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296.4pt;margin-top:54.75pt;width:15.6pt;height:15.6pt;z-index:-251658240;mso-position-horizontal-relative:page;mso-position-vertical-relative:page;z-index:-251658752" fillcolor="#646464" stroked="f"/>
        </w:pict>
      </w:r>
      <w:r>
        <w:pict>
          <v:shape o:spt="32" o:oned="1" path="m,l21600,21600e" style="position:absolute;margin-left:19.45pt;margin-top:187.pt;width:556.1pt;height:0;z-index:-251658240;mso-position-horizontal-relative:page;mso-position-vertical-relative:page">
            <v:stroke weight="0.95pt"/>
          </v:shape>
        </w:pict>
      </w:r>
    </w:p>
    <w:p>
      <w:pPr>
        <w:pStyle w:val="Style3"/>
        <w:framePr w:w="2275" w:h="1454" w:hRule="exact" w:wrap="none" w:vAnchor="page" w:hAnchor="page" w:x="477" w:y="53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5"/>
        </w:rPr>
        <w:t>.....</w:t>
      </w:r>
      <w:r>
        <w:rPr>
          <w:rStyle w:val="CharStyle6"/>
        </w:rPr>
        <w:t>........</w:t>
      </w:r>
      <w:r>
        <w:rPr>
          <w:rStyle w:val="CharStyle7"/>
          <w:lang w:val="cs-CZ" w:eastAsia="cs-CZ" w:bidi="cs-CZ"/>
        </w:rPr>
        <w:t xml:space="preserve">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Lékárna Palackého Palackého 5 115 92 Praha 1 </w:t>
      </w:r>
      <w:r>
        <w:rPr>
          <w:rStyle w:val="CharStyle8"/>
        </w:rPr>
        <w:t>Tel: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9"/>
        </w:rPr>
        <w:t>..........</w:t>
      </w:r>
      <w:r>
        <w:rPr>
          <w:rStyle w:val="CharStyle10"/>
        </w:rPr>
        <w:t>.......</w:t>
      </w:r>
    </w:p>
    <w:p>
      <w:pPr>
        <w:framePr w:wrap="none" w:vAnchor="page" w:hAnchor="page" w:x="5277" w:y="57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8pt;height:25pt;">
            <v:imagedata r:id="rId5" r:href="rId6"/>
          </v:shape>
        </w:pict>
      </w:r>
    </w:p>
    <w:p>
      <w:pPr>
        <w:pStyle w:val="Style11"/>
        <w:framePr w:w="2098" w:h="587" w:hRule="exact" w:wrap="none" w:vAnchor="page" w:hAnchor="page" w:x="4931" w:y="1013"/>
        <w:widowControl w:val="0"/>
        <w:keepNext w:val="0"/>
        <w:keepLines w:val="0"/>
        <w:shd w:val="clear" w:color="auto" w:fill="auto"/>
        <w:bidi w:val="0"/>
        <w:jc w:val="left"/>
        <w:spacing w:before="0" w:after="0" w:line="440" w:lineRule="exact"/>
        <w:ind w:left="0" w:right="0" w:firstLine="0"/>
      </w:pPr>
      <w:r>
        <w:rPr>
          <w:rStyle w:val="CharStyle13"/>
        </w:rPr>
        <w:t>PHOENIX</w:t>
      </w:r>
    </w:p>
    <w:p>
      <w:pPr>
        <w:pStyle w:val="Style14"/>
        <w:framePr w:w="2098" w:h="587" w:hRule="exact" w:wrap="none" w:vAnchor="page" w:hAnchor="page" w:x="4931" w:y="1013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lékárenský velkoobchod, s. r. o.</w:t>
      </w:r>
    </w:p>
    <w:p>
      <w:pPr>
        <w:framePr w:wrap="none" w:vAnchor="page" w:hAnchor="page" w:x="5305" w:y="1591"/>
        <w:widowControl w:val="0"/>
        <w:rPr>
          <w:sz w:val="2"/>
          <w:szCs w:val="2"/>
        </w:rPr>
      </w:pPr>
      <w:r>
        <w:pict>
          <v:shape id="_x0000_s1027" type="#_x0000_t75" style="width:65pt;height:22pt;">
            <v:imagedata r:id="rId7" r:href="rId8"/>
          </v:shape>
        </w:pict>
      </w:r>
    </w:p>
    <w:p>
      <w:pPr>
        <w:pStyle w:val="Style16"/>
        <w:framePr w:wrap="none" w:vAnchor="page" w:hAnchor="page" w:x="4941" w:y="2110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18"/>
          <w:lang w:val="cs-CZ" w:eastAsia="cs-CZ" w:bidi="cs-CZ"/>
        </w:rPr>
        <w:t xml:space="preserve">a </w:t>
      </w:r>
      <w:r>
        <w:rPr>
          <w:rStyle w:val="CharStyle18"/>
        </w:rPr>
        <w:t xml:space="preserve">PHOENIX </w:t>
      </w:r>
      <w:r>
        <w:rPr>
          <w:rStyle w:val="CharStyle18"/>
          <w:lang w:val="fr-FR" w:eastAsia="fr-FR" w:bidi="fr-FR"/>
        </w:rPr>
        <w:t>company</w:t>
      </w:r>
    </w:p>
    <w:p>
      <w:pPr>
        <w:pStyle w:val="Style19"/>
        <w:framePr w:w="3240" w:h="1416" w:hRule="exact" w:wrap="none" w:vAnchor="page" w:hAnchor="page" w:x="7739" w:y="90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1250358407</w:t>
      </w:r>
    </w:p>
    <w:p>
      <w:pPr>
        <w:pStyle w:val="Style3"/>
        <w:framePr w:w="3240" w:h="1416" w:hRule="exact" w:wrap="none" w:vAnchor="page" w:hAnchor="page" w:x="7739" w:y="904"/>
        <w:tabs>
          <w:tab w:leader="none" w:pos="16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6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Rozvoz:</w:t>
        <w:tab/>
      </w:r>
      <w:r>
        <w:rPr>
          <w:rStyle w:val="CharStyle21"/>
        </w:rPr>
        <w:t>70</w:t>
      </w:r>
    </w:p>
    <w:p>
      <w:pPr>
        <w:pStyle w:val="Style3"/>
        <w:framePr w:w="3240" w:h="1416" w:hRule="exact" w:wrap="none" w:vAnchor="page" w:hAnchor="page" w:x="7739" w:y="904"/>
        <w:tabs>
          <w:tab w:leader="none" w:pos="16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6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cesty:</w:t>
        <w:tab/>
      </w:r>
      <w:r>
        <w:rPr>
          <w:rStyle w:val="CharStyle21"/>
        </w:rPr>
        <w:t>11a</w:t>
      </w:r>
    </w:p>
    <w:p>
      <w:pPr>
        <w:pStyle w:val="Style3"/>
        <w:framePr w:w="3240" w:h="1416" w:hRule="exact" w:wrap="none" w:vAnchor="page" w:hAnchor="page" w:x="7739" w:y="904"/>
        <w:widowControl w:val="0"/>
        <w:keepNext w:val="0"/>
        <w:keepLines w:val="0"/>
        <w:shd w:val="clear" w:color="auto" w:fill="auto"/>
        <w:bidi w:val="0"/>
        <w:jc w:val="right"/>
        <w:spacing w:before="0" w:after="0" w:line="336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Datum dodání: </w:t>
      </w:r>
      <w:r>
        <w:rPr>
          <w:rStyle w:val="CharStyle21"/>
        </w:rPr>
        <w:t>13.03.2025</w:t>
      </w:r>
    </w:p>
    <w:p>
      <w:pPr>
        <w:pStyle w:val="Style3"/>
        <w:framePr w:w="2136" w:h="533" w:hRule="exact" w:wrap="none" w:vAnchor="page" w:hAnchor="page" w:x="477" w:y="265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LÉKÁRNA</w:t>
      </w:r>
    </w:p>
    <w:p>
      <w:pPr>
        <w:pStyle w:val="Style22"/>
        <w:framePr w:w="2136" w:h="533" w:hRule="exact" w:wrap="none" w:vAnchor="page" w:hAnchor="page" w:x="477" w:y="2651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Č.obj. zákazníka: 1022167746</w:t>
      </w:r>
    </w:p>
    <w:p>
      <w:pPr>
        <w:pStyle w:val="Style24"/>
        <w:framePr w:w="3158" w:h="1104" w:hRule="exact" w:wrap="none" w:vAnchor="page" w:hAnchor="page" w:x="4374" w:y="233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(TITULNÍ STRANA)</w:t>
      </w:r>
    </w:p>
    <w:p>
      <w:pPr>
        <w:pStyle w:val="Style26"/>
        <w:framePr w:w="3158" w:h="1104" w:hRule="exact" w:wrap="none" w:vAnchor="page" w:hAnchor="page" w:x="4374" w:y="233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č. 1250358407</w:t>
      </w:r>
      <w:bookmarkEnd w:id="0"/>
    </w:p>
    <w:p>
      <w:pPr>
        <w:pStyle w:val="Style28"/>
        <w:framePr w:w="3206" w:h="764" w:hRule="exact" w:wrap="none" w:vAnchor="page" w:hAnchor="page" w:x="7734" w:y="2373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komisního listu: 1250537</w:t>
      </w:r>
      <w:r>
        <w:rPr>
          <w:rStyle w:val="CharStyle30"/>
        </w:rPr>
        <w:t>248</w:t>
      </w:r>
    </w:p>
    <w:p>
      <w:pPr>
        <w:pStyle w:val="Style22"/>
        <w:framePr w:w="3206" w:h="764" w:hRule="exact" w:wrap="none" w:vAnchor="page" w:hAnchor="page" w:x="7734" w:y="2373"/>
        <w:tabs>
          <w:tab w:leader="none" w:pos="16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vystavení:</w:t>
        <w:tab/>
        <w:t>13.03.2025 12:09</w:t>
      </w:r>
    </w:p>
    <w:p>
      <w:pPr>
        <w:pStyle w:val="Style22"/>
        <w:framePr w:w="3206" w:h="764" w:hRule="exact" w:wrap="none" w:vAnchor="page" w:hAnchor="page" w:x="7734" w:y="2373"/>
        <w:tabs>
          <w:tab w:leader="none" w:pos="16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zpracování:</w:t>
        <w:tab/>
        <w:t>13.03.2025 09:27</w:t>
      </w:r>
    </w:p>
    <w:p>
      <w:pPr>
        <w:pStyle w:val="Style22"/>
        <w:framePr w:wrap="none" w:vAnchor="page" w:hAnchor="page" w:x="7729" w:y="3122"/>
        <w:tabs>
          <w:tab w:leader="none" w:pos="17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Obj. zpracoval(a):</w:t>
        <w:tab/>
        <w:t>Internet</w:t>
      </w:r>
    </w:p>
    <w:p>
      <w:pPr>
        <w:pStyle w:val="Style22"/>
        <w:framePr w:wrap="none" w:vAnchor="page" w:hAnchor="page" w:x="486" w:y="3443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plátce DPH</w:t>
      </w:r>
    </w:p>
    <w:p>
      <w:pPr>
        <w:pStyle w:val="Style22"/>
        <w:framePr w:w="2578" w:h="381" w:hRule="exact" w:wrap="none" w:vAnchor="page" w:hAnchor="page" w:x="7725" w:y="3337"/>
        <w:tabs>
          <w:tab w:leader="none" w:pos="170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Vyskladněno:</w:t>
        <w:tab/>
      </w:r>
      <w:r>
        <w:rPr>
          <w:rStyle w:val="CharStyle31"/>
        </w:rPr>
        <w:t>OC Praha</w:t>
      </w:r>
    </w:p>
    <w:p>
      <w:pPr>
        <w:pStyle w:val="Style32"/>
        <w:framePr w:w="2578" w:h="381" w:hRule="exact" w:wrap="none" w:vAnchor="page" w:hAnchor="page" w:x="7725" w:y="3337"/>
        <w:widowControl w:val="0"/>
        <w:keepNext w:val="0"/>
        <w:keepLines w:val="0"/>
        <w:shd w:val="clear" w:color="auto" w:fill="auto"/>
        <w:bidi w:val="0"/>
        <w:spacing w:before="0" w:after="0" w:line="1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Pérovně 945/7, 102 00 Praha 10-Hostivař</w:t>
      </w:r>
    </w:p>
    <w:p>
      <w:pPr>
        <w:pStyle w:val="Style34"/>
        <w:framePr w:wrap="none" w:vAnchor="page" w:hAnchor="page" w:x="486" w:y="380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Rekapitulace obalů:</w:t>
      </w:r>
    </w:p>
    <w:tbl>
      <w:tblPr>
        <w:tblOverlap w:val="never"/>
        <w:tblLayout w:type="fixed"/>
        <w:jc w:val="left"/>
      </w:tblPr>
      <w:tblGrid>
        <w:gridCol w:w="61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10"/>
      </w:tblGrid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Bedny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Kartony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Lednice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36"/>
              </w:rPr>
              <w:t>Sáčky,</w:t>
            </w:r>
          </w:p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30" w:lineRule="exact"/>
              <w:ind w:left="160" w:right="0" w:firstLine="0"/>
            </w:pPr>
            <w:r>
              <w:rPr>
                <w:rStyle w:val="CharStyle36"/>
              </w:rPr>
              <w:t>pytle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Plech.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36"/>
              </w:rPr>
              <w:t>Vratné</w:t>
            </w:r>
          </w:p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30" w:lineRule="exact"/>
              <w:ind w:left="0" w:right="0" w:firstLine="0"/>
            </w:pPr>
            <w:r>
              <w:rPr>
                <w:rStyle w:val="CharStyle36"/>
              </w:rPr>
              <w:t>obaly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Opiáty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36"/>
              </w:rPr>
              <w:t>Opiáty</w:t>
            </w:r>
          </w:p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30" w:lineRule="exact"/>
              <w:ind w:left="0" w:right="0" w:firstLine="0"/>
            </w:pPr>
            <w:r>
              <w:rPr>
                <w:rStyle w:val="CharStyle36"/>
              </w:rPr>
              <w:t>kartony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36"/>
              </w:rPr>
              <w:t>Opiáty</w:t>
            </w:r>
          </w:p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30" w:lineRule="exact"/>
              <w:ind w:left="0" w:right="0" w:firstLine="0"/>
            </w:pPr>
            <w:r>
              <w:rPr>
                <w:rStyle w:val="CharStyle36"/>
              </w:rPr>
              <w:t>lednice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Mrazáky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36"/>
              </w:rPr>
              <w:t>Ostatní</w:t>
            </w:r>
          </w:p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30" w:lineRule="exact"/>
              <w:ind w:left="0" w:right="0" w:firstLine="0"/>
            </w:pPr>
            <w:r>
              <w:rPr>
                <w:rStyle w:val="CharStyle36"/>
              </w:rPr>
              <w:t>obaly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36"/>
              </w:rPr>
              <w:t>Obálky,</w:t>
            </w:r>
          </w:p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30" w:lineRule="exact"/>
              <w:ind w:left="0" w:right="0" w:firstLine="0"/>
            </w:pPr>
            <w:r>
              <w:rPr>
                <w:rStyle w:val="CharStyle36"/>
              </w:rPr>
              <w:t>doklady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36"/>
              </w:rPr>
              <w:t>Speciální</w:t>
            </w:r>
          </w:p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30" w:lineRule="exact"/>
              <w:ind w:left="0" w:right="0" w:firstLine="0"/>
            </w:pPr>
            <w:r>
              <w:rPr>
                <w:rStyle w:val="CharStyle36"/>
              </w:rPr>
              <w:t>sortiment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36"/>
              </w:rPr>
              <w:t>Speciální</w:t>
            </w:r>
          </w:p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30" w:lineRule="exact"/>
              <w:ind w:left="0" w:right="0" w:firstLine="0"/>
            </w:pPr>
            <w:r>
              <w:rPr>
                <w:rStyle w:val="CharStyle36"/>
              </w:rPr>
              <w:t>sort.-kart.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37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22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37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8"/>
        <w:framePr w:w="10891" w:h="871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78" w:line="17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Upozornění:</w:t>
      </w:r>
      <w:bookmarkEnd w:id="1"/>
    </w:p>
    <w:p>
      <w:pPr>
        <w:pStyle w:val="Style22"/>
        <w:framePr w:w="10891" w:h="871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jc w:val="both"/>
        <w:spacing w:before="0" w:after="0" w:line="19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Žádáme odběratele, aby věnovali zvýšenou pozornost reklamacím návykových látek (zejména skupině s "modrým pruhem" viz bod 3. reklam. řádu) a termolabilních přípravků (viz bod 7. reklam. řádu). V obou případech je důležité, aby řidič potvrdil doklad o vrácení zboží (viz bod 11. reklam. řádu), který se v té chvíli stává pro odběratele jediným dokladem o výdeji. Dodržováním uvedených zásad předejdete případným komplikacím při vyřizování reklamací.</w:t>
      </w:r>
    </w:p>
    <w:p>
      <w:pPr>
        <w:pStyle w:val="Style40"/>
        <w:framePr w:w="4718" w:h="1125" w:hRule="exact" w:wrap="none" w:vAnchor="page" w:hAnchor="page" w:x="477" w:y="6897"/>
        <w:widowControl w:val="0"/>
        <w:keepNext w:val="0"/>
        <w:keepLines w:val="0"/>
        <w:shd w:val="clear" w:color="auto" w:fill="auto"/>
        <w:bidi w:val="0"/>
        <w:spacing w:before="0" w:after="102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 pro zákazníky:</w:t>
      </w:r>
    </w:p>
    <w:p>
      <w:pPr>
        <w:pStyle w:val="Style22"/>
        <w:numPr>
          <w:ilvl w:val="0"/>
          <w:numId w:val="1"/>
        </w:numPr>
        <w:framePr w:w="4718" w:h="1125" w:hRule="exact" w:wrap="none" w:vAnchor="page" w:hAnchor="page" w:x="477" w:y="6897"/>
        <w:tabs>
          <w:tab w:leader="none" w:pos="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9" w:line="1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Recyklační poplatek dle zákona č. 542/2020 Sb. naleznete na ePIN (v zápatí).</w:t>
      </w:r>
    </w:p>
    <w:p>
      <w:pPr>
        <w:pStyle w:val="Style42"/>
        <w:framePr w:w="4718" w:h="1125" w:hRule="exact" w:wrap="none" w:vAnchor="page" w:hAnchor="page" w:x="477" w:y="6897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 OC PHOENIX Praha:</w:t>
      </w:r>
    </w:p>
    <w:p>
      <w:pPr>
        <w:pStyle w:val="Style22"/>
        <w:numPr>
          <w:ilvl w:val="0"/>
          <w:numId w:val="1"/>
        </w:numPr>
        <w:framePr w:w="4718" w:h="1125" w:hRule="exact" w:wrap="none" w:vAnchor="page" w:hAnchor="page" w:x="477" w:y="6897"/>
        <w:tabs>
          <w:tab w:leader="none" w:pos="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 1.7.2022 provozní doba call centra Po-Pá 7:30-17:00.</w:t>
      </w:r>
    </w:p>
    <w:p>
      <w:pPr>
        <w:pStyle w:val="Style22"/>
        <w:framePr w:w="10891" w:h="4015" w:hRule="exact" w:wrap="none" w:vAnchor="page" w:hAnchor="page" w:x="472" w:y="6715"/>
        <w:widowControl w:val="0"/>
        <w:keepNext w:val="0"/>
        <w:keepLines w:val="0"/>
        <w:shd w:val="clear" w:color="auto" w:fill="auto"/>
        <w:bidi w:val="0"/>
        <w:jc w:val="left"/>
        <w:spacing w:before="0" w:after="0" w:line="398" w:lineRule="exact"/>
        <w:ind w:left="5549" w:right="2740" w:firstLine="0"/>
      </w:pPr>
      <w:r>
        <w:rPr>
          <w:rStyle w:val="CharStyle31"/>
        </w:rPr>
        <w:t>UPOZORNĚNÍ KŘJ</w:t>
        <w:br/>
      </w:r>
      <w:r>
        <w:rPr>
          <w:rStyle w:val="CharStyle44"/>
        </w:rPr>
        <w:t xml:space="preserve">Stahování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- žádáme o vrácení přípravků:</w:t>
      </w:r>
    </w:p>
    <w:p>
      <w:pPr>
        <w:pStyle w:val="Style22"/>
        <w:numPr>
          <w:ilvl w:val="0"/>
          <w:numId w:val="3"/>
        </w:numPr>
        <w:framePr w:w="10891" w:h="4015" w:hRule="exact" w:wrap="none" w:vAnchor="page" w:hAnchor="page" w:x="472" w:y="6715"/>
        <w:tabs>
          <w:tab w:leader="none" w:pos="57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49" w:right="0" w:firstLine="0"/>
      </w:pPr>
      <w:r>
        <w:rPr>
          <w:rStyle w:val="CharStyle44"/>
          <w:lang w:val="de-DE" w:eastAsia="de-DE" w:bidi="de-DE"/>
        </w:rPr>
        <w:t xml:space="preserve">Contractubex </w:t>
      </w:r>
      <w:r>
        <w:rPr>
          <w:rStyle w:val="CharStyle44"/>
        </w:rPr>
        <w:t>drm.gel 1x20g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SÚKL 0044980, šarže 213027 do 14.04.2025 z důvodu</w:t>
        <w:br/>
        <w:t>závady v jakosti.</w:t>
      </w:r>
    </w:p>
    <w:p>
      <w:pPr>
        <w:pStyle w:val="Style22"/>
        <w:numPr>
          <w:ilvl w:val="0"/>
          <w:numId w:val="3"/>
        </w:numPr>
        <w:framePr w:w="10891" w:h="4015" w:hRule="exact" w:wrap="none" w:vAnchor="page" w:hAnchor="page" w:x="472" w:y="6715"/>
        <w:tabs>
          <w:tab w:leader="none" w:pos="575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16" w:line="197" w:lineRule="exact"/>
        <w:ind w:left="5549" w:right="0" w:firstLine="0"/>
      </w:pPr>
      <w:r>
        <w:rPr>
          <w:rStyle w:val="CharStyle44"/>
        </w:rPr>
        <w:t xml:space="preserve">ProfiImuno </w:t>
      </w:r>
      <w:r>
        <w:rPr>
          <w:rStyle w:val="CharStyle44"/>
          <w:lang w:val="de-DE" w:eastAsia="de-DE" w:bidi="de-DE"/>
        </w:rPr>
        <w:t xml:space="preserve">original </w:t>
      </w:r>
      <w:r>
        <w:rPr>
          <w:rStyle w:val="CharStyle44"/>
        </w:rPr>
        <w:t xml:space="preserve">+Enzym tob.45+tbl.45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do 30.03.2025 z důvodu nevyhovující</w:t>
        <w:br/>
        <w:t>kvalita.</w:t>
      </w:r>
    </w:p>
    <w:p>
      <w:pPr>
        <w:pStyle w:val="Style22"/>
        <w:framePr w:w="10891" w:h="4015" w:hRule="exact" w:wrap="none" w:vAnchor="page" w:hAnchor="page" w:x="472" w:y="6715"/>
        <w:widowControl w:val="0"/>
        <w:keepNext w:val="0"/>
        <w:keepLines w:val="0"/>
        <w:shd w:val="clear" w:color="auto" w:fill="auto"/>
        <w:bidi w:val="0"/>
        <w:jc w:val="both"/>
        <w:spacing w:before="0" w:after="0" w:line="202" w:lineRule="exact"/>
        <w:ind w:left="5549" w:right="0" w:firstLine="0"/>
      </w:pPr>
      <w:r>
        <w:rPr>
          <w:rStyle w:val="CharStyle44"/>
        </w:rPr>
        <w:t xml:space="preserve">Pozastavení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- informace o pozastavení přípravků:</w:t>
      </w:r>
    </w:p>
    <w:p>
      <w:pPr>
        <w:pStyle w:val="Style22"/>
        <w:numPr>
          <w:ilvl w:val="0"/>
          <w:numId w:val="3"/>
        </w:numPr>
        <w:framePr w:w="10891" w:h="4015" w:hRule="exact" w:wrap="none" w:vAnchor="page" w:hAnchor="page" w:x="472" w:y="6715"/>
        <w:tabs>
          <w:tab w:leader="none" w:pos="575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4" w:line="202" w:lineRule="exact"/>
        <w:ind w:left="5549" w:right="0" w:firstLine="0"/>
      </w:pPr>
      <w:r>
        <w:rPr>
          <w:rStyle w:val="CharStyle44"/>
          <w:lang w:val="de-DE" w:eastAsia="de-DE" w:bidi="de-DE"/>
        </w:rPr>
        <w:t xml:space="preserve">Prevenar </w:t>
      </w:r>
      <w:r>
        <w:rPr>
          <w:rStyle w:val="CharStyle44"/>
        </w:rPr>
        <w:t>20 inj.sus.isp 1x0.5ml+1sj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SÚKL 0255467, šarže LH4149 do 10.04.2025 z</w:t>
        <w:br/>
        <w:t>důvodu možná závada v jakosti-nestahuje se.</w:t>
      </w:r>
    </w:p>
    <w:p>
      <w:pPr>
        <w:pStyle w:val="Style42"/>
        <w:framePr w:w="10891" w:h="4015" w:hRule="exact" w:wrap="none" w:vAnchor="page" w:hAnchor="page" w:x="472" w:y="6715"/>
        <w:widowControl w:val="0"/>
        <w:keepNext w:val="0"/>
        <w:keepLines w:val="0"/>
        <w:shd w:val="clear" w:color="auto" w:fill="auto"/>
        <w:bidi w:val="0"/>
        <w:spacing w:before="0" w:after="0"/>
        <w:ind w:left="5549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Informace:</w:t>
      </w:r>
    </w:p>
    <w:p>
      <w:pPr>
        <w:pStyle w:val="Style45"/>
        <w:numPr>
          <w:ilvl w:val="0"/>
          <w:numId w:val="3"/>
        </w:numPr>
        <w:framePr w:w="10891" w:h="4015" w:hRule="exact" w:wrap="none" w:vAnchor="page" w:hAnchor="page" w:x="472" w:y="6715"/>
        <w:tabs>
          <w:tab w:leader="none" w:pos="575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549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Formano 12mcg inh.plv.cps.dur.60+1 inh.</w:t>
      </w:r>
      <w:r>
        <w:rPr>
          <w:rStyle w:val="CharStyle47"/>
          <w:b w:val="0"/>
          <w:bCs w:val="0"/>
        </w:rPr>
        <w:t>, SÚKL 0216978, šarže LC87231 do</w:t>
      </w:r>
    </w:p>
    <w:p>
      <w:pPr>
        <w:pStyle w:val="Style22"/>
        <w:numPr>
          <w:ilvl w:val="0"/>
          <w:numId w:val="5"/>
        </w:numPr>
        <w:framePr w:w="10891" w:h="4015" w:hRule="exact" w:wrap="none" w:vAnchor="page" w:hAnchor="page" w:x="472" w:y="6715"/>
        <w:tabs>
          <w:tab w:leader="none" w:pos="636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49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důvodu možnost výskytu balení s jedním ATD-viz www.SÚKL.cz. Více na</w:t>
        <w:br/>
      </w:r>
      <w:r>
        <w:fldChar w:fldCharType="begin"/>
      </w:r>
      <w:r>
        <w:rPr>
          <w:color w:val="000000"/>
        </w:rPr>
        <w:instrText> HYPERLINK "https://sukl.gov.cz/"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https://sukl.gov.cz/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22"/>
        <w:numPr>
          <w:ilvl w:val="0"/>
          <w:numId w:val="3"/>
        </w:numPr>
        <w:framePr w:w="10891" w:h="4015" w:hRule="exact" w:wrap="none" w:vAnchor="page" w:hAnchor="page" w:x="472" w:y="6715"/>
        <w:tabs>
          <w:tab w:leader="none" w:pos="57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7" w:lineRule="exact"/>
        <w:ind w:left="5549" w:right="0" w:firstLine="0"/>
      </w:pPr>
      <w:r>
        <w:rPr>
          <w:rStyle w:val="CharStyle44"/>
        </w:rPr>
        <w:t>Sufenta 5mcg/ml inj.sol.5x2ml/10mcg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SÚKL 0241680, šarže 2212032, 2305086 do</w:t>
      </w:r>
    </w:p>
    <w:p>
      <w:pPr>
        <w:pStyle w:val="Style22"/>
        <w:numPr>
          <w:ilvl w:val="0"/>
          <w:numId w:val="7"/>
        </w:numPr>
        <w:framePr w:w="10891" w:h="4015" w:hRule="exact" w:wrap="none" w:vAnchor="page" w:hAnchor="page" w:x="472" w:y="6715"/>
        <w:tabs>
          <w:tab w:leader="none" w:pos="63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7" w:lineRule="exact"/>
        <w:ind w:left="5549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důvodu nestahuje se-možný výskyt poš.nebo rozb.ampulí-viz www.SÚKL.cz.</w:t>
        <w:br/>
        <w:t xml:space="preserve">Více na </w:t>
      </w:r>
      <w:r>
        <w:fldChar w:fldCharType="begin"/>
      </w:r>
      <w:r>
        <w:rPr>
          <w:color w:val="000000"/>
        </w:rPr>
        <w:instrText> HYPERLINK "https://www.sukl.cz/leciva/informacni-dopis-dipidolor-sufenta-a-sulfenta-forte"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https://www.sukl.cz/leciva/informacni-dopis-dipidolor-sufenta-a-sulfenta-forte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22"/>
        <w:framePr w:w="10891" w:h="240" w:hRule="exact" w:wrap="none" w:vAnchor="page" w:hAnchor="page" w:x="472" w:y="16183"/>
        <w:widowControl w:val="0"/>
        <w:keepNext w:val="0"/>
        <w:keepLines w:val="0"/>
        <w:shd w:val="clear" w:color="auto" w:fill="auto"/>
        <w:bidi w:val="0"/>
        <w:jc w:val="center"/>
        <w:spacing w:before="0" w:after="0" w:line="130" w:lineRule="exact"/>
        <w:ind w:left="0" w:right="60" w:firstLine="0"/>
      </w:pPr>
      <w:r>
        <w:rPr>
          <w:rStyle w:val="CharStyle48"/>
        </w:rPr>
        <w:t>PHOENIX lékárenský velkoobchod, s.r.o., K Pérovně 945/7, 102 00 Praha 10-Hostivař, IČO: 45359326, DIČ: CZ45359326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9.8pt;margin-top:151.85pt;width:9.35pt;height:142.1pt;z-index:-251658240;mso-position-horizontal-relative:page;mso-position-vertical-relative:page;z-index:-251658751" fillcolor="#808080" stroked="f"/>
        </w:pict>
      </w:r>
      <w:r>
        <w:pict>
          <v:rect style="position:absolute;margin-left:20.6pt;margin-top:116.55pt;width:555.6pt;height:12.5pt;z-index:-251658240;mso-position-horizontal-relative:page;mso-position-vertical-relative:page;z-index:-251658750" fillcolor="#BFBFBF" stroked="f"/>
        </w:pict>
      </w:r>
      <w:r>
        <w:pict>
          <v:rect style="position:absolute;margin-left:20.6pt;margin-top:162.65pt;width:555.6pt;height:12.5pt;z-index:-251658240;mso-position-horizontal-relative:page;mso-position-vertical-relative:page;z-index:-251658749" fillcolor="#BFBFBF" stroked="f"/>
        </w:pict>
      </w:r>
      <w:r>
        <w:pict>
          <v:rect style="position:absolute;margin-left:20.6pt;margin-top:186.65pt;width:555.6pt;height:12.5pt;z-index:-251658240;mso-position-horizontal-relative:page;mso-position-vertical-relative:page;z-index:-251658748" fillcolor="#BFBFBF" stroked="f"/>
        </w:pict>
      </w:r>
      <w:r>
        <w:pict>
          <v:rect style="position:absolute;margin-left:20.6pt;margin-top:210.65pt;width:555.6pt;height:12.5pt;z-index:-251658240;mso-position-horizontal-relative:page;mso-position-vertical-relative:page;z-index:-251658747" fillcolor="#BFBFBF" stroked="f"/>
        </w:pict>
      </w:r>
      <w:r>
        <w:pict>
          <v:rect style="position:absolute;margin-left:20.6pt;margin-top:234.65pt;width:555.6pt;height:12.5pt;z-index:-251658240;mso-position-horizontal-relative:page;mso-position-vertical-relative:page;z-index:-251658746" fillcolor="#BFBFBF" stroked="f"/>
        </w:pict>
      </w:r>
      <w:r>
        <w:pict>
          <v:rect style="position:absolute;margin-left:20.6pt;margin-top:258.65pt;width:555.6pt;height:12.5pt;z-index:-251658240;mso-position-horizontal-relative:page;mso-position-vertical-relative:page;z-index:-251658745" fillcolor="#BFBFBF" stroked="f"/>
        </w:pict>
      </w:r>
      <w:r>
        <w:pict>
          <v:rect style="position:absolute;margin-left:20.85pt;margin-top:116.8pt;width:555.1pt;height:12.pt;z-index:-251658240;mso-position-horizontal-relative:page;mso-position-vertical-relative:page;z-index:-251658744" fillcolor="#BFBFBF" stroked="f"/>
        </w:pict>
      </w:r>
      <w:r>
        <w:pict>
          <v:rect style="position:absolute;margin-left:20.85pt;margin-top:162.9pt;width:555.1pt;height:12.pt;z-index:-251658240;mso-position-horizontal-relative:page;mso-position-vertical-relative:page;z-index:-251658743" fillcolor="#BFBFBF" stroked="f"/>
        </w:pict>
      </w:r>
      <w:r>
        <w:pict>
          <v:rect style="position:absolute;margin-left:20.85pt;margin-top:186.9pt;width:555.1pt;height:12.pt;z-index:-251658240;mso-position-horizontal-relative:page;mso-position-vertical-relative:page;z-index:-251658742" fillcolor="#BFBFBF" stroked="f"/>
        </w:pict>
      </w:r>
      <w:r>
        <w:pict>
          <v:rect style="position:absolute;margin-left:20.85pt;margin-top:210.9pt;width:555.1pt;height:12.pt;z-index:-251658240;mso-position-horizontal-relative:page;mso-position-vertical-relative:page;z-index:-251658741" fillcolor="#BFBFBF" stroked="f"/>
        </w:pict>
      </w:r>
      <w:r>
        <w:pict>
          <v:rect style="position:absolute;margin-left:20.85pt;margin-top:234.9pt;width:555.1pt;height:12.pt;z-index:-251658240;mso-position-horizontal-relative:page;mso-position-vertical-relative:page;z-index:-251658740" fillcolor="#BFBFBF" stroked="f"/>
        </w:pict>
      </w:r>
      <w:r>
        <w:pict>
          <v:rect style="position:absolute;margin-left:20.85pt;margin-top:258.9pt;width:555.1pt;height:12.pt;z-index:-251658240;mso-position-horizontal-relative:page;mso-position-vertical-relative:page;z-index:-251658739" fillcolor="#BFBFBF" stroked="f"/>
        </w:pict>
      </w:r>
      <w:r>
        <w:pict>
          <v:rect style="position:absolute;margin-left:20.85pt;margin-top:282.9pt;width:555.1pt;height:12.pt;z-index:-251658240;mso-position-horizontal-relative:page;mso-position-vertical-relative:page;z-index:-251658738" fillcolor="#BFBFBF" stroked="f"/>
        </w:pict>
      </w:r>
    </w:p>
    <w:p>
      <w:pPr>
        <w:pStyle w:val="Style49"/>
        <w:framePr w:w="11299" w:h="777" w:hRule="exact" w:wrap="none" w:vAnchor="page" w:hAnchor="page" w:x="250" w:y="475"/>
        <w:widowControl w:val="0"/>
        <w:keepNext w:val="0"/>
        <w:keepLines w:val="0"/>
        <w:shd w:val="clear" w:color="auto" w:fill="auto"/>
        <w:bidi w:val="0"/>
        <w:spacing w:before="0" w:after="0"/>
        <w:ind w:left="180" w:right="7954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51"/>
        </w:rPr>
        <w:t>..............</w:t>
      </w:r>
      <w:r>
        <w:rPr>
          <w:rStyle w:val="CharStyle52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/plátce DPH/</w:t>
        <w:br/>
        <w:t>Datum vystavení: 13.03.2025 12:09</w:t>
        <w:br/>
        <w:t xml:space="preserve">Číslo komisního listu: </w:t>
      </w:r>
      <w:r>
        <w:rPr>
          <w:rStyle w:val="CharStyle52"/>
        </w:rPr>
        <w:t>1250537248</w:t>
      </w:r>
      <w:bookmarkEnd w:id="2"/>
    </w:p>
    <w:p>
      <w:pPr>
        <w:pStyle w:val="Style24"/>
        <w:framePr w:wrap="none" w:vAnchor="page" w:hAnchor="page" w:x="4623" w:y="75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č. 1250358407</w:t>
      </w:r>
    </w:p>
    <w:p>
      <w:pPr>
        <w:pStyle w:val="Style24"/>
        <w:framePr w:w="2712" w:h="778" w:hRule="exact" w:wrap="none" w:vAnchor="page" w:hAnchor="page" w:x="8698" w:y="475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PHOENIX</w:t>
      </w:r>
    </w:p>
    <w:p>
      <w:pPr>
        <w:pStyle w:val="Style28"/>
        <w:framePr w:w="2712" w:h="778" w:hRule="exact" w:wrap="none" w:vAnchor="page" w:hAnchor="page" w:x="8698" w:y="475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lékárenský velkoobchod, s.r.o. Strana: 1 / 1</w:t>
      </w:r>
    </w:p>
    <w:tbl>
      <w:tblPr>
        <w:tblOverlap w:val="never"/>
        <w:tblLayout w:type="fixed"/>
        <w:jc w:val="left"/>
      </w:tblPr>
      <w:tblGrid>
        <w:gridCol w:w="149"/>
        <w:gridCol w:w="662"/>
        <w:gridCol w:w="3394"/>
        <w:gridCol w:w="485"/>
        <w:gridCol w:w="1162"/>
        <w:gridCol w:w="811"/>
        <w:gridCol w:w="451"/>
        <w:gridCol w:w="739"/>
        <w:gridCol w:w="725"/>
        <w:gridCol w:w="278"/>
        <w:gridCol w:w="734"/>
        <w:gridCol w:w="758"/>
        <w:gridCol w:w="672"/>
        <w:gridCol w:w="250"/>
      </w:tblGrid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3"/>
              </w:rPr>
              <w:t>SÚKL/VZP/ÚSKVBL/APA Název zboží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3"/>
              </w:rPr>
              <w:t>Počet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40" w:firstLine="0"/>
            </w:pPr>
            <w:r>
              <w:rPr>
                <w:rStyle w:val="CharStyle53"/>
              </w:rPr>
              <w:t>Šarže Exp.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3"/>
              </w:rPr>
              <w:t>%OP PLV/Vč.DiP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3"/>
              </w:rPr>
              <w:t>DiP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3"/>
              </w:rPr>
              <w:t>CP bez 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3"/>
              </w:rPr>
              <w:t>PC bez 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3"/>
              </w:rPr>
              <w:t>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3"/>
              </w:rPr>
              <w:t>PC s 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3"/>
              </w:rPr>
              <w:t>VZP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4"/>
              </w:rPr>
              <w:t>ndsc#</w:t>
            </w:r>
            <w:r>
              <w:rPr>
                <w:rStyle w:val="CharStyle54"/>
                <w:vertAlign w:val="superscript"/>
              </w:rPr>
              <w:t>2</w:t>
            </w:r>
            <w:r>
              <w:rPr>
                <w:rStyle w:val="CharStyle54"/>
              </w:rPr>
              <w:t>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3"/>
              </w:rPr>
              <w:t>Obj.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37"/>
              </w:rPr>
              <w:t xml:space="preserve">R </w:t>
            </w:r>
            <w:r>
              <w:rPr>
                <w:rStyle w:val="CharStyle37"/>
                <w:lang w:val="cs-CZ" w:eastAsia="cs-CZ" w:bidi="cs-CZ"/>
              </w:rPr>
              <w:t xml:space="preserve">E </w:t>
            </w:r>
            <w:r>
              <w:rPr>
                <w:rStyle w:val="CharStyle37"/>
              </w:rPr>
              <w:t xml:space="preserve">G U </w:t>
            </w:r>
            <w:r>
              <w:rPr>
                <w:rStyle w:val="CharStyle37"/>
                <w:lang w:val="cs-CZ" w:eastAsia="cs-CZ" w:bidi="cs-CZ"/>
              </w:rPr>
              <w:t xml:space="preserve">L O V </w:t>
            </w:r>
            <w:r>
              <w:rPr>
                <w:rStyle w:val="CharStyle37"/>
              </w:rPr>
              <w:t xml:space="preserve">A N </w:t>
            </w:r>
            <w:r>
              <w:rPr>
                <w:rStyle w:val="CharStyle37"/>
                <w:lang w:val="cs-CZ" w:eastAsia="cs-CZ" w:bidi="cs-CZ"/>
              </w:rPr>
              <w:t>É</w:t>
            </w: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7"/>
                <w:lang w:val="cs-CZ" w:eastAsia="cs-CZ" w:bidi="cs-CZ"/>
              </w:rPr>
              <w:t xml:space="preserve">P Ř Í </w:t>
            </w:r>
            <w:r>
              <w:rPr>
                <w:rStyle w:val="CharStyle37"/>
              </w:rPr>
              <w:t xml:space="preserve">P R A </w:t>
            </w:r>
            <w:r>
              <w:rPr>
                <w:rStyle w:val="CharStyle37"/>
                <w:lang w:val="cs-CZ" w:eastAsia="cs-CZ" w:bidi="cs-CZ"/>
              </w:rPr>
              <w:t xml:space="preserve">V </w:t>
            </w:r>
            <w:r>
              <w:rPr>
                <w:rStyle w:val="CharStyle37"/>
              </w:rPr>
              <w:t>K 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0211304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Combair 200mcg/6mcg/dávka inh.sol.pss. 1x180dáv.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30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1205817 08/26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  <w:lang w:val="fr-FR" w:eastAsia="fr-FR" w:bidi="fr-FR"/>
              </w:rPr>
              <w:t>...........</w:t>
            </w:r>
            <w:r>
              <w:rPr>
                <w:rStyle w:val="CharStyle58"/>
                <w:lang w:val="fr-FR" w:eastAsia="fr-FR" w:bidi="fr-FR"/>
              </w:rPr>
              <w:t>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....</w:t>
            </w:r>
            <w:r>
              <w:rPr>
                <w:rStyle w:val="CharStyle58"/>
              </w:rPr>
              <w:t>...</w:t>
            </w:r>
            <w:r>
              <w:rPr>
                <w:rStyle w:val="CharStyle59"/>
              </w:rPr>
              <w:t>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62"/>
              </w:rPr>
              <w:t>.</w:t>
            </w:r>
            <w:r>
              <w:rPr>
                <w:rStyle w:val="CharStyle63"/>
              </w:rPr>
              <w:t>.​</w:t>
            </w: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2"/>
              </w:rPr>
              <w:t>.</w:t>
            </w:r>
            <w:r>
              <w:rPr>
                <w:rStyle w:val="CharStyle63"/>
              </w:rPr>
              <w:t>.​</w:t>
            </w: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8"/>
              </w:rPr>
              <w:t>..</w:t>
            </w:r>
            <w:r>
              <w:rPr>
                <w:rStyle w:val="CharStyle64"/>
              </w:rPr>
              <w:t>...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0184377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Combair inh.sol.pss. 180 dávek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1205699 08/26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  <w:lang w:val="fr-FR" w:eastAsia="fr-FR" w:bidi="fr-FR"/>
              </w:rPr>
              <w:t>4,40/4,6356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1,50*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638,10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667,68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12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5"/>
              </w:rPr>
              <w:t>747,80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6"/>
              </w:rPr>
              <w:t>916,96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916,90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OA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6"/>
            <w:tcBorders>
              <w:top w:val="single" w:sz="4"/>
            </w:tcBorders>
            <w:vAlign w:val="top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37"/>
              </w:rPr>
              <w:t xml:space="preserve">N E R E G U L </w:t>
            </w:r>
            <w:r>
              <w:rPr>
                <w:rStyle w:val="CharStyle37"/>
                <w:lang w:val="cs-CZ" w:eastAsia="cs-CZ" w:bidi="cs-CZ"/>
              </w:rPr>
              <w:t xml:space="preserve">O V </w:t>
            </w:r>
            <w:r>
              <w:rPr>
                <w:rStyle w:val="CharStyle37"/>
              </w:rPr>
              <w:t xml:space="preserve">A N </w:t>
            </w:r>
            <w:r>
              <w:rPr>
                <w:rStyle w:val="CharStyle37"/>
                <w:lang w:val="cs-CZ" w:eastAsia="cs-CZ" w:bidi="cs-CZ"/>
              </w:rPr>
              <w:t xml:space="preserve">É P Ř Í </w:t>
            </w:r>
            <w:r>
              <w:rPr>
                <w:rStyle w:val="CharStyle37"/>
              </w:rPr>
              <w:t xml:space="preserve">P R A </w:t>
            </w:r>
            <w:r>
              <w:rPr>
                <w:rStyle w:val="CharStyle37"/>
                <w:lang w:val="cs-CZ" w:eastAsia="cs-CZ" w:bidi="cs-CZ"/>
              </w:rPr>
              <w:t xml:space="preserve">V </w:t>
            </w:r>
            <w:r>
              <w:rPr>
                <w:rStyle w:val="CharStyle37"/>
              </w:rPr>
              <w:t>K 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65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A5284444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CURASEPT ADS DNA PERIO PRO ústní voda 200ml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102 04/27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163,71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5"/>
              </w:rPr>
              <w:t>198,09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6"/>
              </w:rPr>
              <w:t>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249,60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6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A5014528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Centrum AZ pro muže tbl.30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FX9R 05/26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66"/>
              </w:rPr>
              <w:t>...</w:t>
            </w:r>
            <w:r>
              <w:rPr>
                <w:rStyle w:val="CharStyle67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8"/>
              </w:rPr>
              <w:t>.</w:t>
            </w:r>
            <w:r>
              <w:rPr>
                <w:rStyle w:val="CharStyle69"/>
              </w:rPr>
              <w:t>.</w:t>
            </w:r>
          </w:p>
        </w:tc>
      </w:tr>
      <w:tr>
        <w:trPr>
          <w:trHeight w:val="245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65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A5014536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Centrum AZ pro ženy tbl.30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MN6G 09/26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66"/>
              </w:rPr>
              <w:t>...</w:t>
            </w:r>
            <w:r>
              <w:rPr>
                <w:rStyle w:val="CharStyle67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6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A5066650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Centrum pro muže tbl.90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L42T 08/26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66"/>
              </w:rPr>
              <w:t>...</w:t>
            </w:r>
            <w:r>
              <w:rPr>
                <w:rStyle w:val="CharStyle67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8"/>
              </w:rPr>
              <w:t>.</w:t>
            </w:r>
            <w:r>
              <w:rPr>
                <w:rStyle w:val="CharStyle69"/>
              </w:rPr>
              <w:t>.</w:t>
            </w:r>
          </w:p>
        </w:tc>
      </w:tr>
      <w:tr>
        <w:trPr>
          <w:trHeight w:val="245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65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A5066643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Centrum pro ženy tbl.90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7J3P 03/26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66"/>
              </w:rPr>
              <w:t>...</w:t>
            </w:r>
            <w:r>
              <w:rPr>
                <w:rStyle w:val="CharStyle67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6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A3734242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Geladrink FORTE HYAL PURE práškový nápoj 420g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25022027 02/27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66"/>
              </w:rPr>
              <w:t>...</w:t>
            </w:r>
            <w:r>
              <w:rPr>
                <w:rStyle w:val="CharStyle67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65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A3558989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GlobiFer forte tbl.40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440500 11/27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66"/>
              </w:rPr>
              <w:t>...</w:t>
            </w:r>
            <w:r>
              <w:rPr>
                <w:rStyle w:val="CharStyle67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8"/>
              </w:rPr>
              <w:t>..</w:t>
            </w:r>
            <w:r>
              <w:rPr>
                <w:rStyle w:val="CharStyle64"/>
              </w:rPr>
              <w:t>...</w:t>
            </w:r>
          </w:p>
        </w:tc>
      </w:tr>
      <w:tr>
        <w:trPr>
          <w:trHeight w:val="235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6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A1020305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Guareta tyčinka s příchutí jogurtu 44g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B07132 12/25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</w:t>
            </w:r>
            <w:r>
              <w:rPr>
                <w:rStyle w:val="CharStyle70"/>
              </w:rPr>
              <w:t>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.....</w:t>
            </w:r>
            <w:r>
              <w:rPr>
                <w:rStyle w:val="CharStyle58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66"/>
              </w:rPr>
              <w:t>...</w:t>
            </w:r>
            <w:r>
              <w:rPr>
                <w:rStyle w:val="CharStyle67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</w:t>
            </w:r>
            <w:r>
              <w:rPr>
                <w:rStyle w:val="CharStyle70"/>
              </w:rPr>
              <w:t>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8"/>
              </w:rPr>
              <w:t>..</w:t>
            </w:r>
            <w:r>
              <w:rPr>
                <w:rStyle w:val="CharStyle64"/>
              </w:rPr>
              <w:t>...</w:t>
            </w:r>
          </w:p>
        </w:tc>
      </w:tr>
      <w:tr>
        <w:trPr>
          <w:trHeight w:val="245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65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A1020305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Guareta tyčinka s příchutí jogurtu 44g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B07132 12/25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</w:t>
            </w:r>
            <w:r>
              <w:rPr>
                <w:rStyle w:val="CharStyle70"/>
              </w:rPr>
              <w:t>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.....</w:t>
            </w:r>
            <w:r>
              <w:rPr>
                <w:rStyle w:val="CharStyle58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66"/>
              </w:rPr>
              <w:t>...</w:t>
            </w:r>
            <w:r>
              <w:rPr>
                <w:rStyle w:val="CharStyle67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</w:t>
            </w:r>
            <w:r>
              <w:rPr>
                <w:rStyle w:val="CharStyle70"/>
              </w:rPr>
              <w:t>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8"/>
              </w:rPr>
              <w:t>..</w:t>
            </w:r>
            <w:r>
              <w:rPr>
                <w:rStyle w:val="CharStyle64"/>
              </w:rPr>
              <w:t>...</w:t>
            </w:r>
          </w:p>
        </w:tc>
      </w:tr>
      <w:tr>
        <w:trPr>
          <w:trHeight w:val="235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6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A2511757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Imunoglukan P4H 250ml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M18323 01/26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66"/>
              </w:rPr>
              <w:t>...</w:t>
            </w:r>
            <w:r>
              <w:rPr>
                <w:rStyle w:val="CharStyle67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0"/>
              </w:rPr>
              <w:t>...</w:t>
            </w:r>
            <w:r>
              <w:rPr>
                <w:rStyle w:val="CharStyle61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8"/>
              </w:rPr>
              <w:t>..</w:t>
            </w:r>
            <w:r>
              <w:rPr>
                <w:rStyle w:val="CharStyle64"/>
              </w:rPr>
              <w:t>...</w:t>
            </w:r>
          </w:p>
        </w:tc>
      </w:tr>
      <w:tr>
        <w:trPr>
          <w:trHeight w:val="245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65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A4611175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Vincentka nosní sprej STANDARD hypotonický 25ml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1140 07/26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</w:t>
            </w:r>
            <w:r>
              <w:rPr>
                <w:rStyle w:val="CharStyle70"/>
              </w:rPr>
              <w:t>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.....</w:t>
            </w:r>
            <w:r>
              <w:rPr>
                <w:rStyle w:val="CharStyle58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66"/>
              </w:rPr>
              <w:t>...</w:t>
            </w:r>
            <w:r>
              <w:rPr>
                <w:rStyle w:val="CharStyle67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</w:t>
            </w:r>
            <w:r>
              <w:rPr>
                <w:rStyle w:val="CharStyle70"/>
              </w:rPr>
              <w:t>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6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A4611175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Vincentka nosní sprej STANDARD hypotonický 25ml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5"/>
              </w:rPr>
              <w:t>1140 07/26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270" w:h="4632" w:wrap="none" w:vAnchor="page" w:hAnchor="page" w:x="250" w:y="126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</w:t>
            </w:r>
            <w:r>
              <w:rPr>
                <w:rStyle w:val="CharStyle70"/>
              </w:rPr>
              <w:t>......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.....</w:t>
            </w:r>
            <w:r>
              <w:rPr>
                <w:rStyle w:val="CharStyle58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66"/>
              </w:rPr>
              <w:t>...</w:t>
            </w:r>
            <w:r>
              <w:rPr>
                <w:rStyle w:val="CharStyle67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1"/>
              </w:rPr>
              <w:t>..</w:t>
            </w:r>
            <w:r>
              <w:rPr>
                <w:rStyle w:val="CharStyle70"/>
              </w:rPr>
              <w:t>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1270" w:h="4632" w:wrap="none" w:vAnchor="page" w:hAnchor="page" w:x="250" w:y="12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8"/>
              </w:rPr>
              <w:t>.</w:t>
            </w:r>
            <w:r>
              <w:rPr>
                <w:rStyle w:val="CharStyle69"/>
              </w:rPr>
              <w:t>.</w:t>
            </w:r>
          </w:p>
        </w:tc>
      </w:tr>
    </w:tbl>
    <w:tbl>
      <w:tblPr>
        <w:tblOverlap w:val="never"/>
        <w:tblLayout w:type="fixed"/>
        <w:jc w:val="left"/>
      </w:tblPr>
      <w:tblGrid>
        <w:gridCol w:w="2904"/>
        <w:gridCol w:w="480"/>
        <w:gridCol w:w="1378"/>
        <w:gridCol w:w="816"/>
        <w:gridCol w:w="1267"/>
        <w:gridCol w:w="1152"/>
        <w:gridCol w:w="893"/>
        <w:gridCol w:w="1354"/>
        <w:gridCol w:w="917"/>
      </w:tblGrid>
      <w:tr>
        <w:trPr>
          <w:trHeight w:val="29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56"/>
              </w:rPr>
              <w:t>REKAPITULACE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6"/>
              </w:rPr>
              <w:t>Základ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56"/>
              </w:rPr>
              <w:t>DiP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56"/>
              </w:rPr>
              <w:t>DPH vst.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80" w:firstLine="0"/>
            </w:pPr>
            <w:r>
              <w:rPr>
                <w:rStyle w:val="CharStyle56"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Přir.lék.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56"/>
              </w:rPr>
              <w:t>DPH výst.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NDSC</w:t>
            </w:r>
            <w:r>
              <w:rPr>
                <w:rStyle w:val="CharStyle71"/>
              </w:rPr>
              <w:t>#</w:t>
            </w:r>
            <w:r>
              <w:rPr>
                <w:rStyle w:val="CharStyle71"/>
                <w:vertAlign w:val="superscript"/>
              </w:rPr>
              <w:t>2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67"/>
              </w:rPr>
              <w:t>...</w:t>
            </w:r>
            <w:r>
              <w:rPr>
                <w:rStyle w:val="CharStyle72"/>
              </w:rPr>
              <w:t>..</w:t>
            </w:r>
            <w:r>
              <w:rPr>
                <w:rStyle w:val="CharStyle63"/>
              </w:rPr>
              <w:t>​</w:t>
            </w:r>
            <w:r>
              <w:rPr>
                <w:rStyle w:val="CharStyle72"/>
              </w:rPr>
              <w:t>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40" w:right="0" w:firstLine="0"/>
            </w:pPr>
            <w:r>
              <w:rPr>
                <w:rStyle w:val="CharStyle55"/>
              </w:rPr>
              <w:t>Regulované 12%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6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8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56"/>
              </w:rPr>
              <w:t>Regulované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6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8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40" w:right="0" w:firstLine="0"/>
            </w:pPr>
            <w:r>
              <w:rPr>
                <w:rStyle w:val="CharStyle55"/>
              </w:rPr>
              <w:t>Neregulované 12%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8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40" w:right="0" w:firstLine="0"/>
            </w:pPr>
            <w:r>
              <w:rPr>
                <w:rStyle w:val="CharStyle55"/>
              </w:rPr>
              <w:t>Neregulované 21%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8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56"/>
              </w:rPr>
              <w:t>Neregulované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8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56"/>
              </w:rPr>
              <w:t>CELKEM za doklad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60" w:firstLine="0"/>
            </w:pPr>
            <w:r>
              <w:rPr>
                <w:rStyle w:val="CharStyle57"/>
              </w:rPr>
              <w:t>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8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7"/>
              </w:rPr>
              <w:t>.</w:t>
            </w:r>
            <w:r>
              <w:rPr>
                <w:rStyle w:val="CharStyle58"/>
              </w:rPr>
              <w:t>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  <w:r>
              <w:rPr>
                <w:rStyle w:val="CharStyle57"/>
              </w:rPr>
              <w:t>.​......</w:t>
            </w:r>
            <w:r>
              <w:rPr>
                <w:rStyle w:val="CharStyle58"/>
              </w:rPr>
              <w:t>.....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56"/>
              </w:rPr>
              <w:t>Přehled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56"/>
              </w:rPr>
              <w:t>Základ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320" w:firstLine="0"/>
            </w:pPr>
            <w:r>
              <w:rPr>
                <w:rStyle w:val="CharStyle56"/>
              </w:rPr>
              <w:t>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80" w:firstLine="0"/>
            </w:pPr>
            <w:r>
              <w:rPr>
                <w:rStyle w:val="CharStyle56"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40" w:right="0" w:firstLine="0"/>
            </w:pPr>
            <w:r>
              <w:rPr>
                <w:rStyle w:val="CharStyle55"/>
              </w:rPr>
              <w:t>DPH 12%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5"/>
              </w:rPr>
              <w:t>64 996,63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5"/>
              </w:rPr>
              <w:t>7 799,60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80" w:firstLine="0"/>
            </w:pPr>
            <w:r>
              <w:rPr>
                <w:rStyle w:val="CharStyle55"/>
              </w:rPr>
              <w:t>72 796,23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40" w:right="0" w:firstLine="0"/>
            </w:pPr>
            <w:r>
              <w:rPr>
                <w:rStyle w:val="CharStyle55"/>
              </w:rPr>
              <w:t>DPH 21%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5"/>
              </w:rPr>
              <w:t>777,31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5"/>
              </w:rPr>
              <w:t>163,24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80" w:firstLine="0"/>
            </w:pPr>
            <w:r>
              <w:rPr>
                <w:rStyle w:val="CharStyle55"/>
              </w:rPr>
              <w:t>940,55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56"/>
              </w:rPr>
              <w:t>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140" w:firstLine="0"/>
            </w:pPr>
            <w:r>
              <w:rPr>
                <w:rStyle w:val="CharStyle55"/>
              </w:rPr>
              <w:t>65 773,94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320" w:firstLine="0"/>
            </w:pPr>
            <w:r>
              <w:rPr>
                <w:rStyle w:val="CharStyle55"/>
              </w:rPr>
              <w:t>7 962,84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80" w:firstLine="0"/>
            </w:pPr>
            <w:r>
              <w:rPr>
                <w:rStyle w:val="CharStyle55"/>
              </w:rPr>
              <w:t>73 736,78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4" w:hRule="exact"/>
        </w:trPr>
        <w:tc>
          <w:tcPr>
            <w:shd w:val="clear" w:color="auto" w:fill="FFFFFF"/>
            <w:gridSpan w:val="4"/>
            <w:tcBorders>
              <w:top w:val="single" w:sz="4"/>
            </w:tcBorders>
            <w:vAlign w:val="bottom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040" w:right="0" w:firstLine="0"/>
            </w:pPr>
            <w:r>
              <w:rPr>
                <w:rStyle w:val="CharStyle56"/>
              </w:rPr>
              <w:t>Obj. Číslo obj. Datum</w:t>
            </w:r>
          </w:p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 xml:space="preserve">Připojené standardní objednávky: </w:t>
            </w:r>
            <w:r>
              <w:rPr>
                <w:rStyle w:val="CharStyle55"/>
              </w:rPr>
              <w:t>OA 1022169493 13.03.2025</w:t>
            </w:r>
          </w:p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3"/>
              </w:rPr>
              <w:t>#2 nezávazná doporučená spotřebitelská cena podle §13, odst. 3 zákona č.526/1990 Sb. o cenách</w:t>
            </w: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56"/>
              </w:rPr>
              <w:t>Částka bez DPH Obch.zástupce</w:t>
            </w:r>
          </w:p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20" w:lineRule="exact"/>
              <w:ind w:left="780" w:right="0" w:firstLine="0"/>
            </w:pPr>
            <w:r>
              <w:rPr>
                <w:rStyle w:val="CharStyle57"/>
              </w:rPr>
              <w:t>..</w:t>
            </w:r>
            <w:r>
              <w:rPr>
                <w:rStyle w:val="CharStyle58"/>
              </w:rPr>
              <w:t>..</w:t>
            </w:r>
            <w:r>
              <w:rPr>
                <w:rStyle w:val="CharStyle57"/>
              </w:rPr>
              <w:t>.......</w:t>
            </w:r>
            <w:r>
              <w:rPr>
                <w:rStyle w:val="CharStyle58"/>
              </w:rPr>
              <w:t>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2"/>
              <w:framePr w:w="11160" w:h="3662" w:wrap="none" w:vAnchor="page" w:hAnchor="page" w:x="389" w:y="60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Firma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60" w:h="3662" w:wrap="none" w:vAnchor="page" w:hAnchor="page" w:x="389" w:y="602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74"/>
        <w:framePr w:w="7579" w:h="475" w:hRule="exact" w:wrap="none" w:vAnchor="page" w:hAnchor="page" w:x="389" w:y="9657"/>
        <w:widowControl w:val="0"/>
        <w:keepNext w:val="0"/>
        <w:keepLines w:val="0"/>
        <w:shd w:val="clear" w:color="auto" w:fill="auto"/>
        <w:bidi w:val="0"/>
        <w:jc w:val="left"/>
        <w:spacing w:before="0" w:after="22" w:line="1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#6 uplatněn distribuční poplatek a podíl na OP na základě Cenového předpisu MZ ČR s účinností od 1.1.2024</w:t>
      </w:r>
    </w:p>
    <w:p>
      <w:pPr>
        <w:pStyle w:val="Style76"/>
        <w:framePr w:w="7579" w:h="475" w:hRule="exact" w:wrap="none" w:vAnchor="page" w:hAnchor="page" w:x="389" w:y="9657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Děkujeme Vám za Vaši objednávku</w:t>
      </w:r>
    </w:p>
    <w:p>
      <w:pPr>
        <w:pStyle w:val="Style32"/>
        <w:framePr w:w="11299" w:h="1335" w:hRule="exact" w:wrap="none" w:vAnchor="page" w:hAnchor="page" w:x="250" w:y="10221"/>
        <w:widowControl w:val="0"/>
        <w:keepNext w:val="0"/>
        <w:keepLines w:val="0"/>
        <w:shd w:val="clear" w:color="auto" w:fill="auto"/>
        <w:bidi w:val="0"/>
        <w:jc w:val="left"/>
        <w:spacing w:before="0" w:after="0" w:line="158" w:lineRule="exact"/>
        <w:ind w:left="2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Společnost PHOENIX lékárenský velkoobchod, s.r.o. tímto prohlašuje, že veškeré předměty běžného užívání ve smyslu zákona č. 258/2000 Sb., o ochraně veřejného zdraví, ve znění pozdějších předpisů, které prodává svým odběratelům, splňují hygienické požadavky stanovené tímto zákonem a prováděcími předpisy, tj. vyhláškami Ministerstva zdravotnictví č. 38/2001 Sb., 84/2001 Sb., 409/2005 Sb. a 448/2009 Sb. v aktuálním znění.</w:t>
      </w:r>
    </w:p>
    <w:p>
      <w:pPr>
        <w:pStyle w:val="Style32"/>
        <w:framePr w:w="11299" w:h="1335" w:hRule="exact" w:wrap="none" w:vAnchor="page" w:hAnchor="page" w:x="250" w:y="10221"/>
        <w:widowControl w:val="0"/>
        <w:keepNext w:val="0"/>
        <w:keepLines w:val="0"/>
        <w:shd w:val="clear" w:color="auto" w:fill="auto"/>
        <w:bidi w:val="0"/>
        <w:jc w:val="left"/>
        <w:spacing w:before="0" w:after="0" w:line="158" w:lineRule="exact"/>
        <w:ind w:left="180" w:right="10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Společnost PHOENIX tímto ujišťuje, že pro všechny distribuované výrobky, na které se tato povinnost vztahuje, obdržela od výrobců či dodavatelů ujištění o vydání prohlášení o shodě podle ust. §13 zákona č. 22/1997 Sb., o technických požadavcích na výrobky, ve znění pozdějších předpisů. n Společnost PHOENIX plní veškeré povinnosti v oblasti nakládání s obaly prostřednictvím Smlouvy o sdruženém plnění, uzavřené se společností EKO-KOM, a.s. n Bioprodukty kontrolovány CZ-BIO-003.</w:t>
      </w:r>
    </w:p>
    <w:p>
      <w:pPr>
        <w:pStyle w:val="Style32"/>
        <w:framePr w:w="11299" w:h="1335" w:hRule="exact" w:wrap="none" w:vAnchor="page" w:hAnchor="page" w:x="250" w:y="10221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Reklamace je nutné uplatňovat v souladu s platným reklamačním řádem firmy PHOENIX.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025"/>
      <w:numFmt w:val="decimal"/>
      <w:lvlText w:val="30.03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2025"/>
      <w:numFmt w:val="decimal"/>
      <w:lvlText w:val="29.11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5">
    <w:name w:val="Základní text (3) + Tučné,Řádkování 0 pt"/>
    <w:basedOn w:val="CharStyle4"/>
    <w:rPr>
      <w:lang w:val="cs-CZ" w:eastAsia="cs-CZ" w:bidi="cs-CZ"/>
      <w:b/>
      <w:bCs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6">
    <w:name w:val="Základní text (3) + Tučné,Řádkování 0 pt"/>
    <w:basedOn w:val="CharStyle4"/>
    <w:rPr>
      <w:lang w:val="cs-CZ" w:eastAsia="cs-CZ" w:bidi="cs-CZ"/>
      <w:b/>
      <w:bCs/>
      <w:sz w:val="24"/>
      <w:szCs w:val="24"/>
      <w:w w:val="100"/>
      <w:spacing w:val="5"/>
      <w:color w:val="000000"/>
      <w:shd w:val="clear" w:color="auto" w:fill="000000"/>
      <w:position w:val="0"/>
    </w:rPr>
  </w:style>
  <w:style w:type="character" w:customStyle="1" w:styleId="CharStyle7">
    <w:name w:val="Základní text (3) + Tučné"/>
    <w:basedOn w:val="CharStyle4"/>
    <w:rPr>
      <w:lang w:val="1024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8">
    <w:name w:val="Základní text (3) + Kurzíva,Řádkování 0 pt"/>
    <w:basedOn w:val="CharStyle4"/>
    <w:rPr>
      <w:lang w:val="cs-CZ" w:eastAsia="cs-CZ" w:bidi="cs-CZ"/>
      <w:i/>
      <w:iCs/>
      <w:sz w:val="24"/>
      <w:szCs w:val="24"/>
      <w:w w:val="100"/>
      <w:spacing w:val="-10"/>
      <w:color w:val="000000"/>
      <w:position w:val="0"/>
    </w:rPr>
  </w:style>
  <w:style w:type="character" w:customStyle="1" w:styleId="CharStyle9">
    <w:name w:val="Základní text (3) + Řádkování 0 pt"/>
    <w:basedOn w:val="CharStyle4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10">
    <w:name w:val="Základní text (3) + Řádkování 0 pt"/>
    <w:basedOn w:val="CharStyle4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12">
    <w:name w:val="Titulek obrázku (2)_"/>
    <w:basedOn w:val="DefaultParagraphFont"/>
    <w:link w:val="Style11"/>
    <w:rPr>
      <w:lang w:val="de-DE" w:eastAsia="de-DE" w:bidi="de-DE"/>
      <w:b w:val="0"/>
      <w:bCs w:val="0"/>
      <w:i w:val="0"/>
      <w:iCs w:val="0"/>
      <w:u w:val="none"/>
      <w:strike w:val="0"/>
      <w:smallCaps w:val="0"/>
      <w:sz w:val="44"/>
      <w:szCs w:val="44"/>
      <w:rFonts w:ascii="Franklin Gothic Heavy" w:eastAsia="Franklin Gothic Heavy" w:hAnsi="Franklin Gothic Heavy" w:cs="Franklin Gothic Heavy"/>
      <w:spacing w:val="0"/>
    </w:rPr>
  </w:style>
  <w:style w:type="character" w:customStyle="1" w:styleId="CharStyle13">
    <w:name w:val="Titulek obrázku (2)"/>
    <w:basedOn w:val="CharStyle12"/>
    <w:rPr>
      <w:w w:val="100"/>
      <w:color w:val="000000"/>
      <w:position w:val="0"/>
    </w:rPr>
  </w:style>
  <w:style w:type="character" w:customStyle="1" w:styleId="CharStyle15">
    <w:name w:val="Titulek obrázku_"/>
    <w:basedOn w:val="DefaultParagraphFont"/>
    <w:link w:val="Style14"/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  <w:spacing w:val="0"/>
    </w:rPr>
  </w:style>
  <w:style w:type="character" w:customStyle="1" w:styleId="CharStyle17">
    <w:name w:val="Základní text (4)_"/>
    <w:basedOn w:val="DefaultParagraphFont"/>
    <w:link w:val="Style16"/>
    <w:rPr>
      <w:lang w:val="de-DE" w:eastAsia="de-DE" w:bidi="de-DE"/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30"/>
    </w:rPr>
  </w:style>
  <w:style w:type="character" w:customStyle="1" w:styleId="CharStyle18">
    <w:name w:val="Základní text (4)"/>
    <w:basedOn w:val="CharStyle17"/>
    <w:rPr>
      <w:w w:val="100"/>
      <w:color w:val="000000"/>
      <w:position w:val="0"/>
    </w:rPr>
  </w:style>
  <w:style w:type="character" w:customStyle="1" w:styleId="CharStyle20">
    <w:name w:val="Základní text (5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190"/>
    </w:rPr>
  </w:style>
  <w:style w:type="character" w:customStyle="1" w:styleId="CharStyle21">
    <w:name w:val="Základní text (3) + 15 pt,Tučné"/>
    <w:basedOn w:val="CharStyle4"/>
    <w:rPr>
      <w:lang w:val="cs-CZ" w:eastAsia="cs-CZ" w:bidi="cs-CZ"/>
      <w:b/>
      <w:bCs/>
      <w:sz w:val="30"/>
      <w:szCs w:val="30"/>
      <w:w w:val="100"/>
      <w:spacing w:val="0"/>
      <w:color w:val="000000"/>
      <w:position w:val="0"/>
    </w:rPr>
  </w:style>
  <w:style w:type="character" w:customStyle="1" w:styleId="CharStyle23">
    <w:name w:val="Základní text (2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25">
    <w:name w:val="Základní text (6)_"/>
    <w:basedOn w:val="DefaultParagraphFont"/>
    <w:link w:val="Style24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7">
    <w:name w:val="Nadpis #1_"/>
    <w:basedOn w:val="DefaultParagraphFont"/>
    <w:link w:val="Style26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29">
    <w:name w:val="Základní text (7)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30">
    <w:name w:val="Základní text (7) + 12 pt,Tučné"/>
    <w:basedOn w:val="CharStyle29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1">
    <w:name w:val="Základní text (2) + 8,5 pt,Tučné"/>
    <w:basedOn w:val="CharStyle23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33">
    <w:name w:val="Základní text (8)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35">
    <w:name w:val="Titulek tabulky (2)_"/>
    <w:basedOn w:val="DefaultParagraphFont"/>
    <w:link w:val="Style34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6">
    <w:name w:val="Základní text (2)"/>
    <w:basedOn w:val="CharStyle2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7">
    <w:name w:val="Základní text (2) + 9,5 pt,Tučné"/>
    <w:basedOn w:val="CharStyle23"/>
    <w:rPr>
      <w:lang w:val="fr-FR" w:eastAsia="fr-FR" w:bidi="fr-FR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39">
    <w:name w:val="Nadpis #3_"/>
    <w:basedOn w:val="DefaultParagraphFont"/>
    <w:link w:val="Style38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41">
    <w:name w:val="Základní text (11)_"/>
    <w:basedOn w:val="DefaultParagraphFont"/>
    <w:link w:val="Style40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43">
    <w:name w:val="Základní text (9)_"/>
    <w:basedOn w:val="DefaultParagraphFont"/>
    <w:link w:val="Style42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4">
    <w:name w:val="Základní text (2) + 7,5 pt,Tučné"/>
    <w:basedOn w:val="CharStyle23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46">
    <w:name w:val="Základní text (10)_"/>
    <w:basedOn w:val="DefaultParagraphFont"/>
    <w:link w:val="Style45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7">
    <w:name w:val="Základní text (10) + 6,5 pt,Ne tučné"/>
    <w:basedOn w:val="CharStyle46"/>
    <w:rPr>
      <w:lang w:val="cs-CZ" w:eastAsia="cs-CZ" w:bidi="cs-CZ"/>
      <w:b/>
      <w:bCs/>
      <w:sz w:val="13"/>
      <w:szCs w:val="13"/>
      <w:w w:val="100"/>
      <w:spacing w:val="0"/>
      <w:color w:val="000000"/>
      <w:position w:val="0"/>
    </w:rPr>
  </w:style>
  <w:style w:type="character" w:customStyle="1" w:styleId="CharStyle48">
    <w:name w:val="Základní text (2)"/>
    <w:basedOn w:val="CharStyle2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0">
    <w:name w:val="Nadpis #2_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51">
    <w:name w:val="{14F0626D-FEB4-4B1D-9069-22C5D953AD8C}"/>
    <w:basedOn w:val="CharStyle50"/>
    <w:rPr>
      <w:lang w:val="cs-CZ" w:eastAsia="cs-CZ" w:bidi="cs-CZ"/>
      <w:b/>
      <w:bCs/>
      <w:sz w:val="19"/>
      <w:szCs w:val="19"/>
      <w:w w:val="100"/>
      <w:spacing w:val="0"/>
      <w:color w:val="000000"/>
      <w:shd w:val="clear" w:color="auto" w:fill="000000"/>
      <w:position w:val="0"/>
    </w:rPr>
  </w:style>
  <w:style w:type="character" w:customStyle="1" w:styleId="CharStyle52">
    <w:name w:val="Nadpis #2 + 9,5 pt,Tučné"/>
    <w:basedOn w:val="CharStyle50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53">
    <w:name w:val="Základní text (2) + 6 pt,Měřítko 60%"/>
    <w:basedOn w:val="CharStyle23"/>
    <w:rPr>
      <w:lang w:val="cs-CZ" w:eastAsia="cs-CZ" w:bidi="cs-CZ"/>
      <w:sz w:val="12"/>
      <w:szCs w:val="12"/>
      <w:w w:val="60"/>
      <w:spacing w:val="0"/>
      <w:color w:val="000000"/>
      <w:position w:val="0"/>
    </w:rPr>
  </w:style>
  <w:style w:type="character" w:customStyle="1" w:styleId="CharStyle54">
    <w:name w:val="Základní text (2) + 6 pt,Malá písmena,Měřítko 60%"/>
    <w:basedOn w:val="CharStyle23"/>
    <w:rPr>
      <w:lang w:val="cs-CZ" w:eastAsia="cs-CZ" w:bidi="cs-CZ"/>
      <w:smallCaps/>
      <w:sz w:val="12"/>
      <w:szCs w:val="12"/>
      <w:w w:val="60"/>
      <w:spacing w:val="0"/>
      <w:color w:val="000000"/>
      <w:position w:val="0"/>
    </w:rPr>
  </w:style>
  <w:style w:type="character" w:customStyle="1" w:styleId="CharStyle55">
    <w:name w:val="Základní text (2) + 6 pt"/>
    <w:basedOn w:val="CharStyle23"/>
    <w:rPr>
      <w:lang w:val="cs-CZ" w:eastAsia="cs-CZ" w:bidi="cs-CZ"/>
      <w:sz w:val="12"/>
      <w:szCs w:val="12"/>
      <w:w w:val="100"/>
      <w:spacing w:val="0"/>
      <w:color w:val="000000"/>
      <w:position w:val="0"/>
    </w:rPr>
  </w:style>
  <w:style w:type="character" w:customStyle="1" w:styleId="CharStyle56">
    <w:name w:val="Základní text (2) + 7,5 pt,Tučné"/>
    <w:basedOn w:val="CharStyle23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57">
    <w:name w:val="{B47AFD4D-50BF-4630-B4AB-60B89555ECC6}"/>
    <w:basedOn w:val="CharStyle23"/>
    <w:rPr>
      <w:lang w:val="cs-CZ" w:eastAsia="cs-CZ" w:bidi="cs-CZ"/>
      <w:sz w:val="12"/>
      <w:szCs w:val="12"/>
      <w:w w:val="100"/>
      <w:spacing w:val="0"/>
      <w:color w:val="000000"/>
      <w:shd w:val="clear" w:color="auto" w:fill="000000"/>
      <w:position w:val="0"/>
    </w:rPr>
  </w:style>
  <w:style w:type="character" w:customStyle="1" w:styleId="CharStyle58">
    <w:name w:val="{2CA73732-D4BB-4047-AA25-E3443FE2928A}"/>
    <w:basedOn w:val="CharStyle23"/>
    <w:rPr>
      <w:lang w:val="cs-CZ" w:eastAsia="cs-CZ" w:bidi="cs-CZ"/>
      <w:sz w:val="12"/>
      <w:szCs w:val="12"/>
      <w:w w:val="100"/>
      <w:spacing w:val="1"/>
      <w:color w:val="000000"/>
      <w:shd w:val="clear" w:color="auto" w:fill="000000"/>
      <w:position w:val="0"/>
    </w:rPr>
  </w:style>
  <w:style w:type="character" w:customStyle="1" w:styleId="CharStyle59">
    <w:name w:val="{5CF38C2B-C46D-4EC4-B44C-A930FF50CAD9}"/>
    <w:basedOn w:val="CharStyle23"/>
    <w:rPr>
      <w:lang w:val="cs-CZ" w:eastAsia="cs-CZ" w:bidi="cs-CZ"/>
      <w:sz w:val="12"/>
      <w:szCs w:val="12"/>
      <w:w w:val="100"/>
      <w:spacing w:val="14"/>
      <w:color w:val="000000"/>
      <w:shd w:val="clear" w:color="auto" w:fill="000000"/>
      <w:position w:val="0"/>
    </w:rPr>
  </w:style>
  <w:style w:type="character" w:customStyle="1" w:styleId="CharStyle60">
    <w:name w:val="{C3133EB8-C4C1-41E4-9E09-A6E28D3EE51C}"/>
    <w:basedOn w:val="CharStyle23"/>
    <w:rPr>
      <w:lang w:val="cs-CZ" w:eastAsia="cs-CZ" w:bidi="cs-CZ"/>
      <w:b/>
      <w:bCs/>
      <w:sz w:val="15"/>
      <w:szCs w:val="15"/>
      <w:w w:val="100"/>
      <w:spacing w:val="3"/>
      <w:color w:val="000000"/>
      <w:shd w:val="clear" w:color="auto" w:fill="000000"/>
      <w:position w:val="0"/>
    </w:rPr>
  </w:style>
  <w:style w:type="character" w:customStyle="1" w:styleId="CharStyle61">
    <w:name w:val="{EDEFADD5-7D56-4F7F-93AE-5E67FA58E988}"/>
    <w:basedOn w:val="CharStyle23"/>
    <w:rPr>
      <w:lang w:val="cs-CZ" w:eastAsia="cs-CZ" w:bidi="cs-CZ"/>
      <w:b/>
      <w:bCs/>
      <w:sz w:val="15"/>
      <w:szCs w:val="15"/>
      <w:w w:val="100"/>
      <w:spacing w:val="4"/>
      <w:color w:val="000000"/>
      <w:shd w:val="clear" w:color="auto" w:fill="000000"/>
      <w:position w:val="0"/>
    </w:rPr>
  </w:style>
  <w:style w:type="character" w:customStyle="1" w:styleId="CharStyle62">
    <w:name w:val="{4B005CDD-8BC4-4C5A-A321-F5CDB22C33E3}"/>
    <w:basedOn w:val="CharStyle23"/>
    <w:rPr>
      <w:lang w:val="cs-CZ" w:eastAsia="cs-CZ" w:bidi="cs-CZ"/>
      <w:b/>
      <w:bCs/>
      <w:sz w:val="15"/>
      <w:szCs w:val="15"/>
      <w:w w:val="100"/>
      <w:spacing w:val="41"/>
      <w:color w:val="000000"/>
      <w:shd w:val="clear" w:color="auto" w:fill="000000"/>
      <w:position w:val="0"/>
    </w:rPr>
  </w:style>
  <w:style w:type="character" w:customStyle="1" w:styleId="CharStyle63">
    <w:name w:val="{ED1EE9EA-BD64-4549-83D7-A2837F4740E9}"/>
    <w:basedOn w:val="CharStyle23"/>
    <w:rPr>
      <w:lang w:val="cs-CZ" w:eastAsia="cs-CZ" w:bidi="cs-CZ"/>
      <w:b/>
      <w:bCs/>
      <w:sz w:val="15"/>
      <w:szCs w:val="15"/>
      <w:w w:val="100"/>
      <w:spacing w:val="0"/>
      <w:color w:val="000000"/>
      <w:shd w:val="clear" w:color="auto" w:fill="000000"/>
      <w:position w:val="0"/>
    </w:rPr>
  </w:style>
  <w:style w:type="character" w:customStyle="1" w:styleId="CharStyle64">
    <w:name w:val="{F29341CD-0C05-46B0-8956-1B16B5D7C831}"/>
    <w:basedOn w:val="CharStyle23"/>
    <w:rPr>
      <w:lang w:val="cs-CZ" w:eastAsia="cs-CZ" w:bidi="cs-CZ"/>
      <w:sz w:val="12"/>
      <w:szCs w:val="12"/>
      <w:w w:val="100"/>
      <w:spacing w:val="2"/>
      <w:color w:val="000000"/>
      <w:shd w:val="clear" w:color="auto" w:fill="000000"/>
      <w:position w:val="0"/>
    </w:rPr>
  </w:style>
  <w:style w:type="character" w:customStyle="1" w:styleId="CharStyle65">
    <w:name w:val="Základní text (2) + 6 pt"/>
    <w:basedOn w:val="CharStyle23"/>
    <w:rPr>
      <w:lang w:val="cs-CZ" w:eastAsia="cs-CZ" w:bidi="cs-CZ"/>
      <w:sz w:val="12"/>
      <w:szCs w:val="12"/>
      <w:w w:val="100"/>
      <w:spacing w:val="0"/>
      <w:color w:val="FFFFFF"/>
      <w:position w:val="0"/>
    </w:rPr>
  </w:style>
  <w:style w:type="character" w:customStyle="1" w:styleId="CharStyle66">
    <w:name w:val="{1F1ADC73-4752-405A-B883-D7983ACB6960}"/>
    <w:basedOn w:val="CharStyle23"/>
    <w:rPr>
      <w:lang w:val="cs-CZ" w:eastAsia="cs-CZ" w:bidi="cs-CZ"/>
      <w:b/>
      <w:bCs/>
      <w:sz w:val="15"/>
      <w:szCs w:val="15"/>
      <w:w w:val="100"/>
      <w:spacing w:val="6"/>
      <w:color w:val="000000"/>
      <w:shd w:val="clear" w:color="auto" w:fill="000000"/>
      <w:position w:val="0"/>
    </w:rPr>
  </w:style>
  <w:style w:type="character" w:customStyle="1" w:styleId="CharStyle67">
    <w:name w:val="{C3DEF0E9-1EDB-421F-A97C-8EAA05C4F9A3}"/>
    <w:basedOn w:val="CharStyle23"/>
    <w:rPr>
      <w:lang w:val="cs-CZ" w:eastAsia="cs-CZ" w:bidi="cs-CZ"/>
      <w:b/>
      <w:bCs/>
      <w:sz w:val="15"/>
      <w:szCs w:val="15"/>
      <w:w w:val="100"/>
      <w:spacing w:val="7"/>
      <w:color w:val="000000"/>
      <w:shd w:val="clear" w:color="auto" w:fill="000000"/>
      <w:position w:val="0"/>
    </w:rPr>
  </w:style>
  <w:style w:type="character" w:customStyle="1" w:styleId="CharStyle68">
    <w:name w:val="{12DB5C2B-3287-4B20-AA83-85EA7DB6F031}"/>
    <w:basedOn w:val="CharStyle23"/>
    <w:rPr>
      <w:lang w:val="cs-CZ" w:eastAsia="cs-CZ" w:bidi="cs-CZ"/>
      <w:b/>
      <w:bCs/>
      <w:sz w:val="19"/>
      <w:szCs w:val="19"/>
      <w:w w:val="100"/>
      <w:spacing w:val="4"/>
      <w:color w:val="000000"/>
      <w:shd w:val="clear" w:color="auto" w:fill="000000"/>
      <w:position w:val="0"/>
    </w:rPr>
  </w:style>
  <w:style w:type="character" w:customStyle="1" w:styleId="CharStyle69">
    <w:name w:val="{191BC68E-D7F1-4B57-AE4C-F9C6EAC17557}"/>
    <w:basedOn w:val="CharStyle23"/>
    <w:rPr>
      <w:lang w:val="cs-CZ" w:eastAsia="cs-CZ" w:bidi="cs-CZ"/>
      <w:b/>
      <w:bCs/>
      <w:sz w:val="19"/>
      <w:szCs w:val="19"/>
      <w:w w:val="100"/>
      <w:spacing w:val="5"/>
      <w:color w:val="000000"/>
      <w:shd w:val="clear" w:color="auto" w:fill="000000"/>
      <w:position w:val="0"/>
    </w:rPr>
  </w:style>
  <w:style w:type="character" w:customStyle="1" w:styleId="CharStyle70">
    <w:name w:val="{A4168771-AC5E-4795-A31F-EAB685267747}"/>
    <w:basedOn w:val="CharStyle23"/>
    <w:rPr>
      <w:lang w:val="cs-CZ" w:eastAsia="cs-CZ" w:bidi="cs-CZ"/>
      <w:b/>
      <w:bCs/>
      <w:sz w:val="15"/>
      <w:szCs w:val="15"/>
      <w:w w:val="100"/>
      <w:spacing w:val="5"/>
      <w:color w:val="000000"/>
      <w:shd w:val="clear" w:color="auto" w:fill="000000"/>
      <w:position w:val="0"/>
    </w:rPr>
  </w:style>
  <w:style w:type="character" w:customStyle="1" w:styleId="CharStyle71">
    <w:name w:val="Základní text (2) + 7,5 pt"/>
    <w:basedOn w:val="CharStyle23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72">
    <w:name w:val="{0B48FECB-C834-493B-8903-ACF3A4E729BA}"/>
    <w:basedOn w:val="CharStyle23"/>
    <w:rPr>
      <w:lang w:val="cs-CZ" w:eastAsia="cs-CZ" w:bidi="cs-CZ"/>
      <w:b/>
      <w:bCs/>
      <w:sz w:val="15"/>
      <w:szCs w:val="15"/>
      <w:w w:val="100"/>
      <w:spacing w:val="8"/>
      <w:color w:val="000000"/>
      <w:shd w:val="clear" w:color="auto" w:fill="000000"/>
      <w:position w:val="0"/>
    </w:rPr>
  </w:style>
  <w:style w:type="character" w:customStyle="1" w:styleId="CharStyle73">
    <w:name w:val="Základní text (2) + 6 pt"/>
    <w:basedOn w:val="CharStyle23"/>
    <w:rPr>
      <w:lang w:val="cs-CZ" w:eastAsia="cs-CZ" w:bidi="cs-CZ"/>
      <w:sz w:val="12"/>
      <w:szCs w:val="12"/>
      <w:w w:val="100"/>
      <w:spacing w:val="0"/>
      <w:color w:val="000000"/>
      <w:position w:val="0"/>
    </w:rPr>
  </w:style>
  <w:style w:type="character" w:customStyle="1" w:styleId="CharStyle75">
    <w:name w:val="Titulek tabulky_"/>
    <w:basedOn w:val="DefaultParagraphFont"/>
    <w:link w:val="Style74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77">
    <w:name w:val="Titulek tabulky (3)_"/>
    <w:basedOn w:val="DefaultParagraphFont"/>
    <w:link w:val="Style76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spacing w:line="278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1">
    <w:name w:val="Titulek obrázku (2)"/>
    <w:basedOn w:val="Normal"/>
    <w:link w:val="CharStyle12"/>
    <w:pPr>
      <w:widowControl w:val="0"/>
      <w:shd w:val="clear" w:color="auto" w:fill="FFFFFF"/>
      <w:spacing w:line="0" w:lineRule="exact"/>
    </w:pPr>
    <w:rPr>
      <w:lang w:val="de-DE" w:eastAsia="de-DE" w:bidi="de-DE"/>
      <w:b w:val="0"/>
      <w:bCs w:val="0"/>
      <w:i w:val="0"/>
      <w:iCs w:val="0"/>
      <w:u w:val="none"/>
      <w:strike w:val="0"/>
      <w:smallCaps w:val="0"/>
      <w:sz w:val="44"/>
      <w:szCs w:val="44"/>
      <w:rFonts w:ascii="Franklin Gothic Heavy" w:eastAsia="Franklin Gothic Heavy" w:hAnsi="Franklin Gothic Heavy" w:cs="Franklin Gothic Heavy"/>
      <w:spacing w:val="0"/>
    </w:rPr>
  </w:style>
  <w:style w:type="paragraph" w:customStyle="1" w:styleId="Style14">
    <w:name w:val="Titulek obrázku"/>
    <w:basedOn w:val="Normal"/>
    <w:link w:val="CharStyle1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  <w:spacing w:val="0"/>
    </w:rPr>
  </w:style>
  <w:style w:type="paragraph" w:customStyle="1" w:styleId="Style16">
    <w:name w:val="Základní text (4)"/>
    <w:basedOn w:val="Normal"/>
    <w:link w:val="CharStyle17"/>
    <w:pPr>
      <w:widowControl w:val="0"/>
      <w:shd w:val="clear" w:color="auto" w:fill="FFFFFF"/>
      <w:spacing w:before="60" w:line="0" w:lineRule="exact"/>
    </w:pPr>
    <w:rPr>
      <w:lang w:val="de-DE" w:eastAsia="de-DE" w:bidi="de-DE"/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30"/>
    </w:rPr>
  </w:style>
  <w:style w:type="paragraph" w:customStyle="1" w:styleId="Style19">
    <w:name w:val="Základní text (5)"/>
    <w:basedOn w:val="Normal"/>
    <w:link w:val="CharStyle20"/>
    <w:pPr>
      <w:widowControl w:val="0"/>
      <w:shd w:val="clear" w:color="auto" w:fill="FFFFFF"/>
      <w:jc w:val="right"/>
      <w:spacing w:line="336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190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24">
    <w:name w:val="Základní text (6)"/>
    <w:basedOn w:val="Normal"/>
    <w:link w:val="CharStyle25"/>
    <w:pPr>
      <w:widowControl w:val="0"/>
      <w:shd w:val="clear" w:color="auto" w:fill="FFFFFF"/>
      <w:spacing w:line="523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6">
    <w:name w:val="Nadpis #1"/>
    <w:basedOn w:val="Normal"/>
    <w:link w:val="CharStyle27"/>
    <w:pPr>
      <w:widowControl w:val="0"/>
      <w:shd w:val="clear" w:color="auto" w:fill="FFFFFF"/>
      <w:jc w:val="center"/>
      <w:outlineLvl w:val="0"/>
      <w:spacing w:line="523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28">
    <w:name w:val="Základní text (7)"/>
    <w:basedOn w:val="Normal"/>
    <w:link w:val="CharStyle29"/>
    <w:pPr>
      <w:widowControl w:val="0"/>
      <w:shd w:val="clear" w:color="auto" w:fill="FFFFFF"/>
      <w:jc w:val="both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32">
    <w:name w:val="Základní text (8)"/>
    <w:basedOn w:val="Normal"/>
    <w:link w:val="CharStyle33"/>
    <w:pPr>
      <w:widowControl w:val="0"/>
      <w:shd w:val="clear" w:color="auto" w:fill="FFFFFF"/>
      <w:jc w:val="both"/>
      <w:spacing w:line="0" w:lineRule="exact"/>
      <w:ind w:hanging="100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34">
    <w:name w:val="Titulek tabulky (2)"/>
    <w:basedOn w:val="Normal"/>
    <w:link w:val="CharStyle3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8">
    <w:name w:val="Nadpis #3"/>
    <w:basedOn w:val="Normal"/>
    <w:link w:val="CharStyle39"/>
    <w:pPr>
      <w:widowControl w:val="0"/>
      <w:shd w:val="clear" w:color="auto" w:fill="FFFFFF"/>
      <w:jc w:val="both"/>
      <w:outlineLvl w:val="2"/>
      <w:spacing w:after="12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40">
    <w:name w:val="Základní text (11)"/>
    <w:basedOn w:val="Normal"/>
    <w:link w:val="CharStyle41"/>
    <w:pPr>
      <w:widowControl w:val="0"/>
      <w:shd w:val="clear" w:color="auto" w:fill="FFFFFF"/>
      <w:jc w:val="both"/>
      <w:spacing w:after="12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42">
    <w:name w:val="Základní text (9)"/>
    <w:basedOn w:val="Normal"/>
    <w:link w:val="CharStyle43"/>
    <w:pPr>
      <w:widowControl w:val="0"/>
      <w:shd w:val="clear" w:color="auto" w:fill="FFFFFF"/>
      <w:jc w:val="both"/>
      <w:spacing w:before="120" w:line="197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45">
    <w:name w:val="Základní text (10)"/>
    <w:basedOn w:val="Normal"/>
    <w:link w:val="CharStyle46"/>
    <w:pPr>
      <w:widowControl w:val="0"/>
      <w:shd w:val="clear" w:color="auto" w:fill="FFFFFF"/>
      <w:jc w:val="both"/>
      <w:spacing w:line="197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49">
    <w:name w:val="Nadpis #2"/>
    <w:basedOn w:val="Normal"/>
    <w:link w:val="CharStyle50"/>
    <w:pPr>
      <w:widowControl w:val="0"/>
      <w:shd w:val="clear" w:color="auto" w:fill="FFFFFF"/>
      <w:jc w:val="both"/>
      <w:outlineLvl w:val="1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74">
    <w:name w:val="Titulek tabulky"/>
    <w:basedOn w:val="Normal"/>
    <w:link w:val="CharStyle75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76">
    <w:name w:val="Titulek tabulky (3)"/>
    <w:basedOn w:val="Normal"/>
    <w:link w:val="CharStyle77"/>
    <w:pPr>
      <w:widowControl w:val="0"/>
      <w:shd w:val="clear" w:color="auto" w:fill="FFFFFF"/>
      <w:jc w:val="right"/>
      <w:spacing w:before="6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Phoenix</dc:creator>
  <cp:keywords/>
</cp:coreProperties>
</file>