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7F88CBF0" w:rsidR="00D70FAC" w:rsidRPr="001133E9" w:rsidRDefault="005027E6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1C9E603D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BA5F02" w:rsidRPr="00BA5F02">
              <w:rPr>
                <w:rFonts w:ascii="Garamond" w:hAnsi="Garamond"/>
                <w:b/>
                <w:sz w:val="22"/>
                <w:szCs w:val="22"/>
              </w:rPr>
              <w:t>10</w:t>
            </w:r>
            <w:r w:rsidR="003F1417">
              <w:rPr>
                <w:rFonts w:ascii="Garamond" w:hAnsi="Garamond"/>
                <w:b/>
                <w:sz w:val="22"/>
                <w:szCs w:val="22"/>
              </w:rPr>
              <w:t>64</w:t>
            </w:r>
            <w:r w:rsidR="00BA5F02" w:rsidRPr="00BA5F02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3F1417">
              <w:rPr>
                <w:rFonts w:ascii="Garamond" w:hAnsi="Garamond"/>
                <w:b/>
                <w:sz w:val="22"/>
                <w:szCs w:val="22"/>
              </w:rPr>
              <w:t>4</w:t>
            </w:r>
            <w:r w:rsidR="00BA5F02" w:rsidRPr="00BA5F02">
              <w:rPr>
                <w:rFonts w:ascii="Garamond" w:hAnsi="Garamond"/>
                <w:b/>
                <w:sz w:val="22"/>
                <w:szCs w:val="22"/>
              </w:rPr>
              <w:t>/202</w:t>
            </w:r>
            <w:r w:rsidR="00AD7E50">
              <w:rPr>
                <w:rFonts w:ascii="Garamond" w:hAnsi="Garamond"/>
                <w:b/>
                <w:sz w:val="22"/>
                <w:szCs w:val="22"/>
              </w:rPr>
              <w:t>5</w:t>
            </w:r>
            <w:r w:rsidR="00BA5F02" w:rsidRPr="00BA5F02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3F1417">
              <w:rPr>
                <w:rFonts w:ascii="Garamond" w:hAnsi="Garamond"/>
                <w:b/>
                <w:sz w:val="22"/>
                <w:szCs w:val="22"/>
              </w:rPr>
              <w:t>Syn</w:t>
            </w:r>
          </w:p>
        </w:tc>
      </w:tr>
      <w:tr w:rsidR="003F1417" w:rsidRPr="003A01C4" w14:paraId="62CE4EBE" w14:textId="77777777" w:rsidTr="00490AA7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621E7575" w:rsidR="003F1417" w:rsidRPr="001133E9" w:rsidRDefault="005027E6" w:rsidP="003F141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3F1417" w:rsidRPr="002C5857" w:rsidRDefault="003F1417" w:rsidP="003F141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F1417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290554DC" w:rsidR="003F1417" w:rsidRPr="001133E9" w:rsidRDefault="005027E6" w:rsidP="003F141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013E560D" w:rsidR="003F1417" w:rsidRPr="00193A3D" w:rsidRDefault="003F1417" w:rsidP="003F1417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1C7B4E">
              <w:rPr>
                <w:rFonts w:ascii="Garamond" w:hAnsi="Garamond"/>
                <w:sz w:val="26"/>
                <w:szCs w:val="26"/>
              </w:rPr>
              <w:t>Huslík</w:t>
            </w:r>
            <w:proofErr w:type="spellEnd"/>
            <w:r w:rsidRPr="001C7B4E">
              <w:rPr>
                <w:rFonts w:ascii="Garamond" w:hAnsi="Garamond"/>
                <w:sz w:val="26"/>
                <w:szCs w:val="26"/>
              </w:rPr>
              <w:t xml:space="preserve"> s.r.o.</w:t>
            </w:r>
          </w:p>
        </w:tc>
      </w:tr>
      <w:tr w:rsidR="003F1417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22836088" w:rsidR="003F1417" w:rsidRPr="001133E9" w:rsidRDefault="005027E6" w:rsidP="003F141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xxxxxxx</w:t>
            </w:r>
            <w:r w:rsidR="003F1417" w:rsidRPr="00B8195F">
              <w:rPr>
                <w:rFonts w:ascii="Garamond" w:hAnsi="Garamond"/>
                <w:sz w:val="22"/>
                <w:szCs w:val="22"/>
              </w:rPr>
              <w:t>@nssoud.cz</w:t>
            </w: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46E759C7" w:rsidR="003F1417" w:rsidRPr="003766C8" w:rsidRDefault="003F1417" w:rsidP="003F1417">
            <w:pPr>
              <w:rPr>
                <w:rFonts w:ascii="Garamond" w:hAnsi="Garamond"/>
                <w:sz w:val="26"/>
                <w:szCs w:val="26"/>
              </w:rPr>
            </w:pPr>
            <w:r w:rsidRPr="001C7B4E">
              <w:rPr>
                <w:rFonts w:ascii="Garamond" w:hAnsi="Garamond"/>
                <w:sz w:val="26"/>
                <w:szCs w:val="26"/>
              </w:rPr>
              <w:t>Masná 52</w:t>
            </w:r>
            <w:r>
              <w:rPr>
                <w:rFonts w:ascii="Garamond" w:hAnsi="Garamond"/>
                <w:sz w:val="26"/>
                <w:szCs w:val="26"/>
              </w:rPr>
              <w:t>7</w:t>
            </w:r>
            <w:r w:rsidRPr="001C7B4E">
              <w:rPr>
                <w:rFonts w:ascii="Garamond" w:hAnsi="Garamond"/>
                <w:sz w:val="26"/>
                <w:szCs w:val="26"/>
              </w:rPr>
              <w:t>/7f</w:t>
            </w:r>
          </w:p>
        </w:tc>
      </w:tr>
      <w:tr w:rsidR="003F1417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3F1417" w:rsidRPr="00CC1C12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2C691E90" w:rsidR="003F1417" w:rsidRPr="00111B83" w:rsidRDefault="003F1417" w:rsidP="003F1417">
            <w:pPr>
              <w:rPr>
                <w:rFonts w:ascii="Garamond" w:hAnsi="Garamond"/>
                <w:sz w:val="26"/>
                <w:szCs w:val="26"/>
              </w:rPr>
            </w:pPr>
            <w:r w:rsidRPr="001C7B4E">
              <w:rPr>
                <w:rFonts w:ascii="Garamond" w:hAnsi="Garamond"/>
                <w:sz w:val="26"/>
                <w:szCs w:val="26"/>
              </w:rPr>
              <w:t>602 00 Brno</w:t>
            </w:r>
          </w:p>
        </w:tc>
      </w:tr>
      <w:tr w:rsidR="003F141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3F1417" w:rsidRPr="0031125F" w:rsidRDefault="003F1417" w:rsidP="003F141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F1417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270B080C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3394" w:type="dxa"/>
          </w:tcPr>
          <w:p w14:paraId="60315916" w14:textId="325FFA1D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F1417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173501C9" w:rsidR="003F1417" w:rsidRPr="001133E9" w:rsidRDefault="005027E6" w:rsidP="003F141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xxxxxxxx</w:t>
            </w:r>
            <w:proofErr w:type="spellEnd"/>
          </w:p>
        </w:tc>
      </w:tr>
      <w:tr w:rsidR="003F1417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730AF8BB" w:rsidR="003F1417" w:rsidRPr="001133E9" w:rsidRDefault="005027E6" w:rsidP="003F141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xxxxxxx</w:t>
            </w:r>
            <w:r w:rsidR="003F1417" w:rsidRPr="00B8195F">
              <w:rPr>
                <w:rFonts w:ascii="Garamond" w:hAnsi="Garamond"/>
                <w:sz w:val="22"/>
                <w:szCs w:val="22"/>
              </w:rPr>
              <w:t>@huslik.cz</w:t>
            </w:r>
          </w:p>
        </w:tc>
      </w:tr>
      <w:tr w:rsidR="003F1417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27F5ED4" w:rsidR="003F1417" w:rsidRPr="00BA5F02" w:rsidRDefault="003F1417" w:rsidP="003F1417">
            <w:pPr>
              <w:rPr>
                <w:rFonts w:ascii="Garamond" w:hAnsi="Garamond"/>
                <w:sz w:val="22"/>
                <w:szCs w:val="22"/>
              </w:rPr>
            </w:pPr>
            <w:r w:rsidRPr="00B8195F">
              <w:rPr>
                <w:rFonts w:ascii="Garamond" w:hAnsi="Garamond"/>
                <w:sz w:val="22"/>
                <w:szCs w:val="22"/>
              </w:rPr>
              <w:t>25527495</w:t>
            </w:r>
          </w:p>
        </w:tc>
      </w:tr>
      <w:tr w:rsidR="003F1417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F1417" w:rsidRPr="003A01C4" w:rsidRDefault="003F1417" w:rsidP="003F14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F1417" w:rsidRPr="001133E9" w:rsidRDefault="003F1417" w:rsidP="003F14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282E076" w:rsidR="003F1417" w:rsidRPr="00BA5F02" w:rsidRDefault="003F1417" w:rsidP="003F1417">
            <w:pPr>
              <w:rPr>
                <w:rFonts w:ascii="Garamond" w:hAnsi="Garamond"/>
                <w:sz w:val="22"/>
                <w:szCs w:val="22"/>
              </w:rPr>
            </w:pPr>
            <w:r w:rsidRPr="00B8195F">
              <w:rPr>
                <w:rFonts w:ascii="Garamond" w:hAnsi="Garamond"/>
                <w:sz w:val="22"/>
                <w:szCs w:val="22"/>
              </w:rPr>
              <w:t>CZ25527495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77C2DE23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EB526A">
        <w:rPr>
          <w:rFonts w:ascii="Garamond" w:hAnsi="Garamond"/>
        </w:rPr>
        <w:t>1</w:t>
      </w:r>
      <w:r w:rsidR="003F1417">
        <w:rPr>
          <w:rFonts w:ascii="Garamond" w:hAnsi="Garamond"/>
        </w:rPr>
        <w:t>2</w:t>
      </w:r>
      <w:r w:rsidR="00EB526A">
        <w:rPr>
          <w:rFonts w:ascii="Garamond" w:hAnsi="Garamond"/>
        </w:rPr>
        <w:t xml:space="preserve">. </w:t>
      </w:r>
      <w:r w:rsidR="00AD7E50">
        <w:rPr>
          <w:rFonts w:ascii="Garamond" w:hAnsi="Garamond"/>
        </w:rPr>
        <w:t>března</w:t>
      </w:r>
      <w:r w:rsidR="00BA5F02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BA5F02">
        <w:rPr>
          <w:rFonts w:ascii="Garamond" w:hAnsi="Garamond"/>
        </w:rPr>
        <w:t>2</w:t>
      </w:r>
      <w:r w:rsidR="00AD7E50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F0DBAED" w14:textId="77777777" w:rsidR="003F1417" w:rsidRPr="008409C9" w:rsidRDefault="003F1417" w:rsidP="003F1417">
      <w:pPr>
        <w:jc w:val="both"/>
        <w:rPr>
          <w:rFonts w:ascii="Garamond" w:hAnsi="Garamond"/>
          <w:b/>
        </w:rPr>
      </w:pPr>
      <w:r w:rsidRPr="008409C9">
        <w:rPr>
          <w:rFonts w:ascii="Garamond" w:hAnsi="Garamond"/>
          <w:b/>
        </w:rPr>
        <w:t>Na základě Vaší nabídky ze dne 19. 2. 2025 u Vás objednáváme:</w:t>
      </w:r>
    </w:p>
    <w:p w14:paraId="1CC8DF4E" w14:textId="77777777" w:rsidR="003F1417" w:rsidRPr="008409C9" w:rsidRDefault="003F1417" w:rsidP="003F1417">
      <w:pPr>
        <w:jc w:val="both"/>
        <w:rPr>
          <w:rFonts w:ascii="Garamond" w:hAnsi="Garamond"/>
          <w:b/>
        </w:rPr>
      </w:pPr>
    </w:p>
    <w:p w14:paraId="612B7891" w14:textId="77777777" w:rsidR="003F1417" w:rsidRPr="008409C9" w:rsidRDefault="003F1417" w:rsidP="003F1417">
      <w:pPr>
        <w:ind w:left="360" w:hanging="360"/>
        <w:jc w:val="both"/>
        <w:rPr>
          <w:rFonts w:ascii="Garamond" w:hAnsi="Garamond"/>
        </w:rPr>
      </w:pPr>
      <w:r w:rsidRPr="008409C9">
        <w:rPr>
          <w:rFonts w:ascii="Garamond" w:hAnsi="Garamond"/>
        </w:rPr>
        <w:t>1/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  <w:b/>
          <w:bCs/>
        </w:rPr>
        <w:t>750 m</w:t>
      </w:r>
      <w:r w:rsidRPr="008409C9">
        <w:rPr>
          <w:rFonts w:ascii="Garamond" w:hAnsi="Garamond"/>
          <w:b/>
          <w:bCs/>
          <w:vertAlign w:val="superscript"/>
        </w:rPr>
        <w:t>2</w:t>
      </w:r>
      <w:r w:rsidRPr="008409C9">
        <w:rPr>
          <w:rFonts w:ascii="Garamond" w:hAnsi="Garamond"/>
        </w:rPr>
        <w:t xml:space="preserve"> </w:t>
      </w:r>
      <w:r w:rsidRPr="008409C9">
        <w:rPr>
          <w:rFonts w:ascii="Garamond" w:hAnsi="Garamond"/>
          <w:b/>
          <w:bCs/>
        </w:rPr>
        <w:t>ruční obnova výmaleb</w:t>
      </w:r>
      <w:r w:rsidRPr="008409C9">
        <w:rPr>
          <w:rFonts w:ascii="Garamond" w:hAnsi="Garamond"/>
        </w:rPr>
        <w:t xml:space="preserve"> v kancelářích, zasedací místnosti, kuchyňce, chodbě a soc. místnostech ve 2. NP objektu Solniční. 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</w:r>
    </w:p>
    <w:p w14:paraId="5BBD4C95" w14:textId="77777777" w:rsidR="003F1417" w:rsidRPr="008409C9" w:rsidRDefault="003F1417" w:rsidP="003F1417">
      <w:pPr>
        <w:pStyle w:val="Odstavecseseznamem"/>
        <w:jc w:val="both"/>
        <w:rPr>
          <w:rFonts w:ascii="Garamond" w:hAnsi="Garamond"/>
        </w:rPr>
      </w:pPr>
    </w:p>
    <w:p w14:paraId="082FDE47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Malba bílá </w:t>
      </w:r>
      <w:proofErr w:type="spellStart"/>
      <w:r w:rsidRPr="008409C9">
        <w:rPr>
          <w:rFonts w:ascii="Garamond" w:hAnsi="Garamond"/>
        </w:rPr>
        <w:t>Jupol</w:t>
      </w:r>
      <w:proofErr w:type="spellEnd"/>
      <w:r w:rsidRPr="008409C9">
        <w:rPr>
          <w:rFonts w:ascii="Garamond" w:hAnsi="Garamond"/>
        </w:rPr>
        <w:t xml:space="preserve"> Ekonomik vč. penetrace podkladu a drobných oprav podkladu – doplnění akrylu, štuk, sádra, stěrka.</w:t>
      </w:r>
    </w:p>
    <w:p w14:paraId="2F6EFDB8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500850F6" w14:textId="77777777" w:rsidR="003F1417" w:rsidRPr="008409C9" w:rsidRDefault="003F1417" w:rsidP="003F1417">
      <w:pPr>
        <w:rPr>
          <w:rFonts w:ascii="Garamond" w:hAnsi="Garamond"/>
        </w:rPr>
      </w:pPr>
      <w:r w:rsidRPr="008409C9">
        <w:rPr>
          <w:rFonts w:ascii="Garamond" w:hAnsi="Garamond"/>
        </w:rPr>
        <w:t>Přípravné a související práce:</w:t>
      </w:r>
    </w:p>
    <w:p w14:paraId="6A16D464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Veškeré přípravné práce (zakrytí a oblepení oken, dveří, nábytku, obkladů, podlah apod.)</w:t>
      </w:r>
    </w:p>
    <w:p w14:paraId="08DEF72B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Čištění stěn a stropů (odstranění špíny, skvrn, pavučin apod.)</w:t>
      </w:r>
    </w:p>
    <w:p w14:paraId="6CBCE33E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 xml:space="preserve">Oprava podkladu před malováním (oprava prasklin, zapravení děr a nerovností) </w:t>
      </w:r>
    </w:p>
    <w:p w14:paraId="2566AB53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Penetrace podkladu</w:t>
      </w:r>
    </w:p>
    <w:p w14:paraId="6EC754E8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 xml:space="preserve">Základní úklid po malování </w:t>
      </w:r>
    </w:p>
    <w:p w14:paraId="70114C9A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Doprava na místo plnění, likvidace odpadů a obalů vzniklých při realizaci zakázky.</w:t>
      </w:r>
    </w:p>
    <w:p w14:paraId="62B4A7C1" w14:textId="77777777" w:rsidR="003F1417" w:rsidRPr="008409C9" w:rsidRDefault="003F1417" w:rsidP="003F1417">
      <w:pPr>
        <w:rPr>
          <w:rFonts w:ascii="Garamond" w:hAnsi="Garamond"/>
          <w:b/>
        </w:rPr>
      </w:pPr>
    </w:p>
    <w:p w14:paraId="47948209" w14:textId="77777777" w:rsidR="003F1417" w:rsidRPr="008409C9" w:rsidRDefault="003F1417" w:rsidP="003F1417">
      <w:pPr>
        <w:rPr>
          <w:rFonts w:ascii="Garamond" w:hAnsi="Garamond"/>
          <w:b/>
        </w:rPr>
      </w:pPr>
      <w:r w:rsidRPr="008409C9">
        <w:rPr>
          <w:rFonts w:ascii="Garamond" w:hAnsi="Garamond"/>
          <w:b/>
        </w:rPr>
        <w:t>V ceně 51 214,40 Kč bez DPH, tj. 61 969,50 Kč vč. DPH.</w:t>
      </w:r>
    </w:p>
    <w:p w14:paraId="274D74D4" w14:textId="77777777" w:rsidR="003F1417" w:rsidRPr="008409C9" w:rsidRDefault="003F1417" w:rsidP="003F1417">
      <w:pPr>
        <w:rPr>
          <w:rFonts w:ascii="Garamond" w:hAnsi="Garamond"/>
          <w:b/>
        </w:rPr>
      </w:pPr>
    </w:p>
    <w:p w14:paraId="6187AF85" w14:textId="77777777" w:rsidR="003F1417" w:rsidRPr="008409C9" w:rsidRDefault="003F1417" w:rsidP="003F1417">
      <w:pPr>
        <w:rPr>
          <w:rFonts w:ascii="Garamond" w:hAnsi="Garamond"/>
          <w:bCs/>
        </w:rPr>
      </w:pPr>
      <w:r w:rsidRPr="008409C9">
        <w:rPr>
          <w:rFonts w:ascii="Garamond" w:hAnsi="Garamond"/>
          <w:b/>
        </w:rPr>
        <w:t>2/   122 m</w:t>
      </w:r>
      <w:r w:rsidRPr="008409C9">
        <w:rPr>
          <w:rFonts w:ascii="Garamond" w:hAnsi="Garamond"/>
          <w:b/>
          <w:vertAlign w:val="superscript"/>
        </w:rPr>
        <w:t>2</w:t>
      </w:r>
      <w:r w:rsidRPr="008409C9">
        <w:rPr>
          <w:rFonts w:ascii="Garamond" w:hAnsi="Garamond"/>
          <w:b/>
        </w:rPr>
        <w:t xml:space="preserve"> oprava podlahových krytin </w:t>
      </w:r>
      <w:r w:rsidRPr="008409C9">
        <w:rPr>
          <w:rFonts w:ascii="Garamond" w:hAnsi="Garamond"/>
          <w:bCs/>
        </w:rPr>
        <w:t xml:space="preserve">v kancelářích 2. NP objektu Solniční: m. č. 2.01, 2.04, 2.05,  </w:t>
      </w:r>
    </w:p>
    <w:p w14:paraId="2D657E99" w14:textId="77777777" w:rsidR="003F1417" w:rsidRPr="008409C9" w:rsidRDefault="003F1417" w:rsidP="003F1417">
      <w:pPr>
        <w:rPr>
          <w:rFonts w:ascii="Garamond" w:hAnsi="Garamond"/>
          <w:bCs/>
        </w:rPr>
      </w:pPr>
      <w:r w:rsidRPr="008409C9">
        <w:rPr>
          <w:rFonts w:ascii="Garamond" w:hAnsi="Garamond"/>
          <w:bCs/>
        </w:rPr>
        <w:t xml:space="preserve">        2.19, 2.20.</w:t>
      </w:r>
    </w:p>
    <w:p w14:paraId="29B68209" w14:textId="77777777" w:rsidR="003F1417" w:rsidRPr="008409C9" w:rsidRDefault="003F1417" w:rsidP="003F1417">
      <w:pPr>
        <w:rPr>
          <w:rFonts w:ascii="Garamond" w:hAnsi="Garamond"/>
          <w:bCs/>
        </w:rPr>
      </w:pPr>
    </w:p>
    <w:p w14:paraId="59A74D90" w14:textId="77777777" w:rsidR="003F1417" w:rsidRPr="008409C9" w:rsidRDefault="003F1417" w:rsidP="003F1417">
      <w:pPr>
        <w:rPr>
          <w:rFonts w:ascii="Garamond" w:hAnsi="Garamond"/>
          <w:bCs/>
        </w:rPr>
      </w:pPr>
      <w:r w:rsidRPr="008409C9">
        <w:rPr>
          <w:rFonts w:ascii="Garamond" w:hAnsi="Garamond"/>
          <w:bCs/>
        </w:rPr>
        <w:t xml:space="preserve">Dodávka a </w:t>
      </w:r>
      <w:proofErr w:type="gramStart"/>
      <w:r w:rsidRPr="008409C9">
        <w:rPr>
          <w:rFonts w:ascii="Garamond" w:hAnsi="Garamond"/>
          <w:bCs/>
        </w:rPr>
        <w:t>montáž  zátěžových</w:t>
      </w:r>
      <w:proofErr w:type="gramEnd"/>
      <w:r w:rsidRPr="008409C9">
        <w:rPr>
          <w:rFonts w:ascii="Garamond" w:hAnsi="Garamond"/>
          <w:bCs/>
        </w:rPr>
        <w:t xml:space="preserve"> kobercových čtverců </w:t>
      </w:r>
      <w:r w:rsidRPr="008409C9">
        <w:rPr>
          <w:rFonts w:ascii="Garamond" w:hAnsi="Garamond"/>
          <w:b/>
        </w:rPr>
        <w:t xml:space="preserve">zn. </w:t>
      </w:r>
      <w:proofErr w:type="spellStart"/>
      <w:r w:rsidRPr="008409C9">
        <w:rPr>
          <w:rFonts w:ascii="Garamond" w:hAnsi="Garamond"/>
          <w:b/>
        </w:rPr>
        <w:t>Malmo</w:t>
      </w:r>
      <w:proofErr w:type="spellEnd"/>
      <w:r w:rsidRPr="008409C9">
        <w:rPr>
          <w:rFonts w:ascii="Garamond" w:hAnsi="Garamond"/>
          <w:bCs/>
        </w:rPr>
        <w:t xml:space="preserve"> 50x50 cm, zátěžová tř. 33 -komerční, vysoká zátěž, tř.  hořlavosti Bfl-s1, </w:t>
      </w:r>
      <w:proofErr w:type="spellStart"/>
      <w:r w:rsidRPr="008409C9">
        <w:rPr>
          <w:rFonts w:ascii="Garamond" w:hAnsi="Garamond"/>
          <w:bCs/>
        </w:rPr>
        <w:t>celoprobarvené</w:t>
      </w:r>
      <w:proofErr w:type="spellEnd"/>
      <w:r w:rsidRPr="008409C9">
        <w:rPr>
          <w:rFonts w:ascii="Garamond" w:hAnsi="Garamond"/>
          <w:bCs/>
        </w:rPr>
        <w:t xml:space="preserve"> vlákno, smyčkované.</w:t>
      </w:r>
    </w:p>
    <w:p w14:paraId="0257734B" w14:textId="77777777" w:rsidR="003F1417" w:rsidRPr="008409C9" w:rsidRDefault="003F1417" w:rsidP="003F1417">
      <w:pPr>
        <w:rPr>
          <w:rFonts w:ascii="Garamond" w:hAnsi="Garamond"/>
          <w:bCs/>
        </w:rPr>
      </w:pPr>
    </w:p>
    <w:p w14:paraId="6FEEBFE3" w14:textId="77777777" w:rsidR="003F1417" w:rsidRPr="008409C9" w:rsidRDefault="003F1417" w:rsidP="003F1417">
      <w:pPr>
        <w:rPr>
          <w:rFonts w:ascii="Garamond" w:hAnsi="Garamond"/>
          <w:bCs/>
        </w:rPr>
      </w:pPr>
      <w:r w:rsidRPr="008409C9">
        <w:rPr>
          <w:rFonts w:ascii="Garamond" w:hAnsi="Garamond"/>
          <w:bCs/>
        </w:rPr>
        <w:t>Odstín č. 573 modrá – melír.</w:t>
      </w:r>
    </w:p>
    <w:p w14:paraId="354457C9" w14:textId="77777777" w:rsidR="003F1417" w:rsidRPr="008409C9" w:rsidRDefault="003F1417" w:rsidP="003F1417">
      <w:pPr>
        <w:rPr>
          <w:rFonts w:ascii="Garamond" w:hAnsi="Garamond"/>
          <w:bCs/>
        </w:rPr>
      </w:pPr>
    </w:p>
    <w:p w14:paraId="19E88F37" w14:textId="77777777" w:rsidR="003F1417" w:rsidRPr="008409C9" w:rsidRDefault="003F1417" w:rsidP="003F1417">
      <w:pPr>
        <w:rPr>
          <w:rFonts w:ascii="Garamond" w:hAnsi="Garamond"/>
        </w:rPr>
      </w:pPr>
      <w:r w:rsidRPr="008409C9">
        <w:rPr>
          <w:rFonts w:ascii="Garamond" w:hAnsi="Garamond"/>
        </w:rPr>
        <w:t>Přípravné a související práce:</w:t>
      </w:r>
    </w:p>
    <w:p w14:paraId="09CAF89E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Demontáž původních koberců vč. ekologické likvidace</w:t>
      </w:r>
    </w:p>
    <w:p w14:paraId="4AB06B63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 xml:space="preserve">Broušení podkladu, strojní vysátí, </w:t>
      </w:r>
    </w:p>
    <w:p w14:paraId="6D149253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Dodávka a montáž obvodových lišt</w:t>
      </w:r>
    </w:p>
    <w:p w14:paraId="493E606E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Vytmelení a vyrovnání podkladu</w:t>
      </w:r>
    </w:p>
    <w:p w14:paraId="7906338D" w14:textId="77777777" w:rsidR="003F1417" w:rsidRPr="008409C9" w:rsidRDefault="003F1417" w:rsidP="003F1417">
      <w:pPr>
        <w:numPr>
          <w:ilvl w:val="0"/>
          <w:numId w:val="11"/>
        </w:numPr>
        <w:rPr>
          <w:rFonts w:ascii="Garamond" w:hAnsi="Garamond"/>
        </w:rPr>
      </w:pPr>
      <w:r w:rsidRPr="008409C9">
        <w:rPr>
          <w:rFonts w:ascii="Garamond" w:hAnsi="Garamond"/>
        </w:rPr>
        <w:t>Doprava na místo plnění, likvidace odpadů a obalů vzniklých při realizaci zakázky</w:t>
      </w:r>
    </w:p>
    <w:p w14:paraId="7DF48F05" w14:textId="77777777" w:rsidR="003F1417" w:rsidRPr="008409C9" w:rsidRDefault="003F1417" w:rsidP="003F1417">
      <w:pPr>
        <w:ind w:left="720"/>
        <w:rPr>
          <w:rFonts w:ascii="Garamond" w:hAnsi="Garamond"/>
        </w:rPr>
      </w:pPr>
    </w:p>
    <w:p w14:paraId="2A1FBB1D" w14:textId="77777777" w:rsidR="003F1417" w:rsidRPr="008409C9" w:rsidRDefault="003F1417" w:rsidP="003F1417">
      <w:pPr>
        <w:rPr>
          <w:rFonts w:ascii="Garamond" w:hAnsi="Garamond"/>
          <w:b/>
        </w:rPr>
      </w:pPr>
      <w:r w:rsidRPr="008409C9">
        <w:rPr>
          <w:rFonts w:ascii="Garamond" w:hAnsi="Garamond"/>
          <w:b/>
        </w:rPr>
        <w:t>V ceně</w:t>
      </w:r>
      <w:r w:rsidRPr="008409C9">
        <w:rPr>
          <w:rFonts w:ascii="Garamond" w:hAnsi="Garamond"/>
          <w:b/>
        </w:rPr>
        <w:tab/>
        <w:t xml:space="preserve"> 134 466,30 Kč bez DPH, tj. 162 704,30 Kč vč. DPH.</w:t>
      </w:r>
    </w:p>
    <w:p w14:paraId="1E5A0A99" w14:textId="77777777" w:rsidR="003F1417" w:rsidRPr="008409C9" w:rsidRDefault="003F1417" w:rsidP="003F1417">
      <w:pPr>
        <w:rPr>
          <w:rFonts w:ascii="Garamond" w:hAnsi="Garamond"/>
          <w:b/>
        </w:rPr>
      </w:pPr>
    </w:p>
    <w:p w14:paraId="7F5558DC" w14:textId="77777777" w:rsidR="003F1417" w:rsidRPr="008409C9" w:rsidRDefault="003F1417" w:rsidP="003F1417">
      <w:pPr>
        <w:rPr>
          <w:rFonts w:ascii="Garamond" w:hAnsi="Garamond"/>
          <w:b/>
        </w:rPr>
      </w:pPr>
      <w:r w:rsidRPr="008409C9">
        <w:rPr>
          <w:rFonts w:ascii="Garamond" w:hAnsi="Garamond"/>
          <w:b/>
        </w:rPr>
        <w:t>CENA CELKEM 185 680,70 Kč bez DPH, tj. 224 674 Kč vč. DPH.</w:t>
      </w:r>
    </w:p>
    <w:p w14:paraId="083EE27E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6F83A4E8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Maximální cena: 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  <w:t>225 000 včetně DPH</w:t>
      </w:r>
    </w:p>
    <w:p w14:paraId="285A4DC5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Požadovaný termín plnění:</w:t>
      </w:r>
      <w:r w:rsidRPr="008409C9">
        <w:rPr>
          <w:rFonts w:ascii="Garamond" w:hAnsi="Garamond"/>
        </w:rPr>
        <w:tab/>
        <w:t>dokončení nejpozději do 30. 6. 2025</w:t>
      </w:r>
    </w:p>
    <w:p w14:paraId="2B665137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Místo plnění: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  <w:t>Nejvyšší správní soud, Moravské nám. 6, Brno</w:t>
      </w:r>
    </w:p>
    <w:p w14:paraId="0F466BDF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Forma úhrady: 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  <w:t>bankovním převodem</w:t>
      </w:r>
    </w:p>
    <w:p w14:paraId="1BA50907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Lhůta splatnosti: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  <w:t>21 dnů od doručení daňového dokladu objednateli</w:t>
      </w:r>
    </w:p>
    <w:p w14:paraId="2558222B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Záruka v trvání:</w:t>
      </w:r>
      <w:r w:rsidRPr="008409C9">
        <w:rPr>
          <w:rFonts w:ascii="Garamond" w:hAnsi="Garamond"/>
        </w:rPr>
        <w:tab/>
      </w:r>
      <w:r w:rsidRPr="008409C9">
        <w:rPr>
          <w:rFonts w:ascii="Garamond" w:hAnsi="Garamond"/>
        </w:rPr>
        <w:tab/>
        <w:t>24 měsíců</w:t>
      </w:r>
    </w:p>
    <w:p w14:paraId="4123902E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0C5F1645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36E61B93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Sankční ujednání:</w:t>
      </w:r>
    </w:p>
    <w:p w14:paraId="34BCAD52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4551F13D" w14:textId="77777777" w:rsidR="003F1417" w:rsidRPr="008409C9" w:rsidRDefault="003F1417" w:rsidP="003F1417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Je-li objednatel v prodlení se zaplacením ceny díla, je povinen zaplatit zhotoviteli úrok z prodlení z nezaplacené dlužné částky za každý den prodlení ve výši stanovené zvláštním právním předpisem. </w:t>
      </w:r>
    </w:p>
    <w:p w14:paraId="73A091D1" w14:textId="77777777" w:rsidR="003F1417" w:rsidRPr="008409C9" w:rsidRDefault="003F1417" w:rsidP="003F1417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Je-li zhotovitel v prodlení s provedením díla, je povinen zaplatit objednateli smluvní pokutu ve výši 1 000 Kč za každý i započatý den prodlení.</w:t>
      </w:r>
    </w:p>
    <w:p w14:paraId="7206E4E7" w14:textId="77777777" w:rsidR="003F1417" w:rsidRPr="008409C9" w:rsidRDefault="003F1417" w:rsidP="003F1417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O právech objednatele z vadného plnění platí obdobně ustanovení o smlouvě o dílo dle občanského zákoníku. </w:t>
      </w:r>
    </w:p>
    <w:p w14:paraId="0D885401" w14:textId="77777777" w:rsidR="003F1417" w:rsidRPr="008409C9" w:rsidRDefault="003F1417" w:rsidP="003F1417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Je-li zhotovitel v prodlení s odstraněním vad nebo nedodělků díla, je povinen zaplatit </w:t>
      </w:r>
      <w:proofErr w:type="gramStart"/>
      <w:r w:rsidRPr="008409C9">
        <w:rPr>
          <w:rFonts w:ascii="Garamond" w:hAnsi="Garamond"/>
        </w:rPr>
        <w:t>objednateli  smluvní</w:t>
      </w:r>
      <w:proofErr w:type="gramEnd"/>
      <w:r w:rsidRPr="008409C9">
        <w:rPr>
          <w:rFonts w:ascii="Garamond" w:hAnsi="Garamond"/>
        </w:rPr>
        <w:t xml:space="preserve"> pokutu ve výši 1 000 Kč za každý i započatý den prodlení, a to za každou vadu zvlášť.</w:t>
      </w:r>
    </w:p>
    <w:p w14:paraId="420B54FF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47C8A20A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76FD2695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Dodavatel bere na vědomí, že objednatel je při financování díla vázán na poskytování prostředků státního rozpočtu.</w:t>
      </w:r>
    </w:p>
    <w:p w14:paraId="68BE10DF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5E9A26D5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 xml:space="preserve">Dodavatel bere na vědomí, že objednatel je osobou povinnou uveřejňovat dokumenty v registru smluv dle zákona č. 340/2015 Sb., o zvláštních podmínkách účinnosti některých smluv, uveřejňování těchto smluv a o registru smluv (zákon o registru smluv). </w:t>
      </w:r>
    </w:p>
    <w:p w14:paraId="5AD0A1D4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10DD23CD" w14:textId="77777777" w:rsidR="003F1417" w:rsidRPr="008409C9" w:rsidRDefault="003F1417" w:rsidP="003F1417">
      <w:pPr>
        <w:jc w:val="both"/>
        <w:rPr>
          <w:rFonts w:ascii="Garamond" w:hAnsi="Garamond"/>
          <w:b/>
        </w:rPr>
      </w:pPr>
      <w:r w:rsidRPr="008409C9">
        <w:rPr>
          <w:rFonts w:ascii="Garamond" w:hAnsi="Garamond"/>
        </w:rPr>
        <w:t xml:space="preserve">Žádáme o </w:t>
      </w:r>
      <w:r w:rsidRPr="008409C9">
        <w:rPr>
          <w:rFonts w:ascii="Garamond" w:hAnsi="Garamond"/>
          <w:b/>
        </w:rPr>
        <w:t xml:space="preserve">písemnou akceptaci této objednávky obratem </w:t>
      </w:r>
      <w:r w:rsidRPr="008409C9">
        <w:rPr>
          <w:rFonts w:ascii="Garamond" w:hAnsi="Garamond"/>
        </w:rPr>
        <w:t>(formou prostého e-mailu)</w:t>
      </w:r>
      <w:r w:rsidRPr="008409C9">
        <w:rPr>
          <w:rFonts w:ascii="Garamond" w:hAnsi="Garamond"/>
          <w:b/>
        </w:rPr>
        <w:t>, a to ve znění: „Vaši objednávku akceptujeme“</w:t>
      </w:r>
      <w:r w:rsidRPr="008409C9">
        <w:rPr>
          <w:rFonts w:ascii="Garamond" w:hAnsi="Garamond"/>
        </w:rPr>
        <w:t xml:space="preserve"> </w:t>
      </w:r>
    </w:p>
    <w:p w14:paraId="0EB32486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098CF33D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7F5C145E" w14:textId="77777777" w:rsidR="003F1417" w:rsidRPr="008409C9" w:rsidRDefault="003F1417" w:rsidP="003F1417">
      <w:pPr>
        <w:jc w:val="both"/>
        <w:rPr>
          <w:rFonts w:ascii="Garamond" w:hAnsi="Garamond"/>
        </w:rPr>
      </w:pPr>
    </w:p>
    <w:p w14:paraId="0A86569C" w14:textId="77777777" w:rsidR="003F1417" w:rsidRPr="008409C9" w:rsidRDefault="003F1417" w:rsidP="003F1417">
      <w:pPr>
        <w:jc w:val="both"/>
        <w:rPr>
          <w:rFonts w:ascii="Garamond" w:hAnsi="Garamond"/>
        </w:rPr>
      </w:pPr>
      <w:r w:rsidRPr="008409C9">
        <w:rPr>
          <w:rFonts w:ascii="Garamond" w:hAnsi="Garamond"/>
        </w:rPr>
        <w:t>S pozdravem</w:t>
      </w:r>
    </w:p>
    <w:p w14:paraId="5EB546E8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6B6E20E0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7AF00F1B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66808800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6BEE5851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31BEFFFB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076F1109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8409C9">
        <w:rPr>
          <w:sz w:val="24"/>
          <w:szCs w:val="24"/>
        </w:rPr>
        <w:tab/>
        <w:t>Mgr. Filip Glotzmann, LL.M.</w:t>
      </w:r>
    </w:p>
    <w:p w14:paraId="4AED395F" w14:textId="77777777" w:rsidR="003F1417" w:rsidRPr="008409C9" w:rsidRDefault="003F1417" w:rsidP="003F141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8409C9">
        <w:rPr>
          <w:sz w:val="24"/>
          <w:szCs w:val="24"/>
        </w:rPr>
        <w:tab/>
        <w:t>ředitel správy soudu</w:t>
      </w:r>
    </w:p>
    <w:p w14:paraId="09BEC6B5" w14:textId="77777777" w:rsidR="003F1417" w:rsidRPr="008409C9" w:rsidRDefault="003F1417" w:rsidP="003F1417">
      <w:pPr>
        <w:jc w:val="both"/>
        <w:rPr>
          <w:rFonts w:ascii="Garamond" w:hAnsi="Garamond"/>
          <w:i/>
        </w:rPr>
      </w:pPr>
    </w:p>
    <w:p w14:paraId="6F2D8EEB" w14:textId="77777777" w:rsidR="001133E9" w:rsidRDefault="001133E9" w:rsidP="00D70FAC">
      <w:pPr>
        <w:jc w:val="both"/>
        <w:rPr>
          <w:rFonts w:ascii="Garamond" w:hAnsi="Garamond"/>
          <w:b/>
        </w:rPr>
      </w:pPr>
    </w:p>
    <w:sectPr w:rsidR="001133E9" w:rsidSect="00303B30">
      <w:headerReference w:type="default" r:id="rId7"/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97E6" w14:textId="77777777" w:rsidR="00F3114F" w:rsidRDefault="00F3114F">
      <w:r>
        <w:separator/>
      </w:r>
    </w:p>
  </w:endnote>
  <w:endnote w:type="continuationSeparator" w:id="0">
    <w:p w14:paraId="1D7B3F1C" w14:textId="77777777" w:rsidR="00F3114F" w:rsidRDefault="00F3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1B86" w14:textId="77777777" w:rsidR="00F3114F" w:rsidRDefault="00F3114F">
      <w:r>
        <w:separator/>
      </w:r>
    </w:p>
  </w:footnote>
  <w:footnote w:type="continuationSeparator" w:id="0">
    <w:p w14:paraId="44D765C5" w14:textId="77777777" w:rsidR="00F3114F" w:rsidRDefault="00F3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F356" w14:textId="77777777" w:rsidR="007A1164" w:rsidRDefault="007A1164" w:rsidP="00186D0C">
    <w:pPr>
      <w:pStyle w:val="Nadpis2"/>
      <w:ind w:left="0" w:firstLine="0"/>
      <w:jc w:val="center"/>
      <w:rPr>
        <w:rFonts w:ascii="Garamond" w:hAnsi="Garamond"/>
        <w:szCs w:val="32"/>
      </w:rPr>
    </w:pPr>
  </w:p>
  <w:p w14:paraId="61894691" w14:textId="2182EC5E" w:rsidR="007A1164" w:rsidRPr="00F7204D" w:rsidRDefault="007A1164" w:rsidP="007A116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79845CEE" wp14:editId="65EE20DA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AD2"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6A6521D5" w14:textId="77777777" w:rsidR="007A1164" w:rsidRPr="00F7204D" w:rsidRDefault="007A1164" w:rsidP="007A116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1CD9AF97" w14:textId="5F342536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 w:rsidR="00455824">
      <w:rPr>
        <w:rFonts w:ascii="Garamond" w:hAnsi="Garamond"/>
        <w:sz w:val="22"/>
        <w:szCs w:val="22"/>
      </w:rPr>
      <w:t>611/</w:t>
    </w:r>
    <w:proofErr w:type="gramStart"/>
    <w:r w:rsidRPr="007A1164">
      <w:rPr>
        <w:rFonts w:ascii="Garamond" w:hAnsi="Garamond"/>
        <w:sz w:val="22"/>
        <w:szCs w:val="22"/>
      </w:rPr>
      <w:t>6,  657</w:t>
    </w:r>
    <w:proofErr w:type="gramEnd"/>
    <w:r w:rsidRPr="007A1164">
      <w:rPr>
        <w:rFonts w:ascii="Garamond" w:hAnsi="Garamond"/>
        <w:sz w:val="22"/>
        <w:szCs w:val="22"/>
      </w:rPr>
      <w:t xml:space="preserve"> 40 Brno, tel: 542 532 </w:t>
    </w:r>
    <w:r w:rsidR="001A09CE"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7573E0CF" w14:textId="27950ABD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F508A35" w14:textId="77777777" w:rsidR="00A62C6D" w:rsidRDefault="00A62C6D" w:rsidP="007A1164">
    <w:pPr>
      <w:ind w:left="1152" w:firstLine="708"/>
      <w:rPr>
        <w:rFonts w:ascii="Garamond" w:hAnsi="Garamond"/>
        <w:sz w:val="22"/>
        <w:szCs w:val="22"/>
      </w:rPr>
    </w:pPr>
  </w:p>
  <w:p w14:paraId="7E071C71" w14:textId="5D3B3BF8" w:rsidR="007A1164" w:rsidRPr="008B2A1E" w:rsidRDefault="00A62C6D" w:rsidP="008B2A1E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>IČO: 75 00 37 16</w:t>
    </w:r>
    <w:r w:rsidR="008B2A1E" w:rsidRPr="008B2A1E">
      <w:rPr>
        <w:rFonts w:ascii="Garamond" w:hAnsi="Garamond"/>
        <w:sz w:val="22"/>
        <w:szCs w:val="22"/>
      </w:rPr>
      <w:t xml:space="preserve">, Bankovní spojení: ČNB pobočka Brno, </w:t>
    </w:r>
    <w:proofErr w:type="spellStart"/>
    <w:r w:rsidR="008B2A1E" w:rsidRPr="008B2A1E">
      <w:rPr>
        <w:rFonts w:ascii="Garamond" w:hAnsi="Garamond"/>
        <w:sz w:val="22"/>
        <w:szCs w:val="22"/>
      </w:rPr>
      <w:t>č.ú</w:t>
    </w:r>
    <w:proofErr w:type="spellEnd"/>
    <w:r w:rsidR="008B2A1E" w:rsidRPr="008B2A1E">
      <w:rPr>
        <w:rFonts w:ascii="Garamond" w:hAnsi="Garamond"/>
        <w:sz w:val="22"/>
        <w:szCs w:val="22"/>
      </w:rPr>
      <w:t>.: 46127621/0710</w:t>
    </w:r>
  </w:p>
  <w:p w14:paraId="6B57F8C8" w14:textId="2ED014C4" w:rsidR="00C71BA7" w:rsidRDefault="00C71BA7" w:rsidP="001A09CE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</w:t>
    </w:r>
    <w:r w:rsidR="001A09CE">
      <w:rPr>
        <w:rFonts w:ascii="Garamond" w:hAnsi="Garamond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1A74027B"/>
    <w:multiLevelType w:val="hybridMultilevel"/>
    <w:tmpl w:val="280A4A02"/>
    <w:lvl w:ilvl="0" w:tplc="202A590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50A0"/>
    <w:multiLevelType w:val="multilevel"/>
    <w:tmpl w:val="C208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7"/>
  </w:num>
  <w:num w:numId="2" w16cid:durableId="726877674">
    <w:abstractNumId w:val="7"/>
  </w:num>
  <w:num w:numId="3" w16cid:durableId="120617422">
    <w:abstractNumId w:val="5"/>
  </w:num>
  <w:num w:numId="4" w16cid:durableId="574900695">
    <w:abstractNumId w:val="6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4"/>
  </w:num>
  <w:num w:numId="11" w16cid:durableId="2185204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978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C0438"/>
    <w:rsid w:val="000C13E9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1F16D1"/>
    <w:rsid w:val="0025098E"/>
    <w:rsid w:val="00257C72"/>
    <w:rsid w:val="00265B5A"/>
    <w:rsid w:val="00270759"/>
    <w:rsid w:val="00273E43"/>
    <w:rsid w:val="002A57D9"/>
    <w:rsid w:val="002B7317"/>
    <w:rsid w:val="002C0397"/>
    <w:rsid w:val="002C1E5D"/>
    <w:rsid w:val="002C5857"/>
    <w:rsid w:val="002D15DE"/>
    <w:rsid w:val="00303B30"/>
    <w:rsid w:val="00305AE6"/>
    <w:rsid w:val="0031125F"/>
    <w:rsid w:val="00316E13"/>
    <w:rsid w:val="00322330"/>
    <w:rsid w:val="00366CF3"/>
    <w:rsid w:val="003735A6"/>
    <w:rsid w:val="003766C8"/>
    <w:rsid w:val="003C603D"/>
    <w:rsid w:val="003E5F12"/>
    <w:rsid w:val="003F1417"/>
    <w:rsid w:val="003F36EA"/>
    <w:rsid w:val="00421052"/>
    <w:rsid w:val="004352F2"/>
    <w:rsid w:val="0043787F"/>
    <w:rsid w:val="00455824"/>
    <w:rsid w:val="00460CAF"/>
    <w:rsid w:val="00484B28"/>
    <w:rsid w:val="00491A9D"/>
    <w:rsid w:val="004E65B8"/>
    <w:rsid w:val="00501268"/>
    <w:rsid w:val="005027E6"/>
    <w:rsid w:val="00507ADF"/>
    <w:rsid w:val="0051596A"/>
    <w:rsid w:val="00515B8E"/>
    <w:rsid w:val="00540A24"/>
    <w:rsid w:val="00550F2C"/>
    <w:rsid w:val="0056059C"/>
    <w:rsid w:val="00586E9D"/>
    <w:rsid w:val="00594D9D"/>
    <w:rsid w:val="005B5663"/>
    <w:rsid w:val="005C72A9"/>
    <w:rsid w:val="005D10AF"/>
    <w:rsid w:val="005D7C83"/>
    <w:rsid w:val="005F60F5"/>
    <w:rsid w:val="0060259E"/>
    <w:rsid w:val="006028F5"/>
    <w:rsid w:val="00607BCA"/>
    <w:rsid w:val="006143E8"/>
    <w:rsid w:val="006162F3"/>
    <w:rsid w:val="00622687"/>
    <w:rsid w:val="00680A99"/>
    <w:rsid w:val="00686F5B"/>
    <w:rsid w:val="00691F73"/>
    <w:rsid w:val="006B700F"/>
    <w:rsid w:val="006C319C"/>
    <w:rsid w:val="006D3B22"/>
    <w:rsid w:val="006E2B31"/>
    <w:rsid w:val="00703F4F"/>
    <w:rsid w:val="00705C33"/>
    <w:rsid w:val="00707AA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43B2"/>
    <w:rsid w:val="00845BA5"/>
    <w:rsid w:val="008532A5"/>
    <w:rsid w:val="00853DE6"/>
    <w:rsid w:val="00865187"/>
    <w:rsid w:val="00886515"/>
    <w:rsid w:val="00891FC5"/>
    <w:rsid w:val="008B2A1E"/>
    <w:rsid w:val="008B368F"/>
    <w:rsid w:val="008C3392"/>
    <w:rsid w:val="008D37F5"/>
    <w:rsid w:val="008D427F"/>
    <w:rsid w:val="008F00DB"/>
    <w:rsid w:val="009419D3"/>
    <w:rsid w:val="00967536"/>
    <w:rsid w:val="00970AEC"/>
    <w:rsid w:val="00975F64"/>
    <w:rsid w:val="009A2E19"/>
    <w:rsid w:val="009B01EC"/>
    <w:rsid w:val="009E01E1"/>
    <w:rsid w:val="009F3A76"/>
    <w:rsid w:val="00A2154C"/>
    <w:rsid w:val="00A62C6D"/>
    <w:rsid w:val="00A726EB"/>
    <w:rsid w:val="00A77D6C"/>
    <w:rsid w:val="00A86180"/>
    <w:rsid w:val="00A86423"/>
    <w:rsid w:val="00A86B9F"/>
    <w:rsid w:val="00AB06E6"/>
    <w:rsid w:val="00AB34E6"/>
    <w:rsid w:val="00AD7E50"/>
    <w:rsid w:val="00AF2568"/>
    <w:rsid w:val="00AF56CF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87748"/>
    <w:rsid w:val="00B90134"/>
    <w:rsid w:val="00B94ABC"/>
    <w:rsid w:val="00B9615B"/>
    <w:rsid w:val="00BA5F02"/>
    <w:rsid w:val="00BB00EF"/>
    <w:rsid w:val="00BB028B"/>
    <w:rsid w:val="00BB2B59"/>
    <w:rsid w:val="00BC6B0F"/>
    <w:rsid w:val="00BD2DC1"/>
    <w:rsid w:val="00BD7067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3FE6"/>
    <w:rsid w:val="00CA6FE5"/>
    <w:rsid w:val="00CC1C12"/>
    <w:rsid w:val="00CC7FA8"/>
    <w:rsid w:val="00CE5B9E"/>
    <w:rsid w:val="00D11EC0"/>
    <w:rsid w:val="00D168D3"/>
    <w:rsid w:val="00D17A74"/>
    <w:rsid w:val="00D3647D"/>
    <w:rsid w:val="00D51F16"/>
    <w:rsid w:val="00D65C39"/>
    <w:rsid w:val="00D70FAC"/>
    <w:rsid w:val="00D76F91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679F2"/>
    <w:rsid w:val="00E67ACF"/>
    <w:rsid w:val="00E7017E"/>
    <w:rsid w:val="00E827D8"/>
    <w:rsid w:val="00EA3CE2"/>
    <w:rsid w:val="00EA405A"/>
    <w:rsid w:val="00EB526A"/>
    <w:rsid w:val="00EC215C"/>
    <w:rsid w:val="00EC324E"/>
    <w:rsid w:val="00EC435D"/>
    <w:rsid w:val="00ED0D89"/>
    <w:rsid w:val="00ED7758"/>
    <w:rsid w:val="00F00D10"/>
    <w:rsid w:val="00F17156"/>
    <w:rsid w:val="00F22CA4"/>
    <w:rsid w:val="00F3114F"/>
    <w:rsid w:val="00F4341D"/>
    <w:rsid w:val="00F44DC4"/>
    <w:rsid w:val="00F550BF"/>
    <w:rsid w:val="00F56AA0"/>
    <w:rsid w:val="00F73275"/>
    <w:rsid w:val="00F80015"/>
    <w:rsid w:val="00F84966"/>
    <w:rsid w:val="00F90179"/>
    <w:rsid w:val="00F91FFD"/>
    <w:rsid w:val="00FC3252"/>
    <w:rsid w:val="00FE3367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2025-03-12T14:56:00Z</dcterms:created>
  <dcterms:modified xsi:type="dcterms:W3CDTF">2025-03-12T14:57:00Z</dcterms:modified>
</cp:coreProperties>
</file>