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51C6" w14:textId="77777777" w:rsidR="00076A02" w:rsidRDefault="00076A02" w:rsidP="00701F11">
      <w:pPr>
        <w:suppressAutoHyphens/>
        <w:spacing w:before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6E87FD42" w14:textId="77777777" w:rsidR="00701F11" w:rsidRPr="00880F58" w:rsidRDefault="00701F11" w:rsidP="00701F11">
      <w:pPr>
        <w:suppressAutoHyphens/>
        <w:spacing w:before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Níže uvedeného dne, měsíce a roku uzavřeli </w:t>
      </w:r>
    </w:p>
    <w:p w14:paraId="720BAF21" w14:textId="77777777" w:rsidR="00076A02" w:rsidRDefault="00076A02" w:rsidP="00701F11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  <w:lang w:val="x-none"/>
        </w:rPr>
      </w:pPr>
    </w:p>
    <w:p w14:paraId="454A8364" w14:textId="77777777" w:rsidR="00701F11" w:rsidRPr="00880F58" w:rsidRDefault="00701F11" w:rsidP="00701F11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  <w:lang w:val="x-none"/>
        </w:rPr>
      </w:pPr>
      <w:bookmarkStart w:id="0" w:name="_Hlk32991169"/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Institut plánování a rozvoje hlavního města Prahy</w:t>
      </w:r>
      <w:bookmarkEnd w:id="0"/>
      <w:r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, příspěvková organizace</w:t>
      </w:r>
    </w:p>
    <w:p w14:paraId="569F7DA6" w14:textId="48A26158" w:rsidR="00701F11" w:rsidRPr="002375A1" w:rsidRDefault="00877C7F" w:rsidP="005742FC">
      <w:pPr>
        <w:pStyle w:val="Nadpis1"/>
        <w:keepNext/>
        <w:keepLines w:val="0"/>
        <w:tabs>
          <w:tab w:val="num" w:pos="0"/>
        </w:tabs>
        <w:suppressAutoHyphens/>
        <w:spacing w:before="0"/>
        <w:ind w:left="284" w:hanging="284"/>
        <w:jc w:val="both"/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 w:val="0"/>
          <w:sz w:val="20"/>
          <w:szCs w:val="20"/>
        </w:rPr>
        <w:tab/>
      </w:r>
      <w:r w:rsidR="00701F11" w:rsidRPr="002375A1">
        <w:rPr>
          <w:rFonts w:ascii="Arial" w:hAnsi="Arial" w:cs="Arial"/>
          <w:b w:val="0"/>
          <w:sz w:val="20"/>
          <w:szCs w:val="20"/>
        </w:rPr>
        <w:t xml:space="preserve">zastoupený: </w:t>
      </w:r>
      <w:r w:rsidR="00C4372A"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Mgr. Adam</w:t>
      </w:r>
      <w:r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em</w:t>
      </w:r>
      <w:r w:rsidR="00C4372A"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Švejd</w:t>
      </w:r>
      <w:r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ou</w:t>
      </w:r>
      <w:r w:rsidR="00C4372A"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 w:rsidR="008534E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zástupcem </w:t>
      </w:r>
      <w:r w:rsidR="00C4372A"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ř</w:t>
      </w:r>
      <w:r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editele </w:t>
      </w:r>
      <w:r w:rsidR="008534E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pro ekonomickou a provozní činnost</w:t>
      </w:r>
      <w:r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3FA43FD7" w14:textId="77777777" w:rsidR="00701F11" w:rsidRPr="00880F58" w:rsidRDefault="00701F11" w:rsidP="005742FC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sídlo: Vyšehradská 57, 128 00 Praha 2</w:t>
      </w:r>
    </w:p>
    <w:p w14:paraId="1B320296" w14:textId="77777777" w:rsidR="00701F11" w:rsidRPr="00880F58" w:rsidRDefault="00701F11" w:rsidP="005742FC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zapsaný: v obchodním rejstříku vedeném Městským soudem v Praze, oddíl Pr, vložka 63</w:t>
      </w:r>
    </w:p>
    <w:p w14:paraId="6899E20C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IČO: 70883858</w:t>
      </w:r>
    </w:p>
    <w:p w14:paraId="7281D0FB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DIČ: CZ70883858</w:t>
      </w:r>
    </w:p>
    <w:p w14:paraId="793B193A" w14:textId="7FD40110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bankovní spojení: </w:t>
      </w:r>
      <w:r w:rsidR="00766AE4">
        <w:rPr>
          <w:rFonts w:ascii="Arial" w:hAnsi="Arial" w:cs="Arial"/>
          <w:bCs/>
          <w:sz w:val="20"/>
          <w:szCs w:val="20"/>
        </w:rPr>
        <w:t>xxx</w:t>
      </w:r>
    </w:p>
    <w:p w14:paraId="6B43C393" w14:textId="596B487C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číslo účtu: </w:t>
      </w:r>
      <w:r w:rsidR="00766AE4">
        <w:rPr>
          <w:rFonts w:ascii="Arial" w:hAnsi="Arial" w:cs="Arial"/>
          <w:bCs/>
          <w:sz w:val="20"/>
          <w:szCs w:val="20"/>
        </w:rPr>
        <w:t>xxx</w:t>
      </w:r>
    </w:p>
    <w:p w14:paraId="21B2C1D6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</w:rPr>
      </w:pPr>
    </w:p>
    <w:p w14:paraId="61C2E3B7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(dále jen „</w:t>
      </w:r>
      <w:r w:rsidRPr="00880F58">
        <w:rPr>
          <w:rFonts w:ascii="Arial" w:hAnsi="Arial" w:cs="Arial"/>
          <w:b/>
          <w:bCs/>
          <w:kern w:val="1"/>
          <w:sz w:val="20"/>
          <w:szCs w:val="20"/>
        </w:rPr>
        <w:t>IPR Praha</w:t>
      </w: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“)</w:t>
      </w:r>
    </w:p>
    <w:p w14:paraId="0CA6CD6F" w14:textId="357E7622" w:rsidR="00701F11" w:rsidRPr="00880F58" w:rsidRDefault="007C383C" w:rsidP="00701F11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 w:val="0"/>
          <w:bCs/>
          <w:kern w:val="1"/>
          <w:sz w:val="20"/>
          <w:szCs w:val="20"/>
          <w:lang w:val="x-none"/>
        </w:rPr>
      </w:pPr>
      <w:r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ab/>
      </w:r>
      <w:r w:rsidR="00701F11"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a</w:t>
      </w:r>
    </w:p>
    <w:p w14:paraId="55D5AAC0" w14:textId="0D539863" w:rsidR="00441529" w:rsidRPr="00880F58" w:rsidRDefault="008534E1" w:rsidP="00441529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</w:rPr>
      </w:pPr>
      <w:r>
        <w:rPr>
          <w:rFonts w:ascii="Arial" w:hAnsi="Arial" w:cs="Arial"/>
          <w:bCs/>
          <w:kern w:val="1"/>
          <w:sz w:val="20"/>
          <w:szCs w:val="20"/>
        </w:rPr>
        <w:t>Kreativní Praha, z. ú.</w:t>
      </w:r>
    </w:p>
    <w:p w14:paraId="010459CD" w14:textId="615191D4" w:rsidR="00441529" w:rsidRDefault="00441529" w:rsidP="00441529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zastoupený: </w:t>
      </w:r>
      <w:r w:rsidR="0059026F">
        <w:rPr>
          <w:rFonts w:ascii="Arial" w:hAnsi="Arial" w:cs="Arial"/>
          <w:bCs/>
          <w:sz w:val="20"/>
          <w:szCs w:val="20"/>
        </w:rPr>
        <w:t>MgA. Kristýnou Kočovou, ředitelkou</w:t>
      </w:r>
    </w:p>
    <w:p w14:paraId="1EF5BCFB" w14:textId="438FDBF2" w:rsidR="00441529" w:rsidRPr="00880F58" w:rsidRDefault="00441529" w:rsidP="00441529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sídlo: </w:t>
      </w:r>
      <w:r w:rsidR="00E60235">
        <w:rPr>
          <w:rFonts w:ascii="Arial" w:hAnsi="Arial" w:cs="Arial"/>
          <w:bCs/>
          <w:sz w:val="20"/>
          <w:szCs w:val="20"/>
        </w:rPr>
        <w:t>Staroměstské náměstí 4/1</w:t>
      </w:r>
      <w:r w:rsidR="006C60E5">
        <w:rPr>
          <w:rFonts w:ascii="Arial" w:hAnsi="Arial" w:cs="Arial"/>
          <w:bCs/>
          <w:sz w:val="20"/>
          <w:szCs w:val="20"/>
        </w:rPr>
        <w:t xml:space="preserve">, 110 00 Praha 1 </w:t>
      </w:r>
    </w:p>
    <w:p w14:paraId="545FA2CE" w14:textId="6D30F225" w:rsidR="00441529" w:rsidRDefault="00441529" w:rsidP="00441529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zapsaný: v</w:t>
      </w:r>
      <w:r w:rsidR="00E60235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rejstříku</w:t>
      </w:r>
      <w:r w:rsidR="00E60235">
        <w:rPr>
          <w:rFonts w:ascii="Arial" w:hAnsi="Arial" w:cs="Arial"/>
          <w:bCs/>
          <w:sz w:val="20"/>
          <w:szCs w:val="20"/>
        </w:rPr>
        <w:t xml:space="preserve"> ústavů</w:t>
      </w:r>
      <w:r>
        <w:rPr>
          <w:rFonts w:ascii="Arial" w:hAnsi="Arial" w:cs="Arial"/>
          <w:bCs/>
          <w:sz w:val="20"/>
          <w:szCs w:val="20"/>
        </w:rPr>
        <w:t xml:space="preserve"> vedené</w:t>
      </w:r>
      <w:r w:rsidRPr="00880F58">
        <w:rPr>
          <w:rFonts w:ascii="Arial" w:hAnsi="Arial" w:cs="Arial"/>
          <w:bCs/>
          <w:sz w:val="20"/>
          <w:szCs w:val="20"/>
        </w:rPr>
        <w:t>m Městským soudem v Praze,</w:t>
      </w:r>
      <w:r w:rsidR="00E60235">
        <w:rPr>
          <w:rFonts w:ascii="Arial" w:hAnsi="Arial" w:cs="Arial"/>
          <w:bCs/>
          <w:sz w:val="20"/>
          <w:szCs w:val="20"/>
        </w:rPr>
        <w:t xml:space="preserve"> spisová značka U 901</w:t>
      </w:r>
    </w:p>
    <w:p w14:paraId="73F591F6" w14:textId="7C99CCFF" w:rsidR="00441529" w:rsidRDefault="00441529" w:rsidP="00441529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IČO: </w:t>
      </w:r>
      <w:r w:rsidR="00E60235">
        <w:rPr>
          <w:rFonts w:ascii="Arial" w:hAnsi="Arial" w:cs="Arial"/>
          <w:bCs/>
          <w:sz w:val="20"/>
          <w:szCs w:val="20"/>
        </w:rPr>
        <w:t>09483489</w:t>
      </w:r>
    </w:p>
    <w:p w14:paraId="2EED79B6" w14:textId="4A03548A" w:rsidR="00441529" w:rsidRDefault="00441529" w:rsidP="00441529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DIČ: CZ</w:t>
      </w:r>
      <w:r w:rsidR="00E60235">
        <w:rPr>
          <w:rFonts w:ascii="Arial" w:hAnsi="Arial" w:cs="Arial"/>
          <w:bCs/>
          <w:sz w:val="20"/>
          <w:szCs w:val="20"/>
        </w:rPr>
        <w:t>09483489</w:t>
      </w:r>
    </w:p>
    <w:p w14:paraId="1E026EC9" w14:textId="47B362E6" w:rsidR="006C60E5" w:rsidRPr="00880F58" w:rsidRDefault="00441529" w:rsidP="006C60E5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766AE4">
        <w:rPr>
          <w:rFonts w:ascii="Arial" w:hAnsi="Arial" w:cs="Arial"/>
          <w:sz w:val="20"/>
          <w:szCs w:val="20"/>
        </w:rPr>
        <w:t>xxx</w:t>
      </w:r>
    </w:p>
    <w:p w14:paraId="5EB4D1D9" w14:textId="57C08845" w:rsidR="00441529" w:rsidRPr="00880F58" w:rsidRDefault="00441529" w:rsidP="00441529">
      <w:pPr>
        <w:suppressAutoHyphens/>
        <w:spacing w:before="0" w:line="276" w:lineRule="auto"/>
        <w:ind w:left="284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766AE4">
        <w:rPr>
          <w:rFonts w:ascii="Arial" w:hAnsi="Arial" w:cs="Arial"/>
          <w:sz w:val="20"/>
          <w:szCs w:val="20"/>
        </w:rPr>
        <w:t>xxx</w:t>
      </w:r>
    </w:p>
    <w:p w14:paraId="59E3569C" w14:textId="77777777" w:rsidR="00915F23" w:rsidRPr="00880F58" w:rsidRDefault="00915F23" w:rsidP="00915F23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</w:p>
    <w:p w14:paraId="017E8447" w14:textId="77777777" w:rsidR="00701F11" w:rsidRPr="00880F58" w:rsidRDefault="00701F11" w:rsidP="00701F11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(dále jen „</w:t>
      </w:r>
      <w:r w:rsidRPr="00880F58">
        <w:rPr>
          <w:rFonts w:ascii="Arial" w:hAnsi="Arial" w:cs="Arial"/>
          <w:b/>
          <w:bCs/>
          <w:sz w:val="20"/>
          <w:szCs w:val="20"/>
        </w:rPr>
        <w:t>partner</w:t>
      </w:r>
      <w:r w:rsidRPr="00880F58">
        <w:rPr>
          <w:rFonts w:ascii="Arial" w:hAnsi="Arial" w:cs="Arial"/>
          <w:bCs/>
          <w:sz w:val="20"/>
          <w:szCs w:val="20"/>
        </w:rPr>
        <w:t>“)</w:t>
      </w:r>
    </w:p>
    <w:p w14:paraId="6DA556F4" w14:textId="77777777" w:rsidR="00701F11" w:rsidRPr="00880F58" w:rsidRDefault="00701F11" w:rsidP="00701F11">
      <w:pPr>
        <w:rPr>
          <w:rFonts w:ascii="Arial" w:hAnsi="Arial" w:cs="Arial"/>
          <w:sz w:val="20"/>
          <w:szCs w:val="20"/>
        </w:rPr>
      </w:pPr>
    </w:p>
    <w:p w14:paraId="7B05D390" w14:textId="77777777" w:rsidR="00076A02" w:rsidRDefault="00076A02" w:rsidP="00701F11">
      <w:pPr>
        <w:jc w:val="both"/>
        <w:rPr>
          <w:rFonts w:ascii="Arial" w:hAnsi="Arial" w:cs="Arial"/>
          <w:sz w:val="20"/>
          <w:szCs w:val="20"/>
        </w:rPr>
      </w:pPr>
    </w:p>
    <w:p w14:paraId="29922989" w14:textId="77777777" w:rsidR="00701F11" w:rsidRPr="00880F58" w:rsidRDefault="00701F11" w:rsidP="00701F11">
      <w:pPr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dle ustanovení § 1746 odst. 2 č. 89/2012 Sb., občanský zákoník, ve znění pozdějších předpisů (dále jen „občanský zákoník“) tuto</w:t>
      </w:r>
    </w:p>
    <w:p w14:paraId="675027BC" w14:textId="77777777" w:rsidR="00701F11" w:rsidRDefault="00701F11" w:rsidP="00701F11">
      <w:pPr>
        <w:rPr>
          <w:rFonts w:ascii="Arial" w:hAnsi="Arial" w:cs="Arial"/>
          <w:sz w:val="20"/>
          <w:szCs w:val="20"/>
        </w:rPr>
      </w:pPr>
    </w:p>
    <w:p w14:paraId="091155A1" w14:textId="77777777" w:rsidR="00701F11" w:rsidRDefault="00701F11" w:rsidP="00701F11">
      <w:pPr>
        <w:rPr>
          <w:rFonts w:ascii="Arial" w:hAnsi="Arial" w:cs="Arial"/>
          <w:sz w:val="20"/>
          <w:szCs w:val="20"/>
        </w:rPr>
      </w:pPr>
    </w:p>
    <w:p w14:paraId="790EBE67" w14:textId="77777777" w:rsidR="00076A02" w:rsidRDefault="00076A02" w:rsidP="00701F11">
      <w:pPr>
        <w:rPr>
          <w:rFonts w:ascii="Arial" w:hAnsi="Arial" w:cs="Arial"/>
          <w:sz w:val="20"/>
          <w:szCs w:val="20"/>
        </w:rPr>
      </w:pPr>
    </w:p>
    <w:p w14:paraId="45AB691B" w14:textId="77777777" w:rsidR="00076A02" w:rsidRPr="00880F58" w:rsidRDefault="00076A02" w:rsidP="00701F11">
      <w:pPr>
        <w:rPr>
          <w:rFonts w:ascii="Arial" w:hAnsi="Arial" w:cs="Arial"/>
          <w:sz w:val="20"/>
          <w:szCs w:val="20"/>
        </w:rPr>
      </w:pPr>
    </w:p>
    <w:p w14:paraId="5BEC1C08" w14:textId="77777777" w:rsidR="00701F11" w:rsidRPr="0025281D" w:rsidRDefault="00701F11" w:rsidP="00701F11">
      <w:pPr>
        <w:pStyle w:val="Nadpis1"/>
        <w:jc w:val="center"/>
        <w:rPr>
          <w:rFonts w:ascii="Arial" w:hAnsi="Arial" w:cs="Arial"/>
        </w:rPr>
      </w:pPr>
      <w:r w:rsidRPr="0025281D">
        <w:rPr>
          <w:rFonts w:ascii="Arial" w:hAnsi="Arial" w:cs="Arial"/>
        </w:rPr>
        <w:t xml:space="preserve">smlouvu o spolupráci  </w:t>
      </w:r>
    </w:p>
    <w:p w14:paraId="0BFC35FA" w14:textId="423B370C" w:rsidR="00701F11" w:rsidRDefault="00701F11" w:rsidP="00347C2E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25281D">
        <w:rPr>
          <w:rFonts w:ascii="Arial" w:hAnsi="Arial" w:cs="Arial"/>
        </w:rPr>
        <w:t>s</w:t>
      </w:r>
      <w:r w:rsidR="00407AA7">
        <w:rPr>
          <w:rFonts w:ascii="Arial" w:hAnsi="Arial" w:cs="Arial"/>
        </w:rPr>
        <w:t> </w:t>
      </w:r>
      <w:r w:rsidRPr="0025281D">
        <w:rPr>
          <w:rFonts w:ascii="Arial" w:hAnsi="Arial" w:cs="Arial"/>
        </w:rPr>
        <w:t>názvem</w:t>
      </w:r>
      <w:r w:rsidR="00407AA7">
        <w:rPr>
          <w:rFonts w:ascii="Arial" w:hAnsi="Arial" w:cs="Arial"/>
        </w:rPr>
        <w:t xml:space="preserve"> „</w:t>
      </w:r>
      <w:r w:rsidR="00E60235">
        <w:rPr>
          <w:rFonts w:ascii="Arial" w:hAnsi="Arial" w:cs="Arial"/>
        </w:rPr>
        <w:t>Pražské kulturní fórum</w:t>
      </w:r>
      <w:r w:rsidR="006C60E5">
        <w:rPr>
          <w:rFonts w:ascii="Arial" w:hAnsi="Arial" w:cs="Arial"/>
        </w:rPr>
        <w:t>.</w:t>
      </w:r>
      <w:r w:rsidR="00407AA7">
        <w:rPr>
          <w:rFonts w:ascii="Arial" w:hAnsi="Arial" w:cs="Arial"/>
        </w:rPr>
        <w:t>“</w:t>
      </w:r>
    </w:p>
    <w:p w14:paraId="65AF6DD7" w14:textId="77777777" w:rsidR="00AC7975" w:rsidRDefault="00AC7975" w:rsidP="00701F11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1615CFE3" w14:textId="68F42E0F" w:rsidR="00076A02" w:rsidRDefault="00076A02" w:rsidP="00701F11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4E345AFA" w14:textId="6C86E452" w:rsidR="00701F11" w:rsidRPr="00447FCF" w:rsidRDefault="007C383C" w:rsidP="007C383C">
      <w:pPr>
        <w:pStyle w:val="Nadpis2"/>
        <w:tabs>
          <w:tab w:val="center" w:pos="4536"/>
          <w:tab w:val="left" w:pos="5590"/>
        </w:tabs>
        <w:spacing w:line="276" w:lineRule="aut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ab/>
      </w:r>
      <w:r w:rsidR="0066413C" w:rsidRPr="0066413C">
        <w:rPr>
          <w:rFonts w:cs="Arial"/>
          <w:sz w:val="20"/>
          <w:szCs w:val="20"/>
        </w:rPr>
        <w:t>I.</w:t>
      </w:r>
      <w:r w:rsidR="0066413C">
        <w:rPr>
          <w:rFonts w:cs="Arial"/>
          <w:sz w:val="20"/>
          <w:szCs w:val="20"/>
          <w:u w:val="single"/>
        </w:rPr>
        <w:t xml:space="preserve"> </w:t>
      </w:r>
      <w:r w:rsidR="00701F11">
        <w:rPr>
          <w:rFonts w:cs="Arial"/>
          <w:sz w:val="20"/>
          <w:szCs w:val="20"/>
          <w:u w:val="single"/>
        </w:rPr>
        <w:t>Preambule</w:t>
      </w:r>
      <w:r w:rsidRPr="007C383C">
        <w:rPr>
          <w:rFonts w:cs="Arial"/>
          <w:sz w:val="20"/>
          <w:szCs w:val="20"/>
        </w:rPr>
        <w:tab/>
      </w:r>
    </w:p>
    <w:p w14:paraId="4993164A" w14:textId="567FA297" w:rsidR="00076A02" w:rsidRDefault="00915F23" w:rsidP="00456E00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činnosti</w:t>
      </w:r>
      <w:r w:rsidR="00441529">
        <w:rPr>
          <w:rFonts w:ascii="Arial" w:hAnsi="Arial" w:cs="Arial"/>
          <w:sz w:val="20"/>
          <w:szCs w:val="20"/>
        </w:rPr>
        <w:t xml:space="preserve"> partnera </w:t>
      </w:r>
      <w:r>
        <w:rPr>
          <w:rFonts w:ascii="Arial" w:hAnsi="Arial" w:cs="Arial"/>
          <w:sz w:val="20"/>
          <w:szCs w:val="20"/>
        </w:rPr>
        <w:t xml:space="preserve">  </w:t>
      </w:r>
      <w:r w:rsidR="00407AA7">
        <w:rPr>
          <w:rFonts w:ascii="Arial" w:hAnsi="Arial" w:cs="Arial"/>
          <w:sz w:val="20"/>
          <w:szCs w:val="20"/>
        </w:rPr>
        <w:t xml:space="preserve">je </w:t>
      </w:r>
      <w:r w:rsidR="00441529">
        <w:rPr>
          <w:rFonts w:ascii="Arial" w:hAnsi="Arial" w:cs="Arial"/>
          <w:sz w:val="20"/>
          <w:szCs w:val="20"/>
        </w:rPr>
        <w:t xml:space="preserve">mj. </w:t>
      </w:r>
      <w:r w:rsidR="000F5D03">
        <w:rPr>
          <w:rFonts w:ascii="Arial" w:hAnsi="Arial" w:cs="Arial"/>
          <w:sz w:val="20"/>
          <w:szCs w:val="20"/>
        </w:rPr>
        <w:t xml:space="preserve">koordinace a podpora spolupráce mezi aktéry kulturních, vzdělávacích a kreativních odvětví. Jedním z výstupů je i projekt Pražské kulturní fórum jako pravidelná platforma pro vzájemnou komunikaci </w:t>
      </w:r>
      <w:r w:rsidR="00514E81">
        <w:rPr>
          <w:rFonts w:ascii="Arial" w:hAnsi="Arial" w:cs="Arial"/>
          <w:sz w:val="20"/>
          <w:szCs w:val="20"/>
        </w:rPr>
        <w:t xml:space="preserve">a </w:t>
      </w:r>
      <w:r w:rsidR="000F5D03">
        <w:rPr>
          <w:rFonts w:ascii="Arial" w:hAnsi="Arial" w:cs="Arial"/>
          <w:sz w:val="20"/>
          <w:szCs w:val="20"/>
        </w:rPr>
        <w:t>spolupráci mezi kulturními subjekty Prahy</w:t>
      </w:r>
      <w:r w:rsidR="00514E81">
        <w:rPr>
          <w:rFonts w:ascii="Arial" w:hAnsi="Arial" w:cs="Arial"/>
          <w:sz w:val="20"/>
          <w:szCs w:val="20"/>
        </w:rPr>
        <w:t xml:space="preserve">                 </w:t>
      </w:r>
      <w:r w:rsidR="000F5D03">
        <w:rPr>
          <w:rFonts w:ascii="Arial" w:hAnsi="Arial" w:cs="Arial"/>
          <w:sz w:val="20"/>
          <w:szCs w:val="20"/>
        </w:rPr>
        <w:t xml:space="preserve"> a správou města. Komunikace probíhá celoročně formou kulatých stolů, kreativních brunchů či participačních setkání k jednotlivým projektům.</w:t>
      </w:r>
      <w:r w:rsidR="00514E81">
        <w:rPr>
          <w:rFonts w:ascii="Arial" w:hAnsi="Arial" w:cs="Arial"/>
          <w:sz w:val="20"/>
          <w:szCs w:val="20"/>
        </w:rPr>
        <w:t xml:space="preserve"> Každoročním vyvrcholením těchto aktivit je stejnojmenná konference, která formuluje aktuální témata pro Prahu v oblasti kultury.</w:t>
      </w:r>
    </w:p>
    <w:p w14:paraId="2ACAFD2F" w14:textId="24925408" w:rsidR="00701F11" w:rsidRPr="00972F7F" w:rsidRDefault="000C758D" w:rsidP="00456E00">
      <w:pPr>
        <w:numPr>
          <w:ilvl w:val="0"/>
          <w:numId w:val="7"/>
        </w:numPr>
        <w:ind w:left="284" w:hanging="284"/>
        <w:jc w:val="both"/>
      </w:pPr>
      <w:r w:rsidRPr="00972F7F">
        <w:rPr>
          <w:rFonts w:ascii="Arial" w:hAnsi="Arial" w:cs="Arial"/>
          <w:sz w:val="20"/>
          <w:szCs w:val="20"/>
        </w:rPr>
        <w:lastRenderedPageBreak/>
        <w:t xml:space="preserve">Spolupráce </w:t>
      </w:r>
      <w:r w:rsidR="00701F11" w:rsidRPr="00972F7F">
        <w:rPr>
          <w:rFonts w:ascii="Arial" w:hAnsi="Arial" w:cs="Arial"/>
          <w:sz w:val="20"/>
          <w:szCs w:val="20"/>
        </w:rPr>
        <w:t>IPR Praha</w:t>
      </w:r>
      <w:r w:rsidRPr="00972F7F">
        <w:rPr>
          <w:rFonts w:ascii="Arial" w:hAnsi="Arial" w:cs="Arial"/>
          <w:sz w:val="20"/>
          <w:szCs w:val="20"/>
        </w:rPr>
        <w:t xml:space="preserve"> s partnerem </w:t>
      </w:r>
      <w:r w:rsidR="0060707E" w:rsidRPr="00972F7F">
        <w:rPr>
          <w:rFonts w:ascii="Arial" w:hAnsi="Arial" w:cs="Arial"/>
          <w:sz w:val="20"/>
          <w:szCs w:val="20"/>
        </w:rPr>
        <w:t>je</w:t>
      </w:r>
      <w:r w:rsidR="002C21A1" w:rsidRPr="00972F7F">
        <w:rPr>
          <w:rFonts w:ascii="Arial" w:hAnsi="Arial" w:cs="Arial"/>
          <w:sz w:val="20"/>
          <w:szCs w:val="20"/>
        </w:rPr>
        <w:t xml:space="preserve"> </w:t>
      </w:r>
      <w:r w:rsidRPr="00972F7F">
        <w:rPr>
          <w:rFonts w:ascii="Arial" w:hAnsi="Arial" w:cs="Arial"/>
          <w:sz w:val="20"/>
          <w:szCs w:val="20"/>
        </w:rPr>
        <w:t>v souladu se</w:t>
      </w:r>
      <w:r w:rsidR="00701F11" w:rsidRPr="00972F7F">
        <w:rPr>
          <w:rFonts w:ascii="Arial" w:hAnsi="Arial" w:cs="Arial"/>
          <w:sz w:val="20"/>
          <w:szCs w:val="20"/>
        </w:rPr>
        <w:t xml:space="preserve">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>Zřizovací listin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>ou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IPR Praha, ve znění účinném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>od 1. 1. 2019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>. D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le čl. 1.5 a čl. 2.15 </w:t>
      </w:r>
      <w:r w:rsidR="00745190">
        <w:rPr>
          <w:rFonts w:ascii="Arial" w:hAnsi="Arial" w:cs="Arial"/>
          <w:sz w:val="20"/>
          <w:szCs w:val="20"/>
          <w:shd w:val="clear" w:color="auto" w:fill="FFFFFF"/>
        </w:rPr>
        <w:t xml:space="preserve">Zřizovací listiny 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je IPR Praha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oprávněn k uskutečňování vzdělávání v oblasti strategického plánování a rozvoje, územního plánování a rozvoje, infrastruktury města, veřejného prostoru</w:t>
      </w:r>
      <w:r w:rsidR="009F1089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 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a infrastruktury prostorových informací a dále k </w:t>
      </w:r>
      <w:r w:rsidR="00701F11" w:rsidRPr="00972F7F">
        <w:rPr>
          <w:rFonts w:ascii="Arial" w:hAnsi="Arial" w:cs="Arial"/>
          <w:sz w:val="20"/>
          <w:szCs w:val="20"/>
        </w:rPr>
        <w:t>vzdělávací činnosti v oblastech: strategické plánování a rozvoj územních celků, měst a obcí, ekonomika a management sídel a regionů, architektura, urbanismus, územní plánování, prostorové plánování, veřejný</w:t>
      </w:r>
      <w:r w:rsidR="00701F11" w:rsidRPr="00972F7F">
        <w:rPr>
          <w:rFonts w:cs="Arial"/>
          <w:sz w:val="20"/>
          <w:szCs w:val="20"/>
        </w:rPr>
        <w:t xml:space="preserve"> prostor, </w:t>
      </w:r>
      <w:r w:rsidR="00701F11" w:rsidRPr="00972F7F">
        <w:rPr>
          <w:rFonts w:ascii="Arial" w:hAnsi="Arial" w:cs="Arial"/>
          <w:sz w:val="20"/>
          <w:szCs w:val="20"/>
        </w:rPr>
        <w:t xml:space="preserve">ochrana kulturního dědictví, dopravní inženýrství a městské inženýrství, životní prostředí a krajina, modelování pro účely plánování a rozvoje, geografie, kartografie, geografická data </w:t>
      </w:r>
      <w:r w:rsidR="009F1089" w:rsidRPr="00972F7F">
        <w:rPr>
          <w:rFonts w:ascii="Arial" w:hAnsi="Arial" w:cs="Arial"/>
          <w:sz w:val="20"/>
          <w:szCs w:val="20"/>
        </w:rPr>
        <w:t xml:space="preserve"> </w:t>
      </w:r>
      <w:r w:rsidR="00701F11" w:rsidRPr="00972F7F">
        <w:rPr>
          <w:rFonts w:ascii="Arial" w:hAnsi="Arial" w:cs="Arial"/>
          <w:sz w:val="20"/>
          <w:szCs w:val="20"/>
        </w:rPr>
        <w:t>a geografické informační systémy, informační systémy, sociální a společenské obory, historie Prahy.</w:t>
      </w:r>
    </w:p>
    <w:p w14:paraId="485FC7EB" w14:textId="77777777" w:rsidR="00AC7975" w:rsidRDefault="00AC7975" w:rsidP="00456E00">
      <w:pPr>
        <w:ind w:left="284" w:hanging="284"/>
        <w:jc w:val="both"/>
      </w:pPr>
    </w:p>
    <w:p w14:paraId="1D856607" w14:textId="77777777" w:rsidR="00076A02" w:rsidRPr="00972F7F" w:rsidRDefault="00076A02" w:rsidP="00456E00">
      <w:pPr>
        <w:ind w:left="284" w:hanging="284"/>
        <w:jc w:val="both"/>
      </w:pPr>
    </w:p>
    <w:p w14:paraId="21A7E459" w14:textId="77777777" w:rsidR="00701F11" w:rsidRPr="00A03200" w:rsidRDefault="00623A47" w:rsidP="00623A47">
      <w:pPr>
        <w:pStyle w:val="Nadpis2"/>
        <w:tabs>
          <w:tab w:val="left" w:pos="3119"/>
        </w:tabs>
        <w:spacing w:line="276" w:lineRule="auto"/>
        <w:ind w:hanging="142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66413C">
        <w:rPr>
          <w:rFonts w:cs="Arial"/>
          <w:sz w:val="20"/>
          <w:szCs w:val="20"/>
        </w:rPr>
        <w:t>I</w:t>
      </w:r>
      <w:r w:rsidR="0066413C" w:rsidRPr="0066413C">
        <w:rPr>
          <w:rFonts w:cs="Arial"/>
          <w:sz w:val="20"/>
          <w:szCs w:val="20"/>
        </w:rPr>
        <w:t xml:space="preserve">I. </w:t>
      </w:r>
      <w:r w:rsidR="00701F11" w:rsidRPr="00A03200">
        <w:rPr>
          <w:rFonts w:cs="Arial"/>
          <w:sz w:val="20"/>
          <w:szCs w:val="20"/>
          <w:u w:val="single"/>
        </w:rPr>
        <w:t>Předmět smlouvy</w:t>
      </w:r>
    </w:p>
    <w:p w14:paraId="40F000F3" w14:textId="0846E9C6" w:rsidR="00D71E5B" w:rsidRDefault="00701F11" w:rsidP="00321C27">
      <w:pPr>
        <w:pStyle w:val="Normlnsodraenm"/>
        <w:keepLines w:val="0"/>
        <w:widowControl w:val="0"/>
        <w:numPr>
          <w:ilvl w:val="1"/>
          <w:numId w:val="9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D71E5B">
        <w:rPr>
          <w:rFonts w:ascii="Arial" w:hAnsi="Arial" w:cs="Arial"/>
          <w:sz w:val="20"/>
          <w:szCs w:val="20"/>
        </w:rPr>
        <w:t xml:space="preserve">Předmětem této smlouvy je spolupráce mezi IPR Praha a partnerem při pořádání </w:t>
      </w:r>
      <w:r w:rsidR="00514E81">
        <w:rPr>
          <w:rFonts w:ascii="Arial" w:hAnsi="Arial" w:cs="Arial"/>
          <w:sz w:val="20"/>
          <w:szCs w:val="20"/>
        </w:rPr>
        <w:t>konference Pražské kulturní fórum</w:t>
      </w:r>
      <w:r w:rsidR="007D203A">
        <w:rPr>
          <w:rFonts w:ascii="Arial" w:hAnsi="Arial" w:cs="Arial"/>
          <w:sz w:val="20"/>
          <w:szCs w:val="20"/>
        </w:rPr>
        <w:t xml:space="preserve"> </w:t>
      </w:r>
      <w:r w:rsidR="009F1089" w:rsidRPr="00D71E5B">
        <w:rPr>
          <w:rFonts w:ascii="Arial" w:hAnsi="Arial" w:cs="Arial"/>
          <w:sz w:val="20"/>
          <w:szCs w:val="20"/>
        </w:rPr>
        <w:t>(dále jen „akce“)</w:t>
      </w:r>
      <w:r w:rsidRPr="00D71E5B">
        <w:rPr>
          <w:rFonts w:ascii="Arial" w:hAnsi="Arial" w:cs="Arial"/>
          <w:sz w:val="20"/>
          <w:szCs w:val="20"/>
        </w:rPr>
        <w:t>, kter</w:t>
      </w:r>
      <w:r w:rsidR="00A23F91">
        <w:rPr>
          <w:rFonts w:ascii="Arial" w:hAnsi="Arial" w:cs="Arial"/>
          <w:sz w:val="20"/>
          <w:szCs w:val="20"/>
        </w:rPr>
        <w:t>á</w:t>
      </w:r>
      <w:r w:rsidR="00321C27" w:rsidRPr="00D71E5B">
        <w:rPr>
          <w:rFonts w:ascii="Arial" w:hAnsi="Arial" w:cs="Arial"/>
          <w:sz w:val="20"/>
          <w:szCs w:val="20"/>
        </w:rPr>
        <w:t xml:space="preserve"> </w:t>
      </w:r>
      <w:r w:rsidRPr="00D71E5B">
        <w:rPr>
          <w:rFonts w:ascii="Arial" w:hAnsi="Arial" w:cs="Arial"/>
          <w:sz w:val="20"/>
          <w:szCs w:val="20"/>
        </w:rPr>
        <w:t xml:space="preserve">se bude konat </w:t>
      </w:r>
      <w:r w:rsidR="00514E81">
        <w:rPr>
          <w:rFonts w:ascii="Arial" w:hAnsi="Arial" w:cs="Arial"/>
          <w:sz w:val="20"/>
          <w:szCs w:val="20"/>
        </w:rPr>
        <w:t xml:space="preserve"> </w:t>
      </w:r>
      <w:r w:rsidR="00E17826">
        <w:rPr>
          <w:rFonts w:ascii="Arial" w:hAnsi="Arial" w:cs="Arial"/>
          <w:sz w:val="20"/>
          <w:szCs w:val="20"/>
        </w:rPr>
        <w:t>ve dnech</w:t>
      </w:r>
      <w:r w:rsidR="00CB20F3">
        <w:rPr>
          <w:rFonts w:ascii="Arial" w:hAnsi="Arial" w:cs="Arial"/>
          <w:sz w:val="20"/>
          <w:szCs w:val="20"/>
        </w:rPr>
        <w:t xml:space="preserve"> </w:t>
      </w:r>
      <w:r w:rsidR="00514E81">
        <w:rPr>
          <w:rFonts w:ascii="Arial" w:hAnsi="Arial" w:cs="Arial"/>
          <w:sz w:val="20"/>
          <w:szCs w:val="20"/>
        </w:rPr>
        <w:t>2</w:t>
      </w:r>
      <w:r w:rsidR="0059026F">
        <w:rPr>
          <w:rFonts w:ascii="Arial" w:hAnsi="Arial" w:cs="Arial"/>
          <w:sz w:val="20"/>
          <w:szCs w:val="20"/>
        </w:rPr>
        <w:t>8</w:t>
      </w:r>
      <w:r w:rsidR="00514E81">
        <w:rPr>
          <w:rFonts w:ascii="Arial" w:hAnsi="Arial" w:cs="Arial"/>
          <w:sz w:val="20"/>
          <w:szCs w:val="20"/>
        </w:rPr>
        <w:t>. – 2</w:t>
      </w:r>
      <w:r w:rsidR="0059026F">
        <w:rPr>
          <w:rFonts w:ascii="Arial" w:hAnsi="Arial" w:cs="Arial"/>
          <w:sz w:val="20"/>
          <w:szCs w:val="20"/>
        </w:rPr>
        <w:t>9</w:t>
      </w:r>
      <w:r w:rsidR="00514E81">
        <w:rPr>
          <w:rFonts w:ascii="Arial" w:hAnsi="Arial" w:cs="Arial"/>
          <w:sz w:val="20"/>
          <w:szCs w:val="20"/>
        </w:rPr>
        <w:t>. 4. 202</w:t>
      </w:r>
      <w:r w:rsidR="0059026F">
        <w:rPr>
          <w:rFonts w:ascii="Arial" w:hAnsi="Arial" w:cs="Arial"/>
          <w:sz w:val="20"/>
          <w:szCs w:val="20"/>
        </w:rPr>
        <w:t>5</w:t>
      </w:r>
      <w:r w:rsidR="0060707E" w:rsidRPr="00D71E5B">
        <w:rPr>
          <w:rFonts w:ascii="Arial" w:hAnsi="Arial" w:cs="Arial"/>
          <w:sz w:val="20"/>
          <w:szCs w:val="20"/>
        </w:rPr>
        <w:t>.</w:t>
      </w:r>
      <w:r w:rsidRPr="00D71E5B">
        <w:rPr>
          <w:rFonts w:ascii="Arial" w:hAnsi="Arial" w:cs="Arial"/>
          <w:sz w:val="20"/>
          <w:szCs w:val="20"/>
        </w:rPr>
        <w:t xml:space="preserve"> </w:t>
      </w:r>
    </w:p>
    <w:p w14:paraId="52614337" w14:textId="73A56CC4" w:rsidR="00C83DD7" w:rsidRPr="00164133" w:rsidRDefault="00701F11" w:rsidP="00164133">
      <w:pPr>
        <w:pStyle w:val="Normlnsodraenm"/>
        <w:keepLines w:val="0"/>
        <w:widowControl w:val="0"/>
        <w:numPr>
          <w:ilvl w:val="1"/>
          <w:numId w:val="9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164133">
        <w:rPr>
          <w:rFonts w:ascii="Arial" w:hAnsi="Arial" w:cs="Arial"/>
          <w:sz w:val="20"/>
          <w:szCs w:val="20"/>
        </w:rPr>
        <w:t>IPR Praha</w:t>
      </w:r>
      <w:r w:rsidR="002C21A1" w:rsidRPr="00164133">
        <w:rPr>
          <w:rFonts w:ascii="Arial" w:hAnsi="Arial" w:cs="Arial"/>
          <w:sz w:val="20"/>
          <w:szCs w:val="20"/>
        </w:rPr>
        <w:t xml:space="preserve"> </w:t>
      </w:r>
      <w:r w:rsidR="00E17826">
        <w:rPr>
          <w:rFonts w:ascii="Arial" w:hAnsi="Arial" w:cs="Arial"/>
          <w:sz w:val="20"/>
          <w:szCs w:val="20"/>
        </w:rPr>
        <w:t>bude spolupořadatelem</w:t>
      </w:r>
      <w:r w:rsidR="00745190">
        <w:rPr>
          <w:rFonts w:ascii="Arial" w:hAnsi="Arial" w:cs="Arial"/>
          <w:sz w:val="20"/>
          <w:szCs w:val="20"/>
        </w:rPr>
        <w:t xml:space="preserve"> a </w:t>
      </w:r>
      <w:r w:rsidR="002C21A1" w:rsidRPr="00164133">
        <w:rPr>
          <w:rFonts w:ascii="Arial" w:hAnsi="Arial" w:cs="Arial"/>
          <w:sz w:val="20"/>
          <w:szCs w:val="20"/>
        </w:rPr>
        <w:t xml:space="preserve">poskytne </w:t>
      </w:r>
      <w:r w:rsidRPr="00164133">
        <w:rPr>
          <w:rFonts w:ascii="Arial" w:hAnsi="Arial" w:cs="Arial"/>
          <w:sz w:val="20"/>
          <w:szCs w:val="20"/>
        </w:rPr>
        <w:t xml:space="preserve">prostor </w:t>
      </w:r>
      <w:r w:rsidR="009F1089" w:rsidRPr="00164133">
        <w:rPr>
          <w:rFonts w:ascii="Arial" w:hAnsi="Arial" w:cs="Arial"/>
          <w:sz w:val="20"/>
          <w:szCs w:val="20"/>
        </w:rPr>
        <w:t xml:space="preserve">pro </w:t>
      </w:r>
      <w:r w:rsidR="00745190">
        <w:rPr>
          <w:rFonts w:ascii="Arial" w:hAnsi="Arial" w:cs="Arial"/>
          <w:sz w:val="20"/>
          <w:szCs w:val="20"/>
        </w:rPr>
        <w:t>její u</w:t>
      </w:r>
      <w:r w:rsidR="009F1089" w:rsidRPr="00164133">
        <w:rPr>
          <w:rFonts w:ascii="Arial" w:hAnsi="Arial" w:cs="Arial"/>
          <w:sz w:val="20"/>
          <w:szCs w:val="20"/>
        </w:rPr>
        <w:t>skutečnění</w:t>
      </w:r>
      <w:r w:rsidRPr="00164133">
        <w:rPr>
          <w:rFonts w:ascii="Arial" w:hAnsi="Arial" w:cs="Arial"/>
          <w:sz w:val="20"/>
          <w:szCs w:val="20"/>
        </w:rPr>
        <w:t xml:space="preserve"> v Centru architektury</w:t>
      </w:r>
      <w:r w:rsidR="005742FC">
        <w:rPr>
          <w:rFonts w:ascii="Arial" w:hAnsi="Arial" w:cs="Arial"/>
          <w:sz w:val="20"/>
          <w:szCs w:val="20"/>
        </w:rPr>
        <w:t xml:space="preserve"> </w:t>
      </w:r>
      <w:r w:rsidRPr="00164133">
        <w:rPr>
          <w:rFonts w:ascii="Arial" w:hAnsi="Arial" w:cs="Arial"/>
          <w:sz w:val="20"/>
          <w:szCs w:val="20"/>
        </w:rPr>
        <w:t xml:space="preserve"> </w:t>
      </w:r>
      <w:r w:rsidR="00FD0FFD">
        <w:rPr>
          <w:rFonts w:ascii="Arial" w:hAnsi="Arial" w:cs="Arial"/>
          <w:sz w:val="20"/>
          <w:szCs w:val="20"/>
        </w:rPr>
        <w:t xml:space="preserve">     </w:t>
      </w:r>
      <w:r w:rsidRPr="00164133">
        <w:rPr>
          <w:rFonts w:ascii="Arial" w:hAnsi="Arial" w:cs="Arial"/>
          <w:sz w:val="20"/>
          <w:szCs w:val="20"/>
        </w:rPr>
        <w:t>a městského plánování (dále jen „CAMP“), na adrese</w:t>
      </w:r>
      <w:r w:rsidR="005171BA" w:rsidRPr="00164133">
        <w:rPr>
          <w:rFonts w:ascii="Arial" w:hAnsi="Arial" w:cs="Arial"/>
          <w:sz w:val="20"/>
          <w:szCs w:val="20"/>
        </w:rPr>
        <w:t xml:space="preserve"> Vyšehradská 51, 128 00 Praha 2</w:t>
      </w:r>
      <w:r w:rsidR="00164133" w:rsidRPr="00164133">
        <w:rPr>
          <w:rFonts w:ascii="Arial" w:hAnsi="Arial" w:cs="Arial"/>
          <w:sz w:val="20"/>
          <w:szCs w:val="20"/>
        </w:rPr>
        <w:t>.</w:t>
      </w:r>
    </w:p>
    <w:p w14:paraId="785C861E" w14:textId="77777777" w:rsidR="00C83DD7" w:rsidRPr="00164133" w:rsidRDefault="00701F11" w:rsidP="00BD6FD2">
      <w:pPr>
        <w:pStyle w:val="Normlnsodraenm"/>
        <w:keepLines w:val="0"/>
        <w:widowControl w:val="0"/>
        <w:numPr>
          <w:ilvl w:val="1"/>
          <w:numId w:val="9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164133">
        <w:rPr>
          <w:rFonts w:ascii="Arial" w:hAnsi="Arial" w:cs="Arial"/>
          <w:sz w:val="20"/>
          <w:szCs w:val="20"/>
        </w:rPr>
        <w:t xml:space="preserve">Partner zajistí </w:t>
      </w:r>
      <w:r w:rsidR="00C83DD7" w:rsidRPr="00164133">
        <w:rPr>
          <w:rFonts w:ascii="Arial" w:hAnsi="Arial" w:cs="Arial"/>
          <w:sz w:val="20"/>
          <w:szCs w:val="20"/>
        </w:rPr>
        <w:t>produkci akce</w:t>
      </w:r>
      <w:r w:rsidR="00164133">
        <w:rPr>
          <w:rFonts w:ascii="Arial" w:hAnsi="Arial" w:cs="Arial"/>
          <w:sz w:val="20"/>
          <w:szCs w:val="20"/>
        </w:rPr>
        <w:t xml:space="preserve"> a propagaci IPR Praha.</w:t>
      </w:r>
    </w:p>
    <w:p w14:paraId="109237BE" w14:textId="77777777" w:rsidR="00AC7975" w:rsidRPr="00880F58" w:rsidRDefault="00AC7975" w:rsidP="00BD6FD2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54713DD4" w14:textId="77777777" w:rsidR="00701F11" w:rsidRPr="000657A7" w:rsidRDefault="00701F11" w:rsidP="00BD6FD2">
      <w:pPr>
        <w:pStyle w:val="Nadpis2"/>
        <w:spacing w:line="276" w:lineRule="auto"/>
        <w:rPr>
          <w:rFonts w:cs="Arial"/>
          <w:sz w:val="20"/>
          <w:szCs w:val="20"/>
          <w:u w:val="single"/>
        </w:rPr>
      </w:pPr>
    </w:p>
    <w:p w14:paraId="175DC4A3" w14:textId="77777777" w:rsidR="00701F11" w:rsidRPr="00880F58" w:rsidRDefault="00701F11" w:rsidP="00623A47">
      <w:pPr>
        <w:pStyle w:val="Nadpis2"/>
        <w:spacing w:line="276" w:lineRule="auto"/>
        <w:ind w:left="1361" w:firstLine="2041"/>
        <w:rPr>
          <w:rFonts w:cs="Arial"/>
          <w:sz w:val="20"/>
          <w:szCs w:val="20"/>
        </w:rPr>
      </w:pPr>
      <w:r w:rsidRPr="00A03200">
        <w:rPr>
          <w:rFonts w:cs="Arial"/>
          <w:sz w:val="20"/>
          <w:szCs w:val="20"/>
        </w:rPr>
        <w:t xml:space="preserve">III. </w:t>
      </w:r>
      <w:r w:rsidRPr="00880F58">
        <w:rPr>
          <w:rFonts w:cs="Arial"/>
          <w:sz w:val="20"/>
          <w:szCs w:val="20"/>
          <w:u w:val="single"/>
        </w:rPr>
        <w:t>Trvání a ukončení smlouvy</w:t>
      </w:r>
    </w:p>
    <w:p w14:paraId="034D53CC" w14:textId="77777777" w:rsidR="0072292D" w:rsidRPr="00590B3A" w:rsidRDefault="00701F11" w:rsidP="0072292D">
      <w:pPr>
        <w:pStyle w:val="Normlnsodraenm"/>
        <w:spacing w:after="24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se uzavírá na dobu určitou, nabývá účinnosti </w:t>
      </w:r>
      <w:r w:rsidR="0072292D" w:rsidRPr="00DB328E">
        <w:rPr>
          <w:rFonts w:ascii="Arial" w:hAnsi="Arial" w:cs="Arial"/>
          <w:sz w:val="20"/>
          <w:szCs w:val="20"/>
        </w:rPr>
        <w:t>zveřejněním v registru smluv a končí splněním předmětu smlouvy.</w:t>
      </w:r>
    </w:p>
    <w:p w14:paraId="48945D86" w14:textId="753D64DF" w:rsidR="00F25098" w:rsidRDefault="00623A47" w:rsidP="00623A47">
      <w:pPr>
        <w:pStyle w:val="Normlnsodraenm"/>
        <w:spacing w:after="0" w:line="276" w:lineRule="auto"/>
        <w:ind w:left="357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</w:r>
    </w:p>
    <w:p w14:paraId="4F53C55C" w14:textId="77777777" w:rsidR="000747A3" w:rsidRPr="00483EC9" w:rsidRDefault="000747A3" w:rsidP="00623A47">
      <w:pPr>
        <w:pStyle w:val="Normlnsodraenm"/>
        <w:spacing w:after="0" w:line="276" w:lineRule="auto"/>
        <w:ind w:left="357"/>
        <w:jc w:val="both"/>
        <w:rPr>
          <w:rFonts w:ascii="Arial" w:hAnsi="Arial" w:cs="Arial"/>
          <w:color w:val="FF0000"/>
          <w:sz w:val="20"/>
          <w:szCs w:val="20"/>
        </w:rPr>
      </w:pPr>
    </w:p>
    <w:p w14:paraId="7ED4C228" w14:textId="77777777" w:rsidR="00701F11" w:rsidRPr="00880F58" w:rsidRDefault="00701F11" w:rsidP="00623A47">
      <w:pPr>
        <w:pStyle w:val="Nadpis2"/>
        <w:tabs>
          <w:tab w:val="center" w:pos="4111"/>
          <w:tab w:val="left" w:pos="7272"/>
        </w:tabs>
        <w:spacing w:line="276" w:lineRule="auto"/>
        <w:ind w:left="1360" w:firstLine="2040"/>
        <w:jc w:val="both"/>
        <w:rPr>
          <w:rFonts w:cs="Arial"/>
          <w:sz w:val="20"/>
          <w:szCs w:val="20"/>
          <w:u w:val="single"/>
        </w:rPr>
      </w:pPr>
      <w:r w:rsidRPr="0066413C">
        <w:rPr>
          <w:rFonts w:cs="Arial"/>
          <w:sz w:val="20"/>
          <w:szCs w:val="20"/>
        </w:rPr>
        <w:t>IV.</w:t>
      </w:r>
      <w:r w:rsidRPr="00880F58">
        <w:rPr>
          <w:rFonts w:cs="Arial"/>
          <w:sz w:val="20"/>
          <w:szCs w:val="20"/>
          <w:u w:val="single"/>
        </w:rPr>
        <w:t xml:space="preserve"> Práva a povinnosti stran</w:t>
      </w:r>
    </w:p>
    <w:p w14:paraId="2F3D75EB" w14:textId="5E65824A" w:rsidR="002E68B4" w:rsidRPr="006501C1" w:rsidRDefault="00701F11" w:rsidP="002E68B4">
      <w:pPr>
        <w:pStyle w:val="Normlnsodraenm"/>
        <w:numPr>
          <w:ilvl w:val="0"/>
          <w:numId w:val="3"/>
        </w:numPr>
        <w:spacing w:after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4DEB">
        <w:rPr>
          <w:rFonts w:ascii="Arial" w:hAnsi="Arial" w:cs="Arial"/>
          <w:sz w:val="20"/>
          <w:szCs w:val="20"/>
        </w:rPr>
        <w:t>Smluvní strany se zavazují zajistit předmět smlouvy v souladu s čl. II</w:t>
      </w:r>
      <w:r w:rsidR="00674A67" w:rsidRPr="00234DEB">
        <w:rPr>
          <w:rFonts w:ascii="Arial" w:hAnsi="Arial" w:cs="Arial"/>
          <w:sz w:val="20"/>
          <w:szCs w:val="20"/>
        </w:rPr>
        <w:t xml:space="preserve"> této smlouvy</w:t>
      </w:r>
      <w:r w:rsidR="002E68B4" w:rsidRPr="002E68B4">
        <w:rPr>
          <w:rFonts w:ascii="Arial" w:hAnsi="Arial" w:cs="Arial"/>
          <w:sz w:val="20"/>
          <w:szCs w:val="20"/>
        </w:rPr>
        <w:t xml:space="preserve"> </w:t>
      </w:r>
      <w:r w:rsidR="002E68B4">
        <w:rPr>
          <w:rFonts w:ascii="Arial" w:hAnsi="Arial" w:cs="Arial"/>
          <w:sz w:val="20"/>
          <w:szCs w:val="20"/>
        </w:rPr>
        <w:t>a</w:t>
      </w:r>
      <w:r w:rsidR="002E68B4" w:rsidRPr="006501C1">
        <w:rPr>
          <w:rFonts w:ascii="Arial" w:hAnsi="Arial" w:cs="Arial"/>
          <w:sz w:val="20"/>
          <w:szCs w:val="20"/>
        </w:rPr>
        <w:t xml:space="preserve"> závaznými pravidly užívání prostor CAMPu, která tvoří Přílohu č. 1 této smlouvy.</w:t>
      </w:r>
    </w:p>
    <w:p w14:paraId="2A120A26" w14:textId="62EEF66E" w:rsidR="007D203A" w:rsidRDefault="00701F11" w:rsidP="002E68B4">
      <w:pPr>
        <w:pStyle w:val="Normlnsodraen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34DEB">
        <w:rPr>
          <w:rFonts w:ascii="Arial" w:hAnsi="Arial" w:cs="Arial"/>
          <w:sz w:val="20"/>
          <w:szCs w:val="20"/>
        </w:rPr>
        <w:t xml:space="preserve">IPR Praha </w:t>
      </w:r>
      <w:r w:rsidR="00364907">
        <w:rPr>
          <w:rFonts w:ascii="Arial" w:hAnsi="Arial" w:cs="Arial"/>
          <w:sz w:val="20"/>
          <w:szCs w:val="20"/>
        </w:rPr>
        <w:t>poskytne</w:t>
      </w:r>
      <w:r w:rsidRPr="00234DEB">
        <w:rPr>
          <w:rFonts w:ascii="Arial" w:hAnsi="Arial" w:cs="Arial"/>
          <w:sz w:val="20"/>
          <w:szCs w:val="20"/>
        </w:rPr>
        <w:t xml:space="preserve"> </w:t>
      </w:r>
    </w:p>
    <w:p w14:paraId="3CF32BC7" w14:textId="119C56D6" w:rsidR="00364907" w:rsidRDefault="002E68B4" w:rsidP="00164133">
      <w:pPr>
        <w:pStyle w:val="Normlnsodraenm"/>
        <w:keepLines w:val="0"/>
        <w:widowControl w:val="0"/>
        <w:numPr>
          <w:ilvl w:val="0"/>
          <w:numId w:val="15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dne</w:t>
      </w:r>
      <w:r w:rsidR="00364907">
        <w:rPr>
          <w:rFonts w:ascii="Arial" w:hAnsi="Arial" w:cs="Arial"/>
          <w:sz w:val="20"/>
          <w:szCs w:val="20"/>
        </w:rPr>
        <w:t xml:space="preserve"> 28.</w:t>
      </w:r>
      <w:r w:rsidR="008311D0">
        <w:rPr>
          <w:rFonts w:ascii="Arial" w:hAnsi="Arial" w:cs="Arial"/>
          <w:sz w:val="20"/>
          <w:szCs w:val="20"/>
        </w:rPr>
        <w:t xml:space="preserve"> </w:t>
      </w:r>
      <w:r w:rsidR="00364907">
        <w:rPr>
          <w:rFonts w:ascii="Arial" w:hAnsi="Arial" w:cs="Arial"/>
          <w:sz w:val="20"/>
          <w:szCs w:val="20"/>
        </w:rPr>
        <w:t>4.</w:t>
      </w:r>
      <w:r w:rsidR="008311D0">
        <w:rPr>
          <w:rFonts w:ascii="Arial" w:hAnsi="Arial" w:cs="Arial"/>
          <w:sz w:val="20"/>
          <w:szCs w:val="20"/>
        </w:rPr>
        <w:t xml:space="preserve"> </w:t>
      </w:r>
      <w:r w:rsidR="00364907">
        <w:rPr>
          <w:rFonts w:ascii="Arial" w:hAnsi="Arial" w:cs="Arial"/>
          <w:sz w:val="20"/>
          <w:szCs w:val="20"/>
        </w:rPr>
        <w:t xml:space="preserve"> 2025 </w:t>
      </w:r>
      <w:r w:rsidR="00B93466">
        <w:rPr>
          <w:rFonts w:ascii="Arial" w:hAnsi="Arial" w:cs="Arial"/>
          <w:sz w:val="20"/>
          <w:szCs w:val="20"/>
        </w:rPr>
        <w:t xml:space="preserve"> v době od </w:t>
      </w:r>
      <w:r w:rsidR="00514E81">
        <w:rPr>
          <w:rFonts w:ascii="Arial" w:hAnsi="Arial" w:cs="Arial"/>
          <w:sz w:val="20"/>
          <w:szCs w:val="20"/>
        </w:rPr>
        <w:t xml:space="preserve"> </w:t>
      </w:r>
      <w:r w:rsidR="00B93466">
        <w:rPr>
          <w:rFonts w:ascii="Arial" w:hAnsi="Arial" w:cs="Arial"/>
          <w:sz w:val="20"/>
          <w:szCs w:val="20"/>
        </w:rPr>
        <w:t>7.</w:t>
      </w:r>
      <w:r w:rsidR="00364907">
        <w:rPr>
          <w:rFonts w:ascii="Arial" w:hAnsi="Arial" w:cs="Arial"/>
          <w:sz w:val="20"/>
          <w:szCs w:val="20"/>
        </w:rPr>
        <w:t>0</w:t>
      </w:r>
      <w:r w:rsidR="00B93466">
        <w:rPr>
          <w:rFonts w:ascii="Arial" w:hAnsi="Arial" w:cs="Arial"/>
          <w:sz w:val="20"/>
          <w:szCs w:val="20"/>
        </w:rPr>
        <w:t>0</w:t>
      </w:r>
      <w:r w:rsidR="00514E81">
        <w:rPr>
          <w:rFonts w:ascii="Arial" w:hAnsi="Arial" w:cs="Arial"/>
          <w:sz w:val="20"/>
          <w:szCs w:val="20"/>
        </w:rPr>
        <w:t xml:space="preserve"> do 2</w:t>
      </w:r>
      <w:r w:rsidR="00B93466">
        <w:rPr>
          <w:rFonts w:ascii="Arial" w:hAnsi="Arial" w:cs="Arial"/>
          <w:sz w:val="20"/>
          <w:szCs w:val="20"/>
        </w:rPr>
        <w:t>1</w:t>
      </w:r>
      <w:r w:rsidR="00514E81">
        <w:rPr>
          <w:rFonts w:ascii="Arial" w:hAnsi="Arial" w:cs="Arial"/>
          <w:sz w:val="20"/>
          <w:szCs w:val="20"/>
        </w:rPr>
        <w:t>.00 hod.</w:t>
      </w:r>
      <w:r w:rsidR="004A6736">
        <w:rPr>
          <w:rFonts w:ascii="Arial" w:hAnsi="Arial" w:cs="Arial"/>
          <w:sz w:val="20"/>
          <w:szCs w:val="20"/>
        </w:rPr>
        <w:t xml:space="preserve"> </w:t>
      </w:r>
      <w:r w:rsidR="00DB328E">
        <w:rPr>
          <w:rFonts w:ascii="Arial" w:hAnsi="Arial" w:cs="Arial"/>
          <w:sz w:val="20"/>
          <w:szCs w:val="20"/>
        </w:rPr>
        <w:t xml:space="preserve">celý </w:t>
      </w:r>
      <w:r w:rsidR="004A6736">
        <w:rPr>
          <w:rFonts w:ascii="Arial" w:hAnsi="Arial" w:cs="Arial"/>
          <w:sz w:val="20"/>
          <w:szCs w:val="20"/>
        </w:rPr>
        <w:t>prostor</w:t>
      </w:r>
      <w:r w:rsidR="00CB20F3">
        <w:rPr>
          <w:rFonts w:ascii="Arial" w:hAnsi="Arial" w:cs="Arial"/>
          <w:sz w:val="20"/>
          <w:szCs w:val="20"/>
        </w:rPr>
        <w:t xml:space="preserve"> </w:t>
      </w:r>
      <w:r w:rsidR="005514D6">
        <w:rPr>
          <w:rFonts w:ascii="Arial" w:hAnsi="Arial" w:cs="Arial"/>
          <w:sz w:val="20"/>
          <w:szCs w:val="20"/>
        </w:rPr>
        <w:t xml:space="preserve">CAMPu a  </w:t>
      </w:r>
      <w:r w:rsidR="00364907">
        <w:rPr>
          <w:rFonts w:ascii="Arial" w:hAnsi="Arial" w:cs="Arial"/>
          <w:sz w:val="20"/>
          <w:szCs w:val="20"/>
        </w:rPr>
        <w:t>1</w:t>
      </w:r>
      <w:r w:rsidR="005514D6">
        <w:rPr>
          <w:rFonts w:ascii="Arial" w:hAnsi="Arial" w:cs="Arial"/>
          <w:sz w:val="20"/>
          <w:szCs w:val="20"/>
        </w:rPr>
        <w:t xml:space="preserve"> technik</w:t>
      </w:r>
      <w:r w:rsidR="00364907">
        <w:rPr>
          <w:rFonts w:ascii="Arial" w:hAnsi="Arial" w:cs="Arial"/>
          <w:sz w:val="20"/>
          <w:szCs w:val="20"/>
        </w:rPr>
        <w:t>a</w:t>
      </w:r>
      <w:r w:rsidR="005514D6">
        <w:rPr>
          <w:rFonts w:ascii="Arial" w:hAnsi="Arial" w:cs="Arial"/>
          <w:sz w:val="20"/>
          <w:szCs w:val="20"/>
        </w:rPr>
        <w:t xml:space="preserve"> AV techniky</w:t>
      </w:r>
      <w:r w:rsidR="00364907">
        <w:rPr>
          <w:rFonts w:ascii="Arial" w:hAnsi="Arial" w:cs="Arial"/>
          <w:sz w:val="20"/>
          <w:szCs w:val="20"/>
        </w:rPr>
        <w:t>,</w:t>
      </w:r>
    </w:p>
    <w:p w14:paraId="111C124C" w14:textId="5D1B39DA" w:rsidR="007D203A" w:rsidRDefault="005514D6" w:rsidP="00164133">
      <w:pPr>
        <w:pStyle w:val="Normlnsodraenm"/>
        <w:keepLines w:val="0"/>
        <w:widowControl w:val="0"/>
        <w:numPr>
          <w:ilvl w:val="0"/>
          <w:numId w:val="15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64907">
        <w:rPr>
          <w:rFonts w:ascii="Arial" w:hAnsi="Arial" w:cs="Arial"/>
          <w:sz w:val="20"/>
          <w:szCs w:val="20"/>
        </w:rPr>
        <w:t>dne 29. 4. 2025 v době od 7.30 do 20.00 hod. prostor amfiteátru a Bílý sál</w:t>
      </w:r>
      <w:r w:rsidR="008311D0">
        <w:rPr>
          <w:rFonts w:ascii="Arial" w:hAnsi="Arial" w:cs="Arial"/>
          <w:sz w:val="20"/>
          <w:szCs w:val="20"/>
        </w:rPr>
        <w:t xml:space="preserve">, </w:t>
      </w:r>
      <w:r w:rsidR="00364907">
        <w:rPr>
          <w:rFonts w:ascii="Arial" w:hAnsi="Arial" w:cs="Arial"/>
          <w:sz w:val="20"/>
          <w:szCs w:val="20"/>
        </w:rPr>
        <w:t xml:space="preserve">a 1 technika AV </w:t>
      </w:r>
      <w:r w:rsidR="008311D0">
        <w:rPr>
          <w:rFonts w:ascii="Arial" w:hAnsi="Arial" w:cs="Arial"/>
          <w:sz w:val="20"/>
          <w:szCs w:val="20"/>
        </w:rPr>
        <w:t xml:space="preserve">  </w:t>
      </w:r>
      <w:r w:rsidR="00364907">
        <w:rPr>
          <w:rFonts w:ascii="Arial" w:hAnsi="Arial" w:cs="Arial"/>
          <w:sz w:val="20"/>
          <w:szCs w:val="20"/>
        </w:rPr>
        <w:t>techniky.</w:t>
      </w:r>
      <w:r w:rsidR="00164133">
        <w:rPr>
          <w:rFonts w:ascii="Arial" w:hAnsi="Arial" w:cs="Arial"/>
          <w:sz w:val="20"/>
          <w:szCs w:val="20"/>
        </w:rPr>
        <w:t xml:space="preserve"> </w:t>
      </w:r>
    </w:p>
    <w:p w14:paraId="5693ADD0" w14:textId="77777777" w:rsidR="002453A4" w:rsidRDefault="00FF7054" w:rsidP="002E68B4">
      <w:pPr>
        <w:pStyle w:val="Normlnsodraen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F7054">
        <w:rPr>
          <w:rFonts w:ascii="Arial" w:hAnsi="Arial" w:cs="Arial"/>
          <w:sz w:val="20"/>
          <w:szCs w:val="20"/>
        </w:rPr>
        <w:t xml:space="preserve">Partner </w:t>
      </w:r>
      <w:r w:rsidR="00E145DE">
        <w:rPr>
          <w:rFonts w:ascii="Arial" w:hAnsi="Arial" w:cs="Arial"/>
          <w:sz w:val="20"/>
          <w:szCs w:val="20"/>
        </w:rPr>
        <w:t xml:space="preserve">na vlastní náklady </w:t>
      </w:r>
      <w:r w:rsidRPr="00FF7054">
        <w:rPr>
          <w:rFonts w:ascii="Arial" w:hAnsi="Arial" w:cs="Arial"/>
          <w:sz w:val="20"/>
          <w:szCs w:val="20"/>
        </w:rPr>
        <w:t>zajistí</w:t>
      </w:r>
      <w:r w:rsidR="00701F11" w:rsidRPr="00FF7054">
        <w:rPr>
          <w:rFonts w:ascii="Arial" w:hAnsi="Arial" w:cs="Arial"/>
          <w:sz w:val="20"/>
          <w:szCs w:val="20"/>
        </w:rPr>
        <w:t xml:space="preserve"> </w:t>
      </w:r>
    </w:p>
    <w:p w14:paraId="1A4B9886" w14:textId="366F1BD8" w:rsidR="004A6736" w:rsidRDefault="008F2750" w:rsidP="00C4372A">
      <w:pPr>
        <w:pStyle w:val="Normlnsodraenm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kompletní organizaci </w:t>
      </w:r>
      <w:r w:rsidR="0072292D">
        <w:rPr>
          <w:rFonts w:ascii="Arial" w:hAnsi="Arial" w:cs="Arial"/>
          <w:sz w:val="20"/>
          <w:szCs w:val="20"/>
        </w:rPr>
        <w:t xml:space="preserve">a </w:t>
      </w:r>
      <w:r w:rsidR="00164133">
        <w:rPr>
          <w:rFonts w:ascii="Arial" w:hAnsi="Arial" w:cs="Arial"/>
          <w:sz w:val="20"/>
          <w:szCs w:val="20"/>
        </w:rPr>
        <w:t>produkci akce</w:t>
      </w:r>
      <w:r w:rsidR="00B93466">
        <w:rPr>
          <w:rFonts w:ascii="Arial" w:hAnsi="Arial" w:cs="Arial"/>
          <w:sz w:val="20"/>
          <w:szCs w:val="20"/>
        </w:rPr>
        <w:t xml:space="preserve"> , tzn. obsah, dramaturgii, hosty,</w:t>
      </w:r>
      <w:r w:rsidR="005514D6">
        <w:rPr>
          <w:rFonts w:ascii="Arial" w:hAnsi="Arial" w:cs="Arial"/>
          <w:sz w:val="20"/>
          <w:szCs w:val="20"/>
        </w:rPr>
        <w:t xml:space="preserve"> včetně </w:t>
      </w:r>
      <w:r w:rsidR="009A3409">
        <w:rPr>
          <w:rFonts w:ascii="Arial" w:hAnsi="Arial" w:cs="Arial"/>
          <w:sz w:val="20"/>
          <w:szCs w:val="20"/>
        </w:rPr>
        <w:t xml:space="preserve">zaplacení případného poplatku </w:t>
      </w:r>
      <w:r w:rsidR="004A6736">
        <w:rPr>
          <w:rFonts w:ascii="Arial" w:hAnsi="Arial" w:cs="Arial"/>
          <w:sz w:val="20"/>
          <w:szCs w:val="20"/>
        </w:rPr>
        <w:t>přednášejícím a moderátorovi,</w:t>
      </w:r>
    </w:p>
    <w:p w14:paraId="174FFDE9" w14:textId="042826E0" w:rsidR="008F2750" w:rsidRPr="00C4372A" w:rsidRDefault="00B93466" w:rsidP="00C4372A">
      <w:pPr>
        <w:pStyle w:val="Normlnsodraenm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fotografa  a </w:t>
      </w:r>
      <w:r w:rsidR="004A6736">
        <w:rPr>
          <w:rFonts w:ascii="Arial" w:hAnsi="Arial" w:cs="Arial"/>
          <w:sz w:val="20"/>
          <w:szCs w:val="20"/>
        </w:rPr>
        <w:t>stream/záznam</w:t>
      </w:r>
      <w:r w:rsidR="00DB328E">
        <w:rPr>
          <w:rFonts w:ascii="Arial" w:hAnsi="Arial" w:cs="Arial"/>
          <w:sz w:val="20"/>
          <w:szCs w:val="20"/>
        </w:rPr>
        <w:t xml:space="preserve"> akce,</w:t>
      </w:r>
    </w:p>
    <w:p w14:paraId="4E9F8BF2" w14:textId="4DD24BF4" w:rsidR="00DB328E" w:rsidRDefault="005514D6" w:rsidP="00164133">
      <w:pPr>
        <w:pStyle w:val="Normlnsodraenm"/>
        <w:keepLines w:val="0"/>
        <w:widowControl w:val="0"/>
        <w:numPr>
          <w:ilvl w:val="0"/>
          <w:numId w:val="15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reklamu a propagaci akce </w:t>
      </w:r>
      <w:r w:rsidR="00DB328E">
        <w:rPr>
          <w:rFonts w:ascii="Arial" w:hAnsi="Arial" w:cs="Arial"/>
          <w:sz w:val="20"/>
          <w:szCs w:val="20"/>
        </w:rPr>
        <w:t>–</w:t>
      </w:r>
      <w:r w:rsidR="005742FC">
        <w:rPr>
          <w:rFonts w:ascii="Arial" w:hAnsi="Arial" w:cs="Arial"/>
          <w:sz w:val="20"/>
          <w:szCs w:val="20"/>
        </w:rPr>
        <w:t xml:space="preserve"> </w:t>
      </w:r>
      <w:r w:rsidR="00DB328E">
        <w:rPr>
          <w:rFonts w:ascii="Arial" w:hAnsi="Arial" w:cs="Arial"/>
          <w:sz w:val="20"/>
          <w:szCs w:val="20"/>
        </w:rPr>
        <w:t>na propagačních materiálech bude uváděno  ve stejné hierarchii v následujících variantách:</w:t>
      </w:r>
    </w:p>
    <w:p w14:paraId="1E0A8071" w14:textId="6FF7B7F0" w:rsidR="00DB328E" w:rsidRDefault="008F2750" w:rsidP="00DB328E">
      <w:pPr>
        <w:pStyle w:val="Normlnsodraenm"/>
        <w:keepLines w:val="0"/>
        <w:widowControl w:val="0"/>
        <w:numPr>
          <w:ilvl w:val="0"/>
          <w:numId w:val="18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IPR Praha </w:t>
      </w:r>
      <w:r w:rsidR="00DB328E">
        <w:rPr>
          <w:rFonts w:ascii="Arial" w:hAnsi="Arial" w:cs="Arial"/>
          <w:sz w:val="20"/>
          <w:szCs w:val="20"/>
        </w:rPr>
        <w:t>a Kreativní Praha pořádají, příp. ve spolupráci pořádají</w:t>
      </w:r>
    </w:p>
    <w:p w14:paraId="0451B69C" w14:textId="0C25C1D0" w:rsidR="00DB328E" w:rsidRDefault="00DB328E" w:rsidP="00DB328E">
      <w:pPr>
        <w:pStyle w:val="Normlnsodraenm"/>
        <w:keepLines w:val="0"/>
        <w:widowControl w:val="0"/>
        <w:numPr>
          <w:ilvl w:val="0"/>
          <w:numId w:val="18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Kreativní Praha a IPR Praha pořádají, příp. ve spolupráci pořádají.</w:t>
      </w:r>
    </w:p>
    <w:p w14:paraId="160D350D" w14:textId="77777777" w:rsidR="00DB328E" w:rsidRDefault="00DB328E" w:rsidP="00164133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2D7F29E1" w14:textId="39C6ADFA" w:rsidR="00A03200" w:rsidRDefault="00164133" w:rsidP="00164133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25B14F7" w14:textId="77777777" w:rsidR="000747A3" w:rsidRDefault="000747A3" w:rsidP="00164133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027676E2" w14:textId="77777777" w:rsidR="00457964" w:rsidRPr="00880F58" w:rsidRDefault="00701F11" w:rsidP="00623A47">
      <w:pPr>
        <w:pStyle w:val="Normlnsodraenm"/>
        <w:spacing w:after="0" w:line="276" w:lineRule="auto"/>
        <w:ind w:left="720" w:firstLine="64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23A47">
        <w:rPr>
          <w:rFonts w:ascii="Arial" w:hAnsi="Arial" w:cs="Arial"/>
          <w:b/>
          <w:sz w:val="20"/>
          <w:szCs w:val="20"/>
        </w:rPr>
        <w:t>V</w:t>
      </w:r>
      <w:r w:rsidRPr="00623A47">
        <w:rPr>
          <w:rFonts w:ascii="Arial" w:hAnsi="Arial" w:cs="Arial"/>
          <w:sz w:val="20"/>
          <w:szCs w:val="20"/>
        </w:rPr>
        <w:t>.</w:t>
      </w:r>
      <w:r w:rsidRPr="00880F58">
        <w:rPr>
          <w:rFonts w:ascii="Arial" w:hAnsi="Arial" w:cs="Arial"/>
          <w:b/>
          <w:sz w:val="20"/>
          <w:szCs w:val="20"/>
          <w:u w:val="single"/>
        </w:rPr>
        <w:t xml:space="preserve"> Kontaktní osoby smluvních stran</w:t>
      </w:r>
    </w:p>
    <w:p w14:paraId="15BB5CEC" w14:textId="56A96BE7" w:rsidR="00701F11" w:rsidRPr="00880F58" w:rsidRDefault="00701F11" w:rsidP="00FF7054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jsou povinny vzájemně komunikovat ve věci plnění této smlouvy prostřednictvím osob níže uvedených</w:t>
      </w:r>
      <w:r w:rsidR="005742FC">
        <w:rPr>
          <w:rFonts w:ascii="Arial" w:hAnsi="Arial" w:cs="Arial"/>
          <w:sz w:val="20"/>
          <w:szCs w:val="20"/>
        </w:rPr>
        <w:t xml:space="preserve">, </w:t>
      </w:r>
      <w:r w:rsidRPr="00880F58">
        <w:rPr>
          <w:rFonts w:ascii="Arial" w:hAnsi="Arial" w:cs="Arial"/>
          <w:sz w:val="20"/>
          <w:szCs w:val="20"/>
        </w:rPr>
        <w:t xml:space="preserve">popř. jiných osob, které si v průběhu plnění smlouvy písemně sdělí. </w:t>
      </w:r>
    </w:p>
    <w:p w14:paraId="4FE892A4" w14:textId="3583C8BA" w:rsidR="00701F11" w:rsidRDefault="00701F11" w:rsidP="00321C27">
      <w:pPr>
        <w:pStyle w:val="Normlnsodraenm"/>
        <w:numPr>
          <w:ilvl w:val="0"/>
          <w:numId w:val="11"/>
        </w:numPr>
        <w:spacing w:after="0" w:line="276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Kontaktní osobou za IPR Praha je ve věci této smlouvy: </w:t>
      </w:r>
      <w:r w:rsidR="00766AE4">
        <w:rPr>
          <w:rFonts w:ascii="Arial" w:hAnsi="Arial" w:cs="Arial"/>
          <w:sz w:val="20"/>
          <w:szCs w:val="20"/>
        </w:rPr>
        <w:t>xxx</w:t>
      </w:r>
      <w:r w:rsidRPr="00880F58">
        <w:rPr>
          <w:rFonts w:ascii="Arial" w:hAnsi="Arial" w:cs="Arial"/>
          <w:sz w:val="20"/>
          <w:szCs w:val="20"/>
        </w:rPr>
        <w:t>.</w:t>
      </w:r>
    </w:p>
    <w:p w14:paraId="284E844E" w14:textId="33DCA86F" w:rsidR="00701F11" w:rsidRDefault="00701F11" w:rsidP="00164133">
      <w:pPr>
        <w:pStyle w:val="Normlnsodraenm"/>
        <w:numPr>
          <w:ilvl w:val="0"/>
          <w:numId w:val="11"/>
        </w:numPr>
        <w:spacing w:after="0" w:line="276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Kontaktní osobou za partnera je ve věci této smlouvy: </w:t>
      </w:r>
      <w:r w:rsidR="00766AE4">
        <w:rPr>
          <w:rFonts w:ascii="Arial" w:hAnsi="Arial" w:cs="Arial"/>
          <w:sz w:val="20"/>
          <w:szCs w:val="20"/>
        </w:rPr>
        <w:t>xxx</w:t>
      </w:r>
      <w:r w:rsidR="004A6736">
        <w:rPr>
          <w:rFonts w:ascii="Arial" w:hAnsi="Arial" w:cs="Arial"/>
          <w:sz w:val="20"/>
          <w:szCs w:val="20"/>
        </w:rPr>
        <w:t>.</w:t>
      </w:r>
    </w:p>
    <w:p w14:paraId="67367F4C" w14:textId="77777777" w:rsidR="00076A02" w:rsidRDefault="00076A02" w:rsidP="00623A47">
      <w:pPr>
        <w:pStyle w:val="Normlnsodraenm"/>
        <w:spacing w:after="0" w:line="276" w:lineRule="auto"/>
        <w:ind w:left="3666"/>
        <w:jc w:val="both"/>
        <w:rPr>
          <w:rFonts w:ascii="Arial" w:hAnsi="Arial" w:cs="Arial"/>
          <w:b/>
          <w:sz w:val="20"/>
          <w:szCs w:val="20"/>
        </w:rPr>
      </w:pPr>
    </w:p>
    <w:p w14:paraId="30BE7415" w14:textId="77777777" w:rsidR="00076A02" w:rsidRDefault="00076A02" w:rsidP="00623A47">
      <w:pPr>
        <w:pStyle w:val="Normlnsodraenm"/>
        <w:spacing w:after="0" w:line="276" w:lineRule="auto"/>
        <w:ind w:left="3666"/>
        <w:jc w:val="both"/>
        <w:rPr>
          <w:rFonts w:ascii="Arial" w:hAnsi="Arial" w:cs="Arial"/>
          <w:b/>
          <w:sz w:val="20"/>
          <w:szCs w:val="20"/>
        </w:rPr>
      </w:pPr>
    </w:p>
    <w:p w14:paraId="15780B92" w14:textId="77777777" w:rsidR="00457964" w:rsidRPr="00880F58" w:rsidRDefault="00701F11" w:rsidP="00623A47">
      <w:pPr>
        <w:pStyle w:val="Normlnsodraenm"/>
        <w:spacing w:after="0" w:line="276" w:lineRule="auto"/>
        <w:ind w:left="366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23A47">
        <w:rPr>
          <w:rFonts w:ascii="Arial" w:hAnsi="Arial" w:cs="Arial"/>
          <w:b/>
          <w:sz w:val="20"/>
          <w:szCs w:val="20"/>
        </w:rPr>
        <w:t>VI.</w:t>
      </w:r>
      <w:r w:rsidRPr="00880F58">
        <w:rPr>
          <w:rFonts w:ascii="Arial" w:hAnsi="Arial" w:cs="Arial"/>
          <w:b/>
          <w:sz w:val="20"/>
          <w:szCs w:val="20"/>
          <w:u w:val="single"/>
        </w:rPr>
        <w:t xml:space="preserve"> Finanční hlediska spolupráce</w:t>
      </w:r>
    </w:p>
    <w:p w14:paraId="06E09E55" w14:textId="4837AE0D" w:rsidR="002E68B4" w:rsidRPr="00E16A79" w:rsidRDefault="00E16A79" w:rsidP="002E68B4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16A79">
        <w:rPr>
          <w:rFonts w:ascii="Arial" w:hAnsi="Arial" w:cs="Arial"/>
          <w:sz w:val="20"/>
          <w:szCs w:val="20"/>
        </w:rPr>
        <w:t>Předmětem této smlouvy není žádné finanční plnění.</w:t>
      </w:r>
      <w:r w:rsidR="00701F11" w:rsidRPr="00E16A79">
        <w:rPr>
          <w:rFonts w:ascii="Arial" w:hAnsi="Arial" w:cs="Arial"/>
          <w:sz w:val="20"/>
          <w:szCs w:val="20"/>
        </w:rPr>
        <w:t xml:space="preserve"> </w:t>
      </w:r>
      <w:r w:rsidR="002E68B4">
        <w:rPr>
          <w:rFonts w:ascii="Arial" w:hAnsi="Arial" w:cs="Arial"/>
          <w:sz w:val="20"/>
          <w:szCs w:val="20"/>
        </w:rPr>
        <w:t>Obě strany čestně prohlašují, že jejich                vklady</w:t>
      </w:r>
      <w:r w:rsidR="002E68B4" w:rsidRPr="002E68B4">
        <w:rPr>
          <w:rFonts w:ascii="Arial" w:hAnsi="Arial" w:cs="Arial"/>
          <w:sz w:val="20"/>
          <w:szCs w:val="20"/>
        </w:rPr>
        <w:t xml:space="preserve"> </w:t>
      </w:r>
      <w:r w:rsidR="002E68B4">
        <w:rPr>
          <w:rFonts w:ascii="Arial" w:hAnsi="Arial" w:cs="Arial"/>
          <w:sz w:val="20"/>
          <w:szCs w:val="20"/>
        </w:rPr>
        <w:t>- plnění z této smlouvy jsou ve stejné výši, tzn. totožné.</w:t>
      </w:r>
    </w:p>
    <w:p w14:paraId="48220AF9" w14:textId="77777777" w:rsidR="00BD6FD2" w:rsidRDefault="00BD6FD2" w:rsidP="002A2A29">
      <w:pPr>
        <w:pStyle w:val="Nadpis2"/>
        <w:spacing w:line="276" w:lineRule="auto"/>
        <w:jc w:val="center"/>
        <w:rPr>
          <w:rFonts w:cs="Arial"/>
          <w:sz w:val="20"/>
          <w:szCs w:val="20"/>
          <w:u w:val="single"/>
        </w:rPr>
      </w:pPr>
    </w:p>
    <w:p w14:paraId="5D0BBC43" w14:textId="77777777" w:rsidR="00BD6FD2" w:rsidRDefault="00BD6FD2" w:rsidP="002A2A29">
      <w:pPr>
        <w:pStyle w:val="Nadpis2"/>
        <w:spacing w:line="276" w:lineRule="auto"/>
        <w:jc w:val="center"/>
        <w:rPr>
          <w:rFonts w:cs="Arial"/>
          <w:sz w:val="20"/>
          <w:szCs w:val="20"/>
          <w:u w:val="single"/>
        </w:rPr>
      </w:pPr>
    </w:p>
    <w:p w14:paraId="26422CF5" w14:textId="77777777" w:rsidR="00457964" w:rsidRPr="00457964" w:rsidRDefault="00701F11" w:rsidP="00623A47">
      <w:pPr>
        <w:pStyle w:val="Nadpis2"/>
        <w:spacing w:line="276" w:lineRule="auto"/>
        <w:ind w:firstLine="680"/>
        <w:jc w:val="center"/>
      </w:pPr>
      <w:r w:rsidRPr="00623A47">
        <w:rPr>
          <w:rFonts w:cs="Arial"/>
          <w:sz w:val="20"/>
          <w:szCs w:val="20"/>
        </w:rPr>
        <w:t>VII.</w:t>
      </w:r>
      <w:r w:rsidRPr="00880F58">
        <w:rPr>
          <w:rFonts w:cs="Arial"/>
          <w:sz w:val="20"/>
          <w:szCs w:val="20"/>
          <w:u w:val="single"/>
        </w:rPr>
        <w:t xml:space="preserve"> Závěrečná ujednání</w:t>
      </w:r>
    </w:p>
    <w:p w14:paraId="53C38BF1" w14:textId="77777777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0FDC8DB2" w14:textId="1B1D0A82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Tuto smlouvu lze měnit, doplňovat nebo rušit pouze písemně, a to číslovanými dodatky, podepsanými oběma smluvními stranami.</w:t>
      </w:r>
    </w:p>
    <w:p w14:paraId="1B34A3C8" w14:textId="7AA04773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zároveň zavazují, že všechny informace, které jim byly svěřeny druhou smluvní stranou, nezpřístupní třetím osobám pro jiné účely</w:t>
      </w:r>
      <w:r w:rsidR="005742FC">
        <w:rPr>
          <w:rFonts w:ascii="Arial" w:hAnsi="Arial" w:cs="Arial"/>
          <w:sz w:val="20"/>
          <w:szCs w:val="20"/>
        </w:rPr>
        <w:t>,</w:t>
      </w:r>
      <w:r w:rsidRPr="00880F58">
        <w:rPr>
          <w:rFonts w:ascii="Arial" w:hAnsi="Arial" w:cs="Arial"/>
          <w:sz w:val="20"/>
          <w:szCs w:val="20"/>
        </w:rPr>
        <w:t xml:space="preserve"> než pro plnění závazků stanovených touto smlouvou.</w:t>
      </w:r>
    </w:p>
    <w:p w14:paraId="4D7BF963" w14:textId="77777777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je vyhotovena ve dvou stejnopisech, z nichž každý stejnopis má platnost originálu. Obě strany smlouvy obdrží po jednom vyhotovení.  </w:t>
      </w:r>
    </w:p>
    <w:p w14:paraId="281B1A9E" w14:textId="77777777" w:rsidR="00701F11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32D8D619" w14:textId="18E63418" w:rsidR="005B271B" w:rsidRDefault="00701F11" w:rsidP="000747A3">
      <w:pPr>
        <w:numPr>
          <w:ilvl w:val="0"/>
          <w:numId w:val="2"/>
        </w:numPr>
        <w:tabs>
          <w:tab w:val="clear" w:pos="357"/>
          <w:tab w:val="num" w:pos="0"/>
        </w:tabs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F44056">
        <w:rPr>
          <w:rFonts w:ascii="Arial" w:hAnsi="Arial" w:cs="Arial"/>
          <w:sz w:val="20"/>
          <w:szCs w:val="20"/>
        </w:rPr>
        <w:t xml:space="preserve"> </w:t>
      </w:r>
      <w:r w:rsidR="005B271B" w:rsidRPr="005028E9">
        <w:rPr>
          <w:rFonts w:ascii="Arial" w:hAnsi="Arial" w:cs="Arial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IPR Praha zajistí zveřejnění smlouvy zasláním správci registru smluv nejpozději ve lhůtě do 30 dnů od podpisu smlouvy oběma smluvními stranami. Partner obdrží potvrzení o uveřejnění v registru smluv automaticky vygenerované správcem registru smluv do své datové schránky.</w:t>
      </w:r>
      <w:r w:rsidR="005B271B" w:rsidRPr="00F44056">
        <w:rPr>
          <w:rFonts w:ascii="Arial" w:hAnsi="Arial" w:cs="Arial"/>
          <w:sz w:val="20"/>
          <w:szCs w:val="20"/>
        </w:rPr>
        <w:t xml:space="preserve"> Smluvní strany dále prohlašují, že skutečnosti uvedené v této smlouvě nepovažují za obchodní tajemství ve smyslu ustanovení § 504 občanského zákoníku a udělují svolení k jejich užití a zveřejnění bez stanovení jakýchkoliv dalších podmínek.</w:t>
      </w:r>
    </w:p>
    <w:p w14:paraId="439A477C" w14:textId="77777777" w:rsidR="00701F11" w:rsidRPr="00F44056" w:rsidRDefault="00701F11" w:rsidP="000747A3">
      <w:pPr>
        <w:numPr>
          <w:ilvl w:val="0"/>
          <w:numId w:val="2"/>
        </w:numPr>
        <w:tabs>
          <w:tab w:val="clear" w:pos="357"/>
          <w:tab w:val="num" w:pos="0"/>
        </w:tabs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</w:t>
      </w:r>
      <w:r w:rsidRPr="00F44056">
        <w:rPr>
          <w:rFonts w:ascii="Arial" w:hAnsi="Arial" w:cs="Arial"/>
          <w:sz w:val="20"/>
          <w:szCs w:val="20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10B5480D" w14:textId="77777777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lastRenderedPageBreak/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 právně vynutitelné.</w:t>
      </w:r>
    </w:p>
    <w:p w14:paraId="1599D2B2" w14:textId="7E938243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dále prohlašují, že si smlouvu,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7A320D78" w14:textId="77777777" w:rsidR="000747A3" w:rsidRPr="006F55C7" w:rsidRDefault="000747A3" w:rsidP="000747A3">
      <w:pPr>
        <w:pStyle w:val="Normlnsodraenm"/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6501C1">
        <w:rPr>
          <w:rFonts w:ascii="Arial" w:hAnsi="Arial" w:cs="Arial"/>
          <w:sz w:val="20"/>
          <w:szCs w:val="20"/>
        </w:rPr>
        <w:t>Příloha č. 1 - závazná pravidla užívání prostor CAMPu</w:t>
      </w:r>
    </w:p>
    <w:p w14:paraId="0931E6C4" w14:textId="77777777" w:rsidR="00262085" w:rsidRPr="002C6E6A" w:rsidRDefault="00262085" w:rsidP="00701F11"/>
    <w:p w14:paraId="5A6EA579" w14:textId="77777777" w:rsidR="00701F11" w:rsidRPr="00880F58" w:rsidRDefault="00701F11" w:rsidP="00701F11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V Praze dne ……………</w:t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  <w:t>V Praze dne ……………</w:t>
      </w:r>
    </w:p>
    <w:p w14:paraId="61CEFC9B" w14:textId="77777777" w:rsidR="00F77F67" w:rsidRDefault="00F77F67" w:rsidP="00701F11">
      <w:pPr>
        <w:spacing w:line="276" w:lineRule="auto"/>
        <w:rPr>
          <w:rFonts w:ascii="Arial" w:hAnsi="Arial" w:cs="Arial"/>
          <w:sz w:val="20"/>
          <w:szCs w:val="20"/>
        </w:rPr>
      </w:pPr>
    </w:p>
    <w:p w14:paraId="5CBDA47E" w14:textId="77777777" w:rsidR="00F77F67" w:rsidRDefault="00F77F67" w:rsidP="00701F11">
      <w:pPr>
        <w:spacing w:line="276" w:lineRule="auto"/>
        <w:rPr>
          <w:rFonts w:ascii="Arial" w:hAnsi="Arial" w:cs="Arial"/>
          <w:sz w:val="20"/>
          <w:szCs w:val="20"/>
        </w:rPr>
      </w:pPr>
    </w:p>
    <w:p w14:paraId="5F1D6297" w14:textId="44163F97" w:rsidR="007C383C" w:rsidRDefault="00701F11" w:rsidP="00701F11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Za IPR Praha:</w:t>
      </w:r>
      <w:r w:rsidR="002962D1">
        <w:rPr>
          <w:rFonts w:ascii="Arial" w:hAnsi="Arial" w:cs="Arial"/>
          <w:sz w:val="20"/>
          <w:szCs w:val="20"/>
        </w:rPr>
        <w:tab/>
      </w:r>
      <w:r w:rsidR="002962D1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 w:rsidRPr="00880F58">
        <w:rPr>
          <w:rFonts w:ascii="Arial" w:hAnsi="Arial" w:cs="Arial"/>
          <w:sz w:val="20"/>
          <w:szCs w:val="20"/>
        </w:rPr>
        <w:t>Za partnera</w:t>
      </w:r>
      <w:r w:rsidR="007C383C">
        <w:rPr>
          <w:rFonts w:ascii="Arial" w:hAnsi="Arial" w:cs="Arial"/>
          <w:sz w:val="20"/>
          <w:szCs w:val="20"/>
        </w:rPr>
        <w:t>:</w:t>
      </w:r>
    </w:p>
    <w:p w14:paraId="725C5BF9" w14:textId="2A2BE141" w:rsidR="00701F11" w:rsidRPr="00880F58" w:rsidRDefault="002962D1" w:rsidP="00701F1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01F11" w:rsidRPr="00880F58">
        <w:rPr>
          <w:rFonts w:ascii="Arial" w:hAnsi="Arial" w:cs="Arial"/>
          <w:sz w:val="20"/>
          <w:szCs w:val="20"/>
        </w:rPr>
        <w:tab/>
      </w:r>
    </w:p>
    <w:p w14:paraId="5C41565E" w14:textId="77777777" w:rsidR="00701F11" w:rsidRPr="00880F58" w:rsidRDefault="00701F11" w:rsidP="00701F11">
      <w:pPr>
        <w:tabs>
          <w:tab w:val="left" w:pos="5103"/>
        </w:tabs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………………………………..</w:t>
      </w:r>
      <w:r w:rsidRPr="00880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>…………………………….…</w:t>
      </w:r>
    </w:p>
    <w:p w14:paraId="519B382D" w14:textId="229BCF90" w:rsidR="00701F11" w:rsidRPr="00EE6469" w:rsidRDefault="00EE6469" w:rsidP="00701F1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E6469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Mgr. </w:t>
      </w:r>
      <w:r w:rsidR="00877C7F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Adam Švejd</w:t>
      </w:r>
      <w:r w:rsidR="007C383C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a</w:t>
      </w:r>
      <w:r w:rsidR="007C383C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877C7F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9952FB" w:rsidRPr="00EE6469">
        <w:rPr>
          <w:rFonts w:ascii="Arial" w:hAnsi="Arial" w:cs="Arial"/>
          <w:b/>
          <w:bCs/>
          <w:sz w:val="20"/>
          <w:szCs w:val="20"/>
        </w:rPr>
        <w:tab/>
      </w:r>
      <w:r w:rsidR="009952FB" w:rsidRPr="00EE6469">
        <w:rPr>
          <w:rFonts w:ascii="Arial" w:hAnsi="Arial" w:cs="Arial"/>
          <w:b/>
          <w:sz w:val="20"/>
          <w:szCs w:val="20"/>
        </w:rPr>
        <w:tab/>
      </w:r>
      <w:r w:rsidR="009952FB" w:rsidRPr="00EE6469">
        <w:rPr>
          <w:rFonts w:ascii="Arial" w:hAnsi="Arial" w:cs="Arial"/>
          <w:b/>
          <w:sz w:val="20"/>
          <w:szCs w:val="20"/>
        </w:rPr>
        <w:tab/>
      </w:r>
      <w:r w:rsidR="009952FB" w:rsidRPr="00EE6469">
        <w:rPr>
          <w:rFonts w:ascii="Arial" w:hAnsi="Arial" w:cs="Arial"/>
          <w:b/>
          <w:sz w:val="20"/>
          <w:szCs w:val="20"/>
        </w:rPr>
        <w:tab/>
      </w:r>
      <w:r w:rsidR="009952FB" w:rsidRPr="00EE6469">
        <w:rPr>
          <w:rFonts w:ascii="Arial" w:hAnsi="Arial" w:cs="Arial"/>
          <w:b/>
          <w:sz w:val="20"/>
          <w:szCs w:val="20"/>
        </w:rPr>
        <w:tab/>
      </w:r>
      <w:r w:rsidR="008311D0">
        <w:rPr>
          <w:rFonts w:ascii="Arial" w:hAnsi="Arial" w:cs="Arial"/>
          <w:b/>
          <w:sz w:val="20"/>
          <w:szCs w:val="20"/>
        </w:rPr>
        <w:t>MgA. Kristýna Kočová</w:t>
      </w:r>
    </w:p>
    <w:p w14:paraId="4AC702FE" w14:textId="32A1E56F" w:rsidR="00EE6469" w:rsidRPr="00EE6469" w:rsidRDefault="004A6736" w:rsidP="00EE6469">
      <w:r>
        <w:rPr>
          <w:rFonts w:ascii="Arial" w:hAnsi="Arial" w:cs="Arial"/>
          <w:sz w:val="20"/>
          <w:szCs w:val="20"/>
        </w:rPr>
        <w:t xml:space="preserve">zástupce </w:t>
      </w:r>
      <w:r w:rsidR="00EE6469" w:rsidRPr="00EE6469">
        <w:rPr>
          <w:rFonts w:ascii="Arial" w:hAnsi="Arial" w:cs="Arial"/>
          <w:sz w:val="20"/>
          <w:szCs w:val="20"/>
        </w:rPr>
        <w:t>ř</w:t>
      </w:r>
      <w:r w:rsidR="00701F11" w:rsidRPr="00EE6469">
        <w:rPr>
          <w:rFonts w:ascii="Arial" w:hAnsi="Arial" w:cs="Arial"/>
          <w:sz w:val="20"/>
          <w:szCs w:val="20"/>
        </w:rPr>
        <w:t>editel</w:t>
      </w:r>
      <w:r>
        <w:rPr>
          <w:rFonts w:ascii="Arial" w:hAnsi="Arial" w:cs="Arial"/>
          <w:sz w:val="20"/>
          <w:szCs w:val="20"/>
        </w:rPr>
        <w:t>e pro ekonomickou</w:t>
      </w:r>
      <w:r w:rsidR="002375A1">
        <w:rPr>
          <w:rFonts w:ascii="Arial" w:hAnsi="Arial" w:cs="Arial"/>
          <w:bCs/>
          <w:kern w:val="1"/>
          <w:sz w:val="20"/>
          <w:szCs w:val="20"/>
        </w:rPr>
        <w:tab/>
      </w:r>
      <w:r w:rsidR="002375A1">
        <w:rPr>
          <w:rFonts w:ascii="Arial" w:hAnsi="Arial" w:cs="Arial"/>
          <w:bCs/>
          <w:kern w:val="1"/>
          <w:sz w:val="20"/>
          <w:szCs w:val="20"/>
        </w:rPr>
        <w:tab/>
      </w:r>
      <w:r w:rsidR="002375A1">
        <w:rPr>
          <w:rFonts w:ascii="Arial" w:hAnsi="Arial" w:cs="Arial"/>
          <w:bCs/>
          <w:kern w:val="1"/>
          <w:sz w:val="20"/>
          <w:szCs w:val="20"/>
        </w:rPr>
        <w:tab/>
      </w:r>
      <w:r w:rsidR="002375A1">
        <w:rPr>
          <w:rFonts w:ascii="Arial" w:hAnsi="Arial" w:cs="Arial"/>
          <w:bCs/>
          <w:kern w:val="1"/>
          <w:sz w:val="20"/>
          <w:szCs w:val="20"/>
        </w:rPr>
        <w:tab/>
      </w:r>
      <w:r>
        <w:rPr>
          <w:rFonts w:ascii="Arial" w:hAnsi="Arial" w:cs="Arial"/>
          <w:bCs/>
          <w:kern w:val="1"/>
          <w:sz w:val="20"/>
          <w:szCs w:val="20"/>
        </w:rPr>
        <w:t>ředitel</w:t>
      </w:r>
      <w:r w:rsidR="008311D0">
        <w:rPr>
          <w:rFonts w:ascii="Arial" w:hAnsi="Arial" w:cs="Arial"/>
          <w:bCs/>
          <w:kern w:val="1"/>
          <w:sz w:val="20"/>
          <w:szCs w:val="20"/>
        </w:rPr>
        <w:t>ka</w:t>
      </w:r>
    </w:p>
    <w:p w14:paraId="7AC13669" w14:textId="686E166E" w:rsidR="004A6736" w:rsidRDefault="004A6736" w:rsidP="00701F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provozní činnost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Kreativní Praha, z. ú.</w:t>
      </w:r>
    </w:p>
    <w:p w14:paraId="5688A5D2" w14:textId="77777777" w:rsidR="004A6736" w:rsidRDefault="004A6736" w:rsidP="00701F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Institut plánování a rozvoje </w:t>
      </w:r>
    </w:p>
    <w:p w14:paraId="23ED73C4" w14:textId="77777777" w:rsidR="00AE0A11" w:rsidRDefault="004A6736" w:rsidP="00701F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hlavního města Prahy</w:t>
      </w:r>
      <w:r w:rsidR="00AE0A11">
        <w:rPr>
          <w:rFonts w:ascii="Arial" w:hAnsi="Arial" w:cs="Arial"/>
          <w:sz w:val="20"/>
          <w:szCs w:val="20"/>
        </w:rPr>
        <w:t>,</w:t>
      </w:r>
    </w:p>
    <w:p w14:paraId="4FCAB2A6" w14:textId="0F71E5D6" w:rsidR="00C82213" w:rsidRDefault="00AE0A11" w:rsidP="00701F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příspěvková organizace</w:t>
      </w:r>
      <w:r w:rsidR="00701F11" w:rsidRPr="00880F58">
        <w:rPr>
          <w:rFonts w:ascii="Arial" w:hAnsi="Arial" w:cs="Arial"/>
          <w:sz w:val="20"/>
          <w:szCs w:val="20"/>
        </w:rPr>
        <w:tab/>
      </w:r>
      <w:r w:rsidR="002962D1">
        <w:rPr>
          <w:rFonts w:ascii="Arial" w:hAnsi="Arial" w:cs="Arial"/>
          <w:sz w:val="20"/>
          <w:szCs w:val="20"/>
        </w:rPr>
        <w:t xml:space="preserve">      </w:t>
      </w:r>
      <w:r w:rsidR="00623A47">
        <w:rPr>
          <w:rFonts w:ascii="Arial" w:hAnsi="Arial" w:cs="Arial"/>
          <w:sz w:val="20"/>
          <w:szCs w:val="20"/>
        </w:rPr>
        <w:t xml:space="preserve">                               </w:t>
      </w:r>
      <w:r w:rsidR="00EE6469">
        <w:rPr>
          <w:rFonts w:ascii="Arial" w:hAnsi="Arial" w:cs="Arial"/>
          <w:sz w:val="20"/>
          <w:szCs w:val="20"/>
        </w:rPr>
        <w:t xml:space="preserve">                                               </w:t>
      </w:r>
    </w:p>
    <w:p w14:paraId="2E34651F" w14:textId="77777777" w:rsidR="00262085" w:rsidRDefault="00262085" w:rsidP="00701F11">
      <w:pPr>
        <w:rPr>
          <w:rFonts w:ascii="Arial" w:hAnsi="Arial" w:cs="Arial"/>
          <w:sz w:val="20"/>
          <w:szCs w:val="20"/>
        </w:rPr>
      </w:pPr>
    </w:p>
    <w:p w14:paraId="1CCF2AF6" w14:textId="1F1E1379" w:rsidR="00262085" w:rsidRPr="00701F11" w:rsidRDefault="00262085" w:rsidP="004A6736">
      <w:pPr>
        <w:tabs>
          <w:tab w:val="left" w:pos="5103"/>
        </w:tabs>
        <w:spacing w:line="276" w:lineRule="auto"/>
      </w:pPr>
      <w:r w:rsidRPr="00880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2AFE3B3" w14:textId="77777777" w:rsidR="00262085" w:rsidRPr="00701F11" w:rsidRDefault="00262085" w:rsidP="00701F11"/>
    <w:sectPr w:rsidR="00262085" w:rsidRPr="00701F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9D5FF" w14:textId="77777777" w:rsidR="00056A10" w:rsidRDefault="00056A10" w:rsidP="00701F11">
      <w:pPr>
        <w:spacing w:before="0"/>
      </w:pPr>
      <w:r>
        <w:separator/>
      </w:r>
    </w:p>
  </w:endnote>
  <w:endnote w:type="continuationSeparator" w:id="0">
    <w:p w14:paraId="28E81BD2" w14:textId="77777777" w:rsidR="00056A10" w:rsidRDefault="00056A10" w:rsidP="00701F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635C" w14:textId="77777777" w:rsidR="00C4372A" w:rsidRPr="009256B8" w:rsidRDefault="00C4372A">
    <w:pPr>
      <w:pStyle w:val="Zpat"/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9256B8">
      <w:rPr>
        <w:sz w:val="18"/>
        <w:szCs w:val="18"/>
      </w:rPr>
      <w:t xml:space="preserve">Stránka </w:t>
    </w:r>
    <w:r w:rsidRPr="009256B8">
      <w:rPr>
        <w:sz w:val="18"/>
        <w:szCs w:val="18"/>
      </w:rPr>
      <w:fldChar w:fldCharType="begin"/>
    </w:r>
    <w:r w:rsidRPr="009256B8">
      <w:rPr>
        <w:sz w:val="18"/>
        <w:szCs w:val="18"/>
      </w:rPr>
      <w:instrText>PAGE  \* Arabic  \* MERGEFORMAT</w:instrText>
    </w:r>
    <w:r w:rsidRPr="009256B8">
      <w:rPr>
        <w:sz w:val="18"/>
        <w:szCs w:val="18"/>
      </w:rPr>
      <w:fldChar w:fldCharType="separate"/>
    </w:r>
    <w:r w:rsidR="008A405B">
      <w:rPr>
        <w:noProof/>
        <w:sz w:val="18"/>
        <w:szCs w:val="18"/>
      </w:rPr>
      <w:t>1</w:t>
    </w:r>
    <w:r w:rsidRPr="009256B8">
      <w:rPr>
        <w:sz w:val="18"/>
        <w:szCs w:val="18"/>
      </w:rPr>
      <w:fldChar w:fldCharType="end"/>
    </w:r>
    <w:r w:rsidRPr="009256B8">
      <w:rPr>
        <w:sz w:val="18"/>
        <w:szCs w:val="18"/>
      </w:rPr>
      <w:t xml:space="preserve"> z </w:t>
    </w:r>
    <w:r w:rsidRPr="009256B8">
      <w:rPr>
        <w:sz w:val="18"/>
        <w:szCs w:val="18"/>
      </w:rPr>
      <w:fldChar w:fldCharType="begin"/>
    </w:r>
    <w:r w:rsidRPr="009256B8">
      <w:rPr>
        <w:sz w:val="18"/>
        <w:szCs w:val="18"/>
      </w:rPr>
      <w:instrText>NUMPAGES  \* Arabic  \* MERGEFORMAT</w:instrText>
    </w:r>
    <w:r w:rsidRPr="009256B8">
      <w:rPr>
        <w:sz w:val="18"/>
        <w:szCs w:val="18"/>
      </w:rPr>
      <w:fldChar w:fldCharType="separate"/>
    </w:r>
    <w:r w:rsidR="008A405B">
      <w:rPr>
        <w:noProof/>
        <w:sz w:val="18"/>
        <w:szCs w:val="18"/>
      </w:rPr>
      <w:t>1</w:t>
    </w:r>
    <w:r w:rsidRPr="009256B8">
      <w:rPr>
        <w:sz w:val="18"/>
        <w:szCs w:val="18"/>
      </w:rPr>
      <w:fldChar w:fldCharType="end"/>
    </w:r>
  </w:p>
  <w:p w14:paraId="5FC47372" w14:textId="77777777" w:rsidR="00C4372A" w:rsidRPr="00C532B9" w:rsidRDefault="00C4372A">
    <w:pPr>
      <w:pStyle w:val="Zpa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2F1F" w14:textId="77777777" w:rsidR="00056A10" w:rsidRDefault="00056A10" w:rsidP="00701F11">
      <w:pPr>
        <w:spacing w:before="0"/>
      </w:pPr>
      <w:r>
        <w:separator/>
      </w:r>
    </w:p>
  </w:footnote>
  <w:footnote w:type="continuationSeparator" w:id="0">
    <w:p w14:paraId="7940F707" w14:textId="77777777" w:rsidR="00056A10" w:rsidRDefault="00056A10" w:rsidP="00701F1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E0BA" w14:textId="391CBC8C" w:rsidR="008534E1" w:rsidRDefault="00C4372A" w:rsidP="008534E1">
    <w:pPr>
      <w:pStyle w:val="Standardnte"/>
      <w:tabs>
        <w:tab w:val="left" w:pos="828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č. smlouvy IPR: ZAK 2</w:t>
    </w:r>
    <w:r w:rsidR="00C93717">
      <w:rPr>
        <w:rFonts w:ascii="Arial" w:hAnsi="Arial" w:cs="Arial"/>
        <w:sz w:val="20"/>
      </w:rPr>
      <w:t>4-0</w:t>
    </w:r>
    <w:r w:rsidR="0059026F">
      <w:rPr>
        <w:rFonts w:ascii="Arial" w:hAnsi="Arial" w:cs="Arial"/>
        <w:sz w:val="20"/>
      </w:rPr>
      <w:t>159/3</w:t>
    </w:r>
  </w:p>
  <w:p w14:paraId="0566FA83" w14:textId="462A8ABA" w:rsidR="00C4372A" w:rsidRPr="00880F58" w:rsidRDefault="00C4372A" w:rsidP="008534E1">
    <w:pPr>
      <w:pStyle w:val="Standardnte"/>
      <w:tabs>
        <w:tab w:val="left" w:pos="828"/>
      </w:tabs>
      <w:rPr>
        <w:rFonts w:ascii="Arial" w:hAnsi="Arial" w:cs="Arial"/>
        <w:sz w:val="20"/>
      </w:rPr>
    </w:pPr>
    <w:r w:rsidRPr="00880F58">
      <w:rPr>
        <w:rFonts w:ascii="Arial" w:hAnsi="Arial" w:cs="Arial"/>
        <w:sz w:val="20"/>
      </w:rPr>
      <w:t>č. smlouvy partnera: ……………..</w:t>
    </w:r>
  </w:p>
  <w:p w14:paraId="5AA519F4" w14:textId="77777777" w:rsidR="00C4372A" w:rsidRDefault="00C437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2111"/>
    <w:multiLevelType w:val="hybridMultilevel"/>
    <w:tmpl w:val="5DDC47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155C1A"/>
    <w:multiLevelType w:val="hybridMultilevel"/>
    <w:tmpl w:val="529243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30A8A"/>
    <w:multiLevelType w:val="multilevel"/>
    <w:tmpl w:val="8A1251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D11671"/>
    <w:multiLevelType w:val="hybridMultilevel"/>
    <w:tmpl w:val="F942E546"/>
    <w:lvl w:ilvl="0" w:tplc="691A7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21C4"/>
    <w:multiLevelType w:val="hybridMultilevel"/>
    <w:tmpl w:val="2B3E4B9A"/>
    <w:lvl w:ilvl="0" w:tplc="CD34C30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16D47"/>
    <w:multiLevelType w:val="hybridMultilevel"/>
    <w:tmpl w:val="48F2F53A"/>
    <w:lvl w:ilvl="0" w:tplc="FDEA9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B3D31"/>
    <w:multiLevelType w:val="hybridMultilevel"/>
    <w:tmpl w:val="4686179E"/>
    <w:lvl w:ilvl="0" w:tplc="3830EA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EF0BE0"/>
    <w:multiLevelType w:val="hybridMultilevel"/>
    <w:tmpl w:val="E07EBCD6"/>
    <w:lvl w:ilvl="0" w:tplc="E496D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46307"/>
    <w:multiLevelType w:val="hybridMultilevel"/>
    <w:tmpl w:val="BCD84462"/>
    <w:lvl w:ilvl="0" w:tplc="CD34C30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C5513A"/>
    <w:multiLevelType w:val="hybridMultilevel"/>
    <w:tmpl w:val="FD9AC196"/>
    <w:lvl w:ilvl="0" w:tplc="19646414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223C8"/>
    <w:multiLevelType w:val="hybridMultilevel"/>
    <w:tmpl w:val="DD3E42BC"/>
    <w:lvl w:ilvl="0" w:tplc="CD34C30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7B7C60"/>
    <w:multiLevelType w:val="hybridMultilevel"/>
    <w:tmpl w:val="2132F76C"/>
    <w:lvl w:ilvl="0" w:tplc="7EF268C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669BF"/>
    <w:multiLevelType w:val="hybridMultilevel"/>
    <w:tmpl w:val="AA4A60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B55335"/>
    <w:multiLevelType w:val="hybridMultilevel"/>
    <w:tmpl w:val="F1BEA5C2"/>
    <w:lvl w:ilvl="0" w:tplc="D47E7F6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D79F4"/>
    <w:multiLevelType w:val="multilevel"/>
    <w:tmpl w:val="B3CC40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11B6481"/>
    <w:multiLevelType w:val="hybridMultilevel"/>
    <w:tmpl w:val="D35AC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8F7232"/>
    <w:multiLevelType w:val="hybridMultilevel"/>
    <w:tmpl w:val="58D20014"/>
    <w:lvl w:ilvl="0" w:tplc="B734E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D1206"/>
    <w:multiLevelType w:val="hybridMultilevel"/>
    <w:tmpl w:val="CD085350"/>
    <w:lvl w:ilvl="0" w:tplc="9782BC1A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781168">
    <w:abstractNumId w:val="2"/>
  </w:num>
  <w:num w:numId="2" w16cid:durableId="1599755446">
    <w:abstractNumId w:val="9"/>
  </w:num>
  <w:num w:numId="3" w16cid:durableId="732505273">
    <w:abstractNumId w:val="12"/>
  </w:num>
  <w:num w:numId="4" w16cid:durableId="550458746">
    <w:abstractNumId w:val="17"/>
  </w:num>
  <w:num w:numId="5" w16cid:durableId="1430855851">
    <w:abstractNumId w:val="4"/>
  </w:num>
  <w:num w:numId="6" w16cid:durableId="374473179">
    <w:abstractNumId w:val="5"/>
  </w:num>
  <w:num w:numId="7" w16cid:durableId="266233090">
    <w:abstractNumId w:val="3"/>
  </w:num>
  <w:num w:numId="8" w16cid:durableId="2147164899">
    <w:abstractNumId w:val="1"/>
  </w:num>
  <w:num w:numId="9" w16cid:durableId="871378775">
    <w:abstractNumId w:val="14"/>
  </w:num>
  <w:num w:numId="10" w16cid:durableId="37584341">
    <w:abstractNumId w:val="15"/>
  </w:num>
  <w:num w:numId="11" w16cid:durableId="1226991385">
    <w:abstractNumId w:val="10"/>
  </w:num>
  <w:num w:numId="12" w16cid:durableId="431826391">
    <w:abstractNumId w:val="6"/>
  </w:num>
  <w:num w:numId="13" w16cid:durableId="2063164644">
    <w:abstractNumId w:val="8"/>
  </w:num>
  <w:num w:numId="14" w16cid:durableId="1001275279">
    <w:abstractNumId w:val="7"/>
  </w:num>
  <w:num w:numId="15" w16cid:durableId="867837371">
    <w:abstractNumId w:val="13"/>
  </w:num>
  <w:num w:numId="16" w16cid:durableId="1166821136">
    <w:abstractNumId w:val="11"/>
  </w:num>
  <w:num w:numId="17" w16cid:durableId="1891307747">
    <w:abstractNumId w:val="16"/>
  </w:num>
  <w:num w:numId="18" w16cid:durableId="160746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11"/>
    <w:rsid w:val="00047243"/>
    <w:rsid w:val="00056A10"/>
    <w:rsid w:val="000747A3"/>
    <w:rsid w:val="00076A02"/>
    <w:rsid w:val="000843C7"/>
    <w:rsid w:val="00084E55"/>
    <w:rsid w:val="00090D36"/>
    <w:rsid w:val="000B5E6A"/>
    <w:rsid w:val="000C758D"/>
    <w:rsid w:val="000E4336"/>
    <w:rsid w:val="000F5D03"/>
    <w:rsid w:val="0010105B"/>
    <w:rsid w:val="00123507"/>
    <w:rsid w:val="00130203"/>
    <w:rsid w:val="00164133"/>
    <w:rsid w:val="00171163"/>
    <w:rsid w:val="00172FC7"/>
    <w:rsid w:val="001C53F8"/>
    <w:rsid w:val="00234DEB"/>
    <w:rsid w:val="002375A1"/>
    <w:rsid w:val="002453A4"/>
    <w:rsid w:val="00262085"/>
    <w:rsid w:val="002962D1"/>
    <w:rsid w:val="002A2A29"/>
    <w:rsid w:val="002C21A1"/>
    <w:rsid w:val="002E68B4"/>
    <w:rsid w:val="00321C27"/>
    <w:rsid w:val="00347C2E"/>
    <w:rsid w:val="00364907"/>
    <w:rsid w:val="003667AB"/>
    <w:rsid w:val="00395870"/>
    <w:rsid w:val="0039715E"/>
    <w:rsid w:val="003B3EC9"/>
    <w:rsid w:val="003C2D97"/>
    <w:rsid w:val="00407AA7"/>
    <w:rsid w:val="00441529"/>
    <w:rsid w:val="00456E00"/>
    <w:rsid w:val="00457964"/>
    <w:rsid w:val="004A089A"/>
    <w:rsid w:val="004A6736"/>
    <w:rsid w:val="005028E9"/>
    <w:rsid w:val="005123BE"/>
    <w:rsid w:val="00514E81"/>
    <w:rsid w:val="005171BA"/>
    <w:rsid w:val="00526427"/>
    <w:rsid w:val="005514D6"/>
    <w:rsid w:val="00552AA9"/>
    <w:rsid w:val="005742FC"/>
    <w:rsid w:val="00586E6F"/>
    <w:rsid w:val="0059026F"/>
    <w:rsid w:val="005B271B"/>
    <w:rsid w:val="0060707E"/>
    <w:rsid w:val="00623A47"/>
    <w:rsid w:val="00643BEA"/>
    <w:rsid w:val="0066413C"/>
    <w:rsid w:val="00674A67"/>
    <w:rsid w:val="00686196"/>
    <w:rsid w:val="006C60E5"/>
    <w:rsid w:val="00701F11"/>
    <w:rsid w:val="0072292D"/>
    <w:rsid w:val="007335C1"/>
    <w:rsid w:val="00737F09"/>
    <w:rsid w:val="00742405"/>
    <w:rsid w:val="00745190"/>
    <w:rsid w:val="0075384C"/>
    <w:rsid w:val="00762076"/>
    <w:rsid w:val="00766AE4"/>
    <w:rsid w:val="00783CAE"/>
    <w:rsid w:val="00785702"/>
    <w:rsid w:val="00791C5F"/>
    <w:rsid w:val="00794CF3"/>
    <w:rsid w:val="007C383C"/>
    <w:rsid w:val="007C7B1A"/>
    <w:rsid w:val="007D203A"/>
    <w:rsid w:val="008311D0"/>
    <w:rsid w:val="008534E1"/>
    <w:rsid w:val="00866D86"/>
    <w:rsid w:val="00877C7F"/>
    <w:rsid w:val="00885B8D"/>
    <w:rsid w:val="008966B8"/>
    <w:rsid w:val="008A405B"/>
    <w:rsid w:val="008F2750"/>
    <w:rsid w:val="00915F23"/>
    <w:rsid w:val="009256B8"/>
    <w:rsid w:val="00927D49"/>
    <w:rsid w:val="00972F7F"/>
    <w:rsid w:val="009952FB"/>
    <w:rsid w:val="009A3409"/>
    <w:rsid w:val="009F1089"/>
    <w:rsid w:val="00A03200"/>
    <w:rsid w:val="00A2191E"/>
    <w:rsid w:val="00A23F91"/>
    <w:rsid w:val="00A2610B"/>
    <w:rsid w:val="00A26CE3"/>
    <w:rsid w:val="00AC7975"/>
    <w:rsid w:val="00AD11AD"/>
    <w:rsid w:val="00AE0A11"/>
    <w:rsid w:val="00B03B90"/>
    <w:rsid w:val="00B06E8B"/>
    <w:rsid w:val="00B30DDB"/>
    <w:rsid w:val="00B93466"/>
    <w:rsid w:val="00BC37FD"/>
    <w:rsid w:val="00BD6FD2"/>
    <w:rsid w:val="00C4372A"/>
    <w:rsid w:val="00C532B9"/>
    <w:rsid w:val="00C72BF9"/>
    <w:rsid w:val="00C82213"/>
    <w:rsid w:val="00C83DD7"/>
    <w:rsid w:val="00C93717"/>
    <w:rsid w:val="00CA013F"/>
    <w:rsid w:val="00CA32BF"/>
    <w:rsid w:val="00CB20F3"/>
    <w:rsid w:val="00D71E5B"/>
    <w:rsid w:val="00DA5F01"/>
    <w:rsid w:val="00DB328E"/>
    <w:rsid w:val="00DE1596"/>
    <w:rsid w:val="00DE4BC3"/>
    <w:rsid w:val="00E145DE"/>
    <w:rsid w:val="00E16A79"/>
    <w:rsid w:val="00E17826"/>
    <w:rsid w:val="00E60235"/>
    <w:rsid w:val="00EE6469"/>
    <w:rsid w:val="00F153A5"/>
    <w:rsid w:val="00F25098"/>
    <w:rsid w:val="00F532BA"/>
    <w:rsid w:val="00F716EE"/>
    <w:rsid w:val="00F736FC"/>
    <w:rsid w:val="00F77F67"/>
    <w:rsid w:val="00F846BF"/>
    <w:rsid w:val="00F857D7"/>
    <w:rsid w:val="00FB005D"/>
    <w:rsid w:val="00FD0FFD"/>
    <w:rsid w:val="00FE0EF8"/>
    <w:rsid w:val="00FF0F35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3F7B"/>
  <w15:chartTrackingRefBased/>
  <w15:docId w15:val="{A0C9E81F-A761-495A-9C7D-C68939A1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1F11"/>
    <w:pPr>
      <w:spacing w:before="120" w:after="0" w:line="240" w:lineRule="auto"/>
      <w:outlineLvl w:val="1"/>
    </w:pPr>
    <w:rPr>
      <w:rFonts w:ascii="Verdana" w:eastAsia="Times New Roman" w:hAnsi="Verdana" w:cs="Times New Roman"/>
      <w:lang w:eastAsia="cs-CZ"/>
    </w:rPr>
  </w:style>
  <w:style w:type="paragraph" w:styleId="Nadpis1">
    <w:name w:val="heading 1"/>
    <w:basedOn w:val="Nadpis2"/>
    <w:next w:val="Normln"/>
    <w:link w:val="Nadpis1Char"/>
    <w:qFormat/>
    <w:rsid w:val="00701F11"/>
    <w:pPr>
      <w:outlineLvl w:val="0"/>
    </w:pPr>
    <w:rPr>
      <w:rFonts w:ascii="Verdana" w:hAnsi="Verdana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01F11"/>
    <w:pPr>
      <w:keepLines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1F11"/>
    <w:rPr>
      <w:rFonts w:ascii="Verdana" w:eastAsia="Times New Roman" w:hAnsi="Verdana" w:cs="Times New Roman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701F11"/>
    <w:rPr>
      <w:rFonts w:ascii="Arial" w:eastAsia="Times New Roman" w:hAnsi="Arial" w:cs="Times New Roman"/>
      <w:b/>
      <w:sz w:val="24"/>
      <w:lang w:eastAsia="cs-CZ"/>
    </w:rPr>
  </w:style>
  <w:style w:type="character" w:styleId="Odkaznakoment">
    <w:name w:val="annotation reference"/>
    <w:uiPriority w:val="99"/>
    <w:semiHidden/>
    <w:unhideWhenUsed/>
    <w:rsid w:val="00701F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1F1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1F11"/>
    <w:rPr>
      <w:rFonts w:ascii="Verdana" w:eastAsia="Times New Roman" w:hAnsi="Verdana" w:cs="Times New Roman"/>
      <w:lang w:eastAsia="cs-CZ"/>
    </w:rPr>
  </w:style>
  <w:style w:type="paragraph" w:customStyle="1" w:styleId="Normlnsodraenm">
    <w:name w:val="Normální s odražením"/>
    <w:basedOn w:val="Nadpis2"/>
    <w:link w:val="NormlnsodraenmChar"/>
    <w:qFormat/>
    <w:rsid w:val="00701F11"/>
    <w:pPr>
      <w:spacing w:after="120"/>
    </w:pPr>
    <w:rPr>
      <w:rFonts w:ascii="Verdana" w:hAnsi="Verdana"/>
      <w:b w:val="0"/>
      <w:sz w:val="22"/>
    </w:rPr>
  </w:style>
  <w:style w:type="character" w:customStyle="1" w:styleId="NormlnsodraenmChar">
    <w:name w:val="Normální s odražením Char"/>
    <w:link w:val="Normlnsodraenm"/>
    <w:rsid w:val="00701F11"/>
    <w:rPr>
      <w:rFonts w:ascii="Verdana" w:eastAsia="Times New Roman" w:hAnsi="Verdana" w:cs="Times New Roman"/>
      <w:lang w:eastAsia="cs-CZ"/>
    </w:rPr>
  </w:style>
  <w:style w:type="character" w:styleId="Hypertextovodkaz">
    <w:name w:val="Hyperlink"/>
    <w:uiPriority w:val="99"/>
    <w:unhideWhenUsed/>
    <w:rsid w:val="00701F1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F1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F1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1F1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701F11"/>
    <w:rPr>
      <w:rFonts w:ascii="Verdana" w:eastAsia="Times New Roman" w:hAnsi="Verdan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1F11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701F11"/>
    <w:rPr>
      <w:rFonts w:ascii="Verdana" w:eastAsia="Times New Roman" w:hAnsi="Verdana" w:cs="Times New Roman"/>
      <w:lang w:eastAsia="cs-CZ"/>
    </w:rPr>
  </w:style>
  <w:style w:type="paragraph" w:customStyle="1" w:styleId="Standardnte">
    <w:name w:val="Standardní te"/>
    <w:rsid w:val="00701F11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453A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B1A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B1A"/>
    <w:rPr>
      <w:rFonts w:ascii="Verdana" w:eastAsia="Times New Roman" w:hAnsi="Verdan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4699F-F706-4F19-BFCB-BA776F8D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1094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Záhorská Zuzana (IPR/Ř)</dc:creator>
  <cp:keywords/>
  <dc:description/>
  <cp:lastModifiedBy>Záhorská Zuzana (SPR/VEZ)</cp:lastModifiedBy>
  <cp:revision>19</cp:revision>
  <cp:lastPrinted>2019-07-17T07:20:00Z</cp:lastPrinted>
  <dcterms:created xsi:type="dcterms:W3CDTF">2020-03-09T09:26:00Z</dcterms:created>
  <dcterms:modified xsi:type="dcterms:W3CDTF">2025-03-13T11:54:00Z</dcterms:modified>
</cp:coreProperties>
</file>