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8D44F" w14:textId="4882CD02" w:rsidR="00310950" w:rsidRPr="00954F98" w:rsidRDefault="00FE6746" w:rsidP="00130369">
      <w:pPr>
        <w:pStyle w:val="Bezmezer"/>
        <w:rPr>
          <w:i/>
        </w:rPr>
      </w:pPr>
      <w:r w:rsidRPr="00541CD4">
        <w:rPr>
          <w:i/>
        </w:rPr>
        <w:t>Příloha č. 2</w:t>
      </w:r>
      <w:r w:rsidR="00FC772E" w:rsidRPr="00541CD4">
        <w:rPr>
          <w:i/>
        </w:rPr>
        <w:t xml:space="preserve"> </w:t>
      </w:r>
      <w:r w:rsidR="000214CC">
        <w:rPr>
          <w:i/>
        </w:rPr>
        <w:t>Výzvy – Kupní smlouva</w:t>
      </w:r>
    </w:p>
    <w:p w14:paraId="002D527C" w14:textId="77777777" w:rsidR="00D7079E" w:rsidRDefault="00D7079E" w:rsidP="00D7079E">
      <w:pPr>
        <w:jc w:val="center"/>
        <w:rPr>
          <w:rFonts w:asciiTheme="majorHAnsi" w:eastAsia="Times New Roman" w:hAnsiTheme="majorHAnsi"/>
          <w:b/>
          <w:bCs/>
          <w:color w:val="000000"/>
          <w:sz w:val="24"/>
          <w:szCs w:val="24"/>
        </w:rPr>
      </w:pPr>
      <w:r w:rsidRPr="00ED12FD">
        <w:rPr>
          <w:rFonts w:asciiTheme="majorHAnsi" w:eastAsia="Times New Roman" w:hAnsiTheme="majorHAnsi"/>
          <w:b/>
          <w:bCs/>
          <w:color w:val="000000"/>
          <w:sz w:val="24"/>
          <w:szCs w:val="24"/>
        </w:rPr>
        <w:t>KUPNÍ SMLOUVA</w:t>
      </w:r>
    </w:p>
    <w:p w14:paraId="65C20BA1" w14:textId="77777777" w:rsidR="00D7079E" w:rsidRPr="007B75C4" w:rsidRDefault="00D7079E" w:rsidP="00D7079E">
      <w:pPr>
        <w:jc w:val="both"/>
        <w:rPr>
          <w:rFonts w:asciiTheme="majorHAnsi" w:eastAsia="Times New Roman" w:hAnsiTheme="majorHAnsi"/>
          <w:b/>
          <w:bCs/>
          <w:color w:val="000000"/>
          <w:sz w:val="24"/>
          <w:szCs w:val="24"/>
        </w:rPr>
      </w:pPr>
      <w:r w:rsidRPr="00ED12FD">
        <w:rPr>
          <w:rFonts w:asciiTheme="majorHAnsi" w:eastAsia="Times New Roman" w:hAnsiTheme="majorHAnsi"/>
          <w:color w:val="000000"/>
          <w:sz w:val="24"/>
          <w:szCs w:val="24"/>
        </w:rPr>
        <w:t>uzavřená dle § 2079 a násl. zákona č. 89/2012 Sb., občanský zákoník, ve znění pozdějších předpisů, mezi:</w:t>
      </w:r>
    </w:p>
    <w:p w14:paraId="6044FC40" w14:textId="77777777" w:rsidR="00D7079E" w:rsidRPr="00ED12FD" w:rsidRDefault="00D7079E" w:rsidP="00D7079E">
      <w:pPr>
        <w:spacing w:after="0" w:line="240" w:lineRule="auto"/>
        <w:jc w:val="both"/>
        <w:rPr>
          <w:rFonts w:asciiTheme="majorHAnsi" w:hAnsiTheme="majorHAnsi"/>
          <w:sz w:val="24"/>
          <w:szCs w:val="24"/>
        </w:rPr>
      </w:pPr>
      <w:r w:rsidRPr="00ED12FD">
        <w:rPr>
          <w:rFonts w:asciiTheme="majorHAnsi" w:eastAsia="Times New Roman" w:hAnsiTheme="majorHAnsi"/>
          <w:b/>
          <w:bCs/>
          <w:color w:val="000000"/>
          <w:sz w:val="24"/>
          <w:szCs w:val="24"/>
        </w:rPr>
        <w:t>Univerzita Karlova</w:t>
      </w:r>
      <w:r>
        <w:rPr>
          <w:rFonts w:asciiTheme="majorHAnsi" w:eastAsia="Times New Roman" w:hAnsiTheme="majorHAnsi"/>
          <w:b/>
          <w:bCs/>
          <w:color w:val="000000"/>
          <w:sz w:val="24"/>
          <w:szCs w:val="24"/>
        </w:rPr>
        <w:t>, 3. lékařská fakulta</w:t>
      </w:r>
    </w:p>
    <w:p w14:paraId="518E0687" w14:textId="77777777" w:rsidR="00D7079E" w:rsidRPr="00ED12FD" w:rsidRDefault="00D7079E" w:rsidP="00D7079E">
      <w:pPr>
        <w:spacing w:after="0" w:line="240" w:lineRule="auto"/>
        <w:jc w:val="both"/>
        <w:rPr>
          <w:rFonts w:asciiTheme="majorHAnsi" w:eastAsia="Times New Roman" w:hAnsiTheme="majorHAnsi"/>
          <w:color w:val="000000"/>
          <w:sz w:val="24"/>
          <w:szCs w:val="24"/>
        </w:rPr>
      </w:pPr>
      <w:r w:rsidRPr="00ED12FD">
        <w:rPr>
          <w:rFonts w:asciiTheme="majorHAnsi" w:hAnsiTheme="majorHAnsi"/>
          <w:sz w:val="24"/>
          <w:szCs w:val="24"/>
        </w:rPr>
        <w:t xml:space="preserve">se sídlem: </w:t>
      </w:r>
      <w:r w:rsidRPr="00ED12FD">
        <w:rPr>
          <w:rFonts w:asciiTheme="majorHAnsi" w:hAnsiTheme="majorHAnsi"/>
          <w:b/>
          <w:sz w:val="24"/>
          <w:szCs w:val="24"/>
        </w:rPr>
        <w:t>Ruská 2411/87, 100 00 Praha 10</w:t>
      </w:r>
    </w:p>
    <w:p w14:paraId="509D5CBB" w14:textId="77777777" w:rsidR="00D7079E" w:rsidRPr="00ED12FD" w:rsidRDefault="00D7079E" w:rsidP="00D7079E">
      <w:pPr>
        <w:spacing w:after="0" w:line="240" w:lineRule="auto"/>
        <w:jc w:val="both"/>
        <w:rPr>
          <w:rFonts w:asciiTheme="majorHAnsi" w:eastAsia="Times New Roman" w:hAnsiTheme="majorHAnsi"/>
          <w:b/>
          <w:color w:val="000000"/>
          <w:sz w:val="24"/>
          <w:szCs w:val="24"/>
        </w:rPr>
      </w:pPr>
      <w:r w:rsidRPr="00ED12FD">
        <w:rPr>
          <w:rFonts w:asciiTheme="majorHAnsi" w:eastAsia="Times New Roman" w:hAnsiTheme="majorHAnsi"/>
          <w:color w:val="000000"/>
          <w:sz w:val="24"/>
          <w:szCs w:val="24"/>
        </w:rPr>
        <w:t xml:space="preserve">IČO: </w:t>
      </w:r>
      <w:r w:rsidRPr="00ED12FD">
        <w:rPr>
          <w:rFonts w:asciiTheme="majorHAnsi" w:eastAsia="Times New Roman" w:hAnsiTheme="majorHAnsi"/>
          <w:b/>
          <w:color w:val="000000"/>
          <w:sz w:val="24"/>
          <w:szCs w:val="24"/>
        </w:rPr>
        <w:t>00216208</w:t>
      </w:r>
    </w:p>
    <w:p w14:paraId="3FFB5D28" w14:textId="77777777" w:rsidR="00D7079E" w:rsidRPr="00ED12FD" w:rsidRDefault="00D7079E" w:rsidP="00D7079E">
      <w:pPr>
        <w:spacing w:after="0" w:line="240" w:lineRule="auto"/>
        <w:jc w:val="both"/>
        <w:rPr>
          <w:rFonts w:asciiTheme="majorHAnsi" w:eastAsia="Times New Roman" w:hAnsiTheme="majorHAnsi"/>
          <w:color w:val="000000"/>
          <w:sz w:val="24"/>
          <w:szCs w:val="24"/>
        </w:rPr>
      </w:pPr>
      <w:r w:rsidRPr="00ED12FD">
        <w:rPr>
          <w:rFonts w:asciiTheme="majorHAnsi" w:eastAsia="Times New Roman" w:hAnsiTheme="majorHAnsi"/>
          <w:color w:val="000000"/>
          <w:sz w:val="24"/>
          <w:szCs w:val="24"/>
        </w:rPr>
        <w:t xml:space="preserve">DIČ: </w:t>
      </w:r>
      <w:r w:rsidRPr="00ED12FD">
        <w:rPr>
          <w:rFonts w:asciiTheme="majorHAnsi" w:eastAsia="Times New Roman" w:hAnsiTheme="majorHAnsi"/>
          <w:b/>
          <w:color w:val="000000"/>
          <w:sz w:val="24"/>
          <w:szCs w:val="24"/>
        </w:rPr>
        <w:t>CZ00216208</w:t>
      </w:r>
    </w:p>
    <w:p w14:paraId="29319E9A" w14:textId="77777777" w:rsidR="00D7079E" w:rsidRPr="00ED12FD" w:rsidRDefault="00D7079E" w:rsidP="00D7079E">
      <w:pPr>
        <w:spacing w:after="0" w:line="240" w:lineRule="auto"/>
        <w:jc w:val="both"/>
        <w:rPr>
          <w:rFonts w:asciiTheme="majorHAnsi" w:hAnsiTheme="majorHAnsi"/>
          <w:sz w:val="24"/>
          <w:szCs w:val="24"/>
        </w:rPr>
      </w:pPr>
      <w:r w:rsidRPr="00ED12FD">
        <w:rPr>
          <w:rFonts w:asciiTheme="majorHAnsi" w:eastAsia="Times New Roman" w:hAnsiTheme="majorHAnsi"/>
          <w:color w:val="000000"/>
          <w:sz w:val="24"/>
          <w:szCs w:val="24"/>
        </w:rPr>
        <w:t xml:space="preserve">bankovní spojení: </w:t>
      </w:r>
      <w:r w:rsidRPr="00ED12FD">
        <w:rPr>
          <w:rFonts w:asciiTheme="majorHAnsi" w:hAnsiTheme="majorHAnsi"/>
          <w:b/>
          <w:sz w:val="24"/>
          <w:szCs w:val="24"/>
        </w:rPr>
        <w:t>KB, a.s., Praha 10, číslo účtu: 22734101/0100</w:t>
      </w:r>
    </w:p>
    <w:p w14:paraId="6F9E2FF7" w14:textId="77777777" w:rsidR="00D7079E" w:rsidRPr="00ED12FD" w:rsidRDefault="00D7079E" w:rsidP="00D7079E">
      <w:pPr>
        <w:spacing w:after="0" w:line="240" w:lineRule="auto"/>
        <w:jc w:val="both"/>
        <w:rPr>
          <w:rFonts w:asciiTheme="majorHAnsi" w:eastAsia="Times New Roman" w:hAnsiTheme="majorHAnsi"/>
          <w:color w:val="000000"/>
          <w:sz w:val="24"/>
          <w:szCs w:val="24"/>
        </w:rPr>
      </w:pPr>
      <w:r w:rsidRPr="00ED12FD">
        <w:rPr>
          <w:rFonts w:asciiTheme="majorHAnsi" w:eastAsia="Times New Roman" w:hAnsiTheme="majorHAnsi"/>
          <w:color w:val="000000"/>
          <w:sz w:val="24"/>
          <w:szCs w:val="24"/>
        </w:rPr>
        <w:t xml:space="preserve">zastoupena: </w:t>
      </w:r>
      <w:r w:rsidRPr="00A33012">
        <w:rPr>
          <w:rFonts w:asciiTheme="majorHAnsi" w:eastAsia="Times New Roman" w:hAnsiTheme="majorHAnsi"/>
          <w:b/>
          <w:color w:val="000000"/>
          <w:sz w:val="24"/>
          <w:szCs w:val="24"/>
        </w:rPr>
        <w:t>prof. MUDr. Petr</w:t>
      </w:r>
      <w:r>
        <w:rPr>
          <w:rFonts w:asciiTheme="majorHAnsi" w:eastAsia="Times New Roman" w:hAnsiTheme="majorHAnsi"/>
          <w:b/>
          <w:color w:val="000000"/>
          <w:sz w:val="24"/>
          <w:szCs w:val="24"/>
        </w:rPr>
        <w:t>em</w:t>
      </w:r>
      <w:r w:rsidRPr="00A33012">
        <w:rPr>
          <w:rFonts w:asciiTheme="majorHAnsi" w:eastAsia="Times New Roman" w:hAnsiTheme="majorHAnsi"/>
          <w:b/>
          <w:color w:val="000000"/>
          <w:sz w:val="24"/>
          <w:szCs w:val="24"/>
        </w:rPr>
        <w:t xml:space="preserve"> </w:t>
      </w:r>
      <w:proofErr w:type="spellStart"/>
      <w:r w:rsidRPr="00A33012">
        <w:rPr>
          <w:rFonts w:asciiTheme="majorHAnsi" w:eastAsia="Times New Roman" w:hAnsiTheme="majorHAnsi"/>
          <w:b/>
          <w:color w:val="000000"/>
          <w:sz w:val="24"/>
          <w:szCs w:val="24"/>
        </w:rPr>
        <w:t>Widimský</w:t>
      </w:r>
      <w:r>
        <w:rPr>
          <w:rFonts w:asciiTheme="majorHAnsi" w:eastAsia="Times New Roman" w:hAnsiTheme="majorHAnsi"/>
          <w:b/>
          <w:color w:val="000000"/>
          <w:sz w:val="24"/>
          <w:szCs w:val="24"/>
        </w:rPr>
        <w:t>m</w:t>
      </w:r>
      <w:proofErr w:type="spellEnd"/>
      <w:r w:rsidRPr="00A33012">
        <w:rPr>
          <w:rFonts w:asciiTheme="majorHAnsi" w:eastAsia="Times New Roman" w:hAnsiTheme="majorHAnsi"/>
          <w:b/>
          <w:color w:val="000000"/>
          <w:sz w:val="24"/>
          <w:szCs w:val="24"/>
        </w:rPr>
        <w:t>, DrSc</w:t>
      </w:r>
      <w:r>
        <w:rPr>
          <w:rFonts w:asciiTheme="majorHAnsi" w:eastAsia="Times New Roman" w:hAnsiTheme="majorHAnsi"/>
          <w:color w:val="000000"/>
          <w:sz w:val="24"/>
          <w:szCs w:val="24"/>
        </w:rPr>
        <w:t>.</w:t>
      </w:r>
      <w:r w:rsidRPr="00ED12FD">
        <w:rPr>
          <w:rFonts w:asciiTheme="majorHAnsi" w:eastAsia="Times New Roman" w:hAnsiTheme="majorHAnsi"/>
          <w:b/>
          <w:color w:val="000000"/>
          <w:sz w:val="24"/>
          <w:szCs w:val="24"/>
        </w:rPr>
        <w:t>, děkanem</w:t>
      </w:r>
    </w:p>
    <w:p w14:paraId="22A31583" w14:textId="77777777" w:rsidR="00D7079E" w:rsidRPr="00ED12FD" w:rsidRDefault="00D7079E" w:rsidP="00D7079E">
      <w:pPr>
        <w:spacing w:after="0" w:line="240" w:lineRule="auto"/>
        <w:jc w:val="both"/>
        <w:rPr>
          <w:rFonts w:asciiTheme="majorHAnsi" w:hAnsiTheme="majorHAnsi"/>
          <w:sz w:val="24"/>
          <w:szCs w:val="24"/>
        </w:rPr>
      </w:pPr>
      <w:r w:rsidRPr="00ED12FD">
        <w:rPr>
          <w:rFonts w:asciiTheme="majorHAnsi" w:eastAsia="Times New Roman" w:hAnsiTheme="majorHAnsi"/>
          <w:color w:val="000000"/>
          <w:sz w:val="24"/>
          <w:szCs w:val="24"/>
        </w:rPr>
        <w:t>(dále jen jako „kupující“)</w:t>
      </w:r>
    </w:p>
    <w:p w14:paraId="657D02F4" w14:textId="77777777" w:rsidR="00D7079E" w:rsidRDefault="00D7079E" w:rsidP="00D7079E">
      <w:pPr>
        <w:spacing w:after="0" w:line="240" w:lineRule="auto"/>
        <w:jc w:val="both"/>
        <w:rPr>
          <w:rFonts w:asciiTheme="majorHAnsi" w:hAnsiTheme="majorHAnsi"/>
          <w:sz w:val="24"/>
          <w:szCs w:val="24"/>
        </w:rPr>
      </w:pPr>
    </w:p>
    <w:p w14:paraId="07E7259B" w14:textId="77777777" w:rsidR="00D7079E" w:rsidRPr="00ED12FD" w:rsidRDefault="00D7079E" w:rsidP="00D7079E">
      <w:pPr>
        <w:spacing w:after="120" w:line="240" w:lineRule="auto"/>
        <w:jc w:val="both"/>
        <w:rPr>
          <w:rFonts w:asciiTheme="majorHAnsi" w:hAnsiTheme="majorHAnsi"/>
          <w:sz w:val="24"/>
          <w:szCs w:val="24"/>
        </w:rPr>
      </w:pPr>
      <w:r w:rsidRPr="00ED12FD">
        <w:rPr>
          <w:rFonts w:asciiTheme="majorHAnsi" w:hAnsiTheme="majorHAnsi"/>
          <w:sz w:val="24"/>
          <w:szCs w:val="24"/>
        </w:rPr>
        <w:t>a</w:t>
      </w:r>
    </w:p>
    <w:p w14:paraId="499A726A" w14:textId="7DCE755D" w:rsidR="00D7079E" w:rsidRDefault="000529AB" w:rsidP="00D7079E">
      <w:pPr>
        <w:spacing w:after="0" w:line="240" w:lineRule="auto"/>
        <w:jc w:val="both"/>
        <w:rPr>
          <w:rFonts w:asciiTheme="majorHAnsi" w:hAnsiTheme="majorHAnsi"/>
          <w:b/>
          <w:sz w:val="24"/>
          <w:szCs w:val="24"/>
        </w:rPr>
      </w:pPr>
      <w:r>
        <w:rPr>
          <w:rFonts w:asciiTheme="majorHAnsi" w:hAnsiTheme="majorHAnsi"/>
          <w:b/>
          <w:sz w:val="24"/>
          <w:szCs w:val="24"/>
        </w:rPr>
        <w:t>HORIZONT-NARE s.r.o.</w:t>
      </w:r>
    </w:p>
    <w:p w14:paraId="452434CF" w14:textId="06B0F8FB" w:rsidR="00D7079E" w:rsidRPr="003E349B" w:rsidRDefault="00D7079E" w:rsidP="00D7079E">
      <w:pPr>
        <w:spacing w:after="0" w:line="240" w:lineRule="auto"/>
        <w:jc w:val="both"/>
        <w:rPr>
          <w:rFonts w:asciiTheme="majorHAnsi" w:hAnsiTheme="majorHAnsi"/>
          <w:b/>
          <w:sz w:val="24"/>
          <w:szCs w:val="24"/>
        </w:rPr>
      </w:pPr>
      <w:r w:rsidRPr="00ED12FD">
        <w:rPr>
          <w:rFonts w:asciiTheme="majorHAnsi" w:eastAsia="Times New Roman" w:hAnsiTheme="majorHAnsi"/>
          <w:color w:val="000000"/>
          <w:sz w:val="24"/>
          <w:szCs w:val="24"/>
        </w:rPr>
        <w:t xml:space="preserve">se sídlem: </w:t>
      </w:r>
      <w:r w:rsidR="000529AB">
        <w:rPr>
          <w:rFonts w:asciiTheme="majorHAnsi" w:hAnsiTheme="majorHAnsi"/>
          <w:b/>
          <w:sz w:val="24"/>
          <w:szCs w:val="24"/>
        </w:rPr>
        <w:t>Vodní 342/5, 737 01 Český Těšín</w:t>
      </w:r>
    </w:p>
    <w:p w14:paraId="190ABD0C" w14:textId="05FC49A9" w:rsidR="00D7079E" w:rsidRPr="00ED5A13" w:rsidRDefault="00D7079E" w:rsidP="00D7079E">
      <w:pPr>
        <w:spacing w:after="0" w:line="240" w:lineRule="auto"/>
        <w:jc w:val="both"/>
        <w:rPr>
          <w:rFonts w:asciiTheme="majorHAnsi" w:eastAsia="Times New Roman" w:hAnsiTheme="majorHAnsi"/>
          <w:color w:val="000000"/>
          <w:sz w:val="24"/>
          <w:szCs w:val="24"/>
        </w:rPr>
      </w:pPr>
      <w:r w:rsidRPr="00ED5A13">
        <w:rPr>
          <w:rFonts w:asciiTheme="majorHAnsi" w:eastAsia="Times New Roman" w:hAnsiTheme="majorHAnsi"/>
          <w:color w:val="000000"/>
          <w:sz w:val="24"/>
          <w:szCs w:val="24"/>
        </w:rPr>
        <w:t xml:space="preserve">IČO: </w:t>
      </w:r>
      <w:r w:rsidR="000529AB">
        <w:rPr>
          <w:rFonts w:asciiTheme="majorHAnsi" w:hAnsiTheme="majorHAnsi"/>
          <w:b/>
          <w:sz w:val="24"/>
          <w:szCs w:val="24"/>
        </w:rPr>
        <w:t>25867555</w:t>
      </w:r>
    </w:p>
    <w:p w14:paraId="4C0332A6" w14:textId="777D0A78" w:rsidR="00D7079E" w:rsidRPr="00ED5A13" w:rsidRDefault="00D7079E" w:rsidP="00D7079E">
      <w:pPr>
        <w:spacing w:after="0" w:line="240" w:lineRule="auto"/>
        <w:jc w:val="both"/>
        <w:rPr>
          <w:rFonts w:asciiTheme="majorHAnsi" w:eastAsia="Times New Roman" w:hAnsiTheme="majorHAnsi"/>
          <w:color w:val="000000"/>
          <w:sz w:val="24"/>
          <w:szCs w:val="24"/>
        </w:rPr>
      </w:pPr>
      <w:r w:rsidRPr="00ED5A13">
        <w:rPr>
          <w:rFonts w:asciiTheme="majorHAnsi" w:eastAsia="Times New Roman" w:hAnsiTheme="majorHAnsi"/>
          <w:color w:val="000000"/>
          <w:sz w:val="24"/>
          <w:szCs w:val="24"/>
        </w:rPr>
        <w:t xml:space="preserve">DIČ: </w:t>
      </w:r>
      <w:r w:rsidR="000529AB">
        <w:rPr>
          <w:rFonts w:asciiTheme="majorHAnsi" w:hAnsiTheme="majorHAnsi"/>
          <w:b/>
          <w:sz w:val="24"/>
          <w:szCs w:val="24"/>
        </w:rPr>
        <w:t>CZ25867555</w:t>
      </w:r>
    </w:p>
    <w:p w14:paraId="31BAFA79" w14:textId="60CB356C" w:rsidR="00D7079E" w:rsidRPr="003E349B" w:rsidRDefault="00D7079E" w:rsidP="00D7079E">
      <w:pPr>
        <w:spacing w:after="0" w:line="240" w:lineRule="auto"/>
        <w:jc w:val="both"/>
        <w:rPr>
          <w:rFonts w:asciiTheme="majorHAnsi" w:eastAsia="Times New Roman" w:hAnsiTheme="majorHAnsi"/>
          <w:color w:val="000000"/>
          <w:sz w:val="24"/>
          <w:szCs w:val="24"/>
        </w:rPr>
      </w:pPr>
      <w:r w:rsidRPr="003E349B">
        <w:rPr>
          <w:rFonts w:asciiTheme="majorHAnsi" w:eastAsia="Times New Roman" w:hAnsiTheme="majorHAnsi"/>
          <w:color w:val="000000"/>
          <w:sz w:val="24"/>
          <w:szCs w:val="24"/>
        </w:rPr>
        <w:t xml:space="preserve">Banka: </w:t>
      </w:r>
      <w:r w:rsidR="000529AB">
        <w:rPr>
          <w:rFonts w:asciiTheme="majorHAnsi" w:hAnsiTheme="majorHAnsi"/>
          <w:b/>
          <w:sz w:val="24"/>
          <w:szCs w:val="24"/>
        </w:rPr>
        <w:t>Česká spořitelna, a.s.</w:t>
      </w:r>
    </w:p>
    <w:p w14:paraId="6D27CA92" w14:textId="61E564BA" w:rsidR="00D7079E" w:rsidRDefault="005B11BB" w:rsidP="00D7079E">
      <w:pPr>
        <w:spacing w:after="0" w:line="240" w:lineRule="auto"/>
        <w:jc w:val="both"/>
        <w:rPr>
          <w:rFonts w:asciiTheme="majorHAnsi" w:eastAsia="Times New Roman" w:hAnsiTheme="majorHAnsi"/>
          <w:color w:val="000000"/>
          <w:sz w:val="24"/>
          <w:szCs w:val="24"/>
        </w:rPr>
      </w:pPr>
      <w:proofErr w:type="spellStart"/>
      <w:proofErr w:type="gramStart"/>
      <w:r>
        <w:rPr>
          <w:rFonts w:asciiTheme="majorHAnsi" w:eastAsia="Times New Roman" w:hAnsiTheme="majorHAnsi"/>
          <w:color w:val="000000"/>
          <w:sz w:val="24"/>
          <w:szCs w:val="24"/>
        </w:rPr>
        <w:t>Č.účtu</w:t>
      </w:r>
      <w:proofErr w:type="spellEnd"/>
      <w:proofErr w:type="gramEnd"/>
      <w:r>
        <w:rPr>
          <w:rFonts w:asciiTheme="majorHAnsi" w:eastAsia="Times New Roman" w:hAnsiTheme="majorHAnsi"/>
          <w:color w:val="000000"/>
          <w:sz w:val="24"/>
          <w:szCs w:val="24"/>
        </w:rPr>
        <w:t>:</w:t>
      </w:r>
    </w:p>
    <w:p w14:paraId="2A934258" w14:textId="2912142D" w:rsidR="00D7079E" w:rsidRPr="00ED12FD" w:rsidRDefault="00D7079E" w:rsidP="00D7079E">
      <w:pPr>
        <w:spacing w:after="0" w:line="240" w:lineRule="auto"/>
        <w:jc w:val="both"/>
        <w:rPr>
          <w:rFonts w:asciiTheme="majorHAnsi" w:hAnsiTheme="majorHAnsi"/>
          <w:sz w:val="24"/>
          <w:szCs w:val="24"/>
        </w:rPr>
      </w:pPr>
      <w:r w:rsidRPr="00ED12FD">
        <w:rPr>
          <w:rFonts w:asciiTheme="majorHAnsi" w:eastAsia="Times New Roman" w:hAnsiTheme="majorHAnsi"/>
          <w:color w:val="000000"/>
          <w:sz w:val="24"/>
          <w:szCs w:val="24"/>
        </w:rPr>
        <w:t xml:space="preserve">zastoupena: </w:t>
      </w:r>
      <w:r w:rsidR="000529AB">
        <w:rPr>
          <w:rFonts w:asciiTheme="majorHAnsi" w:hAnsiTheme="majorHAnsi"/>
          <w:b/>
          <w:sz w:val="24"/>
          <w:szCs w:val="24"/>
        </w:rPr>
        <w:t>Mgr. Bc. Martinem Poláškem, jednatelem</w:t>
      </w:r>
    </w:p>
    <w:p w14:paraId="6E64F4D2" w14:textId="77777777" w:rsidR="00D7079E" w:rsidRDefault="00D7079E" w:rsidP="00D7079E">
      <w:pPr>
        <w:spacing w:after="0" w:line="240" w:lineRule="auto"/>
        <w:jc w:val="both"/>
        <w:rPr>
          <w:rFonts w:asciiTheme="majorHAnsi" w:eastAsia="Times New Roman" w:hAnsiTheme="majorHAnsi"/>
          <w:color w:val="000000"/>
          <w:sz w:val="24"/>
          <w:szCs w:val="24"/>
        </w:rPr>
      </w:pPr>
      <w:r w:rsidRPr="00ED12FD">
        <w:rPr>
          <w:rFonts w:asciiTheme="majorHAnsi" w:eastAsia="Times New Roman" w:hAnsiTheme="majorHAnsi"/>
          <w:color w:val="000000"/>
          <w:sz w:val="24"/>
          <w:szCs w:val="24"/>
        </w:rPr>
        <w:t>(dále jen jako „prodávající“)</w:t>
      </w:r>
    </w:p>
    <w:p w14:paraId="321107BD" w14:textId="77777777" w:rsidR="00D7079E" w:rsidRDefault="00D7079E" w:rsidP="00D7079E">
      <w:pPr>
        <w:spacing w:after="0" w:line="240" w:lineRule="auto"/>
        <w:jc w:val="both"/>
        <w:rPr>
          <w:rFonts w:asciiTheme="majorHAnsi" w:eastAsia="Times New Roman" w:hAnsiTheme="majorHAnsi"/>
          <w:color w:val="000000"/>
          <w:sz w:val="24"/>
          <w:szCs w:val="24"/>
        </w:rPr>
      </w:pPr>
    </w:p>
    <w:p w14:paraId="5262A36B" w14:textId="0E0C9634" w:rsidR="00D7079E" w:rsidRPr="00A44CC5" w:rsidRDefault="00D7079E" w:rsidP="00D7079E">
      <w:pPr>
        <w:spacing w:after="120" w:line="240" w:lineRule="auto"/>
        <w:jc w:val="both"/>
        <w:rPr>
          <w:rFonts w:asciiTheme="majorHAnsi" w:eastAsia="Times New Roman" w:hAnsiTheme="majorHAnsi"/>
          <w:color w:val="000000"/>
          <w:sz w:val="24"/>
          <w:szCs w:val="24"/>
        </w:rPr>
      </w:pPr>
      <w:r w:rsidRPr="002C446C">
        <w:rPr>
          <w:rFonts w:asciiTheme="majorHAnsi" w:eastAsia="Times New Roman" w:hAnsiTheme="majorHAnsi"/>
          <w:color w:val="000000"/>
          <w:sz w:val="24"/>
          <w:szCs w:val="24"/>
        </w:rPr>
        <w:t xml:space="preserve">tímto uzavírají tuto kupní smlouvu jako výsledek veřejné zakázky </w:t>
      </w:r>
      <w:r>
        <w:rPr>
          <w:rFonts w:asciiTheme="majorHAnsi" w:eastAsia="Times New Roman" w:hAnsiTheme="majorHAnsi"/>
          <w:color w:val="000000"/>
          <w:sz w:val="24"/>
          <w:szCs w:val="24"/>
        </w:rPr>
        <w:t>malého rozsahu</w:t>
      </w:r>
      <w:r w:rsidRPr="002C446C">
        <w:rPr>
          <w:rFonts w:asciiTheme="majorHAnsi" w:eastAsia="Times New Roman" w:hAnsiTheme="majorHAnsi"/>
          <w:color w:val="000000"/>
          <w:sz w:val="24"/>
          <w:szCs w:val="24"/>
        </w:rPr>
        <w:t xml:space="preserve"> </w:t>
      </w:r>
      <w:r w:rsidRPr="003C4181">
        <w:rPr>
          <w:rFonts w:asciiTheme="majorHAnsi" w:eastAsia="Times New Roman" w:hAnsiTheme="majorHAnsi"/>
          <w:color w:val="000000"/>
          <w:sz w:val="24"/>
          <w:szCs w:val="24"/>
        </w:rPr>
        <w:t xml:space="preserve">„UK – LF3 </w:t>
      </w:r>
      <w:r>
        <w:rPr>
          <w:rFonts w:asciiTheme="majorHAnsi" w:eastAsia="Times New Roman" w:hAnsiTheme="majorHAnsi"/>
          <w:color w:val="000000"/>
          <w:sz w:val="24"/>
          <w:szCs w:val="24"/>
        </w:rPr>
        <w:t>–</w:t>
      </w:r>
      <w:r w:rsidRPr="003C4181">
        <w:rPr>
          <w:rFonts w:asciiTheme="majorHAnsi" w:eastAsia="Times New Roman" w:hAnsiTheme="majorHAnsi"/>
          <w:color w:val="000000"/>
          <w:sz w:val="24"/>
          <w:szCs w:val="24"/>
        </w:rPr>
        <w:t xml:space="preserve"> </w:t>
      </w:r>
      <w:r w:rsidR="00D87F83">
        <w:rPr>
          <w:rFonts w:asciiTheme="majorHAnsi" w:eastAsia="Times New Roman" w:hAnsiTheme="majorHAnsi"/>
          <w:color w:val="000000"/>
          <w:sz w:val="24"/>
          <w:szCs w:val="24"/>
        </w:rPr>
        <w:t>D</w:t>
      </w:r>
      <w:r w:rsidRPr="00A44CC5">
        <w:rPr>
          <w:rFonts w:asciiTheme="majorHAnsi" w:eastAsia="Times New Roman" w:hAnsiTheme="majorHAnsi"/>
          <w:color w:val="000000"/>
          <w:sz w:val="24"/>
          <w:szCs w:val="24"/>
        </w:rPr>
        <w:t xml:space="preserve">odávka 3ks </w:t>
      </w:r>
      <w:proofErr w:type="spellStart"/>
      <w:r w:rsidRPr="00A44CC5">
        <w:rPr>
          <w:rFonts w:asciiTheme="majorHAnsi" w:eastAsia="Times New Roman" w:hAnsiTheme="majorHAnsi"/>
          <w:color w:val="000000"/>
          <w:sz w:val="24"/>
          <w:szCs w:val="24"/>
        </w:rPr>
        <w:t>schodolezů</w:t>
      </w:r>
      <w:proofErr w:type="spellEnd"/>
      <w:r w:rsidRPr="003C4181">
        <w:rPr>
          <w:rFonts w:asciiTheme="majorHAnsi" w:eastAsia="Times New Roman" w:hAnsiTheme="majorHAnsi"/>
          <w:color w:val="000000"/>
          <w:sz w:val="24"/>
          <w:szCs w:val="24"/>
        </w:rPr>
        <w:t>“</w:t>
      </w:r>
      <w:r w:rsidRPr="003E349B">
        <w:rPr>
          <w:rFonts w:asciiTheme="majorHAnsi" w:eastAsia="Times New Roman" w:hAnsiTheme="majorHAnsi"/>
          <w:color w:val="000000"/>
          <w:sz w:val="24"/>
          <w:szCs w:val="24"/>
        </w:rPr>
        <w:t xml:space="preserve"> v souladu</w:t>
      </w:r>
      <w:r w:rsidRPr="002C446C">
        <w:rPr>
          <w:rFonts w:asciiTheme="majorHAnsi" w:eastAsia="Times New Roman" w:hAnsiTheme="majorHAnsi"/>
          <w:color w:val="000000"/>
          <w:sz w:val="24"/>
          <w:szCs w:val="24"/>
        </w:rPr>
        <w:t xml:space="preserve"> se zákonem č. 134/2016 Sb., o zadávání veřejných zakázek, ve znění pozdějších předpisů (dále jen „ZZVZ“), </w:t>
      </w:r>
      <w:r>
        <w:rPr>
          <w:rFonts w:asciiTheme="majorHAnsi" w:eastAsia="Times New Roman" w:hAnsiTheme="majorHAnsi"/>
          <w:color w:val="000000"/>
          <w:sz w:val="24"/>
          <w:szCs w:val="24"/>
        </w:rPr>
        <w:t>zadávané mimo režim ZZVZ, v rámci projektu</w:t>
      </w:r>
      <w:r w:rsidRPr="00A44CC5">
        <w:rPr>
          <w:rFonts w:asciiTheme="majorHAnsi" w:eastAsia="Times New Roman" w:hAnsiTheme="majorHAnsi"/>
          <w:color w:val="000000"/>
          <w:sz w:val="24"/>
          <w:szCs w:val="24"/>
        </w:rPr>
        <w:t xml:space="preserve">: </w:t>
      </w:r>
      <w:r>
        <w:rPr>
          <w:rFonts w:asciiTheme="majorHAnsi" w:eastAsia="Times New Roman" w:hAnsiTheme="majorHAnsi"/>
          <w:color w:val="000000"/>
          <w:sz w:val="24"/>
          <w:szCs w:val="24"/>
        </w:rPr>
        <w:t>„</w:t>
      </w:r>
      <w:r w:rsidRPr="00A44CC5">
        <w:rPr>
          <w:rFonts w:asciiTheme="majorHAnsi" w:eastAsia="Times New Roman" w:hAnsiTheme="majorHAnsi"/>
          <w:color w:val="000000"/>
          <w:sz w:val="24"/>
          <w:szCs w:val="24"/>
        </w:rPr>
        <w:t>ERDF výzva pro VŠ - studenti se SP</w:t>
      </w:r>
      <w:r>
        <w:rPr>
          <w:rFonts w:asciiTheme="majorHAnsi" w:eastAsia="Times New Roman" w:hAnsiTheme="majorHAnsi"/>
          <w:color w:val="000000"/>
          <w:sz w:val="24"/>
          <w:szCs w:val="24"/>
        </w:rPr>
        <w:t xml:space="preserve">,“ </w:t>
      </w:r>
      <w:proofErr w:type="spellStart"/>
      <w:r w:rsidRPr="00A44CC5">
        <w:rPr>
          <w:rFonts w:asciiTheme="majorHAnsi" w:eastAsia="Times New Roman" w:hAnsiTheme="majorHAnsi"/>
          <w:color w:val="000000"/>
          <w:sz w:val="24"/>
          <w:szCs w:val="24"/>
        </w:rPr>
        <w:t>reg</w:t>
      </w:r>
      <w:proofErr w:type="spellEnd"/>
      <w:r w:rsidRPr="00A44CC5">
        <w:rPr>
          <w:rFonts w:asciiTheme="majorHAnsi" w:eastAsia="Times New Roman" w:hAnsiTheme="majorHAnsi"/>
          <w:color w:val="000000"/>
          <w:sz w:val="24"/>
          <w:szCs w:val="24"/>
        </w:rPr>
        <w:t xml:space="preserve">. </w:t>
      </w:r>
      <w:proofErr w:type="gramStart"/>
      <w:r w:rsidRPr="00A44CC5">
        <w:rPr>
          <w:rFonts w:asciiTheme="majorHAnsi" w:eastAsia="Times New Roman" w:hAnsiTheme="majorHAnsi"/>
          <w:color w:val="000000"/>
          <w:sz w:val="24"/>
          <w:szCs w:val="24"/>
        </w:rPr>
        <w:t>č.</w:t>
      </w:r>
      <w:proofErr w:type="gramEnd"/>
      <w:r w:rsidRPr="00A44CC5">
        <w:rPr>
          <w:rFonts w:asciiTheme="majorHAnsi" w:eastAsia="Times New Roman" w:hAnsiTheme="majorHAnsi"/>
          <w:color w:val="000000"/>
          <w:sz w:val="24"/>
          <w:szCs w:val="24"/>
        </w:rPr>
        <w:t xml:space="preserve"> CZ.02.02.01/00/23_024/0008899</w:t>
      </w:r>
      <w:r>
        <w:rPr>
          <w:rFonts w:asciiTheme="majorHAnsi" w:eastAsia="Times New Roman" w:hAnsiTheme="majorHAnsi"/>
          <w:color w:val="000000"/>
          <w:sz w:val="24"/>
          <w:szCs w:val="24"/>
        </w:rPr>
        <w:t>.</w:t>
      </w:r>
    </w:p>
    <w:p w14:paraId="2D241DD5" w14:textId="77777777" w:rsidR="00D7079E" w:rsidRPr="00ED12FD" w:rsidRDefault="00D7079E" w:rsidP="00D7079E">
      <w:pPr>
        <w:spacing w:after="120" w:line="240" w:lineRule="auto"/>
        <w:jc w:val="both"/>
        <w:rPr>
          <w:rFonts w:asciiTheme="majorHAnsi" w:hAnsiTheme="majorHAnsi"/>
          <w:sz w:val="24"/>
          <w:szCs w:val="24"/>
        </w:rPr>
      </w:pPr>
    </w:p>
    <w:p w14:paraId="5D9945AD" w14:textId="77777777" w:rsidR="00D7079E" w:rsidRPr="00ED12FD" w:rsidRDefault="00D7079E" w:rsidP="00D7079E">
      <w:pPr>
        <w:spacing w:after="120" w:line="240" w:lineRule="auto"/>
        <w:jc w:val="center"/>
        <w:rPr>
          <w:rFonts w:asciiTheme="majorHAnsi" w:eastAsia="Times New Roman" w:hAnsiTheme="majorHAnsi"/>
          <w:b/>
          <w:color w:val="000000"/>
          <w:sz w:val="24"/>
          <w:szCs w:val="24"/>
        </w:rPr>
      </w:pPr>
      <w:r w:rsidRPr="00ED12FD">
        <w:rPr>
          <w:rFonts w:asciiTheme="majorHAnsi" w:eastAsia="Times New Roman" w:hAnsiTheme="majorHAnsi"/>
          <w:b/>
          <w:color w:val="000000"/>
          <w:sz w:val="24"/>
          <w:szCs w:val="24"/>
        </w:rPr>
        <w:t>I. Předmět smlouvy</w:t>
      </w:r>
    </w:p>
    <w:p w14:paraId="5C12DAC2" w14:textId="26BA62E7" w:rsidR="00D7079E" w:rsidRPr="00ED12FD" w:rsidRDefault="00D7079E" w:rsidP="00D7079E">
      <w:pPr>
        <w:spacing w:after="120" w:line="240" w:lineRule="auto"/>
        <w:jc w:val="both"/>
        <w:rPr>
          <w:rFonts w:asciiTheme="majorHAnsi" w:eastAsia="Times New Roman" w:hAnsiTheme="majorHAnsi"/>
          <w:color w:val="000000"/>
          <w:sz w:val="24"/>
          <w:szCs w:val="24"/>
        </w:rPr>
      </w:pPr>
      <w:r w:rsidRPr="00ED12FD">
        <w:rPr>
          <w:rFonts w:asciiTheme="majorHAnsi" w:eastAsia="Times New Roman" w:hAnsiTheme="majorHAnsi"/>
          <w:color w:val="000000"/>
          <w:sz w:val="24"/>
          <w:szCs w:val="24"/>
        </w:rPr>
        <w:t>1. Na základě této smlouvy se prodávající zavazuje dodat</w:t>
      </w:r>
      <w:r>
        <w:rPr>
          <w:rFonts w:asciiTheme="majorHAnsi" w:eastAsia="Times New Roman" w:hAnsiTheme="majorHAnsi"/>
          <w:color w:val="000000"/>
          <w:sz w:val="24"/>
          <w:szCs w:val="24"/>
        </w:rPr>
        <w:t xml:space="preserve"> 3ks </w:t>
      </w:r>
      <w:proofErr w:type="spellStart"/>
      <w:r>
        <w:rPr>
          <w:rFonts w:asciiTheme="majorHAnsi" w:eastAsia="Times New Roman" w:hAnsiTheme="majorHAnsi"/>
          <w:color w:val="000000"/>
          <w:sz w:val="24"/>
          <w:szCs w:val="24"/>
        </w:rPr>
        <w:t>schodolezů</w:t>
      </w:r>
      <w:proofErr w:type="spellEnd"/>
      <w:r>
        <w:rPr>
          <w:rFonts w:asciiTheme="majorHAnsi" w:eastAsia="Times New Roman" w:hAnsiTheme="majorHAnsi"/>
          <w:color w:val="000000"/>
          <w:sz w:val="24"/>
          <w:szCs w:val="24"/>
        </w:rPr>
        <w:t xml:space="preserve"> s příslušenstvím a jednoduchý mechanický skládací vozík dle technické specifikace uvedené v Příloze č. 1 </w:t>
      </w:r>
      <w:r w:rsidRPr="00ED12FD">
        <w:rPr>
          <w:rFonts w:asciiTheme="majorHAnsi" w:eastAsia="Times New Roman" w:hAnsiTheme="majorHAnsi"/>
          <w:color w:val="000000"/>
          <w:sz w:val="24"/>
          <w:szCs w:val="24"/>
        </w:rPr>
        <w:t>(dále jen jako „zboží“) a převést na kupujícího vlastnické právo k</w:t>
      </w:r>
      <w:r>
        <w:rPr>
          <w:rFonts w:asciiTheme="majorHAnsi" w:eastAsia="Times New Roman" w:hAnsiTheme="majorHAnsi"/>
          <w:color w:val="000000"/>
          <w:sz w:val="24"/>
          <w:szCs w:val="24"/>
        </w:rPr>
        <w:t>e</w:t>
      </w:r>
      <w:r w:rsidRPr="00ED12FD">
        <w:rPr>
          <w:rFonts w:asciiTheme="majorHAnsi" w:eastAsia="Times New Roman" w:hAnsiTheme="majorHAnsi"/>
          <w:color w:val="000000"/>
          <w:sz w:val="24"/>
          <w:szCs w:val="24"/>
        </w:rPr>
        <w:t xml:space="preserve"> </w:t>
      </w:r>
      <w:r w:rsidRPr="0009589C">
        <w:rPr>
          <w:rFonts w:asciiTheme="majorHAnsi" w:eastAsia="Times New Roman" w:hAnsiTheme="majorHAnsi"/>
          <w:color w:val="000000"/>
          <w:sz w:val="24"/>
          <w:szCs w:val="24"/>
        </w:rPr>
        <w:t xml:space="preserve">zboží. </w:t>
      </w:r>
      <w:r>
        <w:rPr>
          <w:rFonts w:asciiTheme="majorHAnsi" w:eastAsia="Times New Roman" w:hAnsiTheme="majorHAnsi"/>
          <w:color w:val="000000"/>
          <w:sz w:val="24"/>
          <w:szCs w:val="24"/>
        </w:rPr>
        <w:t xml:space="preserve">Spolu </w:t>
      </w:r>
      <w:r w:rsidRPr="00ED12FD">
        <w:rPr>
          <w:rFonts w:asciiTheme="majorHAnsi" w:eastAsia="Times New Roman" w:hAnsiTheme="majorHAnsi"/>
          <w:color w:val="000000"/>
          <w:sz w:val="24"/>
          <w:szCs w:val="24"/>
        </w:rPr>
        <w:t>se zbožím budou kupujícímu předány také doklady potřebné pro řádné užívání zboží</w:t>
      </w:r>
      <w:r>
        <w:rPr>
          <w:rFonts w:asciiTheme="majorHAnsi" w:eastAsia="Times New Roman" w:hAnsiTheme="majorHAnsi"/>
          <w:color w:val="000000"/>
          <w:sz w:val="24"/>
          <w:szCs w:val="24"/>
        </w:rPr>
        <w:t>. Dodávka zboží zahrnuje náklady na montáž a dopravu.</w:t>
      </w:r>
    </w:p>
    <w:p w14:paraId="5A5F274E" w14:textId="5F7EDE5F" w:rsidR="00D7079E" w:rsidRDefault="00D7079E" w:rsidP="00D7079E">
      <w:pPr>
        <w:spacing w:after="120" w:line="240" w:lineRule="auto"/>
        <w:jc w:val="both"/>
        <w:rPr>
          <w:rFonts w:asciiTheme="majorHAnsi" w:eastAsia="Times New Roman" w:hAnsiTheme="majorHAnsi"/>
          <w:color w:val="000000"/>
          <w:sz w:val="24"/>
          <w:szCs w:val="24"/>
        </w:rPr>
      </w:pPr>
      <w:r w:rsidRPr="00ED12FD">
        <w:rPr>
          <w:rFonts w:asciiTheme="majorHAnsi" w:eastAsia="Times New Roman" w:hAnsiTheme="majorHAnsi"/>
          <w:color w:val="000000"/>
          <w:sz w:val="24"/>
          <w:szCs w:val="24"/>
        </w:rPr>
        <w:t>2. Kupující se na základě této smlouvy zavazuje zaplatit prodávajícímu za dodané zboží kupní cenu specifikovanou v čl. II. této smlouvy.</w:t>
      </w:r>
    </w:p>
    <w:p w14:paraId="2125DB60" w14:textId="6F9CE527" w:rsidR="006A5D92" w:rsidRDefault="006A5D92" w:rsidP="00D7079E">
      <w:pPr>
        <w:spacing w:after="120" w:line="240" w:lineRule="auto"/>
        <w:jc w:val="both"/>
        <w:rPr>
          <w:rFonts w:asciiTheme="majorHAnsi" w:eastAsia="Times New Roman" w:hAnsiTheme="majorHAnsi"/>
          <w:color w:val="000000"/>
          <w:sz w:val="24"/>
          <w:szCs w:val="24"/>
        </w:rPr>
      </w:pPr>
    </w:p>
    <w:p w14:paraId="710FF955" w14:textId="45AD22C1" w:rsidR="006A5D92" w:rsidRDefault="006A5D92" w:rsidP="00D7079E">
      <w:pPr>
        <w:spacing w:after="120" w:line="240" w:lineRule="auto"/>
        <w:jc w:val="both"/>
        <w:rPr>
          <w:rFonts w:asciiTheme="majorHAnsi" w:eastAsia="Times New Roman" w:hAnsiTheme="majorHAnsi"/>
          <w:color w:val="000000"/>
          <w:sz w:val="24"/>
          <w:szCs w:val="24"/>
        </w:rPr>
      </w:pPr>
    </w:p>
    <w:p w14:paraId="1E1B1025" w14:textId="77777777" w:rsidR="006A5D92" w:rsidRPr="00ED12FD" w:rsidRDefault="006A5D92" w:rsidP="00D7079E">
      <w:pPr>
        <w:spacing w:after="120" w:line="240" w:lineRule="auto"/>
        <w:jc w:val="both"/>
        <w:rPr>
          <w:rFonts w:asciiTheme="majorHAnsi" w:eastAsia="Times New Roman" w:hAnsiTheme="majorHAnsi"/>
          <w:color w:val="000000"/>
          <w:sz w:val="24"/>
          <w:szCs w:val="24"/>
        </w:rPr>
      </w:pPr>
    </w:p>
    <w:p w14:paraId="0F73CB95" w14:textId="77777777" w:rsidR="00D7079E" w:rsidRPr="00ED12FD" w:rsidRDefault="00D7079E" w:rsidP="00D7079E">
      <w:pPr>
        <w:spacing w:after="120" w:line="240" w:lineRule="auto"/>
        <w:jc w:val="center"/>
        <w:rPr>
          <w:rFonts w:asciiTheme="majorHAnsi" w:eastAsia="Times New Roman" w:hAnsiTheme="majorHAnsi"/>
          <w:b/>
          <w:color w:val="000000"/>
          <w:sz w:val="24"/>
          <w:szCs w:val="24"/>
        </w:rPr>
      </w:pPr>
      <w:r w:rsidRPr="00ED12FD">
        <w:rPr>
          <w:rFonts w:asciiTheme="majorHAnsi" w:eastAsia="Times New Roman" w:hAnsiTheme="majorHAnsi"/>
          <w:b/>
          <w:color w:val="000000"/>
          <w:sz w:val="24"/>
          <w:szCs w:val="24"/>
        </w:rPr>
        <w:lastRenderedPageBreak/>
        <w:t>II. Kupní cena zboží</w:t>
      </w:r>
    </w:p>
    <w:p w14:paraId="6855CA59" w14:textId="77777777" w:rsidR="00D7079E" w:rsidRDefault="00D7079E" w:rsidP="00D7079E">
      <w:pPr>
        <w:spacing w:after="120" w:line="240" w:lineRule="auto"/>
        <w:jc w:val="both"/>
        <w:rPr>
          <w:rFonts w:asciiTheme="majorHAnsi" w:eastAsia="Times New Roman" w:hAnsiTheme="majorHAnsi" w:cstheme="minorHAnsi"/>
          <w:color w:val="000000"/>
          <w:sz w:val="24"/>
          <w:szCs w:val="24"/>
        </w:rPr>
      </w:pPr>
      <w:r w:rsidRPr="00ED12FD">
        <w:rPr>
          <w:rFonts w:asciiTheme="majorHAnsi" w:eastAsia="Times New Roman" w:hAnsiTheme="majorHAnsi" w:cstheme="minorHAnsi"/>
          <w:color w:val="000000"/>
          <w:sz w:val="24"/>
          <w:szCs w:val="24"/>
        </w:rPr>
        <w:t>1.</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Kupní cena zboží činí</w:t>
      </w:r>
      <w:r>
        <w:rPr>
          <w:rFonts w:asciiTheme="majorHAnsi" w:eastAsia="Times New Roman" w:hAnsiTheme="majorHAnsi" w:cstheme="minorHAnsi"/>
          <w:color w:val="000000"/>
          <w:sz w:val="24"/>
          <w:szCs w:val="24"/>
        </w:rPr>
        <w:t>:</w:t>
      </w:r>
      <w:r w:rsidRPr="00ED12FD">
        <w:rPr>
          <w:rFonts w:asciiTheme="majorHAnsi" w:eastAsia="Times New Roman" w:hAnsiTheme="majorHAnsi" w:cstheme="minorHAnsi"/>
          <w:color w:val="000000"/>
          <w:sz w:val="24"/>
          <w:szCs w:val="24"/>
        </w:rPr>
        <w:t xml:space="preserve"> </w:t>
      </w:r>
    </w:p>
    <w:p w14:paraId="3E40B384" w14:textId="61CA6FB2" w:rsidR="00D7079E" w:rsidRDefault="00D7079E" w:rsidP="00D7079E">
      <w:pPr>
        <w:pStyle w:val="Odstavecseseznamem"/>
        <w:numPr>
          <w:ilvl w:val="0"/>
          <w:numId w:val="20"/>
        </w:numPr>
        <w:spacing w:after="120" w:line="240" w:lineRule="auto"/>
        <w:contextualSpacing/>
        <w:jc w:val="both"/>
        <w:rPr>
          <w:rFonts w:asciiTheme="majorHAnsi" w:hAnsiTheme="majorHAnsi"/>
          <w:sz w:val="24"/>
          <w:szCs w:val="24"/>
        </w:rPr>
      </w:pPr>
      <w:r>
        <w:rPr>
          <w:rFonts w:asciiTheme="majorHAnsi" w:hAnsiTheme="majorHAnsi"/>
          <w:sz w:val="24"/>
          <w:szCs w:val="24"/>
        </w:rPr>
        <w:t xml:space="preserve">cena v Kč bez DPH: </w:t>
      </w:r>
      <w:r w:rsidRPr="00DA634B">
        <w:rPr>
          <w:rFonts w:asciiTheme="majorHAnsi" w:hAnsiTheme="majorHAnsi"/>
          <w:sz w:val="24"/>
          <w:szCs w:val="24"/>
        </w:rPr>
        <w:t xml:space="preserve"> </w:t>
      </w:r>
      <w:r w:rsidR="000529AB">
        <w:rPr>
          <w:rFonts w:asciiTheme="majorHAnsi" w:hAnsiTheme="majorHAnsi"/>
          <w:b/>
          <w:sz w:val="24"/>
          <w:szCs w:val="24"/>
        </w:rPr>
        <w:t xml:space="preserve">186 081 </w:t>
      </w:r>
      <w:r>
        <w:rPr>
          <w:rFonts w:asciiTheme="majorHAnsi" w:eastAsia="Times New Roman" w:hAnsiTheme="majorHAnsi" w:cstheme="minorHAnsi"/>
          <w:color w:val="000000"/>
          <w:sz w:val="24"/>
          <w:szCs w:val="24"/>
        </w:rPr>
        <w:t>Kč</w:t>
      </w:r>
    </w:p>
    <w:p w14:paraId="53339A1B" w14:textId="77695575" w:rsidR="00D7079E" w:rsidRPr="00962476" w:rsidRDefault="00D7079E" w:rsidP="00D7079E">
      <w:pPr>
        <w:pStyle w:val="Odstavecseseznamem"/>
        <w:numPr>
          <w:ilvl w:val="0"/>
          <w:numId w:val="20"/>
        </w:numPr>
        <w:spacing w:after="120" w:line="240" w:lineRule="auto"/>
        <w:contextualSpacing/>
        <w:jc w:val="both"/>
        <w:rPr>
          <w:rFonts w:asciiTheme="majorHAnsi" w:hAnsiTheme="majorHAnsi"/>
          <w:sz w:val="24"/>
          <w:szCs w:val="24"/>
        </w:rPr>
      </w:pPr>
      <w:r>
        <w:rPr>
          <w:rFonts w:asciiTheme="majorHAnsi" w:hAnsiTheme="majorHAnsi"/>
          <w:sz w:val="24"/>
          <w:szCs w:val="24"/>
        </w:rPr>
        <w:t>sazba DPH v %:</w:t>
      </w:r>
      <w:r>
        <w:rPr>
          <w:rFonts w:asciiTheme="majorHAnsi" w:eastAsia="Times New Roman" w:hAnsiTheme="majorHAnsi" w:cstheme="minorHAnsi"/>
          <w:color w:val="000000"/>
          <w:sz w:val="24"/>
          <w:szCs w:val="24"/>
        </w:rPr>
        <w:t xml:space="preserve"> </w:t>
      </w:r>
      <w:r w:rsidR="000529AB">
        <w:rPr>
          <w:rFonts w:asciiTheme="majorHAnsi" w:hAnsiTheme="majorHAnsi"/>
          <w:b/>
          <w:sz w:val="24"/>
          <w:szCs w:val="24"/>
        </w:rPr>
        <w:t>12</w:t>
      </w:r>
      <w:r>
        <w:rPr>
          <w:rFonts w:asciiTheme="majorHAnsi" w:hAnsiTheme="majorHAnsi"/>
          <w:b/>
          <w:sz w:val="24"/>
          <w:szCs w:val="24"/>
        </w:rPr>
        <w:t xml:space="preserve"> </w:t>
      </w:r>
      <w:r w:rsidRPr="003C4181">
        <w:rPr>
          <w:rFonts w:asciiTheme="majorHAnsi" w:eastAsia="Times New Roman" w:hAnsiTheme="majorHAnsi" w:cstheme="minorHAnsi"/>
          <w:color w:val="000000"/>
          <w:sz w:val="24"/>
          <w:szCs w:val="24"/>
        </w:rPr>
        <w:t>%</w:t>
      </w:r>
      <w:r>
        <w:rPr>
          <w:rFonts w:asciiTheme="majorHAnsi" w:eastAsia="Times New Roman" w:hAnsiTheme="majorHAnsi" w:cstheme="minorHAnsi"/>
          <w:color w:val="000000"/>
          <w:sz w:val="24"/>
          <w:szCs w:val="24"/>
        </w:rPr>
        <w:t xml:space="preserve"> </w:t>
      </w:r>
      <w:r w:rsidR="000529AB">
        <w:rPr>
          <w:rFonts w:asciiTheme="majorHAnsi" w:eastAsia="Times New Roman" w:hAnsiTheme="majorHAnsi" w:cstheme="minorHAnsi"/>
          <w:color w:val="000000"/>
          <w:sz w:val="24"/>
          <w:szCs w:val="24"/>
        </w:rPr>
        <w:t xml:space="preserve">a </w:t>
      </w:r>
      <w:r w:rsidR="000529AB" w:rsidRPr="000529AB">
        <w:rPr>
          <w:rFonts w:asciiTheme="majorHAnsi" w:eastAsia="Times New Roman" w:hAnsiTheme="majorHAnsi" w:cstheme="minorHAnsi"/>
          <w:b/>
          <w:bCs/>
          <w:color w:val="000000"/>
          <w:sz w:val="24"/>
          <w:szCs w:val="24"/>
        </w:rPr>
        <w:t>21</w:t>
      </w:r>
      <w:r w:rsidR="000529AB">
        <w:rPr>
          <w:rFonts w:asciiTheme="majorHAnsi" w:eastAsia="Times New Roman" w:hAnsiTheme="majorHAnsi" w:cstheme="minorHAnsi"/>
          <w:color w:val="000000"/>
          <w:sz w:val="24"/>
          <w:szCs w:val="24"/>
        </w:rPr>
        <w:t xml:space="preserve"> %</w:t>
      </w:r>
    </w:p>
    <w:p w14:paraId="7DABDEC3" w14:textId="6A083DAF" w:rsidR="00D7079E" w:rsidRPr="00CE02DF" w:rsidRDefault="00D7079E" w:rsidP="00D7079E">
      <w:pPr>
        <w:pStyle w:val="Odstavecseseznamem"/>
        <w:numPr>
          <w:ilvl w:val="0"/>
          <w:numId w:val="20"/>
        </w:numPr>
        <w:spacing w:after="120" w:line="240" w:lineRule="auto"/>
        <w:contextualSpacing/>
        <w:jc w:val="both"/>
        <w:rPr>
          <w:rFonts w:asciiTheme="majorHAnsi" w:hAnsiTheme="majorHAnsi"/>
          <w:sz w:val="24"/>
          <w:szCs w:val="24"/>
        </w:rPr>
      </w:pPr>
      <w:r>
        <w:rPr>
          <w:rFonts w:asciiTheme="majorHAnsi" w:hAnsiTheme="majorHAnsi"/>
          <w:sz w:val="24"/>
          <w:szCs w:val="24"/>
        </w:rPr>
        <w:t>DPH:</w:t>
      </w:r>
      <w:r>
        <w:rPr>
          <w:rFonts w:asciiTheme="majorHAnsi" w:hAnsiTheme="majorHAnsi"/>
          <w:sz w:val="24"/>
          <w:szCs w:val="24"/>
        </w:rPr>
        <w:tab/>
      </w:r>
      <w:r w:rsidR="000529AB">
        <w:rPr>
          <w:rFonts w:asciiTheme="majorHAnsi" w:hAnsiTheme="majorHAnsi"/>
          <w:b/>
          <w:sz w:val="24"/>
          <w:szCs w:val="24"/>
        </w:rPr>
        <w:t>38 620</w:t>
      </w:r>
      <w:r>
        <w:rPr>
          <w:rFonts w:asciiTheme="majorHAnsi" w:hAnsiTheme="majorHAnsi"/>
          <w:b/>
          <w:sz w:val="24"/>
          <w:szCs w:val="24"/>
        </w:rPr>
        <w:t xml:space="preserve"> </w:t>
      </w:r>
      <w:r>
        <w:rPr>
          <w:rFonts w:asciiTheme="majorHAnsi" w:hAnsiTheme="majorHAnsi"/>
          <w:sz w:val="24"/>
          <w:szCs w:val="24"/>
        </w:rPr>
        <w:t>Kč</w:t>
      </w:r>
    </w:p>
    <w:p w14:paraId="458DE0B1" w14:textId="2468BA58" w:rsidR="00D7079E" w:rsidRPr="003C4181" w:rsidRDefault="00D7079E" w:rsidP="00D7079E">
      <w:pPr>
        <w:pStyle w:val="Odstavecseseznamem"/>
        <w:numPr>
          <w:ilvl w:val="0"/>
          <w:numId w:val="20"/>
        </w:numPr>
        <w:spacing w:after="120" w:line="240" w:lineRule="auto"/>
        <w:contextualSpacing/>
        <w:jc w:val="both"/>
        <w:rPr>
          <w:rFonts w:asciiTheme="majorHAnsi" w:eastAsia="Times New Roman" w:hAnsiTheme="majorHAnsi" w:cstheme="minorHAnsi"/>
          <w:b/>
          <w:color w:val="000000"/>
          <w:sz w:val="24"/>
          <w:szCs w:val="24"/>
        </w:rPr>
      </w:pPr>
      <w:r w:rsidRPr="003C4181">
        <w:rPr>
          <w:rFonts w:asciiTheme="majorHAnsi" w:hAnsiTheme="majorHAnsi"/>
          <w:b/>
          <w:sz w:val="24"/>
          <w:szCs w:val="24"/>
        </w:rPr>
        <w:t xml:space="preserve">celková nabídková cena v Kč včetně DPH: </w:t>
      </w:r>
      <w:r>
        <w:rPr>
          <w:rFonts w:asciiTheme="majorHAnsi" w:eastAsia="Times New Roman" w:hAnsiTheme="majorHAnsi" w:cstheme="minorHAnsi"/>
          <w:b/>
          <w:color w:val="000000"/>
          <w:sz w:val="24"/>
          <w:szCs w:val="24"/>
        </w:rPr>
        <w:t xml:space="preserve"> </w:t>
      </w:r>
      <w:r w:rsidR="000529AB">
        <w:rPr>
          <w:rFonts w:asciiTheme="majorHAnsi" w:hAnsiTheme="majorHAnsi"/>
          <w:b/>
          <w:sz w:val="24"/>
          <w:szCs w:val="24"/>
        </w:rPr>
        <w:t>224 701</w:t>
      </w:r>
      <w:r>
        <w:rPr>
          <w:rFonts w:asciiTheme="majorHAnsi" w:eastAsia="Times New Roman" w:hAnsiTheme="majorHAnsi" w:cstheme="minorHAnsi"/>
          <w:b/>
          <w:color w:val="000000"/>
          <w:sz w:val="24"/>
          <w:szCs w:val="24"/>
        </w:rPr>
        <w:t xml:space="preserve"> </w:t>
      </w:r>
      <w:r w:rsidRPr="003C4181">
        <w:rPr>
          <w:rFonts w:asciiTheme="majorHAnsi" w:eastAsia="Times New Roman" w:hAnsiTheme="majorHAnsi" w:cstheme="minorHAnsi"/>
          <w:b/>
          <w:color w:val="000000"/>
          <w:sz w:val="24"/>
          <w:szCs w:val="24"/>
        </w:rPr>
        <w:t>Kč</w:t>
      </w:r>
    </w:p>
    <w:p w14:paraId="6EF1B7E5" w14:textId="77777777" w:rsidR="00D7079E" w:rsidRPr="00E61855" w:rsidRDefault="00D7079E" w:rsidP="00D7079E">
      <w:pPr>
        <w:spacing w:after="120" w:line="240" w:lineRule="auto"/>
        <w:jc w:val="both"/>
        <w:rPr>
          <w:rFonts w:asciiTheme="majorHAnsi" w:eastAsia="Times New Roman" w:hAnsiTheme="majorHAnsi" w:cstheme="minorHAnsi"/>
          <w:color w:val="000000"/>
          <w:sz w:val="24"/>
          <w:szCs w:val="24"/>
        </w:rPr>
      </w:pPr>
      <w:r w:rsidRPr="00ED12FD">
        <w:rPr>
          <w:rFonts w:asciiTheme="majorHAnsi" w:eastAsia="Times New Roman" w:hAnsiTheme="majorHAnsi" w:cstheme="minorHAnsi"/>
          <w:color w:val="000000"/>
          <w:sz w:val="24"/>
          <w:szCs w:val="24"/>
        </w:rPr>
        <w:t xml:space="preserve">V kupní ceně za zboží je zahrnuto dodání zboží kupujícímu </w:t>
      </w:r>
      <w:r>
        <w:rPr>
          <w:rFonts w:asciiTheme="majorHAnsi" w:eastAsia="Times New Roman" w:hAnsiTheme="majorHAnsi" w:cstheme="minorHAnsi"/>
          <w:color w:val="000000"/>
          <w:sz w:val="24"/>
          <w:szCs w:val="24"/>
        </w:rPr>
        <w:t>do místa plnění</w:t>
      </w:r>
      <w:r w:rsidRPr="00ED12FD">
        <w:rPr>
          <w:rFonts w:asciiTheme="majorHAnsi" w:eastAsia="Times New Roman" w:hAnsiTheme="majorHAnsi" w:cstheme="minorHAnsi"/>
          <w:color w:val="000000"/>
          <w:sz w:val="24"/>
          <w:szCs w:val="24"/>
        </w:rPr>
        <w:t>, předání všech dokladů potřebných pro jeho řádné užívání a zaškolení obsluhy zboží</w:t>
      </w:r>
      <w:r>
        <w:rPr>
          <w:rFonts w:asciiTheme="majorHAnsi" w:eastAsia="Times New Roman" w:hAnsiTheme="majorHAnsi" w:cstheme="minorHAnsi"/>
          <w:color w:val="000000"/>
          <w:sz w:val="24"/>
          <w:szCs w:val="24"/>
        </w:rPr>
        <w:t>.</w:t>
      </w:r>
    </w:p>
    <w:p w14:paraId="4A28C4FA" w14:textId="77777777" w:rsidR="00D7079E" w:rsidRPr="00ED12FD" w:rsidRDefault="00D7079E" w:rsidP="00D7079E">
      <w:pPr>
        <w:spacing w:after="120" w:line="240" w:lineRule="auto"/>
        <w:jc w:val="both"/>
        <w:rPr>
          <w:rFonts w:asciiTheme="majorHAnsi" w:hAnsiTheme="majorHAnsi"/>
          <w:sz w:val="24"/>
          <w:szCs w:val="24"/>
        </w:rPr>
      </w:pPr>
      <w:r w:rsidRPr="00ED12FD">
        <w:rPr>
          <w:rFonts w:asciiTheme="majorHAnsi" w:eastAsia="Times New Roman" w:hAnsiTheme="majorHAnsi" w:cstheme="minorHAnsi"/>
          <w:color w:val="000000"/>
          <w:sz w:val="24"/>
          <w:szCs w:val="24"/>
        </w:rPr>
        <w:t>2.</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Kupní cena bude kupujícím uhrazena na základě daňového dokladu (faktury) vystaveného prodávajícím.</w:t>
      </w:r>
    </w:p>
    <w:p w14:paraId="19197D2B" w14:textId="77777777" w:rsidR="00D7079E" w:rsidRPr="00ED12FD" w:rsidRDefault="00D7079E" w:rsidP="00D7079E">
      <w:pPr>
        <w:spacing w:after="120" w:line="240" w:lineRule="auto"/>
        <w:jc w:val="both"/>
        <w:rPr>
          <w:rFonts w:asciiTheme="majorHAnsi" w:hAnsiTheme="majorHAnsi"/>
          <w:sz w:val="24"/>
          <w:szCs w:val="24"/>
        </w:rPr>
      </w:pPr>
      <w:r w:rsidRPr="00ED12FD">
        <w:rPr>
          <w:rFonts w:asciiTheme="majorHAnsi" w:eastAsia="Times New Roman" w:hAnsiTheme="majorHAnsi" w:cstheme="minorHAnsi"/>
          <w:color w:val="000000"/>
          <w:sz w:val="24"/>
          <w:szCs w:val="24"/>
        </w:rPr>
        <w:t>3.</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 xml:space="preserve">Prodávající je oprávněn vystavit fakturu až po </w:t>
      </w:r>
      <w:r>
        <w:rPr>
          <w:rFonts w:asciiTheme="majorHAnsi" w:eastAsia="Times New Roman" w:hAnsiTheme="majorHAnsi" w:cstheme="minorHAnsi"/>
          <w:color w:val="000000"/>
          <w:sz w:val="24"/>
          <w:szCs w:val="24"/>
        </w:rPr>
        <w:t xml:space="preserve">řádném dodání zboží kupujícímu </w:t>
      </w:r>
      <w:r w:rsidRPr="00ED12FD">
        <w:rPr>
          <w:rFonts w:asciiTheme="majorHAnsi" w:eastAsia="Times New Roman" w:hAnsiTheme="majorHAnsi" w:cstheme="minorHAnsi"/>
          <w:color w:val="000000"/>
          <w:sz w:val="24"/>
          <w:szCs w:val="24"/>
        </w:rPr>
        <w:t>(čl. I</w:t>
      </w:r>
      <w:r>
        <w:rPr>
          <w:rFonts w:asciiTheme="majorHAnsi" w:eastAsia="Times New Roman" w:hAnsiTheme="majorHAnsi" w:cstheme="minorHAnsi"/>
          <w:color w:val="000000"/>
          <w:sz w:val="24"/>
          <w:szCs w:val="24"/>
        </w:rPr>
        <w:t>II. odst. 1 této smlouvy)</w:t>
      </w:r>
      <w:r w:rsidRPr="00ED12FD">
        <w:rPr>
          <w:rFonts w:asciiTheme="majorHAnsi" w:eastAsia="Times New Roman" w:hAnsiTheme="majorHAnsi" w:cstheme="minorHAnsi"/>
          <w:color w:val="000000"/>
          <w:sz w:val="24"/>
          <w:szCs w:val="24"/>
        </w:rPr>
        <w:t>.</w:t>
      </w:r>
      <w:r w:rsidRPr="003C4181">
        <w:rPr>
          <w:rFonts w:asciiTheme="majorHAnsi" w:eastAsia="Times New Roman" w:hAnsiTheme="majorHAnsi" w:cstheme="minorHAnsi"/>
          <w:b/>
          <w:color w:val="000000"/>
          <w:sz w:val="24"/>
          <w:szCs w:val="24"/>
        </w:rPr>
        <w:t xml:space="preserve"> </w:t>
      </w:r>
    </w:p>
    <w:p w14:paraId="01E3A601" w14:textId="77777777" w:rsidR="00D7079E" w:rsidRPr="00ED12FD" w:rsidRDefault="00D7079E" w:rsidP="00D7079E">
      <w:pPr>
        <w:spacing w:after="120" w:line="240" w:lineRule="auto"/>
        <w:jc w:val="both"/>
        <w:rPr>
          <w:rFonts w:asciiTheme="majorHAnsi" w:hAnsiTheme="majorHAnsi"/>
          <w:sz w:val="24"/>
          <w:szCs w:val="24"/>
        </w:rPr>
      </w:pPr>
      <w:r w:rsidRPr="00ED12FD">
        <w:rPr>
          <w:rFonts w:asciiTheme="majorHAnsi" w:eastAsia="Times New Roman" w:hAnsiTheme="majorHAnsi" w:cstheme="minorHAnsi"/>
          <w:color w:val="000000"/>
          <w:sz w:val="24"/>
          <w:szCs w:val="24"/>
        </w:rPr>
        <w:t>4.</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Faktura je splatná do 30 dnů ode dne jejího doručení kupujícímu, a to na bankovní účet prodávajícího, který je uveden v záhlaví této smlouvy.</w:t>
      </w:r>
      <w:r>
        <w:rPr>
          <w:rFonts w:asciiTheme="majorHAnsi" w:eastAsia="Times New Roman" w:hAnsiTheme="majorHAnsi" w:cstheme="minorHAnsi"/>
          <w:color w:val="000000"/>
          <w:sz w:val="24"/>
          <w:szCs w:val="24"/>
        </w:rPr>
        <w:t xml:space="preserve"> </w:t>
      </w:r>
    </w:p>
    <w:p w14:paraId="15641D80" w14:textId="77777777" w:rsidR="00D7079E" w:rsidRPr="00ED12FD" w:rsidRDefault="00D7079E" w:rsidP="00D7079E">
      <w:pPr>
        <w:spacing w:after="120" w:line="240" w:lineRule="auto"/>
        <w:jc w:val="both"/>
        <w:rPr>
          <w:rFonts w:asciiTheme="majorHAnsi" w:eastAsia="Times New Roman" w:hAnsiTheme="majorHAnsi" w:cstheme="minorHAnsi"/>
          <w:color w:val="000000"/>
          <w:sz w:val="24"/>
          <w:szCs w:val="24"/>
        </w:rPr>
      </w:pPr>
      <w:r w:rsidRPr="00ED12FD">
        <w:rPr>
          <w:rFonts w:asciiTheme="majorHAnsi" w:eastAsia="Times New Roman" w:hAnsiTheme="majorHAnsi" w:cstheme="minorHAnsi"/>
          <w:color w:val="000000"/>
          <w:sz w:val="24"/>
          <w:szCs w:val="24"/>
        </w:rPr>
        <w:t>5. Nezaplatí-li kupující prodávajícímu kupní cenu zboží řádně a včas, zavazuje se kupující zaplatit prodávajícímu úrok z prodlení ve výši 0,05 % z kupní ceny za každý den prodlení, a to až do úplného zaplacení dlužné částky.</w:t>
      </w:r>
    </w:p>
    <w:p w14:paraId="3CCC86A1" w14:textId="77777777" w:rsidR="00D7079E" w:rsidRPr="00ED12FD" w:rsidRDefault="00D7079E" w:rsidP="00D7079E">
      <w:pPr>
        <w:spacing w:after="120" w:line="240" w:lineRule="auto"/>
        <w:jc w:val="center"/>
        <w:rPr>
          <w:rFonts w:asciiTheme="majorHAnsi" w:eastAsia="Times New Roman" w:hAnsiTheme="majorHAnsi"/>
          <w:b/>
          <w:color w:val="000000"/>
          <w:sz w:val="24"/>
          <w:szCs w:val="24"/>
        </w:rPr>
      </w:pPr>
      <w:r w:rsidRPr="00ED12FD">
        <w:rPr>
          <w:rFonts w:asciiTheme="majorHAnsi" w:eastAsia="Times New Roman" w:hAnsiTheme="majorHAnsi"/>
          <w:b/>
          <w:color w:val="000000"/>
          <w:sz w:val="24"/>
          <w:szCs w:val="24"/>
        </w:rPr>
        <w:t>III. Doba a</w:t>
      </w:r>
      <w:r>
        <w:rPr>
          <w:rFonts w:asciiTheme="majorHAnsi" w:eastAsia="Times New Roman" w:hAnsiTheme="majorHAnsi"/>
          <w:b/>
          <w:color w:val="000000"/>
          <w:sz w:val="24"/>
          <w:szCs w:val="24"/>
        </w:rPr>
        <w:t xml:space="preserve"> </w:t>
      </w:r>
      <w:r w:rsidRPr="00ED12FD">
        <w:rPr>
          <w:rFonts w:asciiTheme="majorHAnsi" w:eastAsia="Times New Roman" w:hAnsiTheme="majorHAnsi"/>
          <w:b/>
          <w:color w:val="000000"/>
          <w:sz w:val="24"/>
          <w:szCs w:val="24"/>
        </w:rPr>
        <w:t>místo plnění</w:t>
      </w:r>
    </w:p>
    <w:p w14:paraId="18640617" w14:textId="7880C6C9" w:rsidR="00C64680" w:rsidRDefault="00D7079E" w:rsidP="00D7079E">
      <w:pPr>
        <w:spacing w:after="120" w:line="240" w:lineRule="auto"/>
        <w:jc w:val="both"/>
        <w:rPr>
          <w:rFonts w:asciiTheme="majorHAnsi" w:eastAsia="Times New Roman" w:hAnsiTheme="majorHAnsi" w:cstheme="minorHAnsi"/>
          <w:color w:val="000000"/>
          <w:sz w:val="24"/>
          <w:szCs w:val="24"/>
        </w:rPr>
      </w:pPr>
      <w:r w:rsidRPr="00ED12FD">
        <w:rPr>
          <w:rFonts w:asciiTheme="majorHAnsi" w:eastAsia="Times New Roman" w:hAnsiTheme="majorHAnsi" w:cstheme="minorHAnsi"/>
          <w:color w:val="000000"/>
          <w:sz w:val="24"/>
          <w:szCs w:val="24"/>
        </w:rPr>
        <w:t>1.</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 xml:space="preserve">Prodávající se zavazuje </w:t>
      </w:r>
      <w:r>
        <w:rPr>
          <w:rFonts w:asciiTheme="majorHAnsi" w:eastAsia="Times New Roman" w:hAnsiTheme="majorHAnsi" w:cstheme="minorHAnsi"/>
          <w:color w:val="000000"/>
          <w:sz w:val="24"/>
          <w:szCs w:val="24"/>
        </w:rPr>
        <w:t>doda</w:t>
      </w:r>
      <w:r w:rsidRPr="00ED12FD">
        <w:rPr>
          <w:rFonts w:asciiTheme="majorHAnsi" w:eastAsia="Times New Roman" w:hAnsiTheme="majorHAnsi" w:cstheme="minorHAnsi"/>
          <w:color w:val="000000"/>
          <w:sz w:val="24"/>
          <w:szCs w:val="24"/>
        </w:rPr>
        <w:t xml:space="preserve">t zboží kupujícímu </w:t>
      </w:r>
      <w:r w:rsidRPr="00962476">
        <w:rPr>
          <w:rFonts w:asciiTheme="majorHAnsi" w:eastAsia="Times New Roman" w:hAnsiTheme="majorHAnsi" w:cstheme="minorHAnsi"/>
          <w:b/>
          <w:color w:val="000000"/>
          <w:sz w:val="24"/>
          <w:szCs w:val="24"/>
        </w:rPr>
        <w:t xml:space="preserve">nejpozději do </w:t>
      </w:r>
      <w:r w:rsidR="009528A0">
        <w:rPr>
          <w:rFonts w:asciiTheme="majorHAnsi" w:eastAsia="Times New Roman" w:hAnsiTheme="majorHAnsi" w:cstheme="minorHAnsi"/>
          <w:b/>
          <w:color w:val="000000"/>
          <w:sz w:val="24"/>
          <w:szCs w:val="24"/>
        </w:rPr>
        <w:t>8 týdnů od podpisu smlouvy</w:t>
      </w:r>
      <w:r w:rsidRPr="00C01E7F">
        <w:rPr>
          <w:rFonts w:asciiTheme="majorHAnsi" w:eastAsia="Times New Roman" w:hAnsiTheme="majorHAnsi" w:cstheme="minorHAnsi"/>
          <w:color w:val="000000"/>
          <w:sz w:val="24"/>
          <w:szCs w:val="24"/>
        </w:rPr>
        <w:t>. Přesné datum předání bude stanoveno na základě</w:t>
      </w:r>
      <w:r w:rsidRPr="00ED12FD">
        <w:rPr>
          <w:rFonts w:asciiTheme="majorHAnsi" w:eastAsia="Times New Roman" w:hAnsiTheme="majorHAnsi" w:cstheme="minorHAnsi"/>
          <w:color w:val="000000"/>
          <w:sz w:val="24"/>
          <w:szCs w:val="24"/>
        </w:rPr>
        <w:t xml:space="preserve"> dohody mezi prodávajícím a kupujícím. Za </w:t>
      </w:r>
      <w:r>
        <w:rPr>
          <w:rFonts w:asciiTheme="majorHAnsi" w:eastAsia="Times New Roman" w:hAnsiTheme="majorHAnsi" w:cstheme="minorHAnsi"/>
          <w:color w:val="000000"/>
          <w:sz w:val="24"/>
          <w:szCs w:val="24"/>
        </w:rPr>
        <w:t xml:space="preserve">řádné </w:t>
      </w:r>
      <w:r w:rsidRPr="00ED12FD">
        <w:rPr>
          <w:rFonts w:asciiTheme="majorHAnsi" w:eastAsia="Times New Roman" w:hAnsiTheme="majorHAnsi" w:cstheme="minorHAnsi"/>
          <w:color w:val="000000"/>
          <w:sz w:val="24"/>
          <w:szCs w:val="24"/>
        </w:rPr>
        <w:t xml:space="preserve">předání zboží se považuje jeho dodání na </w:t>
      </w:r>
      <w:r w:rsidR="00C64680">
        <w:rPr>
          <w:rFonts w:asciiTheme="majorHAnsi" w:eastAsia="Times New Roman" w:hAnsiTheme="majorHAnsi" w:cstheme="minorHAnsi"/>
          <w:color w:val="000000"/>
          <w:sz w:val="24"/>
          <w:szCs w:val="24"/>
        </w:rPr>
        <w:t>následující adresy kupujícího:</w:t>
      </w:r>
    </w:p>
    <w:p w14:paraId="0C83145B" w14:textId="58C2B6E2" w:rsidR="00C64680" w:rsidRPr="00C64680" w:rsidRDefault="00C64680" w:rsidP="00C64680">
      <w:pPr>
        <w:spacing w:after="120" w:line="240" w:lineRule="auto"/>
        <w:ind w:left="708"/>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 xml:space="preserve">- </w:t>
      </w:r>
      <w:r w:rsidRPr="00C64680">
        <w:rPr>
          <w:rFonts w:asciiTheme="majorHAnsi" w:eastAsia="Times New Roman" w:hAnsiTheme="majorHAnsi" w:cstheme="minorHAnsi"/>
          <w:color w:val="000000"/>
          <w:sz w:val="24"/>
          <w:szCs w:val="24"/>
        </w:rPr>
        <w:t xml:space="preserve">1 ks pásový </w:t>
      </w:r>
      <w:proofErr w:type="spellStart"/>
      <w:r w:rsidRPr="00C64680">
        <w:rPr>
          <w:rFonts w:asciiTheme="majorHAnsi" w:eastAsia="Times New Roman" w:hAnsiTheme="majorHAnsi" w:cstheme="minorHAnsi"/>
          <w:color w:val="000000"/>
          <w:sz w:val="24"/>
          <w:szCs w:val="24"/>
        </w:rPr>
        <w:t>schodolez</w:t>
      </w:r>
      <w:proofErr w:type="spellEnd"/>
      <w:r w:rsidRPr="00C64680">
        <w:rPr>
          <w:rFonts w:asciiTheme="majorHAnsi" w:eastAsia="Times New Roman" w:hAnsiTheme="majorHAnsi" w:cstheme="minorHAnsi"/>
          <w:color w:val="000000"/>
          <w:sz w:val="24"/>
          <w:szCs w:val="24"/>
        </w:rPr>
        <w:t xml:space="preserve"> + 1 ks mechanický vozík – Budova B, Ruská 87, 100 00, Praha 10</w:t>
      </w:r>
      <w:r>
        <w:rPr>
          <w:rFonts w:asciiTheme="majorHAnsi" w:eastAsia="Times New Roman" w:hAnsiTheme="majorHAnsi" w:cstheme="minorHAnsi"/>
          <w:color w:val="000000"/>
          <w:sz w:val="24"/>
          <w:szCs w:val="24"/>
        </w:rPr>
        <w:t>,</w:t>
      </w:r>
    </w:p>
    <w:p w14:paraId="1BB09212" w14:textId="0545906F" w:rsidR="00C64680" w:rsidRPr="00C64680" w:rsidRDefault="00C64680" w:rsidP="00C64680">
      <w:pPr>
        <w:spacing w:after="120" w:line="240" w:lineRule="auto"/>
        <w:ind w:left="708"/>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 xml:space="preserve">- </w:t>
      </w:r>
      <w:r w:rsidRPr="00C64680">
        <w:rPr>
          <w:rFonts w:asciiTheme="majorHAnsi" w:eastAsia="Times New Roman" w:hAnsiTheme="majorHAnsi" w:cstheme="minorHAnsi"/>
          <w:color w:val="000000"/>
          <w:sz w:val="24"/>
          <w:szCs w:val="24"/>
        </w:rPr>
        <w:t xml:space="preserve">1 ks pásový </w:t>
      </w:r>
      <w:proofErr w:type="spellStart"/>
      <w:r w:rsidRPr="00C64680">
        <w:rPr>
          <w:rFonts w:asciiTheme="majorHAnsi" w:eastAsia="Times New Roman" w:hAnsiTheme="majorHAnsi" w:cstheme="minorHAnsi"/>
          <w:color w:val="000000"/>
          <w:sz w:val="24"/>
          <w:szCs w:val="24"/>
        </w:rPr>
        <w:t>schodolez</w:t>
      </w:r>
      <w:proofErr w:type="spellEnd"/>
      <w:r w:rsidRPr="00C64680">
        <w:rPr>
          <w:rFonts w:asciiTheme="majorHAnsi" w:eastAsia="Times New Roman" w:hAnsiTheme="majorHAnsi" w:cstheme="minorHAnsi"/>
          <w:color w:val="000000"/>
          <w:sz w:val="24"/>
          <w:szCs w:val="24"/>
        </w:rPr>
        <w:t xml:space="preserve"> - Karlov, Ke Karlovu 454, 120 00 Nové město</w:t>
      </w:r>
      <w:r>
        <w:rPr>
          <w:rFonts w:asciiTheme="majorHAnsi" w:eastAsia="Times New Roman" w:hAnsiTheme="majorHAnsi" w:cstheme="minorHAnsi"/>
          <w:color w:val="000000"/>
          <w:sz w:val="24"/>
          <w:szCs w:val="24"/>
        </w:rPr>
        <w:t>,</w:t>
      </w:r>
    </w:p>
    <w:p w14:paraId="378D6480" w14:textId="57D4441A" w:rsidR="00C64680" w:rsidRDefault="00C64680" w:rsidP="00C64680">
      <w:pPr>
        <w:spacing w:after="120" w:line="240" w:lineRule="auto"/>
        <w:ind w:left="708"/>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 xml:space="preserve">- </w:t>
      </w:r>
      <w:r w:rsidRPr="00C64680">
        <w:rPr>
          <w:rFonts w:asciiTheme="majorHAnsi" w:eastAsia="Times New Roman" w:hAnsiTheme="majorHAnsi" w:cstheme="minorHAnsi"/>
          <w:color w:val="000000"/>
          <w:sz w:val="24"/>
          <w:szCs w:val="24"/>
        </w:rPr>
        <w:t xml:space="preserve">1 ks kolečkový </w:t>
      </w:r>
      <w:proofErr w:type="spellStart"/>
      <w:r w:rsidRPr="00C64680">
        <w:rPr>
          <w:rFonts w:asciiTheme="majorHAnsi" w:eastAsia="Times New Roman" w:hAnsiTheme="majorHAnsi" w:cstheme="minorHAnsi"/>
          <w:color w:val="000000"/>
          <w:sz w:val="24"/>
          <w:szCs w:val="24"/>
        </w:rPr>
        <w:t>schodolez</w:t>
      </w:r>
      <w:proofErr w:type="spellEnd"/>
      <w:r w:rsidRPr="00C64680">
        <w:rPr>
          <w:rFonts w:asciiTheme="majorHAnsi" w:eastAsia="Times New Roman" w:hAnsiTheme="majorHAnsi" w:cstheme="minorHAnsi"/>
          <w:color w:val="000000"/>
          <w:sz w:val="24"/>
          <w:szCs w:val="24"/>
        </w:rPr>
        <w:t xml:space="preserve"> - Budova X, Ruská 2200/91, 100 00 Praha 10</w:t>
      </w:r>
      <w:r>
        <w:rPr>
          <w:rFonts w:asciiTheme="majorHAnsi" w:eastAsia="Times New Roman" w:hAnsiTheme="majorHAnsi" w:cstheme="minorHAnsi"/>
          <w:color w:val="000000"/>
          <w:sz w:val="24"/>
          <w:szCs w:val="24"/>
        </w:rPr>
        <w:t>,</w:t>
      </w:r>
    </w:p>
    <w:p w14:paraId="0D5591C7" w14:textId="5BAB881A" w:rsidR="00D7079E" w:rsidRDefault="00D7079E" w:rsidP="00D7079E">
      <w:pPr>
        <w:spacing w:after="120" w:line="240" w:lineRule="auto"/>
        <w:jc w:val="both"/>
        <w:rPr>
          <w:rFonts w:asciiTheme="majorHAnsi" w:eastAsia="Times New Roman" w:hAnsiTheme="majorHAnsi" w:cstheme="minorHAnsi"/>
          <w:color w:val="000000"/>
          <w:sz w:val="24"/>
          <w:szCs w:val="24"/>
        </w:rPr>
      </w:pPr>
      <w:r w:rsidRPr="00ED12FD">
        <w:rPr>
          <w:rFonts w:asciiTheme="majorHAnsi" w:eastAsia="Times New Roman" w:hAnsiTheme="majorHAnsi" w:cstheme="minorHAnsi"/>
          <w:color w:val="000000"/>
          <w:sz w:val="24"/>
          <w:szCs w:val="24"/>
        </w:rPr>
        <w:t xml:space="preserve">dále pak uvedení </w:t>
      </w:r>
      <w:r w:rsidR="00C64680">
        <w:rPr>
          <w:rFonts w:asciiTheme="majorHAnsi" w:eastAsia="Times New Roman" w:hAnsiTheme="majorHAnsi" w:cstheme="minorHAnsi"/>
          <w:color w:val="000000"/>
          <w:sz w:val="24"/>
          <w:szCs w:val="24"/>
        </w:rPr>
        <w:t xml:space="preserve">zboží </w:t>
      </w:r>
      <w:r w:rsidRPr="00ED12FD">
        <w:rPr>
          <w:rFonts w:asciiTheme="majorHAnsi" w:eastAsia="Times New Roman" w:hAnsiTheme="majorHAnsi" w:cstheme="minorHAnsi"/>
          <w:color w:val="000000"/>
          <w:sz w:val="24"/>
          <w:szCs w:val="24"/>
        </w:rPr>
        <w:t>do provozu</w:t>
      </w:r>
      <w:r>
        <w:rPr>
          <w:rFonts w:asciiTheme="majorHAnsi" w:eastAsia="Times New Roman" w:hAnsiTheme="majorHAnsi" w:cstheme="minorHAnsi"/>
          <w:color w:val="000000"/>
          <w:sz w:val="24"/>
          <w:szCs w:val="24"/>
        </w:rPr>
        <w:t xml:space="preserve"> (zejména sestavení a montáž </w:t>
      </w:r>
      <w:proofErr w:type="spellStart"/>
      <w:r>
        <w:rPr>
          <w:rFonts w:asciiTheme="majorHAnsi" w:eastAsia="Times New Roman" w:hAnsiTheme="majorHAnsi" w:cstheme="minorHAnsi"/>
          <w:color w:val="000000"/>
          <w:sz w:val="24"/>
          <w:szCs w:val="24"/>
        </w:rPr>
        <w:t>schodolezů</w:t>
      </w:r>
      <w:proofErr w:type="spellEnd"/>
      <w:r>
        <w:rPr>
          <w:rFonts w:asciiTheme="majorHAnsi" w:eastAsia="Times New Roman" w:hAnsiTheme="majorHAnsi" w:cstheme="minorHAnsi"/>
          <w:color w:val="000000"/>
          <w:sz w:val="24"/>
          <w:szCs w:val="24"/>
        </w:rPr>
        <w:t>)</w:t>
      </w:r>
      <w:r w:rsidRPr="00ED12FD">
        <w:rPr>
          <w:rFonts w:asciiTheme="majorHAnsi" w:eastAsia="Times New Roman" w:hAnsiTheme="majorHAnsi" w:cstheme="minorHAnsi"/>
          <w:color w:val="000000"/>
          <w:sz w:val="24"/>
          <w:szCs w:val="24"/>
        </w:rPr>
        <w:t>,</w:t>
      </w:r>
      <w:r w:rsidR="009528A0">
        <w:rPr>
          <w:rFonts w:asciiTheme="majorHAnsi" w:eastAsia="Times New Roman" w:hAnsiTheme="majorHAnsi" w:cstheme="minorHAnsi"/>
          <w:color w:val="000000"/>
          <w:sz w:val="24"/>
          <w:szCs w:val="24"/>
        </w:rPr>
        <w:t xml:space="preserve"> </w:t>
      </w:r>
      <w:r w:rsidR="009528A0" w:rsidRPr="009528A0">
        <w:rPr>
          <w:rFonts w:asciiTheme="majorHAnsi" w:eastAsia="Times New Roman" w:hAnsiTheme="majorHAnsi" w:cstheme="minorHAnsi"/>
          <w:color w:val="000000"/>
          <w:sz w:val="24"/>
          <w:szCs w:val="24"/>
        </w:rPr>
        <w:t>před</w:t>
      </w:r>
      <w:r w:rsidR="009528A0">
        <w:rPr>
          <w:rFonts w:asciiTheme="majorHAnsi" w:eastAsia="Times New Roman" w:hAnsiTheme="majorHAnsi" w:cstheme="minorHAnsi"/>
          <w:color w:val="000000"/>
          <w:sz w:val="24"/>
          <w:szCs w:val="24"/>
        </w:rPr>
        <w:t xml:space="preserve">vedení  a </w:t>
      </w:r>
      <w:r w:rsidR="009528A0" w:rsidRPr="009528A0">
        <w:rPr>
          <w:rFonts w:asciiTheme="majorHAnsi" w:eastAsia="Times New Roman" w:hAnsiTheme="majorHAnsi" w:cstheme="minorHAnsi"/>
          <w:color w:val="000000"/>
          <w:sz w:val="24"/>
          <w:szCs w:val="24"/>
        </w:rPr>
        <w:t>praktick</w:t>
      </w:r>
      <w:r w:rsidR="009528A0">
        <w:rPr>
          <w:rFonts w:asciiTheme="majorHAnsi" w:eastAsia="Times New Roman" w:hAnsiTheme="majorHAnsi" w:cstheme="minorHAnsi"/>
          <w:color w:val="000000"/>
          <w:sz w:val="24"/>
          <w:szCs w:val="24"/>
        </w:rPr>
        <w:t>á</w:t>
      </w:r>
      <w:r w:rsidR="009528A0" w:rsidRPr="009528A0">
        <w:rPr>
          <w:rFonts w:asciiTheme="majorHAnsi" w:eastAsia="Times New Roman" w:hAnsiTheme="majorHAnsi" w:cstheme="minorHAnsi"/>
          <w:color w:val="000000"/>
          <w:sz w:val="24"/>
          <w:szCs w:val="24"/>
        </w:rPr>
        <w:t xml:space="preserve"> zkoušk</w:t>
      </w:r>
      <w:r w:rsidR="009528A0">
        <w:rPr>
          <w:rFonts w:asciiTheme="majorHAnsi" w:eastAsia="Times New Roman" w:hAnsiTheme="majorHAnsi" w:cstheme="minorHAnsi"/>
          <w:color w:val="000000"/>
          <w:sz w:val="24"/>
          <w:szCs w:val="24"/>
        </w:rPr>
        <w:t>a</w:t>
      </w:r>
      <w:r w:rsidR="009528A0" w:rsidRPr="009528A0">
        <w:rPr>
          <w:rFonts w:asciiTheme="majorHAnsi" w:eastAsia="Times New Roman" w:hAnsiTheme="majorHAnsi" w:cstheme="minorHAnsi"/>
          <w:color w:val="000000"/>
          <w:sz w:val="24"/>
          <w:szCs w:val="24"/>
        </w:rPr>
        <w:t xml:space="preserve"> funkčnosti </w:t>
      </w:r>
      <w:r w:rsidR="009528A0">
        <w:rPr>
          <w:rFonts w:asciiTheme="majorHAnsi" w:eastAsia="Times New Roman" w:hAnsiTheme="majorHAnsi" w:cstheme="minorHAnsi"/>
          <w:color w:val="000000"/>
          <w:sz w:val="24"/>
          <w:szCs w:val="24"/>
        </w:rPr>
        <w:t xml:space="preserve">jednotlivých </w:t>
      </w:r>
      <w:proofErr w:type="spellStart"/>
      <w:r w:rsidR="009528A0">
        <w:rPr>
          <w:rFonts w:asciiTheme="majorHAnsi" w:eastAsia="Times New Roman" w:hAnsiTheme="majorHAnsi" w:cstheme="minorHAnsi"/>
          <w:color w:val="000000"/>
          <w:sz w:val="24"/>
          <w:szCs w:val="24"/>
        </w:rPr>
        <w:t>schodolezů</w:t>
      </w:r>
      <w:proofErr w:type="spellEnd"/>
      <w:r w:rsidR="009528A0">
        <w:rPr>
          <w:rFonts w:asciiTheme="majorHAnsi" w:eastAsia="Times New Roman" w:hAnsiTheme="majorHAnsi" w:cstheme="minorHAnsi"/>
          <w:color w:val="000000"/>
          <w:sz w:val="24"/>
          <w:szCs w:val="24"/>
        </w:rPr>
        <w:t xml:space="preserve"> s figurantem,</w:t>
      </w:r>
      <w:r w:rsidRPr="00ED12FD">
        <w:rPr>
          <w:rFonts w:asciiTheme="majorHAnsi" w:eastAsia="Times New Roman" w:hAnsiTheme="majorHAnsi" w:cstheme="minorHAnsi"/>
          <w:color w:val="000000"/>
          <w:sz w:val="24"/>
          <w:szCs w:val="24"/>
        </w:rPr>
        <w:t xml:space="preserve"> předání všech dokladů potřebných pro jeho řádné užívání (čl. I odst. 1 této smlouvy), zaškolení obsluhy předmětu smlouvy a podpisu protokolu o předání zboží oběma kupními stranami.</w:t>
      </w:r>
    </w:p>
    <w:p w14:paraId="26C6371E" w14:textId="77777777" w:rsidR="00D7079E" w:rsidRPr="00ED12FD" w:rsidRDefault="00D7079E" w:rsidP="00D7079E">
      <w:pPr>
        <w:spacing w:after="120" w:line="240" w:lineRule="auto"/>
        <w:jc w:val="both"/>
        <w:rPr>
          <w:rFonts w:asciiTheme="majorHAnsi" w:hAnsiTheme="majorHAnsi"/>
          <w:sz w:val="24"/>
          <w:szCs w:val="24"/>
        </w:rPr>
      </w:pPr>
      <w:r>
        <w:rPr>
          <w:rFonts w:asciiTheme="majorHAnsi" w:eastAsia="Times New Roman" w:hAnsiTheme="majorHAnsi" w:cstheme="minorHAnsi"/>
          <w:color w:val="000000"/>
          <w:sz w:val="24"/>
          <w:szCs w:val="24"/>
        </w:rPr>
        <w:t xml:space="preserve">2. </w:t>
      </w:r>
      <w:r w:rsidRPr="00ED12FD">
        <w:rPr>
          <w:rFonts w:asciiTheme="majorHAnsi" w:eastAsia="Times New Roman" w:hAnsiTheme="majorHAnsi" w:cstheme="minorHAnsi"/>
          <w:color w:val="000000"/>
          <w:sz w:val="24"/>
          <w:szCs w:val="24"/>
        </w:rPr>
        <w:t>Protokol o předání zboží bude obsahovat potvrzení kupujícího o tom, že byl ze strany prodávajícího seznámen s návodem k použití zboží.</w:t>
      </w:r>
    </w:p>
    <w:p w14:paraId="1D3D39BD" w14:textId="77777777" w:rsidR="00D7079E" w:rsidRDefault="00D7079E" w:rsidP="00D7079E">
      <w:pPr>
        <w:spacing w:after="120" w:line="240" w:lineRule="auto"/>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3</w:t>
      </w:r>
      <w:r w:rsidRPr="00ED12FD">
        <w:rPr>
          <w:rFonts w:asciiTheme="majorHAnsi" w:eastAsia="Times New Roman" w:hAnsiTheme="majorHAnsi" w:cstheme="minorHAnsi"/>
          <w:color w:val="000000"/>
          <w:sz w:val="24"/>
          <w:szCs w:val="24"/>
        </w:rPr>
        <w:t>.</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Nedodá-li prodávající kupujícímu zboží řádně a včas, zavazuje se prodávající zaplatit kupujícímu smluvní pokutu ve výši 0,5 % z kupní ceny za každý den prodlení, a to až do řádného předání zboží kupujícímu.</w:t>
      </w:r>
    </w:p>
    <w:p w14:paraId="50DCD835" w14:textId="49D625AC" w:rsidR="00D7079E" w:rsidRPr="001460FE" w:rsidRDefault="00D7079E" w:rsidP="00D7079E">
      <w:pPr>
        <w:pStyle w:val="FormtovanvHTML"/>
        <w:jc w:val="both"/>
      </w:pPr>
      <w:r>
        <w:rPr>
          <w:rFonts w:asciiTheme="majorHAnsi" w:hAnsiTheme="majorHAnsi" w:cstheme="minorHAnsi"/>
          <w:color w:val="000000"/>
          <w:sz w:val="24"/>
          <w:szCs w:val="24"/>
        </w:rPr>
        <w:lastRenderedPageBreak/>
        <w:t xml:space="preserve">4. </w:t>
      </w:r>
      <w:r w:rsidRPr="00F052E1">
        <w:rPr>
          <w:rFonts w:asciiTheme="majorHAnsi" w:hAnsiTheme="majorHAnsi" w:cstheme="minorHAnsi"/>
          <w:color w:val="000000"/>
          <w:sz w:val="24"/>
          <w:szCs w:val="24"/>
        </w:rPr>
        <w:t xml:space="preserve">Kontaktní osobou a odpovědným zaměstnancem kupujícího je pro účely této smlouvy </w:t>
      </w:r>
      <w:r w:rsidRPr="00ED5A13">
        <w:rPr>
          <w:rFonts w:asciiTheme="majorHAnsi" w:hAnsiTheme="majorHAnsi" w:cstheme="minorHAnsi"/>
          <w:color w:val="000000"/>
          <w:sz w:val="24"/>
          <w:szCs w:val="24"/>
        </w:rPr>
        <w:t xml:space="preserve">včetně převzetí předmětu plnění určen </w:t>
      </w:r>
      <w:r w:rsidRPr="00A44CC5">
        <w:rPr>
          <w:rFonts w:asciiTheme="majorHAnsi" w:hAnsiTheme="majorHAnsi" w:cstheme="minorHAnsi"/>
          <w:color w:val="000000"/>
          <w:sz w:val="24"/>
          <w:szCs w:val="24"/>
        </w:rPr>
        <w:t>Ing. Jiří Micha</w:t>
      </w:r>
      <w:r w:rsidR="005B11BB">
        <w:rPr>
          <w:rFonts w:asciiTheme="majorHAnsi" w:hAnsiTheme="majorHAnsi" w:cstheme="minorHAnsi"/>
          <w:color w:val="000000"/>
          <w:sz w:val="24"/>
          <w:szCs w:val="24"/>
        </w:rPr>
        <w:t>l, tel: 267 102 162</w:t>
      </w:r>
      <w:r w:rsidRPr="00A44CC5">
        <w:rPr>
          <w:rFonts w:asciiTheme="majorHAnsi" w:hAnsiTheme="majorHAnsi" w:cstheme="minorHAnsi"/>
          <w:color w:val="000000"/>
          <w:sz w:val="24"/>
          <w:szCs w:val="24"/>
        </w:rPr>
        <w:t xml:space="preserve">, email: </w:t>
      </w:r>
      <w:hyperlink r:id="rId8" w:history="1">
        <w:r w:rsidRPr="0042177A">
          <w:rPr>
            <w:rStyle w:val="Hypertextovodkaz"/>
            <w:rFonts w:asciiTheme="majorHAnsi" w:hAnsiTheme="majorHAnsi" w:cstheme="minorHAnsi"/>
            <w:sz w:val="24"/>
            <w:szCs w:val="24"/>
          </w:rPr>
          <w:t>michal.jiri@lf3.cuni.cz</w:t>
        </w:r>
      </w:hyperlink>
      <w:r>
        <w:t xml:space="preserve"> </w:t>
      </w:r>
      <w:r>
        <w:rPr>
          <w:rFonts w:asciiTheme="majorHAnsi" w:hAnsiTheme="majorHAnsi"/>
          <w:sz w:val="22"/>
        </w:rPr>
        <w:t xml:space="preserve"> </w:t>
      </w:r>
    </w:p>
    <w:p w14:paraId="435F4D35" w14:textId="75D669A2" w:rsidR="00D7079E" w:rsidRDefault="00D7079E" w:rsidP="00D7079E">
      <w:pPr>
        <w:spacing w:after="120" w:line="240" w:lineRule="auto"/>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 xml:space="preserve">5. </w:t>
      </w:r>
      <w:r w:rsidRPr="00F052E1">
        <w:rPr>
          <w:rFonts w:asciiTheme="majorHAnsi" w:eastAsia="Times New Roman" w:hAnsiTheme="majorHAnsi" w:cstheme="minorHAnsi"/>
          <w:color w:val="000000"/>
          <w:sz w:val="24"/>
          <w:szCs w:val="24"/>
        </w:rPr>
        <w:t xml:space="preserve">Kontaktní osobou prodávajícího je pro účely této smlouvy včetně předání předmětu plnění určen </w:t>
      </w:r>
      <w:r w:rsidR="000529AB" w:rsidRPr="000529AB">
        <w:rPr>
          <w:rFonts w:asciiTheme="majorHAnsi" w:eastAsia="Times New Roman" w:hAnsiTheme="majorHAnsi" w:cstheme="minorHAnsi"/>
          <w:color w:val="000000"/>
          <w:sz w:val="24"/>
          <w:szCs w:val="24"/>
        </w:rPr>
        <w:t>Mgr. Bc. Martin Polášek</w:t>
      </w:r>
      <w:r w:rsidRPr="000529AB">
        <w:rPr>
          <w:rFonts w:asciiTheme="majorHAnsi" w:eastAsia="Times New Roman" w:hAnsiTheme="majorHAnsi" w:cstheme="minorHAnsi"/>
          <w:color w:val="000000"/>
          <w:sz w:val="24"/>
          <w:szCs w:val="24"/>
        </w:rPr>
        <w:t>, e-mai</w:t>
      </w:r>
      <w:r w:rsidR="000529AB" w:rsidRPr="000529AB">
        <w:rPr>
          <w:rFonts w:asciiTheme="majorHAnsi" w:eastAsia="Times New Roman" w:hAnsiTheme="majorHAnsi" w:cstheme="minorHAnsi"/>
          <w:color w:val="000000"/>
          <w:sz w:val="24"/>
          <w:szCs w:val="24"/>
        </w:rPr>
        <w:t>l polasek</w:t>
      </w:r>
      <w:r w:rsidR="000529AB">
        <w:rPr>
          <w:rFonts w:asciiTheme="majorHAnsi" w:eastAsia="Times New Roman" w:hAnsiTheme="majorHAnsi" w:cstheme="minorHAnsi"/>
          <w:color w:val="000000"/>
          <w:sz w:val="24"/>
          <w:szCs w:val="24"/>
        </w:rPr>
        <w:t>@horizont-nare.com</w:t>
      </w:r>
    </w:p>
    <w:p w14:paraId="3A21CFEF" w14:textId="77777777" w:rsidR="00D7079E" w:rsidRPr="00ED12FD" w:rsidRDefault="00D7079E" w:rsidP="00D7079E">
      <w:pPr>
        <w:spacing w:after="120" w:line="240" w:lineRule="auto"/>
        <w:jc w:val="center"/>
        <w:rPr>
          <w:rFonts w:asciiTheme="majorHAnsi" w:eastAsia="Times New Roman" w:hAnsiTheme="majorHAnsi"/>
          <w:b/>
          <w:color w:val="000000"/>
          <w:sz w:val="24"/>
          <w:szCs w:val="24"/>
        </w:rPr>
      </w:pPr>
      <w:r w:rsidRPr="00ED12FD">
        <w:rPr>
          <w:rFonts w:asciiTheme="majorHAnsi" w:eastAsia="Times New Roman" w:hAnsiTheme="majorHAnsi"/>
          <w:b/>
          <w:color w:val="000000"/>
          <w:sz w:val="24"/>
          <w:szCs w:val="24"/>
        </w:rPr>
        <w:t>IV. Nebezpečí škody na zboží</w:t>
      </w:r>
    </w:p>
    <w:p w14:paraId="3E32C9F5" w14:textId="77777777" w:rsidR="00D7079E" w:rsidRDefault="00D7079E" w:rsidP="00D7079E">
      <w:pPr>
        <w:spacing w:after="120" w:line="240" w:lineRule="auto"/>
        <w:jc w:val="both"/>
        <w:rPr>
          <w:rFonts w:asciiTheme="majorHAnsi" w:eastAsia="Times New Roman" w:hAnsiTheme="majorHAnsi" w:cstheme="minorHAnsi"/>
          <w:color w:val="000000"/>
          <w:sz w:val="24"/>
          <w:szCs w:val="24"/>
        </w:rPr>
      </w:pPr>
      <w:r w:rsidRPr="00ED12FD">
        <w:rPr>
          <w:rFonts w:asciiTheme="majorHAnsi" w:eastAsia="Times New Roman" w:hAnsiTheme="majorHAnsi" w:cstheme="minorHAnsi"/>
          <w:color w:val="000000"/>
          <w:sz w:val="24"/>
          <w:szCs w:val="24"/>
        </w:rPr>
        <w:t>1.</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 xml:space="preserve">Nebezpečí škody na zboží přechází z prodávajícího na kupujícího okamžikem </w:t>
      </w:r>
      <w:r>
        <w:rPr>
          <w:rFonts w:asciiTheme="majorHAnsi" w:eastAsia="Times New Roman" w:hAnsiTheme="majorHAnsi" w:cstheme="minorHAnsi"/>
          <w:color w:val="000000"/>
          <w:sz w:val="24"/>
          <w:szCs w:val="24"/>
        </w:rPr>
        <w:t xml:space="preserve">podpisu protokolu o předání zboží oběma smluvními stranami. </w:t>
      </w:r>
      <w:r w:rsidRPr="00434882">
        <w:rPr>
          <w:rFonts w:asciiTheme="majorHAnsi" w:eastAsia="Times New Roman" w:hAnsiTheme="majorHAnsi" w:cstheme="minorHAnsi"/>
          <w:color w:val="000000"/>
          <w:sz w:val="24"/>
          <w:szCs w:val="24"/>
        </w:rPr>
        <w:t xml:space="preserve"> </w:t>
      </w:r>
    </w:p>
    <w:p w14:paraId="3D7A9671" w14:textId="77777777" w:rsidR="00D7079E" w:rsidRPr="00C2565A" w:rsidRDefault="00D7079E" w:rsidP="00D7079E">
      <w:pPr>
        <w:spacing w:after="120" w:line="240" w:lineRule="auto"/>
        <w:jc w:val="center"/>
        <w:rPr>
          <w:rFonts w:asciiTheme="majorHAnsi" w:eastAsia="Times New Roman" w:hAnsiTheme="majorHAnsi" w:cstheme="minorHAnsi"/>
          <w:color w:val="000000"/>
          <w:sz w:val="24"/>
          <w:szCs w:val="24"/>
        </w:rPr>
      </w:pPr>
      <w:r w:rsidRPr="00ED12FD">
        <w:rPr>
          <w:rFonts w:asciiTheme="majorHAnsi" w:eastAsia="Times New Roman" w:hAnsiTheme="majorHAnsi"/>
          <w:b/>
          <w:color w:val="000000"/>
          <w:sz w:val="24"/>
          <w:szCs w:val="24"/>
        </w:rPr>
        <w:t>V. Odpovědnost za vady zboží, záruční a pozáruční servis</w:t>
      </w:r>
    </w:p>
    <w:p w14:paraId="22EA501C" w14:textId="77777777" w:rsidR="00D7079E" w:rsidRPr="00ED12FD" w:rsidRDefault="00D7079E" w:rsidP="00D7079E">
      <w:pPr>
        <w:spacing w:after="120" w:line="240" w:lineRule="auto"/>
        <w:jc w:val="both"/>
        <w:rPr>
          <w:rFonts w:asciiTheme="majorHAnsi" w:hAnsiTheme="majorHAnsi"/>
          <w:sz w:val="24"/>
          <w:szCs w:val="24"/>
        </w:rPr>
      </w:pPr>
      <w:r w:rsidRPr="00ED12FD">
        <w:rPr>
          <w:rFonts w:asciiTheme="majorHAnsi" w:eastAsia="Times New Roman" w:hAnsiTheme="majorHAnsi" w:cstheme="minorHAnsi"/>
          <w:color w:val="000000"/>
          <w:sz w:val="24"/>
          <w:szCs w:val="24"/>
        </w:rPr>
        <w:t>1.</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Prodávající se zavazuje dodat kupujícímu zboží v</w:t>
      </w:r>
      <w:r>
        <w:rPr>
          <w:rFonts w:asciiTheme="majorHAnsi" w:eastAsia="Times New Roman" w:hAnsiTheme="majorHAnsi" w:cstheme="minorHAnsi"/>
          <w:color w:val="000000"/>
          <w:sz w:val="24"/>
          <w:szCs w:val="24"/>
        </w:rPr>
        <w:t> </w:t>
      </w:r>
      <w:r w:rsidRPr="00ED12FD">
        <w:rPr>
          <w:rFonts w:asciiTheme="majorHAnsi" w:eastAsia="Times New Roman" w:hAnsiTheme="majorHAnsi" w:cstheme="minorHAnsi"/>
          <w:color w:val="000000"/>
          <w:sz w:val="24"/>
          <w:szCs w:val="24"/>
        </w:rPr>
        <w:t>kvalitě</w:t>
      </w:r>
      <w:r>
        <w:rPr>
          <w:rFonts w:asciiTheme="majorHAnsi" w:eastAsia="Times New Roman" w:hAnsiTheme="majorHAnsi" w:cstheme="minorHAnsi"/>
          <w:color w:val="000000"/>
          <w:sz w:val="24"/>
          <w:szCs w:val="24"/>
        </w:rPr>
        <w:t xml:space="preserve"> kupujícím vymíněné v zadávací dokumentaci k zadávacímu řízení</w:t>
      </w:r>
      <w:r w:rsidRPr="00ED12FD">
        <w:rPr>
          <w:rFonts w:asciiTheme="majorHAnsi" w:eastAsia="Times New Roman" w:hAnsiTheme="majorHAnsi" w:cstheme="minorHAnsi"/>
          <w:color w:val="000000"/>
          <w:sz w:val="24"/>
          <w:szCs w:val="24"/>
        </w:rPr>
        <w:t xml:space="preserve">, </w:t>
      </w:r>
      <w:r>
        <w:rPr>
          <w:rFonts w:asciiTheme="majorHAnsi" w:eastAsia="Times New Roman" w:hAnsiTheme="majorHAnsi" w:cstheme="minorHAnsi"/>
          <w:color w:val="000000"/>
          <w:sz w:val="24"/>
          <w:szCs w:val="24"/>
        </w:rPr>
        <w:t>a dále</w:t>
      </w:r>
      <w:r w:rsidRPr="00ED12FD">
        <w:rPr>
          <w:rFonts w:asciiTheme="majorHAnsi" w:eastAsia="Times New Roman" w:hAnsiTheme="majorHAnsi" w:cstheme="minorHAnsi"/>
          <w:color w:val="000000"/>
          <w:sz w:val="24"/>
          <w:szCs w:val="24"/>
        </w:rPr>
        <w:t xml:space="preserve"> v souladu s příslušnými platnými právními předpisy a technickými či jinými normami, a to jak v České republice, tak i v zemi výrobce zboží.</w:t>
      </w:r>
    </w:p>
    <w:p w14:paraId="120FFA99" w14:textId="77777777" w:rsidR="00D7079E" w:rsidRPr="00A44CC5" w:rsidRDefault="00D7079E" w:rsidP="00D7079E">
      <w:pPr>
        <w:spacing w:after="120" w:line="240" w:lineRule="auto"/>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 xml:space="preserve">2. </w:t>
      </w:r>
      <w:r w:rsidRPr="00A44CC5">
        <w:rPr>
          <w:rFonts w:asciiTheme="majorHAnsi" w:eastAsia="Times New Roman" w:hAnsiTheme="majorHAnsi" w:cstheme="minorHAnsi"/>
          <w:color w:val="000000"/>
          <w:sz w:val="24"/>
          <w:szCs w:val="24"/>
        </w:rPr>
        <w:t xml:space="preserve">Prodávající poskytuje kupujícímu záruku za jakost zboží. Záruční doba je 24 měsíců a začíná běžet ode dne následujícího po předání zboží (čl. III. odst. 1 této smlouvy). Záruční doba neběží po dobu, po kterou kupující nemůže užívat zboží nebo jeho část pro jeho vady, za které odpovídá prodávající. Práva kupujícího z vadného plnění se řídí ustanoveními zákona č. 89/2012 Sb., občanský zákoník, ve znění pozdějších předpisů. </w:t>
      </w:r>
    </w:p>
    <w:p w14:paraId="0A0D6A72" w14:textId="77777777" w:rsidR="00D7079E" w:rsidRPr="00A44CC5" w:rsidRDefault="00D7079E" w:rsidP="00D7079E">
      <w:pPr>
        <w:spacing w:after="120" w:line="240" w:lineRule="auto"/>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 xml:space="preserve">3. </w:t>
      </w:r>
      <w:r w:rsidRPr="00A44CC5">
        <w:rPr>
          <w:rFonts w:asciiTheme="majorHAnsi" w:eastAsia="Times New Roman" w:hAnsiTheme="majorHAnsi" w:cstheme="minorHAnsi"/>
          <w:color w:val="000000"/>
          <w:sz w:val="24"/>
          <w:szCs w:val="24"/>
        </w:rPr>
        <w:t>V případě, že se v průběhu záruční doby vyskytne jakákoli vada zboží, má kupující právo dle vlastního výběru:</w:t>
      </w:r>
    </w:p>
    <w:p w14:paraId="3FB946FE" w14:textId="77777777" w:rsidR="00D7079E" w:rsidRPr="00A44CC5" w:rsidRDefault="00D7079E" w:rsidP="00D7079E">
      <w:pPr>
        <w:pStyle w:val="Odstavecseseznamem"/>
        <w:numPr>
          <w:ilvl w:val="0"/>
          <w:numId w:val="21"/>
        </w:numPr>
        <w:spacing w:after="120" w:line="240" w:lineRule="auto"/>
        <w:contextualSpacing/>
        <w:jc w:val="both"/>
        <w:rPr>
          <w:rFonts w:asciiTheme="majorHAnsi" w:eastAsia="Times New Roman" w:hAnsiTheme="majorHAnsi" w:cstheme="minorHAnsi"/>
          <w:color w:val="000000"/>
          <w:sz w:val="24"/>
          <w:szCs w:val="24"/>
        </w:rPr>
      </w:pPr>
      <w:r w:rsidRPr="00A44CC5">
        <w:rPr>
          <w:rFonts w:asciiTheme="majorHAnsi" w:eastAsia="Times New Roman" w:hAnsiTheme="majorHAnsi" w:cstheme="minorHAnsi"/>
          <w:color w:val="000000"/>
          <w:sz w:val="24"/>
          <w:szCs w:val="24"/>
        </w:rPr>
        <w:t>požadovat odstranění vady, je-li vada odstranitelná;</w:t>
      </w:r>
    </w:p>
    <w:p w14:paraId="41E5653A" w14:textId="77777777" w:rsidR="00D7079E" w:rsidRPr="00A44CC5" w:rsidRDefault="00D7079E" w:rsidP="00D7079E">
      <w:pPr>
        <w:pStyle w:val="Odstavecseseznamem"/>
        <w:numPr>
          <w:ilvl w:val="0"/>
          <w:numId w:val="21"/>
        </w:numPr>
        <w:spacing w:after="120" w:line="240" w:lineRule="auto"/>
        <w:contextualSpacing/>
        <w:jc w:val="both"/>
        <w:rPr>
          <w:rFonts w:asciiTheme="majorHAnsi" w:eastAsia="Times New Roman" w:hAnsiTheme="majorHAnsi" w:cstheme="minorHAnsi"/>
          <w:color w:val="000000"/>
          <w:sz w:val="24"/>
          <w:szCs w:val="24"/>
        </w:rPr>
      </w:pPr>
      <w:r w:rsidRPr="00A44CC5">
        <w:rPr>
          <w:rFonts w:asciiTheme="majorHAnsi" w:eastAsia="Times New Roman" w:hAnsiTheme="majorHAnsi" w:cstheme="minorHAnsi"/>
          <w:color w:val="000000"/>
          <w:sz w:val="24"/>
          <w:szCs w:val="24"/>
        </w:rPr>
        <w:t>požadovat přiměřenou slevu z kupní ceny, nebo</w:t>
      </w:r>
    </w:p>
    <w:p w14:paraId="18692B94" w14:textId="77777777" w:rsidR="00D7079E" w:rsidRDefault="00D7079E" w:rsidP="00D7079E">
      <w:pPr>
        <w:pStyle w:val="Odstavecseseznamem"/>
        <w:numPr>
          <w:ilvl w:val="0"/>
          <w:numId w:val="21"/>
        </w:numPr>
        <w:spacing w:after="120" w:line="240" w:lineRule="auto"/>
        <w:contextualSpacing/>
        <w:jc w:val="both"/>
        <w:rPr>
          <w:rFonts w:asciiTheme="majorHAnsi" w:eastAsia="Times New Roman" w:hAnsiTheme="majorHAnsi" w:cstheme="minorHAnsi"/>
          <w:color w:val="000000"/>
          <w:sz w:val="24"/>
          <w:szCs w:val="24"/>
        </w:rPr>
      </w:pPr>
      <w:r w:rsidRPr="00A44CC5">
        <w:rPr>
          <w:rFonts w:asciiTheme="majorHAnsi" w:eastAsia="Times New Roman" w:hAnsiTheme="majorHAnsi" w:cstheme="minorHAnsi"/>
          <w:color w:val="000000"/>
          <w:sz w:val="24"/>
          <w:szCs w:val="24"/>
        </w:rPr>
        <w:t xml:space="preserve">od této </w:t>
      </w:r>
      <w:r>
        <w:rPr>
          <w:rFonts w:asciiTheme="majorHAnsi" w:eastAsia="Times New Roman" w:hAnsiTheme="majorHAnsi" w:cstheme="minorHAnsi"/>
          <w:color w:val="000000"/>
          <w:sz w:val="24"/>
          <w:szCs w:val="24"/>
        </w:rPr>
        <w:t>s</w:t>
      </w:r>
      <w:r w:rsidRPr="00A44CC5">
        <w:rPr>
          <w:rFonts w:asciiTheme="majorHAnsi" w:eastAsia="Times New Roman" w:hAnsiTheme="majorHAnsi" w:cstheme="minorHAnsi"/>
          <w:color w:val="000000"/>
          <w:sz w:val="24"/>
          <w:szCs w:val="24"/>
        </w:rPr>
        <w:t>mlouvy odstoupit.</w:t>
      </w:r>
    </w:p>
    <w:p w14:paraId="15B98783" w14:textId="77777777" w:rsidR="00D7079E" w:rsidRPr="00A44CC5" w:rsidRDefault="00D7079E" w:rsidP="00D7079E">
      <w:pPr>
        <w:spacing w:after="120" w:line="240" w:lineRule="auto"/>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 xml:space="preserve">4. </w:t>
      </w:r>
      <w:r w:rsidRPr="00A44CC5">
        <w:rPr>
          <w:rFonts w:asciiTheme="majorHAnsi" w:eastAsia="Times New Roman" w:hAnsiTheme="majorHAnsi" w:cstheme="minorHAnsi"/>
          <w:color w:val="000000"/>
          <w:sz w:val="24"/>
          <w:szCs w:val="24"/>
        </w:rPr>
        <w:t>Zvolí-li kupující jako nárok z vad odstranění této vady, je prodávající povinen doručit kupujícímu písemnou akceptaci uplatněné vady bezprostředně následující pracovní den a zahájit její odstraňování do 72 hod. od nahlášení vady. Prodávající je povinen vadu odstranit do 2 týdnů od nahlášení vady kupujícím, a není-li to z objektivních důvodů, které prodávající označí, možné, tak v přiměřené lhůtě, na které se smluvní strany dohodnou.</w:t>
      </w:r>
    </w:p>
    <w:p w14:paraId="09906FA8" w14:textId="77777777" w:rsidR="00D7079E" w:rsidRPr="00A44CC5" w:rsidRDefault="00D7079E" w:rsidP="00D7079E">
      <w:pPr>
        <w:spacing w:after="120" w:line="240" w:lineRule="auto"/>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 xml:space="preserve">5. </w:t>
      </w:r>
      <w:r w:rsidRPr="00A44CC5">
        <w:rPr>
          <w:rFonts w:asciiTheme="majorHAnsi" w:eastAsia="Times New Roman" w:hAnsiTheme="majorHAnsi" w:cstheme="minorHAnsi"/>
          <w:color w:val="000000"/>
          <w:sz w:val="24"/>
          <w:szCs w:val="24"/>
        </w:rPr>
        <w:t>Prodávající se zavazuje, že při odstraňování vad zboží se bude řídit provozními pokyny kupujícího, budou-li vydány, a bude postupovat takovým způsobem, aby co nejméně zasahoval do užívání zboží kupujícím a do běžného provozu kupujícího.</w:t>
      </w:r>
    </w:p>
    <w:p w14:paraId="051822F4" w14:textId="77777777" w:rsidR="00D7079E" w:rsidRPr="00A44CC5" w:rsidRDefault="00D7079E" w:rsidP="00D7079E">
      <w:pPr>
        <w:spacing w:after="120" w:line="240" w:lineRule="auto"/>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 xml:space="preserve">6. </w:t>
      </w:r>
      <w:r w:rsidRPr="00A44CC5">
        <w:rPr>
          <w:rFonts w:asciiTheme="majorHAnsi" w:eastAsia="Times New Roman" w:hAnsiTheme="majorHAnsi" w:cstheme="minorHAnsi"/>
          <w:color w:val="000000"/>
          <w:sz w:val="24"/>
          <w:szCs w:val="24"/>
        </w:rPr>
        <w:t>Neodstraní-li prodávající odstranitelnou vadu ve lhůtě dle této Smlouvy, může kupující dle svého uvážení buď zvolit jiný nárok z vady dle této Smlouvy nebo vadu odstranit sám nebo s pomocí třetí osoby na náklady prodávajícího. Prodávající je v takovém případě povinen nahradit kupujícímu veškeré náklady, které kupující vynaložil při odstraňování vady nebo v souvislosti s ní.</w:t>
      </w:r>
    </w:p>
    <w:p w14:paraId="0A01907C" w14:textId="77777777" w:rsidR="00D7079E" w:rsidRDefault="00D7079E" w:rsidP="00D7079E">
      <w:pPr>
        <w:spacing w:after="120" w:line="240" w:lineRule="auto"/>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 xml:space="preserve">7. </w:t>
      </w:r>
      <w:r w:rsidRPr="00A44CC5">
        <w:rPr>
          <w:rFonts w:asciiTheme="majorHAnsi" w:eastAsia="Times New Roman" w:hAnsiTheme="majorHAnsi" w:cstheme="minorHAnsi"/>
          <w:color w:val="000000"/>
          <w:sz w:val="24"/>
          <w:szCs w:val="24"/>
        </w:rPr>
        <w:t xml:space="preserve">Zvolil-li kupující jako nárok z vad slevu z kupní ceny, navrhne prodávajícímu písemně výši slevy. Pokud prodávající tento návrh neodmítne písemně ve lhůtě 10 dnů od jeho </w:t>
      </w:r>
      <w:r w:rsidRPr="00A44CC5">
        <w:rPr>
          <w:rFonts w:asciiTheme="majorHAnsi" w:eastAsia="Times New Roman" w:hAnsiTheme="majorHAnsi" w:cstheme="minorHAnsi"/>
          <w:color w:val="000000"/>
          <w:sz w:val="24"/>
          <w:szCs w:val="24"/>
        </w:rPr>
        <w:lastRenderedPageBreak/>
        <w:t>doručení, je výše slevy navržena kupujícím závazná pro obě smluvní strany. V případě, že prodávající včas odmítne navrženou výši slevy z kupní ceny, určí výši slevy znalec určený ze seznamu znalců dohodou smluvních stran. Znalcem stanovená sleva bude závazná pro obě smluvní strany. Náklady na vypracování znaleckého posudku nese prodávající, ledaže se prokáže, že se o vadu nejednalo.</w:t>
      </w:r>
    </w:p>
    <w:p w14:paraId="79108E1B" w14:textId="77777777" w:rsidR="00D7079E" w:rsidRDefault="00D7079E" w:rsidP="00D7079E">
      <w:pPr>
        <w:spacing w:after="120" w:line="240" w:lineRule="auto"/>
        <w:rPr>
          <w:rFonts w:asciiTheme="majorHAnsi" w:eastAsia="Times New Roman" w:hAnsiTheme="majorHAnsi" w:cstheme="minorHAnsi"/>
          <w:color w:val="000000"/>
          <w:sz w:val="24"/>
          <w:szCs w:val="24"/>
        </w:rPr>
      </w:pPr>
    </w:p>
    <w:p w14:paraId="0B289055" w14:textId="77777777" w:rsidR="00D7079E" w:rsidRPr="00ED12FD" w:rsidRDefault="00D7079E" w:rsidP="00D7079E">
      <w:pPr>
        <w:spacing w:after="120" w:line="240" w:lineRule="auto"/>
        <w:jc w:val="center"/>
        <w:rPr>
          <w:rFonts w:asciiTheme="majorHAnsi" w:eastAsia="Times New Roman" w:hAnsiTheme="majorHAnsi"/>
          <w:b/>
          <w:color w:val="000000"/>
          <w:sz w:val="24"/>
          <w:szCs w:val="24"/>
        </w:rPr>
      </w:pPr>
      <w:r w:rsidRPr="00ED12FD">
        <w:rPr>
          <w:rFonts w:asciiTheme="majorHAnsi" w:eastAsia="Times New Roman" w:hAnsiTheme="majorHAnsi"/>
          <w:b/>
          <w:color w:val="000000"/>
          <w:sz w:val="24"/>
          <w:szCs w:val="24"/>
        </w:rPr>
        <w:t>VI. Salvátorská klauzule</w:t>
      </w:r>
    </w:p>
    <w:p w14:paraId="2E35BD5C" w14:textId="77777777" w:rsidR="00D7079E" w:rsidRPr="00962476" w:rsidRDefault="00D7079E" w:rsidP="00D7079E">
      <w:pPr>
        <w:spacing w:after="120" w:line="240" w:lineRule="auto"/>
        <w:jc w:val="both"/>
        <w:rPr>
          <w:rFonts w:asciiTheme="majorHAnsi" w:eastAsia="Times New Roman" w:hAnsiTheme="majorHAnsi" w:cstheme="minorHAnsi"/>
          <w:color w:val="000000"/>
          <w:sz w:val="24"/>
          <w:szCs w:val="24"/>
        </w:rPr>
      </w:pPr>
      <w:r w:rsidRPr="00ED12FD">
        <w:rPr>
          <w:rFonts w:asciiTheme="majorHAnsi" w:eastAsia="Times New Roman" w:hAnsiTheme="majorHAnsi" w:cstheme="minorHAnsi"/>
          <w:color w:val="000000"/>
          <w:sz w:val="24"/>
          <w:szCs w:val="24"/>
        </w:rPr>
        <w:t>1.</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Je-li nebo stane-li se některé ustanovení této smlouvy neplatné či neúčinné, nedotýká se to ostatních ustanovení této smlouvy, která zůstávají platná a účinná. Smluvní strany se v tomto případě zavazují dohodou nahradit ustanovení neplatné a neúčinné novým ustanovením platným a účinným, které nejlépe odpovídá původně zamýšlenému účelu ustanovení neplatného a neúčinného. Do té doby platí odpovídající úprava platných obecně závazných právních předpisů České republiky</w:t>
      </w:r>
      <w:r>
        <w:rPr>
          <w:rFonts w:asciiTheme="majorHAnsi" w:eastAsia="Times New Roman" w:hAnsiTheme="majorHAnsi" w:cstheme="minorHAnsi"/>
          <w:color w:val="000000"/>
          <w:sz w:val="24"/>
          <w:szCs w:val="24"/>
        </w:rPr>
        <w:t>.</w:t>
      </w:r>
    </w:p>
    <w:p w14:paraId="5EAE39E7" w14:textId="77777777" w:rsidR="00D7079E" w:rsidRPr="00ED12FD" w:rsidRDefault="00D7079E" w:rsidP="00D7079E">
      <w:pPr>
        <w:spacing w:after="120" w:line="240" w:lineRule="auto"/>
        <w:jc w:val="center"/>
        <w:rPr>
          <w:rFonts w:asciiTheme="majorHAnsi" w:eastAsia="Times New Roman" w:hAnsiTheme="majorHAnsi"/>
          <w:b/>
          <w:color w:val="000000"/>
          <w:sz w:val="24"/>
          <w:szCs w:val="24"/>
        </w:rPr>
      </w:pPr>
      <w:r w:rsidRPr="00ED12FD">
        <w:rPr>
          <w:rFonts w:asciiTheme="majorHAnsi" w:eastAsia="Times New Roman" w:hAnsiTheme="majorHAnsi"/>
          <w:b/>
          <w:color w:val="000000"/>
          <w:sz w:val="24"/>
          <w:szCs w:val="24"/>
        </w:rPr>
        <w:t>VII. Ostatní ustanovení</w:t>
      </w:r>
    </w:p>
    <w:p w14:paraId="5CF037B2" w14:textId="77777777" w:rsidR="00D7079E" w:rsidRPr="00ED12FD" w:rsidRDefault="00D7079E" w:rsidP="00D7079E">
      <w:pPr>
        <w:spacing w:after="120" w:line="240" w:lineRule="auto"/>
        <w:jc w:val="both"/>
        <w:rPr>
          <w:rFonts w:asciiTheme="majorHAnsi" w:hAnsiTheme="majorHAnsi"/>
          <w:sz w:val="24"/>
          <w:szCs w:val="24"/>
        </w:rPr>
      </w:pPr>
      <w:r w:rsidRPr="00ED12FD">
        <w:rPr>
          <w:rFonts w:asciiTheme="majorHAnsi" w:eastAsia="Times New Roman" w:hAnsiTheme="majorHAnsi" w:cstheme="minorHAnsi"/>
          <w:color w:val="000000"/>
          <w:sz w:val="24"/>
          <w:szCs w:val="24"/>
        </w:rPr>
        <w:t>1.</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Obě smluvní strany jsou povinny oznámit druhé smluvní straně jakoukoliv změnu údajů uvedených v záhlaví této smlouvy, a to písemně bez zbytečného odkladu poté, kdy se o příslušné změně dozví.</w:t>
      </w:r>
    </w:p>
    <w:p w14:paraId="06958D45" w14:textId="77777777" w:rsidR="00D7079E" w:rsidRPr="00ED12FD" w:rsidRDefault="00D7079E" w:rsidP="00D7079E">
      <w:pPr>
        <w:spacing w:after="120" w:line="240" w:lineRule="auto"/>
        <w:jc w:val="both"/>
        <w:rPr>
          <w:rFonts w:asciiTheme="majorHAnsi" w:eastAsia="Times New Roman" w:hAnsiTheme="majorHAnsi" w:cstheme="minorHAnsi"/>
          <w:color w:val="000000"/>
          <w:sz w:val="24"/>
          <w:szCs w:val="24"/>
        </w:rPr>
      </w:pPr>
      <w:r w:rsidRPr="00ED12FD">
        <w:rPr>
          <w:rFonts w:asciiTheme="majorHAnsi" w:eastAsia="Times New Roman" w:hAnsiTheme="majorHAnsi" w:cstheme="minorHAnsi"/>
          <w:color w:val="000000"/>
          <w:sz w:val="24"/>
          <w:szCs w:val="24"/>
        </w:rPr>
        <w:t>2.</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Kupující není oprávněn převést práva a povinnosti z této kupní smlouvy či z její části na třetí osobu bez souhlasu prodávajícího.</w:t>
      </w:r>
    </w:p>
    <w:p w14:paraId="32594F3B" w14:textId="77777777" w:rsidR="00D7079E" w:rsidRPr="00ED12FD" w:rsidRDefault="00D7079E" w:rsidP="00D7079E">
      <w:pPr>
        <w:spacing w:after="120" w:line="240" w:lineRule="auto"/>
        <w:jc w:val="center"/>
        <w:rPr>
          <w:rFonts w:asciiTheme="majorHAnsi" w:eastAsia="Times New Roman" w:hAnsiTheme="majorHAnsi"/>
          <w:b/>
          <w:color w:val="000000"/>
          <w:sz w:val="24"/>
          <w:szCs w:val="24"/>
        </w:rPr>
      </w:pPr>
      <w:r w:rsidRPr="00ED12FD">
        <w:rPr>
          <w:rFonts w:asciiTheme="majorHAnsi" w:eastAsia="Times New Roman" w:hAnsiTheme="majorHAnsi"/>
          <w:b/>
          <w:color w:val="000000"/>
          <w:sz w:val="24"/>
          <w:szCs w:val="24"/>
        </w:rPr>
        <w:t>VIII. Registrace</w:t>
      </w:r>
    </w:p>
    <w:p w14:paraId="274168FF" w14:textId="77777777" w:rsidR="00D7079E" w:rsidRDefault="00D7079E" w:rsidP="00D7079E">
      <w:pPr>
        <w:spacing w:after="120" w:line="240" w:lineRule="auto"/>
        <w:jc w:val="both"/>
        <w:rPr>
          <w:rFonts w:asciiTheme="majorHAnsi" w:eastAsia="Times New Roman" w:hAnsiTheme="majorHAnsi" w:cstheme="minorHAnsi"/>
          <w:color w:val="000000"/>
          <w:sz w:val="24"/>
          <w:szCs w:val="24"/>
        </w:rPr>
      </w:pPr>
      <w:r w:rsidRPr="00ED12FD">
        <w:rPr>
          <w:rFonts w:asciiTheme="majorHAnsi" w:eastAsia="Times New Roman" w:hAnsiTheme="majorHAnsi" w:cstheme="minorHAnsi"/>
          <w:color w:val="000000"/>
          <w:sz w:val="24"/>
          <w:szCs w:val="24"/>
        </w:rPr>
        <w:t>1.</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Smluvní strany berou na vědomí, že tato smlouva ke své účinnosti vyžaduje uveřejnění v registru smluv podle zákona č. 340/2015 Sb., a s tímto uveřejněním souhlasí. Zaslání smlouvy do registru smluv zajistí kupující neprodleně po podpisu smlouvy. Kupující se současně zavazuje informovat druhou smluvní stranu o provedení registrace tak, že zašle druhé smluvní straně</w:t>
      </w:r>
      <w:r w:rsidRPr="00ED12FD">
        <w:rPr>
          <w:rFonts w:asciiTheme="majorHAnsi" w:eastAsia="Times New Roman" w:hAnsiTheme="majorHAnsi" w:cs="Arial"/>
          <w:i/>
          <w:iCs/>
          <w:color w:val="333333"/>
          <w:sz w:val="24"/>
          <w:szCs w:val="24"/>
        </w:rPr>
        <w:t> </w:t>
      </w:r>
      <w:r w:rsidRPr="00ED12FD">
        <w:rPr>
          <w:rFonts w:asciiTheme="majorHAnsi" w:eastAsia="Times New Roman" w:hAnsiTheme="majorHAnsi" w:cstheme="minorHAnsi"/>
          <w:color w:val="000000"/>
          <w:sz w:val="24"/>
          <w:szCs w:val="24"/>
        </w:rPr>
        <w:t>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w:t>
      </w:r>
    </w:p>
    <w:p w14:paraId="1365BAF5" w14:textId="77777777" w:rsidR="00D7079E" w:rsidRPr="00ED12FD" w:rsidRDefault="00D7079E" w:rsidP="00D7079E">
      <w:pPr>
        <w:spacing w:after="120" w:line="240" w:lineRule="auto"/>
        <w:jc w:val="center"/>
        <w:rPr>
          <w:rFonts w:asciiTheme="majorHAnsi" w:eastAsia="Times New Roman" w:hAnsiTheme="majorHAnsi"/>
          <w:b/>
          <w:color w:val="000000"/>
          <w:sz w:val="24"/>
          <w:szCs w:val="24"/>
        </w:rPr>
      </w:pPr>
      <w:r w:rsidRPr="00ED12FD">
        <w:rPr>
          <w:rFonts w:asciiTheme="majorHAnsi" w:eastAsia="Times New Roman" w:hAnsiTheme="majorHAnsi"/>
          <w:b/>
          <w:color w:val="000000"/>
          <w:sz w:val="24"/>
          <w:szCs w:val="24"/>
        </w:rPr>
        <w:t>IX. Závěrečná ustanovení</w:t>
      </w:r>
    </w:p>
    <w:p w14:paraId="40C204F2" w14:textId="77777777" w:rsidR="00D7079E" w:rsidRPr="00ED12FD" w:rsidRDefault="00D7079E" w:rsidP="00D7079E">
      <w:pPr>
        <w:spacing w:after="120" w:line="240" w:lineRule="auto"/>
        <w:jc w:val="both"/>
        <w:rPr>
          <w:rFonts w:asciiTheme="majorHAnsi" w:hAnsiTheme="majorHAnsi"/>
          <w:sz w:val="24"/>
          <w:szCs w:val="24"/>
        </w:rPr>
      </w:pPr>
      <w:r w:rsidRPr="00ED12FD">
        <w:rPr>
          <w:rFonts w:asciiTheme="majorHAnsi" w:eastAsia="Times New Roman" w:hAnsiTheme="majorHAnsi" w:cstheme="minorHAnsi"/>
          <w:color w:val="000000"/>
          <w:sz w:val="24"/>
          <w:szCs w:val="24"/>
        </w:rPr>
        <w:t>1.</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 xml:space="preserve">Právní vztahy touto smlouvou neupravené se řídí právem České republiky, platnými ustanoveními zákona č. 89/2012 Sb., občanský </w:t>
      </w:r>
      <w:r w:rsidRPr="00ED1B89">
        <w:rPr>
          <w:rFonts w:asciiTheme="majorHAnsi" w:eastAsia="Times New Roman" w:hAnsiTheme="majorHAnsi" w:cstheme="minorHAnsi"/>
          <w:color w:val="000000"/>
          <w:sz w:val="24"/>
          <w:szCs w:val="24"/>
        </w:rPr>
        <w:t xml:space="preserve">zákoník, </w:t>
      </w:r>
      <w:r w:rsidRPr="00ED1B89">
        <w:rPr>
          <w:rFonts w:asciiTheme="majorHAnsi" w:eastAsia="Times New Roman" w:hAnsiTheme="majorHAnsi"/>
          <w:color w:val="000000"/>
          <w:sz w:val="24"/>
          <w:szCs w:val="24"/>
        </w:rPr>
        <w:t>ve znění pozdějších předpisů,</w:t>
      </w:r>
      <w:r>
        <w:rPr>
          <w:rFonts w:asciiTheme="majorHAnsi" w:eastAsia="Times New Roman" w:hAnsiTheme="majorHAnsi"/>
          <w:color w:val="000000"/>
          <w:sz w:val="24"/>
          <w:szCs w:val="24"/>
        </w:rPr>
        <w:t xml:space="preserve"> </w:t>
      </w:r>
      <w:r w:rsidRPr="00ED1B89">
        <w:rPr>
          <w:rFonts w:asciiTheme="majorHAnsi" w:eastAsia="Times New Roman" w:hAnsiTheme="majorHAnsi" w:cstheme="minorHAnsi"/>
          <w:color w:val="000000"/>
          <w:sz w:val="24"/>
          <w:szCs w:val="24"/>
        </w:rPr>
        <w:t>zejména</w:t>
      </w:r>
      <w:r w:rsidRPr="00ED12FD">
        <w:rPr>
          <w:rFonts w:asciiTheme="majorHAnsi" w:eastAsia="Times New Roman" w:hAnsiTheme="majorHAnsi" w:cstheme="minorHAnsi"/>
          <w:color w:val="000000"/>
          <w:sz w:val="24"/>
          <w:szCs w:val="24"/>
        </w:rPr>
        <w:t xml:space="preserve"> jeho §§ 2079 a následujícími, ve znění pozdějších předpisů. Smluvní strany se dohodly, že Vídeňská úmluva o mezinárodní koupi zboží se na právní vztahy vyplývající z této smlouvy neuplatní.</w:t>
      </w:r>
    </w:p>
    <w:p w14:paraId="6E449DBD" w14:textId="77777777" w:rsidR="00D7079E" w:rsidRPr="00ED12FD" w:rsidRDefault="00D7079E" w:rsidP="00D7079E">
      <w:pPr>
        <w:spacing w:after="120" w:line="240" w:lineRule="auto"/>
        <w:jc w:val="both"/>
        <w:rPr>
          <w:rFonts w:asciiTheme="majorHAnsi" w:eastAsia="Times New Roman" w:hAnsiTheme="majorHAnsi" w:cstheme="minorHAnsi"/>
          <w:color w:val="000000"/>
          <w:sz w:val="24"/>
          <w:szCs w:val="24"/>
        </w:rPr>
      </w:pPr>
      <w:r w:rsidRPr="00ED12FD">
        <w:rPr>
          <w:rFonts w:asciiTheme="majorHAnsi" w:eastAsia="Times New Roman" w:hAnsiTheme="majorHAnsi" w:cstheme="minorHAnsi"/>
          <w:color w:val="000000"/>
          <w:sz w:val="24"/>
          <w:szCs w:val="24"/>
        </w:rPr>
        <w:t>2.</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Při výkladu této smlouvy nemají obchodní zvyklosti přednost před právními předpisy, zejména před zákonem č. 89/2012 Sb., občanský zákoník</w:t>
      </w:r>
      <w:r>
        <w:rPr>
          <w:rFonts w:asciiTheme="majorHAnsi" w:eastAsia="Times New Roman" w:hAnsiTheme="majorHAnsi" w:cstheme="minorHAnsi"/>
          <w:color w:val="000000"/>
          <w:sz w:val="24"/>
          <w:szCs w:val="24"/>
        </w:rPr>
        <w:t>,</w:t>
      </w:r>
      <w:r w:rsidRPr="00ED1B89">
        <w:rPr>
          <w:rFonts w:asciiTheme="majorHAnsi" w:eastAsia="Times New Roman" w:hAnsiTheme="majorHAnsi"/>
          <w:color w:val="000000"/>
          <w:sz w:val="24"/>
          <w:szCs w:val="24"/>
        </w:rPr>
        <w:t xml:space="preserve"> ve znění pozdějších předpisů</w:t>
      </w:r>
      <w:r w:rsidRPr="00ED12FD">
        <w:rPr>
          <w:rFonts w:asciiTheme="majorHAnsi" w:eastAsia="Times New Roman" w:hAnsiTheme="majorHAnsi" w:cstheme="minorHAnsi"/>
          <w:color w:val="000000"/>
          <w:sz w:val="24"/>
          <w:szCs w:val="24"/>
        </w:rPr>
        <w:t>.</w:t>
      </w:r>
    </w:p>
    <w:p w14:paraId="59645617" w14:textId="77777777" w:rsidR="00D7079E" w:rsidRPr="00ED12FD" w:rsidRDefault="00D7079E" w:rsidP="00D7079E">
      <w:pPr>
        <w:spacing w:after="120" w:line="240" w:lineRule="auto"/>
        <w:jc w:val="both"/>
        <w:rPr>
          <w:rFonts w:asciiTheme="majorHAnsi" w:hAnsiTheme="majorHAnsi"/>
          <w:sz w:val="24"/>
          <w:szCs w:val="24"/>
        </w:rPr>
      </w:pPr>
      <w:r w:rsidRPr="00ED12FD">
        <w:rPr>
          <w:rFonts w:asciiTheme="majorHAnsi" w:eastAsia="Times New Roman" w:hAnsiTheme="majorHAnsi" w:cstheme="minorHAnsi"/>
          <w:color w:val="000000"/>
          <w:sz w:val="24"/>
          <w:szCs w:val="24"/>
        </w:rPr>
        <w:lastRenderedPageBreak/>
        <w:t xml:space="preserve">3. </w:t>
      </w:r>
      <w:r>
        <w:rPr>
          <w:rFonts w:asciiTheme="majorHAnsi" w:eastAsia="Times New Roman" w:hAnsiTheme="majorHAnsi" w:cstheme="minorHAnsi"/>
          <w:color w:val="000000"/>
          <w:sz w:val="24"/>
          <w:szCs w:val="24"/>
        </w:rPr>
        <w:t>K</w:t>
      </w:r>
      <w:r w:rsidRPr="00ED12FD">
        <w:rPr>
          <w:rFonts w:asciiTheme="majorHAnsi" w:eastAsia="Times New Roman" w:hAnsiTheme="majorHAnsi" w:cstheme="minorHAnsi"/>
          <w:color w:val="000000"/>
          <w:sz w:val="24"/>
          <w:szCs w:val="24"/>
        </w:rPr>
        <w:t xml:space="preserve"> projednávání a rozhodnutí sporů vyplývajících z této smlouvy jsou příslušné obecné soudy České republiky. Tato smlouva nabývá platnosti dnem jejího podpisu oběma smluvními stranami.</w:t>
      </w:r>
    </w:p>
    <w:p w14:paraId="7947A910" w14:textId="77777777" w:rsidR="00D7079E" w:rsidRDefault="00D7079E" w:rsidP="00D7079E">
      <w:pPr>
        <w:spacing w:after="120" w:line="240" w:lineRule="auto"/>
        <w:jc w:val="both"/>
        <w:rPr>
          <w:rFonts w:asciiTheme="majorHAnsi" w:eastAsia="Times New Roman" w:hAnsiTheme="majorHAnsi" w:cstheme="minorHAnsi"/>
          <w:color w:val="000000"/>
          <w:sz w:val="24"/>
          <w:szCs w:val="24"/>
        </w:rPr>
      </w:pPr>
      <w:r w:rsidRPr="00ED12FD">
        <w:rPr>
          <w:rFonts w:asciiTheme="majorHAnsi" w:eastAsia="Times New Roman" w:hAnsiTheme="majorHAnsi" w:cstheme="minorHAnsi"/>
          <w:color w:val="000000"/>
          <w:sz w:val="24"/>
          <w:szCs w:val="24"/>
        </w:rPr>
        <w:t>4.</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 xml:space="preserve">Tato smlouva se vyhotovuje ve </w:t>
      </w:r>
      <w:r>
        <w:rPr>
          <w:rFonts w:asciiTheme="majorHAnsi" w:eastAsia="Times New Roman" w:hAnsiTheme="majorHAnsi" w:cstheme="minorHAnsi"/>
          <w:color w:val="000000"/>
          <w:sz w:val="24"/>
          <w:szCs w:val="24"/>
        </w:rPr>
        <w:t>třech</w:t>
      </w:r>
      <w:r w:rsidRPr="00ED12FD">
        <w:rPr>
          <w:rFonts w:asciiTheme="majorHAnsi" w:eastAsia="Times New Roman" w:hAnsiTheme="majorHAnsi" w:cstheme="minorHAnsi"/>
          <w:color w:val="000000"/>
          <w:sz w:val="24"/>
          <w:szCs w:val="24"/>
        </w:rPr>
        <w:t xml:space="preserve"> stejnopisech s platností originálu, z nichž </w:t>
      </w:r>
      <w:r>
        <w:rPr>
          <w:rFonts w:asciiTheme="majorHAnsi" w:eastAsia="Times New Roman" w:hAnsiTheme="majorHAnsi" w:cstheme="minorHAnsi"/>
          <w:color w:val="000000"/>
          <w:sz w:val="24"/>
          <w:szCs w:val="24"/>
        </w:rPr>
        <w:t>kupující obdrží dvě vyhotovení a prodávající jedno vyhotovení.</w:t>
      </w:r>
    </w:p>
    <w:p w14:paraId="4D2DBC8E" w14:textId="77777777" w:rsidR="00D7079E" w:rsidRPr="00ED12FD" w:rsidRDefault="00D7079E" w:rsidP="00D7079E">
      <w:pPr>
        <w:spacing w:after="120" w:line="240" w:lineRule="auto"/>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5. Tato smlouva obsahuje Přílohu č. 1 - Specifikace zboží.</w:t>
      </w:r>
    </w:p>
    <w:p w14:paraId="6EA7633B" w14:textId="77777777" w:rsidR="00D7079E" w:rsidRPr="00ED12FD" w:rsidRDefault="00D7079E" w:rsidP="00D7079E">
      <w:pPr>
        <w:spacing w:after="120" w:line="240" w:lineRule="auto"/>
        <w:jc w:val="both"/>
        <w:rPr>
          <w:rFonts w:asciiTheme="majorHAnsi" w:hAnsiTheme="majorHAnsi"/>
          <w:sz w:val="24"/>
          <w:szCs w:val="24"/>
        </w:rPr>
      </w:pPr>
      <w:r>
        <w:rPr>
          <w:rFonts w:asciiTheme="majorHAnsi" w:eastAsia="Times New Roman" w:hAnsiTheme="majorHAnsi" w:cstheme="minorHAnsi"/>
          <w:color w:val="000000"/>
          <w:sz w:val="24"/>
          <w:szCs w:val="24"/>
        </w:rPr>
        <w:t>6</w:t>
      </w:r>
      <w:r w:rsidRPr="00ED12FD">
        <w:rPr>
          <w:rFonts w:asciiTheme="majorHAnsi" w:eastAsia="Times New Roman" w:hAnsiTheme="majorHAnsi" w:cstheme="minorHAnsi"/>
          <w:color w:val="000000"/>
          <w:sz w:val="24"/>
          <w:szCs w:val="24"/>
        </w:rPr>
        <w:t>.</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Změny a doplňky této smlouvy mohou být prováděny pouze na základě dohody obou smluvních stran a jsou platné pouze ve form</w:t>
      </w:r>
      <w:r>
        <w:rPr>
          <w:rFonts w:asciiTheme="majorHAnsi" w:eastAsia="Times New Roman" w:hAnsiTheme="majorHAnsi" w:cstheme="minorHAnsi"/>
          <w:color w:val="000000"/>
          <w:sz w:val="24"/>
          <w:szCs w:val="24"/>
        </w:rPr>
        <w:t>ě</w:t>
      </w:r>
      <w:r w:rsidRPr="00ED12FD">
        <w:rPr>
          <w:rFonts w:asciiTheme="majorHAnsi" w:eastAsia="Times New Roman" w:hAnsiTheme="majorHAnsi" w:cstheme="minorHAnsi"/>
          <w:color w:val="000000"/>
          <w:sz w:val="24"/>
          <w:szCs w:val="24"/>
        </w:rPr>
        <w:t xml:space="preserve"> písemných číslovaných dodatků.</w:t>
      </w:r>
    </w:p>
    <w:p w14:paraId="2696D1DC" w14:textId="77777777" w:rsidR="00D7079E" w:rsidRDefault="00D7079E" w:rsidP="00D7079E">
      <w:pPr>
        <w:spacing w:after="120" w:line="240" w:lineRule="auto"/>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7</w:t>
      </w:r>
      <w:r w:rsidRPr="00ED12FD">
        <w:rPr>
          <w:rFonts w:asciiTheme="majorHAnsi" w:eastAsia="Times New Roman" w:hAnsiTheme="majorHAnsi" w:cstheme="minorHAnsi"/>
          <w:color w:val="000000"/>
          <w:sz w:val="24"/>
          <w:szCs w:val="24"/>
        </w:rPr>
        <w:t>.</w:t>
      </w:r>
      <w:r w:rsidRPr="00ED12FD">
        <w:rPr>
          <w:rFonts w:asciiTheme="majorHAnsi" w:eastAsia="Times New Roman" w:hAnsiTheme="majorHAnsi"/>
          <w:color w:val="000000"/>
          <w:sz w:val="24"/>
          <w:szCs w:val="24"/>
        </w:rPr>
        <w:t xml:space="preserve"> </w:t>
      </w:r>
      <w:r w:rsidRPr="00ED12FD">
        <w:rPr>
          <w:rFonts w:asciiTheme="majorHAnsi" w:eastAsia="Times New Roman" w:hAnsiTheme="majorHAnsi" w:cstheme="minorHAnsi"/>
          <w:color w:val="000000"/>
          <w:sz w:val="24"/>
          <w:szCs w:val="24"/>
        </w:rPr>
        <w:t>Smluvní strany shodně prohlašují, že tato smlouva je uzavřena podle jejich pravé a svobodné vůle, nikoliv v tísni, za nápadně nevýhodných podmínek, což stvrzují svými vlastnoručními podpisy.</w:t>
      </w:r>
    </w:p>
    <w:p w14:paraId="02FDAF7B" w14:textId="77777777" w:rsidR="00D7079E" w:rsidRDefault="00D7079E" w:rsidP="00D7079E">
      <w:pPr>
        <w:spacing w:after="120" w:line="240" w:lineRule="auto"/>
        <w:jc w:val="both"/>
        <w:rPr>
          <w:rFonts w:asciiTheme="majorHAnsi" w:eastAsia="Times New Roman" w:hAnsiTheme="majorHAnsi" w:cstheme="minorHAnsi"/>
          <w:color w:val="000000"/>
          <w:sz w:val="24"/>
          <w:szCs w:val="24"/>
        </w:rPr>
      </w:pPr>
    </w:p>
    <w:p w14:paraId="5941AAE5" w14:textId="77777777" w:rsidR="00D7079E" w:rsidRDefault="00D7079E" w:rsidP="00D7079E">
      <w:pPr>
        <w:spacing w:after="120" w:line="240" w:lineRule="auto"/>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Příloha č. 1 Smlouvy – Technická specifikace zboží</w:t>
      </w:r>
    </w:p>
    <w:p w14:paraId="4745E949" w14:textId="77777777" w:rsidR="00D7079E" w:rsidRDefault="00D7079E" w:rsidP="00D7079E">
      <w:pPr>
        <w:spacing w:after="120" w:line="240" w:lineRule="auto"/>
        <w:jc w:val="both"/>
        <w:rPr>
          <w:rFonts w:asciiTheme="majorHAnsi" w:hAnsiTheme="majorHAnsi"/>
          <w:b/>
          <w:sz w:val="24"/>
          <w:szCs w:val="24"/>
        </w:rPr>
      </w:pPr>
    </w:p>
    <w:p w14:paraId="60137B0C" w14:textId="77777777" w:rsidR="00D7079E" w:rsidRPr="00EF61FC" w:rsidRDefault="00D7079E" w:rsidP="00D7079E">
      <w:pPr>
        <w:spacing w:after="120" w:line="240" w:lineRule="auto"/>
        <w:jc w:val="both"/>
        <w:rPr>
          <w:rFonts w:asciiTheme="majorHAnsi" w:hAnsiTheme="majorHAnsi"/>
          <w:b/>
          <w:sz w:val="24"/>
          <w:szCs w:val="24"/>
        </w:rPr>
      </w:pPr>
      <w:r w:rsidRPr="00EF61FC">
        <w:rPr>
          <w:rFonts w:asciiTheme="majorHAnsi" w:hAnsiTheme="majorHAnsi"/>
          <w:b/>
          <w:sz w:val="24"/>
          <w:szCs w:val="24"/>
        </w:rPr>
        <w:t>Prodávající:</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EF61FC">
        <w:rPr>
          <w:rFonts w:asciiTheme="majorHAnsi" w:hAnsiTheme="majorHAnsi"/>
          <w:b/>
          <w:sz w:val="24"/>
          <w:szCs w:val="24"/>
        </w:rPr>
        <w:t>Kupující:</w:t>
      </w:r>
    </w:p>
    <w:p w14:paraId="666459EB" w14:textId="637CD8CE" w:rsidR="00D7079E" w:rsidRDefault="00D7079E" w:rsidP="00D7079E">
      <w:pPr>
        <w:spacing w:after="120" w:line="240" w:lineRule="auto"/>
        <w:jc w:val="both"/>
        <w:rPr>
          <w:rFonts w:asciiTheme="majorHAnsi" w:eastAsia="Times New Roman" w:hAnsiTheme="majorHAnsi"/>
          <w:color w:val="000000"/>
          <w:sz w:val="24"/>
          <w:szCs w:val="24"/>
        </w:rPr>
      </w:pPr>
      <w:r w:rsidRPr="00ED12FD">
        <w:rPr>
          <w:rFonts w:asciiTheme="majorHAnsi" w:eastAsia="Times New Roman" w:hAnsiTheme="majorHAnsi"/>
          <w:color w:val="000000"/>
          <w:sz w:val="24"/>
          <w:szCs w:val="24"/>
        </w:rPr>
        <w:t>V</w:t>
      </w:r>
      <w:r w:rsidR="000529AB">
        <w:rPr>
          <w:rFonts w:asciiTheme="majorHAnsi" w:eastAsia="Times New Roman" w:hAnsiTheme="majorHAnsi"/>
          <w:color w:val="000000"/>
          <w:sz w:val="24"/>
          <w:szCs w:val="24"/>
        </w:rPr>
        <w:t> Českém Těšíně dne</w:t>
      </w:r>
      <w:r w:rsidR="005B11BB">
        <w:rPr>
          <w:rFonts w:asciiTheme="majorHAnsi" w:eastAsia="Times New Roman" w:hAnsiTheme="majorHAnsi"/>
          <w:color w:val="000000"/>
          <w:sz w:val="24"/>
          <w:szCs w:val="24"/>
        </w:rPr>
        <w:t xml:space="preserve"> 21.2.2025</w:t>
      </w:r>
      <w:r w:rsidR="005B11BB">
        <w:rPr>
          <w:rFonts w:asciiTheme="majorHAnsi" w:eastAsia="Times New Roman" w:hAnsiTheme="majorHAnsi"/>
          <w:color w:val="000000"/>
          <w:sz w:val="24"/>
          <w:szCs w:val="24"/>
        </w:rPr>
        <w:tab/>
      </w:r>
      <w:r w:rsidR="005B11BB">
        <w:rPr>
          <w:rFonts w:asciiTheme="majorHAnsi" w:eastAsia="Times New Roman" w:hAnsiTheme="majorHAnsi"/>
          <w:color w:val="000000"/>
          <w:sz w:val="24"/>
          <w:szCs w:val="24"/>
        </w:rPr>
        <w:tab/>
      </w:r>
      <w:r w:rsidR="005B11BB">
        <w:rPr>
          <w:rFonts w:asciiTheme="majorHAnsi" w:eastAsia="Times New Roman" w:hAnsiTheme="majorHAnsi"/>
          <w:color w:val="000000"/>
          <w:sz w:val="24"/>
          <w:szCs w:val="24"/>
        </w:rPr>
        <w:tab/>
      </w:r>
      <w:bookmarkStart w:id="0" w:name="_GoBack"/>
      <w:bookmarkEnd w:id="0"/>
      <w:r w:rsidRPr="00ED12FD">
        <w:rPr>
          <w:rFonts w:asciiTheme="majorHAnsi" w:eastAsia="Times New Roman" w:hAnsiTheme="majorHAnsi"/>
          <w:color w:val="000000"/>
          <w:sz w:val="24"/>
          <w:szCs w:val="24"/>
        </w:rPr>
        <w:t>V</w:t>
      </w:r>
      <w:r>
        <w:rPr>
          <w:rFonts w:asciiTheme="majorHAnsi" w:eastAsia="Times New Roman" w:hAnsiTheme="majorHAnsi"/>
          <w:color w:val="000000"/>
          <w:sz w:val="24"/>
          <w:szCs w:val="24"/>
        </w:rPr>
        <w:t xml:space="preserve"> Praze </w:t>
      </w:r>
      <w:r w:rsidRPr="00ED12FD">
        <w:rPr>
          <w:rFonts w:asciiTheme="majorHAnsi" w:eastAsia="Times New Roman" w:hAnsiTheme="majorHAnsi"/>
          <w:color w:val="000000"/>
          <w:sz w:val="24"/>
          <w:szCs w:val="24"/>
        </w:rPr>
        <w:t xml:space="preserve">dne </w:t>
      </w:r>
      <w:r>
        <w:rPr>
          <w:rFonts w:asciiTheme="majorHAnsi" w:eastAsia="Times New Roman" w:hAnsiTheme="majorHAnsi"/>
          <w:color w:val="000000"/>
          <w:sz w:val="24"/>
          <w:szCs w:val="24"/>
        </w:rPr>
        <w:tab/>
      </w:r>
      <w:r w:rsidR="005B11BB">
        <w:rPr>
          <w:rFonts w:asciiTheme="majorHAnsi" w:eastAsia="Times New Roman" w:hAnsiTheme="majorHAnsi"/>
          <w:color w:val="000000"/>
          <w:sz w:val="24"/>
          <w:szCs w:val="24"/>
        </w:rPr>
        <w:t>07.03.2025</w:t>
      </w:r>
    </w:p>
    <w:p w14:paraId="32DA6F0E" w14:textId="77777777" w:rsidR="00D7079E" w:rsidRDefault="00D7079E" w:rsidP="00D7079E">
      <w:pPr>
        <w:spacing w:after="120" w:line="240" w:lineRule="auto"/>
        <w:jc w:val="both"/>
        <w:rPr>
          <w:rFonts w:asciiTheme="majorHAnsi" w:eastAsia="Times New Roman" w:hAnsiTheme="majorHAnsi"/>
          <w:color w:val="000000"/>
          <w:sz w:val="24"/>
          <w:szCs w:val="24"/>
        </w:rPr>
      </w:pPr>
    </w:p>
    <w:p w14:paraId="00E32808" w14:textId="77777777" w:rsidR="00D7079E" w:rsidRPr="00D75A45" w:rsidRDefault="00D7079E" w:rsidP="00D7079E">
      <w:pPr>
        <w:spacing w:after="120" w:line="240" w:lineRule="auto"/>
        <w:jc w:val="both"/>
        <w:rPr>
          <w:rFonts w:asciiTheme="majorHAnsi" w:hAnsiTheme="majorHAnsi"/>
          <w:sz w:val="24"/>
          <w:szCs w:val="24"/>
        </w:rPr>
      </w:pP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p>
    <w:p w14:paraId="25837A5F" w14:textId="15C50C7A" w:rsidR="00D7079E" w:rsidRPr="00ED5A13" w:rsidRDefault="00D7079E" w:rsidP="00D7079E">
      <w:pPr>
        <w:spacing w:after="120" w:line="240" w:lineRule="auto"/>
        <w:jc w:val="both"/>
        <w:rPr>
          <w:rFonts w:asciiTheme="majorHAnsi" w:eastAsia="Times New Roman" w:hAnsiTheme="majorHAnsi"/>
          <w:color w:val="000000"/>
          <w:sz w:val="24"/>
          <w:szCs w:val="24"/>
        </w:rPr>
      </w:pPr>
      <w:r w:rsidRPr="00ED5A13">
        <w:rPr>
          <w:rFonts w:asciiTheme="majorHAnsi" w:eastAsia="Times New Roman" w:hAnsiTheme="majorHAnsi"/>
          <w:color w:val="000000"/>
          <w:sz w:val="24"/>
          <w:szCs w:val="24"/>
        </w:rPr>
        <w:t>.................................................................</w:t>
      </w:r>
      <w:r w:rsidRPr="00ED5A13">
        <w:rPr>
          <w:rFonts w:asciiTheme="majorHAnsi" w:eastAsia="Times New Roman" w:hAnsiTheme="majorHAnsi"/>
          <w:color w:val="000000"/>
          <w:sz w:val="24"/>
          <w:szCs w:val="24"/>
        </w:rPr>
        <w:tab/>
      </w:r>
      <w:r w:rsidRPr="00ED5A13">
        <w:rPr>
          <w:rFonts w:asciiTheme="majorHAnsi" w:eastAsia="Times New Roman" w:hAnsiTheme="majorHAnsi"/>
          <w:color w:val="000000"/>
          <w:sz w:val="24"/>
          <w:szCs w:val="24"/>
        </w:rPr>
        <w:tab/>
      </w:r>
      <w:r w:rsidRPr="00ED5A13">
        <w:rPr>
          <w:rFonts w:asciiTheme="majorHAnsi" w:eastAsia="Times New Roman" w:hAnsiTheme="majorHAnsi"/>
          <w:color w:val="000000"/>
          <w:sz w:val="24"/>
          <w:szCs w:val="24"/>
        </w:rPr>
        <w:tab/>
        <w:t>..................................................................................</w:t>
      </w:r>
    </w:p>
    <w:p w14:paraId="7D259EF5" w14:textId="301667D0" w:rsidR="00954F98" w:rsidRPr="009A65A1" w:rsidRDefault="000529AB" w:rsidP="009A65A1">
      <w:pPr>
        <w:spacing w:after="0" w:line="240" w:lineRule="auto"/>
        <w:ind w:right="-142"/>
        <w:rPr>
          <w:rFonts w:asciiTheme="majorHAnsi" w:eastAsia="Times New Roman" w:hAnsiTheme="majorHAnsi"/>
          <w:b/>
          <w:bCs/>
          <w:color w:val="000000"/>
          <w:sz w:val="24"/>
          <w:szCs w:val="24"/>
        </w:rPr>
      </w:pPr>
      <w:r>
        <w:rPr>
          <w:rFonts w:asciiTheme="majorHAnsi" w:hAnsiTheme="majorHAnsi"/>
          <w:b/>
          <w:sz w:val="24"/>
          <w:szCs w:val="24"/>
        </w:rPr>
        <w:t>HORIZONT-NARE s.r.o.</w:t>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r w:rsidR="00D7079E" w:rsidRPr="00ED5A13">
        <w:rPr>
          <w:rFonts w:asciiTheme="majorHAnsi" w:eastAsia="Times New Roman" w:hAnsiTheme="majorHAnsi"/>
          <w:b/>
          <w:bCs/>
          <w:color w:val="000000"/>
          <w:sz w:val="24"/>
          <w:szCs w:val="24"/>
        </w:rPr>
        <w:t>Univerzita</w:t>
      </w:r>
      <w:r>
        <w:rPr>
          <w:rFonts w:asciiTheme="majorHAnsi" w:eastAsia="Times New Roman" w:hAnsiTheme="majorHAnsi"/>
          <w:b/>
          <w:bCs/>
          <w:color w:val="000000"/>
          <w:sz w:val="24"/>
          <w:szCs w:val="24"/>
        </w:rPr>
        <w:t xml:space="preserve"> </w:t>
      </w:r>
      <w:r w:rsidR="00D7079E" w:rsidRPr="00ED5A13">
        <w:rPr>
          <w:rFonts w:asciiTheme="majorHAnsi" w:eastAsia="Times New Roman" w:hAnsiTheme="majorHAnsi"/>
          <w:b/>
          <w:bCs/>
          <w:color w:val="000000"/>
          <w:sz w:val="24"/>
          <w:szCs w:val="24"/>
        </w:rPr>
        <w:t xml:space="preserve">Karlova, 3. lékařská </w:t>
      </w:r>
      <w:r>
        <w:rPr>
          <w:rFonts w:asciiTheme="majorHAnsi" w:eastAsia="Times New Roman" w:hAnsiTheme="majorHAnsi"/>
          <w:b/>
          <w:bCs/>
          <w:color w:val="000000"/>
          <w:sz w:val="24"/>
          <w:szCs w:val="24"/>
        </w:rPr>
        <w:t>f</w:t>
      </w:r>
      <w:r w:rsidR="00D7079E" w:rsidRPr="00ED5A13">
        <w:rPr>
          <w:rFonts w:asciiTheme="majorHAnsi" w:eastAsia="Times New Roman" w:hAnsiTheme="majorHAnsi"/>
          <w:b/>
          <w:bCs/>
          <w:color w:val="000000"/>
          <w:sz w:val="24"/>
          <w:szCs w:val="24"/>
        </w:rPr>
        <w:t>akulta</w:t>
      </w:r>
      <w:r w:rsidR="00D7079E">
        <w:rPr>
          <w:rFonts w:asciiTheme="majorHAnsi" w:eastAsia="Times New Roman" w:hAnsiTheme="majorHAnsi"/>
          <w:color w:val="000000"/>
          <w:sz w:val="24"/>
          <w:szCs w:val="24"/>
        </w:rPr>
        <w:tab/>
      </w:r>
      <w:r w:rsidR="00D7079E">
        <w:rPr>
          <w:rFonts w:asciiTheme="majorHAnsi" w:eastAsia="Times New Roman" w:hAnsiTheme="majorHAnsi"/>
          <w:b/>
          <w:bCs/>
          <w:color w:val="000000"/>
          <w:sz w:val="24"/>
          <w:szCs w:val="24"/>
        </w:rPr>
        <w:tab/>
      </w:r>
      <w:r w:rsidR="00D7079E">
        <w:rPr>
          <w:rFonts w:asciiTheme="majorHAnsi" w:eastAsia="Times New Roman" w:hAnsiTheme="majorHAnsi"/>
          <w:b/>
          <w:bCs/>
          <w:color w:val="000000"/>
          <w:sz w:val="24"/>
          <w:szCs w:val="24"/>
        </w:rPr>
        <w:tab/>
      </w:r>
      <w:r w:rsidR="00D7079E">
        <w:rPr>
          <w:rFonts w:asciiTheme="majorHAnsi" w:eastAsia="Times New Roman" w:hAnsiTheme="majorHAnsi"/>
          <w:b/>
          <w:bCs/>
          <w:color w:val="000000"/>
          <w:sz w:val="24"/>
          <w:szCs w:val="24"/>
        </w:rPr>
        <w:tab/>
      </w:r>
      <w:r w:rsidR="00D7079E">
        <w:rPr>
          <w:rFonts w:asciiTheme="majorHAnsi" w:eastAsia="Times New Roman" w:hAnsiTheme="majorHAnsi"/>
          <w:b/>
          <w:bCs/>
          <w:color w:val="000000"/>
          <w:sz w:val="24"/>
          <w:szCs w:val="24"/>
        </w:rPr>
        <w:tab/>
      </w:r>
      <w:r w:rsidR="00D7079E">
        <w:rPr>
          <w:rFonts w:asciiTheme="majorHAnsi" w:eastAsia="Times New Roman" w:hAnsiTheme="majorHAnsi"/>
          <w:b/>
          <w:bCs/>
          <w:color w:val="000000"/>
          <w:sz w:val="24"/>
          <w:szCs w:val="24"/>
        </w:rPr>
        <w:tab/>
      </w:r>
    </w:p>
    <w:sectPr w:rsidR="00954F98" w:rsidRPr="009A65A1" w:rsidSect="00E32241">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2597" w14:textId="77777777" w:rsidR="00417066" w:rsidRDefault="00417066" w:rsidP="001C2568">
      <w:pPr>
        <w:spacing w:after="0" w:line="240" w:lineRule="auto"/>
      </w:pPr>
      <w:r>
        <w:separator/>
      </w:r>
    </w:p>
  </w:endnote>
  <w:endnote w:type="continuationSeparator" w:id="0">
    <w:p w14:paraId="24451DA7" w14:textId="77777777" w:rsidR="00417066" w:rsidRDefault="00417066" w:rsidP="001C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5987"/>
      <w:docPartObj>
        <w:docPartGallery w:val="Page Numbers (Bottom of Page)"/>
        <w:docPartUnique/>
      </w:docPartObj>
    </w:sdtPr>
    <w:sdtEndPr/>
    <w:sdtContent>
      <w:p w14:paraId="58D031AA" w14:textId="0552BB4F" w:rsidR="00E36CDB" w:rsidRDefault="00E36CDB">
        <w:pPr>
          <w:pStyle w:val="Zpat"/>
          <w:jc w:val="center"/>
        </w:pPr>
        <w:r>
          <w:fldChar w:fldCharType="begin"/>
        </w:r>
        <w:r>
          <w:instrText>PAGE   \* MERGEFORMAT</w:instrText>
        </w:r>
        <w:r>
          <w:fldChar w:fldCharType="separate"/>
        </w:r>
        <w:r w:rsidR="005B11BB">
          <w:rPr>
            <w:noProof/>
          </w:rPr>
          <w:t>5</w:t>
        </w:r>
        <w:r>
          <w:fldChar w:fldCharType="end"/>
        </w:r>
      </w:p>
    </w:sdtContent>
  </w:sdt>
  <w:p w14:paraId="4DE7C99A" w14:textId="77777777" w:rsidR="00E36CDB" w:rsidRDefault="00E36C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87B70" w14:textId="60C6888F" w:rsidR="006A5D92" w:rsidRDefault="006A5D92">
    <w:pPr>
      <w:pStyle w:val="Zpat"/>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9EDF2" w14:textId="77777777" w:rsidR="00417066" w:rsidRDefault="00417066" w:rsidP="001C2568">
      <w:pPr>
        <w:spacing w:after="0" w:line="240" w:lineRule="auto"/>
      </w:pPr>
      <w:r>
        <w:separator/>
      </w:r>
    </w:p>
  </w:footnote>
  <w:footnote w:type="continuationSeparator" w:id="0">
    <w:p w14:paraId="784CFA4E" w14:textId="77777777" w:rsidR="00417066" w:rsidRDefault="00417066" w:rsidP="001C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4804" w14:textId="5C380808" w:rsidR="000242CC" w:rsidRDefault="0082235A">
    <w:pPr>
      <w:pStyle w:val="Zhlav"/>
    </w:pPr>
    <w:r>
      <w:rPr>
        <w:noProof/>
        <w:lang w:eastAsia="cs-CZ"/>
      </w:rPr>
      <w:drawing>
        <wp:inline distT="0" distB="0" distL="0" distR="0" wp14:anchorId="2809C3D0" wp14:editId="19A9CE3E">
          <wp:extent cx="5753100" cy="8229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2960"/>
                  </a:xfrm>
                  <a:prstGeom prst="rect">
                    <a:avLst/>
                  </a:prstGeom>
                  <a:noFill/>
                  <a:ln>
                    <a:noFill/>
                  </a:ln>
                </pic:spPr>
              </pic:pic>
            </a:graphicData>
          </a:graphic>
        </wp:inline>
      </w:drawing>
    </w:r>
  </w:p>
  <w:p w14:paraId="6C990A9F" w14:textId="77777777" w:rsidR="000242CC" w:rsidRDefault="000242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CDFE" w14:textId="57A9F217" w:rsidR="00E32241" w:rsidRDefault="0082235A" w:rsidP="00C7085D">
    <w:pPr>
      <w:pStyle w:val="Zhlav"/>
      <w:jc w:val="center"/>
    </w:pPr>
    <w:r>
      <w:rPr>
        <w:noProof/>
        <w:lang w:eastAsia="cs-CZ"/>
      </w:rPr>
      <w:drawing>
        <wp:inline distT="0" distB="0" distL="0" distR="0" wp14:anchorId="12B45C79" wp14:editId="04E4043A">
          <wp:extent cx="5753100" cy="8229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2960"/>
                  </a:xfrm>
                  <a:prstGeom prst="rect">
                    <a:avLst/>
                  </a:prstGeom>
                  <a:noFill/>
                  <a:ln>
                    <a:noFill/>
                  </a:ln>
                </pic:spPr>
              </pic:pic>
            </a:graphicData>
          </a:graphic>
        </wp:inline>
      </w:drawing>
    </w:r>
  </w:p>
  <w:p w14:paraId="6FA3065D" w14:textId="77777777" w:rsidR="000242CC" w:rsidRDefault="000242CC" w:rsidP="00C7085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sz w:val="22"/>
        <w:szCs w:val="22"/>
      </w:r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32313B6"/>
    <w:multiLevelType w:val="hybridMultilevel"/>
    <w:tmpl w:val="E6AC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5E5ACA"/>
    <w:multiLevelType w:val="hybridMultilevel"/>
    <w:tmpl w:val="94F28F02"/>
    <w:lvl w:ilvl="0" w:tplc="7AE4E5C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F62613"/>
    <w:multiLevelType w:val="hybridMultilevel"/>
    <w:tmpl w:val="AE580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20"/>
  </w:num>
  <w:num w:numId="4">
    <w:abstractNumId w:val="17"/>
  </w:num>
  <w:num w:numId="5">
    <w:abstractNumId w:val="6"/>
  </w:num>
  <w:num w:numId="6">
    <w:abstractNumId w:val="4"/>
  </w:num>
  <w:num w:numId="7">
    <w:abstractNumId w:val="18"/>
  </w:num>
  <w:num w:numId="8">
    <w:abstractNumId w:val="5"/>
  </w:num>
  <w:num w:numId="9">
    <w:abstractNumId w:val="3"/>
  </w:num>
  <w:num w:numId="10">
    <w:abstractNumId w:val="1"/>
  </w:num>
  <w:num w:numId="11">
    <w:abstractNumId w:val="15"/>
  </w:num>
  <w:num w:numId="12">
    <w:abstractNumId w:val="9"/>
  </w:num>
  <w:num w:numId="13">
    <w:abstractNumId w:val="10"/>
  </w:num>
  <w:num w:numId="14">
    <w:abstractNumId w:val="19"/>
  </w:num>
  <w:num w:numId="15">
    <w:abstractNumId w:val="8"/>
  </w:num>
  <w:num w:numId="16">
    <w:abstractNumId w:val="11"/>
  </w:num>
  <w:num w:numId="17">
    <w:abstractNumId w:val="14"/>
  </w:num>
  <w:num w:numId="18">
    <w:abstractNumId w:val="12"/>
  </w:num>
  <w:num w:numId="19">
    <w:abstractNumId w:val="1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69"/>
    <w:rsid w:val="00003753"/>
    <w:rsid w:val="00007F57"/>
    <w:rsid w:val="000214CC"/>
    <w:rsid w:val="000242CC"/>
    <w:rsid w:val="000268D3"/>
    <w:rsid w:val="00032B1F"/>
    <w:rsid w:val="0003344D"/>
    <w:rsid w:val="0004707A"/>
    <w:rsid w:val="000529AB"/>
    <w:rsid w:val="00052A8A"/>
    <w:rsid w:val="00056170"/>
    <w:rsid w:val="00057AE7"/>
    <w:rsid w:val="00064130"/>
    <w:rsid w:val="0007788D"/>
    <w:rsid w:val="00096E36"/>
    <w:rsid w:val="000A2307"/>
    <w:rsid w:val="000A409D"/>
    <w:rsid w:val="000D2F22"/>
    <w:rsid w:val="000D48CE"/>
    <w:rsid w:val="000D7976"/>
    <w:rsid w:val="000E20EA"/>
    <w:rsid w:val="000F1371"/>
    <w:rsid w:val="000F38D0"/>
    <w:rsid w:val="000F7BED"/>
    <w:rsid w:val="0011612C"/>
    <w:rsid w:val="00116B44"/>
    <w:rsid w:val="00122554"/>
    <w:rsid w:val="00130369"/>
    <w:rsid w:val="00135F5E"/>
    <w:rsid w:val="00136080"/>
    <w:rsid w:val="00144182"/>
    <w:rsid w:val="00151FB6"/>
    <w:rsid w:val="00156FA2"/>
    <w:rsid w:val="001750B5"/>
    <w:rsid w:val="00192189"/>
    <w:rsid w:val="001A4AA5"/>
    <w:rsid w:val="001A6D12"/>
    <w:rsid w:val="001B55E4"/>
    <w:rsid w:val="001C2568"/>
    <w:rsid w:val="001C727E"/>
    <w:rsid w:val="001D69B6"/>
    <w:rsid w:val="001E1563"/>
    <w:rsid w:val="001E22E8"/>
    <w:rsid w:val="001E26F5"/>
    <w:rsid w:val="001F28ED"/>
    <w:rsid w:val="001F4F69"/>
    <w:rsid w:val="001F6C13"/>
    <w:rsid w:val="00200D50"/>
    <w:rsid w:val="00211862"/>
    <w:rsid w:val="00215431"/>
    <w:rsid w:val="00224499"/>
    <w:rsid w:val="002269BA"/>
    <w:rsid w:val="0023050A"/>
    <w:rsid w:val="00236C4B"/>
    <w:rsid w:val="00240155"/>
    <w:rsid w:val="002438B4"/>
    <w:rsid w:val="00246464"/>
    <w:rsid w:val="00265DF4"/>
    <w:rsid w:val="0028108A"/>
    <w:rsid w:val="002A77A4"/>
    <w:rsid w:val="002B23E8"/>
    <w:rsid w:val="002B2608"/>
    <w:rsid w:val="002C4FF1"/>
    <w:rsid w:val="002C6C67"/>
    <w:rsid w:val="002C7BC1"/>
    <w:rsid w:val="002D5D56"/>
    <w:rsid w:val="002F5AE2"/>
    <w:rsid w:val="00301FE6"/>
    <w:rsid w:val="00310950"/>
    <w:rsid w:val="003134C1"/>
    <w:rsid w:val="00314A1A"/>
    <w:rsid w:val="00315778"/>
    <w:rsid w:val="0032049E"/>
    <w:rsid w:val="00331B49"/>
    <w:rsid w:val="003429A1"/>
    <w:rsid w:val="003445F5"/>
    <w:rsid w:val="00351833"/>
    <w:rsid w:val="00354254"/>
    <w:rsid w:val="003551D5"/>
    <w:rsid w:val="00361003"/>
    <w:rsid w:val="00364901"/>
    <w:rsid w:val="00372713"/>
    <w:rsid w:val="00376FF5"/>
    <w:rsid w:val="003F691C"/>
    <w:rsid w:val="003F7452"/>
    <w:rsid w:val="0041444F"/>
    <w:rsid w:val="00417066"/>
    <w:rsid w:val="00430BEB"/>
    <w:rsid w:val="00431BF1"/>
    <w:rsid w:val="004348B0"/>
    <w:rsid w:val="0044073C"/>
    <w:rsid w:val="00444DB3"/>
    <w:rsid w:val="00454A12"/>
    <w:rsid w:val="004555A1"/>
    <w:rsid w:val="0045697C"/>
    <w:rsid w:val="00461B02"/>
    <w:rsid w:val="00473101"/>
    <w:rsid w:val="00476DB2"/>
    <w:rsid w:val="004800CB"/>
    <w:rsid w:val="004819EB"/>
    <w:rsid w:val="00487DD6"/>
    <w:rsid w:val="004A2209"/>
    <w:rsid w:val="004E407D"/>
    <w:rsid w:val="004F00AC"/>
    <w:rsid w:val="004F594C"/>
    <w:rsid w:val="00505195"/>
    <w:rsid w:val="00515C61"/>
    <w:rsid w:val="00520748"/>
    <w:rsid w:val="00541CD4"/>
    <w:rsid w:val="005555B6"/>
    <w:rsid w:val="005646B7"/>
    <w:rsid w:val="00576851"/>
    <w:rsid w:val="00591CB3"/>
    <w:rsid w:val="005A2E1F"/>
    <w:rsid w:val="005B11BB"/>
    <w:rsid w:val="005B13C8"/>
    <w:rsid w:val="005B4885"/>
    <w:rsid w:val="005C13B0"/>
    <w:rsid w:val="005C4B43"/>
    <w:rsid w:val="005C7991"/>
    <w:rsid w:val="005D78F6"/>
    <w:rsid w:val="005E54E6"/>
    <w:rsid w:val="006042D1"/>
    <w:rsid w:val="00606472"/>
    <w:rsid w:val="0063529E"/>
    <w:rsid w:val="00646052"/>
    <w:rsid w:val="00646BE0"/>
    <w:rsid w:val="00652109"/>
    <w:rsid w:val="0065500F"/>
    <w:rsid w:val="00680624"/>
    <w:rsid w:val="0068517C"/>
    <w:rsid w:val="006A0A2C"/>
    <w:rsid w:val="006A2EAC"/>
    <w:rsid w:val="006A5D92"/>
    <w:rsid w:val="006C4E28"/>
    <w:rsid w:val="006C60C2"/>
    <w:rsid w:val="006D0F25"/>
    <w:rsid w:val="006E6D81"/>
    <w:rsid w:val="006F4E26"/>
    <w:rsid w:val="006F7A7B"/>
    <w:rsid w:val="006F7BBC"/>
    <w:rsid w:val="00713271"/>
    <w:rsid w:val="00714B13"/>
    <w:rsid w:val="00743766"/>
    <w:rsid w:val="00743C25"/>
    <w:rsid w:val="0074429E"/>
    <w:rsid w:val="007749E3"/>
    <w:rsid w:val="00780630"/>
    <w:rsid w:val="00783817"/>
    <w:rsid w:val="00786C77"/>
    <w:rsid w:val="007E2038"/>
    <w:rsid w:val="007E23E4"/>
    <w:rsid w:val="007F772D"/>
    <w:rsid w:val="007F7E37"/>
    <w:rsid w:val="00805135"/>
    <w:rsid w:val="00806A60"/>
    <w:rsid w:val="0082235A"/>
    <w:rsid w:val="00826691"/>
    <w:rsid w:val="008337B2"/>
    <w:rsid w:val="00833848"/>
    <w:rsid w:val="0083509A"/>
    <w:rsid w:val="0086549A"/>
    <w:rsid w:val="00872AB8"/>
    <w:rsid w:val="00875CD1"/>
    <w:rsid w:val="008813EF"/>
    <w:rsid w:val="00885BFE"/>
    <w:rsid w:val="008932B1"/>
    <w:rsid w:val="00893533"/>
    <w:rsid w:val="008A4A4E"/>
    <w:rsid w:val="008B4A80"/>
    <w:rsid w:val="008D4F3B"/>
    <w:rsid w:val="00902213"/>
    <w:rsid w:val="00903C2E"/>
    <w:rsid w:val="00907FC4"/>
    <w:rsid w:val="009306C6"/>
    <w:rsid w:val="00942396"/>
    <w:rsid w:val="009528A0"/>
    <w:rsid w:val="00954F98"/>
    <w:rsid w:val="009573CC"/>
    <w:rsid w:val="009640DE"/>
    <w:rsid w:val="009731DB"/>
    <w:rsid w:val="00980B69"/>
    <w:rsid w:val="00981D3F"/>
    <w:rsid w:val="00981D67"/>
    <w:rsid w:val="00984E51"/>
    <w:rsid w:val="009A1C30"/>
    <w:rsid w:val="009A5908"/>
    <w:rsid w:val="009A65A1"/>
    <w:rsid w:val="009B1CCC"/>
    <w:rsid w:val="009C0485"/>
    <w:rsid w:val="009D64BD"/>
    <w:rsid w:val="00A172BF"/>
    <w:rsid w:val="00A345D1"/>
    <w:rsid w:val="00A43D98"/>
    <w:rsid w:val="00A44F5C"/>
    <w:rsid w:val="00A46AA1"/>
    <w:rsid w:val="00A47A4F"/>
    <w:rsid w:val="00A62E02"/>
    <w:rsid w:val="00A6445F"/>
    <w:rsid w:val="00A72023"/>
    <w:rsid w:val="00AA6BDF"/>
    <w:rsid w:val="00AA7506"/>
    <w:rsid w:val="00AB54E9"/>
    <w:rsid w:val="00AB7609"/>
    <w:rsid w:val="00AD5DEB"/>
    <w:rsid w:val="00AD6AEB"/>
    <w:rsid w:val="00AE4906"/>
    <w:rsid w:val="00AF53D6"/>
    <w:rsid w:val="00B03D4B"/>
    <w:rsid w:val="00B15A52"/>
    <w:rsid w:val="00B16557"/>
    <w:rsid w:val="00B26F4C"/>
    <w:rsid w:val="00B52D36"/>
    <w:rsid w:val="00B625D5"/>
    <w:rsid w:val="00B6536B"/>
    <w:rsid w:val="00B65C0D"/>
    <w:rsid w:val="00B8597D"/>
    <w:rsid w:val="00BB21C3"/>
    <w:rsid w:val="00BB2D6D"/>
    <w:rsid w:val="00BE0128"/>
    <w:rsid w:val="00BE2DCE"/>
    <w:rsid w:val="00BE6E97"/>
    <w:rsid w:val="00C20D01"/>
    <w:rsid w:val="00C24E51"/>
    <w:rsid w:val="00C35949"/>
    <w:rsid w:val="00C446DD"/>
    <w:rsid w:val="00C477DA"/>
    <w:rsid w:val="00C52444"/>
    <w:rsid w:val="00C64680"/>
    <w:rsid w:val="00C7085D"/>
    <w:rsid w:val="00C72A20"/>
    <w:rsid w:val="00C85C5B"/>
    <w:rsid w:val="00C94A95"/>
    <w:rsid w:val="00CA1DD1"/>
    <w:rsid w:val="00CA6747"/>
    <w:rsid w:val="00CA7F83"/>
    <w:rsid w:val="00CC0BA1"/>
    <w:rsid w:val="00CC32E5"/>
    <w:rsid w:val="00CD364E"/>
    <w:rsid w:val="00CE4E69"/>
    <w:rsid w:val="00D02058"/>
    <w:rsid w:val="00D113EA"/>
    <w:rsid w:val="00D2486D"/>
    <w:rsid w:val="00D26DB1"/>
    <w:rsid w:val="00D320C9"/>
    <w:rsid w:val="00D40675"/>
    <w:rsid w:val="00D40CAA"/>
    <w:rsid w:val="00D4199B"/>
    <w:rsid w:val="00D50B60"/>
    <w:rsid w:val="00D5380E"/>
    <w:rsid w:val="00D654A3"/>
    <w:rsid w:val="00D7079E"/>
    <w:rsid w:val="00D74FCD"/>
    <w:rsid w:val="00D87F83"/>
    <w:rsid w:val="00D95600"/>
    <w:rsid w:val="00DA134A"/>
    <w:rsid w:val="00DB45A5"/>
    <w:rsid w:val="00DE7956"/>
    <w:rsid w:val="00E05815"/>
    <w:rsid w:val="00E124D4"/>
    <w:rsid w:val="00E14081"/>
    <w:rsid w:val="00E24585"/>
    <w:rsid w:val="00E32241"/>
    <w:rsid w:val="00E3491C"/>
    <w:rsid w:val="00E36CDB"/>
    <w:rsid w:val="00E433ED"/>
    <w:rsid w:val="00E44BC6"/>
    <w:rsid w:val="00E5310C"/>
    <w:rsid w:val="00E57B7C"/>
    <w:rsid w:val="00E616EE"/>
    <w:rsid w:val="00E74CD8"/>
    <w:rsid w:val="00EB1B9F"/>
    <w:rsid w:val="00EB64C8"/>
    <w:rsid w:val="00ED05FC"/>
    <w:rsid w:val="00ED3BA3"/>
    <w:rsid w:val="00EF5738"/>
    <w:rsid w:val="00F07F4B"/>
    <w:rsid w:val="00F21BE5"/>
    <w:rsid w:val="00F24A75"/>
    <w:rsid w:val="00F33C22"/>
    <w:rsid w:val="00F4149D"/>
    <w:rsid w:val="00F50394"/>
    <w:rsid w:val="00F50EF2"/>
    <w:rsid w:val="00F7551E"/>
    <w:rsid w:val="00F82FB6"/>
    <w:rsid w:val="00F9098A"/>
    <w:rsid w:val="00FA2C5D"/>
    <w:rsid w:val="00FB1D8D"/>
    <w:rsid w:val="00FC21F6"/>
    <w:rsid w:val="00FC65E4"/>
    <w:rsid w:val="00FC772E"/>
    <w:rsid w:val="00FE6746"/>
    <w:rsid w:val="00FE7F80"/>
    <w:rsid w:val="00FF0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E7AD"/>
  <w15:docId w15:val="{1A7963E6-90CC-4B62-8B15-1ECF10FE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5E4"/>
    <w:pPr>
      <w:spacing w:after="200" w:line="276" w:lineRule="auto"/>
    </w:pPr>
    <w:rPr>
      <w:sz w:val="22"/>
      <w:szCs w:val="22"/>
      <w:lang w:eastAsia="en-US"/>
    </w:rPr>
  </w:style>
  <w:style w:type="paragraph" w:styleId="Nadpis1">
    <w:name w:val="heading 1"/>
    <w:basedOn w:val="Normln"/>
    <w:next w:val="Normln"/>
    <w:link w:val="Nadpis1Char"/>
    <w:uiPriority w:val="99"/>
    <w:qFormat/>
    <w:rsid w:val="001C2568"/>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dpis3">
    <w:name w:val="heading 3"/>
    <w:basedOn w:val="Normln"/>
    <w:next w:val="Normln"/>
    <w:link w:val="Nadpis3Char"/>
    <w:uiPriority w:val="99"/>
    <w:qFormat/>
    <w:rsid w:val="001C2568"/>
    <w:pPr>
      <w:keepNext/>
      <w:numPr>
        <w:ilvl w:val="2"/>
        <w:numId w:val="1"/>
      </w:numPr>
      <w:shd w:val="clear" w:color="auto" w:fill="BFBFBF"/>
      <w:suppressAutoHyphens/>
      <w:spacing w:before="240" w:after="60" w:line="240" w:lineRule="auto"/>
      <w:outlineLvl w:val="2"/>
    </w:pPr>
    <w:rPr>
      <w:rFonts w:ascii="Arial" w:eastAsia="Times New Roman" w:hAnsi="Arial" w:cs="Arial"/>
      <w:b/>
      <w:bCs/>
      <w:lang w:eastAsia="ar-SA"/>
    </w:rPr>
  </w:style>
  <w:style w:type="paragraph" w:styleId="Nadpis4">
    <w:name w:val="heading 4"/>
    <w:basedOn w:val="Normln"/>
    <w:next w:val="Normln"/>
    <w:link w:val="Nadpis4Char"/>
    <w:uiPriority w:val="99"/>
    <w:qFormat/>
    <w:rsid w:val="001C2568"/>
    <w:pPr>
      <w:keepNext/>
      <w:numPr>
        <w:ilvl w:val="3"/>
        <w:numId w:val="1"/>
      </w:numPr>
      <w:suppressAutoHyphens/>
      <w:spacing w:after="60" w:line="240" w:lineRule="auto"/>
      <w:outlineLvl w:val="3"/>
    </w:pPr>
    <w:rPr>
      <w:rFonts w:ascii="Arial" w:eastAsia="Times New Roman" w:hAnsi="Arial" w:cs="Arial"/>
      <w:lang w:eastAsia="ar-SA"/>
    </w:rPr>
  </w:style>
  <w:style w:type="paragraph" w:styleId="Nadpis5">
    <w:name w:val="heading 5"/>
    <w:basedOn w:val="Normln"/>
    <w:next w:val="Normln"/>
    <w:link w:val="Nadpis5Char"/>
    <w:uiPriority w:val="99"/>
    <w:qFormat/>
    <w:rsid w:val="001C2568"/>
    <w:pPr>
      <w:numPr>
        <w:ilvl w:val="4"/>
        <w:numId w:val="1"/>
      </w:numPr>
      <w:suppressAutoHyphens/>
      <w:spacing w:after="0" w:line="240" w:lineRule="auto"/>
      <w:outlineLvl w:val="4"/>
    </w:pPr>
    <w:rPr>
      <w:rFonts w:ascii="Arial" w:eastAsia="Times New Roman" w:hAnsi="Arial" w:cs="Arial"/>
      <w:lang w:eastAsia="ar-SA"/>
    </w:rPr>
  </w:style>
  <w:style w:type="paragraph" w:styleId="Nadpis7">
    <w:name w:val="heading 7"/>
    <w:basedOn w:val="Normln"/>
    <w:next w:val="Normln"/>
    <w:link w:val="Nadpis7Char"/>
    <w:uiPriority w:val="99"/>
    <w:qFormat/>
    <w:rsid w:val="001C2568"/>
    <w:pPr>
      <w:numPr>
        <w:ilvl w:val="6"/>
        <w:numId w:val="1"/>
      </w:numPr>
      <w:suppressAutoHyphens/>
      <w:spacing w:before="240" w:after="60" w:line="240" w:lineRule="auto"/>
      <w:outlineLvl w:val="6"/>
    </w:pPr>
    <w:rPr>
      <w:rFonts w:eastAsia="Times New Roman" w:cs="Calibri"/>
      <w:sz w:val="24"/>
      <w:szCs w:val="24"/>
      <w:lang w:eastAsia="ar-SA"/>
    </w:rPr>
  </w:style>
  <w:style w:type="paragraph" w:styleId="Nadpis8">
    <w:name w:val="heading 8"/>
    <w:basedOn w:val="Normln"/>
    <w:next w:val="Normln"/>
    <w:link w:val="Nadpis8Char"/>
    <w:uiPriority w:val="99"/>
    <w:qFormat/>
    <w:rsid w:val="001C2568"/>
    <w:pPr>
      <w:numPr>
        <w:ilvl w:val="7"/>
        <w:numId w:val="1"/>
      </w:numPr>
      <w:suppressAutoHyphens/>
      <w:spacing w:before="240" w:after="60" w:line="240" w:lineRule="auto"/>
      <w:outlineLvl w:val="7"/>
    </w:pPr>
    <w:rPr>
      <w:rFonts w:ascii="Times New Roman" w:eastAsia="Times New Roman" w:hAnsi="Times New Roman"/>
      <w:i/>
      <w:i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0369"/>
    <w:rPr>
      <w:sz w:val="22"/>
      <w:szCs w:val="22"/>
      <w:lang w:eastAsia="en-US"/>
    </w:rPr>
  </w:style>
  <w:style w:type="paragraph" w:styleId="Zhlav">
    <w:name w:val="header"/>
    <w:basedOn w:val="Normln"/>
    <w:link w:val="ZhlavChar"/>
    <w:uiPriority w:val="99"/>
    <w:unhideWhenUsed/>
    <w:rsid w:val="001C2568"/>
    <w:pPr>
      <w:tabs>
        <w:tab w:val="center" w:pos="4536"/>
        <w:tab w:val="right" w:pos="9072"/>
      </w:tabs>
    </w:pPr>
  </w:style>
  <w:style w:type="character" w:customStyle="1" w:styleId="ZhlavChar">
    <w:name w:val="Záhlaví Char"/>
    <w:link w:val="Zhlav"/>
    <w:uiPriority w:val="99"/>
    <w:rsid w:val="001C2568"/>
    <w:rPr>
      <w:sz w:val="22"/>
      <w:szCs w:val="22"/>
      <w:lang w:eastAsia="en-US"/>
    </w:rPr>
  </w:style>
  <w:style w:type="paragraph" w:styleId="Zpat">
    <w:name w:val="footer"/>
    <w:basedOn w:val="Normln"/>
    <w:link w:val="ZpatChar"/>
    <w:uiPriority w:val="99"/>
    <w:unhideWhenUsed/>
    <w:rsid w:val="001C2568"/>
    <w:pPr>
      <w:tabs>
        <w:tab w:val="center" w:pos="4536"/>
        <w:tab w:val="right" w:pos="9072"/>
      </w:tabs>
    </w:pPr>
  </w:style>
  <w:style w:type="character" w:customStyle="1" w:styleId="ZpatChar">
    <w:name w:val="Zápatí Char"/>
    <w:link w:val="Zpat"/>
    <w:uiPriority w:val="99"/>
    <w:rsid w:val="001C2568"/>
    <w:rPr>
      <w:sz w:val="22"/>
      <w:szCs w:val="22"/>
      <w:lang w:eastAsia="en-US"/>
    </w:rPr>
  </w:style>
  <w:style w:type="paragraph" w:styleId="Odstavecseseznamem">
    <w:name w:val="List Paragraph"/>
    <w:basedOn w:val="Normln"/>
    <w:uiPriority w:val="34"/>
    <w:qFormat/>
    <w:rsid w:val="001C2568"/>
    <w:pPr>
      <w:ind w:left="708"/>
    </w:pPr>
  </w:style>
  <w:style w:type="character" w:customStyle="1" w:styleId="nowrap">
    <w:name w:val="nowrap"/>
    <w:uiPriority w:val="99"/>
    <w:rsid w:val="001C2568"/>
  </w:style>
  <w:style w:type="character" w:customStyle="1" w:styleId="Nadpis1Char">
    <w:name w:val="Nadpis 1 Char"/>
    <w:link w:val="Nadpis1"/>
    <w:uiPriority w:val="99"/>
    <w:rsid w:val="001C2568"/>
    <w:rPr>
      <w:rFonts w:ascii="Arial" w:eastAsia="Times New Roman" w:hAnsi="Arial" w:cs="Arial"/>
      <w:b/>
      <w:bCs/>
      <w:kern w:val="1"/>
      <w:sz w:val="32"/>
      <w:szCs w:val="32"/>
      <w:lang w:eastAsia="ar-SA"/>
    </w:rPr>
  </w:style>
  <w:style w:type="character" w:customStyle="1" w:styleId="Nadpis3Char">
    <w:name w:val="Nadpis 3 Char"/>
    <w:link w:val="Nadpis3"/>
    <w:uiPriority w:val="99"/>
    <w:rsid w:val="001C2568"/>
    <w:rPr>
      <w:rFonts w:ascii="Arial" w:eastAsia="Times New Roman" w:hAnsi="Arial" w:cs="Arial"/>
      <w:b/>
      <w:bCs/>
      <w:sz w:val="22"/>
      <w:szCs w:val="22"/>
      <w:shd w:val="clear" w:color="auto" w:fill="BFBFBF"/>
      <w:lang w:eastAsia="ar-SA"/>
    </w:rPr>
  </w:style>
  <w:style w:type="character" w:customStyle="1" w:styleId="Nadpis4Char">
    <w:name w:val="Nadpis 4 Char"/>
    <w:link w:val="Nadpis4"/>
    <w:uiPriority w:val="99"/>
    <w:rsid w:val="001C2568"/>
    <w:rPr>
      <w:rFonts w:ascii="Arial" w:eastAsia="Times New Roman" w:hAnsi="Arial" w:cs="Arial"/>
      <w:sz w:val="22"/>
      <w:szCs w:val="22"/>
      <w:lang w:eastAsia="ar-SA"/>
    </w:rPr>
  </w:style>
  <w:style w:type="character" w:customStyle="1" w:styleId="Nadpis5Char">
    <w:name w:val="Nadpis 5 Char"/>
    <w:link w:val="Nadpis5"/>
    <w:uiPriority w:val="99"/>
    <w:rsid w:val="001C2568"/>
    <w:rPr>
      <w:rFonts w:ascii="Arial" w:eastAsia="Times New Roman" w:hAnsi="Arial" w:cs="Arial"/>
      <w:sz w:val="22"/>
      <w:szCs w:val="22"/>
      <w:lang w:eastAsia="ar-SA"/>
    </w:rPr>
  </w:style>
  <w:style w:type="character" w:customStyle="1" w:styleId="Nadpis7Char">
    <w:name w:val="Nadpis 7 Char"/>
    <w:link w:val="Nadpis7"/>
    <w:uiPriority w:val="99"/>
    <w:rsid w:val="001C2568"/>
    <w:rPr>
      <w:rFonts w:eastAsia="Times New Roman" w:cs="Calibri"/>
      <w:sz w:val="24"/>
      <w:szCs w:val="24"/>
      <w:lang w:eastAsia="ar-SA"/>
    </w:rPr>
  </w:style>
  <w:style w:type="character" w:customStyle="1" w:styleId="Nadpis8Char">
    <w:name w:val="Nadpis 8 Char"/>
    <w:link w:val="Nadpis8"/>
    <w:uiPriority w:val="99"/>
    <w:rsid w:val="001C2568"/>
    <w:rPr>
      <w:rFonts w:ascii="Times New Roman" w:eastAsia="Times New Roman" w:hAnsi="Times New Roman"/>
      <w:i/>
      <w:iCs/>
      <w:sz w:val="24"/>
      <w:szCs w:val="24"/>
      <w:lang w:eastAsia="ar-SA"/>
    </w:rPr>
  </w:style>
  <w:style w:type="paragraph" w:customStyle="1" w:styleId="Default">
    <w:name w:val="Default"/>
    <w:uiPriority w:val="99"/>
    <w:rsid w:val="001C2568"/>
    <w:pPr>
      <w:autoSpaceDE w:val="0"/>
      <w:autoSpaceDN w:val="0"/>
      <w:adjustRightInd w:val="0"/>
    </w:pPr>
    <w:rPr>
      <w:color w:val="000000"/>
      <w:sz w:val="24"/>
      <w:szCs w:val="24"/>
      <w:lang w:eastAsia="en-US"/>
    </w:rPr>
  </w:style>
  <w:style w:type="character" w:styleId="Odkaznakoment">
    <w:name w:val="annotation reference"/>
    <w:uiPriority w:val="99"/>
    <w:semiHidden/>
    <w:unhideWhenUsed/>
    <w:rsid w:val="004F00AC"/>
    <w:rPr>
      <w:sz w:val="16"/>
      <w:szCs w:val="16"/>
    </w:rPr>
  </w:style>
  <w:style w:type="paragraph" w:styleId="Textkomente">
    <w:name w:val="annotation text"/>
    <w:basedOn w:val="Normln"/>
    <w:link w:val="TextkomenteChar"/>
    <w:uiPriority w:val="99"/>
    <w:unhideWhenUsed/>
    <w:rsid w:val="004F00AC"/>
    <w:rPr>
      <w:sz w:val="20"/>
      <w:szCs w:val="20"/>
    </w:rPr>
  </w:style>
  <w:style w:type="character" w:customStyle="1" w:styleId="TextkomenteChar">
    <w:name w:val="Text komentáře Char"/>
    <w:link w:val="Textkomente"/>
    <w:uiPriority w:val="99"/>
    <w:rsid w:val="004F00AC"/>
    <w:rPr>
      <w:lang w:eastAsia="en-US"/>
    </w:rPr>
  </w:style>
  <w:style w:type="paragraph" w:styleId="Pedmtkomente">
    <w:name w:val="annotation subject"/>
    <w:basedOn w:val="Textkomente"/>
    <w:next w:val="Textkomente"/>
    <w:link w:val="PedmtkomenteChar"/>
    <w:uiPriority w:val="99"/>
    <w:semiHidden/>
    <w:unhideWhenUsed/>
    <w:rsid w:val="004F00AC"/>
    <w:rPr>
      <w:b/>
      <w:bCs/>
    </w:rPr>
  </w:style>
  <w:style w:type="character" w:customStyle="1" w:styleId="PedmtkomenteChar">
    <w:name w:val="Předmět komentáře Char"/>
    <w:link w:val="Pedmtkomente"/>
    <w:uiPriority w:val="99"/>
    <w:semiHidden/>
    <w:rsid w:val="004F00AC"/>
    <w:rPr>
      <w:b/>
      <w:bCs/>
      <w:lang w:eastAsia="en-US"/>
    </w:rPr>
  </w:style>
  <w:style w:type="paragraph" w:styleId="Textbubliny">
    <w:name w:val="Balloon Text"/>
    <w:basedOn w:val="Normln"/>
    <w:link w:val="TextbublinyChar"/>
    <w:uiPriority w:val="99"/>
    <w:semiHidden/>
    <w:unhideWhenUsed/>
    <w:rsid w:val="004F00A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F00AC"/>
    <w:rPr>
      <w:rFonts w:ascii="Tahoma" w:hAnsi="Tahoma" w:cs="Tahoma"/>
      <w:sz w:val="16"/>
      <w:szCs w:val="16"/>
      <w:lang w:eastAsia="en-US"/>
    </w:rPr>
  </w:style>
  <w:style w:type="paragraph" w:customStyle="1" w:styleId="Smlouva-slo">
    <w:name w:val="Smlouva-číslo"/>
    <w:basedOn w:val="Normln"/>
    <w:rsid w:val="00A172BF"/>
    <w:pPr>
      <w:spacing w:before="120" w:after="0" w:line="240" w:lineRule="atLeast"/>
      <w:jc w:val="both"/>
    </w:pPr>
    <w:rPr>
      <w:rFonts w:ascii="Times New Roman" w:eastAsia="Times New Roman" w:hAnsi="Times New Roman"/>
      <w:sz w:val="24"/>
      <w:szCs w:val="24"/>
      <w:lang w:eastAsia="cs-CZ"/>
    </w:rPr>
  </w:style>
  <w:style w:type="character" w:customStyle="1" w:styleId="datalabel">
    <w:name w:val="datalabel"/>
    <w:basedOn w:val="Standardnpsmoodstavce"/>
    <w:rsid w:val="000D7976"/>
  </w:style>
  <w:style w:type="character" w:styleId="Hypertextovodkaz">
    <w:name w:val="Hyperlink"/>
    <w:basedOn w:val="Standardnpsmoodstavce"/>
    <w:uiPriority w:val="99"/>
    <w:unhideWhenUsed/>
    <w:rsid w:val="00505195"/>
    <w:rPr>
      <w:color w:val="0000FF"/>
      <w:u w:val="single"/>
    </w:rPr>
  </w:style>
  <w:style w:type="character" w:customStyle="1" w:styleId="Nevyeenzmnka1">
    <w:name w:val="Nevyřešená zmínka1"/>
    <w:basedOn w:val="Standardnpsmoodstavce"/>
    <w:uiPriority w:val="99"/>
    <w:semiHidden/>
    <w:unhideWhenUsed/>
    <w:rsid w:val="002D5D56"/>
    <w:rPr>
      <w:color w:val="605E5C"/>
      <w:shd w:val="clear" w:color="auto" w:fill="E1DFDD"/>
    </w:rPr>
  </w:style>
  <w:style w:type="character" w:styleId="Siln">
    <w:name w:val="Strong"/>
    <w:basedOn w:val="Standardnpsmoodstavce"/>
    <w:uiPriority w:val="22"/>
    <w:qFormat/>
    <w:rsid w:val="002D5D56"/>
    <w:rPr>
      <w:b/>
      <w:bCs/>
    </w:rPr>
  </w:style>
  <w:style w:type="paragraph" w:styleId="Revize">
    <w:name w:val="Revision"/>
    <w:hidden/>
    <w:uiPriority w:val="99"/>
    <w:semiHidden/>
    <w:rsid w:val="006D0F25"/>
    <w:rPr>
      <w:sz w:val="22"/>
      <w:szCs w:val="22"/>
      <w:lang w:eastAsia="en-US"/>
    </w:rPr>
  </w:style>
  <w:style w:type="paragraph" w:styleId="FormtovanvHTML">
    <w:name w:val="HTML Preformatted"/>
    <w:basedOn w:val="Normln"/>
    <w:link w:val="FormtovanvHTMLChar"/>
    <w:uiPriority w:val="99"/>
    <w:unhideWhenUsed/>
    <w:rsid w:val="00D7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D7079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jiri@lf3.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7583A-F5CC-4882-B0A5-147D3F79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1459</Words>
  <Characters>8611</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Uživatel</cp:lastModifiedBy>
  <cp:revision>9</cp:revision>
  <cp:lastPrinted>2024-12-11T07:02:00Z</cp:lastPrinted>
  <dcterms:created xsi:type="dcterms:W3CDTF">2024-10-30T09:43:00Z</dcterms:created>
  <dcterms:modified xsi:type="dcterms:W3CDTF">2025-03-13T11:12:00Z</dcterms:modified>
</cp:coreProperties>
</file>