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668F" w14:textId="77777777" w:rsidR="00CE59A8" w:rsidRDefault="00CE59A8" w:rsidP="00F330FE">
      <w:pPr>
        <w:spacing w:after="0"/>
        <w:contextualSpacing/>
        <w:jc w:val="center"/>
        <w:rPr>
          <w:b/>
          <w:sz w:val="24"/>
          <w:szCs w:val="24"/>
        </w:rPr>
      </w:pPr>
    </w:p>
    <w:p w14:paraId="00DF72DD" w14:textId="77777777" w:rsidR="00C42B1D" w:rsidRPr="007B0A05" w:rsidRDefault="00034C0B" w:rsidP="00F330FE">
      <w:pPr>
        <w:spacing w:after="0"/>
        <w:contextualSpacing/>
        <w:jc w:val="center"/>
        <w:rPr>
          <w:b/>
          <w:sz w:val="28"/>
          <w:szCs w:val="28"/>
        </w:rPr>
      </w:pPr>
      <w:bookmarkStart w:id="0" w:name="_Hlk112260940"/>
      <w:r w:rsidRPr="007B0A05">
        <w:rPr>
          <w:b/>
          <w:sz w:val="28"/>
          <w:szCs w:val="28"/>
        </w:rPr>
        <w:t xml:space="preserve">Veřejnoprávní </w:t>
      </w:r>
      <w:r w:rsidR="00452B3D" w:rsidRPr="007B0A05">
        <w:rPr>
          <w:b/>
          <w:sz w:val="28"/>
          <w:szCs w:val="28"/>
        </w:rPr>
        <w:t>s</w:t>
      </w:r>
      <w:r w:rsidR="004F57DE" w:rsidRPr="007B0A05">
        <w:rPr>
          <w:b/>
          <w:sz w:val="28"/>
          <w:szCs w:val="28"/>
        </w:rPr>
        <w:t>m</w:t>
      </w:r>
      <w:r w:rsidR="00905225" w:rsidRPr="007B0A05">
        <w:rPr>
          <w:b/>
          <w:sz w:val="28"/>
          <w:szCs w:val="28"/>
        </w:rPr>
        <w:t>louva</w:t>
      </w:r>
    </w:p>
    <w:p w14:paraId="174645E1" w14:textId="36FE77E0" w:rsidR="00DA7E80" w:rsidRPr="003A12AA" w:rsidRDefault="00452B3D" w:rsidP="003A12AA">
      <w:pPr>
        <w:spacing w:after="0"/>
        <w:contextualSpacing/>
        <w:jc w:val="center"/>
        <w:rPr>
          <w:b/>
          <w:bCs/>
          <w:sz w:val="28"/>
          <w:szCs w:val="28"/>
        </w:rPr>
      </w:pPr>
      <w:r w:rsidRPr="003A12AA">
        <w:rPr>
          <w:b/>
          <w:bCs/>
          <w:sz w:val="28"/>
          <w:szCs w:val="28"/>
        </w:rPr>
        <w:t>o dotaci</w:t>
      </w:r>
      <w:r w:rsidR="00B5522E" w:rsidRPr="003A12AA">
        <w:rPr>
          <w:b/>
          <w:bCs/>
          <w:sz w:val="28"/>
          <w:szCs w:val="28"/>
        </w:rPr>
        <w:t xml:space="preserve">/příspěvku </w:t>
      </w:r>
      <w:r w:rsidRPr="003A12AA">
        <w:rPr>
          <w:b/>
          <w:bCs/>
          <w:sz w:val="28"/>
          <w:szCs w:val="28"/>
        </w:rPr>
        <w:t>na</w:t>
      </w:r>
      <w:r w:rsidR="00DA7E80" w:rsidRPr="003A12AA">
        <w:rPr>
          <w:b/>
          <w:bCs/>
          <w:sz w:val="28"/>
          <w:szCs w:val="28"/>
        </w:rPr>
        <w:t xml:space="preserve"> poskytování sociální služby</w:t>
      </w:r>
    </w:p>
    <w:p w14:paraId="7DF3880D" w14:textId="69989AFA" w:rsidR="00905225" w:rsidRDefault="00905225" w:rsidP="00F330FE">
      <w:pPr>
        <w:spacing w:after="0"/>
        <w:contextualSpacing/>
        <w:jc w:val="center"/>
        <w:rPr>
          <w:b/>
          <w:bCs/>
          <w:sz w:val="28"/>
          <w:szCs w:val="28"/>
        </w:rPr>
      </w:pPr>
      <w:r w:rsidRPr="003A12AA">
        <w:rPr>
          <w:b/>
          <w:bCs/>
          <w:sz w:val="28"/>
          <w:szCs w:val="28"/>
        </w:rPr>
        <w:t xml:space="preserve">na rok </w:t>
      </w:r>
      <w:r w:rsidR="000B56D4">
        <w:rPr>
          <w:b/>
          <w:bCs/>
          <w:sz w:val="28"/>
          <w:szCs w:val="28"/>
        </w:rPr>
        <w:t>202</w:t>
      </w:r>
      <w:r w:rsidR="0019698C">
        <w:rPr>
          <w:b/>
          <w:bCs/>
          <w:sz w:val="28"/>
          <w:szCs w:val="28"/>
        </w:rPr>
        <w:t>5</w:t>
      </w:r>
    </w:p>
    <w:bookmarkEnd w:id="0"/>
    <w:p w14:paraId="0963A54D" w14:textId="00B423DC" w:rsidR="003A12AA" w:rsidRPr="003A12AA" w:rsidRDefault="003A12AA" w:rsidP="003A12AA">
      <w:pPr>
        <w:jc w:val="center"/>
        <w:rPr>
          <w:sz w:val="24"/>
          <w:szCs w:val="24"/>
        </w:rPr>
      </w:pPr>
      <w:r w:rsidRPr="003A12AA">
        <w:rPr>
          <w:sz w:val="24"/>
          <w:szCs w:val="24"/>
        </w:rPr>
        <w:t>(dále jen „Smlouva“)</w:t>
      </w:r>
    </w:p>
    <w:p w14:paraId="22A20EDE" w14:textId="4EC943E1" w:rsidR="00367F5B" w:rsidRPr="007B0A05" w:rsidRDefault="00905225" w:rsidP="003A12AA">
      <w:pPr>
        <w:spacing w:after="0"/>
        <w:contextualSpacing/>
        <w:jc w:val="center"/>
      </w:pPr>
      <w:r w:rsidRPr="007B0A05">
        <w:t>evidenční</w:t>
      </w:r>
      <w:r w:rsidR="002561B8" w:rsidRPr="007B0A05">
        <w:t xml:space="preserve"> číslo smlouvy</w:t>
      </w:r>
      <w:r w:rsidR="00C72EE5" w:rsidRPr="007B0A05">
        <w:t xml:space="preserve"> poskytovatele</w:t>
      </w:r>
      <w:r w:rsidR="002561B8" w:rsidRPr="007B0A05">
        <w:t>:</w:t>
      </w:r>
    </w:p>
    <w:p w14:paraId="3E2127FA" w14:textId="131672C4" w:rsidR="00034C0B" w:rsidRPr="007B0A05" w:rsidRDefault="00D0555C" w:rsidP="00F330FE">
      <w:pPr>
        <w:spacing w:after="0"/>
        <w:contextualSpacing/>
        <w:jc w:val="center"/>
        <w:rPr>
          <w:b/>
          <w:sz w:val="28"/>
          <w:szCs w:val="28"/>
        </w:rPr>
      </w:pPr>
      <w:r>
        <w:rPr>
          <w:b/>
          <w:noProof/>
          <w:sz w:val="28"/>
          <w:szCs w:val="28"/>
        </w:rPr>
        <w:t>S-0463/SOC/2025</w:t>
      </w:r>
    </w:p>
    <w:p w14:paraId="7613982D" w14:textId="77777777" w:rsidR="00367F5B" w:rsidRPr="007B0A05" w:rsidRDefault="00367F5B" w:rsidP="00F330FE">
      <w:pPr>
        <w:spacing w:after="0"/>
        <w:contextualSpacing/>
        <w:jc w:val="center"/>
        <w:rPr>
          <w:b/>
          <w:sz w:val="24"/>
          <w:szCs w:val="24"/>
        </w:rPr>
      </w:pPr>
    </w:p>
    <w:p w14:paraId="68C1F520" w14:textId="77777777" w:rsidR="00905225" w:rsidRPr="007B0A05" w:rsidRDefault="00905225" w:rsidP="00F330FE">
      <w:pPr>
        <w:spacing w:after="0"/>
        <w:contextualSpacing/>
        <w:jc w:val="both"/>
        <w:rPr>
          <w:sz w:val="24"/>
          <w:szCs w:val="24"/>
        </w:rPr>
      </w:pPr>
    </w:p>
    <w:p w14:paraId="73E5B359" w14:textId="77777777" w:rsidR="00905225" w:rsidRPr="00C50D22" w:rsidRDefault="00905225" w:rsidP="00C50D22">
      <w:pPr>
        <w:spacing w:after="0"/>
        <w:ind w:left="360"/>
        <w:jc w:val="center"/>
        <w:rPr>
          <w:b/>
          <w:sz w:val="24"/>
          <w:szCs w:val="24"/>
        </w:rPr>
      </w:pPr>
      <w:r w:rsidRPr="00C50D22">
        <w:rPr>
          <w:b/>
          <w:sz w:val="24"/>
          <w:szCs w:val="24"/>
        </w:rPr>
        <w:t>SMLUVNÍ STRANY</w:t>
      </w:r>
    </w:p>
    <w:p w14:paraId="4E1E5EA8" w14:textId="77777777" w:rsidR="00905225" w:rsidRPr="007B0A05" w:rsidRDefault="00905225" w:rsidP="00F330FE">
      <w:pPr>
        <w:pStyle w:val="Odstavecseseznamem"/>
        <w:spacing w:after="0"/>
        <w:ind w:left="0"/>
        <w:outlineLvl w:val="0"/>
        <w:rPr>
          <w:b/>
          <w:sz w:val="24"/>
          <w:szCs w:val="24"/>
        </w:rPr>
      </w:pPr>
      <w:r w:rsidRPr="007B0A05">
        <w:rPr>
          <w:b/>
          <w:sz w:val="24"/>
          <w:szCs w:val="24"/>
        </w:rPr>
        <w:t>Středočeský kraj</w:t>
      </w:r>
    </w:p>
    <w:p w14:paraId="7E2240A6" w14:textId="77777777" w:rsidR="00905225" w:rsidRPr="007B0A05" w:rsidRDefault="00905225" w:rsidP="00F330FE">
      <w:pPr>
        <w:pStyle w:val="Odstavecseseznamem"/>
        <w:spacing w:after="0"/>
        <w:ind w:left="0"/>
        <w:rPr>
          <w:sz w:val="24"/>
          <w:szCs w:val="24"/>
        </w:rPr>
      </w:pPr>
      <w:r w:rsidRPr="007B0A05">
        <w:rPr>
          <w:sz w:val="24"/>
          <w:szCs w:val="24"/>
        </w:rPr>
        <w:t>se sídlem:</w:t>
      </w:r>
      <w:r w:rsidR="00715006" w:rsidRPr="007B0A05">
        <w:rPr>
          <w:sz w:val="24"/>
          <w:szCs w:val="24"/>
        </w:rPr>
        <w:tab/>
      </w:r>
      <w:r w:rsidR="00715006" w:rsidRPr="007B0A05">
        <w:rPr>
          <w:sz w:val="24"/>
          <w:szCs w:val="24"/>
        </w:rPr>
        <w:tab/>
        <w:t>Zborovská 11, 150 21 Praha 5</w:t>
      </w:r>
    </w:p>
    <w:p w14:paraId="0317168C" w14:textId="77777777" w:rsidR="00715006" w:rsidRPr="007B0A05" w:rsidRDefault="00715006" w:rsidP="00F330FE">
      <w:pPr>
        <w:pStyle w:val="Odstavecseseznamem"/>
        <w:spacing w:after="0"/>
        <w:ind w:left="0"/>
        <w:rPr>
          <w:sz w:val="24"/>
          <w:szCs w:val="24"/>
        </w:rPr>
      </w:pPr>
      <w:r w:rsidRPr="007B0A05">
        <w:rPr>
          <w:sz w:val="24"/>
          <w:szCs w:val="24"/>
        </w:rPr>
        <w:t>IČ:</w:t>
      </w:r>
      <w:r w:rsidRPr="007B0A05">
        <w:rPr>
          <w:sz w:val="24"/>
          <w:szCs w:val="24"/>
        </w:rPr>
        <w:tab/>
      </w:r>
      <w:r w:rsidRPr="007B0A05">
        <w:rPr>
          <w:sz w:val="24"/>
          <w:szCs w:val="24"/>
        </w:rPr>
        <w:tab/>
      </w:r>
      <w:r w:rsidRPr="007B0A05">
        <w:rPr>
          <w:sz w:val="24"/>
          <w:szCs w:val="24"/>
        </w:rPr>
        <w:tab/>
        <w:t>70891095</w:t>
      </w:r>
    </w:p>
    <w:p w14:paraId="27C89E40" w14:textId="77777777" w:rsidR="00715006" w:rsidRPr="007B0A05" w:rsidRDefault="00715006" w:rsidP="00F330FE">
      <w:pPr>
        <w:pStyle w:val="Odstavecseseznamem"/>
        <w:spacing w:after="0"/>
        <w:ind w:left="0"/>
        <w:rPr>
          <w:sz w:val="24"/>
          <w:szCs w:val="24"/>
        </w:rPr>
      </w:pPr>
      <w:r w:rsidRPr="007B0A05">
        <w:rPr>
          <w:sz w:val="24"/>
          <w:szCs w:val="24"/>
        </w:rPr>
        <w:t>DIČ:</w:t>
      </w:r>
      <w:r w:rsidRPr="007B0A05">
        <w:rPr>
          <w:sz w:val="24"/>
          <w:szCs w:val="24"/>
        </w:rPr>
        <w:tab/>
      </w:r>
      <w:r w:rsidRPr="007B0A05">
        <w:rPr>
          <w:sz w:val="24"/>
          <w:szCs w:val="24"/>
        </w:rPr>
        <w:tab/>
      </w:r>
      <w:r w:rsidRPr="007B0A05">
        <w:rPr>
          <w:sz w:val="24"/>
          <w:szCs w:val="24"/>
        </w:rPr>
        <w:tab/>
        <w:t>CZ70891095</w:t>
      </w:r>
    </w:p>
    <w:p w14:paraId="566BC93B" w14:textId="77777777" w:rsidR="00715006" w:rsidRPr="007B0A05" w:rsidRDefault="00715006" w:rsidP="00F330FE">
      <w:pPr>
        <w:pStyle w:val="Odstavecseseznamem"/>
        <w:spacing w:after="0"/>
        <w:ind w:left="0"/>
        <w:rPr>
          <w:sz w:val="24"/>
          <w:szCs w:val="24"/>
        </w:rPr>
      </w:pPr>
      <w:r w:rsidRPr="007B0A05">
        <w:rPr>
          <w:sz w:val="24"/>
          <w:szCs w:val="24"/>
        </w:rPr>
        <w:t>Bankovní spojení:</w:t>
      </w:r>
      <w:r w:rsidRPr="007B0A05">
        <w:rPr>
          <w:sz w:val="24"/>
          <w:szCs w:val="24"/>
        </w:rPr>
        <w:tab/>
      </w:r>
      <w:r w:rsidR="001645AB">
        <w:rPr>
          <w:sz w:val="24"/>
          <w:szCs w:val="24"/>
        </w:rPr>
        <w:t>Komerční banka</w:t>
      </w:r>
    </w:p>
    <w:p w14:paraId="0013ADF6" w14:textId="77777777" w:rsidR="00715006" w:rsidRPr="007B0A05" w:rsidRDefault="00715006" w:rsidP="00F330FE">
      <w:pPr>
        <w:pStyle w:val="Odstavecseseznamem"/>
        <w:spacing w:after="0"/>
        <w:ind w:left="0"/>
        <w:rPr>
          <w:sz w:val="24"/>
          <w:szCs w:val="24"/>
        </w:rPr>
      </w:pPr>
      <w:r w:rsidRPr="007B0A05">
        <w:rPr>
          <w:sz w:val="24"/>
          <w:szCs w:val="24"/>
        </w:rPr>
        <w:t>Číslo účtu:</w:t>
      </w:r>
      <w:r w:rsidRPr="007B0A05">
        <w:rPr>
          <w:sz w:val="24"/>
          <w:szCs w:val="24"/>
        </w:rPr>
        <w:tab/>
      </w:r>
      <w:r w:rsidRPr="007B0A05">
        <w:rPr>
          <w:sz w:val="24"/>
          <w:szCs w:val="24"/>
        </w:rPr>
        <w:tab/>
      </w:r>
      <w:r w:rsidR="00147DB2" w:rsidRPr="006F6D7A">
        <w:rPr>
          <w:sz w:val="24"/>
          <w:szCs w:val="24"/>
        </w:rPr>
        <w:t>115-8521400217/0100</w:t>
      </w:r>
    </w:p>
    <w:p w14:paraId="0E055B76" w14:textId="77777777" w:rsidR="00715006" w:rsidRPr="007B0A05" w:rsidRDefault="00715006" w:rsidP="00F330FE">
      <w:pPr>
        <w:pStyle w:val="Odstavecseseznamem"/>
        <w:spacing w:after="0"/>
        <w:ind w:left="0"/>
        <w:rPr>
          <w:b/>
          <w:sz w:val="24"/>
          <w:szCs w:val="24"/>
        </w:rPr>
      </w:pPr>
      <w:r w:rsidRPr="007B0A05">
        <w:rPr>
          <w:b/>
          <w:sz w:val="24"/>
          <w:szCs w:val="24"/>
        </w:rPr>
        <w:t>(dále jen „poskytovatel“)</w:t>
      </w:r>
    </w:p>
    <w:p w14:paraId="7E926DF8" w14:textId="77777777" w:rsidR="00715006" w:rsidRPr="007B0A05" w:rsidRDefault="00715006" w:rsidP="00F330FE">
      <w:pPr>
        <w:pStyle w:val="Odstavecseseznamem"/>
        <w:spacing w:after="0"/>
        <w:ind w:left="0"/>
        <w:jc w:val="center"/>
        <w:rPr>
          <w:b/>
          <w:sz w:val="24"/>
          <w:szCs w:val="24"/>
        </w:rPr>
      </w:pPr>
      <w:r w:rsidRPr="007B0A05">
        <w:rPr>
          <w:b/>
          <w:sz w:val="24"/>
          <w:szCs w:val="24"/>
        </w:rPr>
        <w:t>a</w:t>
      </w:r>
    </w:p>
    <w:p w14:paraId="5291C21D" w14:textId="77777777" w:rsidR="00CC3C84" w:rsidRPr="007B0A05" w:rsidRDefault="00CC3C84" w:rsidP="00F330FE">
      <w:pPr>
        <w:pStyle w:val="Odstavecseseznamem"/>
        <w:spacing w:after="0"/>
        <w:ind w:left="0"/>
        <w:rPr>
          <w:sz w:val="24"/>
          <w:szCs w:val="24"/>
        </w:rPr>
      </w:pPr>
    </w:p>
    <w:p w14:paraId="3CD0C673" w14:textId="60A6BDAA" w:rsidR="008B4A81" w:rsidRPr="007B0A05" w:rsidRDefault="008B4A81" w:rsidP="00F330FE">
      <w:pPr>
        <w:pStyle w:val="Odstavecseseznamem"/>
        <w:spacing w:after="0"/>
        <w:ind w:left="0"/>
        <w:rPr>
          <w:sz w:val="24"/>
          <w:szCs w:val="24"/>
        </w:rPr>
      </w:pPr>
      <w:r w:rsidRPr="007B0A05">
        <w:rPr>
          <w:sz w:val="24"/>
          <w:szCs w:val="24"/>
        </w:rPr>
        <w:t>název příjemce:</w:t>
      </w:r>
      <w:r w:rsidR="00034C0B" w:rsidRPr="007B0A05">
        <w:rPr>
          <w:sz w:val="24"/>
          <w:szCs w:val="24"/>
        </w:rPr>
        <w:tab/>
      </w:r>
      <w:r w:rsidR="00D0555C" w:rsidRPr="00A603CE">
        <w:rPr>
          <w:b/>
          <w:bCs/>
          <w:sz w:val="24"/>
          <w:szCs w:val="24"/>
        </w:rPr>
        <w:t xml:space="preserve"> Rytmus Střední Čechy, o.p.s.</w:t>
      </w:r>
    </w:p>
    <w:p w14:paraId="305A038B" w14:textId="19650FDA" w:rsidR="00715006" w:rsidRPr="007B0A05" w:rsidRDefault="00715006" w:rsidP="00F330FE">
      <w:pPr>
        <w:pStyle w:val="Odstavecseseznamem"/>
        <w:spacing w:after="0"/>
        <w:ind w:left="0"/>
        <w:rPr>
          <w:sz w:val="24"/>
          <w:szCs w:val="24"/>
        </w:rPr>
      </w:pPr>
      <w:r w:rsidRPr="007B0A05">
        <w:rPr>
          <w:sz w:val="24"/>
          <w:szCs w:val="24"/>
        </w:rPr>
        <w:t>se sídlem:</w:t>
      </w:r>
      <w:r w:rsidRPr="007B0A05">
        <w:rPr>
          <w:sz w:val="24"/>
          <w:szCs w:val="24"/>
        </w:rPr>
        <w:tab/>
      </w:r>
      <w:r w:rsidRPr="007B0A05">
        <w:rPr>
          <w:sz w:val="24"/>
          <w:szCs w:val="24"/>
        </w:rPr>
        <w:tab/>
      </w:r>
      <w:r w:rsidR="00D0555C">
        <w:rPr>
          <w:sz w:val="24"/>
          <w:szCs w:val="24"/>
        </w:rPr>
        <w:t xml:space="preserve"> </w:t>
      </w:r>
      <w:r w:rsidR="00AB606C">
        <w:rPr>
          <w:sz w:val="24"/>
          <w:szCs w:val="24"/>
        </w:rPr>
        <w:t>F. V. Mareše 2056, 256 01 Benešov</w:t>
      </w:r>
    </w:p>
    <w:p w14:paraId="0846B634" w14:textId="2BE01CB3" w:rsidR="00715006" w:rsidRPr="007B0A05" w:rsidRDefault="000B56D4" w:rsidP="00F330FE">
      <w:pPr>
        <w:pStyle w:val="Odstavecseseznamem"/>
        <w:spacing w:after="0"/>
        <w:ind w:left="0"/>
        <w:rPr>
          <w:sz w:val="24"/>
          <w:szCs w:val="24"/>
        </w:rPr>
      </w:pPr>
      <w:r>
        <w:rPr>
          <w:sz w:val="24"/>
          <w:szCs w:val="24"/>
        </w:rPr>
        <w:t>Zástupce</w:t>
      </w:r>
      <w:r w:rsidR="00715006" w:rsidRPr="007B0A05">
        <w:rPr>
          <w:sz w:val="24"/>
          <w:szCs w:val="24"/>
        </w:rPr>
        <w:t>:</w:t>
      </w:r>
      <w:r w:rsidR="00715006" w:rsidRPr="007B0A05">
        <w:rPr>
          <w:sz w:val="24"/>
          <w:szCs w:val="24"/>
        </w:rPr>
        <w:tab/>
      </w:r>
      <w:r w:rsidR="002011EC">
        <w:rPr>
          <w:sz w:val="24"/>
          <w:szCs w:val="24"/>
        </w:rPr>
        <w:tab/>
      </w:r>
      <w:r w:rsidR="00D0555C">
        <w:rPr>
          <w:sz w:val="24"/>
          <w:szCs w:val="24"/>
        </w:rPr>
        <w:t xml:space="preserve"> Mgr. Pavla Fleischhansová, ředitelka</w:t>
      </w:r>
    </w:p>
    <w:p w14:paraId="1BC8A00A" w14:textId="4FB9BECA" w:rsidR="00715006" w:rsidRPr="007B0A05" w:rsidRDefault="00715006" w:rsidP="00F330FE">
      <w:pPr>
        <w:pStyle w:val="Odstavecseseznamem"/>
        <w:spacing w:after="0"/>
        <w:ind w:left="0"/>
        <w:rPr>
          <w:sz w:val="24"/>
          <w:szCs w:val="24"/>
        </w:rPr>
      </w:pPr>
      <w:r w:rsidRPr="007B0A05">
        <w:rPr>
          <w:sz w:val="24"/>
          <w:szCs w:val="24"/>
        </w:rPr>
        <w:t>IČ:</w:t>
      </w:r>
      <w:r w:rsidR="0000113E" w:rsidRPr="007B0A05">
        <w:rPr>
          <w:sz w:val="24"/>
          <w:szCs w:val="24"/>
        </w:rPr>
        <w:tab/>
      </w:r>
      <w:r w:rsidR="0000113E" w:rsidRPr="007B0A05">
        <w:rPr>
          <w:sz w:val="24"/>
          <w:szCs w:val="24"/>
        </w:rPr>
        <w:tab/>
      </w:r>
      <w:r w:rsidR="0000113E" w:rsidRPr="007B0A05">
        <w:rPr>
          <w:sz w:val="24"/>
          <w:szCs w:val="24"/>
        </w:rPr>
        <w:tab/>
      </w:r>
      <w:r w:rsidR="00D0555C">
        <w:rPr>
          <w:sz w:val="24"/>
          <w:szCs w:val="24"/>
        </w:rPr>
        <w:t xml:space="preserve"> 27903508</w:t>
      </w:r>
    </w:p>
    <w:p w14:paraId="7AB06D7B" w14:textId="23D93B54" w:rsidR="00715006" w:rsidRPr="007B0A05" w:rsidRDefault="00715006" w:rsidP="00F330FE">
      <w:pPr>
        <w:pStyle w:val="Odstavecseseznamem"/>
        <w:spacing w:after="0"/>
        <w:ind w:left="0"/>
        <w:rPr>
          <w:sz w:val="24"/>
          <w:szCs w:val="24"/>
        </w:rPr>
      </w:pPr>
      <w:r w:rsidRPr="007B0A05">
        <w:rPr>
          <w:sz w:val="24"/>
          <w:szCs w:val="24"/>
        </w:rPr>
        <w:t>Bankovní spojení:</w:t>
      </w:r>
      <w:r w:rsidR="0000113E" w:rsidRPr="007B0A05">
        <w:rPr>
          <w:sz w:val="24"/>
          <w:szCs w:val="24"/>
        </w:rPr>
        <w:tab/>
      </w:r>
      <w:r w:rsidR="00D0555C">
        <w:rPr>
          <w:sz w:val="24"/>
          <w:szCs w:val="24"/>
        </w:rPr>
        <w:t xml:space="preserve"> Česká spořitelna, a.s.</w:t>
      </w:r>
    </w:p>
    <w:p w14:paraId="5D64FD52" w14:textId="5FC5C73A" w:rsidR="00DA7E80" w:rsidRPr="007B0A05" w:rsidRDefault="00715006" w:rsidP="00F330FE">
      <w:pPr>
        <w:pStyle w:val="Odstavecseseznamem"/>
        <w:spacing w:after="0"/>
        <w:ind w:left="0"/>
        <w:rPr>
          <w:sz w:val="24"/>
          <w:szCs w:val="24"/>
        </w:rPr>
      </w:pPr>
      <w:r w:rsidRPr="007B0A05">
        <w:rPr>
          <w:sz w:val="24"/>
          <w:szCs w:val="24"/>
        </w:rPr>
        <w:t>Číslo účtu:</w:t>
      </w:r>
      <w:r w:rsidR="00367F5B">
        <w:rPr>
          <w:sz w:val="24"/>
          <w:szCs w:val="24"/>
        </w:rPr>
        <w:tab/>
      </w:r>
      <w:r w:rsidR="00367F5B">
        <w:rPr>
          <w:sz w:val="24"/>
          <w:szCs w:val="24"/>
        </w:rPr>
        <w:tab/>
      </w:r>
      <w:r w:rsidR="00D0555C">
        <w:rPr>
          <w:sz w:val="24"/>
          <w:szCs w:val="24"/>
        </w:rPr>
        <w:t xml:space="preserve"> </w:t>
      </w:r>
      <w:r w:rsidR="00CF0DD5">
        <w:rPr>
          <w:sz w:val="24"/>
          <w:szCs w:val="24"/>
        </w:rPr>
        <w:fldChar w:fldCharType="begin"/>
      </w:r>
      <w:r w:rsidR="00367F5B">
        <w:rPr>
          <w:sz w:val="24"/>
          <w:szCs w:val="24"/>
        </w:rPr>
        <w:instrText xml:space="preserve"> MERGEFIELD predcisli </w:instrText>
      </w:r>
      <w:r w:rsidR="00CF0DD5">
        <w:rPr>
          <w:sz w:val="24"/>
          <w:szCs w:val="24"/>
        </w:rPr>
        <w:fldChar w:fldCharType="end"/>
      </w:r>
      <w:r w:rsidR="00D0555C">
        <w:rPr>
          <w:sz w:val="24"/>
          <w:szCs w:val="24"/>
        </w:rPr>
        <w:t>2248407399/0800</w:t>
      </w:r>
    </w:p>
    <w:p w14:paraId="06571386" w14:textId="53434BCF" w:rsidR="00520E99" w:rsidRPr="007B0A05" w:rsidRDefault="00367F5B" w:rsidP="00F330FE">
      <w:pPr>
        <w:pStyle w:val="Odstavecseseznamem"/>
        <w:spacing w:after="0"/>
        <w:ind w:left="0"/>
        <w:rPr>
          <w:sz w:val="24"/>
          <w:szCs w:val="24"/>
        </w:rPr>
      </w:pPr>
      <w:r>
        <w:rPr>
          <w:sz w:val="24"/>
          <w:szCs w:val="24"/>
        </w:rPr>
        <w:t>Číslo účtu z</w:t>
      </w:r>
      <w:r w:rsidR="00520E99" w:rsidRPr="007B0A05">
        <w:rPr>
          <w:sz w:val="24"/>
          <w:szCs w:val="24"/>
        </w:rPr>
        <w:t>řizovatele</w:t>
      </w:r>
      <w:r w:rsidR="009906BE">
        <w:rPr>
          <w:sz w:val="24"/>
          <w:szCs w:val="24"/>
        </w:rPr>
        <w:t xml:space="preserve">:  </w:t>
      </w:r>
      <w:r w:rsidR="00CF0DD5">
        <w:rPr>
          <w:sz w:val="24"/>
          <w:szCs w:val="24"/>
        </w:rPr>
        <w:fldChar w:fldCharType="begin"/>
      </w:r>
      <w:r>
        <w:rPr>
          <w:sz w:val="24"/>
          <w:szCs w:val="24"/>
        </w:rPr>
        <w:instrText xml:space="preserve"> MERGEFIELD zriz_predcisli </w:instrText>
      </w:r>
      <w:r w:rsidR="00CF0DD5">
        <w:rPr>
          <w:sz w:val="24"/>
          <w:szCs w:val="24"/>
        </w:rPr>
        <w:fldChar w:fldCharType="end"/>
      </w:r>
      <w:r w:rsidR="00CF0DD5">
        <w:rPr>
          <w:sz w:val="24"/>
          <w:szCs w:val="24"/>
        </w:rPr>
        <w:fldChar w:fldCharType="begin"/>
      </w:r>
      <w:r>
        <w:rPr>
          <w:sz w:val="24"/>
          <w:szCs w:val="24"/>
        </w:rPr>
        <w:instrText xml:space="preserve"> MERGEFIELD zriz_cislo_uctu </w:instrText>
      </w:r>
      <w:r w:rsidR="00CF0DD5">
        <w:rPr>
          <w:sz w:val="24"/>
          <w:szCs w:val="24"/>
        </w:rPr>
        <w:fldChar w:fldCharType="end"/>
      </w:r>
      <w:r w:rsidR="00CF0DD5">
        <w:rPr>
          <w:sz w:val="24"/>
          <w:szCs w:val="24"/>
        </w:rPr>
        <w:fldChar w:fldCharType="begin"/>
      </w:r>
      <w:r>
        <w:rPr>
          <w:sz w:val="24"/>
          <w:szCs w:val="24"/>
        </w:rPr>
        <w:instrText xml:space="preserve"> MERGEFIELD "zriz_kod_banky" </w:instrText>
      </w:r>
      <w:r w:rsidR="00CF0DD5">
        <w:rPr>
          <w:sz w:val="24"/>
          <w:szCs w:val="24"/>
        </w:rPr>
        <w:fldChar w:fldCharType="end"/>
      </w:r>
    </w:p>
    <w:p w14:paraId="5594C243" w14:textId="77777777" w:rsidR="00501135" w:rsidRDefault="00501135" w:rsidP="00F330FE">
      <w:pPr>
        <w:pStyle w:val="Odstavecseseznamem"/>
        <w:spacing w:after="0"/>
        <w:ind w:left="0"/>
        <w:rPr>
          <w:b/>
          <w:sz w:val="24"/>
          <w:szCs w:val="24"/>
        </w:rPr>
      </w:pPr>
      <w:r w:rsidRPr="007B0A05">
        <w:rPr>
          <w:b/>
          <w:sz w:val="24"/>
          <w:szCs w:val="24"/>
        </w:rPr>
        <w:t>(dále jen „příjemce“)</w:t>
      </w:r>
    </w:p>
    <w:p w14:paraId="1BDE1567" w14:textId="77777777" w:rsidR="00367F5B" w:rsidRPr="007B0A05" w:rsidRDefault="00367F5B" w:rsidP="00F330FE">
      <w:pPr>
        <w:pStyle w:val="Odstavecseseznamem"/>
        <w:spacing w:after="0"/>
        <w:ind w:left="0"/>
        <w:rPr>
          <w:sz w:val="24"/>
          <w:szCs w:val="24"/>
        </w:rPr>
      </w:pPr>
    </w:p>
    <w:p w14:paraId="31E7CB17" w14:textId="259DB4FE" w:rsidR="00AE37AF" w:rsidRPr="007B0A05" w:rsidRDefault="00715006" w:rsidP="00F330FE">
      <w:pPr>
        <w:pStyle w:val="Odstavecseseznamem"/>
        <w:spacing w:after="0"/>
        <w:ind w:left="0"/>
        <w:jc w:val="both"/>
        <w:rPr>
          <w:sz w:val="24"/>
          <w:szCs w:val="24"/>
        </w:rPr>
      </w:pPr>
      <w:r w:rsidRPr="00133A5D">
        <w:rPr>
          <w:color w:val="000000" w:themeColor="text1"/>
          <w:sz w:val="24"/>
          <w:szCs w:val="24"/>
        </w:rPr>
        <w:t>uzavírají</w:t>
      </w:r>
      <w:r w:rsidR="003A12AA">
        <w:rPr>
          <w:color w:val="000000" w:themeColor="text1"/>
          <w:sz w:val="24"/>
          <w:szCs w:val="24"/>
        </w:rPr>
        <w:t xml:space="preserve"> </w:t>
      </w:r>
      <w:r w:rsidR="003A12AA" w:rsidRPr="001936A5">
        <w:rPr>
          <w:sz w:val="24"/>
          <w:szCs w:val="24"/>
        </w:rPr>
        <w:t>dle</w:t>
      </w:r>
      <w:r w:rsidRPr="001936A5">
        <w:rPr>
          <w:sz w:val="24"/>
          <w:szCs w:val="24"/>
        </w:rPr>
        <w:t xml:space="preserve"> </w:t>
      </w:r>
      <w:r w:rsidR="00452B3D" w:rsidRPr="001936A5">
        <w:rPr>
          <w:sz w:val="24"/>
          <w:szCs w:val="24"/>
        </w:rPr>
        <w:t>zákona č. 250/2000 Sb., o rozpočtových pravidlech územních rozpočtů, ve znění pozdějších předpisů</w:t>
      </w:r>
      <w:r w:rsidR="00317189" w:rsidRPr="001936A5">
        <w:rPr>
          <w:sz w:val="24"/>
          <w:szCs w:val="24"/>
        </w:rPr>
        <w:t xml:space="preserve"> (dále jen také „rozpočtová pravidla“)</w:t>
      </w:r>
      <w:r w:rsidR="00E25E1E" w:rsidRPr="001936A5">
        <w:rPr>
          <w:sz w:val="24"/>
          <w:szCs w:val="24"/>
        </w:rPr>
        <w:t>,</w:t>
      </w:r>
      <w:r w:rsidR="008F19A1" w:rsidRPr="001936A5">
        <w:rPr>
          <w:sz w:val="24"/>
          <w:szCs w:val="24"/>
        </w:rPr>
        <w:t xml:space="preserve"> </w:t>
      </w:r>
      <w:r w:rsidR="00F45FA1" w:rsidRPr="001936A5">
        <w:rPr>
          <w:sz w:val="24"/>
          <w:szCs w:val="24"/>
        </w:rPr>
        <w:t>zákona č.</w:t>
      </w:r>
      <w:r w:rsidR="00072E4B" w:rsidRPr="001936A5">
        <w:rPr>
          <w:sz w:val="24"/>
          <w:szCs w:val="24"/>
        </w:rPr>
        <w:t> </w:t>
      </w:r>
      <w:r w:rsidR="00F45FA1" w:rsidRPr="001936A5">
        <w:rPr>
          <w:sz w:val="24"/>
          <w:szCs w:val="24"/>
        </w:rPr>
        <w:t>500/2004 Sb., správního řádu</w:t>
      </w:r>
      <w:r w:rsidR="003A12AA" w:rsidRPr="001936A5">
        <w:rPr>
          <w:sz w:val="24"/>
          <w:szCs w:val="24"/>
        </w:rPr>
        <w:t>, ve znění pozdějších předpisů</w:t>
      </w:r>
      <w:r w:rsidR="00D30C11" w:rsidRPr="001936A5">
        <w:rPr>
          <w:sz w:val="24"/>
          <w:szCs w:val="24"/>
        </w:rPr>
        <w:t>,</w:t>
      </w:r>
      <w:r w:rsidR="003A12AA" w:rsidRPr="001936A5">
        <w:rPr>
          <w:sz w:val="24"/>
          <w:szCs w:val="24"/>
        </w:rPr>
        <w:t xml:space="preserve"> </w:t>
      </w:r>
      <w:r w:rsidR="00C36E84" w:rsidRPr="001936A5">
        <w:rPr>
          <w:sz w:val="24"/>
          <w:szCs w:val="24"/>
        </w:rPr>
        <w:t>a</w:t>
      </w:r>
      <w:r w:rsidR="00F45FA1" w:rsidRPr="001936A5">
        <w:rPr>
          <w:sz w:val="24"/>
          <w:szCs w:val="24"/>
        </w:rPr>
        <w:t xml:space="preserve"> </w:t>
      </w:r>
      <w:r w:rsidR="004B3530" w:rsidRPr="001936A5">
        <w:rPr>
          <w:sz w:val="24"/>
          <w:szCs w:val="24"/>
        </w:rPr>
        <w:t>zákona</w:t>
      </w:r>
      <w:r w:rsidR="008F19A1" w:rsidRPr="001936A5">
        <w:rPr>
          <w:sz w:val="24"/>
          <w:szCs w:val="24"/>
        </w:rPr>
        <w:t xml:space="preserve"> </w:t>
      </w:r>
      <w:r w:rsidR="004B3530" w:rsidRPr="00133A5D">
        <w:rPr>
          <w:color w:val="000000" w:themeColor="text1"/>
          <w:sz w:val="24"/>
          <w:szCs w:val="24"/>
        </w:rPr>
        <w:t xml:space="preserve">č. </w:t>
      </w:r>
      <w:r w:rsidR="00F45FA1" w:rsidRPr="00133A5D">
        <w:rPr>
          <w:color w:val="000000" w:themeColor="text1"/>
          <w:sz w:val="24"/>
          <w:szCs w:val="24"/>
        </w:rPr>
        <w:t xml:space="preserve">108/2006 </w:t>
      </w:r>
      <w:r w:rsidR="00226DC7" w:rsidRPr="00133A5D">
        <w:rPr>
          <w:color w:val="000000" w:themeColor="text1"/>
          <w:sz w:val="24"/>
          <w:szCs w:val="24"/>
        </w:rPr>
        <w:t>o sociálních službách</w:t>
      </w:r>
      <w:r w:rsidR="004B3530" w:rsidRPr="00133A5D">
        <w:rPr>
          <w:color w:val="000000" w:themeColor="text1"/>
          <w:sz w:val="24"/>
          <w:szCs w:val="24"/>
        </w:rPr>
        <w:t xml:space="preserve">, ve znění pozdějších předpisů </w:t>
      </w:r>
      <w:r w:rsidR="0000113E" w:rsidRPr="00133A5D">
        <w:rPr>
          <w:color w:val="000000" w:themeColor="text1"/>
          <w:sz w:val="24"/>
          <w:szCs w:val="24"/>
        </w:rPr>
        <w:t xml:space="preserve">tuto </w:t>
      </w:r>
      <w:r w:rsidR="00B5522E" w:rsidRPr="00133A5D">
        <w:rPr>
          <w:color w:val="000000" w:themeColor="text1"/>
          <w:sz w:val="24"/>
          <w:szCs w:val="24"/>
        </w:rPr>
        <w:t xml:space="preserve">Smlouvu </w:t>
      </w:r>
      <w:r w:rsidR="002561B8" w:rsidRPr="00133A5D">
        <w:rPr>
          <w:color w:val="000000" w:themeColor="text1"/>
          <w:sz w:val="24"/>
          <w:szCs w:val="24"/>
        </w:rPr>
        <w:t>na</w:t>
      </w:r>
      <w:r w:rsidR="000162F3" w:rsidRPr="00133A5D">
        <w:rPr>
          <w:color w:val="000000" w:themeColor="text1"/>
          <w:sz w:val="24"/>
          <w:szCs w:val="24"/>
        </w:rPr>
        <w:t> </w:t>
      </w:r>
      <w:r w:rsidR="00F13197" w:rsidRPr="00133A5D">
        <w:rPr>
          <w:color w:val="000000" w:themeColor="text1"/>
          <w:sz w:val="24"/>
          <w:szCs w:val="24"/>
        </w:rPr>
        <w:t>období</w:t>
      </w:r>
      <w:r w:rsidR="004C63BC" w:rsidRPr="00133A5D">
        <w:rPr>
          <w:color w:val="000000" w:themeColor="text1"/>
          <w:sz w:val="24"/>
          <w:szCs w:val="24"/>
        </w:rPr>
        <w:t xml:space="preserve"> roku</w:t>
      </w:r>
      <w:r w:rsidR="008F19A1">
        <w:rPr>
          <w:color w:val="000000" w:themeColor="text1"/>
          <w:sz w:val="24"/>
          <w:szCs w:val="24"/>
        </w:rPr>
        <w:t xml:space="preserve"> </w:t>
      </w:r>
      <w:r w:rsidR="00872E49">
        <w:rPr>
          <w:color w:val="000000" w:themeColor="text1"/>
          <w:sz w:val="24"/>
          <w:szCs w:val="24"/>
        </w:rPr>
        <w:t>2025</w:t>
      </w:r>
      <w:r w:rsidR="008F19A1">
        <w:rPr>
          <w:color w:val="000000" w:themeColor="text1"/>
          <w:sz w:val="24"/>
          <w:szCs w:val="24"/>
        </w:rPr>
        <w:t xml:space="preserve"> </w:t>
      </w:r>
      <w:r w:rsidR="004A1B8C" w:rsidRPr="00133A5D">
        <w:rPr>
          <w:color w:val="000000" w:themeColor="text1"/>
          <w:sz w:val="24"/>
          <w:szCs w:val="24"/>
        </w:rPr>
        <w:t>(od 1.</w:t>
      </w:r>
      <w:r w:rsidR="008F19A1">
        <w:rPr>
          <w:color w:val="000000" w:themeColor="text1"/>
          <w:sz w:val="24"/>
          <w:szCs w:val="24"/>
        </w:rPr>
        <w:t xml:space="preserve"> </w:t>
      </w:r>
      <w:r w:rsidR="00490851">
        <w:rPr>
          <w:color w:val="000000" w:themeColor="text1"/>
          <w:sz w:val="24"/>
          <w:szCs w:val="24"/>
        </w:rPr>
        <w:t>1.</w:t>
      </w:r>
      <w:r w:rsidR="00872E49">
        <w:rPr>
          <w:color w:val="000000" w:themeColor="text1"/>
          <w:sz w:val="24"/>
          <w:szCs w:val="24"/>
        </w:rPr>
        <w:t>2025</w:t>
      </w:r>
      <w:r w:rsidR="008F19A1">
        <w:rPr>
          <w:color w:val="000000" w:themeColor="text1"/>
          <w:sz w:val="24"/>
          <w:szCs w:val="24"/>
        </w:rPr>
        <w:t xml:space="preserve"> </w:t>
      </w:r>
      <w:r w:rsidR="004A1B8C" w:rsidRPr="00133A5D">
        <w:rPr>
          <w:color w:val="000000" w:themeColor="text1"/>
          <w:sz w:val="24"/>
          <w:szCs w:val="24"/>
        </w:rPr>
        <w:t>do 31.</w:t>
      </w:r>
      <w:r w:rsidR="008F19A1">
        <w:rPr>
          <w:color w:val="000000" w:themeColor="text1"/>
          <w:sz w:val="24"/>
          <w:szCs w:val="24"/>
        </w:rPr>
        <w:t xml:space="preserve"> </w:t>
      </w:r>
      <w:r w:rsidR="00490851">
        <w:rPr>
          <w:color w:val="000000" w:themeColor="text1"/>
          <w:sz w:val="24"/>
          <w:szCs w:val="24"/>
        </w:rPr>
        <w:t>12.</w:t>
      </w:r>
      <w:r w:rsidR="008F19A1">
        <w:rPr>
          <w:color w:val="000000" w:themeColor="text1"/>
          <w:sz w:val="24"/>
          <w:szCs w:val="24"/>
        </w:rPr>
        <w:t xml:space="preserve"> </w:t>
      </w:r>
      <w:r w:rsidR="00872E49">
        <w:rPr>
          <w:color w:val="000000" w:themeColor="text1"/>
          <w:sz w:val="24"/>
          <w:szCs w:val="24"/>
        </w:rPr>
        <w:t>2025</w:t>
      </w:r>
      <w:r w:rsidR="00F13197" w:rsidRPr="00133A5D">
        <w:rPr>
          <w:color w:val="000000" w:themeColor="text1"/>
          <w:sz w:val="24"/>
          <w:szCs w:val="24"/>
        </w:rPr>
        <w:t>)</w:t>
      </w:r>
      <w:r w:rsidR="0000113E" w:rsidRPr="00133A5D">
        <w:rPr>
          <w:color w:val="000000" w:themeColor="text1"/>
          <w:sz w:val="24"/>
          <w:szCs w:val="24"/>
        </w:rPr>
        <w:t xml:space="preserve"> takto:</w:t>
      </w:r>
    </w:p>
    <w:p w14:paraId="01CD2315" w14:textId="77777777" w:rsidR="004B057D" w:rsidRPr="007B0A05" w:rsidRDefault="004B057D" w:rsidP="00F330FE">
      <w:pPr>
        <w:pStyle w:val="Odstavecseseznamem"/>
        <w:spacing w:after="0"/>
        <w:ind w:left="0"/>
        <w:jc w:val="both"/>
        <w:rPr>
          <w:sz w:val="24"/>
          <w:szCs w:val="24"/>
        </w:rPr>
      </w:pPr>
    </w:p>
    <w:p w14:paraId="35C79307" w14:textId="77777777" w:rsidR="0000113E" w:rsidRPr="007B0A05" w:rsidRDefault="0000113E" w:rsidP="00F330FE">
      <w:pPr>
        <w:pStyle w:val="Odstavecseseznamem"/>
        <w:numPr>
          <w:ilvl w:val="0"/>
          <w:numId w:val="3"/>
        </w:numPr>
        <w:spacing w:after="0"/>
        <w:ind w:left="284" w:hanging="284"/>
        <w:jc w:val="center"/>
        <w:rPr>
          <w:b/>
          <w:sz w:val="24"/>
          <w:szCs w:val="24"/>
        </w:rPr>
      </w:pPr>
      <w:r w:rsidRPr="007B0A05">
        <w:rPr>
          <w:b/>
          <w:sz w:val="24"/>
          <w:szCs w:val="24"/>
        </w:rPr>
        <w:t>PŘEDMĚT SMLOUVY</w:t>
      </w:r>
    </w:p>
    <w:p w14:paraId="44604870" w14:textId="77777777" w:rsidR="00F330FE" w:rsidRPr="007B0A05" w:rsidRDefault="00F330FE" w:rsidP="00F330FE">
      <w:pPr>
        <w:pStyle w:val="Odstavecseseznamem"/>
        <w:spacing w:after="0"/>
        <w:ind w:left="284"/>
        <w:rPr>
          <w:b/>
          <w:sz w:val="24"/>
          <w:szCs w:val="24"/>
        </w:rPr>
      </w:pPr>
    </w:p>
    <w:p w14:paraId="3CC7D9D0" w14:textId="2E35432D" w:rsidR="00C363E0" w:rsidRPr="007B0A05" w:rsidRDefault="0000113E" w:rsidP="00DC32A5">
      <w:pPr>
        <w:numPr>
          <w:ilvl w:val="0"/>
          <w:numId w:val="10"/>
        </w:numPr>
        <w:spacing w:after="0"/>
        <w:contextualSpacing/>
        <w:jc w:val="both"/>
        <w:rPr>
          <w:sz w:val="24"/>
          <w:szCs w:val="24"/>
        </w:rPr>
      </w:pPr>
      <w:r w:rsidRPr="007B0A05">
        <w:rPr>
          <w:sz w:val="24"/>
          <w:szCs w:val="24"/>
        </w:rPr>
        <w:t xml:space="preserve">Předmětem </w:t>
      </w:r>
      <w:r w:rsidR="005D52BF" w:rsidRPr="007B0A05">
        <w:rPr>
          <w:sz w:val="24"/>
          <w:szCs w:val="24"/>
        </w:rPr>
        <w:t>S</w:t>
      </w:r>
      <w:r w:rsidRPr="007B0A05">
        <w:rPr>
          <w:sz w:val="24"/>
          <w:szCs w:val="24"/>
        </w:rPr>
        <w:t xml:space="preserve">mlouvy je zajištění financování a použití poskytnutých finančních prostředků </w:t>
      </w:r>
      <w:r w:rsidR="000949F0" w:rsidRPr="007B0A05">
        <w:rPr>
          <w:sz w:val="24"/>
          <w:szCs w:val="24"/>
        </w:rPr>
        <w:t xml:space="preserve">k zajištění </w:t>
      </w:r>
      <w:r w:rsidR="00B634D4" w:rsidRPr="007B0A05">
        <w:rPr>
          <w:sz w:val="24"/>
          <w:szCs w:val="24"/>
        </w:rPr>
        <w:t>služby obecného hospodářského zájmu</w:t>
      </w:r>
      <w:r w:rsidR="004C63BC">
        <w:rPr>
          <w:sz w:val="24"/>
          <w:szCs w:val="24"/>
        </w:rPr>
        <w:t>,</w:t>
      </w:r>
      <w:r w:rsidR="00B634D4" w:rsidRPr="007B0A05">
        <w:rPr>
          <w:sz w:val="24"/>
          <w:szCs w:val="24"/>
        </w:rPr>
        <w:t xml:space="preserve"> na </w:t>
      </w:r>
      <w:r w:rsidR="000949F0" w:rsidRPr="007B0A05">
        <w:rPr>
          <w:sz w:val="24"/>
          <w:szCs w:val="24"/>
        </w:rPr>
        <w:t>poskytování sociální služby, tedy činnosti nebo souboru činností podle zákona č.108/2006 Sb.</w:t>
      </w:r>
      <w:r w:rsidR="00E52C33">
        <w:rPr>
          <w:sz w:val="24"/>
          <w:szCs w:val="24"/>
        </w:rPr>
        <w:t>,</w:t>
      </w:r>
      <w:r w:rsidR="00AF2224" w:rsidRPr="007B0A05">
        <w:rPr>
          <w:sz w:val="24"/>
          <w:szCs w:val="24"/>
        </w:rPr>
        <w:t xml:space="preserve"> o sociálních službách, ve znění pozdějších předpisů (dále jen „zákon o sociálních službách</w:t>
      </w:r>
      <w:r w:rsidR="00953F71" w:rsidRPr="007B0A05">
        <w:rPr>
          <w:sz w:val="24"/>
          <w:szCs w:val="24"/>
        </w:rPr>
        <w:t>“</w:t>
      </w:r>
      <w:r w:rsidR="00AF2224" w:rsidRPr="007B0A05">
        <w:rPr>
          <w:sz w:val="24"/>
          <w:szCs w:val="24"/>
        </w:rPr>
        <w:t>)</w:t>
      </w:r>
      <w:r w:rsidR="000949F0" w:rsidRPr="007B0A05">
        <w:rPr>
          <w:sz w:val="24"/>
          <w:szCs w:val="24"/>
        </w:rPr>
        <w:t xml:space="preserve">, zajišťující </w:t>
      </w:r>
      <w:r w:rsidR="00204715">
        <w:rPr>
          <w:sz w:val="24"/>
          <w:szCs w:val="24"/>
        </w:rPr>
        <w:t xml:space="preserve">poskytování pomoci a podpory fyzickým osobám v nepříznivé sociální situaci </w:t>
      </w:r>
      <w:r w:rsidR="00481492" w:rsidRPr="007B0A05">
        <w:rPr>
          <w:sz w:val="24"/>
          <w:szCs w:val="24"/>
        </w:rPr>
        <w:t>ve</w:t>
      </w:r>
      <w:r w:rsidR="000162F3" w:rsidRPr="007B0A05">
        <w:rPr>
          <w:sz w:val="24"/>
          <w:szCs w:val="24"/>
        </w:rPr>
        <w:t> </w:t>
      </w:r>
      <w:r w:rsidR="00481492" w:rsidRPr="007B0A05">
        <w:rPr>
          <w:sz w:val="24"/>
          <w:szCs w:val="24"/>
        </w:rPr>
        <w:t xml:space="preserve">spádovém území Středočeského kraje </w:t>
      </w:r>
      <w:r w:rsidR="00AE37AF" w:rsidRPr="007B0A05">
        <w:rPr>
          <w:sz w:val="24"/>
          <w:szCs w:val="24"/>
        </w:rPr>
        <w:t>(</w:t>
      </w:r>
      <w:r w:rsidR="00481492" w:rsidRPr="007B0A05">
        <w:rPr>
          <w:sz w:val="24"/>
          <w:szCs w:val="24"/>
        </w:rPr>
        <w:t>popř. mimo toto spádové území pro občany Středočeského kraje</w:t>
      </w:r>
      <w:r w:rsidR="00AE37AF" w:rsidRPr="007B0A05">
        <w:rPr>
          <w:sz w:val="24"/>
          <w:szCs w:val="24"/>
        </w:rPr>
        <w:t>)</w:t>
      </w:r>
      <w:r w:rsidR="00653DD8">
        <w:rPr>
          <w:sz w:val="24"/>
          <w:szCs w:val="24"/>
        </w:rPr>
        <w:t xml:space="preserve"> </w:t>
      </w:r>
      <w:r w:rsidR="00E31B88" w:rsidRPr="007B0A05">
        <w:rPr>
          <w:sz w:val="24"/>
          <w:szCs w:val="24"/>
        </w:rPr>
        <w:t xml:space="preserve">na rok </w:t>
      </w:r>
      <w:r w:rsidR="00872E49">
        <w:rPr>
          <w:sz w:val="24"/>
          <w:szCs w:val="24"/>
        </w:rPr>
        <w:t>2025</w:t>
      </w:r>
      <w:r w:rsidR="00E31B88" w:rsidRPr="007B0A05">
        <w:rPr>
          <w:sz w:val="24"/>
          <w:szCs w:val="24"/>
        </w:rPr>
        <w:t xml:space="preserve"> v rozsahu základních činností služby</w:t>
      </w:r>
      <w:r w:rsidR="00481492" w:rsidRPr="007B0A05">
        <w:rPr>
          <w:sz w:val="24"/>
          <w:szCs w:val="24"/>
        </w:rPr>
        <w:t xml:space="preserve"> a v souladu se</w:t>
      </w:r>
      <w:r w:rsidR="000162F3" w:rsidRPr="007B0A05">
        <w:rPr>
          <w:sz w:val="24"/>
          <w:szCs w:val="24"/>
        </w:rPr>
        <w:t> </w:t>
      </w:r>
      <w:r w:rsidR="00481492" w:rsidRPr="007B0A05">
        <w:rPr>
          <w:sz w:val="24"/>
          <w:szCs w:val="24"/>
        </w:rPr>
        <w:t>„Střednědobým plánem rozvoje sociálních služeb v</w:t>
      </w:r>
      <w:r w:rsidR="00DC32A5" w:rsidRPr="007B0A05">
        <w:rPr>
          <w:sz w:val="24"/>
          <w:szCs w:val="24"/>
        </w:rPr>
        <w:t>e Středočeském kraji</w:t>
      </w:r>
      <w:r w:rsidR="00481492" w:rsidRPr="007B0A05">
        <w:rPr>
          <w:sz w:val="24"/>
          <w:szCs w:val="24"/>
        </w:rPr>
        <w:t xml:space="preserve"> na období </w:t>
      </w:r>
      <w:r w:rsidR="000B56D4">
        <w:rPr>
          <w:sz w:val="24"/>
          <w:szCs w:val="24"/>
        </w:rPr>
        <w:t xml:space="preserve">2023 </w:t>
      </w:r>
      <w:r w:rsidR="00B24E04">
        <w:rPr>
          <w:sz w:val="24"/>
          <w:szCs w:val="24"/>
        </w:rPr>
        <w:t>– 202</w:t>
      </w:r>
      <w:r w:rsidR="005806EA">
        <w:rPr>
          <w:sz w:val="24"/>
          <w:szCs w:val="24"/>
        </w:rPr>
        <w:t>5</w:t>
      </w:r>
      <w:r w:rsidR="00481492" w:rsidRPr="007B0A05">
        <w:rPr>
          <w:sz w:val="24"/>
          <w:szCs w:val="24"/>
        </w:rPr>
        <w:t>“</w:t>
      </w:r>
      <w:r w:rsidR="00AE37AF" w:rsidRPr="007B0A05">
        <w:rPr>
          <w:sz w:val="24"/>
          <w:szCs w:val="24"/>
        </w:rPr>
        <w:t xml:space="preserve"> v souladu s platnou </w:t>
      </w:r>
      <w:r w:rsidR="00DC32A5" w:rsidRPr="007B0A05">
        <w:rPr>
          <w:sz w:val="24"/>
          <w:szCs w:val="24"/>
        </w:rPr>
        <w:t>Sítí sociálních služeb ve Středočeském kraji</w:t>
      </w:r>
      <w:r w:rsidR="00E31B88" w:rsidRPr="007B0A05">
        <w:rPr>
          <w:sz w:val="24"/>
          <w:szCs w:val="24"/>
        </w:rPr>
        <w:t xml:space="preserve">.  </w:t>
      </w:r>
      <w:r w:rsidR="00E31B88" w:rsidRPr="007B0A05">
        <w:rPr>
          <w:sz w:val="24"/>
          <w:szCs w:val="24"/>
        </w:rPr>
        <w:lastRenderedPageBreak/>
        <w:t>Nejedná se</w:t>
      </w:r>
      <w:r w:rsidR="00CF3E84">
        <w:rPr>
          <w:sz w:val="24"/>
          <w:szCs w:val="24"/>
        </w:rPr>
        <w:t> </w:t>
      </w:r>
      <w:r w:rsidR="00E31B88" w:rsidRPr="007B0A05">
        <w:rPr>
          <w:sz w:val="24"/>
          <w:szCs w:val="24"/>
        </w:rPr>
        <w:t>o</w:t>
      </w:r>
      <w:r w:rsidR="00CF3E84">
        <w:rPr>
          <w:sz w:val="24"/>
          <w:szCs w:val="24"/>
        </w:rPr>
        <w:t> </w:t>
      </w:r>
      <w:r w:rsidR="004A1B8C" w:rsidRPr="007B0A05">
        <w:rPr>
          <w:bCs/>
          <w:sz w:val="24"/>
          <w:szCs w:val="24"/>
        </w:rPr>
        <w:t>návazné</w:t>
      </w:r>
      <w:r w:rsidR="00E31B88" w:rsidRPr="007B0A05">
        <w:rPr>
          <w:bCs/>
          <w:sz w:val="24"/>
          <w:szCs w:val="24"/>
        </w:rPr>
        <w:t xml:space="preserve"> služby</w:t>
      </w:r>
      <w:r w:rsidR="005D52BF" w:rsidRPr="007B0A05">
        <w:rPr>
          <w:bCs/>
          <w:sz w:val="24"/>
          <w:szCs w:val="24"/>
        </w:rPr>
        <w:t>,</w:t>
      </w:r>
      <w:r w:rsidR="00E31B88" w:rsidRPr="007B0A05">
        <w:rPr>
          <w:sz w:val="24"/>
          <w:szCs w:val="24"/>
        </w:rPr>
        <w:t xml:space="preserve"> například služby volnočasového charakteru pro danou cílovou skupinu (kulturní, sportovní a</w:t>
      </w:r>
      <w:r w:rsidR="000162F3" w:rsidRPr="007B0A05">
        <w:rPr>
          <w:sz w:val="24"/>
          <w:szCs w:val="24"/>
        </w:rPr>
        <w:t> </w:t>
      </w:r>
      <w:r w:rsidR="00E31B88" w:rsidRPr="007B0A05">
        <w:rPr>
          <w:sz w:val="24"/>
          <w:szCs w:val="24"/>
        </w:rPr>
        <w:t xml:space="preserve">společenské aktivity), </w:t>
      </w:r>
      <w:r w:rsidR="00E31B88" w:rsidRPr="007B0A05">
        <w:rPr>
          <w:bCs/>
          <w:sz w:val="24"/>
          <w:szCs w:val="24"/>
        </w:rPr>
        <w:t>služby sociálního podnikání</w:t>
      </w:r>
      <w:r w:rsidR="00E31B88" w:rsidRPr="007B0A05">
        <w:rPr>
          <w:sz w:val="24"/>
          <w:szCs w:val="24"/>
        </w:rPr>
        <w:t xml:space="preserve"> mající charakter živnosti, nebo jiné obdobné služby. </w:t>
      </w:r>
    </w:p>
    <w:p w14:paraId="7E629199" w14:textId="77777777" w:rsidR="00C275CB" w:rsidRPr="00C36E84" w:rsidRDefault="00C275CB" w:rsidP="00C36E84">
      <w:pPr>
        <w:spacing w:after="0"/>
        <w:jc w:val="both"/>
        <w:rPr>
          <w:sz w:val="16"/>
          <w:szCs w:val="16"/>
        </w:rPr>
      </w:pPr>
    </w:p>
    <w:p w14:paraId="26789731" w14:textId="4A620BA4" w:rsidR="00E92F85" w:rsidRPr="007B0A05" w:rsidRDefault="00A14B23">
      <w:pPr>
        <w:pStyle w:val="Odstavecseseznamem"/>
        <w:numPr>
          <w:ilvl w:val="0"/>
          <w:numId w:val="10"/>
        </w:numPr>
        <w:spacing w:after="0"/>
        <w:jc w:val="both"/>
        <w:rPr>
          <w:sz w:val="24"/>
          <w:szCs w:val="24"/>
        </w:rPr>
      </w:pPr>
      <w:r w:rsidRPr="007B0A05">
        <w:rPr>
          <w:sz w:val="24"/>
          <w:szCs w:val="24"/>
        </w:rPr>
        <w:t xml:space="preserve">Poskytovatel se touto </w:t>
      </w:r>
      <w:r w:rsidR="008C2FF7" w:rsidRPr="007B0A05">
        <w:rPr>
          <w:sz w:val="24"/>
          <w:szCs w:val="24"/>
        </w:rPr>
        <w:t>S</w:t>
      </w:r>
      <w:r w:rsidRPr="007B0A05">
        <w:rPr>
          <w:sz w:val="24"/>
          <w:szCs w:val="24"/>
        </w:rPr>
        <w:t>mlouvou zavazuje poskytnout příjemci účelovou neinvestiční dotaci</w:t>
      </w:r>
      <w:r w:rsidR="00367D88">
        <w:rPr>
          <w:sz w:val="24"/>
          <w:szCs w:val="24"/>
        </w:rPr>
        <w:t xml:space="preserve"> </w:t>
      </w:r>
      <w:r w:rsidRPr="007B0A05">
        <w:rPr>
          <w:sz w:val="24"/>
          <w:szCs w:val="24"/>
        </w:rPr>
        <w:t>ve výši</w:t>
      </w:r>
      <w:r w:rsidR="00CF0DD5" w:rsidRPr="005B135F">
        <w:rPr>
          <w:b/>
          <w:sz w:val="24"/>
          <w:szCs w:val="24"/>
        </w:rPr>
        <w:fldChar w:fldCharType="begin"/>
      </w:r>
      <w:r w:rsidR="005B135F" w:rsidRPr="005B135F">
        <w:rPr>
          <w:b/>
          <w:sz w:val="24"/>
          <w:szCs w:val="24"/>
        </w:rPr>
        <w:instrText xml:space="preserve"> MERGEFIELD dotace_na_org </w:instrText>
      </w:r>
      <w:r w:rsidR="00CF0DD5" w:rsidRPr="005B135F">
        <w:rPr>
          <w:b/>
          <w:sz w:val="24"/>
          <w:szCs w:val="24"/>
        </w:rPr>
        <w:fldChar w:fldCharType="separate"/>
      </w:r>
      <w:r w:rsidR="00D0555C">
        <w:rPr>
          <w:b/>
          <w:noProof/>
          <w:sz w:val="24"/>
          <w:szCs w:val="24"/>
        </w:rPr>
        <w:t xml:space="preserve"> 8 583 700,00 </w:t>
      </w:r>
      <w:r w:rsidR="004A6E12" w:rsidRPr="00854EBD">
        <w:rPr>
          <w:b/>
          <w:noProof/>
          <w:sz w:val="24"/>
          <w:szCs w:val="24"/>
        </w:rPr>
        <w:t>Kč</w:t>
      </w:r>
      <w:r w:rsidR="00CF0DD5" w:rsidRPr="005B135F">
        <w:rPr>
          <w:b/>
          <w:sz w:val="24"/>
          <w:szCs w:val="24"/>
        </w:rPr>
        <w:fldChar w:fldCharType="end"/>
      </w:r>
      <w:r w:rsidR="00367D88">
        <w:rPr>
          <w:b/>
          <w:sz w:val="24"/>
          <w:szCs w:val="24"/>
        </w:rPr>
        <w:t xml:space="preserve"> </w:t>
      </w:r>
      <w:r w:rsidR="004A1B8C" w:rsidRPr="007B0A05">
        <w:rPr>
          <w:sz w:val="24"/>
          <w:szCs w:val="24"/>
        </w:rPr>
        <w:t>pro výše uvedený účel.</w:t>
      </w:r>
    </w:p>
    <w:p w14:paraId="7B4CE8F8" w14:textId="77777777" w:rsidR="00E92F85" w:rsidRPr="00BE6200" w:rsidRDefault="00E92F85">
      <w:pPr>
        <w:pStyle w:val="Odstavecseseznamem"/>
        <w:spacing w:after="0"/>
        <w:rPr>
          <w:sz w:val="16"/>
          <w:szCs w:val="16"/>
        </w:rPr>
      </w:pPr>
    </w:p>
    <w:p w14:paraId="75CEA682" w14:textId="77777777" w:rsidR="001936A5" w:rsidRPr="001936A5" w:rsidRDefault="00E71751" w:rsidP="001936A5">
      <w:pPr>
        <w:pStyle w:val="Odstavecseseznamem"/>
        <w:numPr>
          <w:ilvl w:val="0"/>
          <w:numId w:val="10"/>
        </w:numPr>
        <w:spacing w:after="0"/>
        <w:jc w:val="both"/>
        <w:rPr>
          <w:sz w:val="24"/>
          <w:szCs w:val="24"/>
        </w:rPr>
      </w:pPr>
      <w:r w:rsidRPr="007B0A05">
        <w:rPr>
          <w:sz w:val="24"/>
          <w:szCs w:val="24"/>
        </w:rPr>
        <w:t>Dotace bude poskytnuta</w:t>
      </w:r>
      <w:r w:rsidR="00CE5FDB" w:rsidRPr="007B0A05">
        <w:rPr>
          <w:sz w:val="24"/>
          <w:szCs w:val="24"/>
        </w:rPr>
        <w:t xml:space="preserve"> bezhotovostně</w:t>
      </w:r>
      <w:r w:rsidR="00A21718">
        <w:rPr>
          <w:sz w:val="24"/>
          <w:szCs w:val="24"/>
        </w:rPr>
        <w:t xml:space="preserve"> v několika</w:t>
      </w:r>
      <w:r w:rsidRPr="007B0A05">
        <w:rPr>
          <w:sz w:val="24"/>
          <w:szCs w:val="24"/>
        </w:rPr>
        <w:t xml:space="preserve"> splátkách</w:t>
      </w:r>
      <w:r w:rsidR="00CE5FDB" w:rsidRPr="007B0A05">
        <w:rPr>
          <w:sz w:val="24"/>
          <w:szCs w:val="24"/>
        </w:rPr>
        <w:t xml:space="preserve"> na účet příjemce, který je uveden</w:t>
      </w:r>
      <w:r w:rsidR="00C36E84">
        <w:rPr>
          <w:sz w:val="24"/>
          <w:szCs w:val="24"/>
        </w:rPr>
        <w:t xml:space="preserve"> </w:t>
      </w:r>
      <w:r w:rsidR="00C36E84" w:rsidRPr="001936A5">
        <w:rPr>
          <w:sz w:val="24"/>
          <w:szCs w:val="24"/>
        </w:rPr>
        <w:t>na str. 1 této smlouvy</w:t>
      </w:r>
      <w:r w:rsidR="001936A5" w:rsidRPr="001936A5">
        <w:rPr>
          <w:sz w:val="24"/>
          <w:szCs w:val="24"/>
        </w:rPr>
        <w:t>. Splátky budou vyplaceny v následujících termínech a procentuálním vymezení:</w:t>
      </w:r>
    </w:p>
    <w:p w14:paraId="13D6AFF5" w14:textId="77777777" w:rsidR="001936A5" w:rsidRPr="001936A5" w:rsidRDefault="001936A5" w:rsidP="001936A5">
      <w:pPr>
        <w:pStyle w:val="Odstavecseseznamem"/>
        <w:rPr>
          <w:rFonts w:asciiTheme="minorHAnsi" w:hAnsiTheme="minorHAnsi"/>
        </w:rPr>
      </w:pPr>
    </w:p>
    <w:p w14:paraId="0B02DD08" w14:textId="2469E53C" w:rsidR="001936A5" w:rsidRPr="001936A5" w:rsidRDefault="001936A5" w:rsidP="001936A5">
      <w:pPr>
        <w:pStyle w:val="Odstavecseseznamem"/>
        <w:spacing w:after="0"/>
        <w:ind w:left="360"/>
        <w:jc w:val="both"/>
        <w:rPr>
          <w:sz w:val="24"/>
          <w:szCs w:val="24"/>
        </w:rPr>
      </w:pPr>
      <w:r w:rsidRPr="00930EE5">
        <w:t>1</w:t>
      </w:r>
      <w:r w:rsidRPr="00930EE5">
        <w:rPr>
          <w:sz w:val="24"/>
          <w:szCs w:val="24"/>
        </w:rPr>
        <w:t>. splátka</w:t>
      </w:r>
      <w:r w:rsidRPr="001936A5">
        <w:rPr>
          <w:sz w:val="24"/>
          <w:szCs w:val="24"/>
        </w:rPr>
        <w:t xml:space="preserve"> v termínu: do 30 dnů od nabytí účinnosti smlouvy ve výši 60 % přiznané dotace na rok </w:t>
      </w:r>
      <w:r w:rsidR="0071211A">
        <w:rPr>
          <w:sz w:val="24"/>
          <w:szCs w:val="24"/>
        </w:rPr>
        <w:t>2025</w:t>
      </w:r>
      <w:r>
        <w:rPr>
          <w:sz w:val="24"/>
          <w:szCs w:val="24"/>
        </w:rPr>
        <w:t>;</w:t>
      </w:r>
    </w:p>
    <w:p w14:paraId="1330A2FD" w14:textId="6D6D8E13" w:rsidR="001936A5" w:rsidRDefault="001936A5" w:rsidP="001936A5">
      <w:pPr>
        <w:pStyle w:val="Odstavecseseznamem"/>
        <w:spacing w:after="0"/>
        <w:ind w:left="0"/>
        <w:jc w:val="both"/>
        <w:rPr>
          <w:sz w:val="24"/>
          <w:szCs w:val="24"/>
        </w:rPr>
      </w:pPr>
      <w:r w:rsidRPr="001936A5">
        <w:rPr>
          <w:sz w:val="24"/>
          <w:szCs w:val="24"/>
        </w:rPr>
        <w:t xml:space="preserve">      2. splátka v termínu: do 31. </w:t>
      </w:r>
      <w:r w:rsidR="00897A8E">
        <w:rPr>
          <w:sz w:val="24"/>
          <w:szCs w:val="24"/>
        </w:rPr>
        <w:t>8</w:t>
      </w:r>
      <w:r w:rsidRPr="001936A5">
        <w:rPr>
          <w:sz w:val="24"/>
          <w:szCs w:val="24"/>
        </w:rPr>
        <w:t xml:space="preserve">. </w:t>
      </w:r>
      <w:r w:rsidR="00872E49">
        <w:rPr>
          <w:sz w:val="24"/>
          <w:szCs w:val="24"/>
        </w:rPr>
        <w:t>2025</w:t>
      </w:r>
      <w:r w:rsidRPr="001936A5">
        <w:rPr>
          <w:sz w:val="24"/>
          <w:szCs w:val="24"/>
        </w:rPr>
        <w:t xml:space="preserve"> ve výši 40 % přiznané dotace na rok </w:t>
      </w:r>
      <w:r w:rsidR="00872E49">
        <w:rPr>
          <w:sz w:val="24"/>
          <w:szCs w:val="24"/>
        </w:rPr>
        <w:t>2025</w:t>
      </w:r>
      <w:r w:rsidRPr="001936A5">
        <w:rPr>
          <w:sz w:val="24"/>
          <w:szCs w:val="24"/>
        </w:rPr>
        <w:t>.</w:t>
      </w:r>
    </w:p>
    <w:p w14:paraId="0E580597" w14:textId="77777777" w:rsidR="001936A5" w:rsidRPr="001936A5" w:rsidRDefault="001936A5" w:rsidP="001936A5">
      <w:pPr>
        <w:pStyle w:val="Odstavecseseznamem"/>
        <w:spacing w:after="0"/>
        <w:ind w:left="0"/>
        <w:jc w:val="both"/>
        <w:rPr>
          <w:sz w:val="24"/>
          <w:szCs w:val="24"/>
        </w:rPr>
      </w:pPr>
    </w:p>
    <w:p w14:paraId="50927ECF" w14:textId="15CD3773" w:rsidR="00E92F85" w:rsidRPr="0048621C" w:rsidRDefault="00795710" w:rsidP="001936A5">
      <w:pPr>
        <w:pStyle w:val="Odstavecseseznamem"/>
        <w:spacing w:after="0"/>
        <w:ind w:left="360"/>
        <w:jc w:val="both"/>
        <w:rPr>
          <w:sz w:val="24"/>
          <w:szCs w:val="24"/>
        </w:rPr>
      </w:pPr>
      <w:r w:rsidRPr="0048621C">
        <w:rPr>
          <w:sz w:val="24"/>
          <w:szCs w:val="24"/>
        </w:rPr>
        <w:t>Tyto lhůty mohou být posunuty s</w:t>
      </w:r>
      <w:r w:rsidR="00CF3E84" w:rsidRPr="0048621C">
        <w:rPr>
          <w:sz w:val="24"/>
          <w:szCs w:val="24"/>
        </w:rPr>
        <w:t> </w:t>
      </w:r>
      <w:r w:rsidRPr="0048621C">
        <w:rPr>
          <w:sz w:val="24"/>
          <w:szCs w:val="24"/>
        </w:rPr>
        <w:t xml:space="preserve">ohledem na disponibilní prostředky ze státní dotace, které poskytovatel obdrží ze strany </w:t>
      </w:r>
      <w:r w:rsidR="002D2DB3" w:rsidRPr="0048621C">
        <w:rPr>
          <w:sz w:val="24"/>
          <w:szCs w:val="24"/>
        </w:rPr>
        <w:t>MPSV.</w:t>
      </w:r>
      <w:r w:rsidR="00367D88" w:rsidRPr="0048621C">
        <w:rPr>
          <w:sz w:val="24"/>
          <w:szCs w:val="24"/>
        </w:rPr>
        <w:t xml:space="preserve"> </w:t>
      </w:r>
      <w:r w:rsidR="00E92F85" w:rsidRPr="0048621C">
        <w:rPr>
          <w:sz w:val="24"/>
          <w:szCs w:val="24"/>
        </w:rPr>
        <w:t>Výše uvedené lhůty</w:t>
      </w:r>
      <w:r w:rsidR="006D77A3" w:rsidRPr="0048621C">
        <w:rPr>
          <w:sz w:val="24"/>
          <w:szCs w:val="24"/>
        </w:rPr>
        <w:t>, mimo lhůty pro první splátku,</w:t>
      </w:r>
      <w:r w:rsidR="00E92F85" w:rsidRPr="0048621C">
        <w:rPr>
          <w:sz w:val="24"/>
          <w:szCs w:val="24"/>
        </w:rPr>
        <w:t xml:space="preserve"> jsou orientační. </w:t>
      </w:r>
    </w:p>
    <w:p w14:paraId="1F17A9D6" w14:textId="77777777" w:rsidR="00E92F85" w:rsidRPr="00BE6200" w:rsidRDefault="00E92F85">
      <w:pPr>
        <w:pStyle w:val="Odstavecseseznamem"/>
        <w:spacing w:after="0"/>
        <w:ind w:left="360"/>
        <w:rPr>
          <w:sz w:val="16"/>
          <w:szCs w:val="16"/>
        </w:rPr>
      </w:pPr>
    </w:p>
    <w:p w14:paraId="69DB3A07" w14:textId="306C991F" w:rsidR="005E04E5" w:rsidRPr="007B0A05" w:rsidRDefault="005E04E5">
      <w:pPr>
        <w:pStyle w:val="Odstavecseseznamem"/>
        <w:numPr>
          <w:ilvl w:val="0"/>
          <w:numId w:val="10"/>
        </w:numPr>
        <w:spacing w:after="0"/>
        <w:jc w:val="both"/>
        <w:rPr>
          <w:sz w:val="24"/>
          <w:szCs w:val="24"/>
        </w:rPr>
      </w:pPr>
      <w:r w:rsidRPr="007B0A05">
        <w:rPr>
          <w:sz w:val="24"/>
          <w:szCs w:val="24"/>
        </w:rPr>
        <w:t>Dotace je veřejnou finanční podporou</w:t>
      </w:r>
      <w:r w:rsidR="00481492" w:rsidRPr="007B0A05">
        <w:rPr>
          <w:sz w:val="24"/>
          <w:szCs w:val="24"/>
        </w:rPr>
        <w:t xml:space="preserve"> v souladu s uzavřenou Smlouvou o pověření k poskytování služby obecného hospodářského zájmu č. </w:t>
      </w:r>
      <w:r w:rsidR="00D0555C">
        <w:rPr>
          <w:b/>
          <w:sz w:val="24"/>
          <w:szCs w:val="24"/>
        </w:rPr>
        <w:t>S-1587/SOC/2023</w:t>
      </w:r>
      <w:r w:rsidR="00F330FE" w:rsidRPr="005B135F">
        <w:rPr>
          <w:sz w:val="24"/>
          <w:szCs w:val="24"/>
        </w:rPr>
        <w:t>.</w:t>
      </w:r>
      <w:r w:rsidR="00F330FE" w:rsidRPr="007B0A05">
        <w:rPr>
          <w:sz w:val="24"/>
          <w:szCs w:val="24"/>
        </w:rPr>
        <w:t xml:space="preserve"> Dotace je</w:t>
      </w:r>
      <w:r w:rsidR="00A66861" w:rsidRPr="007B0A05">
        <w:rPr>
          <w:sz w:val="24"/>
          <w:szCs w:val="24"/>
        </w:rPr>
        <w:t>,</w:t>
      </w:r>
      <w:r w:rsidR="005E4EF0">
        <w:rPr>
          <w:sz w:val="24"/>
          <w:szCs w:val="24"/>
        </w:rPr>
        <w:t xml:space="preserve"> </w:t>
      </w:r>
      <w:r w:rsidR="00A66861" w:rsidRPr="007B0A05">
        <w:rPr>
          <w:sz w:val="24"/>
          <w:szCs w:val="24"/>
        </w:rPr>
        <w:t xml:space="preserve">jako jeden z veřejných zdrojů, </w:t>
      </w:r>
      <w:r w:rsidR="00F330FE" w:rsidRPr="007B0A05">
        <w:rPr>
          <w:sz w:val="24"/>
          <w:szCs w:val="24"/>
        </w:rPr>
        <w:t>součást vyrovnávací platby na zajištění poskytování služeb obecného hospodářského zájmu.</w:t>
      </w:r>
    </w:p>
    <w:p w14:paraId="1A4DFCBB" w14:textId="77777777" w:rsidR="00DA5B62" w:rsidRPr="00BE6200" w:rsidRDefault="00DA5B62">
      <w:pPr>
        <w:pStyle w:val="Odstavecseseznamem"/>
        <w:spacing w:after="0"/>
        <w:rPr>
          <w:sz w:val="16"/>
          <w:szCs w:val="16"/>
        </w:rPr>
      </w:pPr>
    </w:p>
    <w:p w14:paraId="3CE551C6" w14:textId="44622240" w:rsidR="00E312DE" w:rsidRPr="007B0A05" w:rsidRDefault="00DA5B62">
      <w:pPr>
        <w:pStyle w:val="Odstavecseseznamem"/>
        <w:numPr>
          <w:ilvl w:val="0"/>
          <w:numId w:val="10"/>
        </w:numPr>
        <w:spacing w:after="0"/>
        <w:jc w:val="both"/>
        <w:rPr>
          <w:sz w:val="24"/>
          <w:szCs w:val="24"/>
        </w:rPr>
      </w:pPr>
      <w:r w:rsidRPr="007B0A05">
        <w:rPr>
          <w:sz w:val="24"/>
          <w:szCs w:val="24"/>
        </w:rPr>
        <w:t xml:space="preserve">Dotace bude poskytnuta v souladu s podmínkami </w:t>
      </w:r>
      <w:r w:rsidR="0086675B">
        <w:rPr>
          <w:sz w:val="24"/>
          <w:szCs w:val="24"/>
        </w:rPr>
        <w:t xml:space="preserve">této Smlouvy a podmínkami </w:t>
      </w:r>
      <w:r w:rsidR="00317783">
        <w:rPr>
          <w:sz w:val="24"/>
          <w:szCs w:val="24"/>
        </w:rPr>
        <w:t xml:space="preserve">obsaženými v následujících dokumentech </w:t>
      </w:r>
      <w:r w:rsidRPr="007B0A05">
        <w:rPr>
          <w:sz w:val="24"/>
          <w:szCs w:val="24"/>
        </w:rPr>
        <w:t>pro poskytování dotací stanovenými v „</w:t>
      </w:r>
      <w:r w:rsidR="004331BC" w:rsidRPr="007B0A05">
        <w:rPr>
          <w:sz w:val="24"/>
          <w:szCs w:val="24"/>
        </w:rPr>
        <w:t xml:space="preserve">Metodice dotačního řízení Středočeského kraje na rok </w:t>
      </w:r>
      <w:r w:rsidR="00872E49">
        <w:rPr>
          <w:sz w:val="24"/>
          <w:szCs w:val="24"/>
        </w:rPr>
        <w:t>2025</w:t>
      </w:r>
      <w:r w:rsidRPr="007B0A05">
        <w:rPr>
          <w:sz w:val="24"/>
          <w:szCs w:val="24"/>
        </w:rPr>
        <w:t xml:space="preserve">“ (dále jen </w:t>
      </w:r>
      <w:r w:rsidR="00E170BA" w:rsidRPr="007B0A05">
        <w:rPr>
          <w:sz w:val="24"/>
          <w:szCs w:val="24"/>
        </w:rPr>
        <w:t>„</w:t>
      </w:r>
      <w:r w:rsidRPr="007B0A05">
        <w:rPr>
          <w:sz w:val="24"/>
          <w:szCs w:val="24"/>
        </w:rPr>
        <w:t xml:space="preserve">Metodika </w:t>
      </w:r>
      <w:r w:rsidR="00DC32A5" w:rsidRPr="007B0A05">
        <w:rPr>
          <w:sz w:val="24"/>
          <w:szCs w:val="24"/>
        </w:rPr>
        <w:t>SK</w:t>
      </w:r>
      <w:r w:rsidR="00E170BA" w:rsidRPr="007B0A05">
        <w:rPr>
          <w:sz w:val="24"/>
          <w:szCs w:val="24"/>
        </w:rPr>
        <w:t>“</w:t>
      </w:r>
      <w:r w:rsidRPr="007B0A05">
        <w:rPr>
          <w:sz w:val="24"/>
          <w:szCs w:val="24"/>
        </w:rPr>
        <w:t>)</w:t>
      </w:r>
      <w:r w:rsidR="005E4EF0">
        <w:rPr>
          <w:sz w:val="24"/>
          <w:szCs w:val="24"/>
        </w:rPr>
        <w:t xml:space="preserve"> </w:t>
      </w:r>
      <w:r w:rsidRPr="007B0A05">
        <w:rPr>
          <w:sz w:val="24"/>
          <w:szCs w:val="24"/>
        </w:rPr>
        <w:t>a</w:t>
      </w:r>
      <w:r w:rsidR="00CF3E84">
        <w:rPr>
          <w:sz w:val="24"/>
          <w:szCs w:val="24"/>
        </w:rPr>
        <w:t> </w:t>
      </w:r>
      <w:r w:rsidRPr="007B0A05">
        <w:rPr>
          <w:sz w:val="24"/>
          <w:szCs w:val="24"/>
        </w:rPr>
        <w:t>„Metodi</w:t>
      </w:r>
      <w:r w:rsidR="00E52C33">
        <w:rPr>
          <w:sz w:val="24"/>
          <w:szCs w:val="24"/>
        </w:rPr>
        <w:t>ce</w:t>
      </w:r>
      <w:r w:rsidRPr="007B0A05">
        <w:rPr>
          <w:sz w:val="24"/>
          <w:szCs w:val="24"/>
        </w:rPr>
        <w:t xml:space="preserve"> Ministerstva práce a sociálních věcí pro poskytování dotací ze státního rozpočtu krajům</w:t>
      </w:r>
      <w:r w:rsidR="005E4EF0">
        <w:rPr>
          <w:sz w:val="24"/>
          <w:szCs w:val="24"/>
        </w:rPr>
        <w:t xml:space="preserve"> </w:t>
      </w:r>
      <w:r w:rsidRPr="007B0A05">
        <w:rPr>
          <w:sz w:val="24"/>
          <w:szCs w:val="24"/>
        </w:rPr>
        <w:t xml:space="preserve">a Hlavnímu městu Praze“ (dále jen </w:t>
      </w:r>
      <w:r w:rsidR="00E170BA" w:rsidRPr="007B0A05">
        <w:rPr>
          <w:sz w:val="24"/>
          <w:szCs w:val="24"/>
        </w:rPr>
        <w:t>„</w:t>
      </w:r>
      <w:r w:rsidRPr="007B0A05">
        <w:rPr>
          <w:sz w:val="24"/>
          <w:szCs w:val="24"/>
        </w:rPr>
        <w:t>Metodika MPSV</w:t>
      </w:r>
      <w:r w:rsidR="00E170BA" w:rsidRPr="007B0A05">
        <w:rPr>
          <w:sz w:val="24"/>
          <w:szCs w:val="24"/>
        </w:rPr>
        <w:t>“</w:t>
      </w:r>
      <w:r w:rsidRPr="007B0A05">
        <w:rPr>
          <w:sz w:val="24"/>
          <w:szCs w:val="24"/>
        </w:rPr>
        <w:t>)</w:t>
      </w:r>
      <w:r w:rsidR="00D24D91" w:rsidRPr="007B0A05">
        <w:rPr>
          <w:sz w:val="24"/>
          <w:szCs w:val="24"/>
        </w:rPr>
        <w:t>,</w:t>
      </w:r>
      <w:r w:rsidRPr="007B0A05">
        <w:rPr>
          <w:sz w:val="24"/>
          <w:szCs w:val="24"/>
        </w:rPr>
        <w:t xml:space="preserve"> na základě podmínek určených v </w:t>
      </w:r>
      <w:r w:rsidR="00611006" w:rsidRPr="007B0A05">
        <w:rPr>
          <w:sz w:val="24"/>
          <w:szCs w:val="24"/>
        </w:rPr>
        <w:t>„</w:t>
      </w:r>
      <w:r w:rsidR="004331BC" w:rsidRPr="007B0A05">
        <w:rPr>
          <w:sz w:val="24"/>
          <w:szCs w:val="24"/>
        </w:rPr>
        <w:t xml:space="preserve">Pravidlech dotačního řízení Středočeského kraje na rok </w:t>
      </w:r>
      <w:r w:rsidR="00872E49">
        <w:rPr>
          <w:sz w:val="24"/>
          <w:szCs w:val="24"/>
        </w:rPr>
        <w:t>2025</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Pravidla</w:t>
      </w:r>
      <w:r w:rsidR="00E170BA" w:rsidRPr="007B0A05">
        <w:rPr>
          <w:sz w:val="24"/>
          <w:szCs w:val="24"/>
        </w:rPr>
        <w:t>“</w:t>
      </w:r>
      <w:r w:rsidR="00F35A2C" w:rsidRPr="007B0A05">
        <w:rPr>
          <w:sz w:val="24"/>
          <w:szCs w:val="24"/>
        </w:rPr>
        <w:t>)</w:t>
      </w:r>
      <w:r w:rsidR="00611006" w:rsidRPr="007B0A05">
        <w:rPr>
          <w:sz w:val="24"/>
          <w:szCs w:val="24"/>
        </w:rPr>
        <w:t>, v souladu s „</w:t>
      </w:r>
      <w:r w:rsidR="004331BC" w:rsidRPr="007B0A05">
        <w:rPr>
          <w:sz w:val="24"/>
          <w:szCs w:val="24"/>
        </w:rPr>
        <w:t>Vyhlášení</w:t>
      </w:r>
      <w:r w:rsidR="00AF16B2" w:rsidRPr="007B0A05">
        <w:rPr>
          <w:sz w:val="24"/>
          <w:szCs w:val="24"/>
        </w:rPr>
        <w:t>m</w:t>
      </w:r>
      <w:r w:rsidR="004331BC" w:rsidRPr="007B0A05">
        <w:rPr>
          <w:sz w:val="24"/>
          <w:szCs w:val="24"/>
        </w:rPr>
        <w:t xml:space="preserve"> dotačního řízení Středočeského kraje na rok </w:t>
      </w:r>
      <w:r w:rsidR="00872E49">
        <w:rPr>
          <w:sz w:val="24"/>
          <w:szCs w:val="24"/>
        </w:rPr>
        <w:t>2025</w:t>
      </w:r>
      <w:r w:rsidR="00611006" w:rsidRPr="007B0A05">
        <w:rPr>
          <w:sz w:val="24"/>
          <w:szCs w:val="24"/>
        </w:rPr>
        <w:t>“</w:t>
      </w:r>
      <w:r w:rsidR="00F35A2C" w:rsidRPr="007B0A05">
        <w:rPr>
          <w:sz w:val="24"/>
          <w:szCs w:val="24"/>
        </w:rPr>
        <w:t xml:space="preserve"> (dále jen </w:t>
      </w:r>
      <w:r w:rsidR="00E170BA" w:rsidRPr="007B0A05">
        <w:rPr>
          <w:sz w:val="24"/>
          <w:szCs w:val="24"/>
        </w:rPr>
        <w:t>„</w:t>
      </w:r>
      <w:r w:rsidR="00F35A2C" w:rsidRPr="007B0A05">
        <w:rPr>
          <w:sz w:val="24"/>
          <w:szCs w:val="24"/>
        </w:rPr>
        <w:t>Vyhlášení</w:t>
      </w:r>
      <w:r w:rsidR="00E170BA" w:rsidRPr="007B0A05">
        <w:rPr>
          <w:sz w:val="24"/>
          <w:szCs w:val="24"/>
        </w:rPr>
        <w:t>“</w:t>
      </w:r>
      <w:r w:rsidR="00F35A2C" w:rsidRPr="007B0A05">
        <w:rPr>
          <w:sz w:val="24"/>
          <w:szCs w:val="24"/>
        </w:rPr>
        <w:t>)</w:t>
      </w:r>
      <w:r w:rsidR="00611006" w:rsidRPr="007B0A05">
        <w:rPr>
          <w:sz w:val="24"/>
          <w:szCs w:val="24"/>
        </w:rPr>
        <w:t xml:space="preserve"> a</w:t>
      </w:r>
      <w:r w:rsidR="00CF3E84">
        <w:rPr>
          <w:sz w:val="24"/>
          <w:szCs w:val="24"/>
        </w:rPr>
        <w:t> </w:t>
      </w:r>
      <w:r w:rsidR="00D24D91" w:rsidRPr="007B0A05">
        <w:rPr>
          <w:sz w:val="24"/>
          <w:szCs w:val="24"/>
        </w:rPr>
        <w:t xml:space="preserve">v souladu se </w:t>
      </w:r>
      <w:r w:rsidR="00611006" w:rsidRPr="007B0A05">
        <w:rPr>
          <w:sz w:val="24"/>
          <w:szCs w:val="24"/>
        </w:rPr>
        <w:t>„</w:t>
      </w:r>
      <w:r w:rsidR="00D24D91" w:rsidRPr="007B0A05">
        <w:rPr>
          <w:sz w:val="24"/>
          <w:szCs w:val="24"/>
        </w:rPr>
        <w:t>Střednědobým plánem rozvoje sociálních služeb v</w:t>
      </w:r>
      <w:r w:rsidR="00DC32A5" w:rsidRPr="007B0A05">
        <w:rPr>
          <w:sz w:val="24"/>
          <w:szCs w:val="24"/>
        </w:rPr>
        <w:t xml:space="preserve"> Středočeském kraji </w:t>
      </w:r>
      <w:r w:rsidR="00B24E04">
        <w:rPr>
          <w:sz w:val="24"/>
          <w:szCs w:val="24"/>
        </w:rPr>
        <w:t xml:space="preserve">na období </w:t>
      </w:r>
      <w:r w:rsidR="000B56D4">
        <w:rPr>
          <w:sz w:val="24"/>
          <w:szCs w:val="24"/>
        </w:rPr>
        <w:t>2023</w:t>
      </w:r>
      <w:r w:rsidR="00D24D91" w:rsidRPr="007B0A05">
        <w:rPr>
          <w:sz w:val="24"/>
          <w:szCs w:val="24"/>
        </w:rPr>
        <w:t xml:space="preserve"> – </w:t>
      </w:r>
      <w:r w:rsidR="005806EA">
        <w:rPr>
          <w:sz w:val="24"/>
          <w:szCs w:val="24"/>
        </w:rPr>
        <w:t>2025</w:t>
      </w:r>
      <w:r w:rsidR="00611006" w:rsidRPr="007B0A05">
        <w:rPr>
          <w:sz w:val="24"/>
          <w:szCs w:val="24"/>
        </w:rPr>
        <w:t>“</w:t>
      </w:r>
      <w:r w:rsidR="00953D81">
        <w:rPr>
          <w:sz w:val="24"/>
          <w:szCs w:val="24"/>
        </w:rPr>
        <w:t>,</w:t>
      </w:r>
      <w:r w:rsidR="009C7EAA">
        <w:rPr>
          <w:sz w:val="24"/>
          <w:szCs w:val="24"/>
        </w:rPr>
        <w:t xml:space="preserve"> (dále jen „ podmínky dotace“).</w:t>
      </w:r>
      <w:r w:rsidR="006D77A3">
        <w:rPr>
          <w:sz w:val="24"/>
          <w:szCs w:val="24"/>
        </w:rPr>
        <w:t xml:space="preserve"> Příjemce prohlašuje, že se se všemi výše uvedenými dokumenty seznámil, je mu známo, kde nalezne jejich aktuální verze a zavazuje se, že bude pravidelně tyto dokumenty kontrolovat, aby zajistil, že čerpání dotace bude probíhat v souladu s těmito dokumenty a smlouvou.</w:t>
      </w:r>
    </w:p>
    <w:p w14:paraId="447EE97A" w14:textId="77777777" w:rsidR="00E312DE" w:rsidRPr="007B0A05" w:rsidRDefault="00E312DE">
      <w:pPr>
        <w:pStyle w:val="Odstavecseseznamem"/>
        <w:spacing w:after="0"/>
        <w:ind w:left="360"/>
        <w:jc w:val="both"/>
        <w:rPr>
          <w:sz w:val="24"/>
          <w:szCs w:val="24"/>
        </w:rPr>
      </w:pPr>
    </w:p>
    <w:p w14:paraId="53CFD146" w14:textId="77777777" w:rsidR="00B24E04" w:rsidRPr="0035708D" w:rsidRDefault="00E312DE" w:rsidP="00B24E04">
      <w:pPr>
        <w:pStyle w:val="Odstavecseseznamem"/>
        <w:spacing w:after="0"/>
        <w:ind w:left="360"/>
        <w:rPr>
          <w:sz w:val="24"/>
          <w:szCs w:val="24"/>
        </w:rPr>
      </w:pPr>
      <w:r w:rsidRPr="00133A5D">
        <w:rPr>
          <w:sz w:val="24"/>
          <w:szCs w:val="24"/>
        </w:rPr>
        <w:t>Příjemce dotace se s podmínkami poskytování dotace seznámil</w:t>
      </w:r>
      <w:r w:rsidR="00C5560C" w:rsidRPr="00133A5D">
        <w:rPr>
          <w:sz w:val="24"/>
          <w:szCs w:val="24"/>
        </w:rPr>
        <w:t xml:space="preserve"> (zejména s</w:t>
      </w:r>
      <w:r w:rsidR="00947F87" w:rsidRPr="00133A5D">
        <w:rPr>
          <w:sz w:val="24"/>
          <w:szCs w:val="24"/>
        </w:rPr>
        <w:t> </w:t>
      </w:r>
      <w:r w:rsidR="00C5560C" w:rsidRPr="00133A5D">
        <w:rPr>
          <w:sz w:val="24"/>
          <w:szCs w:val="24"/>
        </w:rPr>
        <w:t>Pravidly</w:t>
      </w:r>
      <w:r w:rsidR="00947F87" w:rsidRPr="00133A5D">
        <w:rPr>
          <w:sz w:val="24"/>
          <w:szCs w:val="24"/>
        </w:rPr>
        <w:t xml:space="preserve">, Metodikou </w:t>
      </w:r>
      <w:r w:rsidR="00DC32A5" w:rsidRPr="00133A5D">
        <w:rPr>
          <w:sz w:val="24"/>
          <w:szCs w:val="24"/>
        </w:rPr>
        <w:t>SK</w:t>
      </w:r>
      <w:r w:rsidR="00947F87" w:rsidRPr="00133A5D">
        <w:rPr>
          <w:sz w:val="24"/>
          <w:szCs w:val="24"/>
        </w:rPr>
        <w:t xml:space="preserve"> a Vyhlášením</w:t>
      </w:r>
      <w:r w:rsidR="00C5560C" w:rsidRPr="00133A5D">
        <w:rPr>
          <w:sz w:val="24"/>
          <w:szCs w:val="24"/>
        </w:rPr>
        <w:t>)</w:t>
      </w:r>
      <w:r w:rsidRPr="00133A5D">
        <w:rPr>
          <w:sz w:val="24"/>
          <w:szCs w:val="24"/>
        </w:rPr>
        <w:t xml:space="preserve"> a souhlasí s nimi.</w:t>
      </w:r>
      <w:r w:rsidR="00B24E04" w:rsidRPr="00133A5D">
        <w:rPr>
          <w:sz w:val="24"/>
          <w:szCs w:val="24"/>
        </w:rPr>
        <w:br/>
      </w:r>
    </w:p>
    <w:p w14:paraId="669C501B" w14:textId="77777777" w:rsidR="005E04E5" w:rsidRPr="007B0A05" w:rsidRDefault="005E04E5">
      <w:pPr>
        <w:pStyle w:val="Odstavecseseznamem"/>
        <w:numPr>
          <w:ilvl w:val="0"/>
          <w:numId w:val="3"/>
        </w:numPr>
        <w:spacing w:after="0"/>
        <w:ind w:left="426" w:hanging="426"/>
        <w:jc w:val="center"/>
        <w:rPr>
          <w:b/>
          <w:sz w:val="24"/>
          <w:szCs w:val="24"/>
        </w:rPr>
      </w:pPr>
      <w:r w:rsidRPr="007B0A05">
        <w:rPr>
          <w:b/>
          <w:sz w:val="24"/>
          <w:szCs w:val="24"/>
        </w:rPr>
        <w:t>POUŽITÍ DOTACE</w:t>
      </w:r>
    </w:p>
    <w:p w14:paraId="15BA084F" w14:textId="77777777" w:rsidR="00D7405E" w:rsidRPr="00BE6200" w:rsidRDefault="00D7405E">
      <w:pPr>
        <w:pStyle w:val="Odstavecseseznamem"/>
        <w:spacing w:after="0"/>
        <w:ind w:left="426"/>
        <w:rPr>
          <w:b/>
          <w:sz w:val="16"/>
          <w:szCs w:val="16"/>
        </w:rPr>
      </w:pPr>
    </w:p>
    <w:p w14:paraId="1CDD72C7" w14:textId="77777777" w:rsidR="005E04E5" w:rsidRPr="007B0A05" w:rsidRDefault="00D7405E">
      <w:pPr>
        <w:pStyle w:val="Odstavecseseznamem"/>
        <w:numPr>
          <w:ilvl w:val="0"/>
          <w:numId w:val="5"/>
        </w:numPr>
        <w:spacing w:after="0"/>
        <w:ind w:left="284" w:hanging="284"/>
        <w:jc w:val="both"/>
        <w:rPr>
          <w:sz w:val="24"/>
          <w:szCs w:val="24"/>
        </w:rPr>
      </w:pPr>
      <w:r w:rsidRPr="007B0A05">
        <w:rPr>
          <w:sz w:val="24"/>
          <w:szCs w:val="24"/>
        </w:rPr>
        <w:t xml:space="preserve">Dotace je účelově vázána výhradně na </w:t>
      </w:r>
      <w:r w:rsidR="00A70D48" w:rsidRPr="007B0A05">
        <w:rPr>
          <w:sz w:val="24"/>
          <w:szCs w:val="24"/>
        </w:rPr>
        <w:t>poskytování sociálních služeb příjemce v</w:t>
      </w:r>
      <w:r w:rsidR="000162F3" w:rsidRPr="007B0A05">
        <w:rPr>
          <w:sz w:val="24"/>
          <w:szCs w:val="24"/>
        </w:rPr>
        <w:t> </w:t>
      </w:r>
      <w:r w:rsidR="00A70D48" w:rsidRPr="007B0A05">
        <w:rPr>
          <w:sz w:val="24"/>
          <w:szCs w:val="24"/>
        </w:rPr>
        <w:t>rozsahu platné</w:t>
      </w:r>
      <w:r w:rsidR="00842D04" w:rsidRPr="007B0A05">
        <w:rPr>
          <w:sz w:val="24"/>
          <w:szCs w:val="24"/>
        </w:rPr>
        <w:t xml:space="preserve"> registrace</w:t>
      </w:r>
      <w:r w:rsidR="00E170BA" w:rsidRPr="007B0A05">
        <w:rPr>
          <w:sz w:val="24"/>
          <w:szCs w:val="24"/>
        </w:rPr>
        <w:t xml:space="preserve"> vydané</w:t>
      </w:r>
      <w:r w:rsidR="000B32ED">
        <w:rPr>
          <w:sz w:val="24"/>
          <w:szCs w:val="24"/>
        </w:rPr>
        <w:t xml:space="preserve"> </w:t>
      </w:r>
      <w:r w:rsidR="00DA0C43">
        <w:rPr>
          <w:sz w:val="24"/>
          <w:szCs w:val="24"/>
        </w:rPr>
        <w:t xml:space="preserve">dle § 78 zákona o sociálních službách </w:t>
      </w:r>
      <w:r w:rsidR="00A70D48" w:rsidRPr="007B0A05">
        <w:rPr>
          <w:sz w:val="24"/>
          <w:szCs w:val="24"/>
        </w:rPr>
        <w:t>příslušným správním orgánem</w:t>
      </w:r>
      <w:r w:rsidR="000B32ED">
        <w:rPr>
          <w:sz w:val="24"/>
          <w:szCs w:val="24"/>
        </w:rPr>
        <w:t xml:space="preserve"> </w:t>
      </w:r>
      <w:r w:rsidR="00A70D48" w:rsidRPr="007B0A05">
        <w:rPr>
          <w:sz w:val="24"/>
          <w:szCs w:val="24"/>
        </w:rPr>
        <w:t>podle</w:t>
      </w:r>
      <w:r w:rsidR="000B32ED">
        <w:rPr>
          <w:sz w:val="24"/>
          <w:szCs w:val="24"/>
        </w:rPr>
        <w:t xml:space="preserve"> </w:t>
      </w:r>
      <w:r w:rsidR="00A70D48" w:rsidRPr="007B0A05">
        <w:rPr>
          <w:sz w:val="24"/>
          <w:szCs w:val="24"/>
        </w:rPr>
        <w:t xml:space="preserve">zákona </w:t>
      </w:r>
      <w:r w:rsidR="00E170BA" w:rsidRPr="007B0A05">
        <w:rPr>
          <w:sz w:val="24"/>
          <w:szCs w:val="24"/>
        </w:rPr>
        <w:t>o sociálních službách.</w:t>
      </w:r>
    </w:p>
    <w:p w14:paraId="7688F8FB" w14:textId="77777777" w:rsidR="008F3D72" w:rsidRPr="00BE6200" w:rsidRDefault="008F3D72">
      <w:pPr>
        <w:pStyle w:val="Odstavecseseznamem"/>
        <w:spacing w:after="0"/>
        <w:ind w:left="284"/>
        <w:jc w:val="both"/>
        <w:rPr>
          <w:sz w:val="16"/>
          <w:szCs w:val="16"/>
        </w:rPr>
      </w:pPr>
    </w:p>
    <w:p w14:paraId="7FC4BA54" w14:textId="77777777" w:rsidR="007D3C2D" w:rsidRPr="00C41ABC" w:rsidRDefault="00A70D48" w:rsidP="002015A5">
      <w:pPr>
        <w:pStyle w:val="Odstavecseseznamem"/>
        <w:numPr>
          <w:ilvl w:val="0"/>
          <w:numId w:val="5"/>
        </w:numPr>
        <w:spacing w:after="0"/>
        <w:ind w:left="284" w:hanging="284"/>
        <w:jc w:val="both"/>
      </w:pPr>
      <w:r w:rsidRPr="002015A5">
        <w:rPr>
          <w:sz w:val="24"/>
          <w:szCs w:val="24"/>
        </w:rPr>
        <w:t>Příjemce bude poskytovat</w:t>
      </w:r>
      <w:r w:rsidR="00E75E19" w:rsidRPr="002015A5">
        <w:rPr>
          <w:sz w:val="24"/>
          <w:szCs w:val="24"/>
        </w:rPr>
        <w:t xml:space="preserve"> sociální službu</w:t>
      </w:r>
      <w:r w:rsidR="000B32ED">
        <w:rPr>
          <w:sz w:val="24"/>
          <w:szCs w:val="24"/>
        </w:rPr>
        <w:t xml:space="preserve"> </w:t>
      </w:r>
      <w:r w:rsidR="00481492" w:rsidRPr="002015A5">
        <w:rPr>
          <w:sz w:val="24"/>
          <w:szCs w:val="24"/>
        </w:rPr>
        <w:t xml:space="preserve">ve spádovém území Středočeského kraje </w:t>
      </w:r>
      <w:r w:rsidR="00AE37AF" w:rsidRPr="002015A5">
        <w:rPr>
          <w:sz w:val="24"/>
          <w:szCs w:val="24"/>
        </w:rPr>
        <w:t>(</w:t>
      </w:r>
      <w:r w:rsidR="00481492" w:rsidRPr="002015A5">
        <w:rPr>
          <w:sz w:val="24"/>
          <w:szCs w:val="24"/>
        </w:rPr>
        <w:t>popř. mimo toto spádové území pro občany Středočeského kraje</w:t>
      </w:r>
      <w:r w:rsidR="00AE37AF" w:rsidRPr="002015A5">
        <w:rPr>
          <w:sz w:val="24"/>
          <w:szCs w:val="24"/>
        </w:rPr>
        <w:t>)</w:t>
      </w:r>
      <w:r w:rsidR="000B32ED">
        <w:rPr>
          <w:sz w:val="24"/>
          <w:szCs w:val="24"/>
        </w:rPr>
        <w:t xml:space="preserve"> </w:t>
      </w:r>
      <w:r w:rsidR="007D3C2D" w:rsidRPr="002015A5">
        <w:rPr>
          <w:sz w:val="24"/>
          <w:szCs w:val="24"/>
        </w:rPr>
        <w:t xml:space="preserve">v souladu se zákonem </w:t>
      </w:r>
      <w:r w:rsidR="002B17E4" w:rsidRPr="002015A5">
        <w:rPr>
          <w:sz w:val="24"/>
          <w:szCs w:val="24"/>
        </w:rPr>
        <w:br/>
      </w:r>
      <w:r w:rsidR="007D3C2D" w:rsidRPr="002015A5">
        <w:rPr>
          <w:sz w:val="24"/>
          <w:szCs w:val="24"/>
        </w:rPr>
        <w:t>o</w:t>
      </w:r>
      <w:r w:rsidR="00E170BA" w:rsidRPr="002015A5">
        <w:rPr>
          <w:sz w:val="24"/>
          <w:szCs w:val="24"/>
        </w:rPr>
        <w:t xml:space="preserve"> sociálních službách</w:t>
      </w:r>
      <w:r w:rsidR="007D3C2D" w:rsidRPr="002015A5">
        <w:rPr>
          <w:sz w:val="24"/>
          <w:szCs w:val="24"/>
        </w:rPr>
        <w:t>, s jeho prováděcími předpisy a s dalšími obecně závaznými právními předpisy:</w:t>
      </w:r>
    </w:p>
    <w:p w14:paraId="61AA4FB2" w14:textId="2881B011" w:rsidR="007D4DEA" w:rsidRDefault="007D4DEA"/>
    <w:tbl>
      <w:tblPr>
        <w:tblW w:w="5000" w:type="pct"/>
        <w:tblBorders>
          <w:top w:val="single" w:sz="4" w:space="0" w:color="auto"/>
          <w:left w:val="single" w:sz="4" w:space="0" w:color="auto"/>
          <w:bottom w:val="single" w:sz="4" w:space="0" w:color="auto"/>
          <w:right w:val="single" w:sz="4" w:space="0" w:color="auto"/>
        </w:tblBorders>
        <w:tblCellMar>
          <w:top w:w="60" w:type="dxa"/>
          <w:start w:w="60" w:type="dxa"/>
          <w:bottom w:w="60" w:type="dxa"/>
          <w:end w:w="60" w:type="dxa"/>
        </w:tblCellMar>
        <w:tblLook w:firstRow="1" w:lastRow="0" w:firstColumn="0" w:lastColumn="0" w:noHBand="1" w:noVBand="1"/>
      </w:tblPr>
      <w:tblGrid>
        <w:gridCol w:w="10296"/>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poskytované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Dotace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Přepočtené úvazky přímé péče</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Hodiny přímé péči</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Provozní dny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Lůžka</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Z toho: lůžka pro osoby s problémovým chováním</w:t>
            </w:r>
          </w:p>
        </w:tc>
      </w:tr>
      <w:tr>
        <w:trPr>
          <w:cantSplit/>
        </w:trPr>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Denní stacionáře</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4764904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1 449 400,00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r>
        <w:trPr>
          <w:cantSplit/>
        </w:trPr>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Osobní asistence</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6255172</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625 200,00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1 440,00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r>
        <w:trPr>
          <w:cantSplit/>
        </w:trPr>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Podpora samostatného bydlení</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7671518</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6 509 100,00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bl>
    <w:p w14:paraId="278B24DE" w14:textId="77777777" w:rsidR="00D0555C" w:rsidRPr="00BE6200" w:rsidRDefault="00D0555C" w:rsidP="007B0A05">
      <w:pPr>
        <w:spacing w:after="0"/>
        <w:jc w:val="both"/>
        <w:rPr>
          <w:sz w:val="16"/>
          <w:szCs w:val="16"/>
        </w:rPr>
      </w:pPr>
    </w:p>
    <w:p w14:paraId="312CECA7" w14:textId="77777777" w:rsidR="008B298F" w:rsidRPr="007B0A05" w:rsidRDefault="00B80D4D" w:rsidP="00FD096E">
      <w:pPr>
        <w:pStyle w:val="Odstavecseseznamem"/>
        <w:numPr>
          <w:ilvl w:val="0"/>
          <w:numId w:val="5"/>
        </w:numPr>
        <w:spacing w:after="0"/>
        <w:ind w:left="284" w:hanging="284"/>
        <w:jc w:val="both"/>
        <w:rPr>
          <w:sz w:val="24"/>
          <w:szCs w:val="24"/>
        </w:rPr>
      </w:pPr>
      <w:r w:rsidRPr="007B0A05">
        <w:rPr>
          <w:sz w:val="24"/>
          <w:szCs w:val="24"/>
        </w:rPr>
        <w:t>Poskytovatel poskytuje sociální službu vlastním jménem, na vlastní účet a na vlastní odpovědnost.</w:t>
      </w:r>
    </w:p>
    <w:p w14:paraId="237FA221" w14:textId="77777777" w:rsidR="008B298F" w:rsidRPr="00BE6200" w:rsidRDefault="008B298F" w:rsidP="00F50AE8">
      <w:pPr>
        <w:pStyle w:val="Odstavecseseznamem"/>
        <w:spacing w:after="0"/>
        <w:ind w:left="284"/>
        <w:jc w:val="both"/>
        <w:rPr>
          <w:sz w:val="16"/>
          <w:szCs w:val="16"/>
        </w:rPr>
      </w:pPr>
    </w:p>
    <w:p w14:paraId="727B8F32" w14:textId="46864129" w:rsidR="007C40A8" w:rsidRPr="007B0A05" w:rsidRDefault="008B298F">
      <w:pPr>
        <w:pStyle w:val="Odstavecseseznamem"/>
        <w:numPr>
          <w:ilvl w:val="0"/>
          <w:numId w:val="5"/>
        </w:numPr>
        <w:spacing w:after="0"/>
        <w:ind w:left="284" w:hanging="284"/>
        <w:jc w:val="both"/>
        <w:rPr>
          <w:rFonts w:eastAsia="Calibri"/>
          <w:sz w:val="24"/>
          <w:szCs w:val="24"/>
        </w:rPr>
      </w:pPr>
      <w:r w:rsidRPr="007B0A05">
        <w:rPr>
          <w:sz w:val="24"/>
          <w:szCs w:val="24"/>
        </w:rPr>
        <w:t xml:space="preserve">Kompenzační </w:t>
      </w:r>
      <w:r w:rsidR="00222764" w:rsidRPr="007B0A05">
        <w:rPr>
          <w:sz w:val="24"/>
          <w:szCs w:val="24"/>
        </w:rPr>
        <w:t>mechanismus</w:t>
      </w:r>
      <w:r w:rsidRPr="007B0A05">
        <w:rPr>
          <w:sz w:val="24"/>
          <w:szCs w:val="24"/>
        </w:rPr>
        <w:t xml:space="preserve"> a parametry pro výpočet, kontrolu a přezkoumání výše účelové dotace</w:t>
      </w:r>
      <w:r w:rsidR="000B32ED">
        <w:rPr>
          <w:sz w:val="24"/>
          <w:szCs w:val="24"/>
        </w:rPr>
        <w:t xml:space="preserve"> </w:t>
      </w:r>
      <w:r w:rsidR="00F35A2C" w:rsidRPr="007B0A05">
        <w:rPr>
          <w:sz w:val="24"/>
          <w:szCs w:val="24"/>
        </w:rPr>
        <w:t>je stanoven v</w:t>
      </w:r>
      <w:r w:rsidR="00DC32A5" w:rsidRPr="007B0A05">
        <w:rPr>
          <w:sz w:val="24"/>
          <w:szCs w:val="24"/>
        </w:rPr>
        <w:t> </w:t>
      </w:r>
      <w:r w:rsidR="00AB0E5F" w:rsidRPr="007B0A05">
        <w:rPr>
          <w:sz w:val="24"/>
          <w:szCs w:val="24"/>
        </w:rPr>
        <w:t>Pravidlech</w:t>
      </w:r>
      <w:r w:rsidR="00DC32A5" w:rsidRPr="007B0A05">
        <w:rPr>
          <w:sz w:val="24"/>
          <w:szCs w:val="24"/>
        </w:rPr>
        <w:t xml:space="preserve"> a Metodice</w:t>
      </w:r>
      <w:r w:rsidR="00DA0C43">
        <w:rPr>
          <w:sz w:val="24"/>
          <w:szCs w:val="24"/>
        </w:rPr>
        <w:t xml:space="preserve"> SK</w:t>
      </w:r>
      <w:r w:rsidR="00AB0E5F" w:rsidRPr="007B0A05">
        <w:rPr>
          <w:sz w:val="24"/>
          <w:szCs w:val="24"/>
        </w:rPr>
        <w:t>.</w:t>
      </w:r>
    </w:p>
    <w:p w14:paraId="09316EBF" w14:textId="77777777" w:rsidR="005D0436" w:rsidRPr="00BE6200" w:rsidRDefault="005D0436">
      <w:pPr>
        <w:pStyle w:val="Odstavecseseznamem"/>
        <w:spacing w:after="0"/>
        <w:ind w:left="284"/>
        <w:jc w:val="both"/>
        <w:rPr>
          <w:rFonts w:eastAsia="Calibri"/>
          <w:sz w:val="16"/>
          <w:szCs w:val="16"/>
        </w:rPr>
      </w:pPr>
    </w:p>
    <w:p w14:paraId="48725959" w14:textId="3F432BCE" w:rsidR="005D0436" w:rsidRPr="007B0A05" w:rsidRDefault="005D0436">
      <w:pPr>
        <w:pStyle w:val="Odstavecseseznamem"/>
        <w:numPr>
          <w:ilvl w:val="0"/>
          <w:numId w:val="5"/>
        </w:numPr>
        <w:spacing w:after="0"/>
        <w:ind w:left="284" w:hanging="284"/>
        <w:jc w:val="both"/>
        <w:rPr>
          <w:rFonts w:eastAsia="Calibri"/>
          <w:sz w:val="24"/>
          <w:szCs w:val="24"/>
        </w:rPr>
      </w:pPr>
      <w:r w:rsidRPr="007B0A05">
        <w:rPr>
          <w:sz w:val="24"/>
          <w:szCs w:val="24"/>
        </w:rPr>
        <w:t>Účelu dotace musí být dosaženo ve lhůtě uvedené v podané žádosti o dotaci na poskytová</w:t>
      </w:r>
      <w:r w:rsidR="00E170BA" w:rsidRPr="007B0A05">
        <w:rPr>
          <w:sz w:val="24"/>
          <w:szCs w:val="24"/>
        </w:rPr>
        <w:t xml:space="preserve">ní sociálních služeb na rok </w:t>
      </w:r>
      <w:r w:rsidR="00872E49">
        <w:rPr>
          <w:sz w:val="24"/>
          <w:szCs w:val="24"/>
        </w:rPr>
        <w:t>2025</w:t>
      </w:r>
      <w:r w:rsidR="000B32ED" w:rsidRPr="007B0A05">
        <w:rPr>
          <w:sz w:val="24"/>
          <w:szCs w:val="24"/>
        </w:rPr>
        <w:t xml:space="preserve"> </w:t>
      </w:r>
      <w:r w:rsidRPr="007B0A05">
        <w:rPr>
          <w:sz w:val="24"/>
          <w:szCs w:val="24"/>
        </w:rPr>
        <w:t>pro každou službu zvlášť</w:t>
      </w:r>
      <w:r w:rsidR="00DA0C43">
        <w:rPr>
          <w:sz w:val="24"/>
          <w:szCs w:val="24"/>
        </w:rPr>
        <w:t>,</w:t>
      </w:r>
      <w:r w:rsidR="000B32ED">
        <w:rPr>
          <w:sz w:val="24"/>
          <w:szCs w:val="24"/>
        </w:rPr>
        <w:t xml:space="preserve"> </w:t>
      </w:r>
      <w:r w:rsidRPr="007B0A05">
        <w:rPr>
          <w:sz w:val="24"/>
          <w:szCs w:val="24"/>
        </w:rPr>
        <w:t>nejpozději však do 31.</w:t>
      </w:r>
      <w:r w:rsidR="000B32ED">
        <w:rPr>
          <w:sz w:val="24"/>
          <w:szCs w:val="24"/>
        </w:rPr>
        <w:t xml:space="preserve"> </w:t>
      </w:r>
      <w:r w:rsidRPr="007B0A05">
        <w:rPr>
          <w:sz w:val="24"/>
          <w:szCs w:val="24"/>
        </w:rPr>
        <w:t>12.</w:t>
      </w:r>
      <w:r w:rsidR="000B32ED">
        <w:rPr>
          <w:sz w:val="24"/>
          <w:szCs w:val="24"/>
        </w:rPr>
        <w:t xml:space="preserve"> </w:t>
      </w:r>
      <w:r w:rsidR="00872E49">
        <w:rPr>
          <w:sz w:val="24"/>
          <w:szCs w:val="24"/>
        </w:rPr>
        <w:t>2025</w:t>
      </w:r>
      <w:r w:rsidRPr="007B0A05">
        <w:rPr>
          <w:sz w:val="24"/>
          <w:szCs w:val="24"/>
        </w:rPr>
        <w:t>.</w:t>
      </w:r>
    </w:p>
    <w:p w14:paraId="65DA7B81" w14:textId="77777777" w:rsidR="005D0436" w:rsidRPr="00BE6200" w:rsidRDefault="005D0436">
      <w:pPr>
        <w:pStyle w:val="Odstavecseseznamem"/>
        <w:spacing w:after="0"/>
        <w:ind w:left="0"/>
        <w:jc w:val="both"/>
        <w:rPr>
          <w:sz w:val="16"/>
          <w:szCs w:val="16"/>
        </w:rPr>
      </w:pPr>
    </w:p>
    <w:p w14:paraId="09C0EB58" w14:textId="77777777" w:rsidR="007C40A8" w:rsidRPr="007B0A05" w:rsidRDefault="007C40A8">
      <w:pPr>
        <w:pStyle w:val="Odstavecseseznamem"/>
        <w:numPr>
          <w:ilvl w:val="0"/>
          <w:numId w:val="5"/>
        </w:numPr>
        <w:spacing w:after="0"/>
        <w:ind w:left="284" w:hanging="284"/>
        <w:jc w:val="both"/>
        <w:rPr>
          <w:sz w:val="24"/>
          <w:szCs w:val="24"/>
        </w:rPr>
      </w:pPr>
      <w:r w:rsidRPr="007B0A05">
        <w:rPr>
          <w:sz w:val="24"/>
          <w:szCs w:val="24"/>
        </w:rPr>
        <w:t>Uznatelným nákladem je náklad, který splňuje všechny níže uvedené podmínky:</w:t>
      </w:r>
    </w:p>
    <w:p w14:paraId="49113C86" w14:textId="0EF45881" w:rsidR="007C40A8" w:rsidRPr="007B0A05" w:rsidRDefault="007C40A8" w:rsidP="007B0A05">
      <w:pPr>
        <w:pStyle w:val="Odstavecseseznamem"/>
        <w:numPr>
          <w:ilvl w:val="0"/>
          <w:numId w:val="26"/>
        </w:numPr>
        <w:spacing w:after="0"/>
        <w:jc w:val="both"/>
        <w:rPr>
          <w:sz w:val="24"/>
          <w:szCs w:val="24"/>
        </w:rPr>
      </w:pPr>
      <w:r w:rsidRPr="007B0A05">
        <w:rPr>
          <w:sz w:val="24"/>
          <w:szCs w:val="24"/>
        </w:rPr>
        <w:t xml:space="preserve">vznikl v období realizace služby, tj. </w:t>
      </w:r>
      <w:r w:rsidR="004C50E2" w:rsidRPr="007B0A05">
        <w:rPr>
          <w:sz w:val="24"/>
          <w:szCs w:val="24"/>
        </w:rPr>
        <w:t xml:space="preserve">ve lhůtě uvedené v podané žádosti o dotaci nejpozději však </w:t>
      </w:r>
      <w:r w:rsidRPr="007B0A05">
        <w:rPr>
          <w:sz w:val="24"/>
          <w:szCs w:val="24"/>
        </w:rPr>
        <w:t>do 31.</w:t>
      </w:r>
      <w:r w:rsidR="000B32ED">
        <w:rPr>
          <w:sz w:val="24"/>
          <w:szCs w:val="24"/>
        </w:rPr>
        <w:t xml:space="preserve"> </w:t>
      </w:r>
      <w:r w:rsidRPr="007B0A05">
        <w:rPr>
          <w:sz w:val="24"/>
          <w:szCs w:val="24"/>
        </w:rPr>
        <w:t>12.</w:t>
      </w:r>
      <w:r w:rsidR="000B32ED">
        <w:rPr>
          <w:sz w:val="24"/>
          <w:szCs w:val="24"/>
        </w:rPr>
        <w:t xml:space="preserve"> </w:t>
      </w:r>
      <w:r w:rsidR="00872E49">
        <w:rPr>
          <w:sz w:val="24"/>
          <w:szCs w:val="24"/>
        </w:rPr>
        <w:t>2025</w:t>
      </w:r>
      <w:r w:rsidRPr="007B0A05">
        <w:rPr>
          <w:sz w:val="24"/>
          <w:szCs w:val="24"/>
        </w:rPr>
        <w:t>,</w:t>
      </w:r>
    </w:p>
    <w:p w14:paraId="354BCB4E" w14:textId="4EF3F819" w:rsidR="007C40A8" w:rsidRPr="007B0A05" w:rsidRDefault="007C40A8" w:rsidP="007B0A05">
      <w:pPr>
        <w:pStyle w:val="Odstavecseseznamem"/>
        <w:numPr>
          <w:ilvl w:val="0"/>
          <w:numId w:val="26"/>
        </w:numPr>
        <w:spacing w:after="0"/>
        <w:jc w:val="both"/>
        <w:rPr>
          <w:sz w:val="24"/>
          <w:szCs w:val="24"/>
        </w:rPr>
      </w:pPr>
      <w:r w:rsidRPr="507A051B">
        <w:rPr>
          <w:sz w:val="24"/>
          <w:szCs w:val="24"/>
        </w:rPr>
        <w:t xml:space="preserve">byl příjemcem uhrazen </w:t>
      </w:r>
      <w:r w:rsidR="00F96B6F" w:rsidRPr="507A051B">
        <w:rPr>
          <w:sz w:val="24"/>
          <w:szCs w:val="24"/>
        </w:rPr>
        <w:t>nejpozději do 20.</w:t>
      </w:r>
      <w:r w:rsidR="000B32ED" w:rsidRPr="507A051B">
        <w:rPr>
          <w:sz w:val="24"/>
          <w:szCs w:val="24"/>
        </w:rPr>
        <w:t xml:space="preserve"> </w:t>
      </w:r>
      <w:r w:rsidR="00F96B6F" w:rsidRPr="507A051B">
        <w:rPr>
          <w:sz w:val="24"/>
          <w:szCs w:val="24"/>
        </w:rPr>
        <w:t>1.</w:t>
      </w:r>
      <w:r w:rsidR="000B32ED" w:rsidRPr="507A051B">
        <w:rPr>
          <w:sz w:val="24"/>
          <w:szCs w:val="24"/>
        </w:rPr>
        <w:t xml:space="preserve"> 202</w:t>
      </w:r>
      <w:r w:rsidR="00872E49">
        <w:rPr>
          <w:sz w:val="24"/>
          <w:szCs w:val="24"/>
        </w:rPr>
        <w:t>6</w:t>
      </w:r>
      <w:r w:rsidR="00E70E83" w:rsidRPr="507A051B">
        <w:rPr>
          <w:sz w:val="24"/>
          <w:szCs w:val="24"/>
        </w:rPr>
        <w:t>,</w:t>
      </w:r>
    </w:p>
    <w:p w14:paraId="37C33505" w14:textId="6B9F6F74" w:rsidR="007C40A8" w:rsidRPr="007B0A05" w:rsidRDefault="007C40A8" w:rsidP="007B0A05">
      <w:pPr>
        <w:pStyle w:val="Odstavecseseznamem"/>
        <w:numPr>
          <w:ilvl w:val="0"/>
          <w:numId w:val="26"/>
        </w:numPr>
        <w:spacing w:after="0"/>
        <w:jc w:val="both"/>
        <w:rPr>
          <w:sz w:val="24"/>
          <w:szCs w:val="24"/>
        </w:rPr>
      </w:pPr>
      <w:r w:rsidRPr="007B0A05">
        <w:rPr>
          <w:sz w:val="24"/>
          <w:szCs w:val="24"/>
        </w:rPr>
        <w:t>byl vynaložen v souladu s účelovým určením dle čl</w:t>
      </w:r>
      <w:r w:rsidR="00E52C33">
        <w:rPr>
          <w:sz w:val="24"/>
          <w:szCs w:val="24"/>
        </w:rPr>
        <w:t>ánku</w:t>
      </w:r>
      <w:r w:rsidRPr="007B0A05">
        <w:rPr>
          <w:sz w:val="24"/>
          <w:szCs w:val="24"/>
        </w:rPr>
        <w:t xml:space="preserve"> I</w:t>
      </w:r>
      <w:r w:rsidR="00A1604F">
        <w:rPr>
          <w:sz w:val="24"/>
          <w:szCs w:val="24"/>
        </w:rPr>
        <w:t>.</w:t>
      </w:r>
      <w:r w:rsidR="00136E2F">
        <w:rPr>
          <w:sz w:val="24"/>
          <w:szCs w:val="24"/>
        </w:rPr>
        <w:t xml:space="preserve"> a II</w:t>
      </w:r>
      <w:r w:rsidR="00A1604F">
        <w:rPr>
          <w:sz w:val="24"/>
          <w:szCs w:val="24"/>
        </w:rPr>
        <w:t>.</w:t>
      </w:r>
      <w:r w:rsidRPr="007B0A05">
        <w:rPr>
          <w:sz w:val="24"/>
          <w:szCs w:val="24"/>
        </w:rPr>
        <w:t xml:space="preserve"> této </w:t>
      </w:r>
      <w:r w:rsidR="00FD096E" w:rsidRPr="007B0A05">
        <w:rPr>
          <w:sz w:val="24"/>
          <w:szCs w:val="24"/>
        </w:rPr>
        <w:t>S</w:t>
      </w:r>
      <w:r w:rsidRPr="007B0A05">
        <w:rPr>
          <w:sz w:val="24"/>
          <w:szCs w:val="24"/>
        </w:rPr>
        <w:t xml:space="preserve">mlouvy, ostatními podmínkami této </w:t>
      </w:r>
      <w:r w:rsidR="00FD096E" w:rsidRPr="007B0A05">
        <w:rPr>
          <w:sz w:val="24"/>
          <w:szCs w:val="24"/>
        </w:rPr>
        <w:t>S</w:t>
      </w:r>
      <w:r w:rsidRPr="007B0A05">
        <w:rPr>
          <w:sz w:val="24"/>
          <w:szCs w:val="24"/>
        </w:rPr>
        <w:t xml:space="preserve">mlouvy a podmínkami dotačního programu, </w:t>
      </w:r>
    </w:p>
    <w:p w14:paraId="56D5D7CF" w14:textId="77777777" w:rsidR="00EF0DCA" w:rsidRPr="007B0A05" w:rsidRDefault="007C40A8" w:rsidP="007B0A05">
      <w:pPr>
        <w:pStyle w:val="Odstavecseseznamem"/>
        <w:numPr>
          <w:ilvl w:val="0"/>
          <w:numId w:val="26"/>
        </w:numPr>
        <w:spacing w:after="0"/>
        <w:jc w:val="both"/>
        <w:rPr>
          <w:sz w:val="24"/>
          <w:szCs w:val="24"/>
        </w:rPr>
      </w:pPr>
      <w:r w:rsidRPr="007B0A05">
        <w:rPr>
          <w:sz w:val="24"/>
          <w:szCs w:val="24"/>
        </w:rPr>
        <w:t>vyhovuje zásadám účelnosti, efektivnosti a hospodárnosti dle zákona o finanční kontrole</w:t>
      </w:r>
      <w:r w:rsidR="000B32ED">
        <w:rPr>
          <w:sz w:val="24"/>
          <w:szCs w:val="24"/>
        </w:rPr>
        <w:t xml:space="preserve"> </w:t>
      </w:r>
      <w:r w:rsidR="00E90395" w:rsidRPr="00A77F1F">
        <w:rPr>
          <w:sz w:val="24"/>
          <w:szCs w:val="24"/>
        </w:rPr>
        <w:t>č.</w:t>
      </w:r>
      <w:r w:rsidR="000162F3" w:rsidRPr="00A77F1F">
        <w:rPr>
          <w:sz w:val="24"/>
          <w:szCs w:val="24"/>
        </w:rPr>
        <w:t> </w:t>
      </w:r>
      <w:r w:rsidR="00E90395" w:rsidRPr="00A77F1F">
        <w:rPr>
          <w:sz w:val="24"/>
          <w:szCs w:val="24"/>
        </w:rPr>
        <w:t>320/2001 Sb.</w:t>
      </w:r>
      <w:r w:rsidR="00444E7F" w:rsidRPr="00A77F1F">
        <w:rPr>
          <w:sz w:val="24"/>
          <w:szCs w:val="24"/>
        </w:rPr>
        <w:t>,</w:t>
      </w:r>
      <w:r w:rsidR="00444E7F" w:rsidRPr="007B0A05">
        <w:rPr>
          <w:sz w:val="24"/>
          <w:szCs w:val="24"/>
        </w:rPr>
        <w:t xml:space="preserve"> ve znění pozdějších předpisů.</w:t>
      </w:r>
    </w:p>
    <w:p w14:paraId="64C4F59E" w14:textId="77777777" w:rsidR="00E170BA" w:rsidRPr="00BE6200" w:rsidRDefault="00E170BA">
      <w:pPr>
        <w:spacing w:after="0"/>
        <w:contextualSpacing/>
        <w:rPr>
          <w:sz w:val="16"/>
          <w:szCs w:val="16"/>
        </w:rPr>
      </w:pPr>
    </w:p>
    <w:p w14:paraId="730F8AEF" w14:textId="44E0F96D" w:rsidR="00B24E04" w:rsidRDefault="00EF0DCA" w:rsidP="00E52C33">
      <w:pPr>
        <w:spacing w:after="0"/>
        <w:jc w:val="both"/>
        <w:rPr>
          <w:sz w:val="24"/>
          <w:szCs w:val="24"/>
        </w:rPr>
      </w:pPr>
      <w:r w:rsidRPr="007B0A05">
        <w:rPr>
          <w:sz w:val="24"/>
          <w:szCs w:val="24"/>
        </w:rPr>
        <w:t xml:space="preserve">Příjemce dotace je povinen čerpat dotaci pouze na úhradu uznatelných nákladů/výdajů, které jsou definovány v části </w:t>
      </w:r>
      <w:r w:rsidR="004331BC" w:rsidRPr="007B0A05">
        <w:rPr>
          <w:sz w:val="24"/>
          <w:szCs w:val="24"/>
        </w:rPr>
        <w:t>I</w:t>
      </w:r>
      <w:r w:rsidR="00DA455A" w:rsidRPr="007B0A05">
        <w:rPr>
          <w:sz w:val="24"/>
          <w:szCs w:val="24"/>
        </w:rPr>
        <w:t>I</w:t>
      </w:r>
      <w:r w:rsidR="004120FE">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05CDB5C0" w14:textId="106C7ADE" w:rsidR="000C07D0" w:rsidRDefault="000C07D0" w:rsidP="00E52C33">
      <w:pPr>
        <w:spacing w:after="0"/>
        <w:jc w:val="both"/>
        <w:rPr>
          <w:sz w:val="24"/>
          <w:szCs w:val="24"/>
        </w:rPr>
      </w:pPr>
    </w:p>
    <w:p w14:paraId="2CB243D5" w14:textId="1BBDA365" w:rsidR="000C07D0" w:rsidRDefault="000C07D0" w:rsidP="00E52C33">
      <w:pPr>
        <w:spacing w:after="0"/>
        <w:jc w:val="both"/>
        <w:rPr>
          <w:sz w:val="24"/>
          <w:szCs w:val="24"/>
        </w:rPr>
      </w:pPr>
    </w:p>
    <w:p w14:paraId="351008CA" w14:textId="4D574427" w:rsidR="000C07D0" w:rsidRPr="0082182A" w:rsidRDefault="00BD6BF3" w:rsidP="0082182A">
      <w:pPr>
        <w:spacing w:after="0" w:line="240" w:lineRule="auto"/>
        <w:jc w:val="center"/>
        <w:rPr>
          <w:b/>
          <w:bCs/>
          <w:sz w:val="24"/>
          <w:szCs w:val="24"/>
        </w:rPr>
      </w:pPr>
      <w:r>
        <w:rPr>
          <w:b/>
          <w:sz w:val="24"/>
          <w:szCs w:val="24"/>
        </w:rPr>
        <w:t>III</w:t>
      </w:r>
      <w:r w:rsidR="0082182A" w:rsidRPr="00BD6BF3">
        <w:rPr>
          <w:b/>
          <w:sz w:val="24"/>
          <w:szCs w:val="24"/>
        </w:rPr>
        <w:t>.</w:t>
      </w:r>
      <w:r w:rsidR="0082182A" w:rsidRPr="0082182A">
        <w:rPr>
          <w:b/>
          <w:bCs/>
          <w:sz w:val="24"/>
          <w:szCs w:val="24"/>
        </w:rPr>
        <w:t xml:space="preserve"> F</w:t>
      </w:r>
      <w:r w:rsidR="000C07D0" w:rsidRPr="0082182A">
        <w:rPr>
          <w:b/>
          <w:bCs/>
          <w:sz w:val="24"/>
          <w:szCs w:val="24"/>
        </w:rPr>
        <w:t>INANČNÍ VYPOŘÁDÁNÍ</w:t>
      </w:r>
    </w:p>
    <w:p w14:paraId="432E03B3" w14:textId="77777777" w:rsidR="000C07D0" w:rsidRPr="007B0A05" w:rsidRDefault="000C07D0" w:rsidP="000C07D0">
      <w:pPr>
        <w:pStyle w:val="Zkladntext3"/>
        <w:spacing w:after="0"/>
        <w:ind w:left="360"/>
        <w:jc w:val="both"/>
        <w:rPr>
          <w:sz w:val="24"/>
          <w:szCs w:val="24"/>
        </w:rPr>
      </w:pPr>
    </w:p>
    <w:p w14:paraId="5750CD75" w14:textId="77777777" w:rsidR="000C07D0" w:rsidRDefault="000C07D0" w:rsidP="000C07D0">
      <w:pPr>
        <w:pStyle w:val="Odstavecseseznamem"/>
        <w:numPr>
          <w:ilvl w:val="0"/>
          <w:numId w:val="32"/>
        </w:numPr>
        <w:jc w:val="both"/>
        <w:rPr>
          <w:sz w:val="24"/>
          <w:szCs w:val="24"/>
        </w:rPr>
      </w:pPr>
      <w:r w:rsidRPr="007B0A05">
        <w:rPr>
          <w:sz w:val="24"/>
          <w:szCs w:val="24"/>
        </w:rPr>
        <w:t>Příjemce dotace je povinen provést pravdivé, řádné a včasné finanční vypořádání poskytnuté dotace</w:t>
      </w:r>
      <w:r>
        <w:rPr>
          <w:sz w:val="24"/>
          <w:szCs w:val="24"/>
        </w:rPr>
        <w:t>.</w:t>
      </w:r>
    </w:p>
    <w:p w14:paraId="51E6DCC4" w14:textId="77777777" w:rsidR="000C07D0" w:rsidRPr="00BE6200" w:rsidRDefault="000C07D0" w:rsidP="000C07D0">
      <w:pPr>
        <w:pStyle w:val="Odstavecseseznamem"/>
        <w:ind w:left="360"/>
        <w:jc w:val="both"/>
        <w:rPr>
          <w:sz w:val="16"/>
          <w:szCs w:val="16"/>
        </w:rPr>
      </w:pPr>
    </w:p>
    <w:p w14:paraId="20B02E30" w14:textId="77777777" w:rsidR="000C07D0" w:rsidRPr="007F0649" w:rsidRDefault="000C07D0" w:rsidP="000C07D0">
      <w:pPr>
        <w:pStyle w:val="Odstavecseseznamem"/>
        <w:numPr>
          <w:ilvl w:val="0"/>
          <w:numId w:val="32"/>
        </w:numPr>
        <w:jc w:val="both"/>
        <w:rPr>
          <w:sz w:val="24"/>
          <w:szCs w:val="24"/>
        </w:rPr>
      </w:pPr>
      <w:r w:rsidRPr="007F0649">
        <w:rPr>
          <w:sz w:val="24"/>
          <w:szCs w:val="24"/>
        </w:rPr>
        <w:t>Finanční vypořádání poskytnuté dotace zpracuje příjemce dotace za období týkající se celého roku, nejpozději k 31. prosinci roku, na který je dotace poskytnuta, včetně zahrnutí souvisejících nákladů/výdajů, které budou proplaceny do 20. ledna roku následujícího po roce, na který byla dotace poskytnuta.</w:t>
      </w:r>
      <w:r w:rsidRPr="009A2E31">
        <w:rPr>
          <w:vertAlign w:val="superscript"/>
        </w:rPr>
        <w:footnoteReference w:id="2"/>
      </w:r>
    </w:p>
    <w:p w14:paraId="21E898E4" w14:textId="09247C47" w:rsidR="000C07D0" w:rsidRPr="007B0A05" w:rsidRDefault="000C07D0" w:rsidP="000C07D0">
      <w:pPr>
        <w:ind w:firstLine="360"/>
        <w:jc w:val="both"/>
        <w:rPr>
          <w:sz w:val="24"/>
          <w:szCs w:val="24"/>
        </w:rPr>
      </w:pPr>
      <w:r w:rsidRPr="507A051B">
        <w:rPr>
          <w:sz w:val="24"/>
          <w:szCs w:val="24"/>
        </w:rPr>
        <w:t>Příjemce dotace předloží v</w:t>
      </w:r>
      <w:r>
        <w:rPr>
          <w:sz w:val="24"/>
          <w:szCs w:val="24"/>
        </w:rPr>
        <w:t> </w:t>
      </w:r>
      <w:r w:rsidRPr="507A051B">
        <w:rPr>
          <w:sz w:val="24"/>
          <w:szCs w:val="24"/>
        </w:rPr>
        <w:t>souladu podmínkami dotace finanční vypořádání do 20. 1. 202</w:t>
      </w:r>
      <w:r w:rsidR="00872E49">
        <w:rPr>
          <w:sz w:val="24"/>
          <w:szCs w:val="24"/>
        </w:rPr>
        <w:t>6</w:t>
      </w:r>
      <w:r w:rsidRPr="507A051B">
        <w:rPr>
          <w:sz w:val="24"/>
          <w:szCs w:val="24"/>
        </w:rPr>
        <w:t xml:space="preserve"> včetně.</w:t>
      </w:r>
    </w:p>
    <w:p w14:paraId="733E382B" w14:textId="57C07686" w:rsidR="000C07D0" w:rsidRDefault="000C07D0" w:rsidP="000C07D0">
      <w:pPr>
        <w:spacing w:after="120"/>
        <w:ind w:left="360"/>
        <w:jc w:val="both"/>
        <w:rPr>
          <w:sz w:val="24"/>
          <w:szCs w:val="24"/>
        </w:rPr>
      </w:pPr>
      <w:r w:rsidRPr="507A051B">
        <w:rPr>
          <w:sz w:val="24"/>
          <w:szCs w:val="24"/>
        </w:rPr>
        <w:t>Do 20. 1. 202</w:t>
      </w:r>
      <w:r w:rsidR="00872E49">
        <w:rPr>
          <w:sz w:val="24"/>
          <w:szCs w:val="24"/>
        </w:rPr>
        <w:t>6</w:t>
      </w:r>
      <w:r w:rsidRPr="507A051B">
        <w:rPr>
          <w:sz w:val="24"/>
          <w:szCs w:val="24"/>
        </w:rPr>
        <w:t xml:space="preserve"> musí být vráceny (tj. i připsány) i případné vratky dotací na účet: </w:t>
      </w:r>
    </w:p>
    <w:p w14:paraId="34FDC58E" w14:textId="77777777" w:rsidR="000C07D0" w:rsidRDefault="000C07D0" w:rsidP="000C07D0">
      <w:pPr>
        <w:ind w:left="360"/>
        <w:jc w:val="center"/>
        <w:rPr>
          <w:sz w:val="24"/>
          <w:szCs w:val="24"/>
        </w:rPr>
      </w:pPr>
      <w:r w:rsidRPr="00AA0438">
        <w:rPr>
          <w:sz w:val="24"/>
          <w:szCs w:val="24"/>
        </w:rPr>
        <w:t>115-8521400217/0100.</w:t>
      </w:r>
    </w:p>
    <w:p w14:paraId="06909CD9" w14:textId="7A530CCB" w:rsidR="000C07D0" w:rsidRPr="00A77F1F" w:rsidRDefault="000C07D0" w:rsidP="002011EC">
      <w:pPr>
        <w:ind w:left="360"/>
        <w:jc w:val="both"/>
        <w:rPr>
          <w:sz w:val="24"/>
          <w:szCs w:val="24"/>
        </w:rPr>
      </w:pPr>
      <w:r w:rsidRPr="00A77F1F">
        <w:rPr>
          <w:sz w:val="24"/>
          <w:szCs w:val="24"/>
        </w:rPr>
        <w:t>Vratku dotace je nutno zaslat za každou jednotlivou službu zvlášť</w:t>
      </w:r>
      <w:r w:rsidR="006F442B">
        <w:rPr>
          <w:sz w:val="24"/>
          <w:szCs w:val="24"/>
        </w:rPr>
        <w:t>, pod stejnými symboly jako byla dotace zaslána.</w:t>
      </w:r>
    </w:p>
    <w:p w14:paraId="74DDF683" w14:textId="3FA1A141" w:rsidR="000C07D0" w:rsidRDefault="000C07D0" w:rsidP="000C07D0">
      <w:pPr>
        <w:ind w:left="360"/>
        <w:jc w:val="both"/>
        <w:rPr>
          <w:sz w:val="24"/>
          <w:szCs w:val="24"/>
        </w:rPr>
      </w:pPr>
      <w:r w:rsidRPr="007B0A05">
        <w:rPr>
          <w:sz w:val="24"/>
          <w:szCs w:val="24"/>
        </w:rPr>
        <w:t>Finanční vypořádání bude předloženo Středočeskému kraji.</w:t>
      </w:r>
    </w:p>
    <w:p w14:paraId="36B40C70" w14:textId="344DE5A7" w:rsidR="00930EE5" w:rsidRDefault="00930EE5" w:rsidP="000C07D0">
      <w:pPr>
        <w:ind w:left="360"/>
        <w:jc w:val="both"/>
        <w:rPr>
          <w:sz w:val="24"/>
          <w:szCs w:val="24"/>
        </w:rPr>
      </w:pPr>
    </w:p>
    <w:p w14:paraId="2B6FFDA7" w14:textId="77777777" w:rsidR="00930EE5" w:rsidRPr="007B0A05" w:rsidRDefault="00930EE5" w:rsidP="00930EE5">
      <w:pPr>
        <w:spacing w:after="0"/>
        <w:ind w:left="360"/>
        <w:jc w:val="both"/>
        <w:rPr>
          <w:sz w:val="24"/>
          <w:szCs w:val="24"/>
        </w:rPr>
      </w:pPr>
    </w:p>
    <w:p w14:paraId="0246FCF3" w14:textId="77777777" w:rsidR="000C07D0" w:rsidRPr="007F0649" w:rsidRDefault="000C07D0" w:rsidP="000C07D0">
      <w:pPr>
        <w:pStyle w:val="Odstavecseseznamem"/>
        <w:numPr>
          <w:ilvl w:val="0"/>
          <w:numId w:val="32"/>
        </w:numPr>
        <w:jc w:val="both"/>
        <w:rPr>
          <w:sz w:val="24"/>
          <w:szCs w:val="24"/>
        </w:rPr>
      </w:pPr>
      <w:r w:rsidRPr="007F0649">
        <w:rPr>
          <w:sz w:val="24"/>
          <w:szCs w:val="24"/>
        </w:rPr>
        <w:t>Podkladem pro finanční vypořádání dotace je:</w:t>
      </w:r>
    </w:p>
    <w:p w14:paraId="7862A567" w14:textId="77777777" w:rsidR="000C07D0" w:rsidRPr="00A77F1F" w:rsidRDefault="000C07D0" w:rsidP="00E23555">
      <w:pPr>
        <w:pStyle w:val="Odstavecseseznamem"/>
        <w:numPr>
          <w:ilvl w:val="0"/>
          <w:numId w:val="35"/>
        </w:numPr>
        <w:jc w:val="both"/>
        <w:rPr>
          <w:sz w:val="24"/>
          <w:szCs w:val="24"/>
        </w:rPr>
      </w:pPr>
      <w:r w:rsidRPr="00A77F1F">
        <w:rPr>
          <w:sz w:val="24"/>
          <w:szCs w:val="24"/>
        </w:rPr>
        <w:t>formulář pro vypořádání účelové neinvestiční dotace,</w:t>
      </w:r>
    </w:p>
    <w:p w14:paraId="7B706A49" w14:textId="77777777" w:rsidR="000C07D0" w:rsidRPr="0035708D" w:rsidRDefault="000C07D0" w:rsidP="00E23555">
      <w:pPr>
        <w:pStyle w:val="Odstavecseseznamem"/>
        <w:numPr>
          <w:ilvl w:val="0"/>
          <w:numId w:val="35"/>
        </w:numPr>
        <w:jc w:val="both"/>
        <w:rPr>
          <w:sz w:val="24"/>
          <w:szCs w:val="24"/>
        </w:rPr>
      </w:pPr>
      <w:r w:rsidRPr="0035708D">
        <w:rPr>
          <w:sz w:val="24"/>
          <w:szCs w:val="24"/>
        </w:rPr>
        <w:lastRenderedPageBreak/>
        <w:t>čestné prohlášení k</w:t>
      </w:r>
      <w:r>
        <w:rPr>
          <w:sz w:val="24"/>
          <w:szCs w:val="24"/>
        </w:rPr>
        <w:t> </w:t>
      </w:r>
      <w:r w:rsidRPr="0035708D">
        <w:rPr>
          <w:sz w:val="24"/>
          <w:szCs w:val="24"/>
        </w:rPr>
        <w:t>finančnímu vypořádání</w:t>
      </w:r>
      <w:r>
        <w:rPr>
          <w:sz w:val="24"/>
          <w:szCs w:val="24"/>
        </w:rPr>
        <w:t>,</w:t>
      </w:r>
    </w:p>
    <w:p w14:paraId="22AA6BD5" w14:textId="0D8FDE81" w:rsidR="000C07D0" w:rsidRPr="0035708D" w:rsidRDefault="000C07D0" w:rsidP="00E23555">
      <w:pPr>
        <w:pStyle w:val="Odstavecseseznamem"/>
        <w:numPr>
          <w:ilvl w:val="0"/>
          <w:numId w:val="35"/>
        </w:numPr>
        <w:jc w:val="both"/>
        <w:rPr>
          <w:sz w:val="24"/>
          <w:szCs w:val="24"/>
        </w:rPr>
      </w:pPr>
      <w:r w:rsidRPr="0035708D">
        <w:rPr>
          <w:sz w:val="24"/>
          <w:szCs w:val="24"/>
        </w:rPr>
        <w:t>tabulka Položkového čerpání neinvestiční dotace na sociální službu – na podporu sociálních služeb dle zák. č. 108/2006 Sb.</w:t>
      </w:r>
      <w:r>
        <w:rPr>
          <w:sz w:val="24"/>
          <w:szCs w:val="24"/>
        </w:rPr>
        <w:t>,</w:t>
      </w:r>
      <w:r w:rsidRPr="0035708D">
        <w:rPr>
          <w:sz w:val="24"/>
          <w:szCs w:val="24"/>
        </w:rPr>
        <w:t xml:space="preserve"> o sociálních službách, ve znění pozdějších předpisů, pro</w:t>
      </w:r>
      <w:r>
        <w:rPr>
          <w:sz w:val="24"/>
          <w:szCs w:val="24"/>
        </w:rPr>
        <w:t> </w:t>
      </w:r>
      <w:r w:rsidRPr="0035708D">
        <w:rPr>
          <w:sz w:val="24"/>
          <w:szCs w:val="24"/>
        </w:rPr>
        <w:t xml:space="preserve">rok </w:t>
      </w:r>
      <w:r w:rsidR="00872E49">
        <w:rPr>
          <w:sz w:val="24"/>
          <w:szCs w:val="24"/>
        </w:rPr>
        <w:t>2025</w:t>
      </w:r>
      <w:r w:rsidRPr="0035708D">
        <w:rPr>
          <w:sz w:val="24"/>
          <w:szCs w:val="24"/>
        </w:rPr>
        <w:t xml:space="preserve"> – Středočeský kraj</w:t>
      </w:r>
      <w:r>
        <w:rPr>
          <w:sz w:val="24"/>
          <w:szCs w:val="24"/>
        </w:rPr>
        <w:t>,</w:t>
      </w:r>
    </w:p>
    <w:p w14:paraId="7EF780D9" w14:textId="6357BCF3" w:rsidR="000C07D0" w:rsidRDefault="000C07D0" w:rsidP="00E23555">
      <w:pPr>
        <w:pStyle w:val="Odstavecseseznamem"/>
        <w:numPr>
          <w:ilvl w:val="0"/>
          <w:numId w:val="35"/>
        </w:numPr>
        <w:jc w:val="both"/>
        <w:rPr>
          <w:sz w:val="24"/>
          <w:szCs w:val="24"/>
        </w:rPr>
      </w:pPr>
      <w:r w:rsidRPr="00CF3E84">
        <w:rPr>
          <w:sz w:val="24"/>
          <w:szCs w:val="24"/>
        </w:rPr>
        <w:t>tabulk</w:t>
      </w:r>
      <w:r w:rsidR="000837CC">
        <w:rPr>
          <w:sz w:val="24"/>
          <w:szCs w:val="24"/>
        </w:rPr>
        <w:t>a</w:t>
      </w:r>
      <w:r w:rsidRPr="00CF3E84">
        <w:rPr>
          <w:sz w:val="24"/>
          <w:szCs w:val="24"/>
        </w:rPr>
        <w:t xml:space="preserve"> nákladů a výnosů (zdrojů) služby,</w:t>
      </w:r>
    </w:p>
    <w:p w14:paraId="54F3DCE0" w14:textId="08C2577E" w:rsidR="00B84B99" w:rsidRPr="00930EE5" w:rsidRDefault="00321E76" w:rsidP="00E23555">
      <w:pPr>
        <w:pStyle w:val="Odstavecseseznamem"/>
        <w:numPr>
          <w:ilvl w:val="0"/>
          <w:numId w:val="35"/>
        </w:numPr>
        <w:rPr>
          <w:sz w:val="24"/>
          <w:szCs w:val="24"/>
        </w:rPr>
      </w:pPr>
      <w:r w:rsidRPr="00321E76">
        <w:rPr>
          <w:sz w:val="24"/>
          <w:szCs w:val="24"/>
        </w:rPr>
        <w:t>tabulka pro vykázání plnění reálných jednotek (přepočtený úvazek, hodin přímé péče, lůžka),</w:t>
      </w:r>
    </w:p>
    <w:p w14:paraId="76300BD3" w14:textId="77777777" w:rsidR="000B56D4" w:rsidRPr="000B56D4" w:rsidRDefault="000B56D4" w:rsidP="00E23555">
      <w:pPr>
        <w:pStyle w:val="Odstavecseseznamem"/>
        <w:numPr>
          <w:ilvl w:val="0"/>
          <w:numId w:val="35"/>
        </w:numPr>
        <w:jc w:val="both"/>
        <w:rPr>
          <w:sz w:val="24"/>
          <w:szCs w:val="24"/>
        </w:rPr>
      </w:pPr>
      <w:r w:rsidRPr="000B56D4">
        <w:rPr>
          <w:sz w:val="24"/>
          <w:szCs w:val="24"/>
        </w:rPr>
        <w:t>příp. další dokumenty uvedené na webových stránkách kraje</w:t>
      </w:r>
    </w:p>
    <w:p w14:paraId="2C428D86" w14:textId="77777777" w:rsidR="000B56D4" w:rsidRPr="000B56D4" w:rsidRDefault="000B56D4" w:rsidP="000B56D4">
      <w:pPr>
        <w:pStyle w:val="Odstavecseseznamem"/>
        <w:ind w:left="1068"/>
        <w:jc w:val="both"/>
        <w:rPr>
          <w:sz w:val="24"/>
          <w:szCs w:val="24"/>
        </w:rPr>
      </w:pPr>
    </w:p>
    <w:p w14:paraId="2EC910CE" w14:textId="04468EE6" w:rsidR="000C07D0" w:rsidRDefault="000C07D0" w:rsidP="000C07D0">
      <w:pPr>
        <w:pStyle w:val="Odstavecseseznamem"/>
        <w:numPr>
          <w:ilvl w:val="0"/>
          <w:numId w:val="32"/>
        </w:numPr>
        <w:jc w:val="both"/>
        <w:rPr>
          <w:sz w:val="24"/>
          <w:szCs w:val="24"/>
        </w:rPr>
      </w:pPr>
      <w:r w:rsidRPr="00FC3DF4">
        <w:rPr>
          <w:sz w:val="24"/>
          <w:szCs w:val="24"/>
        </w:rPr>
        <w:t>Zpracovaný podklad pro finanční vypořádání dotace bude podepsán</w:t>
      </w:r>
      <w:r w:rsidR="006F442B">
        <w:rPr>
          <w:sz w:val="24"/>
          <w:szCs w:val="24"/>
        </w:rPr>
        <w:t xml:space="preserve"> </w:t>
      </w:r>
      <w:r w:rsidR="006F442B" w:rsidRPr="00C406AE">
        <w:t>elektronickým podpisem založeným na kvalifikovaném certifikátu pro elektronický podpis nebo na kvalifikovaném elektronickém podpisu</w:t>
      </w:r>
      <w:r w:rsidRPr="00FC3DF4">
        <w:rPr>
          <w:sz w:val="24"/>
          <w:szCs w:val="24"/>
        </w:rPr>
        <w:t xml:space="preserve"> statutárním zástupcem příjemce dotace, nebo jím pověřenou osobou. </w:t>
      </w:r>
    </w:p>
    <w:p w14:paraId="729685E6" w14:textId="77777777" w:rsidR="000C07D0" w:rsidRPr="00BE6200" w:rsidRDefault="000C07D0" w:rsidP="000C07D0">
      <w:pPr>
        <w:pStyle w:val="Odstavecseseznamem"/>
        <w:ind w:left="360"/>
        <w:jc w:val="both"/>
        <w:rPr>
          <w:sz w:val="16"/>
          <w:szCs w:val="16"/>
        </w:rPr>
      </w:pPr>
    </w:p>
    <w:p w14:paraId="6B5B870D" w14:textId="174ADBB8" w:rsidR="00F07005" w:rsidRPr="00930EE5" w:rsidRDefault="00F07005" w:rsidP="00930EE5">
      <w:pPr>
        <w:pStyle w:val="Odstavecseseznamem"/>
        <w:numPr>
          <w:ilvl w:val="0"/>
          <w:numId w:val="32"/>
        </w:numPr>
        <w:jc w:val="both"/>
        <w:rPr>
          <w:sz w:val="24"/>
          <w:szCs w:val="24"/>
        </w:rPr>
      </w:pPr>
      <w:r w:rsidRPr="00930EE5">
        <w:rPr>
          <w:sz w:val="24"/>
          <w:szCs w:val="24"/>
        </w:rPr>
        <w:t>Finanční vypořádání dotace poskytovatel vyplní v aplikac</w:t>
      </w:r>
      <w:r w:rsidR="00F53FED" w:rsidRPr="00930EE5">
        <w:rPr>
          <w:sz w:val="24"/>
          <w:szCs w:val="24"/>
        </w:rPr>
        <w:t>i</w:t>
      </w:r>
      <w:r w:rsidRPr="00930EE5">
        <w:rPr>
          <w:sz w:val="24"/>
          <w:szCs w:val="24"/>
        </w:rPr>
        <w:t xml:space="preserve"> KISSOS, případně způsobem stanoveným krajem, a to nejpozději do 20. 1.2026 (finanční vypořádání zaslané emailem nebude akceptováno). </w:t>
      </w:r>
    </w:p>
    <w:p w14:paraId="5AD347D3" w14:textId="77777777" w:rsidR="000C07D0" w:rsidRPr="00BE6200" w:rsidRDefault="000C07D0" w:rsidP="000C07D0">
      <w:pPr>
        <w:pStyle w:val="Odstavecseseznamem"/>
        <w:ind w:left="360"/>
        <w:jc w:val="both"/>
        <w:rPr>
          <w:sz w:val="16"/>
          <w:szCs w:val="16"/>
        </w:rPr>
      </w:pPr>
    </w:p>
    <w:p w14:paraId="76775758" w14:textId="093B60CA" w:rsidR="000C07D0" w:rsidRDefault="000C07D0" w:rsidP="000C07D0">
      <w:pPr>
        <w:pStyle w:val="Odstavecseseznamem"/>
        <w:numPr>
          <w:ilvl w:val="0"/>
          <w:numId w:val="32"/>
        </w:numPr>
        <w:jc w:val="both"/>
        <w:rPr>
          <w:sz w:val="24"/>
          <w:szCs w:val="24"/>
        </w:rPr>
      </w:pPr>
      <w:r w:rsidRPr="00FC3DF4">
        <w:rPr>
          <w:sz w:val="24"/>
          <w:szCs w:val="24"/>
        </w:rPr>
        <w:t>V případě příspěvkových organizací města a obcí je nutné finanční vypořádání podat skrze svého zřizovatele. Případné vrácené finanční prostředky musí být zaslány také do 2</w:t>
      </w:r>
      <w:r w:rsidR="00BF355B">
        <w:rPr>
          <w:sz w:val="24"/>
          <w:szCs w:val="24"/>
        </w:rPr>
        <w:t>0</w:t>
      </w:r>
      <w:r w:rsidRPr="00FC3DF4">
        <w:rPr>
          <w:sz w:val="24"/>
          <w:szCs w:val="24"/>
        </w:rPr>
        <w:t>. 1. 202</w:t>
      </w:r>
      <w:r w:rsidR="00872E49">
        <w:rPr>
          <w:sz w:val="24"/>
          <w:szCs w:val="24"/>
        </w:rPr>
        <w:t>6</w:t>
      </w:r>
      <w:r w:rsidRPr="00FC3DF4">
        <w:rPr>
          <w:sz w:val="24"/>
          <w:szCs w:val="24"/>
        </w:rPr>
        <w:t xml:space="preserve"> skrze účet zřizovatele.</w:t>
      </w:r>
    </w:p>
    <w:p w14:paraId="5B5EC82C" w14:textId="77777777" w:rsidR="000C07D0" w:rsidRPr="00BE6200" w:rsidRDefault="000C07D0" w:rsidP="000C07D0">
      <w:pPr>
        <w:pStyle w:val="Odstavecseseznamem"/>
        <w:ind w:left="360"/>
        <w:jc w:val="both"/>
        <w:rPr>
          <w:sz w:val="16"/>
          <w:szCs w:val="16"/>
        </w:rPr>
      </w:pPr>
    </w:p>
    <w:p w14:paraId="5E322DE7" w14:textId="77777777" w:rsidR="000C07D0" w:rsidRPr="00FC3DF4" w:rsidRDefault="000C07D0" w:rsidP="000C07D0">
      <w:pPr>
        <w:pStyle w:val="Odstavecseseznamem"/>
        <w:numPr>
          <w:ilvl w:val="0"/>
          <w:numId w:val="32"/>
        </w:numPr>
        <w:spacing w:after="0"/>
        <w:jc w:val="both"/>
        <w:rPr>
          <w:sz w:val="24"/>
          <w:szCs w:val="24"/>
        </w:rPr>
      </w:pPr>
      <w:r w:rsidRPr="00FC3DF4">
        <w:rPr>
          <w:sz w:val="24"/>
          <w:szCs w:val="24"/>
        </w:rPr>
        <w:t>Při nedodržení uvedených povinností se postupuje podle příslušných ustanovení zákona o rozpočtových pravidlech. Bez řádného finančního vypořádání dotace v předepsaném termínu nemusí být subjektu v následujícím roce uvolněny prostředky dotace na poskytování sociálních služeb.</w:t>
      </w:r>
    </w:p>
    <w:p w14:paraId="7430409D" w14:textId="77777777" w:rsidR="000C07D0" w:rsidRDefault="000C07D0">
      <w:pPr>
        <w:spacing w:after="0" w:line="240" w:lineRule="auto"/>
        <w:rPr>
          <w:sz w:val="24"/>
          <w:szCs w:val="24"/>
        </w:rPr>
      </w:pPr>
    </w:p>
    <w:p w14:paraId="4599D39A" w14:textId="77777777" w:rsidR="00BE6200" w:rsidRPr="00BE6200" w:rsidRDefault="00BE6200" w:rsidP="00BE6200">
      <w:pPr>
        <w:spacing w:after="0"/>
        <w:jc w:val="center"/>
        <w:rPr>
          <w:b/>
          <w:sz w:val="24"/>
          <w:szCs w:val="24"/>
        </w:rPr>
      </w:pPr>
    </w:p>
    <w:p w14:paraId="7D0571FB" w14:textId="633A108D" w:rsidR="00501135" w:rsidRPr="007B0A05" w:rsidRDefault="00315BDE" w:rsidP="00BD6BF3">
      <w:pPr>
        <w:pStyle w:val="Odstavecseseznamem"/>
        <w:numPr>
          <w:ilvl w:val="0"/>
          <w:numId w:val="33"/>
        </w:numPr>
        <w:spacing w:after="0"/>
        <w:ind w:left="-284" w:hanging="567"/>
        <w:jc w:val="center"/>
        <w:rPr>
          <w:b/>
          <w:sz w:val="24"/>
          <w:szCs w:val="24"/>
        </w:rPr>
      </w:pPr>
      <w:r w:rsidRPr="007B0A05">
        <w:rPr>
          <w:b/>
          <w:sz w:val="24"/>
          <w:szCs w:val="24"/>
        </w:rPr>
        <w:t xml:space="preserve">PRÁVA A POVINNOSTI </w:t>
      </w:r>
      <w:r w:rsidR="008F5350">
        <w:rPr>
          <w:b/>
          <w:sz w:val="24"/>
          <w:szCs w:val="24"/>
        </w:rPr>
        <w:t>PŘÍJEMCE</w:t>
      </w:r>
    </w:p>
    <w:p w14:paraId="54F293D5" w14:textId="77777777" w:rsidR="00315BDE" w:rsidRPr="00BE6200" w:rsidRDefault="00315BDE">
      <w:pPr>
        <w:spacing w:after="0"/>
        <w:contextualSpacing/>
        <w:jc w:val="center"/>
        <w:rPr>
          <w:b/>
          <w:sz w:val="16"/>
          <w:szCs w:val="16"/>
        </w:rPr>
      </w:pPr>
    </w:p>
    <w:p w14:paraId="791E30B6" w14:textId="7C6B3140" w:rsidR="00343B3D" w:rsidRPr="007B0A05" w:rsidRDefault="00343B3D">
      <w:pPr>
        <w:pStyle w:val="Zkladntext3"/>
        <w:numPr>
          <w:ilvl w:val="0"/>
          <w:numId w:val="16"/>
        </w:numPr>
        <w:spacing w:after="0"/>
        <w:jc w:val="both"/>
        <w:rPr>
          <w:sz w:val="24"/>
          <w:szCs w:val="24"/>
        </w:rPr>
      </w:pPr>
      <w:r w:rsidRPr="007B0A05">
        <w:rPr>
          <w:sz w:val="24"/>
          <w:szCs w:val="24"/>
        </w:rPr>
        <w:t>Příjemce dotace je povinen splnit účel dotace uvedený v č</w:t>
      </w:r>
      <w:r w:rsidR="00E2790E" w:rsidRPr="007B0A05">
        <w:rPr>
          <w:sz w:val="24"/>
          <w:szCs w:val="24"/>
        </w:rPr>
        <w:t>l</w:t>
      </w:r>
      <w:r w:rsidRPr="007B0A05">
        <w:rPr>
          <w:sz w:val="24"/>
          <w:szCs w:val="24"/>
        </w:rPr>
        <w:t>á</w:t>
      </w:r>
      <w:r w:rsidR="00E2790E" w:rsidRPr="007B0A05">
        <w:rPr>
          <w:sz w:val="24"/>
          <w:szCs w:val="24"/>
        </w:rPr>
        <w:t>nku</w:t>
      </w:r>
      <w:r w:rsidRPr="007B0A05">
        <w:rPr>
          <w:sz w:val="24"/>
          <w:szCs w:val="24"/>
        </w:rPr>
        <w:t xml:space="preserve"> II</w:t>
      </w:r>
      <w:r w:rsidR="00A1604F">
        <w:rPr>
          <w:sz w:val="24"/>
          <w:szCs w:val="24"/>
        </w:rPr>
        <w:t>.</w:t>
      </w:r>
      <w:r w:rsidR="008646C5">
        <w:rPr>
          <w:sz w:val="24"/>
          <w:szCs w:val="24"/>
        </w:rPr>
        <w:t xml:space="preserve"> </w:t>
      </w:r>
      <w:r w:rsidR="00C1617F" w:rsidRPr="007B0A05">
        <w:rPr>
          <w:sz w:val="24"/>
          <w:szCs w:val="24"/>
        </w:rPr>
        <w:t>odstavce</w:t>
      </w:r>
      <w:r w:rsidRPr="007B0A05">
        <w:rPr>
          <w:sz w:val="24"/>
          <w:szCs w:val="24"/>
        </w:rPr>
        <w:t xml:space="preserve"> 1</w:t>
      </w:r>
      <w:r w:rsidR="00A1604F">
        <w:rPr>
          <w:sz w:val="24"/>
          <w:szCs w:val="24"/>
        </w:rPr>
        <w:t>.</w:t>
      </w:r>
      <w:r w:rsidRPr="007B0A05">
        <w:rPr>
          <w:sz w:val="24"/>
          <w:szCs w:val="24"/>
        </w:rPr>
        <w:t xml:space="preserve"> této Smlouvy. </w:t>
      </w:r>
    </w:p>
    <w:p w14:paraId="163FAA42" w14:textId="77777777" w:rsidR="00805AC0" w:rsidRPr="00BE6200" w:rsidRDefault="00805AC0">
      <w:pPr>
        <w:pStyle w:val="Zkladntext3"/>
        <w:spacing w:after="0"/>
        <w:ind w:left="360"/>
        <w:jc w:val="both"/>
      </w:pPr>
    </w:p>
    <w:p w14:paraId="23736E6F" w14:textId="77777777" w:rsidR="00292C0E" w:rsidRDefault="00343B3D" w:rsidP="00AC70D6">
      <w:pPr>
        <w:pStyle w:val="Odstavecseseznamem"/>
        <w:numPr>
          <w:ilvl w:val="0"/>
          <w:numId w:val="16"/>
        </w:numPr>
        <w:spacing w:after="0"/>
        <w:rPr>
          <w:sz w:val="24"/>
          <w:szCs w:val="24"/>
        </w:rPr>
      </w:pPr>
      <w:r w:rsidRPr="00EC562E">
        <w:rPr>
          <w:sz w:val="24"/>
          <w:szCs w:val="24"/>
        </w:rPr>
        <w:t>Příjemce dotace odpovídá za hospodárné</w:t>
      </w:r>
      <w:r w:rsidR="00DA0C43" w:rsidRPr="00EC562E">
        <w:rPr>
          <w:sz w:val="24"/>
          <w:szCs w:val="24"/>
        </w:rPr>
        <w:t>,</w:t>
      </w:r>
      <w:r w:rsidRPr="00EC562E">
        <w:rPr>
          <w:sz w:val="24"/>
          <w:szCs w:val="24"/>
        </w:rPr>
        <w:t xml:space="preserve"> efektivní </w:t>
      </w:r>
      <w:r w:rsidR="00DA0C43" w:rsidRPr="00EC562E">
        <w:rPr>
          <w:sz w:val="24"/>
          <w:szCs w:val="24"/>
        </w:rPr>
        <w:t xml:space="preserve">a účelné </w:t>
      </w:r>
      <w:r w:rsidRPr="00EC562E">
        <w:rPr>
          <w:sz w:val="24"/>
          <w:szCs w:val="24"/>
        </w:rPr>
        <w:t xml:space="preserve">použití dotace. </w:t>
      </w:r>
    </w:p>
    <w:p w14:paraId="1E60649B" w14:textId="77777777" w:rsidR="00292C0E" w:rsidRPr="00BE6200" w:rsidRDefault="00292C0E" w:rsidP="00AC70D6">
      <w:pPr>
        <w:pStyle w:val="Odstavecseseznamem"/>
        <w:spacing w:after="0"/>
        <w:rPr>
          <w:sz w:val="16"/>
          <w:szCs w:val="16"/>
        </w:rPr>
      </w:pPr>
    </w:p>
    <w:p w14:paraId="6B6453A3" w14:textId="7184D802" w:rsidR="00343B3D" w:rsidRDefault="00343B3D" w:rsidP="00E52C33">
      <w:pPr>
        <w:pStyle w:val="Zkladntext3"/>
        <w:numPr>
          <w:ilvl w:val="0"/>
          <w:numId w:val="16"/>
        </w:numPr>
        <w:jc w:val="both"/>
        <w:rPr>
          <w:sz w:val="24"/>
          <w:szCs w:val="24"/>
        </w:rPr>
      </w:pPr>
      <w:r w:rsidRPr="00E52C33">
        <w:rPr>
          <w:sz w:val="24"/>
          <w:szCs w:val="24"/>
        </w:rPr>
        <w:t xml:space="preserve">Příjemce dotace je povinen dotaci z rozpočtu Středočeského kraje použít pouze na úhradu </w:t>
      </w:r>
      <w:r w:rsidR="00874476" w:rsidRPr="00E52C33">
        <w:rPr>
          <w:sz w:val="24"/>
          <w:szCs w:val="24"/>
        </w:rPr>
        <w:t>uznatelných nákladů/výdajů, které jsou definovány v části II Metodiky SK</w:t>
      </w:r>
      <w:r w:rsidRPr="00E52C33">
        <w:rPr>
          <w:sz w:val="24"/>
          <w:szCs w:val="24"/>
        </w:rPr>
        <w:t>, v rozsahu základních činností</w:t>
      </w:r>
      <w:r w:rsidR="0035708D" w:rsidRPr="00E52C33">
        <w:rPr>
          <w:sz w:val="24"/>
          <w:szCs w:val="24"/>
        </w:rPr>
        <w:t>,</w:t>
      </w:r>
      <w:r w:rsidRPr="00E52C33">
        <w:rPr>
          <w:sz w:val="24"/>
          <w:szCs w:val="24"/>
        </w:rPr>
        <w:t xml:space="preserve"> stanoveném pro příslušný druh sociální služby</w:t>
      </w:r>
      <w:r w:rsidR="008646C5">
        <w:rPr>
          <w:sz w:val="24"/>
          <w:szCs w:val="24"/>
        </w:rPr>
        <w:t xml:space="preserve"> </w:t>
      </w:r>
      <w:r w:rsidRPr="00E52C33">
        <w:rPr>
          <w:sz w:val="24"/>
          <w:szCs w:val="24"/>
        </w:rPr>
        <w:t>zákonem o sociálních službách a ve lhůtě uvedené v č</w:t>
      </w:r>
      <w:r w:rsidR="00E2790E" w:rsidRPr="00E52C33">
        <w:rPr>
          <w:sz w:val="24"/>
          <w:szCs w:val="24"/>
        </w:rPr>
        <w:t>l</w:t>
      </w:r>
      <w:r w:rsidRPr="00E52C33">
        <w:rPr>
          <w:sz w:val="24"/>
          <w:szCs w:val="24"/>
        </w:rPr>
        <w:t>á</w:t>
      </w:r>
      <w:r w:rsidR="00E2790E" w:rsidRPr="00E52C33">
        <w:rPr>
          <w:sz w:val="24"/>
          <w:szCs w:val="24"/>
        </w:rPr>
        <w:t>nku</w:t>
      </w:r>
      <w:r w:rsidRPr="00E52C33">
        <w:rPr>
          <w:sz w:val="24"/>
          <w:szCs w:val="24"/>
        </w:rPr>
        <w:t xml:space="preserve"> II</w:t>
      </w:r>
      <w:r w:rsidR="00A1604F">
        <w:rPr>
          <w:sz w:val="24"/>
          <w:szCs w:val="24"/>
        </w:rPr>
        <w:t>.</w:t>
      </w:r>
      <w:r w:rsidR="008646C5">
        <w:rPr>
          <w:sz w:val="24"/>
          <w:szCs w:val="24"/>
        </w:rPr>
        <w:t xml:space="preserve"> </w:t>
      </w:r>
      <w:r w:rsidR="00E2790E" w:rsidRPr="00E52C33">
        <w:rPr>
          <w:sz w:val="24"/>
          <w:szCs w:val="24"/>
        </w:rPr>
        <w:t>od</w:t>
      </w:r>
      <w:r w:rsidR="00C1617F" w:rsidRPr="00E52C33">
        <w:rPr>
          <w:sz w:val="24"/>
          <w:szCs w:val="24"/>
        </w:rPr>
        <w:t>st</w:t>
      </w:r>
      <w:r w:rsidR="00E52C33">
        <w:rPr>
          <w:sz w:val="24"/>
          <w:szCs w:val="24"/>
        </w:rPr>
        <w:t>avce</w:t>
      </w:r>
      <w:r w:rsidR="008646C5">
        <w:rPr>
          <w:sz w:val="24"/>
          <w:szCs w:val="24"/>
        </w:rPr>
        <w:t xml:space="preserve"> </w:t>
      </w:r>
      <w:r w:rsidR="00DC32A5" w:rsidRPr="00E52C33">
        <w:rPr>
          <w:sz w:val="24"/>
          <w:szCs w:val="24"/>
        </w:rPr>
        <w:t>5</w:t>
      </w:r>
      <w:r w:rsidR="00A1604F">
        <w:rPr>
          <w:sz w:val="24"/>
          <w:szCs w:val="24"/>
        </w:rPr>
        <w:t>.</w:t>
      </w:r>
      <w:r w:rsidRPr="00E52C33">
        <w:rPr>
          <w:sz w:val="24"/>
          <w:szCs w:val="24"/>
        </w:rPr>
        <w:t xml:space="preserve"> této Smlouvy. Dotace z rozpočtu Středočeského kraje nesmí být použita na zajištění fakultativních činností (§</w:t>
      </w:r>
      <w:r w:rsidR="000162F3" w:rsidRPr="00E52C33">
        <w:rPr>
          <w:sz w:val="24"/>
          <w:szCs w:val="24"/>
        </w:rPr>
        <w:t> </w:t>
      </w:r>
      <w:r w:rsidR="0035708D" w:rsidRPr="00E52C33">
        <w:rPr>
          <w:sz w:val="24"/>
          <w:szCs w:val="24"/>
        </w:rPr>
        <w:t>35 </w:t>
      </w:r>
      <w:r w:rsidRPr="00E52C33">
        <w:rPr>
          <w:sz w:val="24"/>
          <w:szCs w:val="24"/>
        </w:rPr>
        <w:t>odst</w:t>
      </w:r>
      <w:r w:rsidR="00E52C33">
        <w:rPr>
          <w:sz w:val="24"/>
          <w:szCs w:val="24"/>
        </w:rPr>
        <w:t>avec</w:t>
      </w:r>
      <w:r w:rsidRPr="00E52C33">
        <w:rPr>
          <w:sz w:val="24"/>
          <w:szCs w:val="24"/>
        </w:rPr>
        <w:t xml:space="preserve"> 4 zákona o sociálních službách).</w:t>
      </w:r>
    </w:p>
    <w:p w14:paraId="02E991B9" w14:textId="77777777" w:rsidR="00292C0E" w:rsidRDefault="0068140F" w:rsidP="00AC70D6">
      <w:pPr>
        <w:pStyle w:val="Zkladntext3"/>
        <w:spacing w:after="0"/>
        <w:ind w:left="360"/>
        <w:jc w:val="both"/>
        <w:rPr>
          <w:sz w:val="24"/>
          <w:szCs w:val="24"/>
        </w:rPr>
      </w:pPr>
      <w:r w:rsidRPr="0068140F">
        <w:rPr>
          <w:sz w:val="24"/>
          <w:szCs w:val="24"/>
        </w:rPr>
        <w:t>V příp</w:t>
      </w:r>
      <w:r>
        <w:rPr>
          <w:sz w:val="24"/>
          <w:szCs w:val="24"/>
        </w:rPr>
        <w:t>adě nedodržení této povinnosti p</w:t>
      </w:r>
      <w:r w:rsidRPr="0068140F">
        <w:rPr>
          <w:sz w:val="24"/>
          <w:szCs w:val="24"/>
        </w:rPr>
        <w:t xml:space="preserve">říjemcem odpovídá </w:t>
      </w:r>
      <w:r w:rsidR="00E25E1E">
        <w:rPr>
          <w:sz w:val="24"/>
          <w:szCs w:val="24"/>
        </w:rPr>
        <w:t xml:space="preserve">za </w:t>
      </w:r>
      <w:r w:rsidRPr="0068140F">
        <w:rPr>
          <w:sz w:val="24"/>
          <w:szCs w:val="24"/>
        </w:rPr>
        <w:t xml:space="preserve">odvod za porušení rozpočtové kázně </w:t>
      </w:r>
      <w:r w:rsidR="00E25E1E">
        <w:rPr>
          <w:sz w:val="24"/>
          <w:szCs w:val="24"/>
        </w:rPr>
        <w:t xml:space="preserve">ve </w:t>
      </w:r>
      <w:r w:rsidRPr="0068140F">
        <w:rPr>
          <w:sz w:val="24"/>
          <w:szCs w:val="24"/>
        </w:rPr>
        <w:t xml:space="preserve">výši neoprávněně použitých peněžních prostředků, tj. výši použitých peněžních prostředků </w:t>
      </w:r>
      <w:r w:rsidR="00E25E1E">
        <w:rPr>
          <w:sz w:val="24"/>
          <w:szCs w:val="24"/>
        </w:rPr>
        <w:t>v</w:t>
      </w:r>
      <w:r w:rsidR="00C0307F">
        <w:rPr>
          <w:sz w:val="24"/>
          <w:szCs w:val="24"/>
        </w:rPr>
        <w:t> </w:t>
      </w:r>
      <w:r w:rsidR="00E25E1E">
        <w:rPr>
          <w:sz w:val="24"/>
          <w:szCs w:val="24"/>
        </w:rPr>
        <w:t>rozporu</w:t>
      </w:r>
      <w:r>
        <w:rPr>
          <w:sz w:val="24"/>
          <w:szCs w:val="24"/>
        </w:rPr>
        <w:t xml:space="preserve"> s podmínkami dotace.</w:t>
      </w:r>
    </w:p>
    <w:p w14:paraId="55882346" w14:textId="77777777" w:rsidR="00805AC0" w:rsidRPr="00BE6200" w:rsidRDefault="00805AC0">
      <w:pPr>
        <w:pStyle w:val="Zkladntext3"/>
        <w:spacing w:after="0"/>
        <w:ind w:left="360"/>
        <w:jc w:val="both"/>
      </w:pPr>
    </w:p>
    <w:p w14:paraId="62BE0FB1" w14:textId="0432E8A2" w:rsidR="00805AC0" w:rsidRPr="007B0A05" w:rsidRDefault="00343B3D">
      <w:pPr>
        <w:pStyle w:val="Zkladntext3"/>
        <w:numPr>
          <w:ilvl w:val="0"/>
          <w:numId w:val="16"/>
        </w:numPr>
        <w:spacing w:after="0"/>
        <w:jc w:val="both"/>
        <w:rPr>
          <w:sz w:val="24"/>
          <w:szCs w:val="24"/>
        </w:rPr>
      </w:pPr>
      <w:bookmarkStart w:id="1" w:name="_Ref233982126"/>
      <w:r w:rsidRPr="007B0A05">
        <w:rPr>
          <w:sz w:val="24"/>
          <w:szCs w:val="24"/>
        </w:rPr>
        <w:t>Při čerpání dotace je příjemce dotace povinen postupovat v souladu s údaji uvedenými v</w:t>
      </w:r>
      <w:r w:rsidR="00DC6CB9" w:rsidRPr="007B0A05">
        <w:rPr>
          <w:sz w:val="24"/>
          <w:szCs w:val="24"/>
        </w:rPr>
        <w:t> </w:t>
      </w:r>
      <w:r w:rsidRPr="007B0A05">
        <w:rPr>
          <w:sz w:val="24"/>
          <w:szCs w:val="24"/>
        </w:rPr>
        <w:t>žádosti</w:t>
      </w:r>
      <w:r w:rsidR="00DC6CB9" w:rsidRPr="007B0A05">
        <w:rPr>
          <w:sz w:val="24"/>
          <w:szCs w:val="24"/>
        </w:rPr>
        <w:t xml:space="preserve"> č.</w:t>
      </w:r>
      <w:r w:rsidR="0035708D">
        <w:rPr>
          <w:b/>
          <w:sz w:val="24"/>
          <w:szCs w:val="24"/>
        </w:rPr>
        <w:t> </w:t>
      </w:r>
      <w:r w:rsidR="00323BED">
        <w:rPr>
          <w:b/>
          <w:sz w:val="24"/>
          <w:szCs w:val="24"/>
        </w:rPr>
        <w:t xml:space="preserve">P/2025/874 </w:t>
      </w:r>
      <w:r w:rsidR="00DC6CB9" w:rsidRPr="007B0A05">
        <w:rPr>
          <w:sz w:val="24"/>
          <w:szCs w:val="24"/>
        </w:rPr>
        <w:t>(dále jen „žádost“)</w:t>
      </w:r>
      <w:r w:rsidR="00B3404F">
        <w:rPr>
          <w:sz w:val="24"/>
          <w:szCs w:val="24"/>
        </w:rPr>
        <w:t xml:space="preserve"> </w:t>
      </w:r>
      <w:r w:rsidR="00490395" w:rsidRPr="007B0A05">
        <w:rPr>
          <w:sz w:val="24"/>
          <w:szCs w:val="24"/>
        </w:rPr>
        <w:t>popřípadě v souladu s údaji schválenými Odborem sociálních věcí, týkající</w:t>
      </w:r>
      <w:r w:rsidR="0042247B" w:rsidRPr="007B0A05">
        <w:rPr>
          <w:sz w:val="24"/>
          <w:szCs w:val="24"/>
        </w:rPr>
        <w:t>ch</w:t>
      </w:r>
      <w:r w:rsidR="00490395" w:rsidRPr="007B0A05">
        <w:rPr>
          <w:sz w:val="24"/>
          <w:szCs w:val="24"/>
        </w:rPr>
        <w:t xml:space="preserve"> se nepodstatných náležitostí žádosti </w:t>
      </w:r>
      <w:r w:rsidRPr="007B0A05">
        <w:rPr>
          <w:sz w:val="24"/>
          <w:szCs w:val="24"/>
        </w:rPr>
        <w:t>a dodržet skutečnosti mající vliv na poskytování sociálních služeb, které jsou uvedeny v této ž</w:t>
      </w:r>
      <w:r w:rsidR="002C470D" w:rsidRPr="007B0A05">
        <w:rPr>
          <w:sz w:val="24"/>
          <w:szCs w:val="24"/>
        </w:rPr>
        <w:t xml:space="preserve">ádosti a které jsou pro rok </w:t>
      </w:r>
      <w:r w:rsidR="00872E49">
        <w:rPr>
          <w:sz w:val="24"/>
          <w:szCs w:val="24"/>
        </w:rPr>
        <w:t>2025</w:t>
      </w:r>
      <w:r w:rsidR="00B3404F">
        <w:rPr>
          <w:sz w:val="24"/>
          <w:szCs w:val="24"/>
        </w:rPr>
        <w:t xml:space="preserve"> </w:t>
      </w:r>
      <w:r w:rsidR="00B3404F" w:rsidRPr="007B0A05">
        <w:rPr>
          <w:sz w:val="24"/>
          <w:szCs w:val="24"/>
        </w:rPr>
        <w:t>podpořeny</w:t>
      </w:r>
      <w:r w:rsidRPr="007B0A05">
        <w:rPr>
          <w:sz w:val="24"/>
          <w:szCs w:val="24"/>
        </w:rPr>
        <w:t>.</w:t>
      </w:r>
      <w:bookmarkEnd w:id="1"/>
    </w:p>
    <w:p w14:paraId="306CF349" w14:textId="77777777" w:rsidR="00805AC0" w:rsidRPr="00A44AEE" w:rsidRDefault="00805AC0">
      <w:pPr>
        <w:pStyle w:val="Zkladntext3"/>
        <w:spacing w:after="0"/>
        <w:ind w:left="360"/>
        <w:jc w:val="both"/>
      </w:pPr>
    </w:p>
    <w:p w14:paraId="5EBE0645" w14:textId="703DF98B" w:rsidR="00343B3D" w:rsidRPr="007B0A05" w:rsidRDefault="00343B3D">
      <w:pPr>
        <w:pStyle w:val="Zkladntext3"/>
        <w:numPr>
          <w:ilvl w:val="0"/>
          <w:numId w:val="16"/>
        </w:numPr>
        <w:spacing w:after="0"/>
        <w:jc w:val="both"/>
        <w:rPr>
          <w:sz w:val="24"/>
          <w:szCs w:val="24"/>
        </w:rPr>
      </w:pPr>
      <w:r w:rsidRPr="007B0A05">
        <w:rPr>
          <w:sz w:val="24"/>
          <w:szCs w:val="24"/>
        </w:rPr>
        <w:lastRenderedPageBreak/>
        <w:t xml:space="preserve">Příjemce dotace je </w:t>
      </w:r>
      <w:r w:rsidR="00A1604F">
        <w:rPr>
          <w:sz w:val="24"/>
          <w:szCs w:val="24"/>
        </w:rPr>
        <w:t>oprávněn</w:t>
      </w:r>
      <w:r w:rsidRPr="007B0A05">
        <w:rPr>
          <w:sz w:val="24"/>
          <w:szCs w:val="24"/>
        </w:rPr>
        <w:t xml:space="preserve"> čerpat dotaci pouze na úhradu uznatelných nákladů/výdajů,</w:t>
      </w:r>
      <w:r w:rsidR="00DC6CB9" w:rsidRPr="007B0A05">
        <w:rPr>
          <w:sz w:val="24"/>
          <w:szCs w:val="24"/>
        </w:rPr>
        <w:t xml:space="preserve"> které jsou definovány v části </w:t>
      </w:r>
      <w:r w:rsidR="004331BC" w:rsidRPr="007B0A05">
        <w:rPr>
          <w:sz w:val="24"/>
          <w:szCs w:val="24"/>
        </w:rPr>
        <w:t>I</w:t>
      </w:r>
      <w:r w:rsidR="00DC32A5" w:rsidRPr="007B0A05">
        <w:rPr>
          <w:sz w:val="24"/>
          <w:szCs w:val="24"/>
        </w:rPr>
        <w:t>I</w:t>
      </w:r>
      <w:r w:rsidR="005F2C84" w:rsidRPr="007B0A05">
        <w:rPr>
          <w:sz w:val="24"/>
          <w:szCs w:val="24"/>
        </w:rPr>
        <w:t xml:space="preserve"> </w:t>
      </w:r>
      <w:r w:rsidRPr="007B0A05">
        <w:rPr>
          <w:sz w:val="24"/>
          <w:szCs w:val="24"/>
        </w:rPr>
        <w:t xml:space="preserve">Metodiky </w:t>
      </w:r>
      <w:r w:rsidR="00DC32A5" w:rsidRPr="007B0A05">
        <w:rPr>
          <w:sz w:val="24"/>
          <w:szCs w:val="24"/>
        </w:rPr>
        <w:t>SK</w:t>
      </w:r>
      <w:r w:rsidRPr="007B0A05">
        <w:rPr>
          <w:sz w:val="24"/>
          <w:szCs w:val="24"/>
        </w:rPr>
        <w:t>.</w:t>
      </w:r>
    </w:p>
    <w:p w14:paraId="3B035B3C" w14:textId="77777777" w:rsidR="00805AC0" w:rsidRPr="00A44AEE" w:rsidRDefault="00805AC0">
      <w:pPr>
        <w:pStyle w:val="Zkladntext3"/>
        <w:spacing w:after="0"/>
        <w:ind w:left="360"/>
        <w:jc w:val="both"/>
      </w:pPr>
    </w:p>
    <w:p w14:paraId="0ACFE24B" w14:textId="77777777" w:rsidR="00E51282" w:rsidRPr="00E51282" w:rsidRDefault="00343B3D" w:rsidP="00193B87">
      <w:pPr>
        <w:pStyle w:val="Odstavecseseznamem"/>
        <w:numPr>
          <w:ilvl w:val="0"/>
          <w:numId w:val="16"/>
        </w:numPr>
        <w:jc w:val="both"/>
        <w:rPr>
          <w:sz w:val="24"/>
          <w:szCs w:val="24"/>
        </w:rPr>
      </w:pPr>
      <w:r w:rsidRPr="00E51282">
        <w:rPr>
          <w:sz w:val="24"/>
          <w:szCs w:val="24"/>
        </w:rPr>
        <w:t xml:space="preserve">Příjemce dotace je povinen vést přidělenou dotaci v účetnictví odděleně na každou službu zvlášť </w:t>
      </w:r>
      <w:r w:rsidR="00D147D5" w:rsidRPr="00E51282">
        <w:rPr>
          <w:sz w:val="24"/>
          <w:szCs w:val="24"/>
        </w:rPr>
        <w:br/>
      </w:r>
      <w:r w:rsidRPr="00E51282">
        <w:rPr>
          <w:sz w:val="24"/>
          <w:szCs w:val="24"/>
        </w:rPr>
        <w:t>a vést účetnictví v souladu se zákonem č. 563/1991 Sb., o účetnictví, ve znění pozdějších předpisů. Příjemce dotace je povinen jednotlivé originály účetních dokladů označit tak, aby bylo zřejmé, že se jedná o </w:t>
      </w:r>
      <w:r w:rsidR="00874476" w:rsidRPr="00E51282">
        <w:rPr>
          <w:sz w:val="24"/>
          <w:szCs w:val="24"/>
        </w:rPr>
        <w:t>náklad/</w:t>
      </w:r>
      <w:r w:rsidRPr="00E51282">
        <w:rPr>
          <w:sz w:val="24"/>
          <w:szCs w:val="24"/>
        </w:rPr>
        <w:t>výdaj hrazený na základě</w:t>
      </w:r>
      <w:r w:rsidR="00DC6CB9" w:rsidRPr="00E51282">
        <w:rPr>
          <w:sz w:val="24"/>
          <w:szCs w:val="24"/>
        </w:rPr>
        <w:t xml:space="preserve"> této </w:t>
      </w:r>
      <w:r w:rsidR="00D147D5" w:rsidRPr="00E51282">
        <w:rPr>
          <w:sz w:val="24"/>
          <w:szCs w:val="24"/>
        </w:rPr>
        <w:t>S</w:t>
      </w:r>
      <w:r w:rsidRPr="00E51282">
        <w:rPr>
          <w:sz w:val="24"/>
          <w:szCs w:val="24"/>
        </w:rPr>
        <w:t>mlouvy.</w:t>
      </w:r>
      <w:r w:rsidR="00B3404F">
        <w:rPr>
          <w:sz w:val="24"/>
          <w:szCs w:val="24"/>
        </w:rPr>
        <w:t xml:space="preserve"> </w:t>
      </w:r>
      <w:r w:rsidR="00E51282" w:rsidRPr="00E51282">
        <w:rPr>
          <w:sz w:val="24"/>
          <w:szCs w:val="24"/>
          <w:lang w:eastAsia="cs-CZ"/>
        </w:rPr>
        <w:t>Příjemce dotace je povinen vést analytickou účetní evidenci všech účetních případů vztahujících se k poskytnuté dotaci.</w:t>
      </w:r>
    </w:p>
    <w:p w14:paraId="64291463" w14:textId="77777777" w:rsidR="00E51282" w:rsidRPr="007B0A05" w:rsidRDefault="00E51282" w:rsidP="00193B87">
      <w:pPr>
        <w:pStyle w:val="Textpoznpodarou"/>
        <w:spacing w:line="276" w:lineRule="auto"/>
        <w:ind w:left="360"/>
        <w:rPr>
          <w:rFonts w:ascii="Times New Roman" w:hAnsi="Times New Roman" w:cs="Times New Roman"/>
          <w:sz w:val="24"/>
          <w:szCs w:val="24"/>
        </w:rPr>
      </w:pPr>
      <w:r w:rsidRPr="00E51282">
        <w:rPr>
          <w:rFonts w:ascii="Times New Roman" w:hAnsi="Times New Roman" w:cs="Times New Roman"/>
          <w:sz w:val="24"/>
          <w:szCs w:val="24"/>
        </w:rPr>
        <w:t xml:space="preserve">V případě nedodržení této povinnosti </w:t>
      </w:r>
      <w:r>
        <w:rPr>
          <w:rFonts w:ascii="Times New Roman" w:hAnsi="Times New Roman" w:cs="Times New Roman"/>
          <w:sz w:val="24"/>
          <w:szCs w:val="24"/>
        </w:rPr>
        <w:t>p</w:t>
      </w:r>
      <w:r w:rsidRPr="00E51282">
        <w:rPr>
          <w:rFonts w:ascii="Times New Roman" w:hAnsi="Times New Roman" w:cs="Times New Roman"/>
          <w:sz w:val="24"/>
          <w:szCs w:val="24"/>
        </w:rPr>
        <w:t xml:space="preserve">říjemcem odpovídá odvod za toto porušení rozpočtové kázně </w:t>
      </w:r>
      <w:r w:rsidR="00E25E1E">
        <w:rPr>
          <w:rFonts w:ascii="Times New Roman" w:hAnsi="Times New Roman" w:cs="Times New Roman"/>
          <w:sz w:val="24"/>
          <w:szCs w:val="24"/>
        </w:rPr>
        <w:t xml:space="preserve">ve </w:t>
      </w:r>
      <w:r w:rsidRPr="00E51282">
        <w:rPr>
          <w:rFonts w:ascii="Times New Roman" w:hAnsi="Times New Roman" w:cs="Times New Roman"/>
          <w:sz w:val="24"/>
          <w:szCs w:val="24"/>
        </w:rPr>
        <w:t>výši 0,05 % až 2 % z celkových poskytnutých peněžních prostředků, a to na základě rozhodnutí Krajského úřadu Středočeského kraje, ve kterém přihlédne při stanovení výše odvodu k</w:t>
      </w:r>
      <w:r w:rsidR="00B62405">
        <w:rPr>
          <w:rFonts w:ascii="Times New Roman" w:hAnsi="Times New Roman" w:cs="Times New Roman"/>
          <w:sz w:val="24"/>
          <w:szCs w:val="24"/>
        </w:rPr>
        <w:t> </w:t>
      </w:r>
      <w:r w:rsidRPr="00E51282">
        <w:rPr>
          <w:rFonts w:ascii="Times New Roman" w:hAnsi="Times New Roman" w:cs="Times New Roman"/>
          <w:sz w:val="24"/>
          <w:szCs w:val="24"/>
        </w:rPr>
        <w:t>závažnosti porušení a jeho vlivu na dodržení účelu dotace.</w:t>
      </w:r>
    </w:p>
    <w:p w14:paraId="16FFFC33" w14:textId="77777777" w:rsidR="00805AC0" w:rsidRPr="00A44AEE" w:rsidRDefault="00805AC0">
      <w:pPr>
        <w:pStyle w:val="Textpoznpodarou"/>
        <w:spacing w:line="276" w:lineRule="auto"/>
        <w:ind w:left="360"/>
        <w:rPr>
          <w:rFonts w:ascii="Times New Roman" w:hAnsi="Times New Roman" w:cs="Times New Roman"/>
          <w:sz w:val="16"/>
          <w:szCs w:val="16"/>
        </w:rPr>
      </w:pPr>
    </w:p>
    <w:p w14:paraId="757AE905" w14:textId="06BFCC19" w:rsidR="003A48A1" w:rsidRDefault="00343B3D" w:rsidP="00E51282">
      <w:pPr>
        <w:pStyle w:val="Odstavecseseznamem"/>
        <w:numPr>
          <w:ilvl w:val="0"/>
          <w:numId w:val="16"/>
        </w:numPr>
        <w:jc w:val="both"/>
        <w:rPr>
          <w:sz w:val="24"/>
          <w:szCs w:val="24"/>
        </w:rPr>
      </w:pPr>
      <w:bookmarkStart w:id="2" w:name="_Ref173481145"/>
      <w:r w:rsidRPr="00825B94">
        <w:rPr>
          <w:sz w:val="24"/>
          <w:szCs w:val="24"/>
        </w:rPr>
        <w:t>V případě rozhodnutí o zrušení registrace příslušné sociální služby podle § 82 odstavce 3</w:t>
      </w:r>
      <w:r w:rsidR="00A1604F">
        <w:rPr>
          <w:sz w:val="24"/>
          <w:szCs w:val="24"/>
        </w:rPr>
        <w:t>.</w:t>
      </w:r>
      <w:r w:rsidRPr="00825B94">
        <w:rPr>
          <w:sz w:val="24"/>
          <w:szCs w:val="24"/>
        </w:rPr>
        <w:t xml:space="preserve"> zákona </w:t>
      </w:r>
      <w:r w:rsidR="00D147D5" w:rsidRPr="00825B94">
        <w:rPr>
          <w:sz w:val="24"/>
          <w:szCs w:val="24"/>
        </w:rPr>
        <w:br/>
      </w:r>
      <w:r w:rsidRPr="00825B94">
        <w:rPr>
          <w:sz w:val="24"/>
          <w:szCs w:val="24"/>
        </w:rPr>
        <w:t xml:space="preserve">o sociálních službách v průběhu roku, na který byla dotace poskytnuta, je příjemce dotace povinen do 30 kalendářních dnů ode dne ukončení poskytování sociální služby, který je uveden v rozhodnutí o zrušení registrace, vrátit v tomtéž roce vyplacenou a nevyčerpanou </w:t>
      </w:r>
      <w:r w:rsidR="007D4617" w:rsidRPr="00825B94">
        <w:rPr>
          <w:sz w:val="24"/>
          <w:szCs w:val="24"/>
        </w:rPr>
        <w:t xml:space="preserve">poměrnou </w:t>
      </w:r>
      <w:r w:rsidRPr="00825B94">
        <w:rPr>
          <w:sz w:val="24"/>
          <w:szCs w:val="24"/>
        </w:rPr>
        <w:t>část dotace na účet, z něhož byla dotace vyplacena</w:t>
      </w:r>
      <w:r w:rsidR="00F75EAA" w:rsidRPr="00825B94">
        <w:rPr>
          <w:sz w:val="24"/>
          <w:szCs w:val="24"/>
        </w:rPr>
        <w:t>.</w:t>
      </w:r>
      <w:r w:rsidR="00312C6E" w:rsidRPr="00825B94">
        <w:rPr>
          <w:sz w:val="24"/>
          <w:szCs w:val="24"/>
        </w:rPr>
        <w:t xml:space="preserve"> Ve stejném termínu je nutné předložit pravdivé, řádné a včasné finanční vypořádání poskytnuté dotace v souladu s vyhláškou č. 367/2015 Sb., kterou se stanoví zásady a lhůty finančního vypořádání vztahů se státním rozpočtem, státními finančními aktivy a Národním fondem (vyhláška o finančním vypořádání). </w:t>
      </w:r>
    </w:p>
    <w:p w14:paraId="074A6360" w14:textId="77777777" w:rsidR="00B62405" w:rsidRPr="00A44AEE" w:rsidRDefault="00B62405" w:rsidP="001643A2">
      <w:pPr>
        <w:pStyle w:val="Odstavecseseznamem"/>
        <w:ind w:left="360"/>
        <w:jc w:val="both"/>
        <w:rPr>
          <w:sz w:val="16"/>
          <w:szCs w:val="16"/>
        </w:rPr>
      </w:pPr>
    </w:p>
    <w:p w14:paraId="4BD30568" w14:textId="77777777" w:rsidR="00343B3D" w:rsidRPr="00825B94" w:rsidRDefault="00343B3D" w:rsidP="001643A2">
      <w:pPr>
        <w:pStyle w:val="Odstavecseseznamem"/>
        <w:ind w:left="360"/>
        <w:jc w:val="both"/>
        <w:rPr>
          <w:sz w:val="24"/>
          <w:szCs w:val="24"/>
        </w:rPr>
      </w:pPr>
      <w:r w:rsidRPr="00825B94">
        <w:rPr>
          <w:sz w:val="24"/>
          <w:szCs w:val="24"/>
        </w:rPr>
        <w:t>V případě, že příjemce dotace nevrátí poskytnuté finanční prostředky ve stanovené lhůtě, zahájí poskytovatel dotace další kroky k vymáhání těchto prostředků</w:t>
      </w:r>
      <w:bookmarkEnd w:id="2"/>
      <w:r w:rsidR="00E25E1E">
        <w:rPr>
          <w:sz w:val="24"/>
          <w:szCs w:val="24"/>
        </w:rPr>
        <w:t>. O</w:t>
      </w:r>
      <w:r w:rsidR="00E51282" w:rsidRPr="00E51282">
        <w:rPr>
          <w:sz w:val="24"/>
          <w:szCs w:val="24"/>
        </w:rPr>
        <w:t xml:space="preserve">dvod za porušení rozpočtové kázně </w:t>
      </w:r>
      <w:r w:rsidR="00E25E1E">
        <w:rPr>
          <w:sz w:val="24"/>
          <w:szCs w:val="24"/>
        </w:rPr>
        <w:t xml:space="preserve">se vyměří </w:t>
      </w:r>
      <w:r w:rsidR="008F5350">
        <w:rPr>
          <w:sz w:val="24"/>
          <w:szCs w:val="24"/>
        </w:rPr>
        <w:t xml:space="preserve">ve výši </w:t>
      </w:r>
      <w:r w:rsidR="00E51282" w:rsidRPr="00E51282">
        <w:rPr>
          <w:sz w:val="24"/>
          <w:szCs w:val="24"/>
        </w:rPr>
        <w:t>zadržovaných peněžních prostředků</w:t>
      </w:r>
      <w:r w:rsidR="00E51282">
        <w:rPr>
          <w:sz w:val="24"/>
          <w:szCs w:val="24"/>
        </w:rPr>
        <w:t>.</w:t>
      </w:r>
    </w:p>
    <w:p w14:paraId="79835513" w14:textId="77777777" w:rsidR="00BC0D5F" w:rsidRDefault="00BC0D5F" w:rsidP="00BC0D5F">
      <w:pPr>
        <w:pStyle w:val="Odstavecseseznamem"/>
        <w:spacing w:after="0"/>
        <w:ind w:left="360"/>
        <w:jc w:val="both"/>
        <w:rPr>
          <w:sz w:val="24"/>
          <w:szCs w:val="24"/>
        </w:rPr>
      </w:pPr>
    </w:p>
    <w:p w14:paraId="3E63A221" w14:textId="613C5B31" w:rsidR="00466C13" w:rsidRPr="007B0A05" w:rsidRDefault="00466C13">
      <w:pPr>
        <w:pStyle w:val="Odstavecseseznamem"/>
        <w:numPr>
          <w:ilvl w:val="0"/>
          <w:numId w:val="16"/>
        </w:numPr>
        <w:spacing w:after="0"/>
        <w:jc w:val="both"/>
        <w:rPr>
          <w:sz w:val="24"/>
          <w:szCs w:val="24"/>
        </w:rPr>
      </w:pPr>
      <w:r w:rsidRPr="007B0A05">
        <w:rPr>
          <w:sz w:val="24"/>
          <w:szCs w:val="24"/>
        </w:rPr>
        <w:t>V případě vstupu do likvidace je příjemce povinen vrátit všechny prostředky dotace, které nebyly do data vstupu do likvidace použity na účel dotace, a to do 30 dnů od vstupu do likvidace</w:t>
      </w:r>
      <w:r w:rsidR="00F85FB4">
        <w:rPr>
          <w:sz w:val="24"/>
          <w:szCs w:val="24"/>
        </w:rPr>
        <w:t>, nejpozději však do 20.</w:t>
      </w:r>
      <w:r w:rsidR="00E2295B">
        <w:rPr>
          <w:sz w:val="24"/>
          <w:szCs w:val="24"/>
        </w:rPr>
        <w:t xml:space="preserve"> </w:t>
      </w:r>
      <w:r w:rsidR="00F85FB4">
        <w:rPr>
          <w:sz w:val="24"/>
          <w:szCs w:val="24"/>
        </w:rPr>
        <w:t>1.202</w:t>
      </w:r>
      <w:r w:rsidR="00872E49">
        <w:rPr>
          <w:sz w:val="24"/>
          <w:szCs w:val="24"/>
        </w:rPr>
        <w:t>6</w:t>
      </w:r>
      <w:r w:rsidRPr="007B0A05">
        <w:rPr>
          <w:sz w:val="24"/>
          <w:szCs w:val="24"/>
        </w:rPr>
        <w:t>, na účet poskytovatele</w:t>
      </w:r>
      <w:r w:rsidR="00561518" w:rsidRPr="007B0A05">
        <w:rPr>
          <w:sz w:val="24"/>
          <w:szCs w:val="24"/>
        </w:rPr>
        <w:t xml:space="preserve">, </w:t>
      </w:r>
      <w:r w:rsidR="00A3321A" w:rsidRPr="007B0A05">
        <w:rPr>
          <w:sz w:val="24"/>
          <w:szCs w:val="24"/>
        </w:rPr>
        <w:t>z</w:t>
      </w:r>
      <w:r w:rsidR="00E2295B">
        <w:rPr>
          <w:sz w:val="24"/>
          <w:szCs w:val="24"/>
        </w:rPr>
        <w:t xml:space="preserve"> </w:t>
      </w:r>
      <w:r w:rsidR="00A3321A" w:rsidRPr="007B0A05">
        <w:rPr>
          <w:sz w:val="24"/>
          <w:szCs w:val="24"/>
        </w:rPr>
        <w:t>něhož byla dotace vyplacena</w:t>
      </w:r>
      <w:r w:rsidRPr="007B0A05">
        <w:rPr>
          <w:sz w:val="24"/>
          <w:szCs w:val="24"/>
        </w:rPr>
        <w:t>, a ve</w:t>
      </w:r>
      <w:r w:rsidR="00C0307F">
        <w:rPr>
          <w:sz w:val="24"/>
          <w:szCs w:val="24"/>
        </w:rPr>
        <w:t> </w:t>
      </w:r>
      <w:r w:rsidRPr="007B0A05">
        <w:rPr>
          <w:sz w:val="24"/>
          <w:szCs w:val="24"/>
        </w:rPr>
        <w:t>stejném termínu předložit vyúčtování dot</w:t>
      </w:r>
      <w:r w:rsidR="00A3321A" w:rsidRPr="007B0A05">
        <w:rPr>
          <w:sz w:val="24"/>
          <w:szCs w:val="24"/>
        </w:rPr>
        <w:t xml:space="preserve">ace v rozsahu, </w:t>
      </w:r>
      <w:r w:rsidRPr="007B0A05">
        <w:rPr>
          <w:sz w:val="24"/>
          <w:szCs w:val="24"/>
        </w:rPr>
        <w:t>jak je výše uvedeno.</w:t>
      </w:r>
    </w:p>
    <w:p w14:paraId="0F4F98F1" w14:textId="77777777" w:rsidR="00466C13" w:rsidRPr="00A44AEE" w:rsidRDefault="00466C13">
      <w:pPr>
        <w:pStyle w:val="Odstavecseseznamem"/>
        <w:spacing w:after="0"/>
        <w:ind w:left="284"/>
        <w:jc w:val="both"/>
        <w:rPr>
          <w:sz w:val="16"/>
          <w:szCs w:val="16"/>
        </w:rPr>
      </w:pPr>
    </w:p>
    <w:p w14:paraId="7BAB1DEE" w14:textId="77777777" w:rsidR="00466C13" w:rsidRPr="007B0A05" w:rsidRDefault="00466C13">
      <w:pPr>
        <w:pStyle w:val="Odstavecseseznamem"/>
        <w:numPr>
          <w:ilvl w:val="0"/>
          <w:numId w:val="16"/>
        </w:numPr>
        <w:spacing w:after="0"/>
        <w:ind w:left="284" w:hanging="284"/>
        <w:jc w:val="both"/>
        <w:rPr>
          <w:sz w:val="24"/>
          <w:szCs w:val="24"/>
        </w:rPr>
      </w:pPr>
      <w:r w:rsidRPr="007B0A05">
        <w:rPr>
          <w:sz w:val="24"/>
          <w:szCs w:val="24"/>
        </w:rPr>
        <w:t>V případě přeměny právnické</w:t>
      </w:r>
      <w:r w:rsidR="00950682">
        <w:rPr>
          <w:sz w:val="24"/>
          <w:szCs w:val="24"/>
        </w:rPr>
        <w:t>/fyzické</w:t>
      </w:r>
      <w:r w:rsidRPr="007B0A05">
        <w:rPr>
          <w:sz w:val="24"/>
          <w:szCs w:val="24"/>
        </w:rPr>
        <w:t xml:space="preserve"> osoby příjemce je příjemce povinen vyžádat si souhlas s převodem práv a povinností z této smlouvy v dostatečném předstihu od poskytovatele</w:t>
      </w:r>
      <w:r w:rsidR="00281B3F" w:rsidRPr="007B0A05">
        <w:rPr>
          <w:sz w:val="24"/>
          <w:szCs w:val="24"/>
        </w:rPr>
        <w:t xml:space="preserve"> (kraje)</w:t>
      </w:r>
      <w:r w:rsidRPr="007B0A05">
        <w:rPr>
          <w:sz w:val="24"/>
          <w:szCs w:val="24"/>
        </w:rPr>
        <w:t>. V případě nesouhlasu poskytovatele je příjemce povinen vrátit všechny prostředky dotace,</w:t>
      </w:r>
      <w:r w:rsidR="00BC0D5F">
        <w:rPr>
          <w:sz w:val="24"/>
          <w:szCs w:val="24"/>
        </w:rPr>
        <w:br/>
      </w:r>
      <w:r w:rsidRPr="007B0A05">
        <w:rPr>
          <w:sz w:val="24"/>
          <w:szCs w:val="24"/>
        </w:rPr>
        <w:t>které nebyly do</w:t>
      </w:r>
      <w:r w:rsidR="000162F3" w:rsidRPr="007B0A05">
        <w:rPr>
          <w:sz w:val="24"/>
          <w:szCs w:val="24"/>
        </w:rPr>
        <w:t> </w:t>
      </w:r>
      <w:r w:rsidRPr="007B0A05">
        <w:rPr>
          <w:sz w:val="24"/>
          <w:szCs w:val="24"/>
        </w:rPr>
        <w:t xml:space="preserve">data </w:t>
      </w:r>
      <w:r w:rsidR="00874476">
        <w:rPr>
          <w:sz w:val="24"/>
          <w:szCs w:val="24"/>
        </w:rPr>
        <w:t xml:space="preserve">platnosti </w:t>
      </w:r>
      <w:r w:rsidR="007D4617" w:rsidRPr="007B0A05">
        <w:rPr>
          <w:sz w:val="24"/>
          <w:szCs w:val="24"/>
        </w:rPr>
        <w:t>přeměny</w:t>
      </w:r>
      <w:r w:rsidRPr="007B0A05">
        <w:rPr>
          <w:sz w:val="24"/>
          <w:szCs w:val="24"/>
        </w:rPr>
        <w:t xml:space="preserve"> použity na účel dotace, a to do 30 dnů od přeměny, na účet poskytovatele, a ve stejném termínu předložit vyúčtování dotace</w:t>
      </w:r>
      <w:r w:rsidR="00E31B88" w:rsidRPr="007B0A05">
        <w:rPr>
          <w:sz w:val="24"/>
          <w:szCs w:val="24"/>
        </w:rPr>
        <w:t>,</w:t>
      </w:r>
      <w:r w:rsidRPr="007B0A05">
        <w:rPr>
          <w:sz w:val="24"/>
          <w:szCs w:val="24"/>
        </w:rPr>
        <w:t xml:space="preserve"> jak je výše uvedeno.  </w:t>
      </w:r>
    </w:p>
    <w:p w14:paraId="6EA81F21" w14:textId="77777777" w:rsidR="00805AC0" w:rsidRPr="00A44AEE" w:rsidRDefault="00805AC0">
      <w:pPr>
        <w:pStyle w:val="Odstavecseseznamem"/>
        <w:spacing w:after="0"/>
        <w:ind w:left="284"/>
        <w:jc w:val="both"/>
        <w:rPr>
          <w:sz w:val="16"/>
          <w:szCs w:val="16"/>
        </w:rPr>
      </w:pPr>
    </w:p>
    <w:p w14:paraId="42BF35F1" w14:textId="77777777" w:rsidR="00343B3D" w:rsidRPr="007B0A05" w:rsidRDefault="00343B3D">
      <w:pPr>
        <w:pStyle w:val="Zkladntext3"/>
        <w:numPr>
          <w:ilvl w:val="0"/>
          <w:numId w:val="16"/>
        </w:numPr>
        <w:spacing w:after="0"/>
        <w:jc w:val="both"/>
        <w:rPr>
          <w:sz w:val="24"/>
          <w:szCs w:val="24"/>
        </w:rPr>
      </w:pPr>
      <w:bookmarkStart w:id="3" w:name="_Ref233982153"/>
      <w:r w:rsidRPr="007B0A05">
        <w:rPr>
          <w:sz w:val="24"/>
          <w:szCs w:val="24"/>
        </w:rPr>
        <w:t xml:space="preserve">Při čerpání dotace je příjemce dotace povinen zajistit, aby na stejnou činnost/stejný výdaj nedocházelo k duplicitnímu čerpání finančních prostředků z více zdrojů </w:t>
      </w:r>
      <w:r w:rsidR="00E31B88" w:rsidRPr="007B0A05">
        <w:rPr>
          <w:sz w:val="24"/>
          <w:szCs w:val="24"/>
        </w:rPr>
        <w:t>za</w:t>
      </w:r>
      <w:r w:rsidRPr="007B0A05">
        <w:rPr>
          <w:sz w:val="24"/>
          <w:szCs w:val="24"/>
        </w:rPr>
        <w:t> stejným účelem.</w:t>
      </w:r>
      <w:bookmarkEnd w:id="3"/>
    </w:p>
    <w:p w14:paraId="3C852941" w14:textId="77777777" w:rsidR="00805AC0" w:rsidRPr="00A44AEE" w:rsidRDefault="00805AC0">
      <w:pPr>
        <w:pStyle w:val="Zkladntext3"/>
        <w:spacing w:after="0"/>
        <w:jc w:val="both"/>
      </w:pPr>
    </w:p>
    <w:p w14:paraId="5B8C801F" w14:textId="77777777" w:rsidR="004331BC" w:rsidRPr="007B0A05" w:rsidRDefault="00343B3D" w:rsidP="007B0A05">
      <w:pPr>
        <w:pStyle w:val="Zkladntext3"/>
        <w:numPr>
          <w:ilvl w:val="0"/>
          <w:numId w:val="16"/>
        </w:numPr>
        <w:spacing w:after="0"/>
        <w:jc w:val="both"/>
        <w:rPr>
          <w:sz w:val="24"/>
          <w:szCs w:val="24"/>
        </w:rPr>
      </w:pPr>
      <w:bookmarkStart w:id="4" w:name="_Ref233982175"/>
      <w:bookmarkStart w:id="5" w:name="_Ref173481057"/>
      <w:r w:rsidRPr="007B0A05">
        <w:rPr>
          <w:sz w:val="24"/>
          <w:szCs w:val="24"/>
        </w:rPr>
        <w:t>Příjemce dotace je povinen písemně informovat poskytovatele dotace</w:t>
      </w:r>
      <w:r w:rsidR="00C24C28">
        <w:rPr>
          <w:sz w:val="24"/>
          <w:szCs w:val="24"/>
        </w:rPr>
        <w:t>,</w:t>
      </w:r>
      <w:r w:rsidRPr="007B0A05">
        <w:rPr>
          <w:sz w:val="24"/>
          <w:szCs w:val="24"/>
        </w:rPr>
        <w:t xml:space="preserve"> tj. Středočeský kraj – tj.</w:t>
      </w:r>
      <w:r w:rsidR="000162F3" w:rsidRPr="007B0A05">
        <w:rPr>
          <w:sz w:val="24"/>
          <w:szCs w:val="24"/>
        </w:rPr>
        <w:t> </w:t>
      </w:r>
      <w:r w:rsidRPr="007B0A05">
        <w:rPr>
          <w:sz w:val="24"/>
          <w:szCs w:val="24"/>
        </w:rPr>
        <w:t>Odbor sociálních věcí</w:t>
      </w:r>
      <w:r w:rsidR="00C24C28">
        <w:rPr>
          <w:sz w:val="24"/>
          <w:szCs w:val="24"/>
        </w:rPr>
        <w:t>,</w:t>
      </w:r>
      <w:r w:rsidRPr="007B0A05">
        <w:rPr>
          <w:sz w:val="24"/>
          <w:szCs w:val="24"/>
        </w:rPr>
        <w:t xml:space="preserve"> prostřednictvím přílohy č. 1 Metodiky Středočeského kraje </w:t>
      </w:r>
      <w:r w:rsidR="00E12436" w:rsidRPr="007B0A05">
        <w:rPr>
          <w:sz w:val="24"/>
          <w:szCs w:val="24"/>
        </w:rPr>
        <w:t xml:space="preserve">– „Hlášení změn“ </w:t>
      </w:r>
      <w:r w:rsidRPr="007B0A05">
        <w:rPr>
          <w:sz w:val="24"/>
          <w:szCs w:val="24"/>
        </w:rPr>
        <w:t>o následujících změnách údajů uváděných v žádosti, a to nejpozději do 15 pracovních dnů ode dne, kdy tato změna nastala:</w:t>
      </w:r>
      <w:bookmarkEnd w:id="4"/>
    </w:p>
    <w:p w14:paraId="381C197A" w14:textId="77777777" w:rsidR="004331BC" w:rsidRPr="007B0A05" w:rsidRDefault="00343B3D" w:rsidP="007B0A05">
      <w:pPr>
        <w:pStyle w:val="Odstavecseseznamem"/>
        <w:numPr>
          <w:ilvl w:val="0"/>
          <w:numId w:val="28"/>
        </w:numPr>
        <w:spacing w:after="0"/>
        <w:jc w:val="both"/>
        <w:rPr>
          <w:sz w:val="24"/>
          <w:szCs w:val="24"/>
        </w:rPr>
      </w:pPr>
      <w:r w:rsidRPr="007B0A05">
        <w:rPr>
          <w:sz w:val="24"/>
          <w:szCs w:val="24"/>
        </w:rPr>
        <w:t>změna bankovního účtu příjemce dotace,</w:t>
      </w:r>
    </w:p>
    <w:p w14:paraId="290A2C99" w14:textId="41CBB1C7" w:rsidR="004331BC" w:rsidRPr="007B0A05" w:rsidRDefault="00343B3D" w:rsidP="007B0A05">
      <w:pPr>
        <w:pStyle w:val="Odstavecseseznamem"/>
        <w:numPr>
          <w:ilvl w:val="0"/>
          <w:numId w:val="28"/>
        </w:numPr>
        <w:spacing w:after="0"/>
        <w:jc w:val="both"/>
        <w:rPr>
          <w:sz w:val="24"/>
          <w:szCs w:val="24"/>
        </w:rPr>
      </w:pPr>
      <w:r w:rsidRPr="007B0A05">
        <w:rPr>
          <w:sz w:val="24"/>
          <w:szCs w:val="24"/>
        </w:rPr>
        <w:lastRenderedPageBreak/>
        <w:t>změn</w:t>
      </w:r>
      <w:r w:rsidR="00E90395" w:rsidRPr="007B0A05">
        <w:rPr>
          <w:sz w:val="24"/>
          <w:szCs w:val="24"/>
        </w:rPr>
        <w:t>a</w:t>
      </w:r>
      <w:r w:rsidRPr="007B0A05">
        <w:rPr>
          <w:sz w:val="24"/>
          <w:szCs w:val="24"/>
        </w:rPr>
        <w:t xml:space="preserve"> v souvislosti se změnou (změna rozhodnutí o registraci)</w:t>
      </w:r>
      <w:r w:rsidR="00033B19" w:rsidRPr="007B0A05">
        <w:rPr>
          <w:sz w:val="24"/>
          <w:szCs w:val="24"/>
        </w:rPr>
        <w:t xml:space="preserve"> mající vliv na výši dotace</w:t>
      </w:r>
      <w:r w:rsidR="002442BB" w:rsidRPr="007B0A05">
        <w:rPr>
          <w:sz w:val="24"/>
          <w:szCs w:val="24"/>
        </w:rPr>
        <w:t>,</w:t>
      </w:r>
      <w:r w:rsidR="00033B19" w:rsidRPr="007B0A05">
        <w:rPr>
          <w:sz w:val="24"/>
          <w:szCs w:val="24"/>
        </w:rPr>
        <w:t xml:space="preserve"> zejména změna </w:t>
      </w:r>
      <w:r w:rsidR="00E90395" w:rsidRPr="007B0A05">
        <w:rPr>
          <w:sz w:val="24"/>
          <w:szCs w:val="24"/>
        </w:rPr>
        <w:t>kapacity</w:t>
      </w:r>
      <w:r w:rsidR="00BC0D5F">
        <w:rPr>
          <w:sz w:val="24"/>
          <w:szCs w:val="24"/>
        </w:rPr>
        <w:t>,</w:t>
      </w:r>
      <w:r w:rsidRPr="007B0A05">
        <w:rPr>
          <w:sz w:val="24"/>
          <w:szCs w:val="24"/>
        </w:rPr>
        <w:t xml:space="preserve"> </w:t>
      </w:r>
      <w:r w:rsidR="007974EA" w:rsidRPr="007B0A05">
        <w:rPr>
          <w:sz w:val="24"/>
          <w:szCs w:val="24"/>
        </w:rPr>
        <w:t>změna dostupnosti služby atd.</w:t>
      </w:r>
      <w:r w:rsidR="002442BB" w:rsidRPr="007B0A05">
        <w:rPr>
          <w:sz w:val="24"/>
          <w:szCs w:val="24"/>
        </w:rPr>
        <w:t>,</w:t>
      </w:r>
    </w:p>
    <w:p w14:paraId="065DA3CE" w14:textId="77777777" w:rsidR="004331BC" w:rsidRPr="00A77F1F" w:rsidRDefault="00E90395" w:rsidP="007B0A05">
      <w:pPr>
        <w:pStyle w:val="Odstavecseseznamem"/>
        <w:numPr>
          <w:ilvl w:val="0"/>
          <w:numId w:val="28"/>
        </w:numPr>
        <w:spacing w:after="0"/>
        <w:jc w:val="both"/>
        <w:rPr>
          <w:sz w:val="24"/>
          <w:szCs w:val="24"/>
        </w:rPr>
      </w:pPr>
      <w:r w:rsidRPr="00A77F1F">
        <w:rPr>
          <w:sz w:val="24"/>
          <w:szCs w:val="24"/>
        </w:rPr>
        <w:t>přeměna</w:t>
      </w:r>
      <w:r w:rsidR="0023621A" w:rsidRPr="00A77F1F">
        <w:rPr>
          <w:sz w:val="24"/>
          <w:szCs w:val="24"/>
        </w:rPr>
        <w:t xml:space="preserve"> právnické osoby, a to do 15 pracovních dnů ode dne, kdy k přeměně právnické osoby</w:t>
      </w:r>
      <w:r w:rsidRPr="00A77F1F">
        <w:rPr>
          <w:sz w:val="24"/>
          <w:szCs w:val="24"/>
        </w:rPr>
        <w:t xml:space="preserve"> došlo</w:t>
      </w:r>
      <w:r w:rsidR="0023621A" w:rsidRPr="00A77F1F">
        <w:rPr>
          <w:sz w:val="24"/>
          <w:szCs w:val="24"/>
        </w:rPr>
        <w:t>,</w:t>
      </w:r>
    </w:p>
    <w:p w14:paraId="5161CE7B" w14:textId="2BF97E4D" w:rsidR="0023621A" w:rsidRDefault="00E90395" w:rsidP="007B0A05">
      <w:pPr>
        <w:pStyle w:val="Odstavecseseznamem"/>
        <w:numPr>
          <w:ilvl w:val="0"/>
          <w:numId w:val="28"/>
        </w:numPr>
        <w:spacing w:after="0"/>
        <w:jc w:val="both"/>
        <w:rPr>
          <w:sz w:val="24"/>
          <w:szCs w:val="24"/>
        </w:rPr>
      </w:pPr>
      <w:r w:rsidRPr="007B0A05">
        <w:rPr>
          <w:sz w:val="24"/>
          <w:szCs w:val="24"/>
        </w:rPr>
        <w:t>vstup</w:t>
      </w:r>
      <w:r w:rsidR="0023621A" w:rsidRPr="007B0A05">
        <w:rPr>
          <w:sz w:val="24"/>
          <w:szCs w:val="24"/>
        </w:rPr>
        <w:t xml:space="preserve"> právnické osoby do likvidace, a to do 15 pracovních dnů ode dne vstupu do likvidace</w:t>
      </w:r>
      <w:r w:rsidR="009C07DA" w:rsidRPr="007B0A05">
        <w:rPr>
          <w:sz w:val="24"/>
          <w:szCs w:val="24"/>
        </w:rPr>
        <w:t>,</w:t>
      </w:r>
    </w:p>
    <w:p w14:paraId="420DFE0F" w14:textId="1D43CA0A" w:rsidR="00A1604F" w:rsidRPr="007B0A05" w:rsidRDefault="00A1604F" w:rsidP="007B0A05">
      <w:pPr>
        <w:pStyle w:val="Odstavecseseznamem"/>
        <w:numPr>
          <w:ilvl w:val="0"/>
          <w:numId w:val="28"/>
        </w:numPr>
        <w:spacing w:after="0"/>
        <w:jc w:val="both"/>
        <w:rPr>
          <w:sz w:val="24"/>
          <w:szCs w:val="24"/>
        </w:rPr>
      </w:pPr>
      <w:r w:rsidRPr="00BB3872">
        <w:rPr>
          <w:sz w:val="24"/>
          <w:szCs w:val="24"/>
        </w:rPr>
        <w:t xml:space="preserve">o zahájení insolvenčního řízení na </w:t>
      </w:r>
      <w:r>
        <w:rPr>
          <w:sz w:val="24"/>
          <w:szCs w:val="24"/>
        </w:rPr>
        <w:t>p</w:t>
      </w:r>
      <w:r w:rsidRPr="00BB3872">
        <w:rPr>
          <w:sz w:val="24"/>
          <w:szCs w:val="24"/>
        </w:rPr>
        <w:t>říjemce, a to do 10 pracovních dnů ode dne zahájení tohoto řízení</w:t>
      </w:r>
    </w:p>
    <w:p w14:paraId="303B2AD0" w14:textId="77777777" w:rsidR="007974EA" w:rsidRPr="007B0A05" w:rsidRDefault="007974EA" w:rsidP="007B0A05">
      <w:pPr>
        <w:pStyle w:val="Odstavecseseznamem"/>
        <w:numPr>
          <w:ilvl w:val="0"/>
          <w:numId w:val="28"/>
        </w:numPr>
        <w:spacing w:after="0"/>
        <w:jc w:val="both"/>
        <w:rPr>
          <w:sz w:val="24"/>
          <w:szCs w:val="24"/>
        </w:rPr>
      </w:pPr>
      <w:r w:rsidRPr="007B0A05">
        <w:rPr>
          <w:sz w:val="24"/>
          <w:szCs w:val="24"/>
        </w:rPr>
        <w:t xml:space="preserve">změna názvu poskytovatele, </w:t>
      </w:r>
    </w:p>
    <w:p w14:paraId="68E63724" w14:textId="77777777" w:rsidR="00AB558D" w:rsidRDefault="007974EA" w:rsidP="007B0A05">
      <w:pPr>
        <w:pStyle w:val="Odstavecseseznamem"/>
        <w:numPr>
          <w:ilvl w:val="0"/>
          <w:numId w:val="28"/>
        </w:numPr>
        <w:spacing w:after="0"/>
        <w:jc w:val="both"/>
        <w:rPr>
          <w:sz w:val="24"/>
          <w:szCs w:val="24"/>
        </w:rPr>
      </w:pPr>
      <w:r w:rsidRPr="007B0A05">
        <w:rPr>
          <w:sz w:val="24"/>
          <w:szCs w:val="24"/>
        </w:rPr>
        <w:t>změna statutárního zástupce</w:t>
      </w:r>
      <w:r w:rsidR="00AB558D">
        <w:rPr>
          <w:sz w:val="24"/>
          <w:szCs w:val="24"/>
        </w:rPr>
        <w:t>,</w:t>
      </w:r>
    </w:p>
    <w:p w14:paraId="62DE4827" w14:textId="3E700220" w:rsidR="007974EA" w:rsidRDefault="00AB558D" w:rsidP="007B0A05">
      <w:pPr>
        <w:pStyle w:val="Odstavecseseznamem"/>
        <w:numPr>
          <w:ilvl w:val="0"/>
          <w:numId w:val="28"/>
        </w:numPr>
        <w:spacing w:after="0"/>
        <w:jc w:val="both"/>
        <w:rPr>
          <w:sz w:val="24"/>
          <w:szCs w:val="24"/>
        </w:rPr>
      </w:pPr>
      <w:r>
        <w:rPr>
          <w:sz w:val="24"/>
          <w:szCs w:val="24"/>
        </w:rPr>
        <w:t>změna, kdy na lůžku pro osoby s problémovým chováním je poskytována služba osobě, která nesplňuje kritéria stanovená pro tato lůžka v</w:t>
      </w:r>
      <w:r w:rsidR="00825B94">
        <w:rPr>
          <w:sz w:val="24"/>
          <w:szCs w:val="24"/>
        </w:rPr>
        <w:t> </w:t>
      </w:r>
      <w:r>
        <w:rPr>
          <w:sz w:val="24"/>
          <w:szCs w:val="24"/>
        </w:rPr>
        <w:t>části</w:t>
      </w:r>
      <w:r w:rsidR="00825B94">
        <w:rPr>
          <w:sz w:val="24"/>
          <w:szCs w:val="24"/>
        </w:rPr>
        <w:t xml:space="preserve"> II. </w:t>
      </w:r>
      <w:r w:rsidR="00295EDF">
        <w:rPr>
          <w:sz w:val="24"/>
          <w:szCs w:val="24"/>
        </w:rPr>
        <w:t>Č</w:t>
      </w:r>
      <w:r w:rsidR="00825B94">
        <w:rPr>
          <w:sz w:val="24"/>
          <w:szCs w:val="24"/>
        </w:rPr>
        <w:t>lán</w:t>
      </w:r>
      <w:r w:rsidR="00BC0D5F">
        <w:rPr>
          <w:sz w:val="24"/>
          <w:szCs w:val="24"/>
        </w:rPr>
        <w:t>ku</w:t>
      </w:r>
      <w:r w:rsidR="00295EDF">
        <w:rPr>
          <w:sz w:val="24"/>
          <w:szCs w:val="24"/>
        </w:rPr>
        <w:t xml:space="preserve"> 5</w:t>
      </w:r>
      <w:r w:rsidR="00094707">
        <w:rPr>
          <w:sz w:val="24"/>
          <w:szCs w:val="24"/>
        </w:rPr>
        <w:t>.</w:t>
      </w:r>
      <w:r>
        <w:rPr>
          <w:sz w:val="24"/>
          <w:szCs w:val="24"/>
        </w:rPr>
        <w:t xml:space="preserve"> Pravidel DŘ</w:t>
      </w:r>
      <w:r w:rsidR="007C6844">
        <w:rPr>
          <w:sz w:val="24"/>
          <w:szCs w:val="24"/>
        </w:rPr>
        <w:t>,</w:t>
      </w:r>
    </w:p>
    <w:p w14:paraId="305A48F9" w14:textId="5A43F738" w:rsidR="007C6844" w:rsidRPr="007B0A05" w:rsidRDefault="007C6844" w:rsidP="007B0A05">
      <w:pPr>
        <w:pStyle w:val="Odstavecseseznamem"/>
        <w:numPr>
          <w:ilvl w:val="0"/>
          <w:numId w:val="28"/>
        </w:numPr>
        <w:spacing w:after="0"/>
        <w:jc w:val="both"/>
        <w:rPr>
          <w:sz w:val="24"/>
          <w:szCs w:val="24"/>
        </w:rPr>
      </w:pPr>
      <w:r>
        <w:rPr>
          <w:sz w:val="24"/>
          <w:szCs w:val="24"/>
        </w:rPr>
        <w:t xml:space="preserve">v případě zrušení registrace je nutné informovat Odbor </w:t>
      </w:r>
      <w:r w:rsidR="00033F4B">
        <w:rPr>
          <w:sz w:val="24"/>
          <w:szCs w:val="24"/>
        </w:rPr>
        <w:t xml:space="preserve">sociálních věcí </w:t>
      </w:r>
      <w:r>
        <w:rPr>
          <w:sz w:val="24"/>
          <w:szCs w:val="24"/>
        </w:rPr>
        <w:t>30 dní před zrušením registrace.</w:t>
      </w:r>
    </w:p>
    <w:p w14:paraId="2CAA1C9D" w14:textId="77777777" w:rsidR="00364347" w:rsidRPr="00A44AEE" w:rsidRDefault="00364347" w:rsidP="007B0A05">
      <w:pPr>
        <w:spacing w:after="0"/>
        <w:ind w:left="360"/>
        <w:jc w:val="both"/>
        <w:rPr>
          <w:sz w:val="16"/>
          <w:szCs w:val="16"/>
        </w:rPr>
      </w:pPr>
    </w:p>
    <w:p w14:paraId="15187BB8" w14:textId="49DA376E" w:rsidR="00364347" w:rsidRPr="007B0A05" w:rsidRDefault="00364347" w:rsidP="007B0A05">
      <w:pPr>
        <w:spacing w:after="0"/>
        <w:ind w:left="360"/>
        <w:jc w:val="both"/>
        <w:rPr>
          <w:sz w:val="24"/>
          <w:szCs w:val="24"/>
        </w:rPr>
      </w:pPr>
      <w:r w:rsidRPr="00364347">
        <w:rPr>
          <w:sz w:val="24"/>
          <w:szCs w:val="24"/>
        </w:rPr>
        <w:t>V souladu se zákonem o roz</w:t>
      </w:r>
      <w:r w:rsidR="001B0823">
        <w:rPr>
          <w:sz w:val="24"/>
          <w:szCs w:val="24"/>
        </w:rPr>
        <w:t>počtových pravidlech se považují</w:t>
      </w:r>
      <w:r w:rsidRPr="00364347">
        <w:rPr>
          <w:sz w:val="24"/>
          <w:szCs w:val="24"/>
        </w:rPr>
        <w:t xml:space="preserve"> </w:t>
      </w:r>
      <w:r w:rsidR="00066DB6" w:rsidRPr="00364347">
        <w:rPr>
          <w:sz w:val="24"/>
          <w:szCs w:val="24"/>
        </w:rPr>
        <w:t>povinnost</w:t>
      </w:r>
      <w:r w:rsidR="00066DB6">
        <w:rPr>
          <w:sz w:val="24"/>
          <w:szCs w:val="24"/>
        </w:rPr>
        <w:t xml:space="preserve">i </w:t>
      </w:r>
      <w:r w:rsidR="001B0823">
        <w:rPr>
          <w:sz w:val="24"/>
          <w:szCs w:val="24"/>
        </w:rPr>
        <w:t>uvedené</w:t>
      </w:r>
      <w:r w:rsidRPr="00364347">
        <w:rPr>
          <w:sz w:val="24"/>
          <w:szCs w:val="24"/>
        </w:rPr>
        <w:t xml:space="preserve"> v</w:t>
      </w:r>
      <w:r w:rsidR="00066DB6">
        <w:rPr>
          <w:sz w:val="24"/>
          <w:szCs w:val="24"/>
        </w:rPr>
        <w:t> </w:t>
      </w:r>
      <w:r>
        <w:rPr>
          <w:sz w:val="24"/>
          <w:szCs w:val="24"/>
        </w:rPr>
        <w:t>tomto</w:t>
      </w:r>
      <w:r w:rsidR="00066DB6">
        <w:rPr>
          <w:sz w:val="24"/>
          <w:szCs w:val="24"/>
        </w:rPr>
        <w:t xml:space="preserve"> </w:t>
      </w:r>
      <w:r w:rsidRPr="00364347">
        <w:rPr>
          <w:sz w:val="24"/>
          <w:szCs w:val="24"/>
        </w:rPr>
        <w:t>odst</w:t>
      </w:r>
      <w:r w:rsidR="001B0823">
        <w:rPr>
          <w:sz w:val="24"/>
          <w:szCs w:val="24"/>
        </w:rPr>
        <w:t>avci</w:t>
      </w:r>
      <w:r w:rsidRPr="00364347">
        <w:rPr>
          <w:sz w:val="24"/>
          <w:szCs w:val="24"/>
        </w:rPr>
        <w:t>, jako méně závažné porušení rozpočtové kázně. Příjemce je povinen za porušení</w:t>
      </w:r>
      <w:r w:rsidR="001B0823">
        <w:rPr>
          <w:sz w:val="24"/>
          <w:szCs w:val="24"/>
        </w:rPr>
        <w:t xml:space="preserve"> těchto</w:t>
      </w:r>
      <w:r w:rsidRPr="00364347">
        <w:rPr>
          <w:sz w:val="24"/>
          <w:szCs w:val="24"/>
        </w:rPr>
        <w:t xml:space="preserve"> povinnost</w:t>
      </w:r>
      <w:r w:rsidR="001B0823">
        <w:rPr>
          <w:sz w:val="24"/>
          <w:szCs w:val="24"/>
        </w:rPr>
        <w:t>í</w:t>
      </w:r>
      <w:r w:rsidRPr="00364347">
        <w:rPr>
          <w:sz w:val="24"/>
          <w:szCs w:val="24"/>
        </w:rPr>
        <w:t xml:space="preserve"> uhradit poskytovateli </w:t>
      </w:r>
      <w:r w:rsidR="00AC70D6" w:rsidRPr="00364347">
        <w:rPr>
          <w:sz w:val="24"/>
          <w:szCs w:val="24"/>
        </w:rPr>
        <w:t xml:space="preserve">částku </w:t>
      </w:r>
      <w:r w:rsidR="00AC70D6">
        <w:rPr>
          <w:sz w:val="24"/>
          <w:szCs w:val="24"/>
        </w:rPr>
        <w:t>– odvod</w:t>
      </w:r>
      <w:r w:rsidRPr="00364347">
        <w:rPr>
          <w:sz w:val="24"/>
          <w:szCs w:val="24"/>
        </w:rPr>
        <w:t xml:space="preserve"> za porušení rozpočtové kázně odpovídající </w:t>
      </w:r>
      <w:r w:rsidR="001B0823">
        <w:rPr>
          <w:sz w:val="24"/>
          <w:szCs w:val="24"/>
        </w:rPr>
        <w:t>0,05</w:t>
      </w:r>
      <w:r w:rsidR="00066DB6">
        <w:rPr>
          <w:sz w:val="24"/>
          <w:szCs w:val="24"/>
        </w:rPr>
        <w:t> </w:t>
      </w:r>
      <w:r w:rsidR="001B0823">
        <w:rPr>
          <w:sz w:val="24"/>
          <w:szCs w:val="24"/>
        </w:rPr>
        <w:t>%</w:t>
      </w:r>
      <w:r w:rsidR="00066DB6">
        <w:rPr>
          <w:sz w:val="24"/>
          <w:szCs w:val="24"/>
        </w:rPr>
        <w:t> </w:t>
      </w:r>
      <w:r w:rsidR="001B0823">
        <w:rPr>
          <w:sz w:val="24"/>
          <w:szCs w:val="24"/>
        </w:rPr>
        <w:t>až 5</w:t>
      </w:r>
      <w:r w:rsidR="00066DB6">
        <w:rPr>
          <w:sz w:val="24"/>
          <w:szCs w:val="24"/>
        </w:rPr>
        <w:t xml:space="preserve"> </w:t>
      </w:r>
      <w:r w:rsidR="001B0823">
        <w:rPr>
          <w:sz w:val="24"/>
          <w:szCs w:val="24"/>
        </w:rPr>
        <w:t>% za každé porušení povinnosti pro každou službu zvlášť</w:t>
      </w:r>
      <w:r w:rsidR="00BC1882">
        <w:rPr>
          <w:sz w:val="24"/>
          <w:szCs w:val="24"/>
        </w:rPr>
        <w:t>. P</w:t>
      </w:r>
      <w:r w:rsidR="001B0823" w:rsidRPr="001B0823">
        <w:rPr>
          <w:sz w:val="24"/>
          <w:szCs w:val="24"/>
        </w:rPr>
        <w:t>ři stanovení výše odvodu</w:t>
      </w:r>
      <w:r w:rsidR="00BC1882">
        <w:rPr>
          <w:sz w:val="24"/>
          <w:szCs w:val="24"/>
        </w:rPr>
        <w:t xml:space="preserve"> se přihlédne</w:t>
      </w:r>
      <w:r w:rsidR="001B0823" w:rsidRPr="001B0823">
        <w:rPr>
          <w:sz w:val="24"/>
          <w:szCs w:val="24"/>
        </w:rPr>
        <w:t xml:space="preserve"> k</w:t>
      </w:r>
      <w:r w:rsidR="00610EA9">
        <w:rPr>
          <w:sz w:val="24"/>
          <w:szCs w:val="24"/>
        </w:rPr>
        <w:t> </w:t>
      </w:r>
      <w:r w:rsidR="001B0823" w:rsidRPr="001B0823">
        <w:rPr>
          <w:sz w:val="24"/>
          <w:szCs w:val="24"/>
        </w:rPr>
        <w:t>závažnosti porušení a jeho vlivu na dodržení účelu dotace.</w:t>
      </w:r>
    </w:p>
    <w:p w14:paraId="674EFCA9" w14:textId="77777777" w:rsidR="00541572" w:rsidRPr="00A44AEE" w:rsidRDefault="00541572">
      <w:pPr>
        <w:pStyle w:val="Odstavecseseznamem"/>
        <w:spacing w:after="0"/>
        <w:ind w:left="1021"/>
        <w:jc w:val="both"/>
        <w:rPr>
          <w:sz w:val="16"/>
          <w:szCs w:val="16"/>
        </w:rPr>
      </w:pPr>
    </w:p>
    <w:p w14:paraId="17133D8B" w14:textId="6A0E4F81" w:rsidR="00805AC0" w:rsidRPr="00610EA9" w:rsidRDefault="00E95A1B" w:rsidP="00610EA9">
      <w:pPr>
        <w:pStyle w:val="Odstavecseseznamem"/>
        <w:numPr>
          <w:ilvl w:val="0"/>
          <w:numId w:val="16"/>
        </w:numPr>
        <w:rPr>
          <w:sz w:val="24"/>
          <w:szCs w:val="24"/>
        </w:rPr>
      </w:pPr>
      <w:r w:rsidRPr="00E95A1B">
        <w:rPr>
          <w:sz w:val="24"/>
          <w:szCs w:val="24"/>
        </w:rPr>
        <w:t>V případě změny položkového čerpání rozpočtu dotace sociální služby dle př. č. 1 této Smlouvy, kdy poskytovatel přesouvá finanční prostředky uvnitř kapitoly rozpočtu, je příjemce dotace povinen písemně informovat poskytovatele dotace, tj. Středočeský kraj o změně rozpočtu sociální služby nejpozději do 15 pracovních dnů ode dne, kdy tato změna nastala, nejpozději však do 31.</w:t>
      </w:r>
      <w:r w:rsidR="00610EA9">
        <w:rPr>
          <w:sz w:val="24"/>
          <w:szCs w:val="24"/>
        </w:rPr>
        <w:t> </w:t>
      </w:r>
      <w:r w:rsidRPr="00E95A1B">
        <w:rPr>
          <w:sz w:val="24"/>
          <w:szCs w:val="24"/>
        </w:rPr>
        <w:t xml:space="preserve">12. </w:t>
      </w:r>
      <w:r w:rsidR="00872E49">
        <w:rPr>
          <w:sz w:val="24"/>
          <w:szCs w:val="24"/>
        </w:rPr>
        <w:t>2025</w:t>
      </w:r>
      <w:r w:rsidRPr="00E95A1B">
        <w:rPr>
          <w:sz w:val="24"/>
          <w:szCs w:val="24"/>
        </w:rPr>
        <w:t>. K tomuto poskytovatel využije přílohu č. 1 Metodiky Středočeského kraje – „Hlášení změn“.</w:t>
      </w:r>
    </w:p>
    <w:p w14:paraId="55392E5E" w14:textId="420CE573" w:rsidR="00E95A1B" w:rsidRDefault="00E95A1B" w:rsidP="00E95A1B">
      <w:pPr>
        <w:pStyle w:val="Zkladntext3"/>
        <w:numPr>
          <w:ilvl w:val="0"/>
          <w:numId w:val="16"/>
        </w:numPr>
        <w:spacing w:after="0"/>
        <w:jc w:val="both"/>
        <w:rPr>
          <w:sz w:val="24"/>
          <w:szCs w:val="24"/>
        </w:rPr>
      </w:pPr>
      <w:r w:rsidRPr="007B0A05">
        <w:rPr>
          <w:sz w:val="24"/>
          <w:szCs w:val="24"/>
        </w:rPr>
        <w:t>V</w:t>
      </w:r>
      <w:r>
        <w:rPr>
          <w:sz w:val="24"/>
          <w:szCs w:val="24"/>
        </w:rPr>
        <w:t> </w:t>
      </w:r>
      <w:r w:rsidRPr="007B0A05">
        <w:rPr>
          <w:sz w:val="24"/>
          <w:szCs w:val="24"/>
        </w:rPr>
        <w:t>případě</w:t>
      </w:r>
      <w:r>
        <w:rPr>
          <w:sz w:val="24"/>
          <w:szCs w:val="24"/>
        </w:rPr>
        <w:t xml:space="preserve"> </w:t>
      </w:r>
      <w:r w:rsidRPr="007B0A05">
        <w:rPr>
          <w:sz w:val="24"/>
          <w:szCs w:val="24"/>
        </w:rPr>
        <w:t xml:space="preserve">změny </w:t>
      </w:r>
      <w:r>
        <w:rPr>
          <w:sz w:val="24"/>
          <w:szCs w:val="24"/>
        </w:rPr>
        <w:t xml:space="preserve">položkového čerpání </w:t>
      </w:r>
      <w:r w:rsidRPr="007B0A05">
        <w:rPr>
          <w:sz w:val="24"/>
          <w:szCs w:val="24"/>
        </w:rPr>
        <w:t>rozpočtu dotace sociální služby dle př.</w:t>
      </w:r>
      <w:r>
        <w:rPr>
          <w:sz w:val="24"/>
          <w:szCs w:val="24"/>
        </w:rPr>
        <w:t xml:space="preserve"> </w:t>
      </w:r>
      <w:r w:rsidRPr="007B0A05">
        <w:rPr>
          <w:sz w:val="24"/>
          <w:szCs w:val="24"/>
        </w:rPr>
        <w:t xml:space="preserve">č. 1 této Smlouvy, kdy poskytovatel přesouvá finanční prostředky </w:t>
      </w:r>
      <w:r>
        <w:rPr>
          <w:sz w:val="24"/>
          <w:szCs w:val="24"/>
        </w:rPr>
        <w:t>mezi jednotlivými</w:t>
      </w:r>
      <w:r w:rsidRPr="007B0A05">
        <w:rPr>
          <w:sz w:val="24"/>
          <w:szCs w:val="24"/>
        </w:rPr>
        <w:t xml:space="preserve"> kapitol</w:t>
      </w:r>
      <w:r>
        <w:rPr>
          <w:sz w:val="24"/>
          <w:szCs w:val="24"/>
        </w:rPr>
        <w:t>ami</w:t>
      </w:r>
      <w:r w:rsidRPr="007B0A05">
        <w:rPr>
          <w:sz w:val="24"/>
          <w:szCs w:val="24"/>
        </w:rPr>
        <w:t xml:space="preserve"> rozpočtu, je příjemce dotace povinen písemně informovat poskytovatele dotace, tj. Středočeský kraj o změně rozpočtu sociální služby nejpozději do 15 pracovních dnů ode dne, kdy tato změna nastala, nejpozději však do 31.</w:t>
      </w:r>
      <w:r>
        <w:rPr>
          <w:sz w:val="24"/>
          <w:szCs w:val="24"/>
        </w:rPr>
        <w:t xml:space="preserve"> </w:t>
      </w:r>
      <w:r w:rsidRPr="007B0A05">
        <w:rPr>
          <w:sz w:val="24"/>
          <w:szCs w:val="24"/>
        </w:rPr>
        <w:t>12.</w:t>
      </w:r>
      <w:r>
        <w:rPr>
          <w:sz w:val="24"/>
          <w:szCs w:val="24"/>
        </w:rPr>
        <w:t xml:space="preserve"> </w:t>
      </w:r>
      <w:r w:rsidR="00872E49">
        <w:rPr>
          <w:sz w:val="24"/>
          <w:szCs w:val="24"/>
        </w:rPr>
        <w:t>2025</w:t>
      </w:r>
      <w:r w:rsidRPr="007B0A05">
        <w:rPr>
          <w:sz w:val="24"/>
          <w:szCs w:val="24"/>
        </w:rPr>
        <w:t xml:space="preserve">. K tomuto poskytovatel využije přílohu č. 1 </w:t>
      </w:r>
      <w:r>
        <w:rPr>
          <w:sz w:val="24"/>
          <w:szCs w:val="24"/>
        </w:rPr>
        <w:t>Metodiky Středočeského kraje – „Hlášení změn“</w:t>
      </w:r>
      <w:r w:rsidRPr="007B0A05">
        <w:rPr>
          <w:sz w:val="24"/>
          <w:szCs w:val="24"/>
        </w:rPr>
        <w:t>.</w:t>
      </w:r>
    </w:p>
    <w:p w14:paraId="31E08A87" w14:textId="77777777" w:rsidR="00E95A1B" w:rsidRPr="00A44AEE" w:rsidRDefault="00E95A1B" w:rsidP="00ED0164">
      <w:pPr>
        <w:pStyle w:val="Zkladntext3"/>
        <w:spacing w:after="0"/>
        <w:ind w:left="360"/>
        <w:jc w:val="both"/>
      </w:pPr>
    </w:p>
    <w:p w14:paraId="447EE6C0" w14:textId="1AD2246E" w:rsidR="00343B3D" w:rsidRPr="007B0A05" w:rsidRDefault="00BC0D5F">
      <w:pPr>
        <w:pStyle w:val="Zkladntext3"/>
        <w:numPr>
          <w:ilvl w:val="0"/>
          <w:numId w:val="16"/>
        </w:numPr>
        <w:spacing w:after="0"/>
        <w:jc w:val="both"/>
        <w:rPr>
          <w:sz w:val="24"/>
          <w:szCs w:val="24"/>
        </w:rPr>
      </w:pPr>
      <w:r>
        <w:rPr>
          <w:sz w:val="24"/>
          <w:szCs w:val="24"/>
        </w:rPr>
        <w:t>Přesun</w:t>
      </w:r>
      <w:r w:rsidR="00343B3D" w:rsidRPr="007B0A05">
        <w:rPr>
          <w:sz w:val="24"/>
          <w:szCs w:val="24"/>
        </w:rPr>
        <w:t xml:space="preserve"> finančních prostředků</w:t>
      </w:r>
      <w:r w:rsidR="004F61B3">
        <w:rPr>
          <w:sz w:val="24"/>
          <w:szCs w:val="24"/>
        </w:rPr>
        <w:t>, který je uveden</w:t>
      </w:r>
      <w:r w:rsidR="00343B3D" w:rsidRPr="007B0A05">
        <w:rPr>
          <w:sz w:val="24"/>
          <w:szCs w:val="24"/>
        </w:rPr>
        <w:t xml:space="preserve"> v </w:t>
      </w:r>
      <w:r w:rsidR="00C1617F" w:rsidRPr="007B0A05">
        <w:rPr>
          <w:sz w:val="24"/>
          <w:szCs w:val="24"/>
        </w:rPr>
        <w:t>odstavc</w:t>
      </w:r>
      <w:r w:rsidR="004F61B3">
        <w:rPr>
          <w:sz w:val="24"/>
          <w:szCs w:val="24"/>
        </w:rPr>
        <w:t>ích</w:t>
      </w:r>
      <w:r w:rsidR="00343B3D" w:rsidRPr="007B0A05">
        <w:rPr>
          <w:sz w:val="24"/>
          <w:szCs w:val="24"/>
        </w:rPr>
        <w:t xml:space="preserve"> 1</w:t>
      </w:r>
      <w:r w:rsidR="00BC1882">
        <w:rPr>
          <w:sz w:val="24"/>
          <w:szCs w:val="24"/>
        </w:rPr>
        <w:t>2</w:t>
      </w:r>
      <w:r w:rsidR="009B585F">
        <w:rPr>
          <w:sz w:val="24"/>
          <w:szCs w:val="24"/>
        </w:rPr>
        <w:t xml:space="preserve"> </w:t>
      </w:r>
      <w:r w:rsidR="00E95A1B">
        <w:rPr>
          <w:sz w:val="24"/>
          <w:szCs w:val="24"/>
        </w:rPr>
        <w:t xml:space="preserve">a </w:t>
      </w:r>
      <w:r w:rsidR="00343B3D" w:rsidRPr="007B0A05">
        <w:rPr>
          <w:sz w:val="24"/>
          <w:szCs w:val="24"/>
        </w:rPr>
        <w:t>1</w:t>
      </w:r>
      <w:r w:rsidR="00BC1882">
        <w:rPr>
          <w:sz w:val="24"/>
          <w:szCs w:val="24"/>
        </w:rPr>
        <w:t>3</w:t>
      </w:r>
      <w:r w:rsidR="00066DB6">
        <w:rPr>
          <w:sz w:val="24"/>
          <w:szCs w:val="24"/>
        </w:rPr>
        <w:t xml:space="preserve">, </w:t>
      </w:r>
      <w:r w:rsidR="004F61B3" w:rsidRPr="007B0A05">
        <w:rPr>
          <w:sz w:val="24"/>
          <w:szCs w:val="24"/>
        </w:rPr>
        <w:t>j</w:t>
      </w:r>
      <w:r w:rsidR="004F61B3">
        <w:rPr>
          <w:sz w:val="24"/>
          <w:szCs w:val="24"/>
        </w:rPr>
        <w:t xml:space="preserve">e </w:t>
      </w:r>
      <w:r w:rsidR="004F61B3" w:rsidRPr="007B0A05">
        <w:rPr>
          <w:sz w:val="24"/>
          <w:szCs w:val="24"/>
        </w:rPr>
        <w:t>možn</w:t>
      </w:r>
      <w:r w:rsidR="004F61B3">
        <w:rPr>
          <w:sz w:val="24"/>
          <w:szCs w:val="24"/>
        </w:rPr>
        <w:t xml:space="preserve">ý </w:t>
      </w:r>
      <w:r w:rsidR="00343B3D" w:rsidRPr="007B0A05">
        <w:rPr>
          <w:sz w:val="24"/>
          <w:szCs w:val="24"/>
        </w:rPr>
        <w:t>pouze v rámci jedné</w:t>
      </w:r>
      <w:r w:rsidR="00066DB6">
        <w:rPr>
          <w:sz w:val="24"/>
          <w:szCs w:val="24"/>
        </w:rPr>
        <w:t xml:space="preserve"> </w:t>
      </w:r>
      <w:r w:rsidR="004B3801" w:rsidRPr="007B0A05">
        <w:rPr>
          <w:sz w:val="24"/>
          <w:szCs w:val="24"/>
        </w:rPr>
        <w:t>služby</w:t>
      </w:r>
      <w:r w:rsidR="00281B3F" w:rsidRPr="007B0A05">
        <w:rPr>
          <w:sz w:val="24"/>
          <w:szCs w:val="24"/>
        </w:rPr>
        <w:t xml:space="preserve">. </w:t>
      </w:r>
      <w:r w:rsidR="00343B3D" w:rsidRPr="007B0A05">
        <w:rPr>
          <w:sz w:val="24"/>
          <w:szCs w:val="24"/>
        </w:rPr>
        <w:t xml:space="preserve">Přesun finančních prostředků </w:t>
      </w:r>
      <w:r w:rsidR="004F61B3" w:rsidRPr="007B0A05">
        <w:rPr>
          <w:sz w:val="24"/>
          <w:szCs w:val="24"/>
        </w:rPr>
        <w:t>n</w:t>
      </w:r>
      <w:r w:rsidR="004F61B3">
        <w:rPr>
          <w:sz w:val="24"/>
          <w:szCs w:val="24"/>
        </w:rPr>
        <w:t>ení</w:t>
      </w:r>
      <w:r w:rsidR="004F61B3" w:rsidRPr="007B0A05">
        <w:rPr>
          <w:sz w:val="24"/>
          <w:szCs w:val="24"/>
        </w:rPr>
        <w:t xml:space="preserve"> možn</w:t>
      </w:r>
      <w:r w:rsidR="004F61B3">
        <w:rPr>
          <w:sz w:val="24"/>
          <w:szCs w:val="24"/>
        </w:rPr>
        <w:t>ý</w:t>
      </w:r>
      <w:r w:rsidR="00066DB6">
        <w:rPr>
          <w:sz w:val="24"/>
          <w:szCs w:val="24"/>
        </w:rPr>
        <w:t xml:space="preserve"> </w:t>
      </w:r>
      <w:r w:rsidR="00343B3D" w:rsidRPr="007B0A05">
        <w:rPr>
          <w:sz w:val="24"/>
          <w:szCs w:val="24"/>
        </w:rPr>
        <w:t>mezi jednotlivými službami příjemce dotace</w:t>
      </w:r>
      <w:r w:rsidR="004F61B3">
        <w:rPr>
          <w:sz w:val="24"/>
          <w:szCs w:val="24"/>
        </w:rPr>
        <w:t>,</w:t>
      </w:r>
      <w:r w:rsidR="00066DB6">
        <w:rPr>
          <w:sz w:val="24"/>
          <w:szCs w:val="24"/>
        </w:rPr>
        <w:t xml:space="preserve"> </w:t>
      </w:r>
      <w:r w:rsidR="004F61B3">
        <w:rPr>
          <w:sz w:val="24"/>
          <w:szCs w:val="24"/>
        </w:rPr>
        <w:t>t</w:t>
      </w:r>
      <w:r w:rsidR="003A1FAC" w:rsidRPr="007B0A05">
        <w:rPr>
          <w:sz w:val="24"/>
          <w:szCs w:val="24"/>
        </w:rPr>
        <w:t xml:space="preserve">akový přesun </w:t>
      </w:r>
      <w:r w:rsidR="004F61B3">
        <w:rPr>
          <w:sz w:val="24"/>
          <w:szCs w:val="24"/>
        </w:rPr>
        <w:t xml:space="preserve">bude klasifikován jako </w:t>
      </w:r>
      <w:r w:rsidR="003A1FAC" w:rsidRPr="007B0A05">
        <w:rPr>
          <w:sz w:val="24"/>
          <w:szCs w:val="24"/>
        </w:rPr>
        <w:t>porušení rozpočtové kázně</w:t>
      </w:r>
      <w:r w:rsidR="003A1FAC" w:rsidRPr="004F61B3">
        <w:rPr>
          <w:sz w:val="24"/>
          <w:szCs w:val="24"/>
        </w:rPr>
        <w:t>.</w:t>
      </w:r>
    </w:p>
    <w:p w14:paraId="53672C64" w14:textId="77777777" w:rsidR="00805AC0" w:rsidRPr="00A44AEE" w:rsidRDefault="00805AC0">
      <w:pPr>
        <w:pStyle w:val="Zkladntext3"/>
        <w:spacing w:after="0"/>
        <w:ind w:left="360"/>
        <w:jc w:val="both"/>
      </w:pPr>
    </w:p>
    <w:p w14:paraId="381ECD99" w14:textId="77777777" w:rsidR="00343B3D" w:rsidRPr="007B0A05" w:rsidRDefault="00343B3D" w:rsidP="009F0E1A">
      <w:pPr>
        <w:pStyle w:val="Zkladntext3"/>
        <w:numPr>
          <w:ilvl w:val="0"/>
          <w:numId w:val="16"/>
        </w:numPr>
        <w:spacing w:after="0"/>
        <w:jc w:val="both"/>
        <w:rPr>
          <w:sz w:val="24"/>
          <w:szCs w:val="24"/>
        </w:rPr>
      </w:pPr>
      <w:bookmarkStart w:id="6" w:name="_Ref173481050"/>
      <w:bookmarkEnd w:id="5"/>
      <w:r w:rsidRPr="007B0A05">
        <w:rPr>
          <w:sz w:val="24"/>
          <w:szCs w:val="24"/>
        </w:rPr>
        <w:t>Příjemce dotace je povinen poskytovateli dotace oznámit do 15 pracovních dnů svůj zánik, transformaci a sloučení</w:t>
      </w:r>
      <w:r w:rsidR="00E12436" w:rsidRPr="007B0A05">
        <w:rPr>
          <w:sz w:val="24"/>
          <w:szCs w:val="24"/>
        </w:rPr>
        <w:t xml:space="preserve"> prostřednictvím přílohy č. 1 Metodiky </w:t>
      </w:r>
      <w:r w:rsidR="00FE2A9E">
        <w:rPr>
          <w:sz w:val="24"/>
          <w:szCs w:val="24"/>
        </w:rPr>
        <w:t>SK</w:t>
      </w:r>
      <w:r w:rsidR="00E12436" w:rsidRPr="007B0A05">
        <w:rPr>
          <w:sz w:val="24"/>
          <w:szCs w:val="24"/>
        </w:rPr>
        <w:t xml:space="preserve"> – „Hlášení změn“</w:t>
      </w:r>
      <w:r w:rsidRPr="007B0A05">
        <w:rPr>
          <w:sz w:val="24"/>
          <w:szCs w:val="24"/>
        </w:rPr>
        <w:t>. Současně je povinen přednostně vypořádat podle pokynů poskytovatele dotace vztahy s</w:t>
      </w:r>
      <w:r w:rsidR="000162F3" w:rsidRPr="007B0A05">
        <w:rPr>
          <w:sz w:val="24"/>
          <w:szCs w:val="24"/>
        </w:rPr>
        <w:t> </w:t>
      </w:r>
      <w:r w:rsidRPr="007B0A05">
        <w:rPr>
          <w:sz w:val="24"/>
          <w:szCs w:val="24"/>
        </w:rPr>
        <w:t>krajským rozpočtem týkající se dotace.</w:t>
      </w:r>
      <w:bookmarkEnd w:id="6"/>
    </w:p>
    <w:p w14:paraId="10C2352F" w14:textId="77777777" w:rsidR="001F563B" w:rsidRPr="00A44AEE" w:rsidRDefault="001F563B" w:rsidP="009F0E1A">
      <w:pPr>
        <w:pStyle w:val="Zkladntext3"/>
        <w:spacing w:after="0"/>
        <w:ind w:left="360"/>
        <w:jc w:val="both"/>
      </w:pPr>
    </w:p>
    <w:p w14:paraId="057F144F" w14:textId="462FF5C5" w:rsidR="009F0E1A" w:rsidRPr="00E25E1E" w:rsidRDefault="00343B3D" w:rsidP="00193B87">
      <w:pPr>
        <w:pStyle w:val="Odstavecseseznamem"/>
        <w:numPr>
          <w:ilvl w:val="0"/>
          <w:numId w:val="16"/>
        </w:numPr>
        <w:spacing w:after="0"/>
        <w:jc w:val="both"/>
        <w:rPr>
          <w:sz w:val="24"/>
          <w:szCs w:val="24"/>
        </w:rPr>
      </w:pPr>
      <w:bookmarkStart w:id="7" w:name="_Ref173481208"/>
      <w:r w:rsidRPr="009F0E1A">
        <w:rPr>
          <w:sz w:val="24"/>
          <w:szCs w:val="24"/>
        </w:rPr>
        <w:t>Příjemce dotace je povinen na žádost poskytovatele dotace bezodkladně písemně poskytnout požadované doplňující informace související s poskytovanými sociálními slu</w:t>
      </w:r>
      <w:r w:rsidRPr="004154A0">
        <w:rPr>
          <w:sz w:val="24"/>
          <w:szCs w:val="24"/>
        </w:rPr>
        <w:t>žbami, na něž je čerpána dotace.</w:t>
      </w:r>
      <w:bookmarkEnd w:id="7"/>
      <w:r w:rsidR="009F0E1A" w:rsidRPr="004154A0">
        <w:rPr>
          <w:sz w:val="24"/>
          <w:szCs w:val="24"/>
        </w:rPr>
        <w:t xml:space="preserve"> V souladu se zákonem o rozpočtových pravidlech se považuje tato povinnost</w:t>
      </w:r>
      <w:r w:rsidR="009F0E1A" w:rsidRPr="00070D9C">
        <w:rPr>
          <w:sz w:val="24"/>
          <w:szCs w:val="24"/>
        </w:rPr>
        <w:t xml:space="preserve">, která trvá déle než 15 dní od prokazatelného doručení žádosti poskytovatele na doplňující informace </w:t>
      </w:r>
      <w:r w:rsidR="009F0E1A" w:rsidRPr="00070D9C">
        <w:rPr>
          <w:sz w:val="24"/>
          <w:szCs w:val="24"/>
        </w:rPr>
        <w:lastRenderedPageBreak/>
        <w:t>příjemci, jako méně závažné porušení rozpočtové kázně. Příjemce je povinen za</w:t>
      </w:r>
      <w:r w:rsidR="003D5D93">
        <w:rPr>
          <w:sz w:val="24"/>
          <w:szCs w:val="24"/>
        </w:rPr>
        <w:t> </w:t>
      </w:r>
      <w:r w:rsidR="009F0E1A" w:rsidRPr="00070D9C">
        <w:rPr>
          <w:sz w:val="24"/>
          <w:szCs w:val="24"/>
        </w:rPr>
        <w:t>porušení této povinnosti uhradit poskytovateli č</w:t>
      </w:r>
      <w:r w:rsidR="009F0E1A" w:rsidRPr="00E25E1E">
        <w:rPr>
          <w:sz w:val="24"/>
          <w:szCs w:val="24"/>
        </w:rPr>
        <w:t>ástku</w:t>
      </w:r>
      <w:r w:rsidR="00B67CDF">
        <w:rPr>
          <w:sz w:val="24"/>
          <w:szCs w:val="24"/>
        </w:rPr>
        <w:t>-</w:t>
      </w:r>
      <w:r w:rsidR="009F0E1A" w:rsidRPr="00E25E1E">
        <w:rPr>
          <w:sz w:val="24"/>
          <w:szCs w:val="24"/>
        </w:rPr>
        <w:t>odvod za porušení rozpočtové kázně odpovídající výši 0,</w:t>
      </w:r>
      <w:r w:rsidR="00C5520F">
        <w:rPr>
          <w:sz w:val="24"/>
          <w:szCs w:val="24"/>
        </w:rPr>
        <w:t>05</w:t>
      </w:r>
      <w:r w:rsidR="009F0E1A" w:rsidRPr="00E25E1E">
        <w:rPr>
          <w:sz w:val="24"/>
          <w:szCs w:val="24"/>
        </w:rPr>
        <w:t xml:space="preserve"> % za každý započatý měsíc z již poskytnutých finančních prostředků na</w:t>
      </w:r>
      <w:r w:rsidR="00BA7E2E">
        <w:rPr>
          <w:sz w:val="24"/>
          <w:szCs w:val="24"/>
        </w:rPr>
        <w:t> </w:t>
      </w:r>
      <w:r w:rsidR="009F0E1A" w:rsidRPr="00E25E1E">
        <w:rPr>
          <w:sz w:val="24"/>
          <w:szCs w:val="24"/>
        </w:rPr>
        <w:t>jednotlivou službu zvlášť, které se porušení týká, až do doby, než příjemce splní svou povinnost vůči poskytovateli uvedenou v tomto článku.</w:t>
      </w:r>
    </w:p>
    <w:p w14:paraId="773AD211" w14:textId="77777777" w:rsidR="00805AC0" w:rsidRPr="00A44AEE" w:rsidRDefault="00805AC0">
      <w:pPr>
        <w:pStyle w:val="Zkladntext3"/>
        <w:spacing w:after="0"/>
        <w:ind w:left="360"/>
        <w:jc w:val="both"/>
      </w:pPr>
    </w:p>
    <w:p w14:paraId="2699DF4C" w14:textId="77777777" w:rsidR="00343B3D" w:rsidRPr="007B0A05" w:rsidRDefault="00343B3D">
      <w:pPr>
        <w:pStyle w:val="Zkladntext3"/>
        <w:numPr>
          <w:ilvl w:val="0"/>
          <w:numId w:val="16"/>
        </w:numPr>
        <w:spacing w:after="0"/>
        <w:jc w:val="both"/>
        <w:rPr>
          <w:sz w:val="24"/>
          <w:szCs w:val="24"/>
        </w:rPr>
      </w:pPr>
      <w:r w:rsidRPr="007B0A05">
        <w:rPr>
          <w:sz w:val="24"/>
          <w:szCs w:val="24"/>
        </w:rPr>
        <w:t>Příjemce dotace je povinen řádně uchovávat veškeré dokumenty související s poskytováním sociální služby a prokazující čerpání poskytnuté dotace na sociální službu po dobu 10 let od</w:t>
      </w:r>
      <w:r w:rsidR="000162F3" w:rsidRPr="007B0A05">
        <w:rPr>
          <w:sz w:val="24"/>
          <w:szCs w:val="24"/>
        </w:rPr>
        <w:t> </w:t>
      </w:r>
      <w:r w:rsidRPr="007B0A05">
        <w:rPr>
          <w:sz w:val="24"/>
          <w:szCs w:val="24"/>
        </w:rPr>
        <w:t xml:space="preserve">ukončení financování </w:t>
      </w:r>
      <w:r w:rsidR="00825B94">
        <w:rPr>
          <w:sz w:val="24"/>
          <w:szCs w:val="24"/>
        </w:rPr>
        <w:t>na základě této</w:t>
      </w:r>
      <w:r w:rsidR="00FE2A9E">
        <w:rPr>
          <w:sz w:val="24"/>
          <w:szCs w:val="24"/>
        </w:rPr>
        <w:t xml:space="preserve"> Smlouvy a to </w:t>
      </w:r>
      <w:r w:rsidRPr="007B0A05">
        <w:rPr>
          <w:sz w:val="24"/>
          <w:szCs w:val="24"/>
        </w:rPr>
        <w:t>způsobem, který je v souladu s platnými právními předpisy České republiky.</w:t>
      </w:r>
      <w:r w:rsidR="009F0E1A">
        <w:rPr>
          <w:sz w:val="24"/>
          <w:szCs w:val="24"/>
        </w:rPr>
        <w:t xml:space="preserve"> V případě nedodržení této povinnosti může dojít k vyměření odvodu za porušení rozpočtové kázně až do výše neprokázaných výdajů na čerpání dotace</w:t>
      </w:r>
      <w:r w:rsidR="00E25E1E">
        <w:rPr>
          <w:sz w:val="24"/>
          <w:szCs w:val="24"/>
        </w:rPr>
        <w:t xml:space="preserve"> dle podmínek dotace.</w:t>
      </w:r>
    </w:p>
    <w:p w14:paraId="781829AB" w14:textId="77777777" w:rsidR="001F563B" w:rsidRPr="00A44AEE" w:rsidRDefault="001F563B">
      <w:pPr>
        <w:pStyle w:val="Zkladntext3"/>
        <w:spacing w:after="0"/>
        <w:ind w:left="360"/>
        <w:jc w:val="both"/>
      </w:pPr>
    </w:p>
    <w:p w14:paraId="520374C3" w14:textId="77777777" w:rsidR="00E17406" w:rsidRPr="007B0A05" w:rsidRDefault="00343B3D" w:rsidP="0069497F">
      <w:pPr>
        <w:pStyle w:val="Zkladntext3"/>
        <w:numPr>
          <w:ilvl w:val="0"/>
          <w:numId w:val="16"/>
        </w:numPr>
        <w:spacing w:after="0"/>
        <w:jc w:val="both"/>
        <w:rPr>
          <w:sz w:val="24"/>
          <w:szCs w:val="24"/>
        </w:rPr>
      </w:pPr>
      <w:bookmarkStart w:id="8" w:name="_Ref233982280"/>
      <w:r w:rsidRPr="007B0A05">
        <w:rPr>
          <w:sz w:val="24"/>
          <w:szCs w:val="24"/>
        </w:rPr>
        <w:t xml:space="preserve">Příjemce dotace je povinen provést </w:t>
      </w:r>
      <w:r w:rsidR="0069497F" w:rsidRPr="007B0A05">
        <w:rPr>
          <w:sz w:val="24"/>
          <w:szCs w:val="24"/>
        </w:rPr>
        <w:t xml:space="preserve">pravdivé, řádné a včasné </w:t>
      </w:r>
      <w:r w:rsidRPr="007B0A05">
        <w:rPr>
          <w:sz w:val="24"/>
          <w:szCs w:val="24"/>
        </w:rPr>
        <w:t>finanční vypořádání poskytnuté dotace</w:t>
      </w:r>
      <w:r w:rsidR="00CF3E84">
        <w:rPr>
          <w:sz w:val="24"/>
          <w:szCs w:val="24"/>
        </w:rPr>
        <w:t>.</w:t>
      </w:r>
      <w:bookmarkEnd w:id="8"/>
    </w:p>
    <w:p w14:paraId="57AA0B4F" w14:textId="77777777" w:rsidR="00AA42E4" w:rsidRPr="00A44AEE" w:rsidRDefault="00AA42E4" w:rsidP="007B0A05">
      <w:pPr>
        <w:spacing w:after="0"/>
        <w:jc w:val="both"/>
        <w:rPr>
          <w:sz w:val="16"/>
          <w:szCs w:val="16"/>
        </w:rPr>
      </w:pPr>
    </w:p>
    <w:p w14:paraId="3180BDDA" w14:textId="71DBA942" w:rsidR="00842472" w:rsidRPr="00F53FED" w:rsidRDefault="00842472" w:rsidP="507A051B">
      <w:pPr>
        <w:pStyle w:val="Zkladntext3"/>
        <w:numPr>
          <w:ilvl w:val="0"/>
          <w:numId w:val="16"/>
        </w:numPr>
        <w:spacing w:after="0"/>
        <w:jc w:val="both"/>
        <w:rPr>
          <w:sz w:val="24"/>
          <w:szCs w:val="24"/>
          <w:lang w:eastAsia="cs-CZ"/>
        </w:rPr>
      </w:pPr>
      <w:bookmarkStart w:id="9" w:name="_Ref233982186"/>
      <w:r w:rsidRPr="00F53FED">
        <w:rPr>
          <w:sz w:val="24"/>
          <w:szCs w:val="24"/>
          <w:lang w:eastAsia="cs-CZ"/>
        </w:rPr>
        <w:t xml:space="preserve">Pokud příjemci dotace byla v roce </w:t>
      </w:r>
      <w:r w:rsidR="00872E49" w:rsidRPr="00F53FED">
        <w:rPr>
          <w:sz w:val="24"/>
          <w:szCs w:val="24"/>
          <w:lang w:eastAsia="cs-CZ"/>
        </w:rPr>
        <w:t>2025</w:t>
      </w:r>
      <w:r w:rsidR="003A6120" w:rsidRPr="00F53FED">
        <w:rPr>
          <w:sz w:val="24"/>
          <w:szCs w:val="24"/>
          <w:lang w:eastAsia="cs-CZ"/>
        </w:rPr>
        <w:t xml:space="preserve"> </w:t>
      </w:r>
      <w:r w:rsidRPr="00F53FED">
        <w:rPr>
          <w:sz w:val="24"/>
          <w:szCs w:val="24"/>
          <w:lang w:eastAsia="cs-CZ"/>
        </w:rPr>
        <w:t>přidělena</w:t>
      </w:r>
      <w:r w:rsidR="000B5282" w:rsidRPr="00F53FED">
        <w:rPr>
          <w:sz w:val="24"/>
          <w:szCs w:val="24"/>
          <w:lang w:eastAsia="cs-CZ"/>
        </w:rPr>
        <w:t xml:space="preserve"> na základě této Smlouvy</w:t>
      </w:r>
      <w:r w:rsidR="003A6120" w:rsidRPr="00F53FED">
        <w:rPr>
          <w:sz w:val="24"/>
          <w:szCs w:val="24"/>
          <w:lang w:eastAsia="cs-CZ"/>
        </w:rPr>
        <w:t xml:space="preserve"> </w:t>
      </w:r>
      <w:r w:rsidRPr="00F53FED">
        <w:rPr>
          <w:sz w:val="24"/>
          <w:szCs w:val="24"/>
          <w:lang w:eastAsia="cs-CZ"/>
        </w:rPr>
        <w:t xml:space="preserve">dotace ve výši </w:t>
      </w:r>
      <w:r w:rsidRPr="00930EE5">
        <w:rPr>
          <w:sz w:val="24"/>
          <w:szCs w:val="24"/>
        </w:rPr>
        <w:br/>
      </w:r>
      <w:r w:rsidR="507A051B" w:rsidRPr="00F53FED">
        <w:rPr>
          <w:sz w:val="24"/>
          <w:szCs w:val="24"/>
          <w:lang w:eastAsia="cs-CZ"/>
        </w:rPr>
        <w:t>4 mil</w:t>
      </w:r>
      <w:r w:rsidR="00610EA9" w:rsidRPr="00F53FED">
        <w:rPr>
          <w:sz w:val="24"/>
          <w:szCs w:val="24"/>
          <w:lang w:eastAsia="cs-CZ"/>
        </w:rPr>
        <w:t>ióny</w:t>
      </w:r>
      <w:r w:rsidR="507A051B" w:rsidRPr="00F53FED">
        <w:rPr>
          <w:sz w:val="24"/>
          <w:szCs w:val="24"/>
          <w:lang w:eastAsia="cs-CZ"/>
        </w:rPr>
        <w:t xml:space="preserve"> Kč a více při součtu dotací na jednotlivé sociální služby, zašle datovou schránkou do 31.</w:t>
      </w:r>
      <w:r w:rsidR="00610EA9" w:rsidRPr="00F53FED">
        <w:rPr>
          <w:sz w:val="24"/>
          <w:szCs w:val="24"/>
          <w:lang w:eastAsia="cs-CZ"/>
        </w:rPr>
        <w:t> </w:t>
      </w:r>
      <w:r w:rsidR="507A051B" w:rsidRPr="00F53FED">
        <w:rPr>
          <w:sz w:val="24"/>
          <w:szCs w:val="24"/>
          <w:lang w:eastAsia="cs-CZ"/>
        </w:rPr>
        <w:t>srpna 202</w:t>
      </w:r>
      <w:r w:rsidR="003F2B4E" w:rsidRPr="00F53FED">
        <w:rPr>
          <w:sz w:val="24"/>
          <w:szCs w:val="24"/>
          <w:lang w:eastAsia="cs-CZ"/>
        </w:rPr>
        <w:t>6</w:t>
      </w:r>
      <w:r w:rsidR="507A051B" w:rsidRPr="00F53FED">
        <w:rPr>
          <w:sz w:val="24"/>
          <w:szCs w:val="24"/>
          <w:lang w:eastAsia="cs-CZ"/>
        </w:rPr>
        <w:t xml:space="preserve"> poskytovateli dotace elektronickou zprávu auditora </w:t>
      </w:r>
      <w:r w:rsidR="6951BA47" w:rsidRPr="00930EE5">
        <w:rPr>
          <w:sz w:val="24"/>
          <w:szCs w:val="24"/>
          <w:lang w:eastAsia="cs-CZ"/>
        </w:rPr>
        <w:t xml:space="preserve">(zpráva musí obsahovat elektronický podpis </w:t>
      </w:r>
      <w:r w:rsidR="00342E1A" w:rsidRPr="00930EE5">
        <w:rPr>
          <w:sz w:val="24"/>
          <w:szCs w:val="24"/>
          <w:lang w:eastAsia="cs-CZ"/>
        </w:rPr>
        <w:t xml:space="preserve">auditora </w:t>
      </w:r>
      <w:r w:rsidR="6951BA47" w:rsidRPr="00930EE5">
        <w:rPr>
          <w:sz w:val="24"/>
          <w:szCs w:val="24"/>
          <w:lang w:eastAsia="cs-CZ"/>
        </w:rPr>
        <w:t>založený na kvalifikovaném certifikátu pro elektronický podpis). Ověření musí být provedeno auditorem nebo auditorskou společností schválenou Komorou auditorů České republiky. V případě zaslání elektronické zprávy auditora datovou schránkou auditora, bez nutnosti elektronického podpisu, je nutné doložit plnou moc s ověřenými podpisy zmocněnce a zmocnitele nebo úředně ověřenou kopii uvedené plné moci s uvedenými ověřenými podpisy.</w:t>
      </w:r>
      <w:r w:rsidR="6951BA47" w:rsidRPr="00930EE5">
        <w:rPr>
          <w:sz w:val="24"/>
          <w:szCs w:val="24"/>
        </w:rPr>
        <w:t xml:space="preserve"> </w:t>
      </w:r>
      <w:r w:rsidR="507A051B" w:rsidRPr="00F53FED">
        <w:rPr>
          <w:sz w:val="24"/>
          <w:szCs w:val="24"/>
          <w:lang w:eastAsia="cs-CZ"/>
        </w:rPr>
        <w:t xml:space="preserve">  </w:t>
      </w:r>
      <w:bookmarkEnd w:id="9"/>
    </w:p>
    <w:p w14:paraId="33001A1B" w14:textId="77777777" w:rsidR="00555FFF" w:rsidRPr="00A44AEE" w:rsidRDefault="00555FFF" w:rsidP="007B0A05">
      <w:pPr>
        <w:pStyle w:val="Zkladntext3"/>
        <w:spacing w:after="0"/>
        <w:ind w:left="360"/>
        <w:jc w:val="both"/>
      </w:pPr>
    </w:p>
    <w:p w14:paraId="25F64358" w14:textId="3907BC11" w:rsidR="00555FFF" w:rsidRPr="007B0A05" w:rsidRDefault="00842472" w:rsidP="00193B87">
      <w:pPr>
        <w:pStyle w:val="Odstavecseseznamem"/>
        <w:numPr>
          <w:ilvl w:val="0"/>
          <w:numId w:val="16"/>
        </w:numPr>
        <w:ind w:left="357"/>
        <w:contextualSpacing w:val="0"/>
        <w:jc w:val="both"/>
        <w:rPr>
          <w:sz w:val="24"/>
          <w:szCs w:val="24"/>
        </w:rPr>
      </w:pPr>
      <w:r w:rsidRPr="507A051B">
        <w:rPr>
          <w:sz w:val="24"/>
          <w:szCs w:val="24"/>
          <w:lang w:eastAsia="cs-CZ"/>
        </w:rPr>
        <w:t xml:space="preserve">Ověření bude prováděno v souladu se standardem ISAE 3000 Ověřovací zakázky, které nejsou audity ani prověrkami historických finančních informací. Předmět ověření a obsah zprávy auditora </w:t>
      </w:r>
      <w:r w:rsidR="00086C4C" w:rsidRPr="507A051B">
        <w:rPr>
          <w:sz w:val="24"/>
          <w:szCs w:val="24"/>
          <w:lang w:eastAsia="cs-CZ"/>
        </w:rPr>
        <w:t xml:space="preserve">je </w:t>
      </w:r>
      <w:r w:rsidRPr="507A051B">
        <w:rPr>
          <w:sz w:val="24"/>
          <w:szCs w:val="24"/>
          <w:lang w:eastAsia="cs-CZ"/>
        </w:rPr>
        <w:t>detailněji popsán v </w:t>
      </w:r>
      <w:r w:rsidR="00AC5A7D" w:rsidRPr="507A051B">
        <w:rPr>
          <w:sz w:val="24"/>
          <w:szCs w:val="24"/>
          <w:lang w:eastAsia="cs-CZ"/>
        </w:rPr>
        <w:t>části X Metodiky SK.</w:t>
      </w:r>
    </w:p>
    <w:p w14:paraId="73825005" w14:textId="77777777" w:rsidR="00805AC0" w:rsidRPr="007B0A05" w:rsidRDefault="00343B3D" w:rsidP="00193B87">
      <w:pPr>
        <w:pStyle w:val="Zkladntext3"/>
        <w:spacing w:after="0"/>
        <w:ind w:left="357"/>
        <w:jc w:val="both"/>
        <w:rPr>
          <w:sz w:val="24"/>
          <w:szCs w:val="24"/>
        </w:rPr>
      </w:pPr>
      <w:r w:rsidRPr="004154A0">
        <w:rPr>
          <w:sz w:val="24"/>
          <w:szCs w:val="24"/>
        </w:rPr>
        <w:t xml:space="preserve">V případě, že příjemce dotace nedodá </w:t>
      </w:r>
      <w:r w:rsidR="00842472" w:rsidRPr="004154A0">
        <w:rPr>
          <w:sz w:val="24"/>
          <w:szCs w:val="24"/>
        </w:rPr>
        <w:t>zpráv</w:t>
      </w:r>
      <w:r w:rsidR="005A6E48" w:rsidRPr="004154A0">
        <w:rPr>
          <w:sz w:val="24"/>
          <w:szCs w:val="24"/>
        </w:rPr>
        <w:t>u</w:t>
      </w:r>
      <w:r w:rsidRPr="004154A0">
        <w:rPr>
          <w:sz w:val="24"/>
          <w:szCs w:val="24"/>
        </w:rPr>
        <w:t xml:space="preserve"> auditora ve stanoveném termínu, může být tato skutečnost důvodem pro neposkytnutí dotace v následujícím období. </w:t>
      </w:r>
    </w:p>
    <w:p w14:paraId="6944D3D6" w14:textId="77777777" w:rsidR="00757D36" w:rsidRPr="00A44AEE" w:rsidRDefault="00757D36">
      <w:pPr>
        <w:pStyle w:val="Zkladntext3"/>
        <w:spacing w:after="0"/>
        <w:jc w:val="both"/>
      </w:pPr>
    </w:p>
    <w:p w14:paraId="107FBB0C" w14:textId="77777777" w:rsidR="00950682" w:rsidRDefault="00343B3D" w:rsidP="00EC562E">
      <w:pPr>
        <w:pStyle w:val="Zkladntext3"/>
        <w:numPr>
          <w:ilvl w:val="0"/>
          <w:numId w:val="16"/>
        </w:numPr>
        <w:spacing w:after="0"/>
        <w:jc w:val="both"/>
        <w:rPr>
          <w:sz w:val="24"/>
          <w:szCs w:val="24"/>
        </w:rPr>
      </w:pPr>
      <w:bookmarkStart w:id="10" w:name="_Ref233982198"/>
      <w:r w:rsidRPr="507A051B">
        <w:rPr>
          <w:sz w:val="24"/>
          <w:szCs w:val="24"/>
        </w:rPr>
        <w:t>Příjemce dotace je povinen v souladu se zákonem č. 320/2001 Sb., o finanční kontrole</w:t>
      </w:r>
      <w:r w:rsidR="003A6120" w:rsidRPr="507A051B">
        <w:rPr>
          <w:sz w:val="24"/>
          <w:szCs w:val="24"/>
        </w:rPr>
        <w:t xml:space="preserve"> </w:t>
      </w:r>
      <w:r w:rsidRPr="507A051B">
        <w:rPr>
          <w:sz w:val="24"/>
          <w:szCs w:val="24"/>
        </w:rPr>
        <w:t>a</w:t>
      </w:r>
      <w:r w:rsidR="000162F3" w:rsidRPr="507A051B">
        <w:rPr>
          <w:sz w:val="24"/>
          <w:szCs w:val="24"/>
        </w:rPr>
        <w:t> </w:t>
      </w:r>
      <w:r w:rsidRPr="507A051B">
        <w:rPr>
          <w:sz w:val="24"/>
          <w:szCs w:val="24"/>
        </w:rPr>
        <w:t>v souladu s dalšími právními předpisy České republiky umožnit výkon kontroly všech dokladů vztahujících se k poskytnuté dotaci z rozpočtu Středočeského kraje na základě Smlouvy a</w:t>
      </w:r>
      <w:r w:rsidR="000162F3" w:rsidRPr="507A051B">
        <w:rPr>
          <w:sz w:val="24"/>
          <w:szCs w:val="24"/>
        </w:rPr>
        <w:t> </w:t>
      </w:r>
      <w:r w:rsidRPr="507A051B">
        <w:rPr>
          <w:sz w:val="24"/>
          <w:szCs w:val="24"/>
        </w:rPr>
        <w:t xml:space="preserve">poskytnout součinnost všem osobám oprávněným k provádění kontroly, příp. jejich zmocněncům. </w:t>
      </w:r>
      <w:bookmarkStart w:id="11" w:name="_Ref173480998"/>
      <w:bookmarkEnd w:id="10"/>
    </w:p>
    <w:p w14:paraId="0F3769F8" w14:textId="77777777" w:rsidR="00A318DD" w:rsidRPr="00A44AEE" w:rsidRDefault="00A318DD" w:rsidP="00193B87">
      <w:pPr>
        <w:pStyle w:val="Zkladntext3"/>
        <w:spacing w:after="0"/>
        <w:ind w:left="360"/>
        <w:jc w:val="both"/>
      </w:pPr>
    </w:p>
    <w:p w14:paraId="5BE901D2" w14:textId="3247A6F1" w:rsidR="004154A0" w:rsidRPr="00EC562E" w:rsidRDefault="004154A0" w:rsidP="00193B87">
      <w:pPr>
        <w:pStyle w:val="Zkladntext3"/>
        <w:spacing w:after="0"/>
        <w:ind w:left="360"/>
        <w:jc w:val="both"/>
        <w:rPr>
          <w:sz w:val="24"/>
          <w:szCs w:val="24"/>
        </w:rPr>
      </w:pPr>
      <w:r w:rsidRPr="004154A0">
        <w:rPr>
          <w:sz w:val="24"/>
          <w:szCs w:val="24"/>
        </w:rPr>
        <w:t xml:space="preserve">Pokud tak </w:t>
      </w:r>
      <w:r>
        <w:rPr>
          <w:sz w:val="24"/>
          <w:szCs w:val="24"/>
        </w:rPr>
        <w:t>p</w:t>
      </w:r>
      <w:r w:rsidRPr="004154A0">
        <w:rPr>
          <w:sz w:val="24"/>
          <w:szCs w:val="24"/>
        </w:rPr>
        <w:t xml:space="preserve">říjemce neučiní, odpovídá odvod za porušení rozpočtové kázně výši 0,05 % až 100 % </w:t>
      </w:r>
      <w:r w:rsidR="00070D9C">
        <w:rPr>
          <w:sz w:val="24"/>
          <w:szCs w:val="24"/>
        </w:rPr>
        <w:t>z</w:t>
      </w:r>
      <w:r w:rsidR="00610EA9">
        <w:rPr>
          <w:sz w:val="24"/>
          <w:szCs w:val="24"/>
        </w:rPr>
        <w:t> </w:t>
      </w:r>
      <w:r w:rsidRPr="004154A0">
        <w:rPr>
          <w:sz w:val="24"/>
          <w:szCs w:val="24"/>
        </w:rPr>
        <w:t>poskytnutých peněžních prostředků, a to na základě rozhodnutí Krajského úřadu Středočeského kraje, ve kterém přihlédne při stanovení výše odvodu k závažnosti porušení a jeho vlivu na</w:t>
      </w:r>
      <w:r w:rsidR="00A318DD">
        <w:rPr>
          <w:sz w:val="24"/>
          <w:szCs w:val="24"/>
        </w:rPr>
        <w:t> </w:t>
      </w:r>
      <w:r w:rsidRPr="004154A0">
        <w:rPr>
          <w:sz w:val="24"/>
          <w:szCs w:val="24"/>
        </w:rPr>
        <w:t>dodržení účelu dotace.</w:t>
      </w:r>
    </w:p>
    <w:p w14:paraId="14F7AE02" w14:textId="77777777" w:rsidR="00D97E44" w:rsidRPr="00A44AEE" w:rsidRDefault="00D97E44">
      <w:pPr>
        <w:pStyle w:val="Zkladntext3"/>
        <w:spacing w:after="0"/>
        <w:ind w:left="360"/>
        <w:jc w:val="both"/>
      </w:pPr>
    </w:p>
    <w:p w14:paraId="7CDB3899" w14:textId="77777777" w:rsidR="00805AC0" w:rsidRPr="004154A0" w:rsidRDefault="00343B3D" w:rsidP="00193B87">
      <w:pPr>
        <w:pStyle w:val="Zkladntext3"/>
        <w:numPr>
          <w:ilvl w:val="0"/>
          <w:numId w:val="16"/>
        </w:numPr>
        <w:spacing w:after="0"/>
        <w:jc w:val="both"/>
        <w:rPr>
          <w:sz w:val="24"/>
          <w:szCs w:val="24"/>
        </w:rPr>
      </w:pPr>
      <w:r w:rsidRPr="507A051B">
        <w:rPr>
          <w:sz w:val="24"/>
          <w:szCs w:val="24"/>
        </w:rPr>
        <w:t>Příjemce dotace je povinen realizovat nápravná opatření, která mu byla uložena na základě prováděných kontrol, a to v požadovaném termínu, rozsahu a kvalitě a v souladu s § 18 zákona č.</w:t>
      </w:r>
      <w:r w:rsidR="000162F3" w:rsidRPr="507A051B">
        <w:rPr>
          <w:sz w:val="24"/>
          <w:szCs w:val="24"/>
        </w:rPr>
        <w:t> </w:t>
      </w:r>
      <w:r w:rsidRPr="507A051B">
        <w:rPr>
          <w:sz w:val="24"/>
          <w:szCs w:val="24"/>
        </w:rPr>
        <w:t>320/2001 Sb., o finanční kontrole</w:t>
      </w:r>
      <w:r w:rsidR="00AC5A7D" w:rsidRPr="507A051B">
        <w:rPr>
          <w:sz w:val="24"/>
          <w:szCs w:val="24"/>
        </w:rPr>
        <w:t xml:space="preserve">, </w:t>
      </w:r>
      <w:r w:rsidRPr="507A051B">
        <w:rPr>
          <w:sz w:val="24"/>
          <w:szCs w:val="24"/>
        </w:rPr>
        <w:t>ve znění pozdějších předpisů, a informovat o splnění nápravných opatření toho, kdo tato nápravná opatření uložil.</w:t>
      </w:r>
      <w:bookmarkEnd w:id="11"/>
    </w:p>
    <w:p w14:paraId="0117366E" w14:textId="77777777" w:rsidR="00732DE2" w:rsidRPr="00A44AEE" w:rsidRDefault="00732DE2">
      <w:pPr>
        <w:spacing w:after="0"/>
        <w:rPr>
          <w:sz w:val="16"/>
          <w:szCs w:val="16"/>
        </w:rPr>
      </w:pPr>
    </w:p>
    <w:p w14:paraId="728FBC5A" w14:textId="77777777" w:rsidR="00732DE2" w:rsidRPr="007B0A05" w:rsidRDefault="00732DE2">
      <w:pPr>
        <w:pStyle w:val="Odstavecseseznamem"/>
        <w:numPr>
          <w:ilvl w:val="0"/>
          <w:numId w:val="16"/>
        </w:numPr>
        <w:spacing w:after="0"/>
        <w:jc w:val="both"/>
        <w:rPr>
          <w:sz w:val="24"/>
          <w:szCs w:val="24"/>
        </w:rPr>
      </w:pPr>
      <w:r w:rsidRPr="507A051B">
        <w:rPr>
          <w:sz w:val="24"/>
          <w:szCs w:val="24"/>
        </w:rPr>
        <w:t xml:space="preserve">Příjemce není oprávněn bez souhlasu poskytovatele postoupit svá práva a povinnosti plynoucí z této </w:t>
      </w:r>
      <w:r w:rsidR="00721F47" w:rsidRPr="507A051B">
        <w:rPr>
          <w:sz w:val="24"/>
          <w:szCs w:val="24"/>
        </w:rPr>
        <w:t>S</w:t>
      </w:r>
      <w:r w:rsidRPr="507A051B">
        <w:rPr>
          <w:sz w:val="24"/>
          <w:szCs w:val="24"/>
        </w:rPr>
        <w:t>mlouvy třetí osobě.</w:t>
      </w:r>
    </w:p>
    <w:p w14:paraId="0F39B0DA" w14:textId="77777777" w:rsidR="005D0488" w:rsidRPr="00A44AEE" w:rsidRDefault="005D0488">
      <w:pPr>
        <w:pStyle w:val="Odstavecseseznamem"/>
        <w:spacing w:after="0"/>
        <w:ind w:left="360"/>
        <w:jc w:val="both"/>
        <w:rPr>
          <w:sz w:val="16"/>
          <w:szCs w:val="16"/>
        </w:rPr>
      </w:pPr>
    </w:p>
    <w:p w14:paraId="33424648" w14:textId="01B0A721" w:rsidR="00EB7811" w:rsidRPr="0082182A" w:rsidRDefault="005D0488">
      <w:pPr>
        <w:pStyle w:val="Odstavecseseznamem"/>
        <w:numPr>
          <w:ilvl w:val="0"/>
          <w:numId w:val="16"/>
        </w:numPr>
        <w:spacing w:after="0"/>
        <w:jc w:val="both"/>
        <w:rPr>
          <w:sz w:val="24"/>
          <w:szCs w:val="24"/>
        </w:rPr>
      </w:pPr>
      <w:r w:rsidRPr="507A051B">
        <w:rPr>
          <w:sz w:val="24"/>
          <w:szCs w:val="24"/>
        </w:rPr>
        <w:t xml:space="preserve">Příjemce je povinen postupovat při </w:t>
      </w:r>
      <w:r w:rsidR="00193E5F" w:rsidRPr="507A051B">
        <w:rPr>
          <w:sz w:val="24"/>
          <w:szCs w:val="24"/>
        </w:rPr>
        <w:t xml:space="preserve">výběru dodavatelů zboží a služeb k </w:t>
      </w:r>
      <w:r w:rsidRPr="507A051B">
        <w:rPr>
          <w:sz w:val="24"/>
          <w:szCs w:val="24"/>
        </w:rPr>
        <w:t>financování nákladů spojených s realizací předmětu této dotační smlouvy v</w:t>
      </w:r>
      <w:r w:rsidR="000162F3" w:rsidRPr="507A051B">
        <w:rPr>
          <w:sz w:val="24"/>
          <w:szCs w:val="24"/>
        </w:rPr>
        <w:t> </w:t>
      </w:r>
      <w:r w:rsidRPr="507A051B">
        <w:rPr>
          <w:sz w:val="24"/>
          <w:szCs w:val="24"/>
        </w:rPr>
        <w:t>souladu se zákonem</w:t>
      </w:r>
      <w:r w:rsidR="009F74EA" w:rsidRPr="507A051B">
        <w:rPr>
          <w:sz w:val="24"/>
          <w:szCs w:val="24"/>
        </w:rPr>
        <w:t xml:space="preserve"> č. 134/2016 </w:t>
      </w:r>
      <w:r w:rsidRPr="507A051B">
        <w:rPr>
          <w:sz w:val="24"/>
          <w:szCs w:val="24"/>
        </w:rPr>
        <w:t xml:space="preserve">o </w:t>
      </w:r>
      <w:r w:rsidR="004154A0" w:rsidRPr="507A051B">
        <w:rPr>
          <w:sz w:val="24"/>
          <w:szCs w:val="24"/>
        </w:rPr>
        <w:t xml:space="preserve">zadávání </w:t>
      </w:r>
      <w:r w:rsidRPr="507A051B">
        <w:rPr>
          <w:sz w:val="24"/>
          <w:szCs w:val="24"/>
        </w:rPr>
        <w:t>veřejných zakáz</w:t>
      </w:r>
      <w:r w:rsidR="004154A0" w:rsidRPr="507A051B">
        <w:rPr>
          <w:sz w:val="24"/>
          <w:szCs w:val="24"/>
        </w:rPr>
        <w:t>ek</w:t>
      </w:r>
      <w:r w:rsidR="009F74EA" w:rsidRPr="507A051B">
        <w:rPr>
          <w:sz w:val="24"/>
          <w:szCs w:val="24"/>
        </w:rPr>
        <w:t>, ve znění pozdějších předpisů</w:t>
      </w:r>
      <w:r w:rsidR="00610EA9">
        <w:rPr>
          <w:sz w:val="24"/>
          <w:szCs w:val="24"/>
        </w:rPr>
        <w:t xml:space="preserve">, </w:t>
      </w:r>
      <w:r w:rsidR="00610EA9" w:rsidRPr="0082182A">
        <w:rPr>
          <w:sz w:val="24"/>
          <w:szCs w:val="24"/>
        </w:rPr>
        <w:t>a to i tehdy, když se na něho tento zákon nevztahuje. Příjemce je povinen při zadání veřejné zakázky dodržovat zásady transparentnosti, rovného zacházení a zákazu diskriminace.</w:t>
      </w:r>
    </w:p>
    <w:p w14:paraId="108EFCA5" w14:textId="77777777" w:rsidR="00EB7811" w:rsidRPr="00A44AEE" w:rsidRDefault="00EB7811">
      <w:pPr>
        <w:pStyle w:val="Odstavecseseznamem"/>
        <w:spacing w:after="0"/>
        <w:ind w:left="360"/>
        <w:jc w:val="both"/>
        <w:rPr>
          <w:sz w:val="16"/>
          <w:szCs w:val="16"/>
        </w:rPr>
      </w:pPr>
    </w:p>
    <w:p w14:paraId="587EFA2A" w14:textId="48CC128E" w:rsidR="00EB7811" w:rsidRPr="007B0A05" w:rsidRDefault="00EB7811">
      <w:pPr>
        <w:pStyle w:val="Odstavecseseznamem"/>
        <w:numPr>
          <w:ilvl w:val="0"/>
          <w:numId w:val="16"/>
        </w:numPr>
        <w:spacing w:after="0"/>
        <w:jc w:val="both"/>
        <w:rPr>
          <w:sz w:val="24"/>
          <w:szCs w:val="24"/>
        </w:rPr>
      </w:pPr>
      <w:r w:rsidRPr="507A051B">
        <w:rPr>
          <w:sz w:val="24"/>
          <w:szCs w:val="24"/>
        </w:rPr>
        <w:t xml:space="preserve">V písemném styku s poskytovatelem je příjemce povinen uvádět evidenční číslo smlouvy poskytovatele, uvedené na straně 1 této </w:t>
      </w:r>
      <w:r w:rsidR="00721F47" w:rsidRPr="507A051B">
        <w:rPr>
          <w:sz w:val="24"/>
          <w:szCs w:val="24"/>
        </w:rPr>
        <w:t>S</w:t>
      </w:r>
      <w:r w:rsidRPr="507A051B">
        <w:rPr>
          <w:sz w:val="24"/>
          <w:szCs w:val="24"/>
        </w:rPr>
        <w:t xml:space="preserve">mlouvy, název akce a výši poskytnuté dotace poskytovatelem. Příjemce je povinen při peněžních operacích podle této </w:t>
      </w:r>
      <w:r w:rsidR="00721F47" w:rsidRPr="507A051B">
        <w:rPr>
          <w:sz w:val="24"/>
          <w:szCs w:val="24"/>
        </w:rPr>
        <w:t>S</w:t>
      </w:r>
      <w:r w:rsidRPr="507A051B">
        <w:rPr>
          <w:sz w:val="24"/>
          <w:szCs w:val="24"/>
        </w:rPr>
        <w:t>mlouvy ve vztahu k poskytovateli vždy uvádět jako variabilní a specifický symboly shodné symboly</w:t>
      </w:r>
      <w:r w:rsidR="00AC5A7D" w:rsidRPr="507A051B">
        <w:rPr>
          <w:sz w:val="24"/>
          <w:szCs w:val="24"/>
        </w:rPr>
        <w:t xml:space="preserve"> jako</w:t>
      </w:r>
      <w:r w:rsidRPr="507A051B">
        <w:rPr>
          <w:sz w:val="24"/>
          <w:szCs w:val="24"/>
        </w:rPr>
        <w:t xml:space="preserve"> u</w:t>
      </w:r>
      <w:r w:rsidR="000162F3" w:rsidRPr="507A051B">
        <w:rPr>
          <w:sz w:val="24"/>
          <w:szCs w:val="24"/>
        </w:rPr>
        <w:t> </w:t>
      </w:r>
      <w:r w:rsidRPr="507A051B">
        <w:rPr>
          <w:sz w:val="24"/>
          <w:szCs w:val="24"/>
        </w:rPr>
        <w:t>příchozích plateb – splátky dotace ze strany poskytovatele.</w:t>
      </w:r>
    </w:p>
    <w:p w14:paraId="1A500E41" w14:textId="77777777" w:rsidR="005D0488" w:rsidRPr="00A44AEE" w:rsidRDefault="005D0488" w:rsidP="00070D9C">
      <w:pPr>
        <w:pStyle w:val="Odstavecseseznamem"/>
        <w:spacing w:after="0"/>
        <w:ind w:left="360"/>
        <w:jc w:val="both"/>
        <w:rPr>
          <w:sz w:val="16"/>
          <w:szCs w:val="16"/>
        </w:rPr>
      </w:pPr>
    </w:p>
    <w:p w14:paraId="0C3F83CC" w14:textId="77777777" w:rsidR="00070D9C" w:rsidRDefault="00C43660" w:rsidP="00193B87">
      <w:pPr>
        <w:pStyle w:val="Odstavecseseznamem"/>
        <w:numPr>
          <w:ilvl w:val="0"/>
          <w:numId w:val="16"/>
        </w:numPr>
        <w:jc w:val="both"/>
        <w:rPr>
          <w:sz w:val="24"/>
          <w:szCs w:val="24"/>
        </w:rPr>
      </w:pPr>
      <w:r w:rsidRPr="507A051B">
        <w:rPr>
          <w:sz w:val="24"/>
          <w:szCs w:val="24"/>
        </w:rPr>
        <w:t>Poskytovatel dotace a příjemce dotace se dohodli, že v případě změny skutečností, které mají vliv na výši dotace nebo termín výplaty dotace, uzavřou dodatek této smlouvy, který je příjemce dotace povinen podepsat do 15 dnů od jeho doručení příjemci dotace. Odmítnout podpis může příjemce dotace pouze v případě chyby ve výpočtu dotace. V případě nepodepsání dodatku této smlouvy příjemcem dotace v patnáctidenní lhůtě, jeho odmítnutí, nebo nedůvodnému namítání chyby ve</w:t>
      </w:r>
      <w:r w:rsidR="00CF3E84" w:rsidRPr="507A051B">
        <w:rPr>
          <w:sz w:val="24"/>
          <w:szCs w:val="24"/>
        </w:rPr>
        <w:t> </w:t>
      </w:r>
      <w:r w:rsidRPr="507A051B">
        <w:rPr>
          <w:sz w:val="24"/>
          <w:szCs w:val="24"/>
        </w:rPr>
        <w:t>výpočtu dotace, se poskytovatel dotace a příjemce dotace dohodli, že se má za to, že jde o</w:t>
      </w:r>
      <w:r w:rsidR="00CF3E84" w:rsidRPr="507A051B">
        <w:rPr>
          <w:sz w:val="24"/>
          <w:szCs w:val="24"/>
        </w:rPr>
        <w:t> </w:t>
      </w:r>
      <w:r w:rsidRPr="507A051B">
        <w:rPr>
          <w:sz w:val="24"/>
          <w:szCs w:val="24"/>
        </w:rPr>
        <w:t>porušení rozpočtové kázně na straně příjemce dotace</w:t>
      </w:r>
      <w:r w:rsidR="006569E0" w:rsidRPr="507A051B">
        <w:rPr>
          <w:sz w:val="24"/>
          <w:szCs w:val="24"/>
        </w:rPr>
        <w:t>.</w:t>
      </w:r>
      <w:r w:rsidR="00477FA4" w:rsidRPr="507A051B">
        <w:rPr>
          <w:sz w:val="24"/>
          <w:szCs w:val="24"/>
        </w:rPr>
        <w:t xml:space="preserve"> </w:t>
      </w:r>
      <w:r w:rsidR="00070D9C" w:rsidRPr="507A051B">
        <w:rPr>
          <w:sz w:val="24"/>
          <w:szCs w:val="24"/>
        </w:rPr>
        <w:t xml:space="preserve">Odvod za porušení rozpočtové kázně </w:t>
      </w:r>
      <w:r w:rsidR="009F74EA" w:rsidRPr="507A051B">
        <w:rPr>
          <w:sz w:val="24"/>
          <w:szCs w:val="24"/>
        </w:rPr>
        <w:t xml:space="preserve">může být vyměřen ve </w:t>
      </w:r>
      <w:r w:rsidR="00070D9C" w:rsidRPr="507A051B">
        <w:rPr>
          <w:sz w:val="24"/>
          <w:szCs w:val="24"/>
        </w:rPr>
        <w:t>výši 0,05 % až 100 % z poskytnutých peněžních prostředků, a to na základě rozhodnutí Krajského úřadu Středočeského kraje, ve kterém přihlédne při stanovení výše odvodu k</w:t>
      </w:r>
      <w:r w:rsidR="003A5F7A" w:rsidRPr="507A051B">
        <w:rPr>
          <w:sz w:val="24"/>
          <w:szCs w:val="24"/>
        </w:rPr>
        <w:t> </w:t>
      </w:r>
      <w:r w:rsidR="00070D9C" w:rsidRPr="507A051B">
        <w:rPr>
          <w:sz w:val="24"/>
          <w:szCs w:val="24"/>
        </w:rPr>
        <w:t>závažnosti porušení a jeho vlivu na dodržení účelu dotace.</w:t>
      </w:r>
    </w:p>
    <w:p w14:paraId="0DCA758F" w14:textId="77777777" w:rsidR="00646EF5" w:rsidRPr="00A44AEE" w:rsidRDefault="00646EF5" w:rsidP="00D15EC3">
      <w:pPr>
        <w:pStyle w:val="Odstavecseseznamem"/>
        <w:rPr>
          <w:sz w:val="16"/>
          <w:szCs w:val="16"/>
        </w:rPr>
      </w:pPr>
    </w:p>
    <w:p w14:paraId="056BA5F6" w14:textId="1E883DB3" w:rsidR="00646EF5" w:rsidRPr="00EE3162" w:rsidRDefault="00646EF5" w:rsidP="00193B87">
      <w:pPr>
        <w:pStyle w:val="Odstavecseseznamem"/>
        <w:numPr>
          <w:ilvl w:val="0"/>
          <w:numId w:val="16"/>
        </w:numPr>
        <w:jc w:val="both"/>
        <w:rPr>
          <w:sz w:val="24"/>
          <w:szCs w:val="24"/>
        </w:rPr>
      </w:pPr>
      <w:r w:rsidRPr="00EE3162">
        <w:rPr>
          <w:sz w:val="24"/>
          <w:szCs w:val="24"/>
        </w:rPr>
        <w:t xml:space="preserve">V případě, že během roku, na který byla </w:t>
      </w:r>
      <w:r w:rsidR="007138F3" w:rsidRPr="00EE3162">
        <w:rPr>
          <w:sz w:val="24"/>
          <w:szCs w:val="24"/>
        </w:rPr>
        <w:t>dotace poskytnuta, příjemce obdrží podporu na poskytnutí sociální služby uvedené v čl. I</w:t>
      </w:r>
      <w:r w:rsidR="00EE3162" w:rsidRPr="00EE3162">
        <w:rPr>
          <w:sz w:val="24"/>
          <w:szCs w:val="24"/>
        </w:rPr>
        <w:t>I</w:t>
      </w:r>
      <w:r w:rsidR="007138F3" w:rsidRPr="00EE3162">
        <w:rPr>
          <w:sz w:val="24"/>
          <w:szCs w:val="24"/>
        </w:rPr>
        <w:t>. odst. 2</w:t>
      </w:r>
      <w:r w:rsidR="00385D4C" w:rsidRPr="00EE3162">
        <w:rPr>
          <w:sz w:val="24"/>
          <w:szCs w:val="24"/>
        </w:rPr>
        <w:t xml:space="preserve"> této Smlouvy</w:t>
      </w:r>
      <w:r w:rsidR="007138F3" w:rsidRPr="00EE3162">
        <w:rPr>
          <w:sz w:val="24"/>
          <w:szCs w:val="24"/>
        </w:rPr>
        <w:t xml:space="preserve"> </w:t>
      </w:r>
      <w:r w:rsidR="007368D5" w:rsidRPr="00EE3162">
        <w:rPr>
          <w:sz w:val="24"/>
          <w:szCs w:val="24"/>
        </w:rPr>
        <w:t>z jiného dotačního programu</w:t>
      </w:r>
      <w:r w:rsidR="007138F3" w:rsidRPr="00EE3162">
        <w:rPr>
          <w:sz w:val="24"/>
          <w:szCs w:val="24"/>
        </w:rPr>
        <w:t xml:space="preserve">, a to i z veřejných či evropských prostředků, je povinen o této skutečnosti </w:t>
      </w:r>
      <w:proofErr w:type="gramStart"/>
      <w:r w:rsidR="007138F3" w:rsidRPr="00EE3162">
        <w:rPr>
          <w:sz w:val="24"/>
          <w:szCs w:val="24"/>
        </w:rPr>
        <w:t>poskytovatele</w:t>
      </w:r>
      <w:r w:rsidR="00385D4C" w:rsidRPr="00EE3162">
        <w:rPr>
          <w:sz w:val="24"/>
          <w:szCs w:val="24"/>
        </w:rPr>
        <w:t xml:space="preserve"> - </w:t>
      </w:r>
      <w:r w:rsidR="007138F3" w:rsidRPr="00EE3162">
        <w:rPr>
          <w:sz w:val="24"/>
          <w:szCs w:val="24"/>
        </w:rPr>
        <w:t>Středočeský</w:t>
      </w:r>
      <w:proofErr w:type="gramEnd"/>
      <w:r w:rsidR="007138F3" w:rsidRPr="00EE3162">
        <w:rPr>
          <w:sz w:val="24"/>
          <w:szCs w:val="24"/>
        </w:rPr>
        <w:t xml:space="preserve"> kraj písemně informovat a uvést </w:t>
      </w:r>
      <w:r w:rsidR="00385D4C" w:rsidRPr="00EE3162">
        <w:rPr>
          <w:sz w:val="24"/>
          <w:szCs w:val="24"/>
        </w:rPr>
        <w:t>veškeré údaje o výši a účelu poskytnuté podpory (dotace). Hlášení dle tohoto odstavce jsou předmětem hlášení v rámci hlášení změn</w:t>
      </w:r>
      <w:r w:rsidR="00E50519" w:rsidRPr="00EE3162">
        <w:rPr>
          <w:sz w:val="24"/>
          <w:szCs w:val="24"/>
        </w:rPr>
        <w:t xml:space="preserve"> a</w:t>
      </w:r>
      <w:r w:rsidR="00385D4C" w:rsidRPr="00EE3162">
        <w:rPr>
          <w:sz w:val="24"/>
          <w:szCs w:val="24"/>
        </w:rPr>
        <w:t xml:space="preserve"> dojde</w:t>
      </w:r>
      <w:r w:rsidR="00E50519" w:rsidRPr="00EE3162">
        <w:rPr>
          <w:sz w:val="24"/>
          <w:szCs w:val="24"/>
        </w:rPr>
        <w:t xml:space="preserve"> k němu</w:t>
      </w:r>
      <w:r w:rsidR="00385D4C" w:rsidRPr="00EE3162">
        <w:rPr>
          <w:sz w:val="24"/>
          <w:szCs w:val="24"/>
        </w:rPr>
        <w:t xml:space="preserve"> nejpozději do</w:t>
      </w:r>
      <w:r w:rsidR="000C2980" w:rsidRPr="00EE3162">
        <w:rPr>
          <w:sz w:val="24"/>
          <w:szCs w:val="24"/>
        </w:rPr>
        <w:t> </w:t>
      </w:r>
      <w:r w:rsidR="00385D4C" w:rsidRPr="00EE3162">
        <w:rPr>
          <w:sz w:val="24"/>
          <w:szCs w:val="24"/>
        </w:rPr>
        <w:t>patnáctého dne kalendářního měsíce následujícího po kalendářním měsíci, ve kterém příjemce obdrží rozhodnutí/smlouvu o přidělení této podpory.</w:t>
      </w:r>
    </w:p>
    <w:p w14:paraId="265540BE" w14:textId="77777777" w:rsidR="00385D4C" w:rsidRPr="00D15EC3" w:rsidRDefault="00385D4C" w:rsidP="00D15EC3">
      <w:pPr>
        <w:pStyle w:val="Odstavecseseznamem"/>
        <w:rPr>
          <w:sz w:val="24"/>
          <w:szCs w:val="24"/>
          <w:highlight w:val="yellow"/>
        </w:rPr>
      </w:pPr>
    </w:p>
    <w:p w14:paraId="423FD82E" w14:textId="6A98DB06" w:rsidR="00385D4C" w:rsidRPr="00AF25D8" w:rsidRDefault="00385D4C" w:rsidP="00193B87">
      <w:pPr>
        <w:pStyle w:val="Odstavecseseznamem"/>
        <w:numPr>
          <w:ilvl w:val="0"/>
          <w:numId w:val="16"/>
        </w:numPr>
        <w:jc w:val="both"/>
        <w:rPr>
          <w:sz w:val="24"/>
          <w:szCs w:val="24"/>
        </w:rPr>
      </w:pPr>
      <w:r w:rsidRPr="00AF25D8">
        <w:rPr>
          <w:sz w:val="24"/>
          <w:szCs w:val="24"/>
        </w:rPr>
        <w:t>V případě, že sociální služba uvedená v čl. I</w:t>
      </w:r>
      <w:r w:rsidR="00AF25D8" w:rsidRPr="00AF25D8">
        <w:rPr>
          <w:sz w:val="24"/>
          <w:szCs w:val="24"/>
        </w:rPr>
        <w:t>I</w:t>
      </w:r>
      <w:r w:rsidRPr="00AF25D8">
        <w:rPr>
          <w:sz w:val="24"/>
          <w:szCs w:val="24"/>
        </w:rPr>
        <w:t>. odst. 2 této Smlouvy</w:t>
      </w:r>
      <w:r w:rsidR="00906AD6" w:rsidRPr="00AF25D8">
        <w:rPr>
          <w:sz w:val="24"/>
          <w:szCs w:val="24"/>
        </w:rPr>
        <w:t xml:space="preserve"> obdržela plnou či částečnou podporu </w:t>
      </w:r>
      <w:r w:rsidR="007368D5" w:rsidRPr="00AF25D8">
        <w:rPr>
          <w:sz w:val="24"/>
          <w:szCs w:val="24"/>
        </w:rPr>
        <w:t>z jiného dotačního programu</w:t>
      </w:r>
      <w:r w:rsidR="00906AD6" w:rsidRPr="00AF25D8">
        <w:rPr>
          <w:sz w:val="24"/>
          <w:szCs w:val="24"/>
        </w:rPr>
        <w:t xml:space="preserve"> dle předchozího odstavce, bude dotace přidělená na sociální službu z rozpočtu poskytovatele</w:t>
      </w:r>
      <w:r w:rsidR="00141E57" w:rsidRPr="00AF25D8">
        <w:rPr>
          <w:sz w:val="24"/>
          <w:szCs w:val="24"/>
        </w:rPr>
        <w:t>-Středočeského kraje</w:t>
      </w:r>
      <w:r w:rsidR="00906AD6" w:rsidRPr="00AF25D8">
        <w:rPr>
          <w:sz w:val="24"/>
          <w:szCs w:val="24"/>
        </w:rPr>
        <w:t xml:space="preserve"> krácena o alikvotní částku. Pro výpočet krácení bude použit poměr dvanáctin a podíl</w:t>
      </w:r>
      <w:r w:rsidR="00141E57" w:rsidRPr="00AF25D8">
        <w:rPr>
          <w:sz w:val="24"/>
          <w:szCs w:val="24"/>
        </w:rPr>
        <w:t xml:space="preserve"> okamžité kapacity, re</w:t>
      </w:r>
      <w:r w:rsidR="00906AD6" w:rsidRPr="00AF25D8">
        <w:rPr>
          <w:sz w:val="24"/>
          <w:szCs w:val="24"/>
        </w:rPr>
        <w:t>s</w:t>
      </w:r>
      <w:r w:rsidR="00141E57" w:rsidRPr="00AF25D8">
        <w:rPr>
          <w:sz w:val="24"/>
          <w:szCs w:val="24"/>
        </w:rPr>
        <w:t>p</w:t>
      </w:r>
      <w:r w:rsidR="00906AD6" w:rsidRPr="00AF25D8">
        <w:rPr>
          <w:sz w:val="24"/>
          <w:szCs w:val="24"/>
        </w:rPr>
        <w:t>. průměrných přepočtených úvazků pracovních úvazků pracovníků v přímé péči, služby</w:t>
      </w:r>
      <w:r w:rsidR="00141E57" w:rsidRPr="00AF25D8">
        <w:rPr>
          <w:sz w:val="24"/>
          <w:szCs w:val="24"/>
        </w:rPr>
        <w:t xml:space="preserve">. Příjemce uskuteční převod alikvotní částky </w:t>
      </w:r>
      <w:r w:rsidR="00E50519" w:rsidRPr="00AF25D8">
        <w:rPr>
          <w:sz w:val="24"/>
          <w:szCs w:val="24"/>
        </w:rPr>
        <w:t xml:space="preserve">zpět </w:t>
      </w:r>
      <w:r w:rsidR="00141E57" w:rsidRPr="00AF25D8">
        <w:rPr>
          <w:sz w:val="24"/>
          <w:szCs w:val="24"/>
        </w:rPr>
        <w:t>na účet poskytovatele –</w:t>
      </w:r>
      <w:r w:rsidR="001D1228" w:rsidRPr="00AF25D8">
        <w:rPr>
          <w:sz w:val="24"/>
          <w:szCs w:val="24"/>
        </w:rPr>
        <w:t xml:space="preserve"> </w:t>
      </w:r>
      <w:r w:rsidR="00141E57" w:rsidRPr="00AF25D8">
        <w:rPr>
          <w:sz w:val="24"/>
          <w:szCs w:val="24"/>
        </w:rPr>
        <w:t>Středočeského kraje do 30 dní ode dne, kdy obdržel na službu uvedenou v čl. I</w:t>
      </w:r>
      <w:r w:rsidR="00AF25D8" w:rsidRPr="00AF25D8">
        <w:rPr>
          <w:sz w:val="24"/>
          <w:szCs w:val="24"/>
        </w:rPr>
        <w:t>I</w:t>
      </w:r>
      <w:r w:rsidR="00141E57" w:rsidRPr="00AF25D8">
        <w:rPr>
          <w:sz w:val="24"/>
          <w:szCs w:val="24"/>
        </w:rPr>
        <w:t>. odst. 2 této Smlouvy na svůj účet</w:t>
      </w:r>
      <w:r w:rsidR="007368D5" w:rsidRPr="00AF25D8">
        <w:rPr>
          <w:sz w:val="24"/>
          <w:szCs w:val="24"/>
        </w:rPr>
        <w:t xml:space="preserve"> podporu</w:t>
      </w:r>
      <w:r w:rsidR="00141E57" w:rsidRPr="00AF25D8">
        <w:rPr>
          <w:sz w:val="24"/>
          <w:szCs w:val="24"/>
        </w:rPr>
        <w:t xml:space="preserve"> </w:t>
      </w:r>
      <w:r w:rsidR="007368D5" w:rsidRPr="00AF25D8">
        <w:rPr>
          <w:sz w:val="24"/>
          <w:szCs w:val="24"/>
        </w:rPr>
        <w:t>z jiného dotačního programu</w:t>
      </w:r>
      <w:r w:rsidR="00141E57" w:rsidRPr="00AF25D8">
        <w:rPr>
          <w:sz w:val="24"/>
          <w:szCs w:val="24"/>
        </w:rPr>
        <w:t>.</w:t>
      </w:r>
      <w:r w:rsidR="00752B44" w:rsidRPr="00AF25D8">
        <w:rPr>
          <w:sz w:val="24"/>
          <w:szCs w:val="24"/>
        </w:rPr>
        <w:t xml:space="preserve"> Ve </w:t>
      </w:r>
      <w:r w:rsidR="00E50519" w:rsidRPr="00AF25D8">
        <w:rPr>
          <w:sz w:val="24"/>
          <w:szCs w:val="24"/>
        </w:rPr>
        <w:t xml:space="preserve">stejné lhůtě provede příjemce finanční vypořádání dotace, které také v této lhůtě zašle poskytovateli, a to </w:t>
      </w:r>
      <w:r w:rsidR="00490209" w:rsidRPr="00AF25D8">
        <w:rPr>
          <w:sz w:val="24"/>
          <w:szCs w:val="24"/>
        </w:rPr>
        <w:t xml:space="preserve">obdobně </w:t>
      </w:r>
      <w:r w:rsidR="00E50519" w:rsidRPr="00AF25D8">
        <w:rPr>
          <w:sz w:val="24"/>
          <w:szCs w:val="24"/>
        </w:rPr>
        <w:t>dle podmínek Smlouvy vztahující se k finančnímu vypořádání dotace.</w:t>
      </w:r>
    </w:p>
    <w:p w14:paraId="7BAFD4B7" w14:textId="77777777" w:rsidR="006E26D9" w:rsidRPr="00A44AEE" w:rsidRDefault="006E26D9">
      <w:pPr>
        <w:pStyle w:val="Odstavecseseznamem"/>
        <w:spacing w:after="0"/>
        <w:ind w:left="360"/>
        <w:jc w:val="both"/>
        <w:rPr>
          <w:sz w:val="16"/>
          <w:szCs w:val="16"/>
        </w:rPr>
      </w:pPr>
    </w:p>
    <w:p w14:paraId="238065BF" w14:textId="04E94507" w:rsidR="006E26D9" w:rsidRDefault="006E26D9" w:rsidP="00E92AFC">
      <w:pPr>
        <w:pStyle w:val="Odstavecseseznamem"/>
        <w:numPr>
          <w:ilvl w:val="0"/>
          <w:numId w:val="16"/>
        </w:numPr>
        <w:jc w:val="both"/>
        <w:rPr>
          <w:sz w:val="24"/>
          <w:szCs w:val="24"/>
        </w:rPr>
      </w:pPr>
      <w:r w:rsidRPr="507A051B">
        <w:rPr>
          <w:sz w:val="24"/>
          <w:szCs w:val="24"/>
        </w:rPr>
        <w:t>Příjemce dotace je povinen pravidelně sledovat webové stránky Středočeského kraje:</w:t>
      </w:r>
      <w:r w:rsidR="00477FA4" w:rsidRPr="507A051B">
        <w:rPr>
          <w:sz w:val="24"/>
          <w:szCs w:val="24"/>
        </w:rPr>
        <w:t xml:space="preserve"> </w:t>
      </w:r>
      <w:hyperlink r:id="rId11" w:history="1">
        <w:r w:rsidR="00833BAA" w:rsidRPr="00930EE5">
          <w:rPr>
            <w:rStyle w:val="Hypertextovodkaz"/>
            <w:sz w:val="24"/>
            <w:szCs w:val="24"/>
          </w:rPr>
          <w:t>https://stredoceskykraj.cz/web/socialni-oblast</w:t>
        </w:r>
      </w:hyperlink>
      <w:r w:rsidR="00E92AFC" w:rsidRPr="507A051B">
        <w:rPr>
          <w:sz w:val="24"/>
          <w:szCs w:val="24"/>
        </w:rPr>
        <w:t xml:space="preserve">, </w:t>
      </w:r>
      <w:r w:rsidRPr="507A051B">
        <w:rPr>
          <w:sz w:val="24"/>
          <w:szCs w:val="24"/>
        </w:rPr>
        <w:t>kde budou zveřejněny podstatné a</w:t>
      </w:r>
      <w:r w:rsidR="00563FA6" w:rsidRPr="507A051B">
        <w:rPr>
          <w:sz w:val="24"/>
          <w:szCs w:val="24"/>
        </w:rPr>
        <w:t> </w:t>
      </w:r>
      <w:r w:rsidRPr="507A051B">
        <w:rPr>
          <w:sz w:val="24"/>
          <w:szCs w:val="24"/>
        </w:rPr>
        <w:t>doplňující informace k čerpání finančních prostředků.</w:t>
      </w:r>
    </w:p>
    <w:p w14:paraId="5843CA96" w14:textId="77777777" w:rsidR="006112FF" w:rsidRPr="002011EC" w:rsidRDefault="006112FF" w:rsidP="002011EC">
      <w:pPr>
        <w:pStyle w:val="Odstavecseseznamem"/>
        <w:rPr>
          <w:sz w:val="24"/>
          <w:szCs w:val="24"/>
        </w:rPr>
      </w:pPr>
    </w:p>
    <w:p w14:paraId="5C2A27C0" w14:textId="579745C6" w:rsidR="006112FF" w:rsidRDefault="006112FF" w:rsidP="00E92AFC">
      <w:pPr>
        <w:pStyle w:val="Odstavecseseznamem"/>
        <w:numPr>
          <w:ilvl w:val="0"/>
          <w:numId w:val="16"/>
        </w:numPr>
        <w:jc w:val="both"/>
        <w:rPr>
          <w:sz w:val="24"/>
          <w:szCs w:val="24"/>
        </w:rPr>
      </w:pPr>
      <w:bookmarkStart w:id="12" w:name="_Hlk140751769"/>
      <w:r>
        <w:rPr>
          <w:sz w:val="24"/>
          <w:szCs w:val="24"/>
        </w:rPr>
        <w:lastRenderedPageBreak/>
        <w:t>Příjemce je povinen poskytnout součinnost při každoročním sběru dat. Neposkytnutí součinnosti může mít za následek pozastavení výplaty dotace.</w:t>
      </w:r>
    </w:p>
    <w:p w14:paraId="3637A9D7" w14:textId="77777777" w:rsidR="006112FF" w:rsidRPr="002011EC" w:rsidRDefault="006112FF" w:rsidP="002011EC">
      <w:pPr>
        <w:pStyle w:val="Odstavecseseznamem"/>
        <w:rPr>
          <w:sz w:val="24"/>
          <w:szCs w:val="24"/>
        </w:rPr>
      </w:pPr>
    </w:p>
    <w:p w14:paraId="19AA7903" w14:textId="7B78047F" w:rsidR="006112FF" w:rsidRDefault="006112FF" w:rsidP="00E92AFC">
      <w:pPr>
        <w:pStyle w:val="Odstavecseseznamem"/>
        <w:numPr>
          <w:ilvl w:val="0"/>
          <w:numId w:val="16"/>
        </w:numPr>
        <w:jc w:val="both"/>
        <w:rPr>
          <w:sz w:val="24"/>
          <w:szCs w:val="24"/>
        </w:rPr>
      </w:pPr>
      <w:bookmarkStart w:id="13" w:name="_Hlk140751975"/>
      <w:r>
        <w:rPr>
          <w:sz w:val="24"/>
          <w:szCs w:val="24"/>
        </w:rPr>
        <w:t>Příjemce je povinen poskytnout součinnost při zpracovaní údajů, dat v rámci aplikace Středočeského kraje KISSOS.</w:t>
      </w:r>
    </w:p>
    <w:p w14:paraId="18BBC2C0" w14:textId="77777777" w:rsidR="00945EE8" w:rsidRPr="00930EE5" w:rsidRDefault="00945EE8" w:rsidP="00930EE5">
      <w:pPr>
        <w:pStyle w:val="Odstavecseseznamem"/>
        <w:rPr>
          <w:sz w:val="24"/>
          <w:szCs w:val="24"/>
        </w:rPr>
      </w:pPr>
    </w:p>
    <w:p w14:paraId="094469D1" w14:textId="03AA7682" w:rsidR="00945EE8" w:rsidRPr="007B0A05" w:rsidRDefault="00945EE8" w:rsidP="00E92AFC">
      <w:pPr>
        <w:pStyle w:val="Odstavecseseznamem"/>
        <w:numPr>
          <w:ilvl w:val="0"/>
          <w:numId w:val="16"/>
        </w:numPr>
        <w:jc w:val="both"/>
        <w:rPr>
          <w:sz w:val="24"/>
          <w:szCs w:val="24"/>
        </w:rPr>
      </w:pPr>
      <w:r w:rsidRPr="7980D60B">
        <w:rPr>
          <w:sz w:val="24"/>
          <w:szCs w:val="24"/>
        </w:rPr>
        <w:t>Příjemce je povinen plnit jednotku uvedenou v</w:t>
      </w:r>
      <w:r w:rsidR="00532B16" w:rsidRPr="7980D60B">
        <w:rPr>
          <w:sz w:val="24"/>
          <w:szCs w:val="24"/>
        </w:rPr>
        <w:t xml:space="preserve"> článku II. odstavce </w:t>
      </w:r>
      <w:r w:rsidR="00541571" w:rsidRPr="7980D60B">
        <w:rPr>
          <w:sz w:val="24"/>
          <w:szCs w:val="24"/>
        </w:rPr>
        <w:t>2</w:t>
      </w:r>
      <w:r w:rsidR="00532B16" w:rsidRPr="7980D60B">
        <w:rPr>
          <w:sz w:val="24"/>
          <w:szCs w:val="24"/>
        </w:rPr>
        <w:t xml:space="preserve">. této Smlouvy. </w:t>
      </w:r>
      <w:r w:rsidR="0004270F" w:rsidRPr="7980D60B">
        <w:rPr>
          <w:sz w:val="24"/>
          <w:szCs w:val="24"/>
        </w:rPr>
        <w:t xml:space="preserve">Mírou naplnění jednotek se rozumí celkový </w:t>
      </w:r>
      <w:r w:rsidR="000F5D95" w:rsidRPr="7980D60B">
        <w:rPr>
          <w:sz w:val="24"/>
          <w:szCs w:val="24"/>
        </w:rPr>
        <w:t xml:space="preserve">reálný </w:t>
      </w:r>
      <w:r w:rsidR="0004270F" w:rsidRPr="7980D60B">
        <w:rPr>
          <w:sz w:val="24"/>
          <w:szCs w:val="24"/>
        </w:rPr>
        <w:t>počet přepočtených úvazků pracovníků v přímé péči</w:t>
      </w:r>
      <w:r w:rsidR="00930EE5" w:rsidRPr="7980D60B">
        <w:rPr>
          <w:sz w:val="24"/>
          <w:szCs w:val="24"/>
        </w:rPr>
        <w:t>,</w:t>
      </w:r>
      <w:r w:rsidR="0004270F" w:rsidRPr="7980D60B">
        <w:rPr>
          <w:sz w:val="24"/>
          <w:szCs w:val="24"/>
        </w:rPr>
        <w:t xml:space="preserve"> hodin přímé péče, dní, lůžek za kalendářní rok, který příjemce dotace uvede v rámci finančního vypořádání dotace v porovnání s údaji uvedenými ve smlouvě o poskytnutí dotace (</w:t>
      </w:r>
      <w:r w:rsidR="00110686" w:rsidRPr="7980D60B">
        <w:rPr>
          <w:sz w:val="24"/>
          <w:szCs w:val="24"/>
        </w:rPr>
        <w:t>netýká se</w:t>
      </w:r>
      <w:r w:rsidR="0004270F" w:rsidRPr="7980D60B">
        <w:rPr>
          <w:sz w:val="24"/>
          <w:szCs w:val="24"/>
        </w:rPr>
        <w:t xml:space="preserve"> pečovatelské služby</w:t>
      </w:r>
      <w:r w:rsidR="00541571" w:rsidRPr="7980D60B">
        <w:rPr>
          <w:sz w:val="24"/>
          <w:szCs w:val="24"/>
        </w:rPr>
        <w:t>, odlehčovací služby terénní form</w:t>
      </w:r>
      <w:r w:rsidR="00110686" w:rsidRPr="7980D60B">
        <w:rPr>
          <w:sz w:val="24"/>
          <w:szCs w:val="24"/>
        </w:rPr>
        <w:t>y</w:t>
      </w:r>
      <w:r w:rsidR="00541571" w:rsidRPr="7980D60B">
        <w:rPr>
          <w:sz w:val="24"/>
          <w:szCs w:val="24"/>
        </w:rPr>
        <w:t xml:space="preserve"> poskytování služby</w:t>
      </w:r>
      <w:r w:rsidR="0004270F" w:rsidRPr="7980D60B">
        <w:rPr>
          <w:sz w:val="24"/>
          <w:szCs w:val="24"/>
        </w:rPr>
        <w:t>). V případě, že celkový počet přepočtených úvazků pracovníků v přímé péči, hodiny přímé péče, dní, lůžek za kalendářní rok klesne pod 90 %, je příjemce povinen vrátit poměrnou část dotace</w:t>
      </w:r>
      <w:r w:rsidR="00805C2A" w:rsidRPr="7980D60B">
        <w:rPr>
          <w:sz w:val="24"/>
          <w:szCs w:val="24"/>
        </w:rPr>
        <w:t>.</w:t>
      </w:r>
    </w:p>
    <w:bookmarkEnd w:id="12"/>
    <w:bookmarkEnd w:id="13"/>
    <w:p w14:paraId="0FCC0E35" w14:textId="77777777" w:rsidR="00DC32A5" w:rsidRPr="007B0A05" w:rsidRDefault="00DC32A5" w:rsidP="007B0A05">
      <w:pPr>
        <w:pStyle w:val="Odstavecseseznamem"/>
        <w:ind w:left="360"/>
        <w:jc w:val="both"/>
        <w:rPr>
          <w:sz w:val="24"/>
          <w:szCs w:val="24"/>
        </w:rPr>
      </w:pPr>
    </w:p>
    <w:p w14:paraId="2249B51D" w14:textId="77777777" w:rsidR="00F225C3" w:rsidRPr="007B0A05" w:rsidRDefault="008F5350" w:rsidP="00BD6BF3">
      <w:pPr>
        <w:pStyle w:val="Odstavecseseznamem"/>
        <w:numPr>
          <w:ilvl w:val="0"/>
          <w:numId w:val="33"/>
        </w:numPr>
        <w:spacing w:after="0"/>
        <w:ind w:left="993" w:hanging="426"/>
        <w:jc w:val="center"/>
        <w:rPr>
          <w:b/>
          <w:sz w:val="24"/>
          <w:szCs w:val="24"/>
        </w:rPr>
      </w:pPr>
      <w:r>
        <w:rPr>
          <w:b/>
          <w:sz w:val="24"/>
          <w:szCs w:val="24"/>
        </w:rPr>
        <w:t>PRÁVA A POVINNOSTI POSKYTOVATELE</w:t>
      </w:r>
    </w:p>
    <w:p w14:paraId="00B5D34F" w14:textId="77777777" w:rsidR="004154A0" w:rsidRPr="00A44AEE" w:rsidRDefault="004154A0" w:rsidP="00193B87">
      <w:pPr>
        <w:pStyle w:val="Zkladntext3"/>
        <w:spacing w:after="0"/>
        <w:ind w:left="360"/>
        <w:jc w:val="both"/>
      </w:pPr>
    </w:p>
    <w:p w14:paraId="5A7832E6" w14:textId="57F0B0ED" w:rsidR="004154A0" w:rsidRPr="004154A0" w:rsidRDefault="004154A0" w:rsidP="004154A0">
      <w:pPr>
        <w:pStyle w:val="Zkladntext3"/>
        <w:numPr>
          <w:ilvl w:val="0"/>
          <w:numId w:val="24"/>
        </w:numPr>
        <w:spacing w:after="0"/>
        <w:jc w:val="both"/>
        <w:rPr>
          <w:sz w:val="24"/>
          <w:szCs w:val="24"/>
        </w:rPr>
      </w:pPr>
      <w:r w:rsidRPr="004154A0">
        <w:rPr>
          <w:sz w:val="24"/>
          <w:szCs w:val="24"/>
        </w:rPr>
        <w:t xml:space="preserve">Při kontrole dodržování podmínek čerpání dotace z rozpočtu Středočeského kraje a uplatnění sankcí při neoprávněném použití nebo zadržení dotace se postupuje </w:t>
      </w:r>
      <w:r w:rsidR="009F74EA">
        <w:rPr>
          <w:sz w:val="24"/>
          <w:szCs w:val="24"/>
        </w:rPr>
        <w:t xml:space="preserve">zejména </w:t>
      </w:r>
      <w:r w:rsidRPr="004154A0">
        <w:rPr>
          <w:sz w:val="24"/>
          <w:szCs w:val="24"/>
        </w:rPr>
        <w:t>podle zákona č. 320/2001 Sb., o finanční kontrole ve veřejné správě a o změně některých zákonů (zákon o finanční kontrole),</w:t>
      </w:r>
      <w:r>
        <w:rPr>
          <w:sz w:val="24"/>
          <w:szCs w:val="24"/>
        </w:rPr>
        <w:t xml:space="preserve"> zákona č. 255/2012 Sb., ve znění pozdějších předpisů </w:t>
      </w:r>
      <w:r w:rsidRPr="004154A0">
        <w:rPr>
          <w:sz w:val="24"/>
          <w:szCs w:val="24"/>
        </w:rPr>
        <w:t>a zákona č. 250/2000 Sb., o rozpočtových pravidlech a podle § 101a odstavce 6 zákona o sociálních službách</w:t>
      </w:r>
      <w:r w:rsidR="009F74EA">
        <w:rPr>
          <w:sz w:val="24"/>
          <w:szCs w:val="24"/>
        </w:rPr>
        <w:t>.</w:t>
      </w:r>
    </w:p>
    <w:p w14:paraId="729B5A5A" w14:textId="77777777" w:rsidR="00611270" w:rsidRPr="00A44AEE" w:rsidRDefault="00611270" w:rsidP="007466CD">
      <w:pPr>
        <w:pStyle w:val="Zkladntext3"/>
        <w:spacing w:after="0"/>
        <w:jc w:val="both"/>
      </w:pPr>
    </w:p>
    <w:p w14:paraId="250ACFCF" w14:textId="7AD6C607" w:rsidR="007466CD" w:rsidRDefault="00611270" w:rsidP="00FF3D7D">
      <w:pPr>
        <w:pStyle w:val="Zkladntext3"/>
        <w:numPr>
          <w:ilvl w:val="0"/>
          <w:numId w:val="24"/>
        </w:numPr>
        <w:spacing w:after="0"/>
        <w:jc w:val="both"/>
        <w:rPr>
          <w:sz w:val="24"/>
          <w:szCs w:val="24"/>
        </w:rPr>
      </w:pPr>
      <w:r w:rsidRPr="009F74EA">
        <w:rPr>
          <w:sz w:val="24"/>
          <w:szCs w:val="24"/>
        </w:rPr>
        <w:t>Pokud poskytovatel zjistí, že příjemce nesplnil nebo nesplní některou z podmínek vyplývajících z</w:t>
      </w:r>
      <w:r w:rsidR="009F74EA" w:rsidRPr="009F74EA">
        <w:rPr>
          <w:sz w:val="24"/>
          <w:szCs w:val="24"/>
        </w:rPr>
        <w:t> podmínek dotace</w:t>
      </w:r>
      <w:r w:rsidRPr="009F74EA">
        <w:rPr>
          <w:sz w:val="24"/>
          <w:szCs w:val="24"/>
        </w:rPr>
        <w:t>, je oprávněn zahájit potřebné kroky vedoucí ke zjištění, zda došlo k porušení rozpočtové kázně ve smyslu zákona č. 250/2000 Sb., či k porušení jiných podmínek pro</w:t>
      </w:r>
      <w:r w:rsidR="00A75974">
        <w:rPr>
          <w:sz w:val="24"/>
          <w:szCs w:val="24"/>
        </w:rPr>
        <w:t> </w:t>
      </w:r>
      <w:r w:rsidRPr="009F74EA">
        <w:rPr>
          <w:sz w:val="24"/>
          <w:szCs w:val="24"/>
        </w:rPr>
        <w:t>poskytnutí dotace.</w:t>
      </w:r>
      <w:r w:rsidR="007B1EB6">
        <w:rPr>
          <w:sz w:val="24"/>
          <w:szCs w:val="24"/>
        </w:rPr>
        <w:t xml:space="preserve"> </w:t>
      </w:r>
      <w:r w:rsidR="009F74EA" w:rsidRPr="009F74EA">
        <w:rPr>
          <w:sz w:val="24"/>
          <w:szCs w:val="24"/>
        </w:rPr>
        <w:t>Odvod za porušení rozpočtové kázně může být vyměřen ve výši 0,05 % až 100</w:t>
      </w:r>
      <w:r w:rsidR="002E2DFE">
        <w:rPr>
          <w:sz w:val="24"/>
          <w:szCs w:val="24"/>
        </w:rPr>
        <w:t> </w:t>
      </w:r>
      <w:r w:rsidR="009F74EA" w:rsidRPr="009F74EA">
        <w:rPr>
          <w:sz w:val="24"/>
          <w:szCs w:val="24"/>
        </w:rPr>
        <w:t>% z poskytnutých peněžních prostředků, a to na základě rozhodnutí Krajského úřadu Středočeského kraje, ve kterém přihlédne při stanovení výše odvodu k závažnosti porušení a jeho vlivu na dodržení účelu dotace.</w:t>
      </w:r>
    </w:p>
    <w:p w14:paraId="1C77EA57" w14:textId="77777777" w:rsidR="00FF3D7D" w:rsidRPr="00A44AEE" w:rsidRDefault="00FF3D7D" w:rsidP="00FF3D7D">
      <w:pPr>
        <w:pStyle w:val="Zkladntext3"/>
        <w:spacing w:after="0"/>
        <w:jc w:val="both"/>
      </w:pPr>
    </w:p>
    <w:p w14:paraId="16E64086" w14:textId="77777777" w:rsidR="00611270" w:rsidRPr="007466CD" w:rsidRDefault="00611270" w:rsidP="007466CD">
      <w:pPr>
        <w:pStyle w:val="Zkladntext3"/>
        <w:numPr>
          <w:ilvl w:val="0"/>
          <w:numId w:val="24"/>
        </w:numPr>
        <w:spacing w:after="0"/>
        <w:jc w:val="both"/>
        <w:rPr>
          <w:sz w:val="24"/>
          <w:szCs w:val="24"/>
        </w:rPr>
      </w:pPr>
      <w:r w:rsidRPr="007466CD">
        <w:rPr>
          <w:sz w:val="24"/>
          <w:szCs w:val="24"/>
        </w:rPr>
        <w:t xml:space="preserve">Vznikne-li při uvolňování splátek dotace </w:t>
      </w:r>
      <w:r w:rsidR="00E25E1E" w:rsidRPr="007466CD">
        <w:rPr>
          <w:sz w:val="24"/>
          <w:szCs w:val="24"/>
        </w:rPr>
        <w:t xml:space="preserve">či </w:t>
      </w:r>
      <w:r w:rsidRPr="007466CD">
        <w:rPr>
          <w:sz w:val="24"/>
          <w:szCs w:val="24"/>
        </w:rPr>
        <w:t>v průběhu kalendářního roku podezření na porušení rozpočtové kázně ve smyslu zákona o rozpočtových pravidlech</w:t>
      </w:r>
      <w:r w:rsidR="009F74EA" w:rsidRPr="007466CD">
        <w:rPr>
          <w:sz w:val="24"/>
          <w:szCs w:val="24"/>
        </w:rPr>
        <w:t xml:space="preserve"> či podmínkami dotace</w:t>
      </w:r>
      <w:r w:rsidRPr="007466CD">
        <w:rPr>
          <w:sz w:val="24"/>
          <w:szCs w:val="24"/>
        </w:rPr>
        <w:t>,</w:t>
      </w:r>
      <w:r w:rsidR="007B1EB6" w:rsidRPr="007466CD">
        <w:rPr>
          <w:sz w:val="24"/>
          <w:szCs w:val="24"/>
        </w:rPr>
        <w:t xml:space="preserve"> </w:t>
      </w:r>
      <w:r w:rsidRPr="007466CD">
        <w:rPr>
          <w:sz w:val="24"/>
          <w:szCs w:val="24"/>
        </w:rPr>
        <w:t>je poskytovatel dotace oprávněn příjemci dotace pozastavit poskytnutí další splátky dotace. Tato skutečnost bude příjemci dotace oznámena dopisem vedoucího odboru sociálních věcí KÚSK, a to neprodleně po vzniku podezření na porušení rozpočtové kázně. V případě, že žadatel vyvrátí podezření porušení rozpočtové kázně, budou pozastavené splátky dotace žadateli následně uvolněny.</w:t>
      </w:r>
    </w:p>
    <w:p w14:paraId="1A4608E8" w14:textId="77777777" w:rsidR="003A1FAC" w:rsidRPr="00A44AEE" w:rsidRDefault="003A1FAC">
      <w:pPr>
        <w:pStyle w:val="Zkladntext3"/>
        <w:spacing w:after="0"/>
        <w:ind w:left="360"/>
        <w:jc w:val="both"/>
      </w:pPr>
    </w:p>
    <w:p w14:paraId="0BD076EA" w14:textId="2C7CD0E9" w:rsidR="00F225C3" w:rsidRDefault="00F225C3">
      <w:pPr>
        <w:pStyle w:val="Zkladntext3"/>
        <w:numPr>
          <w:ilvl w:val="0"/>
          <w:numId w:val="24"/>
        </w:numPr>
        <w:spacing w:after="0"/>
        <w:jc w:val="both"/>
        <w:rPr>
          <w:sz w:val="24"/>
          <w:szCs w:val="24"/>
        </w:rPr>
      </w:pPr>
      <w:r w:rsidRPr="007B0A05">
        <w:rPr>
          <w:sz w:val="24"/>
          <w:szCs w:val="24"/>
        </w:rPr>
        <w:t>V případě, že kontrolní orgán zjistí v</w:t>
      </w:r>
      <w:r w:rsidR="00BB76D7">
        <w:rPr>
          <w:sz w:val="24"/>
          <w:szCs w:val="24"/>
        </w:rPr>
        <w:t> </w:t>
      </w:r>
      <w:r w:rsidRPr="007B0A05">
        <w:rPr>
          <w:sz w:val="24"/>
          <w:szCs w:val="24"/>
        </w:rPr>
        <w:t>průběhu</w:t>
      </w:r>
      <w:r w:rsidR="00BB76D7">
        <w:rPr>
          <w:sz w:val="24"/>
          <w:szCs w:val="24"/>
        </w:rPr>
        <w:t xml:space="preserve"> kontroly</w:t>
      </w:r>
      <w:r w:rsidR="009C7EAA">
        <w:rPr>
          <w:sz w:val="24"/>
          <w:szCs w:val="24"/>
        </w:rPr>
        <w:t>, že příjemce neoprávněně použil finanční prostředky v rozporu s podmínkami dotace,</w:t>
      </w:r>
      <w:r w:rsidRPr="007B0A05">
        <w:rPr>
          <w:sz w:val="24"/>
          <w:szCs w:val="24"/>
        </w:rPr>
        <w:t xml:space="preserve"> je příjemce dotace povinen vrátit </w:t>
      </w:r>
      <w:r w:rsidR="009C7EAA">
        <w:rPr>
          <w:sz w:val="24"/>
          <w:szCs w:val="24"/>
        </w:rPr>
        <w:t xml:space="preserve">tyto </w:t>
      </w:r>
      <w:r w:rsidRPr="007B0A05">
        <w:rPr>
          <w:sz w:val="24"/>
          <w:szCs w:val="24"/>
        </w:rPr>
        <w:t>finanční prostředky, které neoprávněně použil</w:t>
      </w:r>
      <w:r w:rsidR="009F74EA">
        <w:rPr>
          <w:sz w:val="24"/>
          <w:szCs w:val="24"/>
        </w:rPr>
        <w:t>,</w:t>
      </w:r>
      <w:r w:rsidRPr="007B0A05">
        <w:rPr>
          <w:sz w:val="24"/>
          <w:szCs w:val="24"/>
        </w:rPr>
        <w:t xml:space="preserve"> do rozpočtu Středočeského kraje dle zákona o</w:t>
      </w:r>
      <w:r w:rsidR="00563FA6" w:rsidRPr="007B0A05">
        <w:rPr>
          <w:sz w:val="24"/>
          <w:szCs w:val="24"/>
        </w:rPr>
        <w:t> </w:t>
      </w:r>
      <w:r w:rsidRPr="007B0A05">
        <w:rPr>
          <w:sz w:val="24"/>
          <w:szCs w:val="24"/>
        </w:rPr>
        <w:t>rozpočtových pravidlech.</w:t>
      </w:r>
      <w:r w:rsidR="009E64B4" w:rsidRPr="007B0A05">
        <w:rPr>
          <w:sz w:val="24"/>
          <w:szCs w:val="24"/>
        </w:rPr>
        <w:t xml:space="preserve"> Neplnění povinností stanovených </w:t>
      </w:r>
      <w:r w:rsidR="009C7EAA">
        <w:rPr>
          <w:sz w:val="24"/>
          <w:szCs w:val="24"/>
        </w:rPr>
        <w:t>podmínkami dotace</w:t>
      </w:r>
      <w:r w:rsidR="009E64B4" w:rsidRPr="007B0A05">
        <w:rPr>
          <w:sz w:val="24"/>
          <w:szCs w:val="24"/>
        </w:rPr>
        <w:t xml:space="preserve"> může mít za následek vyřazení ze </w:t>
      </w:r>
      <w:r w:rsidR="006E26D9" w:rsidRPr="007B0A05">
        <w:rPr>
          <w:sz w:val="24"/>
          <w:szCs w:val="24"/>
        </w:rPr>
        <w:t>Sítě sociálních služeb ve Středočeském kraji.</w:t>
      </w:r>
    </w:p>
    <w:p w14:paraId="53580ACA" w14:textId="77777777" w:rsidR="00FF3D7D" w:rsidRPr="00A44AEE" w:rsidRDefault="00FF3D7D" w:rsidP="00FF3D7D">
      <w:pPr>
        <w:pStyle w:val="Odstavecseseznamem"/>
        <w:rPr>
          <w:sz w:val="16"/>
          <w:szCs w:val="16"/>
        </w:rPr>
      </w:pPr>
    </w:p>
    <w:p w14:paraId="4B6741E7" w14:textId="331729FA" w:rsidR="00FF3D7D" w:rsidRPr="00FF3D7D" w:rsidRDefault="00FF3D7D" w:rsidP="00FF3D7D">
      <w:pPr>
        <w:pStyle w:val="Odstavecseseznamem"/>
        <w:numPr>
          <w:ilvl w:val="0"/>
          <w:numId w:val="24"/>
        </w:numPr>
        <w:rPr>
          <w:sz w:val="24"/>
          <w:szCs w:val="24"/>
        </w:rPr>
      </w:pPr>
      <w:r w:rsidRPr="00FF3D7D">
        <w:rPr>
          <w:sz w:val="24"/>
          <w:szCs w:val="24"/>
        </w:rPr>
        <w:t xml:space="preserve">O uložení odvodu a penále za porušení rozpočtové kázně rozhoduje v samostatné působnosti Krajský úřad Středočeského kraje, Odbor finanční, Oddělení daní a poplatků, který také určí výši </w:t>
      </w:r>
      <w:r w:rsidRPr="00FF3D7D">
        <w:rPr>
          <w:sz w:val="24"/>
          <w:szCs w:val="24"/>
        </w:rPr>
        <w:lastRenderedPageBreak/>
        <w:t>odvodu s přihlédnutím k závažnosti porušení rozpočtové kázně a jeho vlivu na dodržení účelu dotace.</w:t>
      </w:r>
    </w:p>
    <w:p w14:paraId="576E9F30" w14:textId="77777777" w:rsidR="003A5DC3" w:rsidRPr="00A44AEE" w:rsidRDefault="003A5DC3">
      <w:pPr>
        <w:pStyle w:val="Odstavecseseznamem"/>
        <w:rPr>
          <w:sz w:val="16"/>
          <w:szCs w:val="16"/>
        </w:rPr>
      </w:pPr>
    </w:p>
    <w:p w14:paraId="49DDC669" w14:textId="64286A82" w:rsidR="003A5DC3" w:rsidRPr="007B0A05" w:rsidRDefault="003A5DC3" w:rsidP="00A60572">
      <w:pPr>
        <w:pStyle w:val="Odstavecseseznamem"/>
        <w:numPr>
          <w:ilvl w:val="0"/>
          <w:numId w:val="24"/>
        </w:numPr>
        <w:spacing w:after="0"/>
        <w:jc w:val="both"/>
        <w:rPr>
          <w:sz w:val="24"/>
          <w:szCs w:val="24"/>
        </w:rPr>
      </w:pPr>
      <w:r w:rsidRPr="007B0A05">
        <w:rPr>
          <w:sz w:val="24"/>
          <w:szCs w:val="24"/>
        </w:rPr>
        <w:t xml:space="preserve">Za prodlení s odvodem za porušení rozpočtové kázně je příjemce povinen zaplatit penále ve výši </w:t>
      </w:r>
      <w:r w:rsidR="00F25021" w:rsidRPr="007B0A05">
        <w:rPr>
          <w:sz w:val="24"/>
          <w:szCs w:val="24"/>
        </w:rPr>
        <w:br/>
      </w:r>
      <w:r w:rsidRPr="007B0A05">
        <w:rPr>
          <w:sz w:val="24"/>
          <w:szCs w:val="24"/>
        </w:rPr>
        <w:t>1 promile z částky odvodu za každý den prodlení, nejvýše však do výše stanoveného odvodu. O</w:t>
      </w:r>
      <w:r w:rsidR="00563FA6" w:rsidRPr="007B0A05">
        <w:rPr>
          <w:sz w:val="24"/>
          <w:szCs w:val="24"/>
        </w:rPr>
        <w:t> </w:t>
      </w:r>
      <w:r w:rsidRPr="007B0A05">
        <w:rPr>
          <w:sz w:val="24"/>
          <w:szCs w:val="24"/>
        </w:rPr>
        <w:t>uložení penále za porušení rozpočtové kázně rozhoduje v samostatné působnosti Krajský úřad Středočeského kraje</w:t>
      </w:r>
      <w:r w:rsidR="007466CD">
        <w:rPr>
          <w:sz w:val="24"/>
          <w:szCs w:val="24"/>
        </w:rPr>
        <w:t xml:space="preserve">, </w:t>
      </w:r>
      <w:r w:rsidR="007466CD" w:rsidRPr="007466CD">
        <w:rPr>
          <w:sz w:val="24"/>
          <w:szCs w:val="24"/>
        </w:rPr>
        <w:t>Odbor finanční, Oddělení daní a poplatků</w:t>
      </w:r>
      <w:r w:rsidR="007466CD">
        <w:rPr>
          <w:sz w:val="24"/>
          <w:szCs w:val="24"/>
        </w:rPr>
        <w:t>.</w:t>
      </w:r>
    </w:p>
    <w:p w14:paraId="5C11790B" w14:textId="77777777" w:rsidR="0079143F" w:rsidRPr="00A44AEE" w:rsidRDefault="0079143F" w:rsidP="00A60572">
      <w:pPr>
        <w:spacing w:after="0"/>
        <w:rPr>
          <w:sz w:val="16"/>
          <w:szCs w:val="16"/>
        </w:rPr>
      </w:pPr>
    </w:p>
    <w:p w14:paraId="255D7F1A" w14:textId="3D6BD9C9" w:rsidR="007D5682" w:rsidRPr="008F5350" w:rsidRDefault="009520CC" w:rsidP="00193B87">
      <w:pPr>
        <w:pStyle w:val="Zkladntext3"/>
        <w:numPr>
          <w:ilvl w:val="0"/>
          <w:numId w:val="24"/>
        </w:numPr>
        <w:spacing w:after="0"/>
        <w:jc w:val="both"/>
        <w:rPr>
          <w:sz w:val="24"/>
          <w:szCs w:val="24"/>
        </w:rPr>
      </w:pPr>
      <w:r w:rsidRPr="008F5350">
        <w:rPr>
          <w:sz w:val="24"/>
          <w:szCs w:val="24"/>
        </w:rPr>
        <w:t>Prominutí nebo částečné prominutí povinnosti odvodu a penále může z důvodu hodných zvláštního zřetele povo</w:t>
      </w:r>
      <w:r w:rsidR="003A5DC3" w:rsidRPr="008F5350">
        <w:rPr>
          <w:sz w:val="24"/>
          <w:szCs w:val="24"/>
        </w:rPr>
        <w:t xml:space="preserve">lit orgán Středočeského kraje, </w:t>
      </w:r>
      <w:r w:rsidRPr="008F5350">
        <w:rPr>
          <w:sz w:val="24"/>
          <w:szCs w:val="24"/>
        </w:rPr>
        <w:t>který o poskytnutí peněžních prostředků rozhodl,</w:t>
      </w:r>
      <w:r w:rsidR="001E3433">
        <w:rPr>
          <w:sz w:val="24"/>
          <w:szCs w:val="24"/>
        </w:rPr>
        <w:t xml:space="preserve"> </w:t>
      </w:r>
      <w:r w:rsidRPr="008F5350">
        <w:rPr>
          <w:sz w:val="24"/>
          <w:szCs w:val="24"/>
        </w:rPr>
        <w:t>tj. Zastupitelstvo Středočeského kraje, a to na základě žádosti příjemce.</w:t>
      </w:r>
    </w:p>
    <w:p w14:paraId="0EE1D5B3" w14:textId="77777777" w:rsidR="00AA42E4" w:rsidRDefault="00AA42E4">
      <w:pPr>
        <w:pStyle w:val="Odstavecseseznamem"/>
        <w:spacing w:after="0"/>
        <w:rPr>
          <w:sz w:val="24"/>
          <w:szCs w:val="24"/>
        </w:rPr>
      </w:pPr>
    </w:p>
    <w:p w14:paraId="08CFF1EC" w14:textId="77777777" w:rsidR="006B72BE" w:rsidRPr="007B0A05" w:rsidRDefault="006B72BE" w:rsidP="00BD6BF3">
      <w:pPr>
        <w:pStyle w:val="Odstavecseseznamem"/>
        <w:numPr>
          <w:ilvl w:val="0"/>
          <w:numId w:val="33"/>
        </w:numPr>
        <w:spacing w:after="0"/>
        <w:ind w:left="284" w:hanging="284"/>
        <w:jc w:val="center"/>
        <w:rPr>
          <w:b/>
          <w:sz w:val="24"/>
          <w:szCs w:val="24"/>
        </w:rPr>
      </w:pPr>
      <w:r w:rsidRPr="007B0A05">
        <w:rPr>
          <w:b/>
          <w:sz w:val="24"/>
          <w:szCs w:val="24"/>
        </w:rPr>
        <w:t>ZÁVĚREČNÁ USTANOVENÍ</w:t>
      </w:r>
    </w:p>
    <w:p w14:paraId="2C809F8F" w14:textId="77777777" w:rsidR="006B72BE" w:rsidRPr="00A44AEE" w:rsidRDefault="006B72BE">
      <w:pPr>
        <w:spacing w:after="0"/>
        <w:contextualSpacing/>
        <w:jc w:val="both"/>
        <w:rPr>
          <w:b/>
          <w:sz w:val="16"/>
          <w:szCs w:val="16"/>
        </w:rPr>
      </w:pPr>
    </w:p>
    <w:p w14:paraId="17A516E9" w14:textId="30DDE839" w:rsidR="007936B6" w:rsidRPr="00706EF8" w:rsidRDefault="007936B6" w:rsidP="007936B6">
      <w:pPr>
        <w:pStyle w:val="Odstavecseseznamem"/>
        <w:numPr>
          <w:ilvl w:val="0"/>
          <w:numId w:val="8"/>
        </w:numPr>
        <w:jc w:val="both"/>
        <w:rPr>
          <w:sz w:val="24"/>
          <w:szCs w:val="24"/>
        </w:rPr>
      </w:pPr>
      <w:r w:rsidRPr="00706EF8">
        <w:rPr>
          <w:sz w:val="24"/>
          <w:szCs w:val="24"/>
        </w:rPr>
        <w:t>Tato smlouva je vyhotovena v elektronické formě ve formátu PDF/A, a je podepsaná zaručenými elektronickými podpisy smluvních stran založenými na kvalifikovaných certifikátech. Ka</w:t>
      </w:r>
      <w:r w:rsidR="00CE0E03">
        <w:rPr>
          <w:sz w:val="24"/>
          <w:szCs w:val="24"/>
        </w:rPr>
        <w:t>ždá ze </w:t>
      </w:r>
      <w:r w:rsidRPr="00706EF8">
        <w:rPr>
          <w:sz w:val="24"/>
          <w:szCs w:val="24"/>
        </w:rPr>
        <w:t xml:space="preserve">smluvních stran obdrží smlouvu v elektronické formě s uznávanými elektronickými podpisy. </w:t>
      </w:r>
    </w:p>
    <w:p w14:paraId="5A2A264E" w14:textId="77777777" w:rsidR="006B72BE" w:rsidRPr="00A44AEE" w:rsidRDefault="006B72BE" w:rsidP="00AC70D6">
      <w:pPr>
        <w:pStyle w:val="Odstavecseseznamem"/>
        <w:spacing w:after="0"/>
        <w:ind w:left="360"/>
        <w:jc w:val="both"/>
        <w:rPr>
          <w:sz w:val="16"/>
          <w:szCs w:val="16"/>
        </w:rPr>
      </w:pPr>
    </w:p>
    <w:p w14:paraId="1E0C576E" w14:textId="7FA9E849" w:rsidR="008A3D00" w:rsidRDefault="006B72BE">
      <w:pPr>
        <w:pStyle w:val="Odstavecseseznamem"/>
        <w:numPr>
          <w:ilvl w:val="0"/>
          <w:numId w:val="8"/>
        </w:numPr>
        <w:spacing w:after="0"/>
        <w:ind w:left="284" w:hanging="284"/>
        <w:jc w:val="both"/>
        <w:rPr>
          <w:sz w:val="24"/>
          <w:szCs w:val="24"/>
        </w:rPr>
      </w:pPr>
      <w:r w:rsidRPr="007B0A05">
        <w:rPr>
          <w:sz w:val="24"/>
          <w:szCs w:val="24"/>
        </w:rPr>
        <w:t xml:space="preserve">Tuto </w:t>
      </w:r>
      <w:r w:rsidR="00474A09" w:rsidRPr="007B0A05">
        <w:rPr>
          <w:sz w:val="24"/>
          <w:szCs w:val="24"/>
        </w:rPr>
        <w:t>S</w:t>
      </w:r>
      <w:r w:rsidRPr="007B0A05">
        <w:rPr>
          <w:sz w:val="24"/>
          <w:szCs w:val="24"/>
        </w:rPr>
        <w:t xml:space="preserve">mlouvu je možno měnit </w:t>
      </w:r>
      <w:r w:rsidR="008A3D00" w:rsidRPr="007B0A05">
        <w:rPr>
          <w:sz w:val="24"/>
          <w:szCs w:val="24"/>
        </w:rPr>
        <w:t xml:space="preserve">pouze písemnými dodatky odsouhlasenými a podepsanými oběma smluvními stranami, vzestupně číslovanými a výslovně prohlášenými za dodatky této </w:t>
      </w:r>
      <w:r w:rsidR="00474A09" w:rsidRPr="007B0A05">
        <w:rPr>
          <w:sz w:val="24"/>
          <w:szCs w:val="24"/>
        </w:rPr>
        <w:t>S</w:t>
      </w:r>
      <w:r w:rsidR="008A3D00" w:rsidRPr="007B0A05">
        <w:rPr>
          <w:sz w:val="24"/>
          <w:szCs w:val="24"/>
        </w:rPr>
        <w:t>mlouvy.</w:t>
      </w:r>
    </w:p>
    <w:p w14:paraId="419777B7" w14:textId="77777777" w:rsidR="002B40A0" w:rsidRPr="00A44AEE" w:rsidRDefault="002B40A0" w:rsidP="00BE6200">
      <w:pPr>
        <w:rPr>
          <w:sz w:val="2"/>
          <w:szCs w:val="2"/>
        </w:rPr>
      </w:pPr>
    </w:p>
    <w:p w14:paraId="0C7F09B6" w14:textId="0F0393F7" w:rsidR="00BB28EB" w:rsidRPr="002B40A0" w:rsidRDefault="002B40A0" w:rsidP="00BB28EB">
      <w:pPr>
        <w:pStyle w:val="Odstavecseseznamem"/>
        <w:numPr>
          <w:ilvl w:val="0"/>
          <w:numId w:val="8"/>
        </w:numPr>
        <w:spacing w:after="0"/>
        <w:ind w:left="284" w:hanging="284"/>
        <w:jc w:val="both"/>
        <w:rPr>
          <w:sz w:val="24"/>
          <w:szCs w:val="24"/>
        </w:rPr>
      </w:pPr>
      <w:r>
        <w:rPr>
          <w:i/>
          <w:iCs/>
          <w:sz w:val="24"/>
          <w:szCs w:val="24"/>
        </w:rPr>
        <w:t xml:space="preserve"> </w:t>
      </w:r>
      <w:r w:rsidR="00BB28EB" w:rsidRPr="002B40A0">
        <w:rPr>
          <w:i/>
          <w:iCs/>
          <w:sz w:val="24"/>
          <w:szCs w:val="24"/>
        </w:rPr>
        <w:t>Varianta 1:</w:t>
      </w:r>
    </w:p>
    <w:p w14:paraId="00A44C02" w14:textId="77777777" w:rsidR="00BB28EB" w:rsidRPr="00BB28EB" w:rsidRDefault="00BB28EB" w:rsidP="00BB28EB">
      <w:pPr>
        <w:spacing w:after="0"/>
        <w:ind w:left="426"/>
        <w:jc w:val="both"/>
        <w:rPr>
          <w:sz w:val="24"/>
          <w:szCs w:val="24"/>
        </w:rPr>
      </w:pPr>
      <w:r w:rsidRPr="00BB28EB">
        <w:rPr>
          <w:sz w:val="24"/>
          <w:szCs w:val="24"/>
        </w:rPr>
        <w:t xml:space="preserve">Tato smlouva nabývá platnosti a účinnosti dnem podpisu oběma smluvními stranami a bude zveřejněna na úřední desce Středočeského kraje.  </w:t>
      </w:r>
    </w:p>
    <w:p w14:paraId="777E4A9B" w14:textId="77777777" w:rsidR="002B40A0" w:rsidRPr="00A44AEE" w:rsidRDefault="00BB28EB" w:rsidP="00BB28EB">
      <w:pPr>
        <w:spacing w:after="0"/>
        <w:ind w:firstLine="142"/>
        <w:jc w:val="both"/>
        <w:rPr>
          <w:sz w:val="16"/>
          <w:szCs w:val="16"/>
        </w:rPr>
      </w:pPr>
      <w:r w:rsidRPr="00BB28EB">
        <w:rPr>
          <w:sz w:val="24"/>
          <w:szCs w:val="24"/>
        </w:rPr>
        <w:t xml:space="preserve">    </w:t>
      </w:r>
    </w:p>
    <w:p w14:paraId="3A04A7BE" w14:textId="38AC496A" w:rsidR="00BB28EB" w:rsidRPr="00BB28EB" w:rsidRDefault="002B40A0" w:rsidP="00BB28EB">
      <w:pPr>
        <w:spacing w:after="0"/>
        <w:ind w:firstLine="142"/>
        <w:jc w:val="both"/>
        <w:rPr>
          <w:i/>
          <w:iCs/>
          <w:sz w:val="24"/>
          <w:szCs w:val="24"/>
        </w:rPr>
      </w:pPr>
      <w:r>
        <w:rPr>
          <w:sz w:val="24"/>
          <w:szCs w:val="24"/>
        </w:rPr>
        <w:t xml:space="preserve">     </w:t>
      </w:r>
      <w:r w:rsidR="00BB28EB" w:rsidRPr="00BB28EB">
        <w:rPr>
          <w:i/>
          <w:iCs/>
          <w:sz w:val="24"/>
          <w:szCs w:val="24"/>
        </w:rPr>
        <w:t>Varianta II.</w:t>
      </w:r>
    </w:p>
    <w:p w14:paraId="5FA3F4A5" w14:textId="77777777" w:rsidR="00BB28EB" w:rsidRPr="00BB28EB" w:rsidRDefault="00BB28EB" w:rsidP="00BB28EB">
      <w:pPr>
        <w:spacing w:after="0"/>
        <w:ind w:firstLine="142"/>
        <w:jc w:val="both"/>
        <w:rPr>
          <w:sz w:val="24"/>
          <w:szCs w:val="24"/>
        </w:rPr>
      </w:pPr>
      <w:r w:rsidRPr="00BB28EB">
        <w:rPr>
          <w:sz w:val="24"/>
          <w:szCs w:val="24"/>
        </w:rPr>
        <w:t xml:space="preserve">    Tato smlouva nabývá platnosti dnem podpisu oběma smluvními stranami a účinnosti </w:t>
      </w:r>
    </w:p>
    <w:p w14:paraId="5A82C950" w14:textId="7903B42A" w:rsidR="008A3D00" w:rsidRPr="00BB28EB" w:rsidRDefault="00BB28EB" w:rsidP="00BB28EB">
      <w:pPr>
        <w:spacing w:after="0"/>
        <w:ind w:firstLine="142"/>
        <w:jc w:val="both"/>
        <w:rPr>
          <w:sz w:val="24"/>
          <w:szCs w:val="24"/>
        </w:rPr>
      </w:pPr>
      <w:r w:rsidRPr="00BB28EB">
        <w:rPr>
          <w:sz w:val="24"/>
          <w:szCs w:val="24"/>
        </w:rPr>
        <w:t xml:space="preserve">     zveřejněním v registru smluv. Smlouvu v registru smluv zveřejní poskytovatel. </w:t>
      </w:r>
    </w:p>
    <w:p w14:paraId="3969FA74" w14:textId="77777777" w:rsidR="004154A0" w:rsidRPr="00A44AEE" w:rsidRDefault="004154A0" w:rsidP="00193B87">
      <w:pPr>
        <w:spacing w:after="0"/>
        <w:jc w:val="both"/>
        <w:rPr>
          <w:sz w:val="16"/>
          <w:szCs w:val="16"/>
        </w:rPr>
      </w:pPr>
    </w:p>
    <w:p w14:paraId="31B9FCBF" w14:textId="5F6E3C00" w:rsidR="008A3D00" w:rsidRPr="007B0A05" w:rsidRDefault="00A3753A">
      <w:pPr>
        <w:pStyle w:val="Odstavecseseznamem"/>
        <w:numPr>
          <w:ilvl w:val="0"/>
          <w:numId w:val="8"/>
        </w:numPr>
        <w:spacing w:after="0"/>
        <w:ind w:left="284" w:hanging="284"/>
        <w:jc w:val="both"/>
        <w:rPr>
          <w:sz w:val="24"/>
          <w:szCs w:val="24"/>
        </w:rPr>
      </w:pPr>
      <w:r w:rsidRPr="007B0A05">
        <w:rPr>
          <w:sz w:val="24"/>
          <w:szCs w:val="24"/>
        </w:rPr>
        <w:t xml:space="preserve">Smluvní strany se </w:t>
      </w:r>
      <w:r w:rsidR="00057D75" w:rsidRPr="007B0A05">
        <w:rPr>
          <w:sz w:val="24"/>
          <w:szCs w:val="24"/>
        </w:rPr>
        <w:t xml:space="preserve">dále </w:t>
      </w:r>
      <w:r w:rsidRPr="007B0A05">
        <w:rPr>
          <w:sz w:val="24"/>
          <w:szCs w:val="24"/>
        </w:rPr>
        <w:t>dohodly, že práva a povinnosti, včetně poskytnutých prostředků na činnost uvedenou v čl</w:t>
      </w:r>
      <w:r w:rsidR="005F4082" w:rsidRPr="007B0A05">
        <w:rPr>
          <w:sz w:val="24"/>
          <w:szCs w:val="24"/>
        </w:rPr>
        <w:t>ánku I</w:t>
      </w:r>
      <w:r w:rsidR="00AF25D8">
        <w:rPr>
          <w:sz w:val="24"/>
          <w:szCs w:val="24"/>
        </w:rPr>
        <w:t>I</w:t>
      </w:r>
      <w:r w:rsidR="005F4082" w:rsidRPr="007B0A05">
        <w:rPr>
          <w:sz w:val="24"/>
          <w:szCs w:val="24"/>
        </w:rPr>
        <w:t xml:space="preserve"> </w:t>
      </w:r>
      <w:r w:rsidR="00EE3162">
        <w:rPr>
          <w:sz w:val="24"/>
          <w:szCs w:val="24"/>
        </w:rPr>
        <w:t xml:space="preserve">odst. 2 </w:t>
      </w:r>
      <w:r w:rsidR="005F4082" w:rsidRPr="007B0A05">
        <w:rPr>
          <w:sz w:val="24"/>
          <w:szCs w:val="24"/>
        </w:rPr>
        <w:t xml:space="preserve">od 1. ledna </w:t>
      </w:r>
      <w:r w:rsidR="00872E49">
        <w:rPr>
          <w:sz w:val="24"/>
          <w:szCs w:val="24"/>
        </w:rPr>
        <w:t>2025</w:t>
      </w:r>
      <w:r w:rsidRPr="007B0A05">
        <w:rPr>
          <w:sz w:val="24"/>
          <w:szCs w:val="24"/>
        </w:rPr>
        <w:t xml:space="preserve"> do této chvíle neupravené, se</w:t>
      </w:r>
      <w:r w:rsidR="00563FA6" w:rsidRPr="007B0A05">
        <w:rPr>
          <w:sz w:val="24"/>
          <w:szCs w:val="24"/>
        </w:rPr>
        <w:t> </w:t>
      </w:r>
      <w:r w:rsidRPr="007B0A05">
        <w:rPr>
          <w:sz w:val="24"/>
          <w:szCs w:val="24"/>
        </w:rPr>
        <w:t xml:space="preserve">řídí všemi ustanoveními této </w:t>
      </w:r>
      <w:r w:rsidR="00474A09" w:rsidRPr="007B0A05">
        <w:rPr>
          <w:sz w:val="24"/>
          <w:szCs w:val="24"/>
        </w:rPr>
        <w:t>S</w:t>
      </w:r>
      <w:r w:rsidRPr="007B0A05">
        <w:rPr>
          <w:sz w:val="24"/>
          <w:szCs w:val="24"/>
        </w:rPr>
        <w:t>mlouvy</w:t>
      </w:r>
      <w:r w:rsidR="009F74EA">
        <w:rPr>
          <w:sz w:val="24"/>
          <w:szCs w:val="24"/>
        </w:rPr>
        <w:t>.</w:t>
      </w:r>
      <w:r w:rsidR="00BE6200">
        <w:rPr>
          <w:sz w:val="24"/>
          <w:szCs w:val="24"/>
        </w:rPr>
        <w:t xml:space="preserve"> </w:t>
      </w:r>
    </w:p>
    <w:p w14:paraId="4722059A" w14:textId="77777777" w:rsidR="008A3D00" w:rsidRPr="00A44AEE" w:rsidRDefault="008A3D00">
      <w:pPr>
        <w:pStyle w:val="Odstavecseseznamem"/>
        <w:spacing w:after="0"/>
        <w:rPr>
          <w:sz w:val="16"/>
          <w:szCs w:val="16"/>
        </w:rPr>
      </w:pPr>
    </w:p>
    <w:p w14:paraId="7F3DB318" w14:textId="72B462C3" w:rsidR="008A3D00" w:rsidRPr="007B0A05" w:rsidRDefault="00F13197">
      <w:pPr>
        <w:pStyle w:val="Odstavecseseznamem"/>
        <w:numPr>
          <w:ilvl w:val="0"/>
          <w:numId w:val="8"/>
        </w:numPr>
        <w:spacing w:after="0"/>
        <w:ind w:left="284" w:hanging="284"/>
        <w:jc w:val="both"/>
        <w:rPr>
          <w:sz w:val="24"/>
          <w:szCs w:val="24"/>
        </w:rPr>
      </w:pPr>
      <w:r w:rsidRPr="007B0A05">
        <w:rPr>
          <w:sz w:val="24"/>
          <w:szCs w:val="24"/>
        </w:rPr>
        <w:t xml:space="preserve">Poruší-li příjemce některou z povinností, která je uvedena v této </w:t>
      </w:r>
      <w:r w:rsidR="0038656C" w:rsidRPr="007B0A05">
        <w:rPr>
          <w:sz w:val="24"/>
          <w:szCs w:val="24"/>
        </w:rPr>
        <w:t>S</w:t>
      </w:r>
      <w:r w:rsidRPr="007B0A05">
        <w:rPr>
          <w:sz w:val="24"/>
          <w:szCs w:val="24"/>
        </w:rPr>
        <w:t xml:space="preserve">mlouvě, je poskytovatel oprávněn tuto </w:t>
      </w:r>
      <w:r w:rsidR="0038656C" w:rsidRPr="007B0A05">
        <w:rPr>
          <w:sz w:val="24"/>
          <w:szCs w:val="24"/>
        </w:rPr>
        <w:t>S</w:t>
      </w:r>
      <w:r w:rsidRPr="007B0A05">
        <w:rPr>
          <w:sz w:val="24"/>
          <w:szCs w:val="24"/>
        </w:rPr>
        <w:t xml:space="preserve">mlouvu vypovědět. Výpověď musí mít písemnou formu a musí být prokazatelně doručena příjemci. Výpovědní doba činí 1 měsíc a počíná běžet </w:t>
      </w:r>
      <w:r w:rsidR="008978CD" w:rsidRPr="007B0A05">
        <w:rPr>
          <w:sz w:val="24"/>
          <w:szCs w:val="24"/>
        </w:rPr>
        <w:t xml:space="preserve">prvním </w:t>
      </w:r>
      <w:r w:rsidRPr="007B0A05">
        <w:rPr>
          <w:sz w:val="24"/>
          <w:szCs w:val="24"/>
        </w:rPr>
        <w:t xml:space="preserve">dnem </w:t>
      </w:r>
      <w:r w:rsidR="008978CD" w:rsidRPr="007B0A05">
        <w:rPr>
          <w:sz w:val="24"/>
          <w:szCs w:val="24"/>
        </w:rPr>
        <w:t xml:space="preserve">měsíce </w:t>
      </w:r>
      <w:r w:rsidRPr="007B0A05">
        <w:rPr>
          <w:sz w:val="24"/>
          <w:szCs w:val="24"/>
        </w:rPr>
        <w:t>následují</w:t>
      </w:r>
      <w:r w:rsidR="0035708D">
        <w:rPr>
          <w:sz w:val="24"/>
          <w:szCs w:val="24"/>
        </w:rPr>
        <w:t>cí</w:t>
      </w:r>
      <w:r w:rsidR="006015AA" w:rsidRPr="007B0A05">
        <w:rPr>
          <w:sz w:val="24"/>
          <w:szCs w:val="24"/>
        </w:rPr>
        <w:t>ho</w:t>
      </w:r>
      <w:r w:rsidRPr="007B0A05">
        <w:rPr>
          <w:sz w:val="24"/>
          <w:szCs w:val="24"/>
        </w:rPr>
        <w:t xml:space="preserve"> po </w:t>
      </w:r>
      <w:r w:rsidR="008978CD" w:rsidRPr="007B0A05">
        <w:rPr>
          <w:sz w:val="24"/>
          <w:szCs w:val="24"/>
        </w:rPr>
        <w:t>měsíci</w:t>
      </w:r>
      <w:r w:rsidRPr="007B0A05">
        <w:rPr>
          <w:sz w:val="24"/>
          <w:szCs w:val="24"/>
        </w:rPr>
        <w:t>, kdy byla příjemci výpověď prokazatelně doručena. Po uplynutí výpovědní doby je příjemce povinen ve lhůtě do 15 dnů vrátit poskytovateli poměrnou část finančních prostředků</w:t>
      </w:r>
      <w:r w:rsidR="00865407" w:rsidRPr="007B0A05">
        <w:rPr>
          <w:sz w:val="24"/>
          <w:szCs w:val="24"/>
        </w:rPr>
        <w:t>, které nebyly použity na účel dotace</w:t>
      </w:r>
      <w:r w:rsidRPr="007B0A05">
        <w:rPr>
          <w:sz w:val="24"/>
          <w:szCs w:val="24"/>
        </w:rPr>
        <w:t xml:space="preserve"> na účet</w:t>
      </w:r>
      <w:r w:rsidR="00193B87">
        <w:rPr>
          <w:sz w:val="24"/>
          <w:szCs w:val="24"/>
        </w:rPr>
        <w:t>,</w:t>
      </w:r>
      <w:r w:rsidR="00ED6730">
        <w:rPr>
          <w:sz w:val="24"/>
          <w:szCs w:val="24"/>
        </w:rPr>
        <w:t xml:space="preserve"> </w:t>
      </w:r>
      <w:r w:rsidRPr="007B0A05">
        <w:rPr>
          <w:sz w:val="24"/>
          <w:szCs w:val="24"/>
        </w:rPr>
        <w:t>z něhož byla dotace vyplacena</w:t>
      </w:r>
      <w:r w:rsidR="00D83688" w:rsidRPr="007B0A05">
        <w:rPr>
          <w:sz w:val="24"/>
          <w:szCs w:val="24"/>
        </w:rPr>
        <w:t>,</w:t>
      </w:r>
      <w:r w:rsidRPr="007B0A05">
        <w:rPr>
          <w:sz w:val="24"/>
          <w:szCs w:val="24"/>
        </w:rPr>
        <w:t xml:space="preserve"> a zároveň ve stejné lhůtě předložit poskytovateli finanční vypořádání dotace. Rozhodným okamžikem vrácení finančních prostředků dotace zpět na účet poskytovatele je den jejich připsání na účet poskytovatele.</w:t>
      </w:r>
      <w:r w:rsidR="00ED6730">
        <w:rPr>
          <w:sz w:val="24"/>
          <w:szCs w:val="24"/>
        </w:rPr>
        <w:t xml:space="preserve"> </w:t>
      </w:r>
      <w:r w:rsidRPr="007B0A05">
        <w:rPr>
          <w:sz w:val="24"/>
          <w:szCs w:val="24"/>
        </w:rPr>
        <w:t xml:space="preserve">Poskytovatel je rovněž oprávněn tuto </w:t>
      </w:r>
      <w:r w:rsidR="0038656C" w:rsidRPr="007B0A05">
        <w:rPr>
          <w:sz w:val="24"/>
          <w:szCs w:val="24"/>
        </w:rPr>
        <w:t>S</w:t>
      </w:r>
      <w:r w:rsidRPr="007B0A05">
        <w:rPr>
          <w:sz w:val="24"/>
          <w:szCs w:val="24"/>
        </w:rPr>
        <w:t xml:space="preserve">mlouvu vypovědět, poruší-li příjemce zvlášť hrubým způsobem povinnosti vyplývající mu z této </w:t>
      </w:r>
      <w:r w:rsidR="0038656C" w:rsidRPr="007B0A05">
        <w:rPr>
          <w:sz w:val="24"/>
          <w:szCs w:val="24"/>
        </w:rPr>
        <w:t>S</w:t>
      </w:r>
      <w:r w:rsidRPr="007B0A05">
        <w:rPr>
          <w:sz w:val="24"/>
          <w:szCs w:val="24"/>
        </w:rPr>
        <w:t>mlouvy. Výpovědní doba v tomto případě činí 10 dnů</w:t>
      </w:r>
      <w:r w:rsidR="00865407" w:rsidRPr="007B0A05">
        <w:rPr>
          <w:sz w:val="24"/>
          <w:szCs w:val="24"/>
        </w:rPr>
        <w:t>, a běží od následujícího dne po doručení výpovědi</w:t>
      </w:r>
      <w:r w:rsidRPr="007B0A05">
        <w:rPr>
          <w:sz w:val="24"/>
          <w:szCs w:val="24"/>
        </w:rPr>
        <w:t>. Za zvlášť hrubé porušení se</w:t>
      </w:r>
      <w:r w:rsidR="00CF3E84">
        <w:rPr>
          <w:sz w:val="24"/>
          <w:szCs w:val="24"/>
        </w:rPr>
        <w:t> </w:t>
      </w:r>
      <w:r w:rsidRPr="007B0A05">
        <w:rPr>
          <w:sz w:val="24"/>
          <w:szCs w:val="24"/>
        </w:rPr>
        <w:t>považuje porušení povinnost</w:t>
      </w:r>
      <w:r w:rsidR="004C17D0" w:rsidRPr="007B0A05">
        <w:rPr>
          <w:sz w:val="24"/>
          <w:szCs w:val="24"/>
        </w:rPr>
        <w:t>í</w:t>
      </w:r>
      <w:r w:rsidRPr="007B0A05">
        <w:rPr>
          <w:sz w:val="24"/>
          <w:szCs w:val="24"/>
        </w:rPr>
        <w:t xml:space="preserve"> uveden</w:t>
      </w:r>
      <w:r w:rsidR="00757C66" w:rsidRPr="007B0A05">
        <w:rPr>
          <w:sz w:val="24"/>
          <w:szCs w:val="24"/>
        </w:rPr>
        <w:t>ých</w:t>
      </w:r>
      <w:r w:rsidRPr="007B0A05">
        <w:rPr>
          <w:sz w:val="24"/>
          <w:szCs w:val="24"/>
        </w:rPr>
        <w:t xml:space="preserve"> v</w:t>
      </w:r>
      <w:r w:rsidR="00757C66" w:rsidRPr="007B0A05">
        <w:rPr>
          <w:sz w:val="24"/>
          <w:szCs w:val="24"/>
        </w:rPr>
        <w:t> </w:t>
      </w:r>
      <w:r w:rsidRPr="007B0A05">
        <w:rPr>
          <w:sz w:val="24"/>
          <w:szCs w:val="24"/>
        </w:rPr>
        <w:t>člán</w:t>
      </w:r>
      <w:r w:rsidR="00757C66" w:rsidRPr="007B0A05">
        <w:rPr>
          <w:sz w:val="24"/>
          <w:szCs w:val="24"/>
        </w:rPr>
        <w:t xml:space="preserve">ku </w:t>
      </w:r>
      <w:r w:rsidRPr="007B0A05">
        <w:rPr>
          <w:sz w:val="24"/>
          <w:szCs w:val="24"/>
        </w:rPr>
        <w:t>I</w:t>
      </w:r>
      <w:r w:rsidR="00AF25D8">
        <w:rPr>
          <w:sz w:val="24"/>
          <w:szCs w:val="24"/>
        </w:rPr>
        <w:t>I</w:t>
      </w:r>
      <w:r w:rsidR="00EE3162">
        <w:rPr>
          <w:sz w:val="24"/>
          <w:szCs w:val="24"/>
        </w:rPr>
        <w:t>I</w:t>
      </w:r>
      <w:r w:rsidR="00AF25D8">
        <w:rPr>
          <w:sz w:val="24"/>
          <w:szCs w:val="24"/>
        </w:rPr>
        <w:t>.</w:t>
      </w:r>
      <w:r w:rsidRPr="007B0A05">
        <w:rPr>
          <w:sz w:val="24"/>
          <w:szCs w:val="24"/>
        </w:rPr>
        <w:t xml:space="preserve"> této </w:t>
      </w:r>
      <w:r w:rsidR="00474A09" w:rsidRPr="007B0A05">
        <w:rPr>
          <w:sz w:val="24"/>
          <w:szCs w:val="24"/>
        </w:rPr>
        <w:t>S</w:t>
      </w:r>
      <w:r w:rsidRPr="007B0A05">
        <w:rPr>
          <w:sz w:val="24"/>
          <w:szCs w:val="24"/>
        </w:rPr>
        <w:t>mlouvy o dotaci, a také při</w:t>
      </w:r>
      <w:r w:rsidR="00DE35C3">
        <w:rPr>
          <w:sz w:val="24"/>
          <w:szCs w:val="24"/>
        </w:rPr>
        <w:t> </w:t>
      </w:r>
      <w:r w:rsidRPr="007B0A05">
        <w:rPr>
          <w:sz w:val="24"/>
          <w:szCs w:val="24"/>
        </w:rPr>
        <w:t xml:space="preserve">jakémkoliv </w:t>
      </w:r>
      <w:r w:rsidR="00852127" w:rsidRPr="007B0A05">
        <w:rPr>
          <w:sz w:val="24"/>
          <w:szCs w:val="24"/>
        </w:rPr>
        <w:t>neúčelové</w:t>
      </w:r>
      <w:r w:rsidRPr="007B0A05">
        <w:rPr>
          <w:sz w:val="24"/>
          <w:szCs w:val="24"/>
        </w:rPr>
        <w:t>m</w:t>
      </w:r>
      <w:r w:rsidR="00852127" w:rsidRPr="007B0A05">
        <w:rPr>
          <w:sz w:val="24"/>
          <w:szCs w:val="24"/>
        </w:rPr>
        <w:t xml:space="preserve"> použití prostředků z dotace příjemcem</w:t>
      </w:r>
      <w:r w:rsidR="008F5350">
        <w:rPr>
          <w:sz w:val="24"/>
          <w:szCs w:val="24"/>
        </w:rPr>
        <w:t xml:space="preserve"> v rozporu s podmínkami dotace</w:t>
      </w:r>
      <w:r w:rsidR="00852127" w:rsidRPr="007B0A05">
        <w:rPr>
          <w:sz w:val="24"/>
          <w:szCs w:val="24"/>
        </w:rPr>
        <w:t>.</w:t>
      </w:r>
      <w:r w:rsidR="00ED6730">
        <w:rPr>
          <w:sz w:val="24"/>
          <w:szCs w:val="24"/>
        </w:rPr>
        <w:t xml:space="preserve"> </w:t>
      </w:r>
      <w:r w:rsidR="00210FA5" w:rsidRPr="007B0A05">
        <w:rPr>
          <w:sz w:val="24"/>
          <w:szCs w:val="24"/>
        </w:rPr>
        <w:t>Poskytovatel může t</w:t>
      </w:r>
      <w:r w:rsidR="006C353F" w:rsidRPr="007B0A05">
        <w:rPr>
          <w:sz w:val="24"/>
          <w:szCs w:val="24"/>
        </w:rPr>
        <w:t>u</w:t>
      </w:r>
      <w:r w:rsidR="00210FA5" w:rsidRPr="007B0A05">
        <w:rPr>
          <w:sz w:val="24"/>
          <w:szCs w:val="24"/>
        </w:rPr>
        <w:t xml:space="preserve">to </w:t>
      </w:r>
      <w:r w:rsidR="004C17D0" w:rsidRPr="007B0A05">
        <w:rPr>
          <w:sz w:val="24"/>
          <w:szCs w:val="24"/>
        </w:rPr>
        <w:t>S</w:t>
      </w:r>
      <w:r w:rsidR="00210FA5" w:rsidRPr="007B0A05">
        <w:rPr>
          <w:sz w:val="24"/>
          <w:szCs w:val="24"/>
        </w:rPr>
        <w:t>mlouv</w:t>
      </w:r>
      <w:r w:rsidR="006C353F" w:rsidRPr="007B0A05">
        <w:rPr>
          <w:sz w:val="24"/>
          <w:szCs w:val="24"/>
        </w:rPr>
        <w:t>u vypovědět i</w:t>
      </w:r>
      <w:r w:rsidR="00563FA6" w:rsidRPr="007B0A05">
        <w:rPr>
          <w:sz w:val="24"/>
          <w:szCs w:val="24"/>
        </w:rPr>
        <w:t> </w:t>
      </w:r>
      <w:r w:rsidR="00210FA5" w:rsidRPr="007B0A05">
        <w:rPr>
          <w:sz w:val="24"/>
          <w:szCs w:val="24"/>
        </w:rPr>
        <w:t>v případě vstupu příjemce do insolvence. Neoznámení vstupu příjemce do insolvence poskytovateli je</w:t>
      </w:r>
      <w:r w:rsidR="00F87735">
        <w:rPr>
          <w:sz w:val="24"/>
          <w:szCs w:val="24"/>
        </w:rPr>
        <w:t xml:space="preserve"> také </w:t>
      </w:r>
      <w:r w:rsidR="00F87735">
        <w:rPr>
          <w:sz w:val="24"/>
          <w:szCs w:val="24"/>
        </w:rPr>
        <w:lastRenderedPageBreak/>
        <w:t>zvlášť</w:t>
      </w:r>
      <w:r w:rsidR="00210FA5" w:rsidRPr="007B0A05">
        <w:rPr>
          <w:sz w:val="24"/>
          <w:szCs w:val="24"/>
        </w:rPr>
        <w:t xml:space="preserve"> hrubým porušením této </w:t>
      </w:r>
      <w:r w:rsidR="00474A09" w:rsidRPr="007B0A05">
        <w:rPr>
          <w:sz w:val="24"/>
          <w:szCs w:val="24"/>
        </w:rPr>
        <w:t>S</w:t>
      </w:r>
      <w:r w:rsidR="00210FA5" w:rsidRPr="007B0A05">
        <w:rPr>
          <w:sz w:val="24"/>
          <w:szCs w:val="24"/>
        </w:rPr>
        <w:t xml:space="preserve">mlouvy. </w:t>
      </w:r>
      <w:r w:rsidR="00687C95" w:rsidRPr="007B0A05">
        <w:rPr>
          <w:sz w:val="24"/>
          <w:szCs w:val="24"/>
        </w:rPr>
        <w:t>Příjemce je povinen poskytovateli písemně oznámit do třiceti dnů od zveřejnění vyhlášky o zahájení insolvenčního řízení v insolvenčním rejstříku, že bylo n</w:t>
      </w:r>
      <w:r w:rsidR="008F3C3A" w:rsidRPr="007B0A05">
        <w:rPr>
          <w:sz w:val="24"/>
          <w:szCs w:val="24"/>
        </w:rPr>
        <w:t>a</w:t>
      </w:r>
      <w:r w:rsidR="00687C95" w:rsidRPr="007B0A05">
        <w:rPr>
          <w:sz w:val="24"/>
          <w:szCs w:val="24"/>
        </w:rPr>
        <w:t xml:space="preserve"> jeho osobu zahájeno insolvenční řízení. Příjemce je povinen do třiceti dnů od</w:t>
      </w:r>
      <w:r w:rsidR="00563FA6" w:rsidRPr="007B0A05">
        <w:rPr>
          <w:sz w:val="24"/>
          <w:szCs w:val="24"/>
        </w:rPr>
        <w:t> </w:t>
      </w:r>
      <w:r w:rsidR="00687C95" w:rsidRPr="007B0A05">
        <w:rPr>
          <w:sz w:val="24"/>
          <w:szCs w:val="24"/>
        </w:rPr>
        <w:t>zahájení insolvenčního řízení předložit poskytovateli vyúčtování dotace, aby bylo zřejmé, jaké prostředky nebyly do data zahájení insolvenčního řízení použity na účel dotace. Dnem vyhlášení úpadku nebo hrozícího úpadku na</w:t>
      </w:r>
      <w:r w:rsidR="004512A1">
        <w:rPr>
          <w:sz w:val="24"/>
          <w:szCs w:val="24"/>
        </w:rPr>
        <w:t> </w:t>
      </w:r>
      <w:r w:rsidR="00687C95" w:rsidRPr="007B0A05">
        <w:rPr>
          <w:sz w:val="24"/>
          <w:szCs w:val="24"/>
        </w:rPr>
        <w:t>příjemce se stávají všechny prostředky dotace, které nebyly do</w:t>
      </w:r>
      <w:r w:rsidR="00563FA6" w:rsidRPr="007B0A05">
        <w:rPr>
          <w:sz w:val="24"/>
          <w:szCs w:val="24"/>
        </w:rPr>
        <w:t> </w:t>
      </w:r>
      <w:r w:rsidR="00687C95" w:rsidRPr="007B0A05">
        <w:rPr>
          <w:sz w:val="24"/>
          <w:szCs w:val="24"/>
        </w:rPr>
        <w:t>data vstupu do insolvence použity na účel dotace, splatnými na účet poskytovatele.</w:t>
      </w:r>
      <w:r w:rsidR="00337DAA">
        <w:rPr>
          <w:sz w:val="24"/>
          <w:szCs w:val="24"/>
        </w:rPr>
        <w:t xml:space="preserve"> </w:t>
      </w:r>
    </w:p>
    <w:p w14:paraId="7D0C8ADD" w14:textId="77777777" w:rsidR="008A3D00" w:rsidRPr="00A44AEE" w:rsidRDefault="008A3D00">
      <w:pPr>
        <w:pStyle w:val="Odstavecseseznamem"/>
        <w:spacing w:after="0"/>
        <w:rPr>
          <w:sz w:val="16"/>
          <w:szCs w:val="16"/>
        </w:rPr>
      </w:pPr>
    </w:p>
    <w:p w14:paraId="653836E5" w14:textId="6165721A" w:rsidR="00852127" w:rsidRPr="007B0A05" w:rsidRDefault="00BB28EB">
      <w:pPr>
        <w:pStyle w:val="Odstavecseseznamem"/>
        <w:numPr>
          <w:ilvl w:val="0"/>
          <w:numId w:val="8"/>
        </w:numPr>
        <w:spacing w:after="0"/>
        <w:ind w:left="284" w:hanging="284"/>
        <w:jc w:val="both"/>
        <w:rPr>
          <w:sz w:val="24"/>
          <w:szCs w:val="24"/>
        </w:rPr>
      </w:pPr>
      <w:r>
        <w:rPr>
          <w:sz w:val="24"/>
          <w:szCs w:val="24"/>
        </w:rPr>
        <w:t xml:space="preserve">Příjemce </w:t>
      </w:r>
      <w:r w:rsidR="008A3D00" w:rsidRPr="007B0A05">
        <w:rPr>
          <w:sz w:val="24"/>
          <w:szCs w:val="24"/>
        </w:rPr>
        <w:t>prohlašuj</w:t>
      </w:r>
      <w:r>
        <w:rPr>
          <w:sz w:val="24"/>
          <w:szCs w:val="24"/>
        </w:rPr>
        <w:t>e</w:t>
      </w:r>
      <w:r w:rsidR="008A3D00" w:rsidRPr="007B0A05">
        <w:rPr>
          <w:sz w:val="24"/>
          <w:szCs w:val="24"/>
        </w:rPr>
        <w:t xml:space="preserve">, že se s celou </w:t>
      </w:r>
      <w:r w:rsidR="0038656C" w:rsidRPr="007B0A05">
        <w:rPr>
          <w:sz w:val="24"/>
          <w:szCs w:val="24"/>
        </w:rPr>
        <w:t>S</w:t>
      </w:r>
      <w:r w:rsidR="008A3D00" w:rsidRPr="007B0A05">
        <w:rPr>
          <w:sz w:val="24"/>
          <w:szCs w:val="24"/>
        </w:rPr>
        <w:t>mlouvou před jejím podpisem seznámil</w:t>
      </w:r>
      <w:r w:rsidR="00563FA6" w:rsidRPr="007B0A05">
        <w:rPr>
          <w:sz w:val="24"/>
          <w:szCs w:val="24"/>
        </w:rPr>
        <w:t> </w:t>
      </w:r>
      <w:r w:rsidR="008A3D00" w:rsidRPr="007B0A05">
        <w:rPr>
          <w:sz w:val="24"/>
          <w:szCs w:val="24"/>
        </w:rPr>
        <w:t>a</w:t>
      </w:r>
      <w:r w:rsidR="00563FA6" w:rsidRPr="007B0A05">
        <w:rPr>
          <w:sz w:val="24"/>
          <w:szCs w:val="24"/>
        </w:rPr>
        <w:t> </w:t>
      </w:r>
      <w:r w:rsidR="008A3D00" w:rsidRPr="007B0A05">
        <w:rPr>
          <w:sz w:val="24"/>
          <w:szCs w:val="24"/>
        </w:rPr>
        <w:t>že</w:t>
      </w:r>
      <w:r w:rsidR="00563FA6" w:rsidRPr="007B0A05">
        <w:rPr>
          <w:sz w:val="24"/>
          <w:szCs w:val="24"/>
        </w:rPr>
        <w:t> </w:t>
      </w:r>
      <w:r w:rsidR="00474A09" w:rsidRPr="007B0A05">
        <w:rPr>
          <w:sz w:val="24"/>
          <w:szCs w:val="24"/>
        </w:rPr>
        <w:t>S</w:t>
      </w:r>
      <w:r w:rsidR="008A3D00" w:rsidRPr="007B0A05">
        <w:rPr>
          <w:sz w:val="24"/>
          <w:szCs w:val="24"/>
        </w:rPr>
        <w:t>mlouva byla sepsána na základě pravdivých skutečností</w:t>
      </w:r>
      <w:r>
        <w:rPr>
          <w:sz w:val="24"/>
          <w:szCs w:val="24"/>
        </w:rPr>
        <w:t xml:space="preserve"> a</w:t>
      </w:r>
      <w:r w:rsidR="005C22EA">
        <w:rPr>
          <w:sz w:val="24"/>
          <w:szCs w:val="24"/>
        </w:rPr>
        <w:t xml:space="preserve"> pravdivých</w:t>
      </w:r>
      <w:r>
        <w:rPr>
          <w:sz w:val="24"/>
          <w:szCs w:val="24"/>
        </w:rPr>
        <w:t xml:space="preserve"> informací, které sdělil poskytovali.</w:t>
      </w:r>
    </w:p>
    <w:p w14:paraId="389EDDB6" w14:textId="77777777" w:rsidR="00852127" w:rsidRPr="00A44AEE" w:rsidRDefault="00852127">
      <w:pPr>
        <w:pStyle w:val="Odstavecseseznamem"/>
        <w:spacing w:after="0"/>
        <w:ind w:left="0"/>
        <w:jc w:val="both"/>
        <w:rPr>
          <w:sz w:val="16"/>
          <w:szCs w:val="16"/>
        </w:rPr>
      </w:pPr>
    </w:p>
    <w:p w14:paraId="41AC65E2" w14:textId="6A3B1D06" w:rsidR="0047101A" w:rsidRDefault="00852127">
      <w:pPr>
        <w:pStyle w:val="Odstavecseseznamem"/>
        <w:numPr>
          <w:ilvl w:val="0"/>
          <w:numId w:val="8"/>
        </w:numPr>
        <w:spacing w:after="0"/>
        <w:ind w:left="284" w:hanging="284"/>
        <w:jc w:val="both"/>
        <w:rPr>
          <w:sz w:val="24"/>
          <w:szCs w:val="24"/>
        </w:rPr>
      </w:pPr>
      <w:r w:rsidRPr="007B0A05">
        <w:rPr>
          <w:sz w:val="24"/>
          <w:szCs w:val="24"/>
        </w:rPr>
        <w:t xml:space="preserve">O uzavření </w:t>
      </w:r>
      <w:r w:rsidR="00474A09" w:rsidRPr="007B0A05">
        <w:rPr>
          <w:sz w:val="24"/>
          <w:szCs w:val="24"/>
        </w:rPr>
        <w:t>S</w:t>
      </w:r>
      <w:r w:rsidRPr="007B0A05">
        <w:rPr>
          <w:sz w:val="24"/>
          <w:szCs w:val="24"/>
        </w:rPr>
        <w:t xml:space="preserve">mlouvy </w:t>
      </w:r>
      <w:r w:rsidR="00AB7DB9" w:rsidRPr="007B0A05">
        <w:rPr>
          <w:sz w:val="24"/>
          <w:szCs w:val="24"/>
        </w:rPr>
        <w:t>o dotaci na</w:t>
      </w:r>
      <w:r w:rsidRPr="007B0A05">
        <w:rPr>
          <w:sz w:val="24"/>
          <w:szCs w:val="24"/>
        </w:rPr>
        <w:t xml:space="preserve"> zajištění </w:t>
      </w:r>
      <w:r w:rsidR="00AB7DB9" w:rsidRPr="007B0A05">
        <w:rPr>
          <w:sz w:val="24"/>
          <w:szCs w:val="24"/>
        </w:rPr>
        <w:t xml:space="preserve">sociálních služeb </w:t>
      </w:r>
      <w:r w:rsidRPr="007B0A05">
        <w:rPr>
          <w:sz w:val="24"/>
          <w:szCs w:val="24"/>
        </w:rPr>
        <w:t xml:space="preserve">na rok </w:t>
      </w:r>
      <w:r w:rsidR="00872E49">
        <w:rPr>
          <w:sz w:val="24"/>
          <w:szCs w:val="24"/>
        </w:rPr>
        <w:t>2025</w:t>
      </w:r>
      <w:r w:rsidR="00337DAA" w:rsidRPr="007B0A05">
        <w:rPr>
          <w:sz w:val="24"/>
          <w:szCs w:val="24"/>
        </w:rPr>
        <w:t xml:space="preserve"> </w:t>
      </w:r>
      <w:r w:rsidRPr="007B0A05">
        <w:rPr>
          <w:sz w:val="24"/>
          <w:szCs w:val="24"/>
        </w:rPr>
        <w:t>rozhodlo Zastupitelstvo</w:t>
      </w:r>
      <w:r w:rsidR="00337DAA">
        <w:rPr>
          <w:sz w:val="24"/>
          <w:szCs w:val="24"/>
        </w:rPr>
        <w:t xml:space="preserve"> </w:t>
      </w:r>
      <w:r w:rsidRPr="007B0A05">
        <w:rPr>
          <w:sz w:val="24"/>
          <w:szCs w:val="24"/>
        </w:rPr>
        <w:t xml:space="preserve">kraje na svém zasedání dne </w:t>
      </w:r>
      <w:r w:rsidR="00323BED">
        <w:rPr>
          <w:sz w:val="24"/>
          <w:szCs w:val="24"/>
        </w:rPr>
        <w:t>20.01.2025</w:t>
      </w:r>
      <w:r w:rsidRPr="007B0A05">
        <w:rPr>
          <w:sz w:val="24"/>
          <w:szCs w:val="24"/>
        </w:rPr>
        <w:t xml:space="preserve"> usnesením č.</w:t>
      </w:r>
      <w:r w:rsidR="00323BED">
        <w:rPr>
          <w:sz w:val="24"/>
          <w:szCs w:val="24"/>
        </w:rPr>
        <w:t xml:space="preserve"> 016-03/2025/ZK </w:t>
      </w:r>
      <w:r w:rsidR="00906BE0" w:rsidRPr="00906BE0">
        <w:rPr>
          <w:sz w:val="24"/>
          <w:szCs w:val="24"/>
        </w:rPr>
        <w:t xml:space="preserve">a v případě tohoto právního úkonu Středočeského </w:t>
      </w:r>
      <w:r w:rsidR="00BC35C6" w:rsidRPr="00906BE0">
        <w:rPr>
          <w:sz w:val="24"/>
          <w:szCs w:val="24"/>
        </w:rPr>
        <w:t>kraje jsou</w:t>
      </w:r>
      <w:r w:rsidR="00906BE0" w:rsidRPr="00906BE0">
        <w:rPr>
          <w:sz w:val="24"/>
          <w:szCs w:val="24"/>
        </w:rPr>
        <w:t xml:space="preserve"> splněny podmínky uvedené v § 23 zákona č. 129/2000 Sb., o krajích, ve</w:t>
      </w:r>
      <w:r w:rsidR="0022185A">
        <w:rPr>
          <w:sz w:val="24"/>
          <w:szCs w:val="24"/>
        </w:rPr>
        <w:t> </w:t>
      </w:r>
      <w:r w:rsidR="00906BE0" w:rsidRPr="00906BE0">
        <w:rPr>
          <w:sz w:val="24"/>
          <w:szCs w:val="24"/>
        </w:rPr>
        <w:t>znění pozdějších předpisů, nezbytné k jeho platnosti</w:t>
      </w:r>
      <w:r w:rsidR="008D22FF">
        <w:rPr>
          <w:sz w:val="24"/>
          <w:szCs w:val="24"/>
        </w:rPr>
        <w:t>.</w:t>
      </w:r>
    </w:p>
    <w:p w14:paraId="5B20948D" w14:textId="77777777" w:rsidR="005C22EA" w:rsidRPr="00A44AEE" w:rsidRDefault="005C22EA" w:rsidP="005C22EA">
      <w:pPr>
        <w:pStyle w:val="Odstavecseseznamem"/>
        <w:rPr>
          <w:sz w:val="16"/>
          <w:szCs w:val="16"/>
        </w:rPr>
      </w:pPr>
    </w:p>
    <w:p w14:paraId="07A835B2" w14:textId="2D93B062" w:rsidR="005C22EA" w:rsidRPr="0082182A" w:rsidRDefault="005C22EA" w:rsidP="00BE6200">
      <w:pPr>
        <w:pStyle w:val="Odstavecseseznamem"/>
        <w:numPr>
          <w:ilvl w:val="0"/>
          <w:numId w:val="8"/>
        </w:numPr>
        <w:rPr>
          <w:sz w:val="24"/>
          <w:szCs w:val="24"/>
        </w:rPr>
      </w:pPr>
      <w:r w:rsidRPr="0082182A">
        <w:rPr>
          <w:sz w:val="24"/>
          <w:szCs w:val="24"/>
        </w:rPr>
        <w:t xml:space="preserve">K podpisu této smlouvy za Poskytovatele byl pověřen </w:t>
      </w:r>
      <w:r w:rsidR="00323BED" w:rsidRPr="00982FBE">
        <w:rPr>
          <w:sz w:val="24"/>
          <w:szCs w:val="24"/>
        </w:rPr>
        <w:t>radní pro oblast sociálních věcí, vedoucí Odboru sociálních věcí a vedoucí oddělení ekonomiky v sociální oblasti</w:t>
      </w:r>
      <w:r w:rsidRPr="0082182A">
        <w:rPr>
          <w:sz w:val="24"/>
          <w:szCs w:val="24"/>
        </w:rPr>
        <w:t xml:space="preserve"> usnesením Zastupitelstva Středočeského kraje č. </w:t>
      </w:r>
      <w:r w:rsidR="00323BED">
        <w:rPr>
          <w:sz w:val="24"/>
          <w:szCs w:val="24"/>
        </w:rPr>
        <w:t>016-03/2025/ZK</w:t>
      </w:r>
      <w:r w:rsidRPr="0082182A">
        <w:rPr>
          <w:sz w:val="24"/>
          <w:szCs w:val="24"/>
        </w:rPr>
        <w:t xml:space="preserve"> ze dne </w:t>
      </w:r>
      <w:r w:rsidR="00323BED">
        <w:rPr>
          <w:sz w:val="24"/>
          <w:szCs w:val="24"/>
        </w:rPr>
        <w:t>20.01.2025</w:t>
      </w:r>
      <w:r w:rsidRPr="0082182A">
        <w:rPr>
          <w:sz w:val="24"/>
          <w:szCs w:val="24"/>
        </w:rPr>
        <w:t>.</w:t>
      </w:r>
    </w:p>
    <w:p w14:paraId="0DCD75FB" w14:textId="77777777" w:rsidR="00F50AE8" w:rsidRPr="0082182A" w:rsidRDefault="00F50AE8" w:rsidP="007B0A05">
      <w:pPr>
        <w:pStyle w:val="Odstavecseseznamem"/>
        <w:rPr>
          <w:sz w:val="16"/>
          <w:szCs w:val="16"/>
        </w:rPr>
      </w:pPr>
    </w:p>
    <w:p w14:paraId="4EB4909C" w14:textId="2451DAF1" w:rsidR="005C22EA" w:rsidRPr="005C22EA" w:rsidRDefault="005C22EA" w:rsidP="005C22EA">
      <w:pPr>
        <w:pStyle w:val="Odstavecseseznamem"/>
        <w:numPr>
          <w:ilvl w:val="0"/>
          <w:numId w:val="8"/>
        </w:numPr>
        <w:spacing w:after="0"/>
        <w:jc w:val="both"/>
        <w:rPr>
          <w:sz w:val="24"/>
          <w:szCs w:val="24"/>
        </w:rPr>
      </w:pPr>
      <w:r w:rsidRPr="0082182A">
        <w:rPr>
          <w:sz w:val="24"/>
          <w:szCs w:val="24"/>
        </w:rPr>
        <w:t xml:space="preserve">Přijetí dotace a uzavření této smlouvy bylo schváleno Radou/Zastupitelstvem </w:t>
      </w:r>
      <w:r w:rsidRPr="005C22EA">
        <w:rPr>
          <w:sz w:val="24"/>
          <w:szCs w:val="24"/>
        </w:rPr>
        <w:t>obce</w:t>
      </w:r>
      <w:r w:rsidR="00D716E4">
        <w:rPr>
          <w:sz w:val="24"/>
          <w:szCs w:val="24"/>
        </w:rPr>
        <w:t>/města</w:t>
      </w:r>
      <w:r w:rsidRPr="005C22EA">
        <w:rPr>
          <w:sz w:val="24"/>
          <w:szCs w:val="24"/>
        </w:rPr>
        <w:t xml:space="preserve"> usnesením č.</w:t>
      </w:r>
      <w:r>
        <w:rPr>
          <w:sz w:val="24"/>
          <w:szCs w:val="24"/>
        </w:rPr>
        <w:t> </w:t>
      </w:r>
      <w:r w:rsidR="00323BED">
        <w:rPr>
          <w:sz w:val="24"/>
          <w:szCs w:val="24"/>
        </w:rPr>
        <w:t xml:space="preserve"> </w:t>
      </w:r>
      <w:r w:rsidRPr="005C22EA">
        <w:rPr>
          <w:sz w:val="24"/>
          <w:szCs w:val="24"/>
        </w:rPr>
        <w:t xml:space="preserve">ze dne </w:t>
      </w:r>
      <w:r w:rsidR="00323BED">
        <w:rPr>
          <w:sz w:val="24"/>
          <w:szCs w:val="24"/>
        </w:rPr>
        <w:t/>
      </w:r>
      <w:r w:rsidRPr="005C22EA">
        <w:rPr>
          <w:sz w:val="24"/>
          <w:szCs w:val="24"/>
        </w:rPr>
        <w:t xml:space="preserve"> a v případě tohoto právního úkonu obce</w:t>
      </w:r>
      <w:r w:rsidR="00BE6200">
        <w:rPr>
          <w:sz w:val="24"/>
          <w:szCs w:val="24"/>
        </w:rPr>
        <w:t>/města</w:t>
      </w:r>
      <w:r w:rsidRPr="005C22EA">
        <w:rPr>
          <w:sz w:val="24"/>
          <w:szCs w:val="24"/>
        </w:rPr>
        <w:t xml:space="preserve"> jsou splněny podmínky uvedené v § 41 zákona č. 128/2000 Sb., o obcích (obecní zřízení), ve znění pozdějších předpisů nezbytné k jeho platnosti. </w:t>
      </w:r>
    </w:p>
    <w:p w14:paraId="001CA2CB" w14:textId="6B909325" w:rsidR="005C22EA" w:rsidRPr="005C22EA" w:rsidRDefault="005C22EA" w:rsidP="005C22EA">
      <w:pPr>
        <w:spacing w:after="0"/>
        <w:jc w:val="both"/>
        <w:rPr>
          <w:i/>
          <w:iCs/>
          <w:sz w:val="24"/>
          <w:szCs w:val="24"/>
        </w:rPr>
      </w:pPr>
      <w:r w:rsidRPr="005C22EA">
        <w:rPr>
          <w:sz w:val="24"/>
          <w:szCs w:val="24"/>
        </w:rPr>
        <w:t xml:space="preserve">      </w:t>
      </w:r>
      <w:r w:rsidRPr="005C22EA">
        <w:rPr>
          <w:i/>
          <w:iCs/>
          <w:sz w:val="24"/>
          <w:szCs w:val="24"/>
        </w:rPr>
        <w:t>(Text odstav</w:t>
      </w:r>
      <w:r w:rsidR="0019698C">
        <w:rPr>
          <w:i/>
          <w:iCs/>
          <w:sz w:val="24"/>
          <w:szCs w:val="24"/>
        </w:rPr>
        <w:t>ce</w:t>
      </w:r>
      <w:r w:rsidR="00BE6200">
        <w:rPr>
          <w:i/>
          <w:iCs/>
          <w:sz w:val="24"/>
          <w:szCs w:val="24"/>
        </w:rPr>
        <w:t xml:space="preserve"> 9</w:t>
      </w:r>
      <w:r w:rsidRPr="005C22EA">
        <w:rPr>
          <w:i/>
          <w:iCs/>
          <w:sz w:val="24"/>
          <w:szCs w:val="24"/>
        </w:rPr>
        <w:t xml:space="preserve"> se uvádí, je-li Příjemce</w:t>
      </w:r>
      <w:r w:rsidR="00BE6200">
        <w:rPr>
          <w:i/>
          <w:iCs/>
          <w:sz w:val="24"/>
          <w:szCs w:val="24"/>
        </w:rPr>
        <w:t xml:space="preserve"> </w:t>
      </w:r>
      <w:r w:rsidRPr="005C22EA">
        <w:rPr>
          <w:i/>
          <w:iCs/>
          <w:sz w:val="24"/>
          <w:szCs w:val="24"/>
        </w:rPr>
        <w:t>obec</w:t>
      </w:r>
      <w:r w:rsidR="00BE6200">
        <w:rPr>
          <w:i/>
          <w:iCs/>
          <w:sz w:val="24"/>
          <w:szCs w:val="24"/>
        </w:rPr>
        <w:t>/město</w:t>
      </w:r>
      <w:r w:rsidRPr="005C22EA">
        <w:rPr>
          <w:i/>
          <w:iCs/>
          <w:sz w:val="24"/>
          <w:szCs w:val="24"/>
        </w:rPr>
        <w:t>)</w:t>
      </w:r>
    </w:p>
    <w:p w14:paraId="4740D812" w14:textId="77777777" w:rsidR="0069497F" w:rsidRPr="00A44AEE" w:rsidRDefault="0069497F" w:rsidP="007B0A05">
      <w:pPr>
        <w:pStyle w:val="Odstavecseseznamem"/>
        <w:spacing w:after="0"/>
        <w:ind w:left="284"/>
        <w:jc w:val="both"/>
        <w:rPr>
          <w:iCs/>
          <w:sz w:val="16"/>
          <w:szCs w:val="16"/>
        </w:rPr>
      </w:pPr>
    </w:p>
    <w:p w14:paraId="1DAE1397" w14:textId="73F2BAEB" w:rsidR="0047101A" w:rsidRDefault="0047101A" w:rsidP="005C22EA">
      <w:pPr>
        <w:pStyle w:val="Odstavecseseznamem"/>
        <w:numPr>
          <w:ilvl w:val="0"/>
          <w:numId w:val="8"/>
        </w:numPr>
        <w:spacing w:after="0"/>
        <w:ind w:left="426" w:hanging="284"/>
        <w:jc w:val="both"/>
        <w:rPr>
          <w:iCs/>
          <w:sz w:val="24"/>
          <w:szCs w:val="24"/>
        </w:rPr>
      </w:pPr>
      <w:r w:rsidRPr="007B0A05">
        <w:rPr>
          <w:sz w:val="24"/>
          <w:szCs w:val="24"/>
        </w:rPr>
        <w:t xml:space="preserve">Nedílnou součástí této Smlouvy je </w:t>
      </w:r>
      <w:r w:rsidR="00BE6200" w:rsidRPr="0082182A">
        <w:rPr>
          <w:iCs/>
          <w:sz w:val="24"/>
          <w:szCs w:val="24"/>
        </w:rPr>
        <w:t>Položkové čerpání rozpočtu sociální služby, kter</w:t>
      </w:r>
      <w:r w:rsidR="007D4DEA">
        <w:rPr>
          <w:iCs/>
          <w:sz w:val="24"/>
          <w:szCs w:val="24"/>
        </w:rPr>
        <w:t>é</w:t>
      </w:r>
      <w:r w:rsidR="00BE6200" w:rsidRPr="0082182A">
        <w:rPr>
          <w:iCs/>
          <w:sz w:val="24"/>
          <w:szCs w:val="24"/>
        </w:rPr>
        <w:t xml:space="preserve"> obsahuje</w:t>
      </w:r>
      <w:r w:rsidRPr="0082182A">
        <w:rPr>
          <w:iCs/>
          <w:sz w:val="24"/>
          <w:szCs w:val="24"/>
        </w:rPr>
        <w:t xml:space="preserve"> upravený rozpočet dle přidělených finančních prostředků uvedených ve Smlouvě, a to pro každou službu zvlášť. </w:t>
      </w:r>
    </w:p>
    <w:p w14:paraId="41C09AF3" w14:textId="77777777" w:rsidR="005674EC" w:rsidRDefault="005674EC" w:rsidP="005674EC">
      <w:pPr>
        <w:pStyle w:val="Odstavecseseznamem"/>
        <w:spacing w:after="0"/>
        <w:ind w:left="426"/>
        <w:jc w:val="both"/>
        <w:rPr>
          <w:iCs/>
          <w:sz w:val="24"/>
          <w:szCs w:val="24"/>
        </w:rPr>
      </w:pPr>
    </w:p>
    <w:p w14:paraId="4ADB4ECD" w14:textId="05314E42" w:rsidR="00547E7F" w:rsidRPr="0082182A" w:rsidRDefault="00547E7F" w:rsidP="00547E7F">
      <w:pPr>
        <w:pStyle w:val="Odstavecseseznamem"/>
        <w:spacing w:after="0"/>
        <w:ind w:left="426"/>
        <w:jc w:val="both"/>
        <w:rPr>
          <w:iCs/>
          <w:sz w:val="24"/>
          <w:szCs w:val="24"/>
        </w:rPr>
      </w:pPr>
      <w:r>
        <w:rPr>
          <w:iCs/>
          <w:sz w:val="24"/>
          <w:szCs w:val="24"/>
        </w:rPr>
        <w:p>
          <w:r>
            <w:br w:type="page"/>
          </w:r>
        </w:p>
        <w:p>
          <w:pPr>
            <w:spacing w:before="240" w:line="240" w:lineRule="auto"/>
            <w:jc w:val="start"/>
            <w:rPr>
              <w:b/>
              <w:bCs/>
              <w:sz w:val="28"/>
              <w:szCs w:val="28"/>
            </w:rPr>
          </w:pPr>
          <w:r>
            <w:rPr>
              <w:b/>
              <w:bCs/>
              <w:sz w:val="24"/>
              <w:szCs w:val="24"/>
            </w:rPr>
            <w:t>Identifikátor: 4764904 - Denní stacionáře</w:t>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1021"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1 449 400,00</w:t>
                </w:r>
              </w:p>
            </w:tc>
          </w:tr>
        </w:tbl>
        <w:p>
          <w:pPr>
            <w:spacing w:before="240" w:line="240" w:lineRule="auto"/>
            <w:jc w:val="start"/>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1 982 613,00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1 723 613,00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1 723 613,00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259 000,00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1 800,00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251 200,00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45 000,00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10 600,00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33 600,00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9 000,00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Odpisy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2.8.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p>
          <w:r>
            <w:br w:type="page"/>
          </w:r>
        </w:p>
        <w:p>
          <w:pPr>
            <w:spacing w:before="240" w:line="240" w:lineRule="auto"/>
            <w:jc w:val="start"/>
            <w:rPr>
              <w:b/>
              <w:bCs/>
              <w:sz w:val="28"/>
              <w:szCs w:val="28"/>
            </w:rPr>
          </w:pPr>
          <w:r>
            <w:rPr>
              <w:b/>
              <w:bCs/>
              <w:sz w:val="24"/>
              <w:szCs w:val="24"/>
            </w:rPr>
            <w:t>Identifikátor: 6255172 - Osobní asistence</w:t>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1021"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625 200,00</w:t>
                </w:r>
              </w:p>
            </w:tc>
          </w:tr>
        </w:tbl>
        <w:p>
          <w:pPr>
            <w:spacing w:before="240" w:line="240" w:lineRule="auto"/>
            <w:jc w:val="start"/>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1 123 480,00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1 029 380,00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852 726,00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26 894,00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149 760,00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94 100,00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81 100,00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3 800,00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6 500,00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4 800,00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Odpisy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2.8.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p>
          <w:r>
            <w:br w:type="page"/>
          </w:r>
        </w:p>
        <w:p>
          <w:pPr>
            <w:spacing w:before="240" w:line="240" w:lineRule="auto"/>
            <w:jc w:val="start"/>
            <w:rPr>
              <w:b/>
              <w:bCs/>
              <w:sz w:val="28"/>
              <w:szCs w:val="28"/>
            </w:rPr>
          </w:pPr>
          <w:r>
            <w:rPr>
              <w:b/>
              <w:bCs/>
              <w:sz w:val="24"/>
              <w:szCs w:val="24"/>
            </w:rPr>
            <w:t>Identifikátor: 7671518 - Podpora samostatného bydlení</w:t>
            <w:br/>
            <w:t>Výše dotace poskytnutá Středočeským krajem na základě Smlouvy</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1021"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6 509 100,00</w:t>
                </w:r>
              </w:p>
            </w:tc>
          </w:tr>
        </w:tbl>
        <w:p>
          <w:pPr>
            <w:spacing w:before="240" w:line="240" w:lineRule="auto"/>
            <w:jc w:val="start"/>
            <w:rPr>
              <w:b/>
              <w:bCs/>
              <w:sz w:val="28"/>
              <w:szCs w:val="28"/>
            </w:rPr>
          </w:pPr>
          <w:r>
            <w:rPr>
              <w:b/>
              <w:bCs/>
              <w:sz w:val="24"/>
              <w:szCs w:val="24"/>
            </w:rPr>
            <w:t>Rozpočet</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8 893 397,00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7 974 132,00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7 701 682,00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57 400,00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215 050,00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919 265,00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61 400,00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1 400,00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15 500,00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1 200,00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816 165,00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125 000,00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56 000,00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129 006,00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109 739,00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81 000,00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40 000,00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245 620,00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29 800,00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Odpisy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340"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2.8.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r>
    </w:p>
    <w:p w14:paraId="5E12A45D" w14:textId="77777777" w:rsidR="00323BED" w:rsidRDefault="00323BED" w:rsidP="00872E49">
      <w:pPr>
        <w:spacing w:after="0" w:line="240" w:lineRule="auto"/>
        <w:ind w:left="708" w:firstLine="708"/>
        <w:rPr>
          <w:b/>
          <w:bCs/>
          <w:sz w:val="20"/>
          <w:szCs w:val="20"/>
        </w:rPr>
      </w:pPr>
    </w:p>
    <w:p w14:paraId="6C29F53D" w14:textId="77777777" w:rsidR="00323BED" w:rsidRDefault="00323BED" w:rsidP="00872E49">
      <w:pPr>
        <w:spacing w:after="0" w:line="240" w:lineRule="auto"/>
        <w:ind w:left="708" w:firstLine="708"/>
      </w:pPr>
    </w:p>
    <w:p w14:paraId="4A3C521E" w14:textId="77777777" w:rsidR="00323BED" w:rsidRDefault="00323BED" w:rsidP="00323BED">
      <w:pPr>
        <w:tabs>
          <w:tab w:val="left" w:pos="1425"/>
        </w:tabs>
      </w:pPr>
    </w:p>
    <w:p w14:paraId="0727151B" w14:textId="77777777" w:rsidR="00323BED" w:rsidRDefault="00323BED" w:rsidP="00323BED">
      <w:pPr>
        <w:tabs>
          <w:tab w:val="left" w:pos="1425"/>
        </w:tabs>
      </w:pPr>
    </w:p>
    <w:p w14:paraId="0183A957" w14:textId="77777777" w:rsidR="009906BE" w:rsidRDefault="009906BE" w:rsidP="00323BED">
      <w:pPr>
        <w:tabs>
          <w:tab w:val="left" w:pos="1425"/>
        </w:tabs>
      </w:pPr>
    </w:p>
    <w:p w14:paraId="42D577B2" w14:textId="77777777" w:rsidR="009906BE" w:rsidRDefault="009906BE" w:rsidP="00323BED">
      <w:pPr>
        <w:tabs>
          <w:tab w:val="left" w:pos="1425"/>
        </w:tabs>
      </w:pPr>
    </w:p>
    <w:p w14:paraId="45B5AF6A" w14:textId="77777777" w:rsidR="00764819" w:rsidRDefault="00764819" w:rsidP="00323BED">
      <w:pPr>
        <w:tabs>
          <w:tab w:val="left" w:pos="1425"/>
        </w:tabs>
      </w:pPr>
    </w:p>
    <w:p w14:paraId="2654A621" w14:textId="77777777" w:rsidR="00764819" w:rsidRDefault="00764819" w:rsidP="00323BED">
      <w:pPr>
        <w:tabs>
          <w:tab w:val="left" w:pos="1425"/>
        </w:tabs>
      </w:pPr>
    </w:p>
    <w:p w14:paraId="01575EE8" w14:textId="77777777" w:rsidR="00764819" w:rsidRDefault="00764819" w:rsidP="00323BED">
      <w:pPr>
        <w:tabs>
          <w:tab w:val="left" w:pos="1425"/>
        </w:tabs>
      </w:pPr>
    </w:p>
    <w:p w14:paraId="34594C73" w14:textId="77777777" w:rsidR="00764819" w:rsidRDefault="00764819" w:rsidP="00323BED">
      <w:pPr>
        <w:tabs>
          <w:tab w:val="left" w:pos="1425"/>
        </w:tabs>
      </w:pPr>
    </w:p>
    <w:p w14:paraId="016155E0" w14:textId="77777777" w:rsidR="00323BED" w:rsidRDefault="00323BED" w:rsidP="00323BED">
      <w:pPr>
        <w:spacing w:after="0" w:line="240" w:lineRule="auto"/>
      </w:pPr>
      <w:r>
        <w:t xml:space="preserve">                               Příjemce                                                                     Poskytovatel</w:t>
      </w:r>
    </w:p>
    <w:p w14:paraId="0E28142C" w14:textId="77777777" w:rsidR="00323BED" w:rsidRDefault="00323BED" w:rsidP="00323BED">
      <w:pPr>
        <w:spacing w:after="0" w:line="240" w:lineRule="auto"/>
      </w:pPr>
      <w:r>
        <w:t xml:space="preserve">                </w:t>
      </w:r>
      <w:r>
        <w:tab/>
      </w:r>
      <w:r>
        <w:tab/>
      </w:r>
      <w:r>
        <w:tab/>
      </w:r>
      <w:r>
        <w:tab/>
      </w:r>
      <w:r>
        <w:tab/>
      </w:r>
      <w:r>
        <w:tab/>
      </w:r>
      <w:r>
        <w:tab/>
        <w:t xml:space="preserve">         Středočeský kraj</w:t>
      </w:r>
    </w:p>
    <w:p w14:paraId="329A8C64" w14:textId="77777777" w:rsidR="00323BED" w:rsidRPr="00E72321" w:rsidRDefault="00323BED" w:rsidP="00323BED">
      <w:pPr>
        <w:spacing w:after="0" w:line="240" w:lineRule="auto"/>
        <w:rPr>
          <w:color w:val="FFFFFF" w:themeColor="background1"/>
        </w:rPr>
      </w:pPr>
    </w:p>
    <w:p w14:paraId="6E08A457" w14:textId="77777777" w:rsidR="00323BED" w:rsidRPr="00DF55D3" w:rsidRDefault="00323BED" w:rsidP="00323BED">
      <w:pPr>
        <w:tabs>
          <w:tab w:val="left" w:pos="6384"/>
        </w:tabs>
        <w:spacing w:after="0" w:line="240" w:lineRule="auto"/>
        <w:rPr>
          <w:color w:val="FFFFFF" w:themeColor="background1"/>
        </w:rPr>
      </w:pPr>
      <w:r w:rsidRPr="00DF55D3">
        <w:rPr>
          <w:color w:val="FFFFFF" w:themeColor="background1"/>
        </w:rPr>
        <w:t>{{PODPIS_POSKYTOVATEL}}</w:t>
      </w:r>
      <w:r w:rsidRPr="00DF55D3">
        <w:rPr>
          <w:color w:val="FFFFFF" w:themeColor="background1"/>
        </w:rPr>
        <w:tab/>
        <w:t>{{PODPIS_KRAJ}}</w:t>
      </w:r>
    </w:p>
    <w:p w14:paraId="5C959527" w14:textId="77777777" w:rsidR="00323BED" w:rsidRPr="004767BB" w:rsidRDefault="00323BED" w:rsidP="00323BED">
      <w:pPr>
        <w:spacing w:after="0" w:line="240" w:lineRule="auto"/>
        <w:rPr>
          <w:color w:val="000000" w:themeColor="text1"/>
        </w:rPr>
      </w:pPr>
    </w:p>
    <w:p w14:paraId="7187DED8" w14:textId="77777777" w:rsidR="00323BED" w:rsidRPr="004767BB" w:rsidRDefault="00323BED" w:rsidP="00323BED">
      <w:pPr>
        <w:spacing w:after="0" w:line="240" w:lineRule="auto"/>
        <w:rPr>
          <w:color w:val="000000" w:themeColor="text1"/>
        </w:rPr>
      </w:pPr>
      <w:r w:rsidRPr="004767BB">
        <w:rPr>
          <w:color w:val="000000" w:themeColor="text1"/>
        </w:rPr>
        <w:t xml:space="preserve">      </w:t>
      </w:r>
    </w:p>
    <w:p w14:paraId="047CF0F8" w14:textId="77777777" w:rsidR="00323BED" w:rsidRPr="004767BB" w:rsidRDefault="00323BED" w:rsidP="00323BED">
      <w:pPr>
        <w:spacing w:after="0" w:line="240" w:lineRule="auto"/>
        <w:rPr>
          <w:i/>
          <w:iCs/>
          <w:color w:val="000000" w:themeColor="text1"/>
        </w:rPr>
      </w:pPr>
      <w:r w:rsidRPr="004767BB">
        <w:rPr>
          <w:color w:val="000000" w:themeColor="text1"/>
        </w:rPr>
        <w:t xml:space="preserve">             </w:t>
      </w:r>
    </w:p>
    <w:p w14:paraId="48350E2B" w14:textId="77777777" w:rsidR="00323BED" w:rsidRPr="004767BB" w:rsidRDefault="00323BED" w:rsidP="00323BED">
      <w:pPr>
        <w:spacing w:after="0" w:line="240" w:lineRule="auto"/>
        <w:rPr>
          <w:i/>
          <w:iCs/>
          <w:color w:val="000000" w:themeColor="text1"/>
        </w:rPr>
      </w:pPr>
      <w:r w:rsidRPr="004767BB">
        <w:rPr>
          <w:i/>
          <w:iCs/>
          <w:color w:val="000000" w:themeColor="text1"/>
        </w:rPr>
        <w:t xml:space="preserve">   </w:t>
      </w:r>
    </w:p>
    <w:p w14:paraId="366D6AAD" w14:textId="77777777" w:rsidR="00323BED" w:rsidRDefault="00323BED" w:rsidP="00323BED">
      <w:pPr>
        <w:spacing w:after="0" w:line="240" w:lineRule="auto"/>
        <w:rPr>
          <w:i/>
          <w:iCs/>
        </w:rPr>
      </w:pPr>
    </w:p>
    <w:p w14:paraId="1EA24DA2" w14:textId="77777777" w:rsidR="00323BED" w:rsidRDefault="00323BED" w:rsidP="00323BED">
      <w:pPr>
        <w:spacing w:after="0" w:line="240" w:lineRule="auto"/>
        <w:rPr>
          <w:i/>
          <w:iCs/>
        </w:rPr>
      </w:pPr>
      <w:r w:rsidRPr="00BE6200">
        <w:rPr>
          <w:i/>
          <w:iCs/>
        </w:rPr>
        <w:t xml:space="preserve">                                         </w:t>
      </w:r>
      <w:r>
        <w:rPr>
          <w:i/>
          <w:iCs/>
        </w:rPr>
        <w:t xml:space="preserve">                                             </w:t>
      </w:r>
      <w:r w:rsidRPr="00BE6200">
        <w:rPr>
          <w:i/>
          <w:iCs/>
        </w:rPr>
        <w:t xml:space="preserve"> </w:t>
      </w:r>
    </w:p>
    <w:p w14:paraId="53891113" w14:textId="77777777" w:rsidR="00323BED" w:rsidRDefault="00323BED" w:rsidP="00323BED">
      <w:pPr>
        <w:tabs>
          <w:tab w:val="left" w:pos="5904"/>
        </w:tabs>
        <w:rPr>
          <w:i/>
          <w:iCs/>
        </w:rPr>
      </w:pPr>
      <w:r>
        <w:rPr>
          <w:noProof/>
        </w:rPr>
        <mc:AlternateContent>
          <mc:Choice Requires="wps">
            <w:drawing>
              <wp:anchor distT="45720" distB="45720" distL="114300" distR="114300" simplePos="0" relativeHeight="251659264" behindDoc="1" locked="0" layoutInCell="1" allowOverlap="1" wp14:anchorId="3ADED46C" wp14:editId="1187FCBE">
                <wp:simplePos x="0" y="0"/>
                <wp:positionH relativeFrom="column">
                  <wp:posOffset>22225</wp:posOffset>
                </wp:positionH>
                <wp:positionV relativeFrom="paragraph">
                  <wp:posOffset>11430</wp:posOffset>
                </wp:positionV>
                <wp:extent cx="2360930" cy="1404620"/>
                <wp:effectExtent l="0" t="0" r="889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6ADD03" w14:textId="77777777" w:rsidR="00323BED" w:rsidRDefault="00323BED" w:rsidP="00323BED">
                            <w:pPr>
                              <w:jc w:val="center"/>
                              <w:rPr>
                                <w:i/>
                                <w:iCs/>
                              </w:rPr>
                            </w:pPr>
                            <w:r>
                              <w:rPr>
                                <w:i/>
                                <w:iCs/>
                              </w:rPr>
                              <w:t>Mgr. Pavla Fleischhansová</w:t>
                            </w:r>
                          </w:p>
                          <w:p w14:paraId="56AD76D5" w14:textId="77777777" w:rsidR="00323BED" w:rsidRPr="00414157" w:rsidRDefault="00323BED" w:rsidP="00323BED">
                            <w:pPr>
                              <w:jc w:val="center"/>
                              <w:rPr>
                                <w:i/>
                                <w:iCs/>
                              </w:rPr>
                            </w:pPr>
                            <w:r>
                              <w:rPr>
                                <w:i/>
                                <w:iCs/>
                              </w:rPr>
                              <w:t>ředitelka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DED46C" id="_x0000_t202" coordsize="21600,21600" o:spt="202" path="m,l,21600r21600,l21600,xe">
                <v:stroke joinstyle="miter"/>
                <v:path gradientshapeok="t" o:connecttype="rect"/>
              </v:shapetype>
              <v:shape id="Textové pole 2" o:spid="_x0000_s1026" type="#_x0000_t202" style="position:absolute;margin-left:1.75pt;margin-top:.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" stroked="f">
                <v:textbox style="mso-fit-shape-to-text:t">
                  <w:txbxContent>
                    <w:p w14:paraId="186ADD03" w14:textId="77777777" w:rsidR="00323BED" w:rsidRDefault="00323BED" w:rsidP="00323BED">
                      <w:pPr>
                        <w:jc w:val="center"/>
                        <w:rPr>
                          <w:i/>
                          <w:iCs/>
                        </w:rPr>
                      </w:pPr>
                      <w:r>
                        <w:rPr>
                          <w:i/>
                          <w:iCs/>
                        </w:rPr>
                        <w:t>Mgr. Pavla Fleischhansová</w:t>
                      </w:r>
                    </w:p>
                    <w:p w14:paraId="56AD76D5" w14:textId="77777777" w:rsidR="00323BED" w:rsidRPr="00414157" w:rsidRDefault="00323BED" w:rsidP="00323BED">
                      <w:pPr>
                        <w:jc w:val="center"/>
                        <w:rPr>
                          <w:i/>
                          <w:iCs/>
                        </w:rPr>
                      </w:pPr>
                      <w:r>
                        <w:rPr>
                          <w:i/>
                          <w:iCs/>
                        </w:rPr>
                        <w:t>ředitelka</w:t>
                      </w:r>
                    </w:p>
                  </w:txbxContent>
                </v:textbox>
              </v:shape>
            </w:pict>
          </mc:Fallback>
        </mc:AlternateContent>
      </w:r>
      <w:r>
        <w:rPr>
          <w:i/>
          <w:iCs/>
        </w:rPr>
        <w:tab/>
      </w:r>
      <w:r w:rsidRPr="00354CFB">
        <w:rPr>
          <w:i/>
          <w:iCs/>
        </w:rPr>
        <w:t>Oprávněný zástupce Středočeského kraje</w:t>
      </w:r>
    </w:p>
    <w:p w14:paraId="4C60DBD8" w14:textId="77777777" w:rsidR="00323BED" w:rsidRPr="00E72321" w:rsidRDefault="00323BED" w:rsidP="00323BED">
      <w:pPr>
        <w:tabs>
          <w:tab w:val="left" w:pos="5988"/>
        </w:tabs>
      </w:pPr>
      <w:r>
        <w:tab/>
      </w:r>
    </w:p>
    <w:p w14:paraId="10B4446B" w14:textId="1E5E7876" w:rsidR="00395C73" w:rsidRPr="00A44AEE" w:rsidRDefault="00395C73" w:rsidP="00323BED">
      <w:pPr>
        <w:spacing w:after="0" w:line="240" w:lineRule="auto"/>
        <w:ind w:left="708" w:firstLine="708"/>
        <w:rPr>
          <w:i/>
          <w:iCs/>
        </w:rPr>
      </w:pPr>
    </w:p>
    <w:sectPr w:rsidR="00395C73" w:rsidRPr="00A44AEE" w:rsidSect="00AC70D6">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67182" w14:textId="77777777" w:rsidR="00F952A4" w:rsidRDefault="00F952A4" w:rsidP="004C0FB6">
      <w:pPr>
        <w:spacing w:after="0" w:line="240" w:lineRule="auto"/>
      </w:pPr>
      <w:r>
        <w:separator/>
      </w:r>
    </w:p>
  </w:endnote>
  <w:endnote w:type="continuationSeparator" w:id="0">
    <w:p w14:paraId="35C92AD8" w14:textId="77777777" w:rsidR="00F952A4" w:rsidRDefault="00F952A4" w:rsidP="004C0FB6">
      <w:pPr>
        <w:spacing w:after="0" w:line="240" w:lineRule="auto"/>
      </w:pPr>
      <w:r>
        <w:continuationSeparator/>
      </w:r>
    </w:p>
  </w:endnote>
  <w:endnote w:type="continuationNotice" w:id="1">
    <w:p w14:paraId="46A4708B" w14:textId="77777777" w:rsidR="00F952A4" w:rsidRDefault="00F9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8E37" w14:textId="77777777" w:rsidR="00A318DD" w:rsidRDefault="00A318DD" w:rsidP="00DE0334">
    <w:pPr>
      <w:pStyle w:val="Zpat"/>
      <w:ind w:right="360"/>
    </w:pPr>
  </w:p>
  <w:p w14:paraId="4E5605D2" w14:textId="64CCF209" w:rsidR="00A318DD" w:rsidRDefault="00A318DD" w:rsidP="00DB1ADF">
    <w:pPr>
      <w:pStyle w:val="Zpat"/>
      <w:ind w:right="360"/>
      <w:jc w:val="center"/>
    </w:pPr>
    <w:r>
      <w:t xml:space="preserve">Stránka </w:t>
    </w:r>
    <w:r w:rsidR="00CF0DD5">
      <w:rPr>
        <w:b/>
        <w:sz w:val="24"/>
        <w:szCs w:val="24"/>
      </w:rPr>
      <w:fldChar w:fldCharType="begin"/>
    </w:r>
    <w:r>
      <w:rPr>
        <w:b/>
      </w:rPr>
      <w:instrText>PAGE</w:instrText>
    </w:r>
    <w:r w:rsidR="00CF0DD5">
      <w:rPr>
        <w:b/>
        <w:sz w:val="24"/>
        <w:szCs w:val="24"/>
      </w:rPr>
      <w:fldChar w:fldCharType="separate"/>
    </w:r>
    <w:r w:rsidR="00355A02">
      <w:rPr>
        <w:b/>
        <w:noProof/>
      </w:rPr>
      <w:t>14</w:t>
    </w:r>
    <w:r w:rsidR="00CF0DD5">
      <w:rPr>
        <w:b/>
        <w:sz w:val="24"/>
        <w:szCs w:val="24"/>
      </w:rPr>
      <w:fldChar w:fldCharType="end"/>
    </w:r>
    <w:r>
      <w:t xml:space="preserve"> z </w:t>
    </w:r>
    <w:r w:rsidR="00CF0DD5">
      <w:rPr>
        <w:b/>
        <w:sz w:val="24"/>
        <w:szCs w:val="24"/>
      </w:rPr>
      <w:fldChar w:fldCharType="begin"/>
    </w:r>
    <w:r>
      <w:rPr>
        <w:b/>
      </w:rPr>
      <w:instrText>NUMPAGES</w:instrText>
    </w:r>
    <w:r w:rsidR="00CF0DD5">
      <w:rPr>
        <w:b/>
        <w:sz w:val="24"/>
        <w:szCs w:val="24"/>
      </w:rPr>
      <w:fldChar w:fldCharType="separate"/>
    </w:r>
    <w:r w:rsidR="00355A02">
      <w:rPr>
        <w:b/>
        <w:noProof/>
      </w:rPr>
      <w:t>14</w:t>
    </w:r>
    <w:r w:rsidR="00CF0DD5">
      <w:rPr>
        <w:b/>
        <w:sz w:val="24"/>
        <w:szCs w:val="24"/>
      </w:rPr>
      <w:fldChar w:fldCharType="end"/>
    </w:r>
  </w:p>
  <w:p w14:paraId="552A3748" w14:textId="77777777" w:rsidR="00A318DD" w:rsidRDefault="00A318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B0A50" w14:textId="77777777" w:rsidR="00F952A4" w:rsidRDefault="00F952A4" w:rsidP="004C0FB6">
      <w:pPr>
        <w:spacing w:after="0" w:line="240" w:lineRule="auto"/>
      </w:pPr>
      <w:r>
        <w:separator/>
      </w:r>
    </w:p>
  </w:footnote>
  <w:footnote w:type="continuationSeparator" w:id="0">
    <w:p w14:paraId="4743B4A7" w14:textId="77777777" w:rsidR="00F952A4" w:rsidRDefault="00F952A4" w:rsidP="004C0FB6">
      <w:pPr>
        <w:spacing w:after="0" w:line="240" w:lineRule="auto"/>
      </w:pPr>
      <w:r>
        <w:continuationSeparator/>
      </w:r>
    </w:p>
  </w:footnote>
  <w:footnote w:type="continuationNotice" w:id="1">
    <w:p w14:paraId="52434B81" w14:textId="77777777" w:rsidR="00F952A4" w:rsidRDefault="00F952A4">
      <w:pPr>
        <w:spacing w:after="0" w:line="240" w:lineRule="auto"/>
      </w:pPr>
    </w:p>
  </w:footnote>
  <w:footnote w:id="2">
    <w:p w14:paraId="4617E2AA" w14:textId="77777777" w:rsidR="000C07D0" w:rsidRDefault="000C07D0" w:rsidP="000C07D0">
      <w:pPr>
        <w:pStyle w:val="Textpoznpodarou"/>
      </w:pPr>
      <w:r>
        <w:rPr>
          <w:rStyle w:val="Znakapoznpodarou"/>
        </w:rPr>
        <w:footnoteRef/>
      </w:r>
      <w:r w:rsidRPr="009658BA">
        <w:rPr>
          <w:rFonts w:ascii="Times New Roman" w:hAnsi="Times New Roman" w:cs="Times New Roman"/>
        </w:rPr>
        <w:t>§ 3 odst</w:t>
      </w:r>
      <w:r>
        <w:rPr>
          <w:rFonts w:ascii="Times New Roman" w:hAnsi="Times New Roman" w:cs="Times New Roman"/>
        </w:rPr>
        <w:t>avec</w:t>
      </w:r>
      <w:r w:rsidRPr="009658BA">
        <w:rPr>
          <w:rFonts w:ascii="Times New Roman" w:hAnsi="Times New Roman" w:cs="Times New Roman"/>
        </w:rPr>
        <w:t xml:space="preserve"> 1) zákona č. 563/1991 Sb., o účetnictví,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4F2"/>
    <w:multiLevelType w:val="hybridMultilevel"/>
    <w:tmpl w:val="7F46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B3533"/>
    <w:multiLevelType w:val="hybridMultilevel"/>
    <w:tmpl w:val="3912DC5A"/>
    <w:lvl w:ilvl="0" w:tplc="E3CA593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432BC"/>
    <w:multiLevelType w:val="hybridMultilevel"/>
    <w:tmpl w:val="25BACD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6" w15:restartNumberingAfterBreak="0">
    <w:nsid w:val="13527236"/>
    <w:multiLevelType w:val="hybridMultilevel"/>
    <w:tmpl w:val="9D8A2D42"/>
    <w:lvl w:ilvl="0" w:tplc="B7221A06">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240C8"/>
    <w:multiLevelType w:val="hybridMultilevel"/>
    <w:tmpl w:val="048A70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635853"/>
    <w:multiLevelType w:val="multilevel"/>
    <w:tmpl w:val="84449B5C"/>
    <w:lvl w:ilvl="0">
      <w:start w:val="1"/>
      <w:numFmt w:val="bullet"/>
      <w:lvlText w:val=""/>
      <w:lvlJc w:val="left"/>
      <w:pPr>
        <w:tabs>
          <w:tab w:val="num" w:pos="1021"/>
        </w:tabs>
        <w:ind w:left="1021" w:hanging="454"/>
      </w:pPr>
      <w:rPr>
        <w:rFonts w:ascii="Symbol" w:hAnsi="Symbol"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19EA4AF5"/>
    <w:multiLevelType w:val="hybridMultilevel"/>
    <w:tmpl w:val="DB7E047A"/>
    <w:lvl w:ilvl="0" w:tplc="E344564A">
      <w:start w:val="4"/>
      <w:numFmt w:val="upperRoman"/>
      <w:lvlText w:val="%1."/>
      <w:lvlJc w:val="left"/>
      <w:pPr>
        <w:ind w:left="469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F02153"/>
    <w:multiLevelType w:val="hybridMultilevel"/>
    <w:tmpl w:val="FF54D2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358A1"/>
    <w:multiLevelType w:val="hybridMultilevel"/>
    <w:tmpl w:val="3C1446D0"/>
    <w:lvl w:ilvl="0" w:tplc="0405000F">
      <w:start w:val="1"/>
      <w:numFmt w:val="decimal"/>
      <w:lvlText w:val="%1."/>
      <w:lvlJc w:val="left"/>
      <w:pPr>
        <w:tabs>
          <w:tab w:val="num" w:pos="720"/>
        </w:tabs>
        <w:ind w:left="720" w:hanging="360"/>
      </w:pPr>
    </w:lvl>
    <w:lvl w:ilvl="1" w:tplc="2AE60164">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46301D3E">
      <w:start w:val="1"/>
      <w:numFmt w:val="decimal"/>
      <w:lvlText w:val="%4."/>
      <w:lvlJc w:val="left"/>
      <w:pPr>
        <w:tabs>
          <w:tab w:val="num" w:pos="2895"/>
        </w:tabs>
        <w:ind w:left="2895" w:hanging="375"/>
      </w:pPr>
      <w:rPr>
        <w:b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BF40B9"/>
    <w:multiLevelType w:val="hybridMultilevel"/>
    <w:tmpl w:val="789EA9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A62901"/>
    <w:multiLevelType w:val="hybridMultilevel"/>
    <w:tmpl w:val="7CF6865C"/>
    <w:lvl w:ilvl="0" w:tplc="E3CA59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DB014E"/>
    <w:multiLevelType w:val="multilevel"/>
    <w:tmpl w:val="0DD4EFF0"/>
    <w:lvl w:ilvl="0">
      <w:start w:val="12"/>
      <w:numFmt w:val="decimal"/>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CE4F43"/>
    <w:multiLevelType w:val="hybridMultilevel"/>
    <w:tmpl w:val="1D1E8F62"/>
    <w:lvl w:ilvl="0" w:tplc="FFFFFFFF">
      <w:start w:val="1"/>
      <w:numFmt w:val="decimal"/>
      <w:lvlText w:val="%1."/>
      <w:lvlJc w:val="left"/>
      <w:pPr>
        <w:tabs>
          <w:tab w:val="num" w:pos="360"/>
        </w:tabs>
        <w:ind w:left="360" w:hanging="360"/>
      </w:pPr>
      <w:rPr>
        <w:rFonts w:hint="default"/>
        <w:color w:val="auto"/>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4A703C0"/>
    <w:multiLevelType w:val="hybridMultilevel"/>
    <w:tmpl w:val="CA3E4048"/>
    <w:lvl w:ilvl="0" w:tplc="6F962F0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B55403F"/>
    <w:multiLevelType w:val="hybridMultilevel"/>
    <w:tmpl w:val="FA7E43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4FAE1255"/>
    <w:multiLevelType w:val="hybridMultilevel"/>
    <w:tmpl w:val="62D88A46"/>
    <w:lvl w:ilvl="0" w:tplc="1FB265EE">
      <w:start w:val="1"/>
      <w:numFmt w:val="decimal"/>
      <w:lvlText w:val="%1."/>
      <w:lvlJc w:val="left"/>
      <w:pPr>
        <w:tabs>
          <w:tab w:val="num" w:pos="360"/>
        </w:tabs>
        <w:ind w:left="360" w:hanging="360"/>
      </w:pPr>
      <w:rPr>
        <w:rFonts w:hint="default"/>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FE430E8"/>
    <w:multiLevelType w:val="hybridMultilevel"/>
    <w:tmpl w:val="3558E81E"/>
    <w:lvl w:ilvl="0" w:tplc="E878D3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77717"/>
    <w:multiLevelType w:val="hybridMultilevel"/>
    <w:tmpl w:val="FDCC1DC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DA32E8"/>
    <w:multiLevelType w:val="hybridMultilevel"/>
    <w:tmpl w:val="76726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EC775F"/>
    <w:multiLevelType w:val="hybridMultilevel"/>
    <w:tmpl w:val="2BC23364"/>
    <w:lvl w:ilvl="0" w:tplc="E69A3146">
      <w:start w:val="1"/>
      <w:numFmt w:val="decimal"/>
      <w:lvlText w:val="%1)"/>
      <w:lvlJc w:val="left"/>
      <w:pPr>
        <w:tabs>
          <w:tab w:val="num" w:pos="360"/>
        </w:tabs>
        <w:ind w:left="360" w:hanging="360"/>
      </w:pPr>
      <w:rPr>
        <w:rFonts w:ascii="Calibri" w:eastAsia="Times New Roman" w:hAnsi="Calibri" w:cs="Calibri"/>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AE13AC4"/>
    <w:multiLevelType w:val="hybridMultilevel"/>
    <w:tmpl w:val="2CC02852"/>
    <w:lvl w:ilvl="0" w:tplc="A8E870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741A99"/>
    <w:multiLevelType w:val="hybridMultilevel"/>
    <w:tmpl w:val="3A9E3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786ED9"/>
    <w:multiLevelType w:val="hybridMultilevel"/>
    <w:tmpl w:val="C7A47BEE"/>
    <w:lvl w:ilvl="0" w:tplc="F9E449E2">
      <w:start w:val="13"/>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7" w15:restartNumberingAfterBreak="0">
    <w:nsid w:val="66AD51A6"/>
    <w:multiLevelType w:val="hybridMultilevel"/>
    <w:tmpl w:val="C95E90D0"/>
    <w:lvl w:ilvl="0" w:tplc="10F87E84">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9E713A"/>
    <w:multiLevelType w:val="hybridMultilevel"/>
    <w:tmpl w:val="04267A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89328DC"/>
    <w:multiLevelType w:val="hybridMultilevel"/>
    <w:tmpl w:val="1EDE8990"/>
    <w:lvl w:ilvl="0" w:tplc="02DE60CE">
      <w:start w:val="1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2578A7"/>
    <w:multiLevelType w:val="hybridMultilevel"/>
    <w:tmpl w:val="EC80A4A4"/>
    <w:lvl w:ilvl="0" w:tplc="DD327368">
      <w:start w:val="1"/>
      <w:numFmt w:val="upperRoman"/>
      <w:lvlText w:val="%1."/>
      <w:lvlJc w:val="left"/>
      <w:pPr>
        <w:ind w:left="4690" w:hanging="720"/>
      </w:pPr>
      <w:rPr>
        <w:rFonts w:hint="default"/>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2" w15:restartNumberingAfterBreak="0">
    <w:nsid w:val="793665DD"/>
    <w:multiLevelType w:val="hybridMultilevel"/>
    <w:tmpl w:val="3836B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F97E7A"/>
    <w:multiLevelType w:val="hybridMultilevel"/>
    <w:tmpl w:val="093810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3983398">
    <w:abstractNumId w:val="20"/>
  </w:num>
  <w:num w:numId="2" w16cid:durableId="1858537891">
    <w:abstractNumId w:val="24"/>
  </w:num>
  <w:num w:numId="3" w16cid:durableId="1996179462">
    <w:abstractNumId w:val="31"/>
  </w:num>
  <w:num w:numId="4" w16cid:durableId="366957385">
    <w:abstractNumId w:val="32"/>
  </w:num>
  <w:num w:numId="5" w16cid:durableId="1014186766">
    <w:abstractNumId w:val="0"/>
  </w:num>
  <w:num w:numId="6" w16cid:durableId="169877378">
    <w:abstractNumId w:val="18"/>
  </w:num>
  <w:num w:numId="7" w16cid:durableId="565648423">
    <w:abstractNumId w:val="6"/>
  </w:num>
  <w:num w:numId="8" w16cid:durableId="426847793">
    <w:abstractNumId w:val="7"/>
  </w:num>
  <w:num w:numId="9" w16cid:durableId="1367484527">
    <w:abstractNumId w:val="12"/>
  </w:num>
  <w:num w:numId="10" w16cid:durableId="1475029645">
    <w:abstractNumId w:val="28"/>
  </w:num>
  <w:num w:numId="11" w16cid:durableId="905799826">
    <w:abstractNumId w:val="4"/>
  </w:num>
  <w:num w:numId="12" w16cid:durableId="1803889271">
    <w:abstractNumId w:val="3"/>
  </w:num>
  <w:num w:numId="13" w16cid:durableId="54858081">
    <w:abstractNumId w:val="27"/>
  </w:num>
  <w:num w:numId="14" w16cid:durableId="768163180">
    <w:abstractNumId w:val="33"/>
  </w:num>
  <w:num w:numId="15" w16cid:durableId="1358119823">
    <w:abstractNumId w:val="17"/>
  </w:num>
  <w:num w:numId="16" w16cid:durableId="1315453373">
    <w:abstractNumId w:val="19"/>
  </w:num>
  <w:num w:numId="17" w16cid:durableId="902956417">
    <w:abstractNumId w:val="15"/>
  </w:num>
  <w:num w:numId="18" w16cid:durableId="994838943">
    <w:abstractNumId w:val="8"/>
  </w:num>
  <w:num w:numId="19" w16cid:durableId="158545923">
    <w:abstractNumId w:val="21"/>
  </w:num>
  <w:num w:numId="20" w16cid:durableId="928537114">
    <w:abstractNumId w:val="5"/>
  </w:num>
  <w:num w:numId="21" w16cid:durableId="932589976">
    <w:abstractNumId w:val="4"/>
    <w:lvlOverride w:ilvl="0">
      <w:startOverride w:val="1"/>
    </w:lvlOverride>
  </w:num>
  <w:num w:numId="22" w16cid:durableId="152918855">
    <w:abstractNumId w:val="29"/>
  </w:num>
  <w:num w:numId="23" w16cid:durableId="224073533">
    <w:abstractNumId w:val="26"/>
  </w:num>
  <w:num w:numId="24" w16cid:durableId="1345355053">
    <w:abstractNumId w:val="10"/>
  </w:num>
  <w:num w:numId="25" w16cid:durableId="404643479">
    <w:abstractNumId w:val="23"/>
  </w:num>
  <w:num w:numId="26" w16cid:durableId="1999797284">
    <w:abstractNumId w:val="25"/>
  </w:num>
  <w:num w:numId="27" w16cid:durableId="1296986554">
    <w:abstractNumId w:val="13"/>
  </w:num>
  <w:num w:numId="28" w16cid:durableId="151650361">
    <w:abstractNumId w:val="14"/>
  </w:num>
  <w:num w:numId="29" w16cid:durableId="1455831962">
    <w:abstractNumId w:val="2"/>
  </w:num>
  <w:num w:numId="30" w16cid:durableId="1487285967">
    <w:abstractNumId w:val="30"/>
  </w:num>
  <w:num w:numId="31" w16cid:durableId="439688393">
    <w:abstractNumId w:val="11"/>
  </w:num>
  <w:num w:numId="32" w16cid:durableId="122188488">
    <w:abstractNumId w:val="16"/>
  </w:num>
  <w:num w:numId="33" w16cid:durableId="1735473562">
    <w:abstractNumId w:val="9"/>
  </w:num>
  <w:num w:numId="34" w16cid:durableId="78409820">
    <w:abstractNumId w:val="22"/>
  </w:num>
  <w:num w:numId="35" w16cid:durableId="39544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CE6"/>
    <w:rsid w:val="00003A1E"/>
    <w:rsid w:val="00004273"/>
    <w:rsid w:val="00005066"/>
    <w:rsid w:val="00005853"/>
    <w:rsid w:val="000107CF"/>
    <w:rsid w:val="0001080D"/>
    <w:rsid w:val="000118DC"/>
    <w:rsid w:val="000162F3"/>
    <w:rsid w:val="00016CAD"/>
    <w:rsid w:val="00020129"/>
    <w:rsid w:val="000218F2"/>
    <w:rsid w:val="0002663A"/>
    <w:rsid w:val="00026BC6"/>
    <w:rsid w:val="00030274"/>
    <w:rsid w:val="00032CAC"/>
    <w:rsid w:val="000332BB"/>
    <w:rsid w:val="00033B19"/>
    <w:rsid w:val="00033F4B"/>
    <w:rsid w:val="0003486B"/>
    <w:rsid w:val="000348DA"/>
    <w:rsid w:val="00034C0B"/>
    <w:rsid w:val="00035962"/>
    <w:rsid w:val="00036E74"/>
    <w:rsid w:val="0004270F"/>
    <w:rsid w:val="0004447F"/>
    <w:rsid w:val="000467AD"/>
    <w:rsid w:val="00052962"/>
    <w:rsid w:val="00054E44"/>
    <w:rsid w:val="00054E95"/>
    <w:rsid w:val="00057B1C"/>
    <w:rsid w:val="00057D07"/>
    <w:rsid w:val="00057D75"/>
    <w:rsid w:val="00057ED7"/>
    <w:rsid w:val="00060320"/>
    <w:rsid w:val="00064EF1"/>
    <w:rsid w:val="0006641B"/>
    <w:rsid w:val="00066A1D"/>
    <w:rsid w:val="00066C2F"/>
    <w:rsid w:val="00066DB6"/>
    <w:rsid w:val="00067E1E"/>
    <w:rsid w:val="00070C7A"/>
    <w:rsid w:val="00070D9C"/>
    <w:rsid w:val="00072E4B"/>
    <w:rsid w:val="000833FA"/>
    <w:rsid w:val="000837CC"/>
    <w:rsid w:val="00085607"/>
    <w:rsid w:val="00086C4C"/>
    <w:rsid w:val="00094707"/>
    <w:rsid w:val="000949F0"/>
    <w:rsid w:val="00095751"/>
    <w:rsid w:val="000957B7"/>
    <w:rsid w:val="000A1491"/>
    <w:rsid w:val="000A2459"/>
    <w:rsid w:val="000A7495"/>
    <w:rsid w:val="000B290C"/>
    <w:rsid w:val="000B32ED"/>
    <w:rsid w:val="000B5282"/>
    <w:rsid w:val="000B56D4"/>
    <w:rsid w:val="000C0337"/>
    <w:rsid w:val="000C07D0"/>
    <w:rsid w:val="000C2172"/>
    <w:rsid w:val="000C2980"/>
    <w:rsid w:val="000D1F0B"/>
    <w:rsid w:val="000D2F18"/>
    <w:rsid w:val="000D3D62"/>
    <w:rsid w:val="000E0CBA"/>
    <w:rsid w:val="000E1A8E"/>
    <w:rsid w:val="000E5221"/>
    <w:rsid w:val="000E5B5F"/>
    <w:rsid w:val="000E6394"/>
    <w:rsid w:val="000E6455"/>
    <w:rsid w:val="000E6F50"/>
    <w:rsid w:val="000F0577"/>
    <w:rsid w:val="000F2441"/>
    <w:rsid w:val="000F2DB9"/>
    <w:rsid w:val="000F52E8"/>
    <w:rsid w:val="000F5D95"/>
    <w:rsid w:val="0010172C"/>
    <w:rsid w:val="00110686"/>
    <w:rsid w:val="00117F5C"/>
    <w:rsid w:val="00121834"/>
    <w:rsid w:val="001241AC"/>
    <w:rsid w:val="001260CA"/>
    <w:rsid w:val="00133A5D"/>
    <w:rsid w:val="00136E2F"/>
    <w:rsid w:val="00141E57"/>
    <w:rsid w:val="001435FE"/>
    <w:rsid w:val="001436DC"/>
    <w:rsid w:val="00143847"/>
    <w:rsid w:val="00143EA2"/>
    <w:rsid w:val="0014432B"/>
    <w:rsid w:val="00146360"/>
    <w:rsid w:val="00147DB2"/>
    <w:rsid w:val="00155117"/>
    <w:rsid w:val="00156657"/>
    <w:rsid w:val="00160D65"/>
    <w:rsid w:val="00161498"/>
    <w:rsid w:val="001633B2"/>
    <w:rsid w:val="00163F34"/>
    <w:rsid w:val="001643A2"/>
    <w:rsid w:val="001645AB"/>
    <w:rsid w:val="001655B3"/>
    <w:rsid w:val="00167204"/>
    <w:rsid w:val="00167A6C"/>
    <w:rsid w:val="00170B0A"/>
    <w:rsid w:val="00172472"/>
    <w:rsid w:val="00174A5B"/>
    <w:rsid w:val="001844D2"/>
    <w:rsid w:val="00184D9A"/>
    <w:rsid w:val="00186290"/>
    <w:rsid w:val="001929A9"/>
    <w:rsid w:val="00192C24"/>
    <w:rsid w:val="001936A5"/>
    <w:rsid w:val="00193B87"/>
    <w:rsid w:val="00193E5F"/>
    <w:rsid w:val="0019683B"/>
    <w:rsid w:val="0019698C"/>
    <w:rsid w:val="00197530"/>
    <w:rsid w:val="00197C60"/>
    <w:rsid w:val="001A121C"/>
    <w:rsid w:val="001A2379"/>
    <w:rsid w:val="001B0249"/>
    <w:rsid w:val="001B0823"/>
    <w:rsid w:val="001B2786"/>
    <w:rsid w:val="001B2D99"/>
    <w:rsid w:val="001B7364"/>
    <w:rsid w:val="001C15BA"/>
    <w:rsid w:val="001C3DFB"/>
    <w:rsid w:val="001C6254"/>
    <w:rsid w:val="001D1218"/>
    <w:rsid w:val="001D1228"/>
    <w:rsid w:val="001D12CB"/>
    <w:rsid w:val="001D1E16"/>
    <w:rsid w:val="001D3604"/>
    <w:rsid w:val="001E2D28"/>
    <w:rsid w:val="001E3433"/>
    <w:rsid w:val="001E3C7D"/>
    <w:rsid w:val="001F0B25"/>
    <w:rsid w:val="001F0C2C"/>
    <w:rsid w:val="001F0C34"/>
    <w:rsid w:val="001F1674"/>
    <w:rsid w:val="001F2D98"/>
    <w:rsid w:val="001F452C"/>
    <w:rsid w:val="001F52C9"/>
    <w:rsid w:val="001F563B"/>
    <w:rsid w:val="002011EC"/>
    <w:rsid w:val="002015A5"/>
    <w:rsid w:val="00202A34"/>
    <w:rsid w:val="00204715"/>
    <w:rsid w:val="00210497"/>
    <w:rsid w:val="00210E15"/>
    <w:rsid w:val="00210FA5"/>
    <w:rsid w:val="00211CEB"/>
    <w:rsid w:val="002139CD"/>
    <w:rsid w:val="00213A94"/>
    <w:rsid w:val="00216131"/>
    <w:rsid w:val="0022185A"/>
    <w:rsid w:val="00222764"/>
    <w:rsid w:val="00225937"/>
    <w:rsid w:val="00226DC7"/>
    <w:rsid w:val="00227BA5"/>
    <w:rsid w:val="002304F6"/>
    <w:rsid w:val="00230AE3"/>
    <w:rsid w:val="00231868"/>
    <w:rsid w:val="0023621A"/>
    <w:rsid w:val="00240655"/>
    <w:rsid w:val="00241BFA"/>
    <w:rsid w:val="002424EE"/>
    <w:rsid w:val="00243D3D"/>
    <w:rsid w:val="002442BB"/>
    <w:rsid w:val="00245D31"/>
    <w:rsid w:val="00246184"/>
    <w:rsid w:val="00253BE1"/>
    <w:rsid w:val="002540D4"/>
    <w:rsid w:val="00255D99"/>
    <w:rsid w:val="002561B8"/>
    <w:rsid w:val="002606FD"/>
    <w:rsid w:val="0026124C"/>
    <w:rsid w:val="0026146A"/>
    <w:rsid w:val="00264C9C"/>
    <w:rsid w:val="0026559F"/>
    <w:rsid w:val="00265C32"/>
    <w:rsid w:val="00272414"/>
    <w:rsid w:val="0027265C"/>
    <w:rsid w:val="00277701"/>
    <w:rsid w:val="002818E5"/>
    <w:rsid w:val="002819F7"/>
    <w:rsid w:val="00281B3F"/>
    <w:rsid w:val="002821FA"/>
    <w:rsid w:val="00284EB9"/>
    <w:rsid w:val="00292045"/>
    <w:rsid w:val="00292C0E"/>
    <w:rsid w:val="00295DA7"/>
    <w:rsid w:val="00295EDF"/>
    <w:rsid w:val="00296EB5"/>
    <w:rsid w:val="002A442A"/>
    <w:rsid w:val="002A63D4"/>
    <w:rsid w:val="002B0B6E"/>
    <w:rsid w:val="002B1238"/>
    <w:rsid w:val="002B17E4"/>
    <w:rsid w:val="002B2EF3"/>
    <w:rsid w:val="002B40A0"/>
    <w:rsid w:val="002B48F7"/>
    <w:rsid w:val="002C28B2"/>
    <w:rsid w:val="002C470D"/>
    <w:rsid w:val="002C4BD4"/>
    <w:rsid w:val="002C684E"/>
    <w:rsid w:val="002C6FF5"/>
    <w:rsid w:val="002D2DB3"/>
    <w:rsid w:val="002D30E6"/>
    <w:rsid w:val="002D7276"/>
    <w:rsid w:val="002E2DFE"/>
    <w:rsid w:val="002E4919"/>
    <w:rsid w:val="002E5C3B"/>
    <w:rsid w:val="002E70C3"/>
    <w:rsid w:val="002E794B"/>
    <w:rsid w:val="002F1DC1"/>
    <w:rsid w:val="002F3C2A"/>
    <w:rsid w:val="002F6515"/>
    <w:rsid w:val="002F766B"/>
    <w:rsid w:val="003000A6"/>
    <w:rsid w:val="003044F1"/>
    <w:rsid w:val="0031043B"/>
    <w:rsid w:val="00312C6E"/>
    <w:rsid w:val="0031498B"/>
    <w:rsid w:val="00315A89"/>
    <w:rsid w:val="00315BDE"/>
    <w:rsid w:val="00317189"/>
    <w:rsid w:val="00317783"/>
    <w:rsid w:val="0031794D"/>
    <w:rsid w:val="0032112E"/>
    <w:rsid w:val="00321E76"/>
    <w:rsid w:val="00322708"/>
    <w:rsid w:val="00323BED"/>
    <w:rsid w:val="003271CD"/>
    <w:rsid w:val="003307ED"/>
    <w:rsid w:val="00334729"/>
    <w:rsid w:val="00336077"/>
    <w:rsid w:val="00337DAA"/>
    <w:rsid w:val="00342E1A"/>
    <w:rsid w:val="00343B3D"/>
    <w:rsid w:val="00347C2F"/>
    <w:rsid w:val="00351232"/>
    <w:rsid w:val="00352673"/>
    <w:rsid w:val="00355A02"/>
    <w:rsid w:val="003566BD"/>
    <w:rsid w:val="0035708D"/>
    <w:rsid w:val="00364347"/>
    <w:rsid w:val="00364697"/>
    <w:rsid w:val="003674E8"/>
    <w:rsid w:val="00367D88"/>
    <w:rsid w:val="00367F5B"/>
    <w:rsid w:val="003752B8"/>
    <w:rsid w:val="00375622"/>
    <w:rsid w:val="0037602F"/>
    <w:rsid w:val="0037664A"/>
    <w:rsid w:val="003777EC"/>
    <w:rsid w:val="00377EBB"/>
    <w:rsid w:val="00385A2F"/>
    <w:rsid w:val="00385D4C"/>
    <w:rsid w:val="0038656C"/>
    <w:rsid w:val="00391388"/>
    <w:rsid w:val="0039401C"/>
    <w:rsid w:val="00394BF5"/>
    <w:rsid w:val="00395C73"/>
    <w:rsid w:val="003A12AA"/>
    <w:rsid w:val="003A1FAC"/>
    <w:rsid w:val="003A20D2"/>
    <w:rsid w:val="003A48A1"/>
    <w:rsid w:val="003A5DC3"/>
    <w:rsid w:val="003A5F7A"/>
    <w:rsid w:val="003A6120"/>
    <w:rsid w:val="003A66A8"/>
    <w:rsid w:val="003B61FC"/>
    <w:rsid w:val="003C0E5A"/>
    <w:rsid w:val="003D1F84"/>
    <w:rsid w:val="003D5D93"/>
    <w:rsid w:val="003D6B96"/>
    <w:rsid w:val="003D76D4"/>
    <w:rsid w:val="003E29E1"/>
    <w:rsid w:val="003E306F"/>
    <w:rsid w:val="003F1E22"/>
    <w:rsid w:val="003F26F1"/>
    <w:rsid w:val="003F2B4E"/>
    <w:rsid w:val="003F3178"/>
    <w:rsid w:val="003F5352"/>
    <w:rsid w:val="004019FC"/>
    <w:rsid w:val="00406241"/>
    <w:rsid w:val="0041067A"/>
    <w:rsid w:val="00411F0D"/>
    <w:rsid w:val="004120FE"/>
    <w:rsid w:val="004154A0"/>
    <w:rsid w:val="00415E98"/>
    <w:rsid w:val="0041751E"/>
    <w:rsid w:val="004177D8"/>
    <w:rsid w:val="004215C6"/>
    <w:rsid w:val="0042247B"/>
    <w:rsid w:val="00426BB2"/>
    <w:rsid w:val="004331BC"/>
    <w:rsid w:val="00433236"/>
    <w:rsid w:val="004335C0"/>
    <w:rsid w:val="00437117"/>
    <w:rsid w:val="00444E7F"/>
    <w:rsid w:val="0045005A"/>
    <w:rsid w:val="004512A1"/>
    <w:rsid w:val="00452B3D"/>
    <w:rsid w:val="004532E0"/>
    <w:rsid w:val="00456E3C"/>
    <w:rsid w:val="004618D7"/>
    <w:rsid w:val="00464866"/>
    <w:rsid w:val="00466C13"/>
    <w:rsid w:val="0047101A"/>
    <w:rsid w:val="004739E9"/>
    <w:rsid w:val="00474A09"/>
    <w:rsid w:val="00474B57"/>
    <w:rsid w:val="00477FA4"/>
    <w:rsid w:val="00481492"/>
    <w:rsid w:val="00484161"/>
    <w:rsid w:val="0048621C"/>
    <w:rsid w:val="00490209"/>
    <w:rsid w:val="00490395"/>
    <w:rsid w:val="00490851"/>
    <w:rsid w:val="00490965"/>
    <w:rsid w:val="00492391"/>
    <w:rsid w:val="004A13DF"/>
    <w:rsid w:val="004A1B8C"/>
    <w:rsid w:val="004A46A7"/>
    <w:rsid w:val="004A636E"/>
    <w:rsid w:val="004A6E12"/>
    <w:rsid w:val="004A775F"/>
    <w:rsid w:val="004B057D"/>
    <w:rsid w:val="004B3530"/>
    <w:rsid w:val="004B37A4"/>
    <w:rsid w:val="004B3801"/>
    <w:rsid w:val="004B5068"/>
    <w:rsid w:val="004B5C65"/>
    <w:rsid w:val="004B637D"/>
    <w:rsid w:val="004B76AC"/>
    <w:rsid w:val="004C02B6"/>
    <w:rsid w:val="004C0FB6"/>
    <w:rsid w:val="004C17D0"/>
    <w:rsid w:val="004C4EBF"/>
    <w:rsid w:val="004C50E2"/>
    <w:rsid w:val="004C63BC"/>
    <w:rsid w:val="004C7217"/>
    <w:rsid w:val="004D32D8"/>
    <w:rsid w:val="004D3747"/>
    <w:rsid w:val="004D4D6D"/>
    <w:rsid w:val="004D52A2"/>
    <w:rsid w:val="004E672C"/>
    <w:rsid w:val="004E7ABE"/>
    <w:rsid w:val="004F57DE"/>
    <w:rsid w:val="004F61B3"/>
    <w:rsid w:val="005010B8"/>
    <w:rsid w:val="00501135"/>
    <w:rsid w:val="0051724A"/>
    <w:rsid w:val="00517979"/>
    <w:rsid w:val="00517AA5"/>
    <w:rsid w:val="00520E99"/>
    <w:rsid w:val="00521301"/>
    <w:rsid w:val="00523C25"/>
    <w:rsid w:val="00524743"/>
    <w:rsid w:val="005248E5"/>
    <w:rsid w:val="00525BDE"/>
    <w:rsid w:val="00532B16"/>
    <w:rsid w:val="005376D4"/>
    <w:rsid w:val="00540FB9"/>
    <w:rsid w:val="005414AF"/>
    <w:rsid w:val="00541571"/>
    <w:rsid w:val="00541572"/>
    <w:rsid w:val="00542469"/>
    <w:rsid w:val="00547E7F"/>
    <w:rsid w:val="00555FFF"/>
    <w:rsid w:val="00557F7A"/>
    <w:rsid w:val="00561518"/>
    <w:rsid w:val="00563FA6"/>
    <w:rsid w:val="00564005"/>
    <w:rsid w:val="00566A40"/>
    <w:rsid w:val="005674EC"/>
    <w:rsid w:val="00572306"/>
    <w:rsid w:val="00573D27"/>
    <w:rsid w:val="0057655B"/>
    <w:rsid w:val="005806EA"/>
    <w:rsid w:val="00581192"/>
    <w:rsid w:val="00584494"/>
    <w:rsid w:val="005846EF"/>
    <w:rsid w:val="00586422"/>
    <w:rsid w:val="005954E8"/>
    <w:rsid w:val="005966D8"/>
    <w:rsid w:val="005A044D"/>
    <w:rsid w:val="005A09D9"/>
    <w:rsid w:val="005A10F5"/>
    <w:rsid w:val="005A225D"/>
    <w:rsid w:val="005A6E48"/>
    <w:rsid w:val="005B069F"/>
    <w:rsid w:val="005B06A7"/>
    <w:rsid w:val="005B135F"/>
    <w:rsid w:val="005B14EC"/>
    <w:rsid w:val="005B2029"/>
    <w:rsid w:val="005B4CB8"/>
    <w:rsid w:val="005C22EA"/>
    <w:rsid w:val="005C3C6B"/>
    <w:rsid w:val="005D0436"/>
    <w:rsid w:val="005D0488"/>
    <w:rsid w:val="005D2C89"/>
    <w:rsid w:val="005D52BF"/>
    <w:rsid w:val="005E04E5"/>
    <w:rsid w:val="005E2326"/>
    <w:rsid w:val="005E3BFD"/>
    <w:rsid w:val="005E4EF0"/>
    <w:rsid w:val="005F13B6"/>
    <w:rsid w:val="005F2C84"/>
    <w:rsid w:val="005F4082"/>
    <w:rsid w:val="005F6163"/>
    <w:rsid w:val="00600FA8"/>
    <w:rsid w:val="006015AA"/>
    <w:rsid w:val="00610EA9"/>
    <w:rsid w:val="00611006"/>
    <w:rsid w:val="00611270"/>
    <w:rsid w:val="006112FF"/>
    <w:rsid w:val="00615170"/>
    <w:rsid w:val="0061624C"/>
    <w:rsid w:val="006261F1"/>
    <w:rsid w:val="00630F1C"/>
    <w:rsid w:val="00640983"/>
    <w:rsid w:val="00643758"/>
    <w:rsid w:val="0064453F"/>
    <w:rsid w:val="0064480C"/>
    <w:rsid w:val="00646EF5"/>
    <w:rsid w:val="00647DBA"/>
    <w:rsid w:val="006501BA"/>
    <w:rsid w:val="00650761"/>
    <w:rsid w:val="00651ED6"/>
    <w:rsid w:val="00653DD8"/>
    <w:rsid w:val="00653F22"/>
    <w:rsid w:val="006569E0"/>
    <w:rsid w:val="00657451"/>
    <w:rsid w:val="00660A82"/>
    <w:rsid w:val="00661A73"/>
    <w:rsid w:val="00667B16"/>
    <w:rsid w:val="00673CA5"/>
    <w:rsid w:val="006762B7"/>
    <w:rsid w:val="0068140F"/>
    <w:rsid w:val="0068284C"/>
    <w:rsid w:val="00682CB8"/>
    <w:rsid w:val="006841DF"/>
    <w:rsid w:val="006847DD"/>
    <w:rsid w:val="0068783C"/>
    <w:rsid w:val="00687C95"/>
    <w:rsid w:val="006920D7"/>
    <w:rsid w:val="00693F08"/>
    <w:rsid w:val="006942F1"/>
    <w:rsid w:val="0069497F"/>
    <w:rsid w:val="00696207"/>
    <w:rsid w:val="00697D38"/>
    <w:rsid w:val="00697D83"/>
    <w:rsid w:val="006A035B"/>
    <w:rsid w:val="006A1F56"/>
    <w:rsid w:val="006A491A"/>
    <w:rsid w:val="006A5AF4"/>
    <w:rsid w:val="006B198F"/>
    <w:rsid w:val="006B3798"/>
    <w:rsid w:val="006B6305"/>
    <w:rsid w:val="006B72BE"/>
    <w:rsid w:val="006C04BD"/>
    <w:rsid w:val="006C353F"/>
    <w:rsid w:val="006C6CF0"/>
    <w:rsid w:val="006D4064"/>
    <w:rsid w:val="006D77A3"/>
    <w:rsid w:val="006E0EEE"/>
    <w:rsid w:val="006E26D9"/>
    <w:rsid w:val="006E318C"/>
    <w:rsid w:val="006E34D8"/>
    <w:rsid w:val="006E4605"/>
    <w:rsid w:val="006F442B"/>
    <w:rsid w:val="006F5848"/>
    <w:rsid w:val="006F6D7A"/>
    <w:rsid w:val="006F7F86"/>
    <w:rsid w:val="00701035"/>
    <w:rsid w:val="007022DF"/>
    <w:rsid w:val="007025FD"/>
    <w:rsid w:val="00703E83"/>
    <w:rsid w:val="00704E9F"/>
    <w:rsid w:val="00705876"/>
    <w:rsid w:val="00711E55"/>
    <w:rsid w:val="0071211A"/>
    <w:rsid w:val="0071215F"/>
    <w:rsid w:val="007138F3"/>
    <w:rsid w:val="00715006"/>
    <w:rsid w:val="0071551F"/>
    <w:rsid w:val="00715E6D"/>
    <w:rsid w:val="007203FF"/>
    <w:rsid w:val="00721F47"/>
    <w:rsid w:val="0073163A"/>
    <w:rsid w:val="00732DE2"/>
    <w:rsid w:val="007337E3"/>
    <w:rsid w:val="00733AA2"/>
    <w:rsid w:val="0073561C"/>
    <w:rsid w:val="007368D5"/>
    <w:rsid w:val="007372EC"/>
    <w:rsid w:val="007424E4"/>
    <w:rsid w:val="007466CD"/>
    <w:rsid w:val="00747CF2"/>
    <w:rsid w:val="00751457"/>
    <w:rsid w:val="007526E0"/>
    <w:rsid w:val="00752B44"/>
    <w:rsid w:val="0075429E"/>
    <w:rsid w:val="0075462D"/>
    <w:rsid w:val="00757C66"/>
    <w:rsid w:val="00757D36"/>
    <w:rsid w:val="00760459"/>
    <w:rsid w:val="00762449"/>
    <w:rsid w:val="00764819"/>
    <w:rsid w:val="0076785E"/>
    <w:rsid w:val="00776D59"/>
    <w:rsid w:val="00780179"/>
    <w:rsid w:val="00782186"/>
    <w:rsid w:val="00782577"/>
    <w:rsid w:val="00782C55"/>
    <w:rsid w:val="00786F23"/>
    <w:rsid w:val="007872F7"/>
    <w:rsid w:val="0079143F"/>
    <w:rsid w:val="007915C1"/>
    <w:rsid w:val="007936B6"/>
    <w:rsid w:val="007945DA"/>
    <w:rsid w:val="00795710"/>
    <w:rsid w:val="0079660C"/>
    <w:rsid w:val="0079724D"/>
    <w:rsid w:val="007974EA"/>
    <w:rsid w:val="007A1A2A"/>
    <w:rsid w:val="007A39E0"/>
    <w:rsid w:val="007A5745"/>
    <w:rsid w:val="007A7625"/>
    <w:rsid w:val="007B0045"/>
    <w:rsid w:val="007B0A05"/>
    <w:rsid w:val="007B1EB6"/>
    <w:rsid w:val="007B3808"/>
    <w:rsid w:val="007B7626"/>
    <w:rsid w:val="007B7C95"/>
    <w:rsid w:val="007C06DB"/>
    <w:rsid w:val="007C0E84"/>
    <w:rsid w:val="007C271A"/>
    <w:rsid w:val="007C40A8"/>
    <w:rsid w:val="007C5F02"/>
    <w:rsid w:val="007C6844"/>
    <w:rsid w:val="007D2749"/>
    <w:rsid w:val="007D2AAD"/>
    <w:rsid w:val="007D3C2D"/>
    <w:rsid w:val="007D4617"/>
    <w:rsid w:val="007D4DEA"/>
    <w:rsid w:val="007D5682"/>
    <w:rsid w:val="007E34AD"/>
    <w:rsid w:val="007E774E"/>
    <w:rsid w:val="007F07F0"/>
    <w:rsid w:val="007F41DB"/>
    <w:rsid w:val="007F4450"/>
    <w:rsid w:val="00804743"/>
    <w:rsid w:val="00805A75"/>
    <w:rsid w:val="00805AC0"/>
    <w:rsid w:val="00805C2A"/>
    <w:rsid w:val="00807A7A"/>
    <w:rsid w:val="0081340B"/>
    <w:rsid w:val="0082182A"/>
    <w:rsid w:val="00825B94"/>
    <w:rsid w:val="00830B83"/>
    <w:rsid w:val="00833BAA"/>
    <w:rsid w:val="00837028"/>
    <w:rsid w:val="00837963"/>
    <w:rsid w:val="00842472"/>
    <w:rsid w:val="00842D04"/>
    <w:rsid w:val="0085174E"/>
    <w:rsid w:val="00852127"/>
    <w:rsid w:val="00856792"/>
    <w:rsid w:val="00857BB3"/>
    <w:rsid w:val="00862807"/>
    <w:rsid w:val="008646C5"/>
    <w:rsid w:val="00865407"/>
    <w:rsid w:val="0086675B"/>
    <w:rsid w:val="00871683"/>
    <w:rsid w:val="00872E49"/>
    <w:rsid w:val="00874476"/>
    <w:rsid w:val="00875CB7"/>
    <w:rsid w:val="00884699"/>
    <w:rsid w:val="0088654F"/>
    <w:rsid w:val="00887245"/>
    <w:rsid w:val="0089261C"/>
    <w:rsid w:val="00893DA9"/>
    <w:rsid w:val="008978CD"/>
    <w:rsid w:val="00897A8E"/>
    <w:rsid w:val="00897DAC"/>
    <w:rsid w:val="008A0EB7"/>
    <w:rsid w:val="008A25BE"/>
    <w:rsid w:val="008A3D00"/>
    <w:rsid w:val="008B2019"/>
    <w:rsid w:val="008B298F"/>
    <w:rsid w:val="008B4A81"/>
    <w:rsid w:val="008B54EA"/>
    <w:rsid w:val="008B6B1F"/>
    <w:rsid w:val="008B70BA"/>
    <w:rsid w:val="008C22F1"/>
    <w:rsid w:val="008C26FE"/>
    <w:rsid w:val="008C2FF7"/>
    <w:rsid w:val="008C4231"/>
    <w:rsid w:val="008C69B0"/>
    <w:rsid w:val="008C7398"/>
    <w:rsid w:val="008C74A1"/>
    <w:rsid w:val="008D0883"/>
    <w:rsid w:val="008D22FF"/>
    <w:rsid w:val="008D3520"/>
    <w:rsid w:val="008D56B2"/>
    <w:rsid w:val="008E03F1"/>
    <w:rsid w:val="008E248F"/>
    <w:rsid w:val="008F19A1"/>
    <w:rsid w:val="008F1D3C"/>
    <w:rsid w:val="008F1D62"/>
    <w:rsid w:val="008F3C3A"/>
    <w:rsid w:val="008F3D72"/>
    <w:rsid w:val="008F465D"/>
    <w:rsid w:val="008F5350"/>
    <w:rsid w:val="008F589E"/>
    <w:rsid w:val="008F751E"/>
    <w:rsid w:val="008F7AF7"/>
    <w:rsid w:val="00900491"/>
    <w:rsid w:val="00901AE6"/>
    <w:rsid w:val="0090339C"/>
    <w:rsid w:val="0090417C"/>
    <w:rsid w:val="00905225"/>
    <w:rsid w:val="00905CB4"/>
    <w:rsid w:val="00906AD6"/>
    <w:rsid w:val="00906BE0"/>
    <w:rsid w:val="009070E1"/>
    <w:rsid w:val="00911E4D"/>
    <w:rsid w:val="009151EA"/>
    <w:rsid w:val="009168DE"/>
    <w:rsid w:val="00917D09"/>
    <w:rsid w:val="00923215"/>
    <w:rsid w:val="00930EE5"/>
    <w:rsid w:val="0093171C"/>
    <w:rsid w:val="00931AAB"/>
    <w:rsid w:val="00944560"/>
    <w:rsid w:val="00945250"/>
    <w:rsid w:val="0094530F"/>
    <w:rsid w:val="00945EE8"/>
    <w:rsid w:val="0094750D"/>
    <w:rsid w:val="00947F87"/>
    <w:rsid w:val="00950682"/>
    <w:rsid w:val="009520CC"/>
    <w:rsid w:val="00953D81"/>
    <w:rsid w:val="00953F71"/>
    <w:rsid w:val="0095462E"/>
    <w:rsid w:val="009558B9"/>
    <w:rsid w:val="00964917"/>
    <w:rsid w:val="009658BA"/>
    <w:rsid w:val="00965CA2"/>
    <w:rsid w:val="0097000E"/>
    <w:rsid w:val="009701CD"/>
    <w:rsid w:val="00972092"/>
    <w:rsid w:val="0097555F"/>
    <w:rsid w:val="00977C34"/>
    <w:rsid w:val="00982BC4"/>
    <w:rsid w:val="00985746"/>
    <w:rsid w:val="00987DD2"/>
    <w:rsid w:val="009906BE"/>
    <w:rsid w:val="00991315"/>
    <w:rsid w:val="00992885"/>
    <w:rsid w:val="00997538"/>
    <w:rsid w:val="009A2E31"/>
    <w:rsid w:val="009B2093"/>
    <w:rsid w:val="009B585F"/>
    <w:rsid w:val="009C07DA"/>
    <w:rsid w:val="009C231F"/>
    <w:rsid w:val="009C7EAA"/>
    <w:rsid w:val="009D33AC"/>
    <w:rsid w:val="009D3BEA"/>
    <w:rsid w:val="009E1421"/>
    <w:rsid w:val="009E42BE"/>
    <w:rsid w:val="009E4520"/>
    <w:rsid w:val="009E4C87"/>
    <w:rsid w:val="009E50BB"/>
    <w:rsid w:val="009E64B4"/>
    <w:rsid w:val="009E7756"/>
    <w:rsid w:val="009F0E1A"/>
    <w:rsid w:val="009F2F1C"/>
    <w:rsid w:val="009F6D65"/>
    <w:rsid w:val="009F74EA"/>
    <w:rsid w:val="00A0225E"/>
    <w:rsid w:val="00A03E95"/>
    <w:rsid w:val="00A11BE4"/>
    <w:rsid w:val="00A13007"/>
    <w:rsid w:val="00A14B23"/>
    <w:rsid w:val="00A1604F"/>
    <w:rsid w:val="00A21718"/>
    <w:rsid w:val="00A24CD2"/>
    <w:rsid w:val="00A3140B"/>
    <w:rsid w:val="00A3173B"/>
    <w:rsid w:val="00A318DD"/>
    <w:rsid w:val="00A324F1"/>
    <w:rsid w:val="00A3321A"/>
    <w:rsid w:val="00A3504C"/>
    <w:rsid w:val="00A3753A"/>
    <w:rsid w:val="00A419CE"/>
    <w:rsid w:val="00A42C4D"/>
    <w:rsid w:val="00A44795"/>
    <w:rsid w:val="00A44AEE"/>
    <w:rsid w:val="00A44B82"/>
    <w:rsid w:val="00A47F88"/>
    <w:rsid w:val="00A51486"/>
    <w:rsid w:val="00A5198D"/>
    <w:rsid w:val="00A51CCD"/>
    <w:rsid w:val="00A603CE"/>
    <w:rsid w:val="00A60572"/>
    <w:rsid w:val="00A610BA"/>
    <w:rsid w:val="00A61E7E"/>
    <w:rsid w:val="00A66861"/>
    <w:rsid w:val="00A6696A"/>
    <w:rsid w:val="00A67BDD"/>
    <w:rsid w:val="00A70524"/>
    <w:rsid w:val="00A70D48"/>
    <w:rsid w:val="00A715EB"/>
    <w:rsid w:val="00A72A5C"/>
    <w:rsid w:val="00A75974"/>
    <w:rsid w:val="00A77D6B"/>
    <w:rsid w:val="00A77DBD"/>
    <w:rsid w:val="00A77F1F"/>
    <w:rsid w:val="00A803C1"/>
    <w:rsid w:val="00A81977"/>
    <w:rsid w:val="00A84AAD"/>
    <w:rsid w:val="00A90464"/>
    <w:rsid w:val="00A9053D"/>
    <w:rsid w:val="00A91B65"/>
    <w:rsid w:val="00A9257E"/>
    <w:rsid w:val="00A946D7"/>
    <w:rsid w:val="00A95F07"/>
    <w:rsid w:val="00A96533"/>
    <w:rsid w:val="00A97CC3"/>
    <w:rsid w:val="00AA0438"/>
    <w:rsid w:val="00AA0ABC"/>
    <w:rsid w:val="00AA1999"/>
    <w:rsid w:val="00AA30EF"/>
    <w:rsid w:val="00AA42E4"/>
    <w:rsid w:val="00AA5D36"/>
    <w:rsid w:val="00AB0E5F"/>
    <w:rsid w:val="00AB2F82"/>
    <w:rsid w:val="00AB3AD5"/>
    <w:rsid w:val="00AB4126"/>
    <w:rsid w:val="00AB4864"/>
    <w:rsid w:val="00AB556C"/>
    <w:rsid w:val="00AB558D"/>
    <w:rsid w:val="00AB5992"/>
    <w:rsid w:val="00AB606C"/>
    <w:rsid w:val="00AB6170"/>
    <w:rsid w:val="00AB7C89"/>
    <w:rsid w:val="00AB7DB9"/>
    <w:rsid w:val="00AC19AC"/>
    <w:rsid w:val="00AC26C5"/>
    <w:rsid w:val="00AC5A7D"/>
    <w:rsid w:val="00AC5D73"/>
    <w:rsid w:val="00AC6AAF"/>
    <w:rsid w:val="00AC70D6"/>
    <w:rsid w:val="00AD21CC"/>
    <w:rsid w:val="00AD5780"/>
    <w:rsid w:val="00AE208B"/>
    <w:rsid w:val="00AE21C3"/>
    <w:rsid w:val="00AE37AF"/>
    <w:rsid w:val="00AF16B2"/>
    <w:rsid w:val="00AF2224"/>
    <w:rsid w:val="00AF25D8"/>
    <w:rsid w:val="00AF353D"/>
    <w:rsid w:val="00B02978"/>
    <w:rsid w:val="00B046B0"/>
    <w:rsid w:val="00B04A61"/>
    <w:rsid w:val="00B05171"/>
    <w:rsid w:val="00B10B3F"/>
    <w:rsid w:val="00B14613"/>
    <w:rsid w:val="00B15692"/>
    <w:rsid w:val="00B15CEB"/>
    <w:rsid w:val="00B15E7B"/>
    <w:rsid w:val="00B24E04"/>
    <w:rsid w:val="00B3404F"/>
    <w:rsid w:val="00B4022B"/>
    <w:rsid w:val="00B40BFA"/>
    <w:rsid w:val="00B40F1D"/>
    <w:rsid w:val="00B423BA"/>
    <w:rsid w:val="00B52D53"/>
    <w:rsid w:val="00B52FAF"/>
    <w:rsid w:val="00B53E65"/>
    <w:rsid w:val="00B53F91"/>
    <w:rsid w:val="00B545BA"/>
    <w:rsid w:val="00B549DB"/>
    <w:rsid w:val="00B54DAE"/>
    <w:rsid w:val="00B5522E"/>
    <w:rsid w:val="00B55B14"/>
    <w:rsid w:val="00B5646F"/>
    <w:rsid w:val="00B56F2B"/>
    <w:rsid w:val="00B622B1"/>
    <w:rsid w:val="00B62405"/>
    <w:rsid w:val="00B634D4"/>
    <w:rsid w:val="00B67CDF"/>
    <w:rsid w:val="00B705BF"/>
    <w:rsid w:val="00B743DC"/>
    <w:rsid w:val="00B74DA1"/>
    <w:rsid w:val="00B80D4D"/>
    <w:rsid w:val="00B8121F"/>
    <w:rsid w:val="00B81B08"/>
    <w:rsid w:val="00B82D9D"/>
    <w:rsid w:val="00B84B99"/>
    <w:rsid w:val="00B911B9"/>
    <w:rsid w:val="00BA1020"/>
    <w:rsid w:val="00BA2052"/>
    <w:rsid w:val="00BA2DEC"/>
    <w:rsid w:val="00BA41EF"/>
    <w:rsid w:val="00BA7E2E"/>
    <w:rsid w:val="00BB2345"/>
    <w:rsid w:val="00BB28EB"/>
    <w:rsid w:val="00BB76D7"/>
    <w:rsid w:val="00BC0D5F"/>
    <w:rsid w:val="00BC1882"/>
    <w:rsid w:val="00BC35C6"/>
    <w:rsid w:val="00BC495B"/>
    <w:rsid w:val="00BC5355"/>
    <w:rsid w:val="00BC66CD"/>
    <w:rsid w:val="00BC7D97"/>
    <w:rsid w:val="00BD45E2"/>
    <w:rsid w:val="00BD6BF3"/>
    <w:rsid w:val="00BD734B"/>
    <w:rsid w:val="00BE0641"/>
    <w:rsid w:val="00BE5262"/>
    <w:rsid w:val="00BE6200"/>
    <w:rsid w:val="00BE6719"/>
    <w:rsid w:val="00BF2F33"/>
    <w:rsid w:val="00BF2F90"/>
    <w:rsid w:val="00BF325A"/>
    <w:rsid w:val="00BF355B"/>
    <w:rsid w:val="00BF51C9"/>
    <w:rsid w:val="00BF5EF5"/>
    <w:rsid w:val="00C0307F"/>
    <w:rsid w:val="00C05E24"/>
    <w:rsid w:val="00C0775D"/>
    <w:rsid w:val="00C077AA"/>
    <w:rsid w:val="00C07C7F"/>
    <w:rsid w:val="00C07FC4"/>
    <w:rsid w:val="00C13ABA"/>
    <w:rsid w:val="00C155F0"/>
    <w:rsid w:val="00C15962"/>
    <w:rsid w:val="00C1617F"/>
    <w:rsid w:val="00C171E9"/>
    <w:rsid w:val="00C17B94"/>
    <w:rsid w:val="00C24C28"/>
    <w:rsid w:val="00C275CB"/>
    <w:rsid w:val="00C27696"/>
    <w:rsid w:val="00C363E0"/>
    <w:rsid w:val="00C36E84"/>
    <w:rsid w:val="00C41ABC"/>
    <w:rsid w:val="00C42B1D"/>
    <w:rsid w:val="00C43660"/>
    <w:rsid w:val="00C442C5"/>
    <w:rsid w:val="00C44A2C"/>
    <w:rsid w:val="00C46AE5"/>
    <w:rsid w:val="00C50D22"/>
    <w:rsid w:val="00C5520F"/>
    <w:rsid w:val="00C5560C"/>
    <w:rsid w:val="00C63A9D"/>
    <w:rsid w:val="00C64656"/>
    <w:rsid w:val="00C669CB"/>
    <w:rsid w:val="00C67BF1"/>
    <w:rsid w:val="00C717A8"/>
    <w:rsid w:val="00C72A39"/>
    <w:rsid w:val="00C72EE5"/>
    <w:rsid w:val="00C738D3"/>
    <w:rsid w:val="00C74048"/>
    <w:rsid w:val="00C742D8"/>
    <w:rsid w:val="00C756C0"/>
    <w:rsid w:val="00C80C48"/>
    <w:rsid w:val="00C82637"/>
    <w:rsid w:val="00C8386A"/>
    <w:rsid w:val="00C838CB"/>
    <w:rsid w:val="00C86C6E"/>
    <w:rsid w:val="00C92156"/>
    <w:rsid w:val="00CA0643"/>
    <w:rsid w:val="00CA3C98"/>
    <w:rsid w:val="00CB1FAF"/>
    <w:rsid w:val="00CC03B9"/>
    <w:rsid w:val="00CC3C84"/>
    <w:rsid w:val="00CD2590"/>
    <w:rsid w:val="00CE0E03"/>
    <w:rsid w:val="00CE1A9A"/>
    <w:rsid w:val="00CE59A8"/>
    <w:rsid w:val="00CE5FDB"/>
    <w:rsid w:val="00CF0DD5"/>
    <w:rsid w:val="00CF2DA1"/>
    <w:rsid w:val="00CF3019"/>
    <w:rsid w:val="00CF3E84"/>
    <w:rsid w:val="00CF3F2C"/>
    <w:rsid w:val="00CF7912"/>
    <w:rsid w:val="00CF7D49"/>
    <w:rsid w:val="00D01912"/>
    <w:rsid w:val="00D05482"/>
    <w:rsid w:val="00D0555C"/>
    <w:rsid w:val="00D05C4F"/>
    <w:rsid w:val="00D131D8"/>
    <w:rsid w:val="00D147D5"/>
    <w:rsid w:val="00D15EC3"/>
    <w:rsid w:val="00D16C8F"/>
    <w:rsid w:val="00D23E16"/>
    <w:rsid w:val="00D24D91"/>
    <w:rsid w:val="00D30020"/>
    <w:rsid w:val="00D30C11"/>
    <w:rsid w:val="00D32287"/>
    <w:rsid w:val="00D36F9E"/>
    <w:rsid w:val="00D43892"/>
    <w:rsid w:val="00D51C33"/>
    <w:rsid w:val="00D5254B"/>
    <w:rsid w:val="00D55119"/>
    <w:rsid w:val="00D554B9"/>
    <w:rsid w:val="00D56758"/>
    <w:rsid w:val="00D629C0"/>
    <w:rsid w:val="00D716E4"/>
    <w:rsid w:val="00D73F2A"/>
    <w:rsid w:val="00D7405E"/>
    <w:rsid w:val="00D76020"/>
    <w:rsid w:val="00D77E27"/>
    <w:rsid w:val="00D82EE9"/>
    <w:rsid w:val="00D83688"/>
    <w:rsid w:val="00D864C9"/>
    <w:rsid w:val="00D8713F"/>
    <w:rsid w:val="00D92D81"/>
    <w:rsid w:val="00D97244"/>
    <w:rsid w:val="00D97E44"/>
    <w:rsid w:val="00DA0C43"/>
    <w:rsid w:val="00DA2C16"/>
    <w:rsid w:val="00DA3501"/>
    <w:rsid w:val="00DA455A"/>
    <w:rsid w:val="00DA4AAF"/>
    <w:rsid w:val="00DA555D"/>
    <w:rsid w:val="00DA5B62"/>
    <w:rsid w:val="00DA7E80"/>
    <w:rsid w:val="00DB0FF7"/>
    <w:rsid w:val="00DB1ADF"/>
    <w:rsid w:val="00DB433F"/>
    <w:rsid w:val="00DB4B9D"/>
    <w:rsid w:val="00DB4D41"/>
    <w:rsid w:val="00DB729A"/>
    <w:rsid w:val="00DC06E2"/>
    <w:rsid w:val="00DC10D5"/>
    <w:rsid w:val="00DC32A5"/>
    <w:rsid w:val="00DC44E0"/>
    <w:rsid w:val="00DC4F35"/>
    <w:rsid w:val="00DC6CB9"/>
    <w:rsid w:val="00DD0E58"/>
    <w:rsid w:val="00DD1DE1"/>
    <w:rsid w:val="00DD2677"/>
    <w:rsid w:val="00DD639A"/>
    <w:rsid w:val="00DD7297"/>
    <w:rsid w:val="00DE0334"/>
    <w:rsid w:val="00DE2218"/>
    <w:rsid w:val="00DE35C3"/>
    <w:rsid w:val="00DF0F69"/>
    <w:rsid w:val="00DF2086"/>
    <w:rsid w:val="00DF2AE8"/>
    <w:rsid w:val="00DF36D8"/>
    <w:rsid w:val="00E02CB3"/>
    <w:rsid w:val="00E0536E"/>
    <w:rsid w:val="00E06D4A"/>
    <w:rsid w:val="00E07295"/>
    <w:rsid w:val="00E1103A"/>
    <w:rsid w:val="00E11FD6"/>
    <w:rsid w:val="00E12436"/>
    <w:rsid w:val="00E12B0A"/>
    <w:rsid w:val="00E12CCF"/>
    <w:rsid w:val="00E14EC0"/>
    <w:rsid w:val="00E170BA"/>
    <w:rsid w:val="00E17406"/>
    <w:rsid w:val="00E2295B"/>
    <w:rsid w:val="00E23555"/>
    <w:rsid w:val="00E23D23"/>
    <w:rsid w:val="00E25A05"/>
    <w:rsid w:val="00E25E1E"/>
    <w:rsid w:val="00E2790E"/>
    <w:rsid w:val="00E312DE"/>
    <w:rsid w:val="00E31B88"/>
    <w:rsid w:val="00E32510"/>
    <w:rsid w:val="00E33527"/>
    <w:rsid w:val="00E34E14"/>
    <w:rsid w:val="00E413A9"/>
    <w:rsid w:val="00E41984"/>
    <w:rsid w:val="00E4226C"/>
    <w:rsid w:val="00E432E2"/>
    <w:rsid w:val="00E50519"/>
    <w:rsid w:val="00E51282"/>
    <w:rsid w:val="00E52C33"/>
    <w:rsid w:val="00E60041"/>
    <w:rsid w:val="00E61FBA"/>
    <w:rsid w:val="00E63427"/>
    <w:rsid w:val="00E640F2"/>
    <w:rsid w:val="00E64905"/>
    <w:rsid w:val="00E70E83"/>
    <w:rsid w:val="00E71751"/>
    <w:rsid w:val="00E737BC"/>
    <w:rsid w:val="00E7461F"/>
    <w:rsid w:val="00E75AA0"/>
    <w:rsid w:val="00E75E19"/>
    <w:rsid w:val="00E80A03"/>
    <w:rsid w:val="00E8182F"/>
    <w:rsid w:val="00E820BD"/>
    <w:rsid w:val="00E84E93"/>
    <w:rsid w:val="00E902C2"/>
    <w:rsid w:val="00E90395"/>
    <w:rsid w:val="00E91482"/>
    <w:rsid w:val="00E92AFC"/>
    <w:rsid w:val="00E92F85"/>
    <w:rsid w:val="00E93393"/>
    <w:rsid w:val="00E93A4B"/>
    <w:rsid w:val="00E95A1B"/>
    <w:rsid w:val="00E95D40"/>
    <w:rsid w:val="00E9684C"/>
    <w:rsid w:val="00EA504D"/>
    <w:rsid w:val="00EA7061"/>
    <w:rsid w:val="00EB1FB5"/>
    <w:rsid w:val="00EB32CC"/>
    <w:rsid w:val="00EB588D"/>
    <w:rsid w:val="00EB6703"/>
    <w:rsid w:val="00EB7811"/>
    <w:rsid w:val="00EB7EA9"/>
    <w:rsid w:val="00EC00D1"/>
    <w:rsid w:val="00EC3126"/>
    <w:rsid w:val="00EC4627"/>
    <w:rsid w:val="00EC562E"/>
    <w:rsid w:val="00EC5721"/>
    <w:rsid w:val="00EC5AB2"/>
    <w:rsid w:val="00EC64D9"/>
    <w:rsid w:val="00EC6C81"/>
    <w:rsid w:val="00ED0164"/>
    <w:rsid w:val="00ED59FC"/>
    <w:rsid w:val="00ED6203"/>
    <w:rsid w:val="00ED667F"/>
    <w:rsid w:val="00ED6730"/>
    <w:rsid w:val="00EE3162"/>
    <w:rsid w:val="00EE50F2"/>
    <w:rsid w:val="00EE7E2E"/>
    <w:rsid w:val="00EF0D81"/>
    <w:rsid w:val="00EF0DCA"/>
    <w:rsid w:val="00EF4806"/>
    <w:rsid w:val="00EF6A83"/>
    <w:rsid w:val="00F00AE2"/>
    <w:rsid w:val="00F00BDF"/>
    <w:rsid w:val="00F05B36"/>
    <w:rsid w:val="00F06C20"/>
    <w:rsid w:val="00F07005"/>
    <w:rsid w:val="00F122A5"/>
    <w:rsid w:val="00F13197"/>
    <w:rsid w:val="00F2138A"/>
    <w:rsid w:val="00F225C3"/>
    <w:rsid w:val="00F241E4"/>
    <w:rsid w:val="00F25021"/>
    <w:rsid w:val="00F330FE"/>
    <w:rsid w:val="00F333CF"/>
    <w:rsid w:val="00F35A2C"/>
    <w:rsid w:val="00F40CA3"/>
    <w:rsid w:val="00F43337"/>
    <w:rsid w:val="00F45FA1"/>
    <w:rsid w:val="00F50AE8"/>
    <w:rsid w:val="00F50FE7"/>
    <w:rsid w:val="00F53FED"/>
    <w:rsid w:val="00F56BA2"/>
    <w:rsid w:val="00F626E3"/>
    <w:rsid w:val="00F6443A"/>
    <w:rsid w:val="00F66D90"/>
    <w:rsid w:val="00F70783"/>
    <w:rsid w:val="00F75EAA"/>
    <w:rsid w:val="00F81E2F"/>
    <w:rsid w:val="00F82B90"/>
    <w:rsid w:val="00F83F94"/>
    <w:rsid w:val="00F8472D"/>
    <w:rsid w:val="00F85FB4"/>
    <w:rsid w:val="00F870EF"/>
    <w:rsid w:val="00F87735"/>
    <w:rsid w:val="00F91C76"/>
    <w:rsid w:val="00F92ABF"/>
    <w:rsid w:val="00F952A4"/>
    <w:rsid w:val="00F96B6F"/>
    <w:rsid w:val="00FA04D3"/>
    <w:rsid w:val="00FA0B06"/>
    <w:rsid w:val="00FB5F4D"/>
    <w:rsid w:val="00FC6360"/>
    <w:rsid w:val="00FD096E"/>
    <w:rsid w:val="00FD7B66"/>
    <w:rsid w:val="00FE1BF6"/>
    <w:rsid w:val="00FE2A9E"/>
    <w:rsid w:val="00FE2D4B"/>
    <w:rsid w:val="00FE66C0"/>
    <w:rsid w:val="00FE6A34"/>
    <w:rsid w:val="00FE7CB7"/>
    <w:rsid w:val="00FF0648"/>
    <w:rsid w:val="00FF3D7D"/>
    <w:rsid w:val="019EF896"/>
    <w:rsid w:val="033AC8F7"/>
    <w:rsid w:val="20AD55CB"/>
    <w:rsid w:val="242DF310"/>
    <w:rsid w:val="265CD3B4"/>
    <w:rsid w:val="34EF117B"/>
    <w:rsid w:val="45A5929C"/>
    <w:rsid w:val="507A051B"/>
    <w:rsid w:val="5215D57C"/>
    <w:rsid w:val="6951BA47"/>
    <w:rsid w:val="765159B4"/>
    <w:rsid w:val="78B116F1"/>
    <w:rsid w:val="792F3107"/>
    <w:rsid w:val="7980D60B"/>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0AB35"/>
  <w15:docId w15:val="{92B2BEB3-7DBF-4FBA-A717-ABAC8165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3BF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 w:val="24"/>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rsid w:val="00E413A9"/>
    <w:rPr>
      <w:sz w:val="16"/>
      <w:szCs w:val="16"/>
    </w:rPr>
  </w:style>
  <w:style w:type="paragraph" w:styleId="Textkomente">
    <w:name w:val="annotation text"/>
    <w:basedOn w:val="Normln"/>
    <w:link w:val="TextkomenteChar"/>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11"/>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12"/>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2"/>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link w:val="Textpoznpodarou"/>
    <w:uiPriority w:val="99"/>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 w:val="24"/>
      <w:szCs w:val="20"/>
      <w:lang w:eastAsia="cs-CZ"/>
    </w:rPr>
  </w:style>
  <w:style w:type="paragraph" w:customStyle="1" w:styleId="Smlouva-slovn1">
    <w:name w:val="Smlouva - číslování 1"/>
    <w:basedOn w:val="Zkladntextodsazen"/>
    <w:link w:val="Smlouva-slovn1Char"/>
    <w:qFormat/>
    <w:rsid w:val="00117F5C"/>
    <w:pPr>
      <w:numPr>
        <w:numId w:val="20"/>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2"/>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0"/>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1"/>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aliases w:val="PGI Fußnote Ziffer"/>
    <w:basedOn w:val="Standardnpsmoodstavce"/>
    <w:uiPriority w:val="99"/>
    <w:semiHidden/>
    <w:unhideWhenUsed/>
    <w:rsid w:val="00856792"/>
    <w:rPr>
      <w:vertAlign w:val="superscript"/>
    </w:rPr>
  </w:style>
  <w:style w:type="paragraph" w:customStyle="1" w:styleId="Char42">
    <w:name w:val="Char42"/>
    <w:basedOn w:val="Normln"/>
    <w:rsid w:val="00E23D23"/>
    <w:pPr>
      <w:widowControl w:val="0"/>
      <w:adjustRightInd w:val="0"/>
      <w:spacing w:after="160" w:line="240" w:lineRule="exact"/>
      <w:textAlignment w:val="baseline"/>
    </w:pPr>
    <w:rPr>
      <w:rFonts w:ascii="Verdana" w:hAnsi="Verdana"/>
      <w:sz w:val="20"/>
      <w:szCs w:val="20"/>
      <w:lang w:val="en-US"/>
    </w:rPr>
  </w:style>
  <w:style w:type="character" w:styleId="Sledovanodkaz">
    <w:name w:val="FollowedHyperlink"/>
    <w:basedOn w:val="Standardnpsmoodstavce"/>
    <w:uiPriority w:val="99"/>
    <w:semiHidden/>
    <w:unhideWhenUsed/>
    <w:rsid w:val="00AC70D6"/>
    <w:rPr>
      <w:color w:val="800080" w:themeColor="followedHyperlink"/>
      <w:u w:val="single"/>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rsid w:val="001936A5"/>
    <w:rPr>
      <w:sz w:val="22"/>
      <w:szCs w:val="22"/>
      <w:lang w:eastAsia="en-US"/>
    </w:rPr>
  </w:style>
  <w:style w:type="paragraph" w:styleId="Textvysvtlivek">
    <w:name w:val="endnote text"/>
    <w:basedOn w:val="Normln"/>
    <w:link w:val="TextvysvtlivekChar"/>
    <w:uiPriority w:val="99"/>
    <w:semiHidden/>
    <w:unhideWhenUsed/>
    <w:rsid w:val="00930EE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30EE5"/>
    <w:rPr>
      <w:lang w:eastAsia="en-US"/>
    </w:rPr>
  </w:style>
  <w:style w:type="character" w:styleId="Odkaznavysvtlivky">
    <w:name w:val="endnote reference"/>
    <w:basedOn w:val="Standardnpsmoodstavce"/>
    <w:uiPriority w:val="99"/>
    <w:semiHidden/>
    <w:unhideWhenUsed/>
    <w:rsid w:val="00930E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4378">
      <w:bodyDiv w:val="1"/>
      <w:marLeft w:val="0"/>
      <w:marRight w:val="0"/>
      <w:marTop w:val="0"/>
      <w:marBottom w:val="0"/>
      <w:divBdr>
        <w:top w:val="none" w:sz="0" w:space="0" w:color="auto"/>
        <w:left w:val="none" w:sz="0" w:space="0" w:color="auto"/>
        <w:bottom w:val="none" w:sz="0" w:space="0" w:color="auto"/>
        <w:right w:val="none" w:sz="0" w:space="0" w:color="auto"/>
      </w:divBdr>
    </w:div>
    <w:div w:id="262231476">
      <w:bodyDiv w:val="1"/>
      <w:marLeft w:val="0"/>
      <w:marRight w:val="0"/>
      <w:marTop w:val="0"/>
      <w:marBottom w:val="0"/>
      <w:divBdr>
        <w:top w:val="none" w:sz="0" w:space="0" w:color="auto"/>
        <w:left w:val="none" w:sz="0" w:space="0" w:color="auto"/>
        <w:bottom w:val="none" w:sz="0" w:space="0" w:color="auto"/>
        <w:right w:val="none" w:sz="0" w:space="0" w:color="auto"/>
      </w:divBdr>
    </w:div>
    <w:div w:id="340090950">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304249">
      <w:bodyDiv w:val="1"/>
      <w:marLeft w:val="0"/>
      <w:marRight w:val="0"/>
      <w:marTop w:val="0"/>
      <w:marBottom w:val="0"/>
      <w:divBdr>
        <w:top w:val="none" w:sz="0" w:space="0" w:color="auto"/>
        <w:left w:val="none" w:sz="0" w:space="0" w:color="auto"/>
        <w:bottom w:val="none" w:sz="0" w:space="0" w:color="auto"/>
        <w:right w:val="none" w:sz="0" w:space="0" w:color="auto"/>
      </w:divBdr>
    </w:div>
    <w:div w:id="1032730115">
      <w:bodyDiv w:val="1"/>
      <w:marLeft w:val="0"/>
      <w:marRight w:val="0"/>
      <w:marTop w:val="0"/>
      <w:marBottom w:val="0"/>
      <w:divBdr>
        <w:top w:val="none" w:sz="0" w:space="0" w:color="auto"/>
        <w:left w:val="none" w:sz="0" w:space="0" w:color="auto"/>
        <w:bottom w:val="none" w:sz="0" w:space="0" w:color="auto"/>
        <w:right w:val="none" w:sz="0" w:space="0" w:color="auto"/>
      </w:divBdr>
    </w:div>
    <w:div w:id="1133252965">
      <w:bodyDiv w:val="1"/>
      <w:marLeft w:val="0"/>
      <w:marRight w:val="0"/>
      <w:marTop w:val="0"/>
      <w:marBottom w:val="0"/>
      <w:divBdr>
        <w:top w:val="none" w:sz="0" w:space="0" w:color="auto"/>
        <w:left w:val="none" w:sz="0" w:space="0" w:color="auto"/>
        <w:bottom w:val="none" w:sz="0" w:space="0" w:color="auto"/>
        <w:right w:val="none" w:sz="0" w:space="0" w:color="auto"/>
      </w:divBdr>
    </w:div>
    <w:div w:id="1608926222">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doceskykraj.cz/web/socialni-obla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zn_x00e1_mky xmlns="c60a23b6-c896-4c35-bcee-b01c4bc3b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15FCEFAC70E14B84F391136F985907" ma:contentTypeVersion="5" ma:contentTypeDescription="Vytvoří nový dokument" ma:contentTypeScope="" ma:versionID="d3a20cc848f3bb0cc3c3941f47885b29">
  <xsd:schema xmlns:xsd="http://www.w3.org/2001/XMLSchema" xmlns:xs="http://www.w3.org/2001/XMLSchema" xmlns:p="http://schemas.microsoft.com/office/2006/metadata/properties" xmlns:ns2="c60a23b6-c896-4c35-bcee-b01c4bc3b755" targetNamespace="http://schemas.microsoft.com/office/2006/metadata/properties" ma:root="true" ma:fieldsID="d333547ec692d62fb647e86de5bd1a70" ns2:_="">
    <xsd:import namespace="c60a23b6-c896-4c35-bcee-b01c4bc3b7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23b6-c896-4c35-bcee-b01c4bc3b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y" ma:index="12" nillable="true" ma:displayName="Poznámky" ma:description="Prosím Jakuba o aktualizaci viz dokument" ma:format="Dropdown" ma:internalName="Pozn_x00e1_mk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2FD75-645C-489F-A488-C27CCF4B19CF}">
  <ds:schemaRefs>
    <ds:schemaRef ds:uri="http://schemas.openxmlformats.org/officeDocument/2006/bibliography"/>
  </ds:schemaRefs>
</ds:datastoreItem>
</file>

<file path=customXml/itemProps2.xml><?xml version="1.0" encoding="utf-8"?>
<ds:datastoreItem xmlns:ds="http://schemas.openxmlformats.org/officeDocument/2006/customXml" ds:itemID="{253C7D68-63BF-4ADA-911B-8A44E7C7DEAC}">
  <ds:schemaRefs>
    <ds:schemaRef ds:uri="http://schemas.microsoft.com/office/2006/metadata/properties"/>
    <ds:schemaRef ds:uri="http://schemas.microsoft.com/office/infopath/2007/PartnerControls"/>
    <ds:schemaRef ds:uri="c60a23b6-c896-4c35-bcee-b01c4bc3b755"/>
  </ds:schemaRefs>
</ds:datastoreItem>
</file>

<file path=customXml/itemProps3.xml><?xml version="1.0" encoding="utf-8"?>
<ds:datastoreItem xmlns:ds="http://schemas.openxmlformats.org/officeDocument/2006/customXml" ds:itemID="{1CAC2CB8-C80F-4FE4-AE07-90D274994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23b6-c896-4c35-bcee-b01c4bc3b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5235E-52B7-43AF-988E-D957392E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4497</Words>
  <Characters>26535</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Kojanová Linda</cp:lastModifiedBy>
  <cp:revision>16</cp:revision>
  <cp:lastPrinted>2024-08-13T05:55:00Z</cp:lastPrinted>
  <dcterms:created xsi:type="dcterms:W3CDTF">2024-08-13T04:56:00Z</dcterms:created>
  <dcterms:modified xsi:type="dcterms:W3CDTF">2025-02-05T07:17:00Z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0x0101005B15FCEFAC70E14B84F391136F985907</vt:lpwstr>
  </property>
</Properties>
</file>