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CBB3" w14:textId="7922FA6C" w:rsidR="00DE00F1" w:rsidRPr="00C71D52" w:rsidRDefault="00DE00F1" w:rsidP="00C71D52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  <w:r w:rsidRPr="00C71D52">
        <w:rPr>
          <w:rFonts w:ascii="Koop Office" w:hAnsi="Koop Office" w:cs="Arial"/>
          <w:b/>
          <w:bCs/>
          <w:i/>
          <w:noProof/>
        </w:rPr>
        <w:drawing>
          <wp:anchor distT="0" distB="0" distL="114300" distR="114300" simplePos="0" relativeHeight="251659264" behindDoc="0" locked="0" layoutInCell="1" allowOverlap="1" wp14:anchorId="7850CC6F" wp14:editId="7850CC70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0CBB4" w14:textId="77777777" w:rsidR="00DE00F1" w:rsidRPr="00F976A1" w:rsidRDefault="00DE00F1" w:rsidP="00DE00F1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850CBB5" w14:textId="77777777" w:rsidR="00DE00F1" w:rsidRPr="00F976A1" w:rsidRDefault="00DE00F1" w:rsidP="00DE00F1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850CBB6" w14:textId="77777777" w:rsidR="00DE00F1" w:rsidRPr="00F976A1" w:rsidRDefault="00DE00F1" w:rsidP="00DE00F1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850CBB7" w14:textId="77777777" w:rsidR="00DE00F1" w:rsidRPr="00F976A1" w:rsidRDefault="00DE00F1" w:rsidP="00DE00F1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850CBB8" w14:textId="77777777" w:rsidR="00DE00F1" w:rsidRPr="00F976A1" w:rsidRDefault="00DE00F1" w:rsidP="00DE00F1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850CBB9" w14:textId="77777777" w:rsidR="00DE00F1" w:rsidRPr="00F976A1" w:rsidRDefault="00DE00F1" w:rsidP="00DE00F1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850CBBA" w14:textId="77777777" w:rsidR="00DE00F1" w:rsidRDefault="00DE00F1" w:rsidP="00DE00F1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850CBBB" w14:textId="77777777" w:rsidR="00C71D52" w:rsidRPr="00F976A1" w:rsidRDefault="00C71D52" w:rsidP="00DE00F1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850CBBC" w14:textId="77777777" w:rsidR="00DE00F1" w:rsidRPr="00F976A1" w:rsidRDefault="00DE00F1" w:rsidP="00DE00F1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850CBBD" w14:textId="77777777" w:rsidR="00DB0C63" w:rsidRPr="00F976A1" w:rsidRDefault="00DB0C63" w:rsidP="00DB0C63">
      <w:pPr>
        <w:rPr>
          <w:rFonts w:ascii="Koop Office" w:hAnsi="Koop Office" w:cs="Arial"/>
          <w:b/>
          <w:spacing w:val="20"/>
          <w:sz w:val="32"/>
        </w:rPr>
      </w:pPr>
      <w:r w:rsidRPr="00F976A1">
        <w:rPr>
          <w:rFonts w:ascii="Koop Office" w:hAnsi="Koop Office" w:cs="Arial"/>
          <w:b/>
          <w:spacing w:val="20"/>
          <w:sz w:val="32"/>
        </w:rPr>
        <w:t xml:space="preserve">Pojistná smlouva č. </w:t>
      </w:r>
      <w:r w:rsidR="00CF6F17" w:rsidRPr="00CF6F17">
        <w:rPr>
          <w:rFonts w:ascii="Koop Office" w:hAnsi="Koop Office" w:cs="Arial"/>
          <w:b/>
          <w:spacing w:val="20"/>
          <w:sz w:val="32"/>
        </w:rPr>
        <w:t>7721018351</w:t>
      </w:r>
    </w:p>
    <w:p w14:paraId="7850CBBE" w14:textId="77777777" w:rsidR="00DB0C63" w:rsidRPr="00F976A1" w:rsidRDefault="00A318A0" w:rsidP="00920837">
      <w:pPr>
        <w:tabs>
          <w:tab w:val="left" w:pos="6024"/>
        </w:tabs>
        <w:rPr>
          <w:rFonts w:ascii="Koop Office" w:hAnsi="Koop Office" w:cs="Arial"/>
          <w:spacing w:val="20"/>
          <w:sz w:val="22"/>
          <w:szCs w:val="22"/>
        </w:rPr>
      </w:pPr>
      <w:r w:rsidRPr="00F976A1">
        <w:rPr>
          <w:rFonts w:ascii="Koop Office" w:hAnsi="Koop Office" w:cs="Arial"/>
          <w:b/>
          <w:bCs/>
          <w:sz w:val="22"/>
          <w:szCs w:val="22"/>
        </w:rPr>
        <w:t>P</w:t>
      </w:r>
      <w:r w:rsidR="00DB0C63" w:rsidRPr="00F976A1">
        <w:rPr>
          <w:rFonts w:ascii="Koop Office" w:hAnsi="Koop Office" w:cs="Arial"/>
          <w:b/>
          <w:bCs/>
          <w:sz w:val="22"/>
          <w:szCs w:val="22"/>
        </w:rPr>
        <w:t>ro pojištění zásilek během přepravy</w:t>
      </w:r>
      <w:r w:rsidR="00081AC1" w:rsidRPr="00F976A1">
        <w:rPr>
          <w:rFonts w:ascii="Koop Office" w:hAnsi="Koop Office" w:cs="Arial"/>
          <w:b/>
          <w:bCs/>
          <w:sz w:val="22"/>
          <w:szCs w:val="22"/>
        </w:rPr>
        <w:t xml:space="preserve"> a pobytu</w:t>
      </w:r>
    </w:p>
    <w:p w14:paraId="7850CBBF" w14:textId="77777777" w:rsidR="00D47B0D" w:rsidRPr="00F976A1" w:rsidRDefault="00D47B0D"/>
    <w:p w14:paraId="7850CBC0" w14:textId="77777777" w:rsidR="00D736FC" w:rsidRPr="00F976A1" w:rsidRDefault="00D736FC"/>
    <w:p w14:paraId="7850CBC1" w14:textId="77777777" w:rsidR="00D736FC" w:rsidRPr="00F976A1" w:rsidRDefault="00D736FC" w:rsidP="00D736FC">
      <w:pPr>
        <w:rPr>
          <w:rFonts w:ascii="Koop Office" w:hAnsi="Koop Office" w:cs="Arial"/>
          <w:b/>
          <w:spacing w:val="20"/>
          <w:sz w:val="32"/>
        </w:rPr>
      </w:pPr>
      <w:r w:rsidRPr="00F976A1">
        <w:rPr>
          <w:rFonts w:ascii="Koop Office" w:hAnsi="Koop Office" w:cs="Arial"/>
          <w:b/>
          <w:spacing w:val="20"/>
          <w:sz w:val="32"/>
        </w:rPr>
        <w:t xml:space="preserve">Kooperativa pojišťovna, a.s., </w:t>
      </w:r>
      <w:proofErr w:type="spellStart"/>
      <w:r w:rsidRPr="00F976A1">
        <w:rPr>
          <w:rFonts w:ascii="Koop Office" w:hAnsi="Koop Office" w:cs="Arial"/>
          <w:b/>
          <w:spacing w:val="20"/>
          <w:sz w:val="32"/>
        </w:rPr>
        <w:t>Vienna</w:t>
      </w:r>
      <w:proofErr w:type="spellEnd"/>
      <w:r w:rsidRPr="00F976A1">
        <w:rPr>
          <w:rFonts w:ascii="Koop Office" w:hAnsi="Koop Office" w:cs="Arial"/>
          <w:b/>
          <w:spacing w:val="20"/>
          <w:sz w:val="32"/>
        </w:rPr>
        <w:t xml:space="preserve"> </w:t>
      </w:r>
      <w:proofErr w:type="spellStart"/>
      <w:r w:rsidRPr="00F976A1">
        <w:rPr>
          <w:rFonts w:ascii="Koop Office" w:hAnsi="Koop Office" w:cs="Arial"/>
          <w:b/>
          <w:spacing w:val="20"/>
          <w:sz w:val="32"/>
        </w:rPr>
        <w:t>Insurance</w:t>
      </w:r>
      <w:proofErr w:type="spellEnd"/>
      <w:r w:rsidRPr="00F976A1">
        <w:rPr>
          <w:rFonts w:ascii="Koop Office" w:hAnsi="Koop Office" w:cs="Arial"/>
          <w:b/>
          <w:spacing w:val="20"/>
          <w:sz w:val="32"/>
        </w:rPr>
        <w:t xml:space="preserve"> Group</w:t>
      </w:r>
    </w:p>
    <w:p w14:paraId="7850CBC2" w14:textId="77777777" w:rsidR="00D736FC" w:rsidRPr="00F976A1" w:rsidRDefault="00D736FC" w:rsidP="00D736FC">
      <w:pPr>
        <w:rPr>
          <w:rFonts w:ascii="Koop Office" w:hAnsi="Koop Office" w:cs="Arial"/>
          <w:b/>
          <w:sz w:val="22"/>
        </w:rPr>
      </w:pPr>
      <w:r w:rsidRPr="00F976A1">
        <w:rPr>
          <w:rFonts w:ascii="Koop Office" w:hAnsi="Koop Office" w:cs="Arial"/>
          <w:b/>
          <w:sz w:val="22"/>
        </w:rPr>
        <w:t xml:space="preserve">se sídlem Praha 8, Pobřežní 665/21, PSČ 186 00, Česká republika </w:t>
      </w:r>
    </w:p>
    <w:p w14:paraId="7850CBC3" w14:textId="77777777" w:rsidR="00D736FC" w:rsidRPr="00F976A1" w:rsidRDefault="00D736FC" w:rsidP="00D736FC">
      <w:pPr>
        <w:rPr>
          <w:rFonts w:ascii="Koop Office" w:hAnsi="Koop Office" w:cs="Arial"/>
          <w:b/>
          <w:sz w:val="22"/>
        </w:rPr>
      </w:pPr>
      <w:r w:rsidRPr="00F976A1">
        <w:rPr>
          <w:rFonts w:ascii="Koop Office" w:hAnsi="Koop Office" w:cs="Arial"/>
          <w:b/>
          <w:sz w:val="22"/>
        </w:rPr>
        <w:t>IČO: 47116617</w:t>
      </w:r>
    </w:p>
    <w:p w14:paraId="7850CBC4" w14:textId="77777777" w:rsidR="00D736FC" w:rsidRPr="00F976A1" w:rsidRDefault="00D736FC" w:rsidP="00D736FC">
      <w:pPr>
        <w:rPr>
          <w:rFonts w:ascii="Koop Office" w:hAnsi="Koop Office" w:cs="Arial"/>
          <w:sz w:val="20"/>
        </w:rPr>
      </w:pPr>
      <w:r w:rsidRPr="00F976A1">
        <w:rPr>
          <w:rFonts w:ascii="Koop Office" w:hAnsi="Koop Office" w:cs="Arial"/>
          <w:sz w:val="20"/>
        </w:rPr>
        <w:t xml:space="preserve">zapsaná v obchodním rejstříku u Městského soudu v Praze, </w:t>
      </w:r>
      <w:proofErr w:type="spellStart"/>
      <w:r w:rsidRPr="00F976A1">
        <w:rPr>
          <w:rFonts w:ascii="Koop Office" w:hAnsi="Koop Office" w:cs="Arial"/>
          <w:sz w:val="20"/>
        </w:rPr>
        <w:t>sp</w:t>
      </w:r>
      <w:proofErr w:type="spellEnd"/>
      <w:r w:rsidRPr="00F976A1">
        <w:rPr>
          <w:rFonts w:ascii="Koop Office" w:hAnsi="Koop Office" w:cs="Arial"/>
          <w:sz w:val="20"/>
        </w:rPr>
        <w:t>. zn. B 1897</w:t>
      </w:r>
    </w:p>
    <w:p w14:paraId="7850CBC5" w14:textId="77777777" w:rsidR="00D736FC" w:rsidRPr="00F976A1" w:rsidRDefault="00D736FC" w:rsidP="00D736FC">
      <w:pPr>
        <w:rPr>
          <w:rFonts w:ascii="Koop Office" w:hAnsi="Koop Office" w:cs="Arial"/>
          <w:sz w:val="20"/>
        </w:rPr>
      </w:pPr>
      <w:r w:rsidRPr="00F976A1">
        <w:rPr>
          <w:rFonts w:ascii="Koop Office" w:hAnsi="Koop Office" w:cs="Arial"/>
          <w:sz w:val="20"/>
        </w:rPr>
        <w:t>(dále jen „</w:t>
      </w:r>
      <w:r w:rsidRPr="00F976A1">
        <w:rPr>
          <w:rFonts w:ascii="Koop Office" w:hAnsi="Koop Office" w:cs="Arial"/>
          <w:b/>
          <w:sz w:val="20"/>
        </w:rPr>
        <w:t>pojistitel</w:t>
      </w:r>
      <w:r w:rsidRPr="00C71D52">
        <w:rPr>
          <w:rFonts w:ascii="Koop Office" w:hAnsi="Koop Office" w:cs="Arial"/>
          <w:sz w:val="20"/>
        </w:rPr>
        <w:t>“</w:t>
      </w:r>
      <w:r w:rsidR="00C71D52">
        <w:rPr>
          <w:rFonts w:ascii="Koop Office" w:hAnsi="Koop Office" w:cs="Arial"/>
          <w:sz w:val="20"/>
        </w:rPr>
        <w:t>)</w:t>
      </w:r>
    </w:p>
    <w:p w14:paraId="7850CBC6" w14:textId="77777777" w:rsidR="00C71D52" w:rsidRPr="00E23031" w:rsidRDefault="00C71D52" w:rsidP="00C71D52">
      <w:pPr>
        <w:pStyle w:val="Zkladntextodsazen3"/>
        <w:spacing w:before="60"/>
        <w:ind w:left="0"/>
        <w:rPr>
          <w:rFonts w:ascii="Koop Office" w:hAnsi="Koop Office" w:cs="Arial"/>
          <w:sz w:val="20"/>
        </w:rPr>
      </w:pPr>
      <w:r w:rsidRPr="00E23031">
        <w:rPr>
          <w:rFonts w:ascii="Koop Office" w:hAnsi="Koop Office" w:cs="Arial"/>
          <w:sz w:val="20"/>
        </w:rPr>
        <w:t xml:space="preserve">zastoupená na základě pověření Ing. Karlem Kyptou, obchodním ředitelem Úseku pojištění hospodářských rizik a Ing. Jaromírem Vítkem, </w:t>
      </w:r>
      <w:proofErr w:type="spellStart"/>
      <w:r w:rsidRPr="00E23031">
        <w:rPr>
          <w:rFonts w:ascii="Koop Office" w:hAnsi="Koop Office" w:cs="Arial"/>
          <w:sz w:val="20"/>
        </w:rPr>
        <w:t>underwriterem</w:t>
      </w:r>
      <w:proofErr w:type="spellEnd"/>
      <w:r w:rsidRPr="00E23031">
        <w:rPr>
          <w:rFonts w:ascii="Koop Office" w:hAnsi="Koop Office" w:cs="Arial"/>
          <w:sz w:val="20"/>
        </w:rPr>
        <w:t xml:space="preserve"> specialistou Úseku pojištění hospodářských rizik</w:t>
      </w:r>
    </w:p>
    <w:p w14:paraId="7850CBC7" w14:textId="77777777" w:rsidR="001B4FAC" w:rsidRPr="001B4FAC" w:rsidRDefault="001B4FAC" w:rsidP="001B4FAC">
      <w:pPr>
        <w:spacing w:before="120"/>
        <w:jc w:val="both"/>
        <w:rPr>
          <w:rFonts w:ascii="Koop Office" w:hAnsi="Koop Office" w:cs="Arial"/>
          <w:sz w:val="20"/>
        </w:rPr>
      </w:pPr>
      <w:r w:rsidRPr="001B4FAC">
        <w:rPr>
          <w:rFonts w:ascii="Koop Office" w:hAnsi="Koop Office" w:cs="Arial"/>
          <w:sz w:val="20"/>
        </w:rPr>
        <w:t xml:space="preserve">Pracoviště: Kooperativa pojišťovna, a.s., </w:t>
      </w:r>
      <w:proofErr w:type="spellStart"/>
      <w:r w:rsidRPr="001B4FAC">
        <w:rPr>
          <w:rFonts w:ascii="Koop Office" w:hAnsi="Koop Office" w:cs="Arial"/>
          <w:sz w:val="20"/>
        </w:rPr>
        <w:t>Vienna</w:t>
      </w:r>
      <w:proofErr w:type="spellEnd"/>
      <w:r w:rsidRPr="001B4FAC">
        <w:rPr>
          <w:rFonts w:ascii="Koop Office" w:hAnsi="Koop Office" w:cs="Arial"/>
          <w:sz w:val="20"/>
        </w:rPr>
        <w:t xml:space="preserve"> </w:t>
      </w:r>
      <w:proofErr w:type="spellStart"/>
      <w:r w:rsidRPr="001B4FAC">
        <w:rPr>
          <w:rFonts w:ascii="Koop Office" w:hAnsi="Koop Office" w:cs="Arial"/>
          <w:sz w:val="20"/>
        </w:rPr>
        <w:t>Insurance</w:t>
      </w:r>
      <w:proofErr w:type="spellEnd"/>
      <w:r w:rsidRPr="001B4FAC">
        <w:rPr>
          <w:rFonts w:ascii="Koop Office" w:hAnsi="Koop Office" w:cs="Arial"/>
          <w:sz w:val="20"/>
        </w:rPr>
        <w:t xml:space="preserve"> Group, Praha 8, Pobřežní 665/21, PSČ 186 00,</w:t>
      </w:r>
    </w:p>
    <w:p w14:paraId="7850CBC8" w14:textId="73946531" w:rsidR="001B4FAC" w:rsidRPr="001B4FAC" w:rsidRDefault="001B4FAC" w:rsidP="001B4FAC">
      <w:pPr>
        <w:spacing w:before="40"/>
        <w:jc w:val="both"/>
        <w:rPr>
          <w:rFonts w:ascii="Koop Office" w:hAnsi="Koop Office" w:cs="Arial"/>
          <w:sz w:val="20"/>
        </w:rPr>
      </w:pPr>
      <w:r w:rsidRPr="001B4FAC">
        <w:rPr>
          <w:rFonts w:ascii="Koop Office" w:hAnsi="Koop Office" w:cs="Arial"/>
          <w:sz w:val="20"/>
        </w:rPr>
        <w:t xml:space="preserve">tel. </w:t>
      </w:r>
      <w:proofErr w:type="spellStart"/>
      <w:r w:rsidR="00B30725">
        <w:rPr>
          <w:rFonts w:ascii="Koop Office" w:hAnsi="Koop Office" w:cs="Arial"/>
          <w:sz w:val="20"/>
        </w:rPr>
        <w:t>xxxxxxxxxxxxxxxxxxxxxxxxxxx</w:t>
      </w:r>
      <w:proofErr w:type="spellEnd"/>
    </w:p>
    <w:p w14:paraId="7850CBC9" w14:textId="77777777" w:rsidR="00D736FC" w:rsidRPr="001B4FAC" w:rsidRDefault="00D736FC" w:rsidP="001B4FAC">
      <w:pPr>
        <w:jc w:val="both"/>
        <w:rPr>
          <w:rFonts w:ascii="Koop Office" w:hAnsi="Koop Office" w:cs="Arial"/>
          <w:sz w:val="20"/>
        </w:rPr>
      </w:pPr>
    </w:p>
    <w:p w14:paraId="7850CBCA" w14:textId="77777777" w:rsidR="00D736FC" w:rsidRPr="001B4FAC" w:rsidRDefault="00D736FC" w:rsidP="001B4FA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Koop Office" w:hAnsi="Koop Office" w:cs="Arial"/>
          <w:sz w:val="20"/>
          <w:szCs w:val="20"/>
        </w:rPr>
      </w:pPr>
      <w:r w:rsidRPr="001B4FAC">
        <w:rPr>
          <w:rFonts w:ascii="Koop Office" w:hAnsi="Koop Office" w:cs="Arial"/>
          <w:sz w:val="20"/>
          <w:szCs w:val="20"/>
        </w:rPr>
        <w:t>a</w:t>
      </w:r>
    </w:p>
    <w:p w14:paraId="7850CBCB" w14:textId="77777777" w:rsidR="00D736FC" w:rsidRPr="00D736FC" w:rsidRDefault="00D736FC" w:rsidP="00D736FC">
      <w:pPr>
        <w:rPr>
          <w:rFonts w:ascii="Koop Office" w:hAnsi="Koop Office" w:cs="Arial"/>
          <w:sz w:val="20"/>
        </w:rPr>
      </w:pPr>
    </w:p>
    <w:p w14:paraId="7850CBCC" w14:textId="77777777" w:rsidR="00D736FC" w:rsidRPr="00D736FC" w:rsidRDefault="008465FF" w:rsidP="00D736FC">
      <w:pPr>
        <w:jc w:val="both"/>
        <w:rPr>
          <w:rFonts w:ascii="Koop Office" w:hAnsi="Koop Office" w:cs="Arial"/>
          <w:b/>
          <w:i/>
          <w:sz w:val="32"/>
        </w:rPr>
      </w:pPr>
      <w:r w:rsidRPr="008465FF">
        <w:rPr>
          <w:rFonts w:ascii="Koop Office" w:hAnsi="Koop Office" w:cs="Arial"/>
          <w:b/>
          <w:sz w:val="32"/>
          <w:szCs w:val="32"/>
        </w:rPr>
        <w:t>Česká filharmonie</w:t>
      </w:r>
    </w:p>
    <w:p w14:paraId="7850CBCD" w14:textId="77777777" w:rsidR="00D736FC" w:rsidRPr="00D736FC" w:rsidRDefault="00D736FC" w:rsidP="00D736FC">
      <w:pPr>
        <w:jc w:val="both"/>
        <w:rPr>
          <w:rFonts w:ascii="Koop Office" w:hAnsi="Koop Office" w:cs="Arial"/>
          <w:b/>
          <w:sz w:val="22"/>
        </w:rPr>
      </w:pPr>
      <w:r w:rsidRPr="00D736FC">
        <w:rPr>
          <w:rFonts w:ascii="Koop Office" w:hAnsi="Koop Office" w:cs="Arial"/>
          <w:b/>
          <w:sz w:val="22"/>
        </w:rPr>
        <w:t xml:space="preserve">se sídlem </w:t>
      </w:r>
      <w:r w:rsidR="008465FF" w:rsidRPr="008465FF">
        <w:rPr>
          <w:rFonts w:ascii="Koop Office" w:hAnsi="Koop Office" w:cs="Arial"/>
          <w:b/>
          <w:sz w:val="22"/>
        </w:rPr>
        <w:t xml:space="preserve">Alšovo nábřeží 79/12, 110 00, </w:t>
      </w:r>
      <w:proofErr w:type="gramStart"/>
      <w:r w:rsidR="008465FF" w:rsidRPr="008465FF">
        <w:rPr>
          <w:rFonts w:ascii="Koop Office" w:hAnsi="Koop Office" w:cs="Arial"/>
          <w:b/>
          <w:sz w:val="22"/>
        </w:rPr>
        <w:t>Praha - Staré</w:t>
      </w:r>
      <w:proofErr w:type="gramEnd"/>
      <w:r w:rsidR="008465FF" w:rsidRPr="008465FF">
        <w:rPr>
          <w:rFonts w:ascii="Koop Office" w:hAnsi="Koop Office" w:cs="Arial"/>
          <w:b/>
          <w:sz w:val="22"/>
        </w:rPr>
        <w:t xml:space="preserve"> Město</w:t>
      </w:r>
      <w:r w:rsidR="008465FF">
        <w:rPr>
          <w:rFonts w:ascii="Koop Office" w:hAnsi="Koop Office" w:cs="Arial"/>
          <w:b/>
          <w:sz w:val="22"/>
        </w:rPr>
        <w:t>, Česká republika</w:t>
      </w:r>
    </w:p>
    <w:p w14:paraId="7850CBCE" w14:textId="77777777" w:rsidR="00D736FC" w:rsidRPr="00D736FC" w:rsidRDefault="00D736FC" w:rsidP="00D736FC">
      <w:pPr>
        <w:rPr>
          <w:rFonts w:ascii="Koop Office" w:hAnsi="Koop Office" w:cs="Arial"/>
          <w:b/>
          <w:sz w:val="22"/>
          <w:szCs w:val="22"/>
        </w:rPr>
      </w:pPr>
      <w:r w:rsidRPr="00D736FC">
        <w:rPr>
          <w:rFonts w:ascii="Koop Office" w:hAnsi="Koop Office" w:cs="Arial"/>
          <w:b/>
          <w:sz w:val="22"/>
          <w:szCs w:val="22"/>
        </w:rPr>
        <w:t xml:space="preserve">IČO: </w:t>
      </w:r>
      <w:r w:rsidR="008465FF" w:rsidRPr="008465FF">
        <w:rPr>
          <w:rFonts w:ascii="Koop Office" w:hAnsi="Koop Office" w:cs="Arial"/>
          <w:b/>
          <w:sz w:val="22"/>
          <w:szCs w:val="22"/>
        </w:rPr>
        <w:t>00023264</w:t>
      </w:r>
    </w:p>
    <w:p w14:paraId="7850CBCF" w14:textId="77777777" w:rsidR="00D736FC" w:rsidRPr="00D736FC" w:rsidRDefault="00D736FC" w:rsidP="00D736FC">
      <w:pPr>
        <w:jc w:val="both"/>
        <w:rPr>
          <w:rFonts w:ascii="Koop Office" w:hAnsi="Koop Office" w:cs="Arial"/>
          <w:bCs/>
          <w:sz w:val="20"/>
        </w:rPr>
      </w:pPr>
      <w:r w:rsidRPr="00D736FC">
        <w:rPr>
          <w:rFonts w:ascii="Koop Office" w:hAnsi="Koop Office" w:cs="Arial"/>
          <w:bCs/>
          <w:sz w:val="20"/>
        </w:rPr>
        <w:t>(dále jen „</w:t>
      </w:r>
      <w:r w:rsidRPr="00D736FC">
        <w:rPr>
          <w:rFonts w:ascii="Koop Office" w:hAnsi="Koop Office" w:cs="Arial"/>
          <w:b/>
          <w:sz w:val="20"/>
        </w:rPr>
        <w:t>pojistník“</w:t>
      </w:r>
      <w:r w:rsidRPr="00D736FC">
        <w:rPr>
          <w:rFonts w:ascii="Koop Office" w:hAnsi="Koop Office" w:cs="Arial"/>
          <w:bCs/>
          <w:sz w:val="20"/>
        </w:rPr>
        <w:t>)</w:t>
      </w:r>
    </w:p>
    <w:p w14:paraId="7850CBD0" w14:textId="77777777" w:rsidR="001B4FAC" w:rsidRPr="001C3E51" w:rsidRDefault="00C71D52" w:rsidP="00C71D52">
      <w:pPr>
        <w:pStyle w:val="TitulekTitulekChar"/>
        <w:tabs>
          <w:tab w:val="left" w:pos="1276"/>
          <w:tab w:val="left" w:pos="1985"/>
        </w:tabs>
        <w:spacing w:before="40" w:after="0"/>
        <w:rPr>
          <w:rFonts w:ascii="Koop Office" w:hAnsi="Koop Office" w:cs="Arial"/>
          <w:b w:val="0"/>
          <w:bCs/>
          <w:szCs w:val="24"/>
        </w:rPr>
      </w:pPr>
      <w:r>
        <w:rPr>
          <w:rFonts w:ascii="Koop Office" w:hAnsi="Koop Office" w:cs="Arial"/>
          <w:b w:val="0"/>
          <w:bCs/>
          <w:szCs w:val="24"/>
        </w:rPr>
        <w:t>z</w:t>
      </w:r>
      <w:r w:rsidR="001B4FAC" w:rsidRPr="00BF18F5">
        <w:rPr>
          <w:rFonts w:ascii="Koop Office" w:hAnsi="Koop Office" w:cs="Arial"/>
          <w:b w:val="0"/>
          <w:bCs/>
          <w:szCs w:val="24"/>
        </w:rPr>
        <w:t>astoupen</w:t>
      </w:r>
      <w:r>
        <w:rPr>
          <w:rFonts w:ascii="Koop Office" w:hAnsi="Koop Office" w:cs="Arial"/>
          <w:b w:val="0"/>
          <w:bCs/>
          <w:szCs w:val="24"/>
        </w:rPr>
        <w:t>á</w:t>
      </w:r>
      <w:r>
        <w:rPr>
          <w:rFonts w:ascii="Koop Office" w:hAnsi="Koop Office" w:cs="Arial"/>
          <w:b w:val="0"/>
          <w:bCs/>
          <w:szCs w:val="24"/>
        </w:rPr>
        <w:tab/>
      </w:r>
      <w:r w:rsidR="001B4FAC" w:rsidRPr="001C3E51">
        <w:rPr>
          <w:rFonts w:ascii="Koop Office" w:hAnsi="Koop Office" w:cs="Arial"/>
          <w:b w:val="0"/>
          <w:bCs/>
          <w:szCs w:val="24"/>
        </w:rPr>
        <w:t>MgA. Davidem Marečkem, Ph.D., generálním ředitelem</w:t>
      </w:r>
    </w:p>
    <w:p w14:paraId="7850CBD1" w14:textId="77777777" w:rsidR="00D736FC" w:rsidRPr="00D736FC" w:rsidRDefault="00D736FC" w:rsidP="00D736FC">
      <w:pPr>
        <w:tabs>
          <w:tab w:val="left" w:pos="426"/>
        </w:tabs>
        <w:ind w:left="459" w:hanging="425"/>
        <w:jc w:val="both"/>
        <w:rPr>
          <w:rFonts w:ascii="Koop Office" w:hAnsi="Koop Office"/>
          <w:sz w:val="20"/>
          <w:szCs w:val="20"/>
        </w:rPr>
      </w:pPr>
    </w:p>
    <w:p w14:paraId="7850CBD2" w14:textId="77777777" w:rsidR="00D736FC" w:rsidRPr="00D736FC" w:rsidRDefault="00D736FC" w:rsidP="00D736FC">
      <w:pPr>
        <w:rPr>
          <w:rFonts w:ascii="Koop Office" w:hAnsi="Koop Office" w:cs="Arial"/>
          <w:sz w:val="20"/>
          <w:u w:val="single"/>
        </w:rPr>
      </w:pPr>
      <w:r w:rsidRPr="00D736FC">
        <w:rPr>
          <w:rFonts w:ascii="Koop Office" w:hAnsi="Koop Office" w:cs="Arial"/>
          <w:bCs/>
          <w:sz w:val="20"/>
        </w:rPr>
        <w:t>Korespondenční adresa pojistníka je totožná s korespondenční adresou pojišťovacího makléře.</w:t>
      </w:r>
    </w:p>
    <w:p w14:paraId="7850CBD3" w14:textId="77777777" w:rsidR="00D736FC" w:rsidRDefault="00D736FC" w:rsidP="00D736FC">
      <w:pPr>
        <w:rPr>
          <w:rFonts w:ascii="Koop Office" w:hAnsi="Koop Office" w:cs="Arial"/>
          <w:b/>
          <w:sz w:val="20"/>
        </w:rPr>
      </w:pPr>
    </w:p>
    <w:p w14:paraId="7850CBD4" w14:textId="77777777" w:rsidR="00DB0C63" w:rsidRPr="001A34E6" w:rsidRDefault="00DB0C63" w:rsidP="00DB0C63">
      <w:pPr>
        <w:rPr>
          <w:rFonts w:ascii="Koop Office" w:hAnsi="Koop Office" w:cs="Arial"/>
          <w:b/>
          <w:sz w:val="20"/>
          <w:szCs w:val="20"/>
        </w:rPr>
      </w:pPr>
    </w:p>
    <w:p w14:paraId="7850CBD5" w14:textId="77777777" w:rsidR="00DB0C63" w:rsidRPr="001A34E6" w:rsidRDefault="00C71D52" w:rsidP="00DB0C63">
      <w:pPr>
        <w:ind w:left="284" w:hanging="284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>uzavírají</w:t>
      </w:r>
    </w:p>
    <w:p w14:paraId="7850CBD6" w14:textId="77777777" w:rsidR="00DB0C63" w:rsidRPr="001A34E6" w:rsidRDefault="00DB0C63" w:rsidP="00DB0C63">
      <w:pPr>
        <w:pStyle w:val="Zkladntext32"/>
        <w:spacing w:line="240" w:lineRule="auto"/>
        <w:rPr>
          <w:rFonts w:ascii="Koop Office" w:hAnsi="Koop Office" w:cs="Arial"/>
        </w:rPr>
      </w:pPr>
    </w:p>
    <w:p w14:paraId="7850CBD7" w14:textId="77777777" w:rsidR="00DB0C63" w:rsidRPr="001A34E6" w:rsidRDefault="00DB0C63" w:rsidP="00DB0C63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1A34E6">
        <w:rPr>
          <w:rFonts w:ascii="Koop Office" w:hAnsi="Koop Office" w:cs="Arial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14:paraId="7850CBD8" w14:textId="77777777" w:rsidR="00DB0C63" w:rsidRDefault="00DB0C63" w:rsidP="00DB0C63">
      <w:pPr>
        <w:rPr>
          <w:rFonts w:ascii="Koop Office" w:hAnsi="Koop Office" w:cs="Arial"/>
          <w:sz w:val="20"/>
          <w:szCs w:val="20"/>
        </w:rPr>
      </w:pPr>
    </w:p>
    <w:p w14:paraId="7850CBD9" w14:textId="77777777" w:rsidR="00D736FC" w:rsidRDefault="00D736FC" w:rsidP="00DB0C63">
      <w:pPr>
        <w:rPr>
          <w:rFonts w:ascii="Koop Office" w:hAnsi="Koop Office" w:cs="Arial"/>
          <w:sz w:val="20"/>
          <w:szCs w:val="20"/>
        </w:rPr>
      </w:pPr>
    </w:p>
    <w:p w14:paraId="7850CBDA" w14:textId="77777777" w:rsidR="00D736FC" w:rsidRPr="001A34E6" w:rsidRDefault="00D736FC" w:rsidP="00DB0C63">
      <w:pPr>
        <w:rPr>
          <w:rFonts w:ascii="Koop Office" w:hAnsi="Koop Office" w:cs="Arial"/>
          <w:sz w:val="20"/>
          <w:szCs w:val="20"/>
        </w:rPr>
      </w:pPr>
    </w:p>
    <w:p w14:paraId="7850CBDB" w14:textId="77777777" w:rsidR="00D736FC" w:rsidRPr="00BB762D" w:rsidRDefault="00D736FC" w:rsidP="00D736FC">
      <w:pPr>
        <w:rPr>
          <w:rFonts w:ascii="Koop Office" w:hAnsi="Koop Office" w:cs="Arial"/>
          <w:sz w:val="20"/>
        </w:rPr>
      </w:pPr>
      <w:r w:rsidRPr="00BB762D">
        <w:rPr>
          <w:rFonts w:ascii="Koop Office" w:hAnsi="Koop Office" w:cs="Arial"/>
          <w:sz w:val="20"/>
        </w:rPr>
        <w:t>Tato pojistná smlouva byla sjednána prostřednictvím pojišťovacího makléře</w:t>
      </w:r>
    </w:p>
    <w:p w14:paraId="7850CBDC" w14:textId="77777777" w:rsidR="00D736FC" w:rsidRPr="00330344" w:rsidRDefault="00D3338C" w:rsidP="00C71D52">
      <w:pPr>
        <w:tabs>
          <w:tab w:val="left" w:pos="3945"/>
        </w:tabs>
        <w:spacing w:before="120"/>
        <w:jc w:val="both"/>
        <w:rPr>
          <w:rFonts w:ascii="Koop Office" w:hAnsi="Koop Office"/>
          <w:b/>
          <w:bCs/>
          <w:color w:val="000000"/>
          <w:sz w:val="28"/>
          <w:szCs w:val="28"/>
        </w:rPr>
      </w:pPr>
      <w:r w:rsidRPr="00D3338C">
        <w:rPr>
          <w:rFonts w:ascii="Koop Office" w:hAnsi="Koop Office"/>
          <w:b/>
          <w:bCs/>
          <w:color w:val="000000"/>
          <w:sz w:val="28"/>
          <w:szCs w:val="28"/>
        </w:rPr>
        <w:t>OK GROUP a.s.</w:t>
      </w:r>
    </w:p>
    <w:p w14:paraId="7850CBDD" w14:textId="77777777" w:rsidR="00D736FC" w:rsidRPr="00384DF4" w:rsidRDefault="00D736FC" w:rsidP="00D736FC">
      <w:pPr>
        <w:jc w:val="both"/>
        <w:rPr>
          <w:rFonts w:ascii="Koop Office" w:hAnsi="Koop Office"/>
          <w:b/>
          <w:bCs/>
          <w:color w:val="000000"/>
        </w:rPr>
      </w:pPr>
      <w:r w:rsidRPr="00384DF4">
        <w:rPr>
          <w:rFonts w:ascii="Koop Office" w:hAnsi="Koop Office"/>
          <w:b/>
          <w:bCs/>
          <w:color w:val="000000"/>
        </w:rPr>
        <w:t xml:space="preserve">se sídlem </w:t>
      </w:r>
      <w:r w:rsidR="00D3338C" w:rsidRPr="00D3338C">
        <w:rPr>
          <w:rFonts w:ascii="Koop Office" w:hAnsi="Koop Office"/>
          <w:b/>
          <w:bCs/>
          <w:color w:val="000000"/>
        </w:rPr>
        <w:t>Mánesova 3014/16, Královo Pole, 612 00 Brno</w:t>
      </w:r>
      <w:r w:rsidRPr="00384DF4">
        <w:rPr>
          <w:rFonts w:ascii="Koop Office" w:hAnsi="Koop Office"/>
          <w:b/>
          <w:bCs/>
          <w:color w:val="000000"/>
        </w:rPr>
        <w:t>, Česká republika</w:t>
      </w:r>
    </w:p>
    <w:p w14:paraId="7850CBDE" w14:textId="77777777" w:rsidR="00D736FC" w:rsidRPr="00384DF4" w:rsidRDefault="00D736FC" w:rsidP="00D736FC">
      <w:pPr>
        <w:jc w:val="both"/>
        <w:rPr>
          <w:rFonts w:ascii="Koop Office" w:hAnsi="Koop Office"/>
          <w:b/>
          <w:bCs/>
          <w:color w:val="000000"/>
        </w:rPr>
      </w:pPr>
      <w:r w:rsidRPr="00384DF4">
        <w:rPr>
          <w:rFonts w:ascii="Koop Office" w:hAnsi="Koop Office"/>
          <w:b/>
          <w:bCs/>
          <w:color w:val="000000"/>
        </w:rPr>
        <w:t xml:space="preserve">IČO: </w:t>
      </w:r>
      <w:r w:rsidR="00D3338C" w:rsidRPr="00D3338C">
        <w:rPr>
          <w:rFonts w:ascii="Koop Office" w:hAnsi="Koop Office"/>
          <w:b/>
          <w:bCs/>
          <w:color w:val="000000"/>
        </w:rPr>
        <w:t>25561804</w:t>
      </w:r>
    </w:p>
    <w:p w14:paraId="7850CBDF" w14:textId="77777777" w:rsidR="00D736FC" w:rsidRPr="00BB762D" w:rsidRDefault="00D736FC" w:rsidP="00D736FC">
      <w:pPr>
        <w:jc w:val="both"/>
        <w:rPr>
          <w:rFonts w:ascii="Koop Office" w:hAnsi="Koop Office" w:cs="Arial"/>
          <w:bCs/>
          <w:sz w:val="20"/>
          <w:szCs w:val="20"/>
        </w:rPr>
      </w:pPr>
      <w:r w:rsidRPr="00BB762D">
        <w:rPr>
          <w:rFonts w:ascii="Koop Office" w:hAnsi="Koop Office" w:cs="Arial"/>
          <w:bCs/>
          <w:sz w:val="20"/>
          <w:szCs w:val="20"/>
        </w:rPr>
        <w:t>(dále jen „</w:t>
      </w:r>
      <w:r w:rsidRPr="00BB762D">
        <w:rPr>
          <w:rFonts w:ascii="Koop Office" w:hAnsi="Koop Office" w:cs="Arial"/>
          <w:b/>
          <w:sz w:val="20"/>
          <w:szCs w:val="20"/>
        </w:rPr>
        <w:t>pojišťovací makléř</w:t>
      </w:r>
      <w:r w:rsidRPr="00BB762D">
        <w:rPr>
          <w:rFonts w:ascii="Koop Office" w:hAnsi="Koop Office" w:cs="Arial"/>
          <w:sz w:val="20"/>
          <w:szCs w:val="20"/>
        </w:rPr>
        <w:t>“</w:t>
      </w:r>
      <w:r w:rsidRPr="00BB762D">
        <w:rPr>
          <w:rFonts w:ascii="Koop Office" w:hAnsi="Koop Office" w:cs="Arial"/>
          <w:bCs/>
          <w:sz w:val="20"/>
          <w:szCs w:val="20"/>
        </w:rPr>
        <w:t>)</w:t>
      </w:r>
    </w:p>
    <w:p w14:paraId="7850CBE0" w14:textId="77777777" w:rsidR="00D736FC" w:rsidRPr="00BB762D" w:rsidRDefault="00D736FC" w:rsidP="00C2529D">
      <w:pPr>
        <w:pStyle w:val="Styl10bTunZarovnatdobloku"/>
        <w:tabs>
          <w:tab w:val="left" w:pos="3870"/>
        </w:tabs>
      </w:pPr>
    </w:p>
    <w:p w14:paraId="7850CBE1" w14:textId="77777777" w:rsidR="001B4FAC" w:rsidRDefault="00D736FC" w:rsidP="00D736FC">
      <w:pPr>
        <w:rPr>
          <w:rFonts w:ascii="Koop Office" w:hAnsi="Koop Office" w:cs="Arial"/>
          <w:bCs/>
          <w:sz w:val="20"/>
        </w:rPr>
      </w:pPr>
      <w:r w:rsidRPr="00BB762D">
        <w:rPr>
          <w:rFonts w:ascii="Koop Office" w:hAnsi="Koop Office" w:cs="Arial"/>
          <w:bCs/>
          <w:sz w:val="20"/>
        </w:rPr>
        <w:t>Korespondenční adresa pojišťovacího makléře</w:t>
      </w:r>
      <w:r w:rsidR="00D3338C">
        <w:rPr>
          <w:rFonts w:ascii="Koop Office" w:hAnsi="Koop Office" w:cs="Arial"/>
          <w:bCs/>
          <w:sz w:val="20"/>
        </w:rPr>
        <w:t>:</w:t>
      </w:r>
      <w:r w:rsidRPr="00BB762D">
        <w:rPr>
          <w:rFonts w:ascii="Koop Office" w:hAnsi="Koop Office" w:cs="Arial"/>
          <w:bCs/>
          <w:sz w:val="20"/>
        </w:rPr>
        <w:t xml:space="preserve"> </w:t>
      </w:r>
      <w:r w:rsidR="00716052" w:rsidRPr="00716052">
        <w:rPr>
          <w:rFonts w:ascii="Koop Office" w:hAnsi="Koop Office" w:cs="Arial"/>
          <w:bCs/>
          <w:sz w:val="20"/>
        </w:rPr>
        <w:t xml:space="preserve">OK GROUP a.s., </w:t>
      </w:r>
      <w:r w:rsidR="00D3338C">
        <w:rPr>
          <w:rFonts w:ascii="Koop Office" w:hAnsi="Koop Office" w:cs="Arial"/>
          <w:bCs/>
          <w:sz w:val="20"/>
        </w:rPr>
        <w:t>Nerudova 866/27, 500 02 Hradec Králové</w:t>
      </w:r>
    </w:p>
    <w:p w14:paraId="7850CBE2" w14:textId="77777777" w:rsidR="00DB0C63" w:rsidRPr="00DE00F1" w:rsidRDefault="001B4FAC" w:rsidP="001B4FAC">
      <w:pPr>
        <w:spacing w:line="276" w:lineRule="auto"/>
        <w:jc w:val="center"/>
      </w:pPr>
      <w:r>
        <w:rPr>
          <w:rFonts w:ascii="Koop Office" w:hAnsi="Koop Office" w:cs="Arial"/>
          <w:bCs/>
          <w:sz w:val="20"/>
        </w:rPr>
        <w:br w:type="page"/>
      </w:r>
      <w:r w:rsidR="00DB0C63" w:rsidRPr="00F668F8">
        <w:rPr>
          <w:rFonts w:ascii="Koop Office" w:hAnsi="Koop Office" w:cs="Arial"/>
          <w:b/>
        </w:rPr>
        <w:lastRenderedPageBreak/>
        <w:t>Článek I.</w:t>
      </w:r>
    </w:p>
    <w:p w14:paraId="7850CBE3" w14:textId="77777777" w:rsidR="00DB0C63" w:rsidRPr="00F668F8" w:rsidRDefault="00DB0C63" w:rsidP="00DB0C63">
      <w:pPr>
        <w:jc w:val="center"/>
        <w:rPr>
          <w:rFonts w:ascii="Koop Office" w:hAnsi="Koop Office" w:cs="Arial"/>
          <w:b/>
        </w:rPr>
      </w:pPr>
      <w:r w:rsidRPr="00F668F8">
        <w:rPr>
          <w:rFonts w:ascii="Koop Office" w:hAnsi="Koop Office" w:cs="Arial"/>
          <w:b/>
        </w:rPr>
        <w:t>Úvodní ustanovení</w:t>
      </w:r>
    </w:p>
    <w:p w14:paraId="7850CBE4" w14:textId="77777777" w:rsidR="00DB0C63" w:rsidRPr="000D7C5B" w:rsidRDefault="00DB0C63" w:rsidP="000D7C5B">
      <w:pPr>
        <w:keepNext/>
        <w:numPr>
          <w:ilvl w:val="0"/>
          <w:numId w:val="3"/>
        </w:numPr>
        <w:tabs>
          <w:tab w:val="left" w:pos="-1418"/>
        </w:tabs>
        <w:spacing w:before="120" w:after="120"/>
        <w:jc w:val="both"/>
        <w:rPr>
          <w:rFonts w:ascii="Koop Office" w:hAnsi="Koop Office" w:cs="Arial"/>
          <w:sz w:val="20"/>
          <w:szCs w:val="20"/>
        </w:rPr>
      </w:pPr>
      <w:r w:rsidRPr="001A34E6">
        <w:rPr>
          <w:rFonts w:ascii="Koop Office" w:hAnsi="Koop Office" w:cs="Arial"/>
          <w:sz w:val="20"/>
          <w:szCs w:val="20"/>
        </w:rPr>
        <w:t xml:space="preserve">Pojištěným je </w:t>
      </w:r>
      <w:r w:rsidR="000D7C5B">
        <w:rPr>
          <w:rFonts w:ascii="Koop Office" w:hAnsi="Koop Office" w:cs="Arial"/>
          <w:sz w:val="20"/>
          <w:szCs w:val="20"/>
        </w:rPr>
        <w:t xml:space="preserve">vlastník zásilky </w:t>
      </w:r>
      <w:r w:rsidR="000D7C5B" w:rsidRPr="007F1017">
        <w:rPr>
          <w:rFonts w:ascii="Koop Office" w:hAnsi="Koop Office" w:cs="Arial"/>
          <w:sz w:val="20"/>
          <w:szCs w:val="20"/>
        </w:rPr>
        <w:t>(pojistník a/nebo zaměstnanec pojistník</w:t>
      </w:r>
      <w:r w:rsidR="00C71D52">
        <w:rPr>
          <w:rFonts w:ascii="Koop Office" w:hAnsi="Koop Office" w:cs="Arial"/>
          <w:sz w:val="20"/>
          <w:szCs w:val="20"/>
        </w:rPr>
        <w:t>a a/nebo osoba spolupracující s </w:t>
      </w:r>
      <w:r w:rsidR="000D7C5B" w:rsidRPr="007F1017">
        <w:rPr>
          <w:rFonts w:ascii="Koop Office" w:hAnsi="Koop Office" w:cs="Arial"/>
          <w:sz w:val="20"/>
          <w:szCs w:val="20"/>
        </w:rPr>
        <w:t>pojistníkem), který svou hudební činnost provádí v souladu s potřebami pojistníka</w:t>
      </w:r>
      <w:r w:rsidR="000D7C5B" w:rsidRPr="000D7C5B">
        <w:rPr>
          <w:rFonts w:ascii="Koop Office" w:hAnsi="Koop Office" w:cs="Arial"/>
          <w:sz w:val="20"/>
          <w:szCs w:val="20"/>
        </w:rPr>
        <w:t>.</w:t>
      </w:r>
    </w:p>
    <w:p w14:paraId="7850CBE5" w14:textId="77777777" w:rsidR="00DB0C63" w:rsidRPr="00D4668B" w:rsidRDefault="00DB0C63" w:rsidP="00A318A0">
      <w:pPr>
        <w:keepNext/>
        <w:numPr>
          <w:ilvl w:val="0"/>
          <w:numId w:val="3"/>
        </w:numPr>
        <w:tabs>
          <w:tab w:val="left" w:pos="-1418"/>
        </w:tabs>
        <w:jc w:val="both"/>
        <w:rPr>
          <w:rFonts w:ascii="Koop Office" w:hAnsi="Koop Office"/>
          <w:spacing w:val="-2"/>
          <w:sz w:val="20"/>
          <w:szCs w:val="20"/>
        </w:rPr>
      </w:pPr>
      <w:r w:rsidRPr="00D4668B">
        <w:rPr>
          <w:rFonts w:ascii="Koop Office" w:hAnsi="Koop Office"/>
          <w:sz w:val="20"/>
          <w:szCs w:val="20"/>
        </w:rPr>
        <w:t xml:space="preserve">K tomuto pojištění se vztahují: </w:t>
      </w:r>
      <w:r w:rsidR="00776874" w:rsidRPr="00D4668B">
        <w:rPr>
          <w:rFonts w:ascii="Koop Office" w:hAnsi="Koop Office"/>
          <w:sz w:val="20"/>
          <w:szCs w:val="20"/>
        </w:rPr>
        <w:t>V</w:t>
      </w:r>
      <w:r w:rsidR="00875076" w:rsidRPr="00D4668B">
        <w:rPr>
          <w:rFonts w:ascii="Koop Office" w:hAnsi="Koop Office"/>
          <w:sz w:val="20"/>
          <w:szCs w:val="20"/>
        </w:rPr>
        <w:t>šeobecné pojistné podmínk</w:t>
      </w:r>
      <w:r w:rsidR="00776874" w:rsidRPr="00D4668B">
        <w:rPr>
          <w:rFonts w:ascii="Koop Office" w:hAnsi="Koop Office"/>
          <w:sz w:val="20"/>
          <w:szCs w:val="20"/>
        </w:rPr>
        <w:t>y VPP P-100/14 (dále jen „VPP P-1</w:t>
      </w:r>
      <w:r w:rsidR="00875076" w:rsidRPr="00D4668B">
        <w:rPr>
          <w:rFonts w:ascii="Koop Office" w:hAnsi="Koop Office"/>
          <w:sz w:val="20"/>
          <w:szCs w:val="20"/>
        </w:rPr>
        <w:t>00/14“)</w:t>
      </w:r>
      <w:r w:rsidR="00776874" w:rsidRPr="00D4668B">
        <w:rPr>
          <w:rFonts w:ascii="Koop Office" w:hAnsi="Koop Office"/>
          <w:sz w:val="20"/>
          <w:szCs w:val="20"/>
        </w:rPr>
        <w:t>, V</w:t>
      </w:r>
      <w:r w:rsidR="00283700" w:rsidRPr="00D4668B">
        <w:rPr>
          <w:rFonts w:ascii="Koop Office" w:hAnsi="Koop Office"/>
          <w:sz w:val="20"/>
          <w:szCs w:val="20"/>
        </w:rPr>
        <w:t xml:space="preserve">šeobecné pojistné podmínky </w:t>
      </w:r>
      <w:r w:rsidR="00283700" w:rsidRPr="00D4668B">
        <w:rPr>
          <w:rFonts w:ascii="Koop Office" w:hAnsi="Koop Office"/>
          <w:spacing w:val="-2"/>
          <w:sz w:val="20"/>
          <w:szCs w:val="20"/>
        </w:rPr>
        <w:t>VPP P-690/14 (dále jen „VPP P-69</w:t>
      </w:r>
      <w:r w:rsidR="00776874" w:rsidRPr="00D4668B">
        <w:rPr>
          <w:rFonts w:ascii="Koop Office" w:hAnsi="Koop Office"/>
          <w:spacing w:val="-2"/>
          <w:sz w:val="20"/>
          <w:szCs w:val="20"/>
        </w:rPr>
        <w:t>0/14“) a Z</w:t>
      </w:r>
      <w:r w:rsidR="00283700" w:rsidRPr="00D4668B">
        <w:rPr>
          <w:rFonts w:ascii="Koop Office" w:hAnsi="Koop Office"/>
          <w:spacing w:val="-2"/>
          <w:sz w:val="20"/>
          <w:szCs w:val="20"/>
        </w:rPr>
        <w:t>vláštní pojistné podmínky ZPP P-700/14 (dále jen „ZPP P-700/14“).</w:t>
      </w:r>
    </w:p>
    <w:p w14:paraId="7850CBE6" w14:textId="77777777" w:rsidR="00DB0C63" w:rsidRDefault="00DB0C63" w:rsidP="00DB0C63">
      <w:pPr>
        <w:pStyle w:val="Zkladntext"/>
        <w:spacing w:after="80"/>
        <w:ind w:left="426"/>
        <w:jc w:val="both"/>
        <w:rPr>
          <w:rFonts w:ascii="Koop Office" w:hAnsi="Koop Office"/>
          <w:spacing w:val="-2"/>
          <w:sz w:val="20"/>
        </w:rPr>
      </w:pPr>
    </w:p>
    <w:p w14:paraId="7850CBE7" w14:textId="77777777" w:rsidR="00DB0C63" w:rsidRPr="00DB0C63" w:rsidRDefault="00DB0C63" w:rsidP="00F01F6F">
      <w:pPr>
        <w:pStyle w:val="Zkladntext"/>
        <w:spacing w:after="80"/>
        <w:jc w:val="center"/>
        <w:rPr>
          <w:rFonts w:ascii="Koop Office" w:hAnsi="Koop Office"/>
          <w:b/>
          <w:spacing w:val="-2"/>
        </w:rPr>
      </w:pPr>
      <w:r w:rsidRPr="00DB0C63">
        <w:rPr>
          <w:rFonts w:ascii="Koop Office" w:hAnsi="Koop Office"/>
          <w:b/>
          <w:spacing w:val="-2"/>
        </w:rPr>
        <w:t>Článek II.</w:t>
      </w:r>
    </w:p>
    <w:p w14:paraId="7850CBE8" w14:textId="77777777" w:rsidR="00F25F4A" w:rsidRDefault="00F25F4A" w:rsidP="00F01F6F">
      <w:pPr>
        <w:jc w:val="center"/>
        <w:rPr>
          <w:rFonts w:ascii="Koop Office" w:hAnsi="Koop Office"/>
          <w:b/>
          <w:bCs/>
        </w:rPr>
      </w:pPr>
      <w:r w:rsidRPr="00F25F4A">
        <w:rPr>
          <w:rFonts w:ascii="Koop Office" w:hAnsi="Koop Office"/>
          <w:b/>
          <w:bCs/>
        </w:rPr>
        <w:t>Druhy a způsoby pojištění, předměty a rozsah pojištění</w:t>
      </w:r>
    </w:p>
    <w:p w14:paraId="7850CBE9" w14:textId="77777777" w:rsidR="00F25F4A" w:rsidRPr="00F25F4A" w:rsidRDefault="00F25F4A" w:rsidP="00A27AD5">
      <w:pPr>
        <w:keepNext/>
        <w:numPr>
          <w:ilvl w:val="0"/>
          <w:numId w:val="19"/>
        </w:numPr>
        <w:spacing w:before="120"/>
        <w:ind w:left="425" w:hanging="425"/>
        <w:rPr>
          <w:rFonts w:ascii="Koop Office" w:hAnsi="Koop Office" w:cs="Arial"/>
          <w:b/>
          <w:sz w:val="20"/>
        </w:rPr>
      </w:pPr>
      <w:r w:rsidRPr="00F25F4A">
        <w:rPr>
          <w:rFonts w:ascii="Koop Office" w:hAnsi="Koop Office" w:cs="Arial"/>
          <w:b/>
          <w:sz w:val="20"/>
        </w:rPr>
        <w:t xml:space="preserve">Obecná ujednání pro </w:t>
      </w:r>
      <w:r>
        <w:rPr>
          <w:rFonts w:ascii="Koop Office" w:hAnsi="Koop Office" w:cs="Arial"/>
          <w:b/>
          <w:sz w:val="20"/>
        </w:rPr>
        <w:t xml:space="preserve">všechna </w:t>
      </w:r>
      <w:r w:rsidRPr="00F25F4A">
        <w:rPr>
          <w:rFonts w:ascii="Koop Office" w:hAnsi="Koop Office" w:cs="Arial"/>
          <w:b/>
          <w:sz w:val="20"/>
        </w:rPr>
        <w:t xml:space="preserve">pojištění </w:t>
      </w:r>
    </w:p>
    <w:p w14:paraId="7850CBEA" w14:textId="77777777" w:rsidR="00F25F4A" w:rsidRPr="00776874" w:rsidRDefault="00F25F4A" w:rsidP="00C820E8">
      <w:pPr>
        <w:keepNext/>
        <w:numPr>
          <w:ilvl w:val="1"/>
          <w:numId w:val="19"/>
        </w:numPr>
        <w:spacing w:before="120"/>
        <w:ind w:left="425" w:hanging="425"/>
        <w:jc w:val="both"/>
        <w:rPr>
          <w:rFonts w:ascii="Koop Office" w:hAnsi="Koop Office" w:cs="Arial"/>
          <w:b/>
          <w:sz w:val="20"/>
        </w:rPr>
      </w:pPr>
      <w:r w:rsidRPr="00F25F4A">
        <w:rPr>
          <w:rFonts w:ascii="Koop Office" w:hAnsi="Koop Office" w:cs="Arial"/>
          <w:sz w:val="20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14:paraId="7850CBEB" w14:textId="77777777" w:rsidR="00F25F4A" w:rsidRPr="00F25F4A" w:rsidRDefault="00F25F4A" w:rsidP="00A27AD5">
      <w:pPr>
        <w:keepNext/>
        <w:numPr>
          <w:ilvl w:val="0"/>
          <w:numId w:val="19"/>
        </w:numPr>
        <w:spacing w:before="120"/>
        <w:ind w:left="425" w:hanging="425"/>
        <w:rPr>
          <w:rFonts w:ascii="Koop Office" w:hAnsi="Koop Office" w:cs="Arial"/>
          <w:b/>
          <w:sz w:val="20"/>
        </w:rPr>
      </w:pPr>
      <w:r w:rsidRPr="00F25F4A">
        <w:rPr>
          <w:rFonts w:ascii="Koop Office" w:hAnsi="Koop Office" w:cs="Arial"/>
          <w:b/>
          <w:sz w:val="20"/>
        </w:rPr>
        <w:t>Přehled sjednaných pojištění</w:t>
      </w:r>
    </w:p>
    <w:p w14:paraId="7850CBEC" w14:textId="77777777" w:rsidR="0021752D" w:rsidRPr="006216EA" w:rsidRDefault="00395575" w:rsidP="006216EA">
      <w:pPr>
        <w:pStyle w:val="Zkladntext"/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80"/>
        <w:ind w:left="425" w:firstLine="1"/>
        <w:jc w:val="both"/>
        <w:rPr>
          <w:rFonts w:ascii="Koop Office" w:hAnsi="Koop Office"/>
          <w:i/>
          <w:spacing w:val="-2"/>
          <w:sz w:val="20"/>
          <w:szCs w:val="20"/>
        </w:rPr>
      </w:pPr>
      <w:r w:rsidRPr="006216EA">
        <w:rPr>
          <w:rFonts w:ascii="Koop Office" w:hAnsi="Koop Office"/>
          <w:i/>
          <w:spacing w:val="-2"/>
          <w:sz w:val="18"/>
          <w:szCs w:val="18"/>
        </w:rPr>
        <w:t xml:space="preserve">(*) </w:t>
      </w:r>
      <w:r w:rsidR="00B6760E">
        <w:rPr>
          <w:rFonts w:ascii="Koop Office" w:hAnsi="Koop Office"/>
          <w:i/>
          <w:spacing w:val="-2"/>
          <w:sz w:val="18"/>
          <w:szCs w:val="18"/>
        </w:rPr>
        <w:t>zvolené</w:t>
      </w:r>
      <w:r w:rsidRPr="006216EA">
        <w:rPr>
          <w:rFonts w:ascii="Koop Office" w:hAnsi="Koop Office"/>
          <w:i/>
          <w:spacing w:val="-2"/>
          <w:sz w:val="18"/>
          <w:szCs w:val="18"/>
        </w:rPr>
        <w:t xml:space="preserve"> označte</w:t>
      </w:r>
    </w:p>
    <w:p w14:paraId="7850CBED" w14:textId="77777777" w:rsidR="0021752D" w:rsidRDefault="00B80848" w:rsidP="00A27AD5">
      <w:pPr>
        <w:keepNext/>
        <w:numPr>
          <w:ilvl w:val="1"/>
          <w:numId w:val="19"/>
        </w:numPr>
        <w:spacing w:before="120"/>
        <w:ind w:left="425" w:hanging="425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 xml:space="preserve"> Pojištění zásilek během přepravy</w:t>
      </w:r>
    </w:p>
    <w:p w14:paraId="7850CBEE" w14:textId="77777777" w:rsidR="00031063" w:rsidRDefault="00031063" w:rsidP="00A27AD5">
      <w:pPr>
        <w:keepNext/>
        <w:numPr>
          <w:ilvl w:val="2"/>
          <w:numId w:val="19"/>
        </w:numPr>
        <w:spacing w:before="120"/>
        <w:ind w:left="425" w:hanging="425"/>
        <w:rPr>
          <w:rFonts w:ascii="Koop Office" w:hAnsi="Koop Office" w:cs="Arial"/>
          <w:b/>
          <w:sz w:val="20"/>
        </w:rPr>
      </w:pPr>
      <w:r w:rsidRPr="00031063">
        <w:rPr>
          <w:rFonts w:ascii="Koop Office" w:hAnsi="Koop Office" w:cs="Arial"/>
          <w:sz w:val="20"/>
        </w:rPr>
        <w:t>Pojištění se řídí VPP P-690/14</w:t>
      </w:r>
      <w:r w:rsidR="00A07C70">
        <w:rPr>
          <w:rFonts w:ascii="Koop Office" w:hAnsi="Koop Office" w:cs="Arial"/>
          <w:sz w:val="20"/>
        </w:rPr>
        <w:t>.</w:t>
      </w:r>
    </w:p>
    <w:p w14:paraId="7850CBEF" w14:textId="77777777" w:rsidR="00EE4F98" w:rsidRDefault="00EE4F98" w:rsidP="00A27AD5">
      <w:pPr>
        <w:keepNext/>
        <w:numPr>
          <w:ilvl w:val="2"/>
          <w:numId w:val="19"/>
        </w:numPr>
        <w:spacing w:before="120"/>
        <w:ind w:left="425" w:hanging="425"/>
        <w:rPr>
          <w:rFonts w:ascii="Koop Office" w:hAnsi="Koop Office"/>
          <w:spacing w:val="-2"/>
          <w:sz w:val="20"/>
          <w:szCs w:val="20"/>
        </w:rPr>
      </w:pPr>
      <w:r w:rsidRPr="00294239">
        <w:rPr>
          <w:rFonts w:ascii="Koop Office" w:hAnsi="Koop Office"/>
          <w:spacing w:val="-2"/>
          <w:sz w:val="20"/>
          <w:szCs w:val="20"/>
        </w:rPr>
        <w:t>Pojištění se vztahuje na</w:t>
      </w:r>
      <w:r>
        <w:rPr>
          <w:rFonts w:ascii="Koop Office" w:hAnsi="Koop Office"/>
          <w:spacing w:val="-2"/>
          <w:sz w:val="20"/>
          <w:szCs w:val="20"/>
        </w:rPr>
        <w:t xml:space="preserve"> zásilku</w:t>
      </w:r>
      <w:r w:rsidR="00E900FB">
        <w:rPr>
          <w:rFonts w:ascii="Koop Office" w:hAnsi="Koop Office"/>
          <w:spacing w:val="-2"/>
          <w:sz w:val="20"/>
          <w:szCs w:val="20"/>
        </w:rPr>
        <w:t xml:space="preserve"> </w:t>
      </w:r>
      <w:r w:rsidR="006216EA" w:rsidRPr="006216EA">
        <w:rPr>
          <w:rFonts w:ascii="Koop Office" w:hAnsi="Koop Office"/>
          <w:spacing w:val="-2"/>
          <w:sz w:val="18"/>
          <w:szCs w:val="18"/>
          <w:vertAlign w:val="superscript"/>
        </w:rPr>
        <w:t>(*)</w:t>
      </w:r>
      <w:r w:rsidRPr="00294239">
        <w:rPr>
          <w:rFonts w:ascii="Koop Office" w:hAnsi="Koop Office"/>
          <w:spacing w:val="-2"/>
          <w:sz w:val="20"/>
          <w:szCs w:val="20"/>
        </w:rPr>
        <w:t>:</w:t>
      </w:r>
    </w:p>
    <w:p w14:paraId="7850CBF0" w14:textId="77777777" w:rsidR="00EE4F98" w:rsidRDefault="007F02BF" w:rsidP="00D3338C">
      <w:pPr>
        <w:pStyle w:val="Zkladntext"/>
        <w:numPr>
          <w:ilvl w:val="0"/>
          <w:numId w:val="23"/>
        </w:numPr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80"/>
        <w:jc w:val="both"/>
        <w:rPr>
          <w:rFonts w:ascii="Koop Office" w:hAnsi="Koop Office"/>
          <w:spacing w:val="-2"/>
          <w:sz w:val="20"/>
          <w:szCs w:val="20"/>
        </w:rPr>
      </w:pPr>
      <w:r w:rsidRPr="007F02BF">
        <w:rPr>
          <w:rFonts w:ascii="Koop Office" w:hAnsi="Koop Office"/>
          <w:spacing w:val="-2"/>
          <w:sz w:val="20"/>
          <w:szCs w:val="20"/>
        </w:rPr>
        <w:t>hudební nástroje, technick</w:t>
      </w:r>
      <w:r w:rsidR="00D3338C">
        <w:rPr>
          <w:rFonts w:ascii="Koop Office" w:hAnsi="Koop Office"/>
          <w:spacing w:val="-2"/>
          <w:sz w:val="20"/>
          <w:szCs w:val="20"/>
        </w:rPr>
        <w:t>é vybavení a</w:t>
      </w:r>
      <w:r w:rsidRPr="007F02BF">
        <w:rPr>
          <w:rFonts w:ascii="Koop Office" w:hAnsi="Koop Office"/>
          <w:spacing w:val="-2"/>
          <w:sz w:val="20"/>
          <w:szCs w:val="20"/>
        </w:rPr>
        <w:t xml:space="preserve"> zařízení, </w:t>
      </w:r>
      <w:r w:rsidR="00D3338C">
        <w:rPr>
          <w:rFonts w:ascii="Koop Office" w:hAnsi="Koop Office"/>
          <w:spacing w:val="-2"/>
          <w:sz w:val="20"/>
          <w:szCs w:val="20"/>
        </w:rPr>
        <w:t xml:space="preserve">věci sloužící k provozování činnosti pojistníka (technika ozvučení, obleky hudebníků včetně </w:t>
      </w:r>
      <w:proofErr w:type="gramStart"/>
      <w:r w:rsidR="00D3338C">
        <w:rPr>
          <w:rFonts w:ascii="Koop Office" w:hAnsi="Koop Office"/>
          <w:spacing w:val="-2"/>
          <w:sz w:val="20"/>
          <w:szCs w:val="20"/>
        </w:rPr>
        <w:t>příslušenství,</w:t>
      </w:r>
      <w:proofErr w:type="gramEnd"/>
      <w:r w:rsidR="00D3338C">
        <w:rPr>
          <w:rFonts w:ascii="Koop Office" w:hAnsi="Koop Office"/>
          <w:spacing w:val="-2"/>
          <w:sz w:val="20"/>
          <w:szCs w:val="20"/>
        </w:rPr>
        <w:t xml:space="preserve"> apod.). Dále též </w:t>
      </w:r>
      <w:r w:rsidRPr="007F02BF">
        <w:rPr>
          <w:rFonts w:ascii="Koop Office" w:hAnsi="Koop Office"/>
          <w:spacing w:val="-2"/>
          <w:sz w:val="20"/>
          <w:szCs w:val="20"/>
        </w:rPr>
        <w:t>hudební nástroje</w:t>
      </w:r>
      <w:r w:rsidR="00D3338C">
        <w:rPr>
          <w:rFonts w:ascii="Koop Office" w:hAnsi="Koop Office"/>
          <w:spacing w:val="-2"/>
          <w:sz w:val="20"/>
          <w:szCs w:val="20"/>
        </w:rPr>
        <w:t xml:space="preserve"> a věci přepravované </w:t>
      </w:r>
      <w:r w:rsidRPr="007F02BF">
        <w:rPr>
          <w:rFonts w:ascii="Koop Office" w:hAnsi="Koop Office"/>
          <w:spacing w:val="-2"/>
          <w:sz w:val="20"/>
          <w:szCs w:val="20"/>
        </w:rPr>
        <w:t>jako příruční zavazadla</w:t>
      </w:r>
    </w:p>
    <w:p w14:paraId="7850CBF1" w14:textId="77777777" w:rsidR="00EE4F98" w:rsidRDefault="00EE4F98" w:rsidP="00C3657B">
      <w:pPr>
        <w:pStyle w:val="Zkladntext"/>
        <w:numPr>
          <w:ilvl w:val="0"/>
          <w:numId w:val="23"/>
        </w:numPr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80"/>
        <w:jc w:val="both"/>
        <w:rPr>
          <w:rFonts w:ascii="Koop Office" w:hAnsi="Koop Office"/>
          <w:spacing w:val="-2"/>
          <w:sz w:val="20"/>
          <w:szCs w:val="20"/>
        </w:rPr>
      </w:pPr>
      <w:r>
        <w:rPr>
          <w:rFonts w:ascii="Koop Office" w:hAnsi="Koop Office"/>
          <w:spacing w:val="-2"/>
          <w:sz w:val="20"/>
          <w:szCs w:val="20"/>
        </w:rPr>
        <w:t xml:space="preserve">zabalenou následujícím způsobem: </w:t>
      </w:r>
      <w:r w:rsidR="008465FF">
        <w:rPr>
          <w:rFonts w:ascii="Koop Office" w:hAnsi="Koop Office"/>
          <w:spacing w:val="-2"/>
          <w:sz w:val="20"/>
          <w:szCs w:val="20"/>
        </w:rPr>
        <w:t>přepravní obaly jednotlivých nástrojů a vybavení</w:t>
      </w:r>
    </w:p>
    <w:p w14:paraId="7850CBF2" w14:textId="77777777" w:rsidR="00EE4F98" w:rsidRDefault="00EE4F98" w:rsidP="00C3657B">
      <w:pPr>
        <w:pStyle w:val="Zkladntext"/>
        <w:numPr>
          <w:ilvl w:val="0"/>
          <w:numId w:val="23"/>
        </w:numPr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80"/>
        <w:jc w:val="both"/>
        <w:rPr>
          <w:rFonts w:ascii="Koop Office" w:hAnsi="Koop Office"/>
          <w:spacing w:val="-2"/>
          <w:sz w:val="20"/>
          <w:szCs w:val="20"/>
        </w:rPr>
      </w:pPr>
      <w:r>
        <w:rPr>
          <w:rFonts w:ascii="Koop Office" w:hAnsi="Koop Office"/>
          <w:spacing w:val="-2"/>
          <w:sz w:val="20"/>
          <w:szCs w:val="20"/>
        </w:rPr>
        <w:t>přepravovanou dopravním prostředkem:</w:t>
      </w:r>
      <w:r w:rsidR="00A318A0" w:rsidRPr="00C3657B">
        <w:rPr>
          <w:rFonts w:ascii="Koop Office" w:hAnsi="Koop Office"/>
          <w:spacing w:val="-2"/>
          <w:sz w:val="20"/>
          <w:szCs w:val="20"/>
        </w:rPr>
        <w:t xml:space="preserve"> (*)</w:t>
      </w:r>
    </w:p>
    <w:p w14:paraId="7850CBF3" w14:textId="77777777" w:rsidR="00484AE9" w:rsidRDefault="00D736FC" w:rsidP="00B11654">
      <w:pPr>
        <w:pStyle w:val="Zkladntext"/>
        <w:tabs>
          <w:tab w:val="left" w:pos="2570"/>
          <w:tab w:val="left" w:pos="2810"/>
          <w:tab w:val="left" w:pos="5210"/>
          <w:tab w:val="left" w:pos="5245"/>
          <w:tab w:val="left" w:pos="5570"/>
          <w:tab w:val="left" w:pos="6770"/>
          <w:tab w:val="left" w:pos="8930"/>
        </w:tabs>
        <w:spacing w:before="80" w:after="80"/>
        <w:ind w:left="709"/>
        <w:jc w:val="both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Koop Office" w:hAnsi="Koop Office" w:cs="Arial"/>
          <w:sz w:val="20"/>
          <w:szCs w:val="20"/>
        </w:rPr>
        <w:instrText xml:space="preserve"> FORMCHECKBOX </w:instrText>
      </w:r>
      <w:r w:rsidR="00B30725">
        <w:rPr>
          <w:rFonts w:ascii="Koop Office" w:hAnsi="Koop Office" w:cs="Arial"/>
          <w:sz w:val="20"/>
          <w:szCs w:val="20"/>
        </w:rPr>
      </w:r>
      <w:r w:rsidR="00B30725">
        <w:rPr>
          <w:rFonts w:ascii="Koop Office" w:hAnsi="Koop Office" w:cs="Arial"/>
          <w:sz w:val="20"/>
          <w:szCs w:val="20"/>
        </w:rPr>
        <w:fldChar w:fldCharType="separate"/>
      </w:r>
      <w:r>
        <w:rPr>
          <w:rFonts w:ascii="Koop Office" w:hAnsi="Koop Office" w:cs="Arial"/>
          <w:sz w:val="20"/>
          <w:szCs w:val="20"/>
        </w:rPr>
        <w:fldChar w:fldCharType="end"/>
      </w:r>
      <w:r w:rsidR="000D7C5B">
        <w:rPr>
          <w:rFonts w:ascii="Koop Office" w:hAnsi="Koop Office" w:cs="Arial"/>
          <w:sz w:val="20"/>
          <w:szCs w:val="20"/>
        </w:rPr>
        <w:t> </w:t>
      </w:r>
      <w:r w:rsidR="00EE4F98" w:rsidRPr="0048435D">
        <w:rPr>
          <w:rFonts w:ascii="Koop Office" w:hAnsi="Koop Office" w:cs="Arial"/>
          <w:sz w:val="20"/>
          <w:szCs w:val="20"/>
        </w:rPr>
        <w:t>vlastní vozidlo pojistníka</w:t>
      </w:r>
      <w:r w:rsidR="007C2AA4">
        <w:rPr>
          <w:rFonts w:ascii="Koop Office" w:hAnsi="Koop Office" w:cs="Arial"/>
          <w:sz w:val="20"/>
          <w:szCs w:val="20"/>
        </w:rPr>
        <w:t xml:space="preserve"> (včetně </w:t>
      </w:r>
      <w:r w:rsidR="007C2AA4" w:rsidRPr="00EA014E">
        <w:rPr>
          <w:rFonts w:ascii="Koop Office" w:hAnsi="Koop Office" w:cs="Arial"/>
          <w:sz w:val="20"/>
          <w:szCs w:val="20"/>
        </w:rPr>
        <w:t>vozid</w:t>
      </w:r>
      <w:r w:rsidR="007C2AA4">
        <w:rPr>
          <w:rFonts w:ascii="Koop Office" w:hAnsi="Koop Office" w:cs="Arial"/>
          <w:sz w:val="20"/>
          <w:szCs w:val="20"/>
        </w:rPr>
        <w:t>el</w:t>
      </w:r>
      <w:r w:rsidR="007C2AA4" w:rsidRPr="00EA014E">
        <w:rPr>
          <w:rFonts w:ascii="Koop Office" w:hAnsi="Koop Office" w:cs="Arial"/>
          <w:sz w:val="20"/>
          <w:szCs w:val="20"/>
        </w:rPr>
        <w:t xml:space="preserve">, která </w:t>
      </w:r>
      <w:r w:rsidR="007C2AA4">
        <w:rPr>
          <w:rFonts w:ascii="Koop Office" w:hAnsi="Koop Office" w:cs="Arial"/>
          <w:sz w:val="20"/>
          <w:szCs w:val="20"/>
        </w:rPr>
        <w:t xml:space="preserve">pojistník </w:t>
      </w:r>
      <w:r w:rsidR="007C2AA4" w:rsidRPr="00EA014E">
        <w:rPr>
          <w:rFonts w:ascii="Koop Office" w:hAnsi="Koop Office" w:cs="Arial"/>
          <w:sz w:val="20"/>
          <w:szCs w:val="20"/>
        </w:rPr>
        <w:t>oprávněně užívá</w:t>
      </w:r>
      <w:r w:rsidR="007C2AA4">
        <w:rPr>
          <w:rFonts w:ascii="Koop Office" w:hAnsi="Koop Office" w:cs="Arial"/>
          <w:sz w:val="20"/>
          <w:szCs w:val="20"/>
        </w:rPr>
        <w:t>)</w:t>
      </w:r>
    </w:p>
    <w:p w14:paraId="7850CBF4" w14:textId="77777777" w:rsidR="00EE4F98" w:rsidRDefault="00D736FC" w:rsidP="00B11654">
      <w:pPr>
        <w:pStyle w:val="Zkladntext"/>
        <w:tabs>
          <w:tab w:val="left" w:pos="2570"/>
          <w:tab w:val="left" w:pos="2810"/>
          <w:tab w:val="left" w:pos="5210"/>
          <w:tab w:val="left" w:pos="5245"/>
          <w:tab w:val="left" w:pos="5570"/>
          <w:tab w:val="left" w:pos="6770"/>
          <w:tab w:val="left" w:pos="8930"/>
        </w:tabs>
        <w:spacing w:before="80" w:after="80"/>
        <w:ind w:left="709"/>
        <w:jc w:val="both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Koop Office" w:hAnsi="Koop Office" w:cs="Arial"/>
          <w:sz w:val="20"/>
          <w:szCs w:val="20"/>
        </w:rPr>
        <w:instrText xml:space="preserve"> FORMCHECKBOX </w:instrText>
      </w:r>
      <w:r w:rsidR="00B30725">
        <w:rPr>
          <w:rFonts w:ascii="Koop Office" w:hAnsi="Koop Office" w:cs="Arial"/>
          <w:sz w:val="20"/>
          <w:szCs w:val="20"/>
        </w:rPr>
      </w:r>
      <w:r w:rsidR="00B30725">
        <w:rPr>
          <w:rFonts w:ascii="Koop Office" w:hAnsi="Koop Office" w:cs="Arial"/>
          <w:sz w:val="20"/>
          <w:szCs w:val="20"/>
        </w:rPr>
        <w:fldChar w:fldCharType="separate"/>
      </w:r>
      <w:r>
        <w:rPr>
          <w:rFonts w:ascii="Koop Office" w:hAnsi="Koop Office" w:cs="Arial"/>
          <w:sz w:val="20"/>
          <w:szCs w:val="20"/>
        </w:rPr>
        <w:fldChar w:fldCharType="end"/>
      </w:r>
      <w:r w:rsidR="000D7C5B">
        <w:rPr>
          <w:rFonts w:ascii="Koop Office" w:hAnsi="Koop Office" w:cs="Arial"/>
          <w:sz w:val="20"/>
          <w:szCs w:val="20"/>
        </w:rPr>
        <w:t> </w:t>
      </w:r>
      <w:r w:rsidR="00EE4F98" w:rsidRPr="0048435D">
        <w:rPr>
          <w:rFonts w:ascii="Koop Office" w:hAnsi="Koop Office" w:cs="Arial"/>
          <w:sz w:val="20"/>
          <w:szCs w:val="20"/>
        </w:rPr>
        <w:t>veřejný silniční dopravce</w:t>
      </w:r>
    </w:p>
    <w:p w14:paraId="7850CBF5" w14:textId="77777777" w:rsidR="00484AE9" w:rsidRDefault="00D736FC" w:rsidP="00B11654">
      <w:pPr>
        <w:pStyle w:val="Zkladntext"/>
        <w:tabs>
          <w:tab w:val="left" w:pos="2835"/>
          <w:tab w:val="left" w:pos="5210"/>
          <w:tab w:val="left" w:pos="5245"/>
          <w:tab w:val="left" w:pos="5570"/>
          <w:tab w:val="left" w:pos="6770"/>
          <w:tab w:val="left" w:pos="8930"/>
        </w:tabs>
        <w:spacing w:before="80" w:after="80"/>
        <w:ind w:left="709"/>
        <w:jc w:val="both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Koop Office" w:hAnsi="Koop Office" w:cs="Arial"/>
          <w:sz w:val="20"/>
          <w:szCs w:val="20"/>
        </w:rPr>
        <w:instrText xml:space="preserve"> FORMCHECKBOX </w:instrText>
      </w:r>
      <w:r w:rsidR="00B30725">
        <w:rPr>
          <w:rFonts w:ascii="Koop Office" w:hAnsi="Koop Office" w:cs="Arial"/>
          <w:sz w:val="20"/>
          <w:szCs w:val="20"/>
        </w:rPr>
      </w:r>
      <w:r w:rsidR="00B30725">
        <w:rPr>
          <w:rFonts w:ascii="Koop Office" w:hAnsi="Koop Office" w:cs="Arial"/>
          <w:sz w:val="20"/>
          <w:szCs w:val="20"/>
        </w:rPr>
        <w:fldChar w:fldCharType="separate"/>
      </w:r>
      <w:r>
        <w:rPr>
          <w:rFonts w:ascii="Koop Office" w:hAnsi="Koop Office" w:cs="Arial"/>
          <w:sz w:val="20"/>
          <w:szCs w:val="20"/>
        </w:rPr>
        <w:fldChar w:fldCharType="end"/>
      </w:r>
      <w:r w:rsidR="000D7C5B">
        <w:rPr>
          <w:rFonts w:ascii="Koop Office" w:hAnsi="Koop Office" w:cs="Arial"/>
          <w:sz w:val="20"/>
          <w:szCs w:val="20"/>
        </w:rPr>
        <w:t> </w:t>
      </w:r>
      <w:r w:rsidR="00EE4F98" w:rsidRPr="0048435D">
        <w:rPr>
          <w:rFonts w:ascii="Koop Office" w:hAnsi="Koop Office" w:cs="Arial"/>
          <w:sz w:val="20"/>
          <w:szCs w:val="20"/>
        </w:rPr>
        <w:t xml:space="preserve">železnice </w:t>
      </w:r>
    </w:p>
    <w:p w14:paraId="7850CBF6" w14:textId="77777777" w:rsidR="00EE4F98" w:rsidRPr="0048435D" w:rsidRDefault="008465FF" w:rsidP="00B11654">
      <w:pPr>
        <w:pStyle w:val="Zkladntext"/>
        <w:tabs>
          <w:tab w:val="left" w:pos="2835"/>
          <w:tab w:val="left" w:pos="5210"/>
          <w:tab w:val="left" w:pos="5245"/>
          <w:tab w:val="left" w:pos="5570"/>
          <w:tab w:val="left" w:pos="6770"/>
          <w:tab w:val="left" w:pos="8930"/>
        </w:tabs>
        <w:spacing w:before="80" w:after="80"/>
        <w:ind w:left="709"/>
        <w:jc w:val="both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Koop Office" w:hAnsi="Koop Office" w:cs="Arial"/>
          <w:sz w:val="20"/>
          <w:szCs w:val="20"/>
        </w:rPr>
        <w:instrText xml:space="preserve"> FORMCHECKBOX </w:instrText>
      </w:r>
      <w:r w:rsidR="00B30725">
        <w:rPr>
          <w:rFonts w:ascii="Koop Office" w:hAnsi="Koop Office" w:cs="Arial"/>
          <w:sz w:val="20"/>
          <w:szCs w:val="20"/>
        </w:rPr>
      </w:r>
      <w:r w:rsidR="00B30725">
        <w:rPr>
          <w:rFonts w:ascii="Koop Office" w:hAnsi="Koop Office" w:cs="Arial"/>
          <w:sz w:val="20"/>
          <w:szCs w:val="20"/>
        </w:rPr>
        <w:fldChar w:fldCharType="separate"/>
      </w:r>
      <w:r>
        <w:rPr>
          <w:rFonts w:ascii="Koop Office" w:hAnsi="Koop Office" w:cs="Arial"/>
          <w:sz w:val="20"/>
          <w:szCs w:val="20"/>
        </w:rPr>
        <w:fldChar w:fldCharType="end"/>
      </w:r>
      <w:r w:rsidR="000D7C5B">
        <w:rPr>
          <w:rFonts w:ascii="Koop Office" w:hAnsi="Koop Office" w:cs="Arial"/>
          <w:sz w:val="20"/>
          <w:szCs w:val="20"/>
        </w:rPr>
        <w:t> </w:t>
      </w:r>
      <w:r w:rsidR="00EE4F98" w:rsidRPr="0048435D">
        <w:rPr>
          <w:rFonts w:ascii="Koop Office" w:hAnsi="Koop Office" w:cs="Arial"/>
          <w:sz w:val="20"/>
          <w:szCs w:val="20"/>
        </w:rPr>
        <w:t xml:space="preserve">letadlo </w:t>
      </w:r>
    </w:p>
    <w:p w14:paraId="7850CBF7" w14:textId="77777777" w:rsidR="00484AE9" w:rsidRDefault="008465FF" w:rsidP="00B11654">
      <w:pPr>
        <w:tabs>
          <w:tab w:val="left" w:pos="2570"/>
          <w:tab w:val="left" w:pos="5570"/>
          <w:tab w:val="left" w:pos="8930"/>
        </w:tabs>
        <w:ind w:left="709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Koop Office" w:hAnsi="Koop Office" w:cs="Arial"/>
          <w:sz w:val="20"/>
          <w:szCs w:val="20"/>
        </w:rPr>
        <w:instrText xml:space="preserve"> FORMCHECKBOX </w:instrText>
      </w:r>
      <w:r w:rsidR="00B30725">
        <w:rPr>
          <w:rFonts w:ascii="Koop Office" w:hAnsi="Koop Office" w:cs="Arial"/>
          <w:sz w:val="20"/>
          <w:szCs w:val="20"/>
        </w:rPr>
      </w:r>
      <w:r w:rsidR="00B30725">
        <w:rPr>
          <w:rFonts w:ascii="Koop Office" w:hAnsi="Koop Office" w:cs="Arial"/>
          <w:sz w:val="20"/>
          <w:szCs w:val="20"/>
        </w:rPr>
        <w:fldChar w:fldCharType="separate"/>
      </w:r>
      <w:r>
        <w:rPr>
          <w:rFonts w:ascii="Koop Office" w:hAnsi="Koop Office" w:cs="Arial"/>
          <w:sz w:val="20"/>
          <w:szCs w:val="20"/>
        </w:rPr>
        <w:fldChar w:fldCharType="end"/>
      </w:r>
      <w:r w:rsidR="000D7C5B">
        <w:rPr>
          <w:rFonts w:ascii="Koop Office" w:hAnsi="Koop Office" w:cs="Arial"/>
          <w:sz w:val="20"/>
          <w:szCs w:val="20"/>
        </w:rPr>
        <w:t> </w:t>
      </w:r>
      <w:r w:rsidR="00EE4F98" w:rsidRPr="0048435D">
        <w:rPr>
          <w:rFonts w:ascii="Koop Office" w:hAnsi="Koop Office" w:cs="Arial"/>
          <w:sz w:val="20"/>
          <w:szCs w:val="20"/>
        </w:rPr>
        <w:t xml:space="preserve">námořní loď tř. 1, ne starší 15-ti let, dle „Institute </w:t>
      </w:r>
      <w:proofErr w:type="spellStart"/>
      <w:r w:rsidR="00EE4F98" w:rsidRPr="0048435D">
        <w:rPr>
          <w:rFonts w:ascii="Koop Office" w:hAnsi="Koop Office" w:cs="Arial"/>
          <w:sz w:val="20"/>
          <w:szCs w:val="20"/>
        </w:rPr>
        <w:t>Classification</w:t>
      </w:r>
      <w:proofErr w:type="spellEnd"/>
      <w:r w:rsidR="00EE4F98" w:rsidRPr="0048435D">
        <w:rPr>
          <w:rFonts w:ascii="Koop Office" w:hAnsi="Koop Office" w:cs="Arial"/>
          <w:sz w:val="20"/>
          <w:szCs w:val="20"/>
        </w:rPr>
        <w:t xml:space="preserve"> </w:t>
      </w:r>
      <w:proofErr w:type="spellStart"/>
      <w:r w:rsidR="00EE4F98" w:rsidRPr="0048435D">
        <w:rPr>
          <w:rFonts w:ascii="Koop Office" w:hAnsi="Koop Office" w:cs="Arial"/>
          <w:sz w:val="20"/>
          <w:szCs w:val="20"/>
        </w:rPr>
        <w:t>Clause</w:t>
      </w:r>
      <w:proofErr w:type="spellEnd"/>
      <w:r w:rsidR="00EE4F98" w:rsidRPr="0048435D">
        <w:rPr>
          <w:rFonts w:ascii="Koop Office" w:hAnsi="Koop Office" w:cs="Arial"/>
          <w:sz w:val="20"/>
          <w:szCs w:val="20"/>
        </w:rPr>
        <w:t xml:space="preserve"> No. 354/01/01/01“</w:t>
      </w:r>
    </w:p>
    <w:p w14:paraId="7850CBF8" w14:textId="77777777" w:rsidR="00EE4F98" w:rsidRDefault="00EE4F98" w:rsidP="00C3657B">
      <w:pPr>
        <w:pStyle w:val="Zkladntext"/>
        <w:numPr>
          <w:ilvl w:val="0"/>
          <w:numId w:val="23"/>
        </w:numPr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80"/>
        <w:jc w:val="both"/>
        <w:rPr>
          <w:rFonts w:ascii="Koop Office" w:hAnsi="Koop Office"/>
          <w:spacing w:val="-2"/>
          <w:sz w:val="20"/>
          <w:szCs w:val="20"/>
        </w:rPr>
      </w:pPr>
      <w:r>
        <w:rPr>
          <w:rFonts w:ascii="Koop Office" w:hAnsi="Koop Office"/>
          <w:spacing w:val="-2"/>
          <w:sz w:val="20"/>
          <w:szCs w:val="20"/>
        </w:rPr>
        <w:t xml:space="preserve">přepravovanou po trase: </w:t>
      </w:r>
      <w:r w:rsidR="00E53273" w:rsidRPr="00E53273">
        <w:rPr>
          <w:rFonts w:ascii="Koop Office" w:hAnsi="Koop Office"/>
          <w:spacing w:val="-2"/>
          <w:sz w:val="20"/>
          <w:szCs w:val="20"/>
        </w:rPr>
        <w:t xml:space="preserve">z místa jejich obvyklého uložení v České republice do místa určení (místa konání koncertu, místo konání </w:t>
      </w:r>
      <w:proofErr w:type="gramStart"/>
      <w:r w:rsidR="00E53273" w:rsidRPr="00E53273">
        <w:rPr>
          <w:rFonts w:ascii="Koop Office" w:hAnsi="Koop Office"/>
          <w:spacing w:val="-2"/>
          <w:sz w:val="20"/>
          <w:szCs w:val="20"/>
        </w:rPr>
        <w:t>zkoušky,</w:t>
      </w:r>
      <w:proofErr w:type="gramEnd"/>
      <w:r w:rsidR="00E53273" w:rsidRPr="00E53273">
        <w:rPr>
          <w:rFonts w:ascii="Koop Office" w:hAnsi="Koop Office"/>
          <w:spacing w:val="-2"/>
          <w:sz w:val="20"/>
          <w:szCs w:val="20"/>
        </w:rPr>
        <w:t xml:space="preserve"> apod.)</w:t>
      </w:r>
      <w:r w:rsidR="00D736FC" w:rsidRPr="00E53273">
        <w:rPr>
          <w:rFonts w:ascii="Koop Office" w:hAnsi="Koop Office"/>
          <w:spacing w:val="-2"/>
          <w:sz w:val="20"/>
          <w:szCs w:val="20"/>
        </w:rPr>
        <w:t xml:space="preserve"> </w:t>
      </w:r>
      <w:r w:rsidR="00D736FC" w:rsidRPr="00D736FC">
        <w:rPr>
          <w:rFonts w:ascii="Koop Office" w:hAnsi="Koop Office"/>
          <w:spacing w:val="-2"/>
          <w:sz w:val="20"/>
          <w:szCs w:val="20"/>
        </w:rPr>
        <w:t>dle potřeb pojistníka včetně zpětné dopravy</w:t>
      </w:r>
    </w:p>
    <w:p w14:paraId="7850CBF9" w14:textId="77777777" w:rsidR="00EE4F98" w:rsidRDefault="00EE4F98" w:rsidP="00C820E8">
      <w:pPr>
        <w:keepNext/>
        <w:numPr>
          <w:ilvl w:val="2"/>
          <w:numId w:val="19"/>
        </w:numPr>
        <w:spacing w:before="120"/>
        <w:ind w:left="425" w:hanging="425"/>
        <w:jc w:val="both"/>
        <w:rPr>
          <w:rFonts w:ascii="Koop Office" w:hAnsi="Koop Office"/>
          <w:spacing w:val="-2"/>
          <w:sz w:val="20"/>
          <w:szCs w:val="20"/>
        </w:rPr>
      </w:pPr>
      <w:r w:rsidRPr="00976ACD">
        <w:rPr>
          <w:rFonts w:ascii="Koop Office" w:hAnsi="Koop Office"/>
          <w:spacing w:val="-2"/>
          <w:sz w:val="20"/>
          <w:szCs w:val="20"/>
        </w:rPr>
        <w:lastRenderedPageBreak/>
        <w:t>Pojištění</w:t>
      </w:r>
      <w:r w:rsidR="00A27AD5">
        <w:rPr>
          <w:rFonts w:ascii="Koop Office" w:hAnsi="Koop Office"/>
          <w:spacing w:val="-2"/>
          <w:sz w:val="20"/>
          <w:szCs w:val="20"/>
        </w:rPr>
        <w:t>:</w:t>
      </w:r>
      <w:r w:rsidR="00B571DA">
        <w:rPr>
          <w:rFonts w:ascii="Koop Office" w:hAnsi="Koop Office"/>
          <w:spacing w:val="-2"/>
          <w:sz w:val="20"/>
          <w:szCs w:val="20"/>
        </w:rPr>
        <w:t xml:space="preserve"> </w:t>
      </w:r>
      <w:r w:rsidRPr="006216EA">
        <w:rPr>
          <w:rFonts w:ascii="Koop Office" w:hAnsi="Koop Office"/>
          <w:spacing w:val="-2"/>
          <w:sz w:val="20"/>
          <w:szCs w:val="20"/>
          <w:vertAlign w:val="superscript"/>
        </w:rPr>
        <w:t>(*)</w:t>
      </w:r>
    </w:p>
    <w:p w14:paraId="7850CBFA" w14:textId="77777777" w:rsidR="00EE4F98" w:rsidRPr="00E22272" w:rsidRDefault="00D736FC" w:rsidP="00C820E8">
      <w:pPr>
        <w:pStyle w:val="Zkladntext"/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80"/>
        <w:ind w:left="993" w:hanging="284"/>
        <w:jc w:val="both"/>
        <w:rPr>
          <w:rFonts w:ascii="Koop Office" w:hAnsi="Koop Office" w:cs="Arial"/>
          <w:b/>
          <w:bCs/>
          <w:sz w:val="20"/>
          <w:szCs w:val="20"/>
        </w:rPr>
      </w:pPr>
      <w:r>
        <w:rPr>
          <w:rFonts w:ascii="Koop Office" w:hAnsi="Koop Office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Koop Office" w:hAnsi="Koop Office" w:cs="Arial"/>
          <w:sz w:val="18"/>
        </w:rPr>
        <w:instrText xml:space="preserve"> FORMCHECKBOX </w:instrText>
      </w:r>
      <w:r w:rsidR="00B30725">
        <w:rPr>
          <w:rFonts w:ascii="Koop Office" w:hAnsi="Koop Office" w:cs="Arial"/>
          <w:sz w:val="18"/>
        </w:rPr>
      </w:r>
      <w:r w:rsidR="00B30725">
        <w:rPr>
          <w:rFonts w:ascii="Koop Office" w:hAnsi="Koop Office" w:cs="Arial"/>
          <w:sz w:val="18"/>
        </w:rPr>
        <w:fldChar w:fldCharType="separate"/>
      </w:r>
      <w:r>
        <w:rPr>
          <w:rFonts w:ascii="Koop Office" w:hAnsi="Koop Office" w:cs="Arial"/>
          <w:sz w:val="18"/>
        </w:rPr>
        <w:fldChar w:fldCharType="end"/>
      </w:r>
      <w:r w:rsidR="00EE4F98" w:rsidRPr="003E3BA0">
        <w:rPr>
          <w:rFonts w:ascii="Koop Office" w:hAnsi="Koop Office"/>
          <w:spacing w:val="-2"/>
          <w:sz w:val="20"/>
          <w:szCs w:val="20"/>
        </w:rPr>
        <w:t xml:space="preserve"> </w:t>
      </w:r>
      <w:r w:rsidR="00B11654">
        <w:rPr>
          <w:rFonts w:ascii="Koop Office" w:hAnsi="Koop Office"/>
          <w:spacing w:val="-2"/>
          <w:sz w:val="20"/>
          <w:szCs w:val="20"/>
        </w:rPr>
        <w:tab/>
      </w:r>
      <w:r w:rsidR="00B571DA">
        <w:rPr>
          <w:rFonts w:ascii="Koop Office" w:hAnsi="Koop Office"/>
          <w:spacing w:val="-2"/>
          <w:sz w:val="20"/>
          <w:szCs w:val="20"/>
        </w:rPr>
        <w:t xml:space="preserve">se </w:t>
      </w:r>
      <w:r w:rsidR="00EE4F98" w:rsidRPr="003E3BA0">
        <w:rPr>
          <w:rFonts w:ascii="Koop Office" w:hAnsi="Koop Office"/>
          <w:spacing w:val="-2"/>
          <w:sz w:val="20"/>
          <w:szCs w:val="20"/>
        </w:rPr>
        <w:t>podle čl. 9 odst. 1) VPP P-690/14 vztahuje na poškození, zničení nebo pohřešování zásilky nahodilou skutečností, která není z pojištění vyloučena (resp. dle ICC (A) No. 382/01/01/09)</w:t>
      </w:r>
    </w:p>
    <w:p w14:paraId="7850CBFB" w14:textId="77777777" w:rsidR="00EE4F98" w:rsidRPr="00857DD5" w:rsidRDefault="00E53273" w:rsidP="00C820E8">
      <w:pPr>
        <w:pStyle w:val="Zkladntext"/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80"/>
        <w:ind w:left="993" w:hanging="284"/>
        <w:jc w:val="both"/>
        <w:rPr>
          <w:rFonts w:ascii="Koop Office" w:hAnsi="Koop Office" w:cs="Arial"/>
          <w:b/>
          <w:bCs/>
          <w:sz w:val="20"/>
          <w:szCs w:val="20"/>
        </w:rPr>
      </w:pPr>
      <w:r w:rsidRPr="00857DD5">
        <w:rPr>
          <w:rFonts w:ascii="Koop Office" w:hAnsi="Koop Office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57DD5">
        <w:rPr>
          <w:rFonts w:ascii="Koop Office" w:hAnsi="Koop Office" w:cs="Arial"/>
          <w:sz w:val="18"/>
        </w:rPr>
        <w:instrText xml:space="preserve"> FORMCHECKBOX </w:instrText>
      </w:r>
      <w:r w:rsidR="00B30725">
        <w:rPr>
          <w:rFonts w:ascii="Koop Office" w:hAnsi="Koop Office" w:cs="Arial"/>
          <w:sz w:val="18"/>
        </w:rPr>
      </w:r>
      <w:r w:rsidR="00B30725">
        <w:rPr>
          <w:rFonts w:ascii="Koop Office" w:hAnsi="Koop Office" w:cs="Arial"/>
          <w:sz w:val="18"/>
        </w:rPr>
        <w:fldChar w:fldCharType="separate"/>
      </w:r>
      <w:r w:rsidRPr="00857DD5">
        <w:rPr>
          <w:rFonts w:ascii="Koop Office" w:hAnsi="Koop Office" w:cs="Arial"/>
          <w:sz w:val="18"/>
        </w:rPr>
        <w:fldChar w:fldCharType="end"/>
      </w:r>
      <w:r w:rsidR="00B11654" w:rsidRPr="00857DD5">
        <w:rPr>
          <w:rFonts w:ascii="Koop Office" w:hAnsi="Koop Office" w:cs="Arial"/>
          <w:sz w:val="18"/>
        </w:rPr>
        <w:tab/>
      </w:r>
      <w:r w:rsidR="00EE4F98" w:rsidRPr="00857DD5">
        <w:rPr>
          <w:rFonts w:ascii="Koop Office" w:hAnsi="Koop Office"/>
          <w:spacing w:val="-2"/>
          <w:sz w:val="20"/>
          <w:szCs w:val="20"/>
        </w:rPr>
        <w:t>se odchylně od čl. 10 odst. 1) písm. a) VPP P-690/14 vztahuje i na jakékoliv události, které vznikly</w:t>
      </w:r>
      <w:r w:rsidR="00716052" w:rsidRPr="00857DD5">
        <w:rPr>
          <w:rFonts w:ascii="Koop Office" w:hAnsi="Koop Office"/>
          <w:spacing w:val="-2"/>
          <w:sz w:val="20"/>
          <w:szCs w:val="20"/>
        </w:rPr>
        <w:t xml:space="preserve"> během</w:t>
      </w:r>
      <w:r w:rsidR="00EE4F98" w:rsidRPr="00857DD5">
        <w:rPr>
          <w:rFonts w:ascii="Koop Office" w:hAnsi="Koop Office"/>
          <w:spacing w:val="-2"/>
          <w:sz w:val="20"/>
          <w:szCs w:val="20"/>
        </w:rPr>
        <w:t xml:space="preserve"> v důsledku válečných událostí (resp. dle IWC No. 385/01/01/2009)</w:t>
      </w:r>
      <w:r w:rsidRPr="00857DD5">
        <w:rPr>
          <w:rFonts w:ascii="Koop Office" w:hAnsi="Koop Office"/>
          <w:spacing w:val="-2"/>
          <w:sz w:val="20"/>
          <w:szCs w:val="20"/>
        </w:rPr>
        <w:t>. Ujednání podle tohoto bodu však platí pouze za předpokladu, že pojištění těchto událostí v okamžiku započetí přepravy není v rozporu s pravidly zajistného trhu, kter</w:t>
      </w:r>
      <w:r w:rsidR="007F02BF" w:rsidRPr="00857DD5">
        <w:rPr>
          <w:rFonts w:ascii="Koop Office" w:hAnsi="Koop Office"/>
          <w:spacing w:val="-2"/>
          <w:sz w:val="20"/>
          <w:szCs w:val="20"/>
        </w:rPr>
        <w:t>á</w:t>
      </w:r>
      <w:r w:rsidRPr="00857DD5">
        <w:rPr>
          <w:rFonts w:ascii="Koop Office" w:hAnsi="Koop Office"/>
          <w:spacing w:val="-2"/>
          <w:sz w:val="20"/>
          <w:szCs w:val="20"/>
        </w:rPr>
        <w:t xml:space="preserve"> je pojistitel povinen dodržovat.</w:t>
      </w:r>
    </w:p>
    <w:p w14:paraId="7850CBFC" w14:textId="77777777" w:rsidR="00EE4F98" w:rsidRPr="003E3BA0" w:rsidRDefault="00E53273" w:rsidP="00C820E8">
      <w:pPr>
        <w:pStyle w:val="Zkladntext"/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80"/>
        <w:ind w:left="993" w:hanging="284"/>
        <w:jc w:val="both"/>
        <w:rPr>
          <w:rFonts w:ascii="Koop Office" w:hAnsi="Koop Office"/>
          <w:spacing w:val="-2"/>
          <w:sz w:val="20"/>
          <w:szCs w:val="20"/>
        </w:rPr>
      </w:pPr>
      <w:r w:rsidRPr="00857DD5">
        <w:rPr>
          <w:rFonts w:ascii="Koop Office" w:hAnsi="Koop Office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57DD5">
        <w:rPr>
          <w:rFonts w:ascii="Koop Office" w:hAnsi="Koop Office" w:cs="Arial"/>
          <w:sz w:val="18"/>
        </w:rPr>
        <w:instrText xml:space="preserve"> FORMCHECKBOX </w:instrText>
      </w:r>
      <w:r w:rsidR="00B30725">
        <w:rPr>
          <w:rFonts w:ascii="Koop Office" w:hAnsi="Koop Office" w:cs="Arial"/>
          <w:sz w:val="18"/>
        </w:rPr>
      </w:r>
      <w:r w:rsidR="00B30725">
        <w:rPr>
          <w:rFonts w:ascii="Koop Office" w:hAnsi="Koop Office" w:cs="Arial"/>
          <w:sz w:val="18"/>
        </w:rPr>
        <w:fldChar w:fldCharType="separate"/>
      </w:r>
      <w:r w:rsidRPr="00857DD5">
        <w:rPr>
          <w:rFonts w:ascii="Koop Office" w:hAnsi="Koop Office" w:cs="Arial"/>
          <w:sz w:val="18"/>
        </w:rPr>
        <w:fldChar w:fldCharType="end"/>
      </w:r>
      <w:r w:rsidR="00B11654" w:rsidRPr="00857DD5">
        <w:rPr>
          <w:rFonts w:ascii="Koop Office" w:hAnsi="Koop Office" w:cs="Arial"/>
          <w:sz w:val="18"/>
        </w:rPr>
        <w:tab/>
      </w:r>
      <w:r w:rsidR="00EE4F98" w:rsidRPr="00857DD5">
        <w:rPr>
          <w:rFonts w:ascii="Koop Office" w:hAnsi="Koop Office"/>
          <w:spacing w:val="-2"/>
          <w:sz w:val="20"/>
          <w:szCs w:val="20"/>
        </w:rPr>
        <w:t>se odchylně od čl. 10 odst. 1) písm. a) VPP P-690/14 vztahuje i na jaké</w:t>
      </w:r>
      <w:r w:rsidR="00C71D52">
        <w:rPr>
          <w:rFonts w:ascii="Koop Office" w:hAnsi="Koop Office"/>
          <w:spacing w:val="-2"/>
          <w:sz w:val="20"/>
          <w:szCs w:val="20"/>
        </w:rPr>
        <w:t>koliv události, které vznikly v </w:t>
      </w:r>
      <w:r w:rsidR="00EE4F98" w:rsidRPr="00857DD5">
        <w:rPr>
          <w:rFonts w:ascii="Koop Office" w:hAnsi="Koop Office"/>
          <w:spacing w:val="-2"/>
          <w:sz w:val="20"/>
          <w:szCs w:val="20"/>
        </w:rPr>
        <w:t>důsledku vzpoury, povstání nebo jiných hromadných násilný</w:t>
      </w:r>
      <w:r w:rsidR="00C71D52">
        <w:rPr>
          <w:rFonts w:ascii="Koop Office" w:hAnsi="Koop Office"/>
          <w:spacing w:val="-2"/>
          <w:sz w:val="20"/>
          <w:szCs w:val="20"/>
        </w:rPr>
        <w:t>ch nepokojů, stávky, sabotáže a </w:t>
      </w:r>
      <w:r w:rsidR="00EE4F98" w:rsidRPr="00857DD5">
        <w:rPr>
          <w:rFonts w:ascii="Koop Office" w:hAnsi="Koop Office"/>
          <w:spacing w:val="-2"/>
          <w:sz w:val="20"/>
          <w:szCs w:val="20"/>
        </w:rPr>
        <w:t>teroristických aktů (tj. násilných jednání motivovaných politicky, sociálně, ideologicky nebo nábožensky) (resp. dle ISC No. 386/01/01/2009)</w:t>
      </w:r>
      <w:r w:rsidR="00EE4F98" w:rsidRPr="00857DD5">
        <w:rPr>
          <w:rFonts w:ascii="Koop Office" w:hAnsi="Koop Office"/>
          <w:sz w:val="20"/>
          <w:szCs w:val="20"/>
        </w:rPr>
        <w:t>.</w:t>
      </w:r>
      <w:r w:rsidRPr="00857DD5">
        <w:rPr>
          <w:rFonts w:ascii="Koop Office" w:hAnsi="Koop Office"/>
          <w:sz w:val="20"/>
          <w:szCs w:val="20"/>
        </w:rPr>
        <w:t xml:space="preserve"> Ujednání podle </w:t>
      </w:r>
      <w:r w:rsidR="00C71D52">
        <w:rPr>
          <w:rFonts w:ascii="Koop Office" w:hAnsi="Koop Office"/>
          <w:sz w:val="20"/>
          <w:szCs w:val="20"/>
        </w:rPr>
        <w:t>tohoto bodu však platí pouze za </w:t>
      </w:r>
      <w:r w:rsidRPr="00857DD5">
        <w:rPr>
          <w:rFonts w:ascii="Koop Office" w:hAnsi="Koop Office"/>
          <w:sz w:val="20"/>
          <w:szCs w:val="20"/>
        </w:rPr>
        <w:t>předpokladu, že pojištění těchto událostí v okamžiku započetí přepravy není v rozporu s pravidly zajistného trhu, kter</w:t>
      </w:r>
      <w:r w:rsidR="007F02BF" w:rsidRPr="00857DD5">
        <w:rPr>
          <w:rFonts w:ascii="Koop Office" w:hAnsi="Koop Office"/>
          <w:sz w:val="20"/>
          <w:szCs w:val="20"/>
        </w:rPr>
        <w:t>á</w:t>
      </w:r>
      <w:r w:rsidRPr="00857DD5">
        <w:rPr>
          <w:rFonts w:ascii="Koop Office" w:hAnsi="Koop Office"/>
          <w:sz w:val="20"/>
          <w:szCs w:val="20"/>
        </w:rPr>
        <w:t xml:space="preserve"> je pojistitel povinen dodržovat.</w:t>
      </w:r>
    </w:p>
    <w:p w14:paraId="7850CBFD" w14:textId="77777777" w:rsidR="00D4668B" w:rsidRDefault="00B80848" w:rsidP="009F402F">
      <w:pPr>
        <w:pStyle w:val="Zkladntext"/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80"/>
        <w:ind w:left="709"/>
        <w:jc w:val="both"/>
        <w:rPr>
          <w:rFonts w:ascii="Koop Office" w:hAnsi="Koop Office"/>
          <w:spacing w:val="-2"/>
          <w:sz w:val="20"/>
          <w:szCs w:val="20"/>
        </w:rPr>
      </w:pPr>
      <w:r w:rsidRPr="00B80848">
        <w:rPr>
          <w:rFonts w:ascii="Koop Office" w:hAnsi="Koop Office"/>
          <w:spacing w:val="-2"/>
          <w:sz w:val="20"/>
          <w:szCs w:val="20"/>
        </w:rPr>
        <w:t>V případě, že jsou pojistné podmínky v rozporu s ustanovením ICC, IWC nebo ISC, mají přednost ustanovení, která jsou výhodnější pro pojištěného</w:t>
      </w:r>
      <w:r>
        <w:rPr>
          <w:rFonts w:ascii="Koop Office" w:hAnsi="Koop Office"/>
          <w:spacing w:val="-2"/>
          <w:sz w:val="20"/>
          <w:szCs w:val="20"/>
        </w:rPr>
        <w:t>.</w:t>
      </w:r>
    </w:p>
    <w:p w14:paraId="7850CBFE" w14:textId="77777777" w:rsidR="00B571DA" w:rsidRPr="00B571DA" w:rsidRDefault="00B571DA" w:rsidP="00C820E8">
      <w:pPr>
        <w:keepNext/>
        <w:numPr>
          <w:ilvl w:val="2"/>
          <w:numId w:val="19"/>
        </w:numPr>
        <w:spacing w:before="120"/>
        <w:ind w:left="709" w:hanging="709"/>
        <w:jc w:val="both"/>
        <w:rPr>
          <w:rFonts w:ascii="Koop Office" w:hAnsi="Koop Office" w:cs="Arial"/>
          <w:iCs/>
          <w:sz w:val="20"/>
          <w:szCs w:val="20"/>
        </w:rPr>
      </w:pPr>
      <w:r w:rsidRPr="00B571DA">
        <w:rPr>
          <w:rFonts w:ascii="Koop Office" w:hAnsi="Koop Office" w:cs="Arial"/>
          <w:sz w:val="20"/>
          <w:szCs w:val="20"/>
        </w:rPr>
        <w:t xml:space="preserve">Nebyla-li při silniční dopravě </w:t>
      </w:r>
      <w:r w:rsidRPr="00B571DA">
        <w:rPr>
          <w:rFonts w:ascii="Koop Office" w:hAnsi="Koop Office" w:cs="Arial"/>
          <w:iCs/>
          <w:sz w:val="20"/>
          <w:szCs w:val="20"/>
        </w:rPr>
        <w:t>zásilka přepravována veřejným dopravcem, poskytne pojistitel</w:t>
      </w:r>
      <w:r w:rsidRPr="00B571DA">
        <w:rPr>
          <w:rFonts w:ascii="Koop Office" w:hAnsi="Koop Office" w:cs="Arial"/>
          <w:i/>
          <w:iCs/>
          <w:sz w:val="20"/>
          <w:szCs w:val="20"/>
        </w:rPr>
        <w:t xml:space="preserve"> </w:t>
      </w:r>
      <w:r w:rsidRPr="00B571DA">
        <w:rPr>
          <w:rFonts w:ascii="Koop Office" w:hAnsi="Koop Office" w:cs="Arial"/>
          <w:iCs/>
          <w:sz w:val="20"/>
          <w:szCs w:val="20"/>
        </w:rPr>
        <w:t>pojistné plnění v souvislosti s pohřešováním pouze tehdy, pokud vozidlo s pojištěnou zásilkou:</w:t>
      </w:r>
    </w:p>
    <w:p w14:paraId="7850CBFF" w14:textId="77777777" w:rsidR="00B571DA" w:rsidRPr="00B571DA" w:rsidRDefault="00B571DA" w:rsidP="007F02BF">
      <w:pPr>
        <w:pStyle w:val="Odstavecseseznamem"/>
        <w:numPr>
          <w:ilvl w:val="1"/>
          <w:numId w:val="14"/>
        </w:numPr>
        <w:tabs>
          <w:tab w:val="right" w:pos="10610"/>
        </w:tabs>
        <w:suppressAutoHyphens/>
        <w:spacing w:before="40" w:after="240"/>
        <w:ind w:left="993" w:hanging="284"/>
        <w:jc w:val="both"/>
        <w:rPr>
          <w:rFonts w:ascii="Koop Office" w:hAnsi="Koop Office" w:cs="Arial"/>
          <w:iCs/>
          <w:sz w:val="20"/>
          <w:szCs w:val="20"/>
        </w:rPr>
      </w:pPr>
      <w:r w:rsidRPr="00B571DA">
        <w:rPr>
          <w:rFonts w:ascii="Koop Office" w:hAnsi="Koop Office" w:cs="Arial"/>
          <w:iCs/>
          <w:sz w:val="20"/>
          <w:szCs w:val="20"/>
        </w:rPr>
        <w:t>bylo v době, kdy nastala příčina pohřešování zásilky, umístěno v uz</w:t>
      </w:r>
      <w:r w:rsidR="00C71D52">
        <w:rPr>
          <w:rFonts w:ascii="Koop Office" w:hAnsi="Koop Office" w:cs="Arial"/>
          <w:iCs/>
          <w:sz w:val="20"/>
          <w:szCs w:val="20"/>
        </w:rPr>
        <w:t>amčené garáži nebo ve </w:t>
      </w:r>
      <w:r w:rsidR="005E73A3">
        <w:rPr>
          <w:rFonts w:ascii="Koop Office" w:hAnsi="Koop Office" w:cs="Arial"/>
          <w:iCs/>
          <w:sz w:val="20"/>
          <w:szCs w:val="20"/>
        </w:rPr>
        <w:t xml:space="preserve">střeženém </w:t>
      </w:r>
      <w:r w:rsidRPr="00B571DA">
        <w:rPr>
          <w:rFonts w:ascii="Koop Office" w:hAnsi="Koop Office" w:cs="Arial"/>
          <w:iCs/>
          <w:sz w:val="20"/>
          <w:szCs w:val="20"/>
        </w:rPr>
        <w:t>objektu, nebo</w:t>
      </w:r>
    </w:p>
    <w:p w14:paraId="7850CC00" w14:textId="77777777" w:rsidR="00B571DA" w:rsidRPr="00B571DA" w:rsidRDefault="00B571DA" w:rsidP="005E73A3">
      <w:pPr>
        <w:pStyle w:val="Odstavecseseznamem"/>
        <w:numPr>
          <w:ilvl w:val="1"/>
          <w:numId w:val="14"/>
        </w:numPr>
        <w:tabs>
          <w:tab w:val="right" w:pos="10610"/>
        </w:tabs>
        <w:suppressAutoHyphens/>
        <w:spacing w:before="40" w:after="240"/>
        <w:ind w:left="993" w:hanging="284"/>
        <w:jc w:val="both"/>
        <w:rPr>
          <w:rFonts w:ascii="Koop Office" w:hAnsi="Koop Office" w:cs="Arial"/>
          <w:iCs/>
          <w:sz w:val="20"/>
          <w:szCs w:val="20"/>
        </w:rPr>
      </w:pPr>
      <w:r w:rsidRPr="00B571DA">
        <w:rPr>
          <w:rFonts w:ascii="Koop Office" w:hAnsi="Koop Office" w:cs="Arial"/>
          <w:iCs/>
          <w:sz w:val="20"/>
          <w:szCs w:val="20"/>
        </w:rPr>
        <w:t>nebylo v době, kdy nastala příčina pohřešování zásilky, um</w:t>
      </w:r>
      <w:r w:rsidR="00EB109A">
        <w:rPr>
          <w:rFonts w:ascii="Koop Office" w:hAnsi="Koop Office" w:cs="Arial"/>
          <w:iCs/>
          <w:sz w:val="20"/>
          <w:szCs w:val="20"/>
        </w:rPr>
        <w:t>ístěno v uzamčené garáži ani </w:t>
      </w:r>
      <w:r w:rsidR="00C71D52">
        <w:rPr>
          <w:rFonts w:ascii="Koop Office" w:hAnsi="Koop Office" w:cs="Arial"/>
          <w:iCs/>
          <w:sz w:val="20"/>
          <w:szCs w:val="20"/>
        </w:rPr>
        <w:t>ve </w:t>
      </w:r>
      <w:r w:rsidRPr="00B571DA">
        <w:rPr>
          <w:rFonts w:ascii="Koop Office" w:hAnsi="Koop Office" w:cs="Arial"/>
          <w:iCs/>
          <w:sz w:val="20"/>
          <w:szCs w:val="20"/>
        </w:rPr>
        <w:t>střeženém objektu a zároveň byly současně splněny následující podmínky:</w:t>
      </w:r>
    </w:p>
    <w:p w14:paraId="7850CC01" w14:textId="77777777" w:rsidR="00B571DA" w:rsidRPr="00B571DA" w:rsidRDefault="00B571DA" w:rsidP="005E73A3">
      <w:pPr>
        <w:pStyle w:val="Odstavecseseznamem"/>
        <w:numPr>
          <w:ilvl w:val="2"/>
          <w:numId w:val="14"/>
        </w:numPr>
        <w:tabs>
          <w:tab w:val="right" w:pos="10610"/>
        </w:tabs>
        <w:suppressAutoHyphens/>
        <w:spacing w:before="40" w:after="240"/>
        <w:ind w:left="1276" w:hanging="283"/>
        <w:jc w:val="both"/>
        <w:rPr>
          <w:rFonts w:ascii="Koop Office" w:hAnsi="Koop Office" w:cs="Arial"/>
          <w:iCs/>
          <w:sz w:val="20"/>
          <w:szCs w:val="20"/>
        </w:rPr>
      </w:pPr>
      <w:r w:rsidRPr="00B571DA">
        <w:rPr>
          <w:rFonts w:ascii="Koop Office" w:hAnsi="Koop Office" w:cs="Arial"/>
          <w:iCs/>
          <w:sz w:val="20"/>
          <w:szCs w:val="20"/>
        </w:rPr>
        <w:t>vozidlo nebylo ponecháno bez dohledu,</w:t>
      </w:r>
    </w:p>
    <w:p w14:paraId="7850CC02" w14:textId="77777777" w:rsidR="00B571DA" w:rsidRPr="00B571DA" w:rsidRDefault="00B571DA" w:rsidP="005E73A3">
      <w:pPr>
        <w:pStyle w:val="Odstavecseseznamem"/>
        <w:numPr>
          <w:ilvl w:val="2"/>
          <w:numId w:val="14"/>
        </w:numPr>
        <w:tabs>
          <w:tab w:val="right" w:pos="10610"/>
        </w:tabs>
        <w:suppressAutoHyphens/>
        <w:spacing w:before="40" w:after="0"/>
        <w:ind w:left="1276" w:hanging="283"/>
        <w:jc w:val="both"/>
        <w:rPr>
          <w:rFonts w:ascii="Koop Office" w:hAnsi="Koop Office" w:cs="Arial"/>
          <w:iCs/>
          <w:sz w:val="20"/>
          <w:szCs w:val="20"/>
        </w:rPr>
      </w:pPr>
      <w:r w:rsidRPr="00B571DA">
        <w:rPr>
          <w:rFonts w:ascii="Koop Office" w:hAnsi="Koop Office" w:cs="Arial"/>
          <w:iCs/>
          <w:sz w:val="20"/>
          <w:szCs w:val="20"/>
        </w:rPr>
        <w:t>příčina pohřešování zásilky vznikla prokazatelně v době od 6:00 do 22:00 hod.</w:t>
      </w:r>
    </w:p>
    <w:p w14:paraId="7850CC03" w14:textId="77777777" w:rsidR="00DB3E25" w:rsidRDefault="00B571DA" w:rsidP="00C820E8">
      <w:pPr>
        <w:pStyle w:val="Zkladntext"/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0"/>
        <w:ind w:left="709" w:firstLine="1"/>
        <w:jc w:val="both"/>
        <w:rPr>
          <w:rFonts w:ascii="Koop Office" w:hAnsi="Koop Office" w:cs="Arial"/>
          <w:iCs/>
          <w:sz w:val="20"/>
          <w:szCs w:val="20"/>
        </w:rPr>
      </w:pPr>
      <w:r w:rsidRPr="00B571DA">
        <w:rPr>
          <w:rFonts w:ascii="Koop Office" w:hAnsi="Koop Office" w:cs="Arial"/>
          <w:iCs/>
          <w:sz w:val="20"/>
          <w:szCs w:val="20"/>
        </w:rPr>
        <w:t>Střeženým objektem se rozumí i parkoviště střežené fyzickou ostrahou</w:t>
      </w:r>
      <w:r>
        <w:rPr>
          <w:rFonts w:ascii="Koop Office" w:hAnsi="Koop Office" w:cs="Arial"/>
          <w:iCs/>
          <w:sz w:val="20"/>
          <w:szCs w:val="20"/>
        </w:rPr>
        <w:t>.</w:t>
      </w:r>
    </w:p>
    <w:p w14:paraId="7850CC04" w14:textId="77777777" w:rsidR="009F402F" w:rsidRDefault="009F402F" w:rsidP="00C820E8">
      <w:pPr>
        <w:pStyle w:val="Zkladntext"/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0"/>
        <w:ind w:left="709" w:firstLine="1"/>
        <w:jc w:val="both"/>
        <w:rPr>
          <w:rFonts w:ascii="Koop Office" w:hAnsi="Koop Office" w:cs="Arial"/>
          <w:iCs/>
          <w:sz w:val="20"/>
          <w:szCs w:val="20"/>
        </w:rPr>
      </w:pPr>
    </w:p>
    <w:p w14:paraId="7850CC05" w14:textId="77777777" w:rsidR="00DB3E25" w:rsidRDefault="00DB3E25" w:rsidP="006279AA">
      <w:pPr>
        <w:keepNext/>
        <w:numPr>
          <w:ilvl w:val="1"/>
          <w:numId w:val="19"/>
        </w:numPr>
        <w:ind w:left="425" w:hanging="425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 xml:space="preserve">Pojištění </w:t>
      </w:r>
      <w:r w:rsidRPr="00DB3E25">
        <w:rPr>
          <w:rFonts w:ascii="Koop Office" w:hAnsi="Koop Office" w:cs="Arial"/>
          <w:b/>
          <w:sz w:val="20"/>
        </w:rPr>
        <w:t>věci (majetku)</w:t>
      </w:r>
    </w:p>
    <w:p w14:paraId="7850CC06" w14:textId="77777777" w:rsidR="00031063" w:rsidRDefault="00031063" w:rsidP="00391EE7">
      <w:pPr>
        <w:keepNext/>
        <w:numPr>
          <w:ilvl w:val="2"/>
          <w:numId w:val="19"/>
        </w:numPr>
        <w:spacing w:before="120"/>
        <w:ind w:left="709" w:hanging="709"/>
        <w:rPr>
          <w:rFonts w:ascii="Koop Office" w:hAnsi="Koop Office" w:cs="Arial"/>
          <w:sz w:val="20"/>
        </w:rPr>
      </w:pPr>
      <w:r w:rsidRPr="00031063">
        <w:rPr>
          <w:rFonts w:ascii="Koop Office" w:hAnsi="Koop Office" w:cs="Arial"/>
          <w:sz w:val="20"/>
        </w:rPr>
        <w:t>Pojištění se řídí VPP P-</w:t>
      </w:r>
      <w:r>
        <w:rPr>
          <w:rFonts w:ascii="Koop Office" w:hAnsi="Koop Office" w:cs="Arial"/>
          <w:sz w:val="20"/>
        </w:rPr>
        <w:t>100</w:t>
      </w:r>
      <w:r w:rsidRPr="00031063">
        <w:rPr>
          <w:rFonts w:ascii="Koop Office" w:hAnsi="Koop Office" w:cs="Arial"/>
          <w:sz w:val="20"/>
        </w:rPr>
        <w:t>/14</w:t>
      </w:r>
      <w:r>
        <w:rPr>
          <w:rFonts w:ascii="Koop Office" w:hAnsi="Koop Office" w:cs="Arial"/>
          <w:sz w:val="20"/>
        </w:rPr>
        <w:t>, ZPP P-700/14</w:t>
      </w:r>
      <w:r w:rsidR="00E22272">
        <w:rPr>
          <w:rFonts w:ascii="Koop Office" w:hAnsi="Koop Office" w:cs="Arial"/>
          <w:sz w:val="20"/>
        </w:rPr>
        <w:t>.</w:t>
      </w:r>
      <w:r>
        <w:rPr>
          <w:rFonts w:ascii="Koop Office" w:hAnsi="Koop Office" w:cs="Arial"/>
          <w:sz w:val="20"/>
        </w:rPr>
        <w:t xml:space="preserve"> </w:t>
      </w:r>
    </w:p>
    <w:p w14:paraId="7850CC07" w14:textId="77777777" w:rsidR="007C52B2" w:rsidRDefault="007C52B2" w:rsidP="00E22272">
      <w:pPr>
        <w:keepNext/>
        <w:numPr>
          <w:ilvl w:val="2"/>
          <w:numId w:val="19"/>
        </w:numPr>
        <w:spacing w:before="120"/>
        <w:ind w:left="709" w:hanging="709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Předmět pojištění: zásilka specifikovaná v bodě 2.1.2.</w:t>
      </w:r>
    </w:p>
    <w:p w14:paraId="7850CC08" w14:textId="77777777" w:rsidR="00031063" w:rsidRDefault="007C52B2" w:rsidP="00E900FB">
      <w:pPr>
        <w:keepNext/>
        <w:spacing w:before="120"/>
        <w:ind w:left="709"/>
        <w:jc w:val="both"/>
        <w:rPr>
          <w:rFonts w:ascii="Koop Office" w:hAnsi="Koop Office" w:cs="Arial"/>
          <w:sz w:val="20"/>
        </w:rPr>
      </w:pPr>
      <w:r w:rsidRPr="007C52B2">
        <w:rPr>
          <w:rFonts w:ascii="Koop Office" w:hAnsi="Koop Office" w:cs="Arial"/>
          <w:sz w:val="20"/>
        </w:rPr>
        <w:t>Místo pojištění</w:t>
      </w:r>
      <w:r>
        <w:rPr>
          <w:rFonts w:ascii="Koop Office" w:hAnsi="Koop Office" w:cs="Arial"/>
          <w:sz w:val="20"/>
        </w:rPr>
        <w:t>:</w:t>
      </w:r>
      <w:r w:rsidR="00E900FB">
        <w:rPr>
          <w:rFonts w:ascii="Koop Office" w:hAnsi="Koop Office" w:cs="Arial"/>
          <w:sz w:val="20"/>
        </w:rPr>
        <w:t xml:space="preserve"> </w:t>
      </w:r>
      <w:r w:rsidR="00F80EC6" w:rsidRPr="00F80EC6">
        <w:rPr>
          <w:rFonts w:ascii="Koop Office" w:hAnsi="Koop Office" w:cs="Arial"/>
          <w:sz w:val="20"/>
        </w:rPr>
        <w:t xml:space="preserve">místa konání koncertu, místo konání </w:t>
      </w:r>
      <w:proofErr w:type="gramStart"/>
      <w:r w:rsidR="00F80EC6" w:rsidRPr="00F80EC6">
        <w:rPr>
          <w:rFonts w:ascii="Koop Office" w:hAnsi="Koop Office" w:cs="Arial"/>
          <w:sz w:val="20"/>
        </w:rPr>
        <w:t>zkoušky,</w:t>
      </w:r>
      <w:proofErr w:type="gramEnd"/>
      <w:r w:rsidR="00F80EC6" w:rsidRPr="00F80EC6">
        <w:rPr>
          <w:rFonts w:ascii="Koop Office" w:hAnsi="Koop Office" w:cs="Arial"/>
          <w:sz w:val="20"/>
        </w:rPr>
        <w:t xml:space="preserve"> apod.</w:t>
      </w:r>
      <w:r w:rsidR="00F80EC6">
        <w:rPr>
          <w:rFonts w:ascii="Koop Office" w:hAnsi="Koop Office" w:cs="Arial"/>
          <w:sz w:val="20"/>
        </w:rPr>
        <w:t xml:space="preserve"> </w:t>
      </w:r>
      <w:r w:rsidR="00E900FB" w:rsidRPr="00E900FB">
        <w:rPr>
          <w:rFonts w:ascii="Koop Office" w:hAnsi="Koop Office" w:cs="Arial"/>
          <w:sz w:val="20"/>
        </w:rPr>
        <w:t>dle potřeb pojistníka.</w:t>
      </w:r>
    </w:p>
    <w:p w14:paraId="7850CC09" w14:textId="77777777" w:rsidR="007C52B2" w:rsidRPr="00E22272" w:rsidRDefault="007C52B2" w:rsidP="00E22272">
      <w:pPr>
        <w:keepNext/>
        <w:numPr>
          <w:ilvl w:val="2"/>
          <w:numId w:val="19"/>
        </w:numPr>
        <w:spacing w:before="120"/>
        <w:ind w:left="709" w:hanging="709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 xml:space="preserve">Rozsah </w:t>
      </w:r>
      <w:r w:rsidRPr="00E22272">
        <w:rPr>
          <w:rFonts w:ascii="Koop Office" w:hAnsi="Koop Office" w:cs="Arial"/>
          <w:sz w:val="20"/>
        </w:rPr>
        <w:t>pojištění</w:t>
      </w:r>
      <w:r w:rsidR="00A1269F" w:rsidRPr="00E22272">
        <w:rPr>
          <w:rFonts w:ascii="Koop Office" w:hAnsi="Koop Office" w:cs="Arial"/>
          <w:sz w:val="20"/>
        </w:rPr>
        <w:t xml:space="preserve"> </w:t>
      </w:r>
      <w:r w:rsidRPr="006216EA">
        <w:rPr>
          <w:rFonts w:ascii="Koop Office" w:hAnsi="Koop Office" w:cs="Arial"/>
          <w:sz w:val="20"/>
          <w:vertAlign w:val="superscript"/>
        </w:rPr>
        <w:t>(*)</w:t>
      </w:r>
      <w:r w:rsidR="00A1269F" w:rsidRPr="00E22272">
        <w:rPr>
          <w:rFonts w:ascii="Koop Office" w:hAnsi="Koop Office" w:cs="Arial"/>
          <w:sz w:val="20"/>
        </w:rPr>
        <w:t>:</w:t>
      </w:r>
    </w:p>
    <w:p w14:paraId="7850CC0A" w14:textId="77777777" w:rsidR="007C52B2" w:rsidRPr="00E22272" w:rsidRDefault="00E900FB" w:rsidP="00391EE7">
      <w:pPr>
        <w:pStyle w:val="Zkladntext"/>
        <w:tabs>
          <w:tab w:val="left" w:pos="2570"/>
          <w:tab w:val="left" w:pos="2810"/>
          <w:tab w:val="left" w:pos="4130"/>
          <w:tab w:val="left" w:pos="5210"/>
          <w:tab w:val="left" w:pos="5570"/>
          <w:tab w:val="left" w:pos="6770"/>
          <w:tab w:val="left" w:pos="8930"/>
        </w:tabs>
        <w:spacing w:before="80" w:after="80"/>
        <w:ind w:left="709"/>
        <w:jc w:val="both"/>
        <w:rPr>
          <w:rFonts w:ascii="Koop Office" w:hAnsi="Koop Office" w:cs="Arial"/>
          <w:b/>
          <w:bCs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Koop Office" w:hAnsi="Koop Office" w:cs="Arial"/>
          <w:sz w:val="20"/>
          <w:szCs w:val="20"/>
        </w:rPr>
        <w:instrText xml:space="preserve"> FORMCHECKBOX </w:instrText>
      </w:r>
      <w:r w:rsidR="00B30725">
        <w:rPr>
          <w:rFonts w:ascii="Koop Office" w:hAnsi="Koop Office" w:cs="Arial"/>
          <w:sz w:val="20"/>
          <w:szCs w:val="20"/>
        </w:rPr>
      </w:r>
      <w:r w:rsidR="00B30725">
        <w:rPr>
          <w:rFonts w:ascii="Koop Office" w:hAnsi="Koop Office" w:cs="Arial"/>
          <w:sz w:val="20"/>
          <w:szCs w:val="20"/>
        </w:rPr>
        <w:fldChar w:fldCharType="separate"/>
      </w:r>
      <w:r>
        <w:rPr>
          <w:rFonts w:ascii="Koop Office" w:hAnsi="Koop Office" w:cs="Arial"/>
          <w:sz w:val="20"/>
          <w:szCs w:val="20"/>
        </w:rPr>
        <w:fldChar w:fldCharType="end"/>
      </w:r>
      <w:r w:rsidR="007C52B2" w:rsidRPr="007C52B2">
        <w:rPr>
          <w:rFonts w:ascii="Koop Office" w:hAnsi="Koop Office" w:cs="Arial"/>
          <w:sz w:val="20"/>
          <w:szCs w:val="20"/>
        </w:rPr>
        <w:t xml:space="preserve"> dle ZPP P-700/14 část 2. - proti vyjmenovaným pojistným nebezpečím a část 3. - proti všem nebezpečím kromě vyloučených</w:t>
      </w:r>
    </w:p>
    <w:p w14:paraId="7850CC0B" w14:textId="77777777" w:rsidR="00B446D9" w:rsidRDefault="00B446D9" w:rsidP="00C820E8">
      <w:pPr>
        <w:jc w:val="both"/>
        <w:rPr>
          <w:rFonts w:ascii="Koop Office" w:hAnsi="Koop Office"/>
          <w:sz w:val="20"/>
          <w:szCs w:val="20"/>
        </w:rPr>
      </w:pPr>
    </w:p>
    <w:p w14:paraId="7850CC0C" w14:textId="77777777" w:rsidR="00F80EC6" w:rsidRDefault="00F80EC6" w:rsidP="006279AA">
      <w:pPr>
        <w:keepNext/>
        <w:numPr>
          <w:ilvl w:val="1"/>
          <w:numId w:val="19"/>
        </w:numPr>
        <w:ind w:left="425" w:hanging="425"/>
        <w:rPr>
          <w:rFonts w:ascii="Koop Office" w:hAnsi="Koop Office" w:cs="Arial"/>
          <w:b/>
          <w:sz w:val="20"/>
        </w:rPr>
      </w:pPr>
      <w:r w:rsidRPr="00F80EC6">
        <w:rPr>
          <w:rFonts w:ascii="Koop Office" w:hAnsi="Koop Office" w:cs="Arial"/>
          <w:b/>
          <w:sz w:val="20"/>
        </w:rPr>
        <w:lastRenderedPageBreak/>
        <w:t>Limit pojistného plnění</w:t>
      </w:r>
      <w:r>
        <w:rPr>
          <w:rFonts w:ascii="Koop Office" w:hAnsi="Koop Office" w:cs="Arial"/>
          <w:b/>
          <w:sz w:val="20"/>
        </w:rPr>
        <w:t>, spoluúčast</w:t>
      </w:r>
    </w:p>
    <w:p w14:paraId="7850CC0D" w14:textId="77777777" w:rsidR="001870B4" w:rsidRDefault="006F1F7B" w:rsidP="001870B4">
      <w:pPr>
        <w:pStyle w:val="Odstavecseseznamem"/>
        <w:keepNext/>
        <w:numPr>
          <w:ilvl w:val="2"/>
          <w:numId w:val="19"/>
        </w:numPr>
        <w:spacing w:before="120" w:after="0" w:line="240" w:lineRule="auto"/>
        <w:ind w:left="709" w:hanging="709"/>
        <w:jc w:val="both"/>
        <w:rPr>
          <w:rFonts w:ascii="Koop Office" w:hAnsi="Koop Office" w:cs="Arial"/>
          <w:sz w:val="20"/>
        </w:rPr>
      </w:pPr>
      <w:r w:rsidRPr="006F1F7B">
        <w:rPr>
          <w:rFonts w:ascii="Koop Office" w:hAnsi="Koop Office" w:cs="Arial"/>
          <w:b/>
          <w:sz w:val="20"/>
          <w:szCs w:val="24"/>
        </w:rPr>
        <w:t>Limit pojistného plnění</w:t>
      </w:r>
      <w:r w:rsidRPr="006F1F7B">
        <w:rPr>
          <w:rFonts w:ascii="Koop Office" w:hAnsi="Koop Office" w:cs="Arial"/>
          <w:sz w:val="20"/>
          <w:szCs w:val="24"/>
        </w:rPr>
        <w:t xml:space="preserve"> </w:t>
      </w:r>
      <w:r>
        <w:rPr>
          <w:rFonts w:ascii="Koop Office" w:hAnsi="Koop Office" w:cs="Arial"/>
          <w:sz w:val="20"/>
          <w:szCs w:val="24"/>
        </w:rPr>
        <w:t xml:space="preserve">činí </w:t>
      </w:r>
      <w:r w:rsidRPr="006F1F7B">
        <w:rPr>
          <w:rFonts w:ascii="Koop Office" w:hAnsi="Koop Office" w:cs="Arial"/>
          <w:b/>
          <w:sz w:val="20"/>
          <w:szCs w:val="24"/>
        </w:rPr>
        <w:t>30 000</w:t>
      </w:r>
      <w:r w:rsidR="00544B41">
        <w:rPr>
          <w:rFonts w:ascii="Koop Office" w:hAnsi="Koop Office" w:cs="Arial"/>
          <w:b/>
          <w:sz w:val="20"/>
          <w:szCs w:val="24"/>
        </w:rPr>
        <w:t> </w:t>
      </w:r>
      <w:r w:rsidRPr="006F1F7B">
        <w:rPr>
          <w:rFonts w:ascii="Koop Office" w:hAnsi="Koop Office" w:cs="Arial"/>
          <w:b/>
          <w:sz w:val="20"/>
          <w:szCs w:val="24"/>
        </w:rPr>
        <w:t>000</w:t>
      </w:r>
      <w:r w:rsidR="00544B41">
        <w:rPr>
          <w:rFonts w:ascii="Koop Office" w:hAnsi="Koop Office" w:cs="Arial"/>
          <w:b/>
          <w:sz w:val="20"/>
          <w:szCs w:val="24"/>
        </w:rPr>
        <w:t>,-</w:t>
      </w:r>
      <w:r w:rsidRPr="006F1F7B">
        <w:rPr>
          <w:rFonts w:ascii="Koop Office" w:hAnsi="Koop Office" w:cs="Arial"/>
          <w:b/>
          <w:sz w:val="20"/>
          <w:szCs w:val="24"/>
        </w:rPr>
        <w:t xml:space="preserve"> Kč</w:t>
      </w:r>
      <w:r>
        <w:rPr>
          <w:rFonts w:ascii="Koop Office" w:hAnsi="Koop Office" w:cs="Arial"/>
          <w:sz w:val="20"/>
          <w:szCs w:val="24"/>
        </w:rPr>
        <w:t>, tzn.</w:t>
      </w:r>
      <w:r w:rsidRPr="006F1F7B">
        <w:rPr>
          <w:rFonts w:ascii="Koop Office" w:hAnsi="Koop Office" w:cs="Arial"/>
          <w:sz w:val="20"/>
          <w:szCs w:val="24"/>
        </w:rPr>
        <w:t xml:space="preserve"> </w:t>
      </w:r>
      <w:r>
        <w:rPr>
          <w:rFonts w:ascii="Koop Office" w:hAnsi="Koop Office" w:cs="Arial"/>
          <w:sz w:val="20"/>
          <w:szCs w:val="24"/>
        </w:rPr>
        <w:t>p</w:t>
      </w:r>
      <w:r w:rsidR="001870B4" w:rsidRPr="001870B4">
        <w:rPr>
          <w:rFonts w:ascii="Koop Office" w:hAnsi="Koop Office" w:cs="Arial"/>
          <w:sz w:val="20"/>
          <w:szCs w:val="24"/>
        </w:rPr>
        <w:t>ojistné plnění ze všech pojištění sjednaných touto pojistnou smlouvou v </w:t>
      </w:r>
      <w:r w:rsidR="00857DD5">
        <w:rPr>
          <w:rFonts w:ascii="Koop Office" w:hAnsi="Koop Office" w:cs="Arial"/>
          <w:sz w:val="20"/>
          <w:szCs w:val="24"/>
        </w:rPr>
        <w:t>č</w:t>
      </w:r>
      <w:r w:rsidR="001870B4" w:rsidRPr="001870B4">
        <w:rPr>
          <w:rFonts w:ascii="Koop Office" w:hAnsi="Koop Office" w:cs="Arial"/>
          <w:sz w:val="20"/>
          <w:szCs w:val="24"/>
        </w:rPr>
        <w:t>lánku II., odst. 2.1. a 2.2., v souhrnu za všec</w:t>
      </w:r>
      <w:r w:rsidR="00C71D52">
        <w:rPr>
          <w:rFonts w:ascii="Koop Office" w:hAnsi="Koop Office" w:cs="Arial"/>
          <w:sz w:val="20"/>
          <w:szCs w:val="24"/>
        </w:rPr>
        <w:t>hny pojistné události nastalé v </w:t>
      </w:r>
      <w:r w:rsidR="001870B4">
        <w:rPr>
          <w:rFonts w:ascii="Koop Office" w:hAnsi="Koop Office" w:cs="Arial"/>
          <w:sz w:val="20"/>
          <w:szCs w:val="24"/>
        </w:rPr>
        <w:t>průběhu jednoho pojistného roku</w:t>
      </w:r>
      <w:r w:rsidR="001870B4" w:rsidRPr="001870B4">
        <w:rPr>
          <w:rFonts w:ascii="Koop Office" w:hAnsi="Koop Office" w:cs="Arial"/>
          <w:sz w:val="20"/>
          <w:szCs w:val="24"/>
        </w:rPr>
        <w:t xml:space="preserve">, je omezeno maximálním ročním limitem pojistného plnění ve výši </w:t>
      </w:r>
      <w:r w:rsidR="001870B4" w:rsidRPr="006F1F7B">
        <w:rPr>
          <w:rFonts w:ascii="Koop Office" w:hAnsi="Koop Office" w:cs="Arial"/>
          <w:sz w:val="20"/>
          <w:szCs w:val="24"/>
        </w:rPr>
        <w:t>30 000</w:t>
      </w:r>
      <w:r w:rsidR="00857DD5">
        <w:rPr>
          <w:rFonts w:ascii="Koop Office" w:hAnsi="Koop Office" w:cs="Arial"/>
          <w:sz w:val="20"/>
          <w:szCs w:val="24"/>
        </w:rPr>
        <w:t> </w:t>
      </w:r>
      <w:r w:rsidR="001870B4" w:rsidRPr="006F1F7B">
        <w:rPr>
          <w:rFonts w:ascii="Koop Office" w:hAnsi="Koop Office" w:cs="Arial"/>
          <w:sz w:val="20"/>
          <w:szCs w:val="24"/>
        </w:rPr>
        <w:t>000</w:t>
      </w:r>
      <w:r w:rsidR="00857DD5">
        <w:rPr>
          <w:rFonts w:ascii="Koop Office" w:hAnsi="Koop Office" w:cs="Arial"/>
          <w:sz w:val="20"/>
          <w:szCs w:val="24"/>
        </w:rPr>
        <w:t>,-</w:t>
      </w:r>
      <w:r w:rsidR="001870B4" w:rsidRPr="006F1F7B">
        <w:rPr>
          <w:rFonts w:ascii="Koop Office" w:hAnsi="Koop Office" w:cs="Arial"/>
          <w:sz w:val="20"/>
          <w:szCs w:val="24"/>
        </w:rPr>
        <w:t xml:space="preserve"> Kč</w:t>
      </w:r>
      <w:r w:rsidR="001870B4" w:rsidRPr="001870B4">
        <w:rPr>
          <w:rFonts w:ascii="Koop Office" w:hAnsi="Koop Office" w:cs="Arial"/>
          <w:sz w:val="20"/>
          <w:szCs w:val="24"/>
        </w:rPr>
        <w:t>.</w:t>
      </w:r>
    </w:p>
    <w:p w14:paraId="7850CC0E" w14:textId="77777777" w:rsidR="00EA014E" w:rsidRPr="00EA014E" w:rsidRDefault="00EA014E" w:rsidP="00EA014E">
      <w:pPr>
        <w:pStyle w:val="Odstavecseseznamem"/>
        <w:keepNext/>
        <w:spacing w:before="120"/>
        <w:ind w:left="709"/>
        <w:rPr>
          <w:rFonts w:ascii="Koop Office" w:hAnsi="Koop Office" w:cs="Arial"/>
          <w:sz w:val="6"/>
          <w:szCs w:val="6"/>
        </w:rPr>
      </w:pPr>
    </w:p>
    <w:p w14:paraId="7850CC0F" w14:textId="77777777" w:rsidR="00E96E71" w:rsidRDefault="00E96E71" w:rsidP="00E96E71">
      <w:pPr>
        <w:pStyle w:val="Odstavecseseznamem"/>
        <w:keepNext/>
        <w:numPr>
          <w:ilvl w:val="2"/>
          <w:numId w:val="19"/>
        </w:numPr>
        <w:spacing w:before="120" w:after="0" w:line="240" w:lineRule="auto"/>
        <w:ind w:left="709" w:hanging="709"/>
        <w:jc w:val="both"/>
        <w:rPr>
          <w:rFonts w:ascii="Koop Office" w:hAnsi="Koop Office" w:cs="Arial"/>
          <w:sz w:val="20"/>
        </w:rPr>
      </w:pPr>
      <w:r w:rsidRPr="00E96E71">
        <w:rPr>
          <w:rFonts w:ascii="Koop Office" w:hAnsi="Koop Office" w:cs="Arial"/>
          <w:sz w:val="20"/>
        </w:rPr>
        <w:t xml:space="preserve">Pojištění </w:t>
      </w:r>
      <w:r>
        <w:rPr>
          <w:rFonts w:ascii="Koop Office" w:hAnsi="Koop Office" w:cs="Arial"/>
          <w:sz w:val="20"/>
        </w:rPr>
        <w:t xml:space="preserve">pro případ </w:t>
      </w:r>
      <w:r w:rsidRPr="00E96E71">
        <w:rPr>
          <w:rFonts w:ascii="Koop Office" w:hAnsi="Koop Office" w:cs="Arial"/>
          <w:sz w:val="20"/>
        </w:rPr>
        <w:t xml:space="preserve">odcizení pojištěné věci (ve smyslu </w:t>
      </w:r>
      <w:r>
        <w:rPr>
          <w:rFonts w:ascii="Koop Office" w:hAnsi="Koop Office" w:cs="Arial"/>
          <w:sz w:val="20"/>
        </w:rPr>
        <w:t>Č</w:t>
      </w:r>
      <w:r w:rsidRPr="00E96E71">
        <w:rPr>
          <w:rFonts w:ascii="Koop Office" w:hAnsi="Koop Office" w:cs="Arial"/>
          <w:sz w:val="20"/>
        </w:rPr>
        <w:t xml:space="preserve">l. </w:t>
      </w:r>
      <w:r>
        <w:rPr>
          <w:rFonts w:ascii="Koop Office" w:hAnsi="Koop Office" w:cs="Arial"/>
          <w:sz w:val="20"/>
        </w:rPr>
        <w:t>9, odst. 2)</w:t>
      </w:r>
      <w:r w:rsidRPr="00E96E71">
        <w:rPr>
          <w:rFonts w:ascii="Koop Office" w:hAnsi="Koop Office" w:cs="Arial"/>
          <w:sz w:val="20"/>
        </w:rPr>
        <w:t xml:space="preserve"> ZPP </w:t>
      </w:r>
      <w:proofErr w:type="gramStart"/>
      <w:r w:rsidRPr="00E96E71">
        <w:rPr>
          <w:rFonts w:ascii="Koop Office" w:hAnsi="Koop Office" w:cs="Arial"/>
          <w:sz w:val="20"/>
        </w:rPr>
        <w:t>P - 700</w:t>
      </w:r>
      <w:proofErr w:type="gramEnd"/>
      <w:r w:rsidRPr="00E96E71">
        <w:rPr>
          <w:rFonts w:ascii="Koop Office" w:hAnsi="Koop Office" w:cs="Arial"/>
          <w:sz w:val="20"/>
        </w:rPr>
        <w:t>/1</w:t>
      </w:r>
      <w:r>
        <w:rPr>
          <w:rFonts w:ascii="Koop Office" w:hAnsi="Koop Office" w:cs="Arial"/>
          <w:sz w:val="20"/>
        </w:rPr>
        <w:t>4</w:t>
      </w:r>
      <w:r w:rsidRPr="00E96E71">
        <w:rPr>
          <w:rFonts w:ascii="Koop Office" w:hAnsi="Koop Office" w:cs="Arial"/>
          <w:sz w:val="20"/>
        </w:rPr>
        <w:t xml:space="preserve">) a </w:t>
      </w:r>
      <w:r>
        <w:rPr>
          <w:rFonts w:ascii="Koop Office" w:hAnsi="Koop Office" w:cs="Arial"/>
          <w:sz w:val="20"/>
        </w:rPr>
        <w:t>pro případ p</w:t>
      </w:r>
      <w:r w:rsidRPr="00E96E71">
        <w:rPr>
          <w:rFonts w:ascii="Koop Office" w:hAnsi="Koop Office" w:cs="Arial"/>
          <w:sz w:val="20"/>
        </w:rPr>
        <w:t xml:space="preserve">ohřešování zásilky nebo její části (ve smyslu Čl. </w:t>
      </w:r>
      <w:r>
        <w:rPr>
          <w:rFonts w:ascii="Koop Office" w:hAnsi="Koop Office" w:cs="Arial"/>
          <w:sz w:val="20"/>
        </w:rPr>
        <w:t>28</w:t>
      </w:r>
      <w:r w:rsidRPr="00E96E71">
        <w:rPr>
          <w:rFonts w:ascii="Koop Office" w:hAnsi="Koop Office" w:cs="Arial"/>
          <w:sz w:val="20"/>
        </w:rPr>
        <w:t xml:space="preserve">, odst. </w:t>
      </w:r>
      <w:r>
        <w:rPr>
          <w:rFonts w:ascii="Koop Office" w:hAnsi="Koop Office" w:cs="Arial"/>
          <w:sz w:val="20"/>
        </w:rPr>
        <w:t>15</w:t>
      </w:r>
      <w:r w:rsidRPr="00E96E71">
        <w:rPr>
          <w:rFonts w:ascii="Koop Office" w:hAnsi="Koop Office" w:cs="Arial"/>
          <w:sz w:val="20"/>
        </w:rPr>
        <w:t>) VPP P-690/</w:t>
      </w:r>
      <w:r>
        <w:rPr>
          <w:rFonts w:ascii="Koop Office" w:hAnsi="Koop Office" w:cs="Arial"/>
          <w:sz w:val="20"/>
        </w:rPr>
        <w:t>14</w:t>
      </w:r>
      <w:r w:rsidR="00C71D52">
        <w:rPr>
          <w:rFonts w:ascii="Koop Office" w:hAnsi="Koop Office" w:cs="Arial"/>
          <w:sz w:val="20"/>
        </w:rPr>
        <w:t>) se sjednává s </w:t>
      </w:r>
      <w:r w:rsidRPr="00E96E71">
        <w:rPr>
          <w:rFonts w:ascii="Koop Office" w:hAnsi="Koop Office" w:cs="Arial"/>
          <w:sz w:val="20"/>
        </w:rPr>
        <w:t xml:space="preserve">kombinovaným </w:t>
      </w:r>
      <w:proofErr w:type="spellStart"/>
      <w:r w:rsidRPr="00E96E71">
        <w:rPr>
          <w:rFonts w:ascii="Koop Office" w:hAnsi="Koop Office" w:cs="Arial"/>
          <w:sz w:val="20"/>
        </w:rPr>
        <w:t>sublimitem</w:t>
      </w:r>
      <w:proofErr w:type="spellEnd"/>
      <w:r w:rsidRPr="00E96E71">
        <w:rPr>
          <w:rFonts w:ascii="Koop Office" w:hAnsi="Koop Office" w:cs="Arial"/>
          <w:sz w:val="20"/>
        </w:rPr>
        <w:t xml:space="preserve"> pojistného plnění </w:t>
      </w:r>
      <w:r>
        <w:rPr>
          <w:rFonts w:ascii="Koop Office" w:hAnsi="Koop Office" w:cs="Arial"/>
          <w:sz w:val="20"/>
        </w:rPr>
        <w:t xml:space="preserve">ve výši </w:t>
      </w:r>
      <w:r w:rsidRPr="00E96E71">
        <w:rPr>
          <w:rFonts w:ascii="Koop Office" w:hAnsi="Koop Office" w:cs="Arial"/>
          <w:b/>
          <w:sz w:val="20"/>
        </w:rPr>
        <w:t>10 000 000,-</w:t>
      </w:r>
      <w:r w:rsidR="00544B41">
        <w:rPr>
          <w:rFonts w:ascii="Koop Office" w:hAnsi="Koop Office" w:cs="Arial"/>
          <w:b/>
          <w:sz w:val="20"/>
        </w:rPr>
        <w:t xml:space="preserve"> </w:t>
      </w:r>
      <w:r w:rsidRPr="00E96E71">
        <w:rPr>
          <w:rFonts w:ascii="Koop Office" w:hAnsi="Koop Office" w:cs="Arial"/>
          <w:b/>
          <w:sz w:val="20"/>
        </w:rPr>
        <w:t>Kč</w:t>
      </w:r>
      <w:r w:rsidR="00857DD5">
        <w:rPr>
          <w:rFonts w:ascii="Koop Office" w:hAnsi="Koop Office" w:cs="Arial"/>
          <w:sz w:val="20"/>
        </w:rPr>
        <w:t xml:space="preserve"> </w:t>
      </w:r>
      <w:r w:rsidRPr="00E96E71">
        <w:rPr>
          <w:rFonts w:ascii="Koop Office" w:hAnsi="Koop Office" w:cs="Arial"/>
          <w:sz w:val="20"/>
        </w:rPr>
        <w:t xml:space="preserve">, který se sjednává v rámci limitu </w:t>
      </w:r>
      <w:r w:rsidR="00EA014E">
        <w:rPr>
          <w:rFonts w:ascii="Koop Office" w:hAnsi="Koop Office" w:cs="Arial"/>
          <w:sz w:val="20"/>
        </w:rPr>
        <w:t xml:space="preserve">pojistného </w:t>
      </w:r>
      <w:r w:rsidRPr="00E96E71">
        <w:rPr>
          <w:rFonts w:ascii="Koop Office" w:hAnsi="Koop Office" w:cs="Arial"/>
          <w:sz w:val="20"/>
        </w:rPr>
        <w:t>plnění uvedeném v</w:t>
      </w:r>
      <w:r>
        <w:rPr>
          <w:rFonts w:ascii="Koop Office" w:hAnsi="Koop Office" w:cs="Arial"/>
          <w:sz w:val="20"/>
        </w:rPr>
        <w:t> odst. 2.3.1.</w:t>
      </w:r>
    </w:p>
    <w:p w14:paraId="7850CC10" w14:textId="77777777" w:rsidR="00EA014E" w:rsidRPr="00EA014E" w:rsidRDefault="00EA014E" w:rsidP="00EA014E">
      <w:pPr>
        <w:pStyle w:val="Odstavecseseznamem"/>
        <w:keepNext/>
        <w:spacing w:before="120" w:after="0" w:line="240" w:lineRule="auto"/>
        <w:ind w:left="709"/>
        <w:jc w:val="both"/>
        <w:rPr>
          <w:rFonts w:ascii="Koop Office" w:hAnsi="Koop Office" w:cs="Arial"/>
          <w:sz w:val="6"/>
          <w:szCs w:val="6"/>
        </w:rPr>
      </w:pPr>
    </w:p>
    <w:p w14:paraId="7850CC11" w14:textId="77777777" w:rsidR="00E96E71" w:rsidRPr="00491D9C" w:rsidRDefault="00EA014E" w:rsidP="00EA014E">
      <w:pPr>
        <w:pStyle w:val="Odstavecseseznamem"/>
        <w:keepNext/>
        <w:numPr>
          <w:ilvl w:val="2"/>
          <w:numId w:val="19"/>
        </w:numPr>
        <w:spacing w:before="240"/>
        <w:ind w:left="709" w:hanging="709"/>
        <w:rPr>
          <w:rFonts w:ascii="Koop Office" w:hAnsi="Koop Office" w:cs="Arial"/>
          <w:sz w:val="20"/>
        </w:rPr>
      </w:pPr>
      <w:r w:rsidRPr="00EA014E">
        <w:rPr>
          <w:rFonts w:ascii="Koop Office" w:hAnsi="Koop Office" w:cs="Arial"/>
          <w:sz w:val="20"/>
        </w:rPr>
        <w:t xml:space="preserve">Pojištění se sjednává se spoluúčastí </w:t>
      </w:r>
      <w:r w:rsidR="000224B3">
        <w:rPr>
          <w:rFonts w:ascii="Koop Office" w:hAnsi="Koop Office" w:cs="Arial"/>
          <w:b/>
          <w:sz w:val="20"/>
        </w:rPr>
        <w:t xml:space="preserve">5 </w:t>
      </w:r>
      <w:r w:rsidRPr="00EA014E">
        <w:rPr>
          <w:rFonts w:ascii="Koop Office" w:hAnsi="Koop Office" w:cs="Arial"/>
          <w:b/>
          <w:sz w:val="20"/>
        </w:rPr>
        <w:t>000,-</w:t>
      </w:r>
      <w:r w:rsidRPr="00EA014E">
        <w:rPr>
          <w:rFonts w:ascii="Koop Office" w:hAnsi="Koop Office" w:cs="Arial"/>
          <w:b/>
          <w:sz w:val="20"/>
          <w:szCs w:val="24"/>
        </w:rPr>
        <w:t xml:space="preserve"> </w:t>
      </w:r>
      <w:r w:rsidRPr="00EA014E">
        <w:rPr>
          <w:rFonts w:ascii="Koop Office" w:hAnsi="Koop Office" w:cs="Arial"/>
          <w:b/>
          <w:sz w:val="20"/>
        </w:rPr>
        <w:t>Kč</w:t>
      </w:r>
      <w:r w:rsidRPr="00EA014E">
        <w:rPr>
          <w:rFonts w:ascii="Koop Office" w:hAnsi="Koop Office" w:cs="Arial"/>
          <w:bCs/>
          <w:sz w:val="20"/>
        </w:rPr>
        <w:t>.</w:t>
      </w:r>
    </w:p>
    <w:p w14:paraId="7850CC12" w14:textId="77777777" w:rsidR="00491D9C" w:rsidRPr="00491D9C" w:rsidRDefault="00491D9C" w:rsidP="00491D9C">
      <w:pPr>
        <w:pStyle w:val="Odstavecseseznamem"/>
        <w:rPr>
          <w:rFonts w:ascii="Koop Office" w:hAnsi="Koop Office" w:cs="Arial"/>
          <w:sz w:val="20"/>
        </w:rPr>
      </w:pPr>
    </w:p>
    <w:p w14:paraId="7850CC13" w14:textId="77777777" w:rsidR="00491D9C" w:rsidRPr="00491D9C" w:rsidRDefault="00491D9C" w:rsidP="00491D9C">
      <w:pPr>
        <w:pStyle w:val="Odstavecseseznamem"/>
        <w:keepNext/>
        <w:numPr>
          <w:ilvl w:val="1"/>
          <w:numId w:val="19"/>
        </w:numPr>
        <w:spacing w:before="240"/>
        <w:ind w:left="426" w:hanging="426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b/>
          <w:sz w:val="20"/>
        </w:rPr>
        <w:t>Doba pojištění zásilky</w:t>
      </w:r>
    </w:p>
    <w:p w14:paraId="7850CC14" w14:textId="77777777" w:rsidR="00491D9C" w:rsidRPr="0093650C" w:rsidRDefault="00491D9C" w:rsidP="006279AA">
      <w:pPr>
        <w:pStyle w:val="Odstavecseseznamem"/>
        <w:keepNext/>
        <w:numPr>
          <w:ilvl w:val="2"/>
          <w:numId w:val="19"/>
        </w:numPr>
        <w:spacing w:before="240" w:after="0" w:line="240" w:lineRule="auto"/>
        <w:ind w:left="709" w:hanging="709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P</w:t>
      </w:r>
      <w:r w:rsidRPr="00491D9C">
        <w:rPr>
          <w:rFonts w:ascii="Koop Office" w:hAnsi="Koop Office" w:cs="Arial"/>
          <w:sz w:val="20"/>
        </w:rPr>
        <w:t xml:space="preserve">ojištění </w:t>
      </w:r>
      <w:r>
        <w:rPr>
          <w:rFonts w:ascii="Koop Office" w:hAnsi="Koop Office" w:cs="Arial"/>
          <w:sz w:val="20"/>
        </w:rPr>
        <w:t xml:space="preserve">zásilky </w:t>
      </w:r>
      <w:r w:rsidRPr="00491D9C">
        <w:rPr>
          <w:rFonts w:ascii="Koop Office" w:hAnsi="Koop Office" w:cs="Arial"/>
          <w:sz w:val="20"/>
        </w:rPr>
        <w:t xml:space="preserve">podle této pojistné smlouvy začíná okamžikem </w:t>
      </w:r>
      <w:r>
        <w:rPr>
          <w:rFonts w:ascii="Koop Office" w:hAnsi="Koop Office" w:cs="Arial"/>
          <w:sz w:val="20"/>
        </w:rPr>
        <w:t xml:space="preserve">uvedeným v </w:t>
      </w:r>
      <w:r w:rsidRPr="00491D9C">
        <w:rPr>
          <w:rFonts w:ascii="Koop Office" w:hAnsi="Koop Office" w:cs="Arial"/>
          <w:sz w:val="20"/>
        </w:rPr>
        <w:t xml:space="preserve">Čl. 2, odst. </w:t>
      </w:r>
      <w:r>
        <w:rPr>
          <w:rFonts w:ascii="Koop Office" w:hAnsi="Koop Office" w:cs="Arial"/>
          <w:sz w:val="20"/>
        </w:rPr>
        <w:t>3</w:t>
      </w:r>
      <w:r w:rsidRPr="00491D9C">
        <w:rPr>
          <w:rFonts w:ascii="Koop Office" w:hAnsi="Koop Office" w:cs="Arial"/>
          <w:sz w:val="20"/>
        </w:rPr>
        <w:t>) VPP P-690/14</w:t>
      </w:r>
      <w:r>
        <w:rPr>
          <w:rFonts w:ascii="Koop Office" w:hAnsi="Koop Office" w:cs="Arial"/>
          <w:sz w:val="20"/>
        </w:rPr>
        <w:t xml:space="preserve">, </w:t>
      </w:r>
      <w:r w:rsidRPr="00491D9C">
        <w:rPr>
          <w:rFonts w:ascii="Koop Office" w:hAnsi="Koop Office" w:cs="Arial"/>
          <w:sz w:val="20"/>
        </w:rPr>
        <w:t>zahrnuje dobu je</w:t>
      </w:r>
      <w:r w:rsidR="003453A6">
        <w:rPr>
          <w:rFonts w:ascii="Koop Office" w:hAnsi="Koop Office" w:cs="Arial"/>
          <w:sz w:val="20"/>
        </w:rPr>
        <w:t>jí</w:t>
      </w:r>
      <w:r w:rsidRPr="00491D9C">
        <w:rPr>
          <w:rFonts w:ascii="Koop Office" w:hAnsi="Koop Office" w:cs="Arial"/>
          <w:sz w:val="20"/>
        </w:rPr>
        <w:t xml:space="preserve">ho pobytu v místě </w:t>
      </w:r>
      <w:r>
        <w:rPr>
          <w:rFonts w:ascii="Koop Office" w:hAnsi="Koop Office" w:cs="Arial"/>
          <w:sz w:val="20"/>
        </w:rPr>
        <w:t>pojištění</w:t>
      </w:r>
      <w:r w:rsidRPr="00491D9C">
        <w:rPr>
          <w:rFonts w:ascii="Koop Office" w:hAnsi="Koop Office" w:cs="Arial"/>
          <w:sz w:val="20"/>
        </w:rPr>
        <w:t xml:space="preserve"> a končí </w:t>
      </w:r>
      <w:r>
        <w:rPr>
          <w:rFonts w:ascii="Koop Office" w:hAnsi="Koop Office" w:cs="Arial"/>
          <w:sz w:val="20"/>
        </w:rPr>
        <w:t>v</w:t>
      </w:r>
      <w:r w:rsidR="006279AA">
        <w:rPr>
          <w:rFonts w:ascii="Koop Office" w:hAnsi="Koop Office" w:cs="Arial"/>
          <w:sz w:val="20"/>
        </w:rPr>
        <w:t> </w:t>
      </w:r>
      <w:r w:rsidRPr="00491D9C">
        <w:rPr>
          <w:rFonts w:ascii="Koop Office" w:hAnsi="Koop Office" w:cs="Arial"/>
          <w:sz w:val="20"/>
        </w:rPr>
        <w:t>okamžik</w:t>
      </w:r>
      <w:r>
        <w:rPr>
          <w:rFonts w:ascii="Koop Office" w:hAnsi="Koop Office" w:cs="Arial"/>
          <w:sz w:val="20"/>
        </w:rPr>
        <w:t>u</w:t>
      </w:r>
      <w:r w:rsidR="006279AA">
        <w:rPr>
          <w:rFonts w:ascii="Koop Office" w:hAnsi="Koop Office" w:cs="Arial"/>
          <w:sz w:val="20"/>
        </w:rPr>
        <w:t xml:space="preserve"> uvedeném v </w:t>
      </w:r>
      <w:r w:rsidR="006279AA" w:rsidRPr="006279AA">
        <w:rPr>
          <w:rFonts w:ascii="Koop Office" w:hAnsi="Koop Office" w:cs="Arial"/>
          <w:sz w:val="20"/>
        </w:rPr>
        <w:t xml:space="preserve">Čl. 2, odst. 4) </w:t>
      </w:r>
      <w:r w:rsidR="006279AA" w:rsidRPr="0093650C">
        <w:rPr>
          <w:rFonts w:ascii="Koop Office" w:hAnsi="Koop Office" w:cs="Arial"/>
          <w:sz w:val="20"/>
        </w:rPr>
        <w:t xml:space="preserve">VPP P-690/14, tzn. po </w:t>
      </w:r>
      <w:r w:rsidRPr="0093650C">
        <w:rPr>
          <w:rFonts w:ascii="Koop Office" w:hAnsi="Koop Office" w:cs="Arial"/>
          <w:sz w:val="20"/>
        </w:rPr>
        <w:t>provedení zpětné dopravy.</w:t>
      </w:r>
    </w:p>
    <w:p w14:paraId="7850CC15" w14:textId="77777777" w:rsidR="00E900FB" w:rsidRDefault="00E900FB" w:rsidP="00C820E8">
      <w:pPr>
        <w:jc w:val="both"/>
        <w:rPr>
          <w:rFonts w:ascii="Koop Office" w:hAnsi="Koop Office"/>
          <w:sz w:val="20"/>
          <w:szCs w:val="20"/>
        </w:rPr>
      </w:pPr>
    </w:p>
    <w:p w14:paraId="7850CC16" w14:textId="77777777" w:rsidR="00C71D52" w:rsidRPr="0093650C" w:rsidRDefault="00C71D52" w:rsidP="00C820E8">
      <w:pPr>
        <w:jc w:val="both"/>
        <w:rPr>
          <w:rFonts w:ascii="Koop Office" w:hAnsi="Koop Office"/>
          <w:sz w:val="20"/>
          <w:szCs w:val="20"/>
        </w:rPr>
      </w:pPr>
    </w:p>
    <w:p w14:paraId="7850CC17" w14:textId="77777777" w:rsidR="00836E9B" w:rsidRPr="00C71D52" w:rsidRDefault="00836E9B" w:rsidP="00C71D52">
      <w:pPr>
        <w:jc w:val="both"/>
        <w:rPr>
          <w:rFonts w:ascii="Koop Office" w:hAnsi="Koop Office"/>
          <w:sz w:val="20"/>
          <w:szCs w:val="20"/>
        </w:rPr>
      </w:pPr>
    </w:p>
    <w:p w14:paraId="7850CC18" w14:textId="77777777" w:rsidR="003544FC" w:rsidRPr="0093650C" w:rsidRDefault="003544FC" w:rsidP="003544FC">
      <w:pPr>
        <w:jc w:val="center"/>
        <w:rPr>
          <w:rFonts w:ascii="Koop Office" w:hAnsi="Koop Office" w:cs="Arial"/>
          <w:b/>
        </w:rPr>
      </w:pPr>
      <w:r w:rsidRPr="0093650C">
        <w:rPr>
          <w:rFonts w:ascii="Koop Office" w:hAnsi="Koop Office" w:cs="Arial"/>
          <w:b/>
        </w:rPr>
        <w:t>Článek I</w:t>
      </w:r>
      <w:r w:rsidR="00FD1F92" w:rsidRPr="0093650C">
        <w:rPr>
          <w:rFonts w:ascii="Koop Office" w:hAnsi="Koop Office" w:cs="Arial"/>
          <w:b/>
        </w:rPr>
        <w:t>II</w:t>
      </w:r>
      <w:r w:rsidRPr="0093650C">
        <w:rPr>
          <w:rFonts w:ascii="Koop Office" w:hAnsi="Koop Office" w:cs="Arial"/>
          <w:b/>
        </w:rPr>
        <w:t>.</w:t>
      </w:r>
    </w:p>
    <w:p w14:paraId="7850CC19" w14:textId="77777777" w:rsidR="003544FC" w:rsidRPr="0093650C" w:rsidRDefault="003544FC" w:rsidP="003544FC">
      <w:pPr>
        <w:jc w:val="center"/>
        <w:rPr>
          <w:rFonts w:ascii="Koop Office" w:hAnsi="Koop Office" w:cs="Arial"/>
          <w:b/>
        </w:rPr>
      </w:pPr>
      <w:r w:rsidRPr="0093650C">
        <w:rPr>
          <w:rFonts w:ascii="Koop Office" w:hAnsi="Koop Office" w:cs="Arial"/>
          <w:b/>
        </w:rPr>
        <w:t>Výše a způsob placení pojistného</w:t>
      </w:r>
    </w:p>
    <w:p w14:paraId="7850CC1A" w14:textId="77777777" w:rsidR="0093650C" w:rsidRPr="0093650C" w:rsidRDefault="0093650C" w:rsidP="0093650C">
      <w:pPr>
        <w:keepNext/>
        <w:numPr>
          <w:ilvl w:val="0"/>
          <w:numId w:val="16"/>
        </w:numPr>
        <w:tabs>
          <w:tab w:val="right" w:leader="dot" w:pos="9639"/>
        </w:tabs>
        <w:spacing w:before="120"/>
        <w:ind w:right="-709"/>
        <w:jc w:val="both"/>
        <w:rPr>
          <w:rFonts w:ascii="Koop Office" w:hAnsi="Koop Office" w:cs="Arial"/>
          <w:sz w:val="20"/>
        </w:rPr>
      </w:pPr>
      <w:r w:rsidRPr="0093650C">
        <w:rPr>
          <w:rFonts w:ascii="Koop Office" w:hAnsi="Koop Office" w:cs="Arial"/>
          <w:sz w:val="20"/>
        </w:rPr>
        <w:t xml:space="preserve">Pojistné za jeden pojistný rok činí </w:t>
      </w:r>
      <w:r w:rsidRPr="0093650C">
        <w:rPr>
          <w:rFonts w:ascii="Koop Office" w:hAnsi="Koop Office" w:cs="Arial"/>
          <w:sz w:val="20"/>
        </w:rPr>
        <w:tab/>
        <w:t xml:space="preserve"> 150 000,</w:t>
      </w:r>
      <w:r w:rsidR="00E46A38">
        <w:rPr>
          <w:rFonts w:ascii="Koop Office" w:hAnsi="Koop Office" w:cs="Arial"/>
          <w:sz w:val="20"/>
        </w:rPr>
        <w:t>-</w:t>
      </w:r>
      <w:r w:rsidRPr="0093650C">
        <w:rPr>
          <w:rFonts w:ascii="Koop Office" w:hAnsi="Koop Office" w:cs="Arial"/>
          <w:sz w:val="20"/>
        </w:rPr>
        <w:t xml:space="preserve"> Kč.</w:t>
      </w:r>
    </w:p>
    <w:p w14:paraId="7850CC1B" w14:textId="77777777" w:rsidR="00041B28" w:rsidRPr="00041B28" w:rsidRDefault="00041B28" w:rsidP="00041B28">
      <w:pPr>
        <w:keepNext/>
        <w:numPr>
          <w:ilvl w:val="0"/>
          <w:numId w:val="16"/>
        </w:numPr>
        <w:tabs>
          <w:tab w:val="right" w:leader="dot" w:pos="9639"/>
        </w:tabs>
        <w:spacing w:before="120"/>
        <w:ind w:right="-709"/>
        <w:jc w:val="both"/>
        <w:rPr>
          <w:rFonts w:ascii="Koop Office" w:hAnsi="Koop Office" w:cs="Arial"/>
          <w:sz w:val="20"/>
        </w:rPr>
      </w:pPr>
      <w:r w:rsidRPr="00041B28">
        <w:rPr>
          <w:rFonts w:ascii="Koop Office" w:hAnsi="Koop Office" w:cs="Arial"/>
          <w:sz w:val="20"/>
        </w:rPr>
        <w:t>Pojistné je sjednáno jako běžné. Pojistným obdobím je doba 12 měsíců.</w:t>
      </w:r>
    </w:p>
    <w:p w14:paraId="7850CC1C" w14:textId="77777777" w:rsidR="001B56CD" w:rsidRPr="0093650C" w:rsidRDefault="001B56CD" w:rsidP="00041B28">
      <w:pPr>
        <w:keepNext/>
        <w:numPr>
          <w:ilvl w:val="0"/>
          <w:numId w:val="16"/>
        </w:numPr>
        <w:tabs>
          <w:tab w:val="right" w:leader="dot" w:pos="9639"/>
        </w:tabs>
        <w:spacing w:before="120"/>
        <w:ind w:right="-1"/>
        <w:jc w:val="both"/>
        <w:rPr>
          <w:rFonts w:ascii="Koop Office" w:hAnsi="Koop Office"/>
          <w:bCs/>
          <w:sz w:val="20"/>
          <w:szCs w:val="20"/>
        </w:rPr>
      </w:pPr>
      <w:r w:rsidRPr="0093650C">
        <w:rPr>
          <w:rFonts w:ascii="Koop Office" w:hAnsi="Koop Office"/>
          <w:bCs/>
          <w:sz w:val="20"/>
          <w:szCs w:val="20"/>
        </w:rPr>
        <w:t xml:space="preserve">Pojistné je </w:t>
      </w:r>
      <w:r w:rsidR="00041B28">
        <w:rPr>
          <w:rFonts w:ascii="Koop Office" w:hAnsi="Koop Office"/>
          <w:bCs/>
          <w:sz w:val="20"/>
          <w:szCs w:val="20"/>
        </w:rPr>
        <w:t xml:space="preserve">v každém pojistném roce splatné vždy </w:t>
      </w:r>
      <w:proofErr w:type="gramStart"/>
      <w:r w:rsidRPr="0093650C">
        <w:rPr>
          <w:rFonts w:ascii="Koop Office" w:hAnsi="Koop Office"/>
          <w:bCs/>
          <w:sz w:val="20"/>
          <w:szCs w:val="20"/>
        </w:rPr>
        <w:t xml:space="preserve">k  </w:t>
      </w:r>
      <w:r w:rsidR="0093650C" w:rsidRPr="0093650C">
        <w:rPr>
          <w:rFonts w:ascii="Koop Office" w:hAnsi="Koop Office"/>
          <w:bCs/>
          <w:sz w:val="20"/>
          <w:szCs w:val="20"/>
        </w:rPr>
        <w:t>1.</w:t>
      </w:r>
      <w:proofErr w:type="gramEnd"/>
      <w:r w:rsidR="0093650C" w:rsidRPr="0093650C">
        <w:rPr>
          <w:rFonts w:ascii="Koop Office" w:hAnsi="Koop Office"/>
          <w:bCs/>
          <w:sz w:val="20"/>
          <w:szCs w:val="20"/>
        </w:rPr>
        <w:t xml:space="preserve"> </w:t>
      </w:r>
      <w:r w:rsidR="00041B28">
        <w:rPr>
          <w:rFonts w:ascii="Koop Office" w:hAnsi="Koop Office"/>
          <w:bCs/>
          <w:sz w:val="20"/>
          <w:szCs w:val="20"/>
        </w:rPr>
        <w:t>únoru příslušného roku (první splátka 1. 2. 2017).</w:t>
      </w:r>
    </w:p>
    <w:p w14:paraId="7850CC1D" w14:textId="35E2D0E9" w:rsidR="0093650C" w:rsidRDefault="0093650C" w:rsidP="00CF6F17">
      <w:pPr>
        <w:keepNext/>
        <w:numPr>
          <w:ilvl w:val="0"/>
          <w:numId w:val="16"/>
        </w:numPr>
        <w:tabs>
          <w:tab w:val="right" w:leader="dot" w:pos="9639"/>
        </w:tabs>
        <w:spacing w:before="120"/>
        <w:ind w:right="-1"/>
        <w:jc w:val="both"/>
        <w:rPr>
          <w:rFonts w:ascii="Koop Office" w:hAnsi="Koop Office" w:cs="Arial"/>
          <w:sz w:val="20"/>
        </w:rPr>
      </w:pPr>
      <w:r w:rsidRPr="0093650C">
        <w:rPr>
          <w:rFonts w:ascii="Koop Office" w:hAnsi="Koop Office" w:cs="Arial"/>
          <w:sz w:val="20"/>
        </w:rPr>
        <w:t xml:space="preserve">Pojistník je povinen uhradit pojistné v uvedené výši na účet pojistitele </w:t>
      </w:r>
      <w:proofErr w:type="spellStart"/>
      <w:r w:rsidRPr="0093650C">
        <w:rPr>
          <w:rFonts w:ascii="Koop Office" w:hAnsi="Koop Office" w:cs="Arial"/>
          <w:sz w:val="20"/>
        </w:rPr>
        <w:t>č.ú</w:t>
      </w:r>
      <w:proofErr w:type="spellEnd"/>
      <w:r w:rsidRPr="0093650C">
        <w:rPr>
          <w:rFonts w:ascii="Koop Office" w:hAnsi="Koop Office" w:cs="Arial"/>
          <w:sz w:val="20"/>
        </w:rPr>
        <w:t xml:space="preserve">.: </w:t>
      </w:r>
      <w:proofErr w:type="spellStart"/>
      <w:r w:rsidR="00272E31">
        <w:rPr>
          <w:rFonts w:ascii="Koop Office" w:hAnsi="Koop Office" w:cs="Arial"/>
          <w:sz w:val="20"/>
        </w:rPr>
        <w:t>xxxxxxxxxxxxxxxxxx</w:t>
      </w:r>
      <w:proofErr w:type="spellEnd"/>
      <w:r w:rsidR="00272E31">
        <w:rPr>
          <w:rFonts w:ascii="Koop Office" w:hAnsi="Koop Office" w:cs="Arial"/>
          <w:sz w:val="20"/>
        </w:rPr>
        <w:t>,</w:t>
      </w:r>
      <w:r w:rsidRPr="0093650C">
        <w:rPr>
          <w:rFonts w:ascii="Koop Office" w:hAnsi="Koop Office" w:cs="Arial"/>
          <w:sz w:val="20"/>
        </w:rPr>
        <w:t xml:space="preserve"> vedený u </w:t>
      </w:r>
      <w:proofErr w:type="spellStart"/>
      <w:r w:rsidR="00272E31">
        <w:rPr>
          <w:rFonts w:ascii="Koop Office" w:hAnsi="Koop Office" w:cs="Arial"/>
          <w:sz w:val="20"/>
        </w:rPr>
        <w:t>xxxxxxxxxxxxxxxxxx</w:t>
      </w:r>
      <w:proofErr w:type="spellEnd"/>
      <w:r w:rsidRPr="0093650C">
        <w:rPr>
          <w:rFonts w:ascii="Koop Office" w:hAnsi="Koop Office" w:cs="Arial"/>
          <w:sz w:val="20"/>
        </w:rPr>
        <w:t xml:space="preserve">., variabilní symbol: </w:t>
      </w:r>
      <w:proofErr w:type="spellStart"/>
      <w:r w:rsidR="00272E31">
        <w:rPr>
          <w:rFonts w:ascii="Koop Office" w:hAnsi="Koop Office" w:cs="Arial"/>
          <w:sz w:val="20"/>
        </w:rPr>
        <w:t>xxxxxxxxxxxxxxxxxxx</w:t>
      </w:r>
      <w:proofErr w:type="spellEnd"/>
      <w:r w:rsidRPr="0093650C">
        <w:rPr>
          <w:rFonts w:ascii="Koop Office" w:hAnsi="Koop Office" w:cs="Arial"/>
          <w:sz w:val="20"/>
        </w:rPr>
        <w:t>.</w:t>
      </w:r>
    </w:p>
    <w:p w14:paraId="7850CC1E" w14:textId="77777777" w:rsidR="00041B28" w:rsidRDefault="00041B28" w:rsidP="00041B28">
      <w:pPr>
        <w:pStyle w:val="slovn-rove1-netun"/>
        <w:numPr>
          <w:ilvl w:val="0"/>
          <w:numId w:val="16"/>
        </w:numPr>
      </w:pPr>
      <w:r w:rsidRPr="00E23031">
        <w:t>Výše uvedené pojistné je stanoveno bez pojistné či jiné obdobné daně (dále jen „</w:t>
      </w:r>
      <w:r w:rsidRPr="00041B28">
        <w:t>daň</w:t>
      </w:r>
      <w:r w:rsidRPr="00E23031">
        <w:t>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14:paraId="7850CC1F" w14:textId="77777777" w:rsidR="00C71D52" w:rsidRPr="00041B28" w:rsidRDefault="00C71D52" w:rsidP="00C71D52">
      <w:pPr>
        <w:pStyle w:val="slovn-rove1-netun"/>
        <w:numPr>
          <w:ilvl w:val="0"/>
          <w:numId w:val="0"/>
        </w:numPr>
        <w:ind w:left="425" w:hanging="425"/>
      </w:pPr>
    </w:p>
    <w:p w14:paraId="7850CC20" w14:textId="77777777" w:rsidR="003544FC" w:rsidRDefault="003544FC" w:rsidP="007F02BF">
      <w:pPr>
        <w:keepNext/>
        <w:tabs>
          <w:tab w:val="left" w:pos="1134"/>
          <w:tab w:val="left" w:pos="1985"/>
          <w:tab w:val="left" w:pos="6663"/>
        </w:tabs>
        <w:jc w:val="center"/>
        <w:rPr>
          <w:rFonts w:ascii="Koop Office" w:hAnsi="Koop Office"/>
          <w:b/>
        </w:rPr>
      </w:pPr>
      <w:r w:rsidRPr="0084202E">
        <w:rPr>
          <w:rFonts w:ascii="Koop Office" w:hAnsi="Koop Office"/>
          <w:b/>
        </w:rPr>
        <w:lastRenderedPageBreak/>
        <w:t xml:space="preserve">Článek </w:t>
      </w:r>
      <w:r w:rsidR="00FD1F92">
        <w:rPr>
          <w:rFonts w:ascii="Koop Office" w:hAnsi="Koop Office"/>
          <w:b/>
        </w:rPr>
        <w:t>I</w:t>
      </w:r>
      <w:r w:rsidRPr="0084202E">
        <w:rPr>
          <w:rFonts w:ascii="Koop Office" w:hAnsi="Koop Office"/>
          <w:b/>
        </w:rPr>
        <w:t>V.</w:t>
      </w:r>
    </w:p>
    <w:p w14:paraId="7850CC21" w14:textId="77777777" w:rsidR="003544FC" w:rsidRPr="003544FC" w:rsidRDefault="003544FC" w:rsidP="007F02BF">
      <w:pPr>
        <w:keepNext/>
        <w:tabs>
          <w:tab w:val="left" w:pos="1134"/>
          <w:tab w:val="left" w:pos="1985"/>
          <w:tab w:val="left" w:pos="6663"/>
        </w:tabs>
        <w:jc w:val="center"/>
        <w:rPr>
          <w:rFonts w:ascii="Koop Office" w:hAnsi="Koop Office"/>
          <w:b/>
        </w:rPr>
      </w:pPr>
      <w:r w:rsidRPr="003544FC">
        <w:rPr>
          <w:rFonts w:ascii="Koop Office" w:hAnsi="Koop Office"/>
          <w:b/>
        </w:rPr>
        <w:t>Hlášení škodných událostí</w:t>
      </w:r>
    </w:p>
    <w:p w14:paraId="7850CC22" w14:textId="77777777" w:rsidR="00CF6F17" w:rsidRPr="00CF6F17" w:rsidRDefault="00CF6F17" w:rsidP="00CF6F17">
      <w:pPr>
        <w:pStyle w:val="slovn-rove1-netunb"/>
        <w:rPr>
          <w:szCs w:val="20"/>
        </w:rPr>
      </w:pPr>
      <w:r w:rsidRPr="00E23031">
        <w:t xml:space="preserve">Vznik škodné události je pojistník (pojištěný) povinen oznámit přímo nebo prostřednictvím zplnomocněného </w:t>
      </w:r>
      <w:r w:rsidRPr="00CF6F17">
        <w:rPr>
          <w:szCs w:val="20"/>
        </w:rPr>
        <w:t>pojišťovacího makléře bez zbytečného odkladu na jeden z níže uvedených kontaktních údajů:</w:t>
      </w:r>
    </w:p>
    <w:p w14:paraId="7850CC23" w14:textId="77777777" w:rsidR="00CF6F17" w:rsidRPr="00CF6F17" w:rsidRDefault="00CF6F17" w:rsidP="00CF6F17">
      <w:pPr>
        <w:tabs>
          <w:tab w:val="left" w:pos="4820"/>
        </w:tabs>
        <w:ind w:left="425" w:hanging="425"/>
        <w:jc w:val="center"/>
        <w:rPr>
          <w:rFonts w:ascii="Koop Office" w:hAnsi="Koop Office"/>
          <w:sz w:val="20"/>
          <w:szCs w:val="20"/>
        </w:rPr>
      </w:pPr>
      <w:r w:rsidRPr="00CF6F17">
        <w:rPr>
          <w:rFonts w:ascii="Koop Office" w:hAnsi="Koop Office"/>
          <w:sz w:val="20"/>
          <w:szCs w:val="20"/>
        </w:rPr>
        <w:t xml:space="preserve">Kooperativa pojišťovna, a.s., </w:t>
      </w:r>
      <w:proofErr w:type="spellStart"/>
      <w:r w:rsidRPr="00CF6F17">
        <w:rPr>
          <w:rFonts w:ascii="Koop Office" w:hAnsi="Koop Office"/>
          <w:sz w:val="20"/>
          <w:szCs w:val="20"/>
        </w:rPr>
        <w:t>Vienna</w:t>
      </w:r>
      <w:proofErr w:type="spellEnd"/>
      <w:r w:rsidRPr="00CF6F17">
        <w:rPr>
          <w:rFonts w:ascii="Koop Office" w:hAnsi="Koop Office"/>
          <w:sz w:val="20"/>
          <w:szCs w:val="20"/>
        </w:rPr>
        <w:t xml:space="preserve"> </w:t>
      </w:r>
      <w:proofErr w:type="spellStart"/>
      <w:r w:rsidRPr="00CF6F17">
        <w:rPr>
          <w:rFonts w:ascii="Koop Office" w:hAnsi="Koop Office"/>
          <w:sz w:val="20"/>
          <w:szCs w:val="20"/>
        </w:rPr>
        <w:t>Insurance</w:t>
      </w:r>
      <w:proofErr w:type="spellEnd"/>
      <w:r w:rsidRPr="00CF6F17">
        <w:rPr>
          <w:rFonts w:ascii="Koop Office" w:hAnsi="Koop Office"/>
          <w:sz w:val="20"/>
          <w:szCs w:val="20"/>
        </w:rPr>
        <w:t xml:space="preserve"> Group</w:t>
      </w:r>
    </w:p>
    <w:p w14:paraId="7850CC24" w14:textId="77777777" w:rsidR="00CF6F17" w:rsidRPr="00CF6F17" w:rsidRDefault="00CF6F17" w:rsidP="00CF6F17">
      <w:pPr>
        <w:tabs>
          <w:tab w:val="left" w:pos="4820"/>
        </w:tabs>
        <w:spacing w:before="60"/>
        <w:ind w:left="425" w:hanging="425"/>
        <w:jc w:val="center"/>
        <w:rPr>
          <w:rFonts w:ascii="Koop Office" w:hAnsi="Koop Office"/>
          <w:sz w:val="20"/>
          <w:szCs w:val="20"/>
        </w:rPr>
      </w:pPr>
      <w:r w:rsidRPr="00CF6F17">
        <w:rPr>
          <w:rFonts w:ascii="Koop Office" w:hAnsi="Koop Office"/>
          <w:sz w:val="20"/>
          <w:szCs w:val="20"/>
        </w:rPr>
        <w:t>CENTRUM ZÁKAZNICKÉ PODPORY</w:t>
      </w:r>
    </w:p>
    <w:p w14:paraId="7850CC25" w14:textId="77777777" w:rsidR="00CF6F17" w:rsidRPr="00CF6F17" w:rsidRDefault="00CF6F17" w:rsidP="00CF6F17">
      <w:pPr>
        <w:tabs>
          <w:tab w:val="left" w:pos="4820"/>
        </w:tabs>
        <w:spacing w:before="60"/>
        <w:ind w:left="425" w:hanging="425"/>
        <w:jc w:val="center"/>
        <w:rPr>
          <w:rFonts w:ascii="Koop Office" w:hAnsi="Koop Office"/>
          <w:sz w:val="20"/>
          <w:szCs w:val="20"/>
        </w:rPr>
      </w:pPr>
      <w:r w:rsidRPr="00CF6F17">
        <w:rPr>
          <w:rFonts w:ascii="Koop Office" w:hAnsi="Koop Office"/>
          <w:sz w:val="20"/>
          <w:szCs w:val="20"/>
        </w:rPr>
        <w:t>Centrální podatelna</w:t>
      </w:r>
    </w:p>
    <w:p w14:paraId="7850CC26" w14:textId="77777777" w:rsidR="00CF6F17" w:rsidRPr="00CF6F17" w:rsidRDefault="00CF6F17" w:rsidP="00CF6F17">
      <w:pPr>
        <w:tabs>
          <w:tab w:val="left" w:pos="4820"/>
        </w:tabs>
        <w:spacing w:before="60"/>
        <w:ind w:left="425" w:hanging="425"/>
        <w:jc w:val="center"/>
        <w:rPr>
          <w:rFonts w:ascii="Koop Office" w:hAnsi="Koop Office"/>
          <w:sz w:val="20"/>
          <w:szCs w:val="20"/>
        </w:rPr>
      </w:pPr>
      <w:r w:rsidRPr="00CF6F17">
        <w:rPr>
          <w:rFonts w:ascii="Koop Office" w:hAnsi="Koop Office"/>
          <w:sz w:val="20"/>
          <w:szCs w:val="20"/>
        </w:rPr>
        <w:t>Brněnská 634</w:t>
      </w:r>
    </w:p>
    <w:p w14:paraId="7850CC27" w14:textId="77777777" w:rsidR="00CF6F17" w:rsidRPr="00CF6F17" w:rsidRDefault="00CF6F17" w:rsidP="00CF6F17">
      <w:pPr>
        <w:tabs>
          <w:tab w:val="left" w:pos="4820"/>
        </w:tabs>
        <w:spacing w:before="60"/>
        <w:ind w:left="425" w:hanging="425"/>
        <w:jc w:val="center"/>
        <w:rPr>
          <w:rFonts w:ascii="Koop Office" w:hAnsi="Koop Office"/>
          <w:sz w:val="20"/>
          <w:szCs w:val="20"/>
        </w:rPr>
      </w:pPr>
      <w:r w:rsidRPr="00CF6F17">
        <w:rPr>
          <w:rFonts w:ascii="Koop Office" w:hAnsi="Koop Office"/>
          <w:sz w:val="20"/>
          <w:szCs w:val="20"/>
        </w:rPr>
        <w:t>664 42 Modřice</w:t>
      </w:r>
    </w:p>
    <w:p w14:paraId="7850CC2B" w14:textId="755FE01B" w:rsidR="00CF6F17" w:rsidRPr="00CF6F17" w:rsidRDefault="00EE2F8D" w:rsidP="00CF6F17">
      <w:pPr>
        <w:tabs>
          <w:tab w:val="left" w:pos="4820"/>
        </w:tabs>
        <w:spacing w:before="60"/>
        <w:ind w:left="426" w:hanging="425"/>
        <w:jc w:val="center"/>
        <w:rPr>
          <w:rFonts w:ascii="Koop Office" w:hAnsi="Koop Office"/>
          <w:sz w:val="20"/>
          <w:szCs w:val="20"/>
        </w:rPr>
      </w:pPr>
      <w:proofErr w:type="spellStart"/>
      <w:r>
        <w:rPr>
          <w:rFonts w:ascii="Koop Office" w:hAnsi="Koop Office"/>
          <w:sz w:val="20"/>
          <w:szCs w:val="20"/>
        </w:rPr>
        <w:t>xxxxxxxxxxxxxxxxxxx</w:t>
      </w:r>
      <w:proofErr w:type="spellEnd"/>
    </w:p>
    <w:p w14:paraId="7850CC2C" w14:textId="77777777" w:rsidR="00CF6F17" w:rsidRDefault="00CF6F17" w:rsidP="00CF6F17">
      <w:pPr>
        <w:pStyle w:val="slovn-rove1-netunb"/>
        <w:spacing w:before="240" w:after="0"/>
      </w:pPr>
      <w:r w:rsidRPr="00CF6F17">
        <w:rPr>
          <w:szCs w:val="20"/>
        </w:rPr>
        <w:t>Na výzvu pojistitele je pojis</w:t>
      </w:r>
      <w:r w:rsidRPr="00E23031">
        <w:t>tník (pojištěný nebo jakákoliv jiná osoba) povinen oznámit vznik š</w:t>
      </w:r>
      <w:r w:rsidR="00C71D52">
        <w:t>kodné události písemnou formou.</w:t>
      </w:r>
    </w:p>
    <w:p w14:paraId="7850CC2D" w14:textId="77777777" w:rsidR="00C71D52" w:rsidRPr="00C71D52" w:rsidRDefault="00C71D52" w:rsidP="00C71D52">
      <w:pPr>
        <w:jc w:val="both"/>
        <w:rPr>
          <w:rFonts w:ascii="Koop Office" w:hAnsi="Koop Office"/>
          <w:sz w:val="20"/>
          <w:szCs w:val="20"/>
        </w:rPr>
      </w:pPr>
    </w:p>
    <w:p w14:paraId="7850CC2E" w14:textId="77777777" w:rsidR="00C71D52" w:rsidRDefault="00C71D52" w:rsidP="00C71D52">
      <w:pPr>
        <w:jc w:val="both"/>
        <w:rPr>
          <w:rFonts w:ascii="Koop Office" w:hAnsi="Koop Office"/>
          <w:sz w:val="20"/>
          <w:szCs w:val="20"/>
        </w:rPr>
      </w:pPr>
    </w:p>
    <w:p w14:paraId="7850CC2F" w14:textId="77777777" w:rsidR="00C71D52" w:rsidRPr="00C71D52" w:rsidRDefault="00C71D52" w:rsidP="00C71D52">
      <w:pPr>
        <w:jc w:val="both"/>
        <w:rPr>
          <w:rFonts w:ascii="Koop Office" w:hAnsi="Koop Office"/>
          <w:sz w:val="20"/>
          <w:szCs w:val="20"/>
        </w:rPr>
      </w:pPr>
    </w:p>
    <w:p w14:paraId="7850CC30" w14:textId="77777777" w:rsidR="003544FC" w:rsidRPr="003544FC" w:rsidRDefault="00FD1F92" w:rsidP="003544FC">
      <w:pPr>
        <w:pStyle w:val="Nadpis2"/>
        <w:spacing w:before="360"/>
        <w:jc w:val="center"/>
        <w:rPr>
          <w:rFonts w:ascii="Koop Office" w:hAnsi="Koop Office"/>
          <w:bCs w:val="0"/>
          <w:color w:val="auto"/>
          <w:sz w:val="24"/>
          <w:szCs w:val="24"/>
        </w:rPr>
      </w:pPr>
      <w:r>
        <w:rPr>
          <w:rFonts w:ascii="Koop Office" w:hAnsi="Koop Office"/>
          <w:bCs w:val="0"/>
          <w:color w:val="auto"/>
          <w:sz w:val="24"/>
          <w:szCs w:val="24"/>
        </w:rPr>
        <w:t>Článek V</w:t>
      </w:r>
      <w:r w:rsidR="003544FC" w:rsidRPr="003544FC">
        <w:rPr>
          <w:rFonts w:ascii="Koop Office" w:hAnsi="Koop Office"/>
          <w:bCs w:val="0"/>
          <w:color w:val="auto"/>
          <w:sz w:val="24"/>
          <w:szCs w:val="24"/>
        </w:rPr>
        <w:t>.</w:t>
      </w:r>
    </w:p>
    <w:p w14:paraId="7850CC31" w14:textId="77777777" w:rsidR="003544FC" w:rsidRPr="00F668F8" w:rsidRDefault="003544FC" w:rsidP="00E900FB">
      <w:pPr>
        <w:spacing w:after="120"/>
        <w:jc w:val="center"/>
        <w:rPr>
          <w:rFonts w:ascii="Koop Office" w:hAnsi="Koop Office" w:cs="Arial"/>
          <w:b/>
          <w:bCs/>
        </w:rPr>
      </w:pPr>
      <w:r w:rsidRPr="00F668F8">
        <w:rPr>
          <w:rFonts w:ascii="Koop Office" w:hAnsi="Koop Office" w:cs="Arial"/>
          <w:b/>
          <w:bCs/>
        </w:rPr>
        <w:t>Zvláštní ujednání</w:t>
      </w:r>
    </w:p>
    <w:p w14:paraId="7850CC32" w14:textId="77777777" w:rsidR="00E900FB" w:rsidRPr="00D9670E" w:rsidRDefault="00E900FB" w:rsidP="000D31E1">
      <w:pPr>
        <w:pStyle w:val="Odstavecseseznamem"/>
        <w:numPr>
          <w:ilvl w:val="6"/>
          <w:numId w:val="14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D9670E">
        <w:rPr>
          <w:rFonts w:ascii="Koop Office" w:hAnsi="Koop Office" w:cs="Arial"/>
          <w:sz w:val="20"/>
          <w:szCs w:val="20"/>
        </w:rPr>
        <w:t>V případě pohřešování zásilky během pobytu poskytne pojistitel plnění tehdy, pokud byla zásilka odcizena způsobem, při kterém pachatel použil násilí či jinak prokazatelně překonal překážky nebo opatření, chránící zásilku před odcizením.</w:t>
      </w:r>
    </w:p>
    <w:p w14:paraId="7850CC33" w14:textId="77777777" w:rsidR="00E900FB" w:rsidRDefault="00E900FB" w:rsidP="000D31E1">
      <w:pPr>
        <w:pStyle w:val="Odstavecseseznamem"/>
        <w:numPr>
          <w:ilvl w:val="6"/>
          <w:numId w:val="14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E900FB">
        <w:rPr>
          <w:rFonts w:ascii="Koop Office" w:hAnsi="Koop Office" w:cs="Arial"/>
          <w:sz w:val="20"/>
          <w:szCs w:val="20"/>
        </w:rPr>
        <w:t xml:space="preserve">Odchylně od </w:t>
      </w:r>
      <w:r w:rsidR="009F402F" w:rsidRPr="009F402F">
        <w:rPr>
          <w:rFonts w:ascii="Koop Office" w:hAnsi="Koop Office" w:cs="Arial"/>
          <w:sz w:val="20"/>
          <w:szCs w:val="20"/>
        </w:rPr>
        <w:t>ZPP P-700/14</w:t>
      </w:r>
      <w:r w:rsidRPr="00E900FB">
        <w:rPr>
          <w:rFonts w:ascii="Koop Office" w:hAnsi="Koop Office" w:cs="Arial"/>
          <w:sz w:val="20"/>
          <w:szCs w:val="20"/>
        </w:rPr>
        <w:t xml:space="preserve">, </w:t>
      </w:r>
      <w:r w:rsidR="009F402F">
        <w:rPr>
          <w:rFonts w:ascii="Koop Office" w:hAnsi="Koop Office" w:cs="Arial"/>
          <w:sz w:val="20"/>
          <w:szCs w:val="20"/>
        </w:rPr>
        <w:t>Č</w:t>
      </w:r>
      <w:r w:rsidRPr="00E900FB">
        <w:rPr>
          <w:rFonts w:ascii="Koop Office" w:hAnsi="Koop Office" w:cs="Arial"/>
          <w:sz w:val="20"/>
          <w:szCs w:val="20"/>
        </w:rPr>
        <w:t xml:space="preserve">lánek </w:t>
      </w:r>
      <w:r w:rsidR="009F402F">
        <w:rPr>
          <w:rFonts w:ascii="Koop Office" w:hAnsi="Koop Office" w:cs="Arial"/>
          <w:sz w:val="20"/>
          <w:szCs w:val="20"/>
        </w:rPr>
        <w:t>1</w:t>
      </w:r>
      <w:r w:rsidRPr="00E900FB">
        <w:rPr>
          <w:rFonts w:ascii="Koop Office" w:hAnsi="Koop Office" w:cs="Arial"/>
          <w:sz w:val="20"/>
          <w:szCs w:val="20"/>
        </w:rPr>
        <w:t xml:space="preserve">, </w:t>
      </w:r>
      <w:r w:rsidR="009F402F">
        <w:rPr>
          <w:rFonts w:ascii="Koop Office" w:hAnsi="Koop Office" w:cs="Arial"/>
          <w:sz w:val="20"/>
          <w:szCs w:val="20"/>
        </w:rPr>
        <w:t>odst.</w:t>
      </w:r>
      <w:r w:rsidRPr="00E900FB">
        <w:rPr>
          <w:rFonts w:ascii="Koop Office" w:hAnsi="Koop Office" w:cs="Arial"/>
          <w:sz w:val="20"/>
          <w:szCs w:val="20"/>
        </w:rPr>
        <w:t xml:space="preserve"> </w:t>
      </w:r>
      <w:r w:rsidR="001B56CD">
        <w:rPr>
          <w:rFonts w:ascii="Koop Office" w:hAnsi="Koop Office" w:cs="Arial"/>
          <w:sz w:val="20"/>
          <w:szCs w:val="20"/>
        </w:rPr>
        <w:t>4</w:t>
      </w:r>
      <w:r w:rsidRPr="00E900FB">
        <w:rPr>
          <w:rFonts w:ascii="Koop Office" w:hAnsi="Koop Office" w:cs="Arial"/>
          <w:sz w:val="20"/>
          <w:szCs w:val="20"/>
        </w:rPr>
        <w:t xml:space="preserve">), písmeno </w:t>
      </w:r>
      <w:r w:rsidR="001B56CD">
        <w:rPr>
          <w:rFonts w:ascii="Koop Office" w:hAnsi="Koop Office" w:cs="Arial"/>
          <w:sz w:val="20"/>
          <w:szCs w:val="20"/>
        </w:rPr>
        <w:t>d</w:t>
      </w:r>
      <w:r w:rsidRPr="00E900FB">
        <w:rPr>
          <w:rFonts w:ascii="Koop Office" w:hAnsi="Koop Office" w:cs="Arial"/>
          <w:sz w:val="20"/>
          <w:szCs w:val="20"/>
        </w:rPr>
        <w:t xml:space="preserve">) jsou předmětem pojištění </w:t>
      </w:r>
      <w:r w:rsidR="003453A6">
        <w:rPr>
          <w:rFonts w:ascii="Koop Office" w:hAnsi="Koop Office" w:cs="Arial"/>
          <w:sz w:val="20"/>
          <w:szCs w:val="20"/>
        </w:rPr>
        <w:t xml:space="preserve">i </w:t>
      </w:r>
      <w:r w:rsidR="001B56CD" w:rsidRPr="001B56CD">
        <w:rPr>
          <w:rFonts w:ascii="Koop Office" w:hAnsi="Koop Office" w:cs="Arial"/>
          <w:sz w:val="20"/>
          <w:szCs w:val="20"/>
        </w:rPr>
        <w:t>věci umělecké, historické nebo sběratelské hodnoty</w:t>
      </w:r>
      <w:r w:rsidR="005F5BCB">
        <w:rPr>
          <w:rFonts w:ascii="Koop Office" w:hAnsi="Koop Office" w:cs="Arial"/>
          <w:sz w:val="20"/>
          <w:szCs w:val="20"/>
        </w:rPr>
        <w:t>.</w:t>
      </w:r>
    </w:p>
    <w:p w14:paraId="7850CC34" w14:textId="77777777" w:rsidR="00C71D52" w:rsidRPr="00C71D52" w:rsidRDefault="00C71D52" w:rsidP="00C71D52">
      <w:pPr>
        <w:pStyle w:val="Odstavecseseznamem"/>
        <w:numPr>
          <w:ilvl w:val="6"/>
          <w:numId w:val="14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C71D52">
        <w:rPr>
          <w:rFonts w:ascii="Koop Office" w:hAnsi="Koop Office" w:cs="Arial"/>
          <w:sz w:val="20"/>
          <w:szCs w:val="20"/>
        </w:rPr>
        <w:t>Odchylně od ZPP P-700/14</w:t>
      </w:r>
      <w:r>
        <w:rPr>
          <w:rFonts w:ascii="Koop Office" w:hAnsi="Koop Office" w:cs="Arial"/>
          <w:sz w:val="20"/>
          <w:szCs w:val="20"/>
        </w:rPr>
        <w:t>, Článek</w:t>
      </w:r>
      <w:r w:rsidRPr="00C71D52">
        <w:rPr>
          <w:rFonts w:ascii="Koop Office" w:hAnsi="Koop Office" w:cs="Arial"/>
          <w:sz w:val="20"/>
          <w:szCs w:val="20"/>
        </w:rPr>
        <w:t xml:space="preserve"> 7</w:t>
      </w:r>
      <w:r>
        <w:rPr>
          <w:rFonts w:ascii="Koop Office" w:hAnsi="Koop Office" w:cs="Arial"/>
          <w:sz w:val="20"/>
          <w:szCs w:val="20"/>
        </w:rPr>
        <w:t>,</w:t>
      </w:r>
      <w:r w:rsidRPr="00C71D52">
        <w:rPr>
          <w:rFonts w:ascii="Koop Office" w:hAnsi="Koop Office" w:cs="Arial"/>
          <w:sz w:val="20"/>
          <w:szCs w:val="20"/>
        </w:rPr>
        <w:t xml:space="preserve"> odst. 3) se ujednává, že byla-li poškozena, zničena nebo odcizena pojištěná věc, pro kterou bylo sjednáno pojištění na novou cenu, a její opotřebení nebo jiné znehodnocení s přihlédnutím k případnému zhodnocení přesáhlo v době bezprostředně před vznikem pojistné události 80 %, vyplatí pojistitel plnění pouze do výše časové ceny, kterou měla pojištěná věc v době bezprostředně před vznikem pojistné události.</w:t>
      </w:r>
    </w:p>
    <w:p w14:paraId="7850CC35" w14:textId="77777777" w:rsidR="00D70023" w:rsidRPr="00D70023" w:rsidRDefault="00D70023" w:rsidP="00D70023">
      <w:pPr>
        <w:pStyle w:val="Odstavecseseznamem"/>
        <w:numPr>
          <w:ilvl w:val="6"/>
          <w:numId w:val="14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D70023">
        <w:rPr>
          <w:rFonts w:ascii="Koop Office" w:hAnsi="Koop Office" w:cs="Arial"/>
          <w:sz w:val="20"/>
          <w:szCs w:val="20"/>
        </w:rPr>
        <w:t>Ujednává se, že pojištění podle této pojistné smlouvy začíná okamžik</w:t>
      </w:r>
      <w:r>
        <w:rPr>
          <w:rFonts w:ascii="Koop Office" w:hAnsi="Koop Office" w:cs="Arial"/>
          <w:sz w:val="20"/>
          <w:szCs w:val="20"/>
        </w:rPr>
        <w:t>em započetí manipulace se zásilkou za účelem provedení její</w:t>
      </w:r>
      <w:r w:rsidRPr="00D70023">
        <w:rPr>
          <w:rFonts w:ascii="Koop Office" w:hAnsi="Koop Office" w:cs="Arial"/>
          <w:sz w:val="20"/>
          <w:szCs w:val="20"/>
        </w:rPr>
        <w:t xml:space="preserve"> nakládky na </w:t>
      </w:r>
      <w:r>
        <w:rPr>
          <w:rFonts w:ascii="Koop Office" w:hAnsi="Koop Office" w:cs="Arial"/>
          <w:sz w:val="20"/>
          <w:szCs w:val="20"/>
        </w:rPr>
        <w:t>dopravní prostředek</w:t>
      </w:r>
      <w:r w:rsidRPr="00D70023">
        <w:rPr>
          <w:rFonts w:ascii="Koop Office" w:hAnsi="Koop Office" w:cs="Arial"/>
          <w:sz w:val="20"/>
          <w:szCs w:val="20"/>
        </w:rPr>
        <w:t xml:space="preserve"> v místě odeslání </w:t>
      </w:r>
      <w:r>
        <w:rPr>
          <w:rFonts w:ascii="Koop Office" w:hAnsi="Koop Office" w:cs="Arial"/>
          <w:sz w:val="20"/>
          <w:szCs w:val="20"/>
        </w:rPr>
        <w:t>zásilky</w:t>
      </w:r>
      <w:r w:rsidRPr="00D70023">
        <w:rPr>
          <w:rFonts w:ascii="Koop Office" w:hAnsi="Koop Office" w:cs="Arial"/>
          <w:sz w:val="20"/>
          <w:szCs w:val="20"/>
        </w:rPr>
        <w:t xml:space="preserve"> z důvodu jej</w:t>
      </w:r>
      <w:r>
        <w:rPr>
          <w:rFonts w:ascii="Koop Office" w:hAnsi="Koop Office" w:cs="Arial"/>
          <w:sz w:val="20"/>
          <w:szCs w:val="20"/>
        </w:rPr>
        <w:t>í</w:t>
      </w:r>
      <w:r w:rsidRPr="00D70023">
        <w:rPr>
          <w:rFonts w:ascii="Koop Office" w:hAnsi="Koop Office" w:cs="Arial"/>
          <w:sz w:val="20"/>
          <w:szCs w:val="20"/>
        </w:rPr>
        <w:t xml:space="preserve"> bezprostřední dopravy do místa </w:t>
      </w:r>
      <w:r>
        <w:rPr>
          <w:rFonts w:ascii="Koop Office" w:hAnsi="Koop Office" w:cs="Arial"/>
          <w:sz w:val="20"/>
          <w:szCs w:val="20"/>
        </w:rPr>
        <w:t>určení</w:t>
      </w:r>
      <w:r w:rsidRPr="00D70023">
        <w:rPr>
          <w:rFonts w:ascii="Koop Office" w:hAnsi="Koop Office" w:cs="Arial"/>
          <w:sz w:val="20"/>
          <w:szCs w:val="20"/>
        </w:rPr>
        <w:t xml:space="preserve">, zahrnuje </w:t>
      </w:r>
      <w:r>
        <w:rPr>
          <w:rFonts w:ascii="Koop Office" w:hAnsi="Koop Office" w:cs="Arial"/>
          <w:sz w:val="20"/>
          <w:szCs w:val="20"/>
        </w:rPr>
        <w:t>dobu jejího pobytu v místě pojištění</w:t>
      </w:r>
      <w:r w:rsidRPr="00D70023">
        <w:rPr>
          <w:rFonts w:ascii="Koop Office" w:hAnsi="Koop Office" w:cs="Arial"/>
          <w:sz w:val="20"/>
          <w:szCs w:val="20"/>
        </w:rPr>
        <w:t xml:space="preserve"> a dobu všech s ní</w:t>
      </w:r>
      <w:r>
        <w:rPr>
          <w:rFonts w:ascii="Koop Office" w:hAnsi="Koop Office" w:cs="Arial"/>
          <w:sz w:val="20"/>
          <w:szCs w:val="20"/>
        </w:rPr>
        <w:t>m</w:t>
      </w:r>
      <w:r w:rsidRPr="00D70023">
        <w:rPr>
          <w:rFonts w:ascii="Koop Office" w:hAnsi="Koop Office" w:cs="Arial"/>
          <w:sz w:val="20"/>
          <w:szCs w:val="20"/>
        </w:rPr>
        <w:t xml:space="preserve"> bezprostředně souvisejících činností a končí okamžikem ukončení vyklád</w:t>
      </w:r>
      <w:r w:rsidR="00EB109A">
        <w:rPr>
          <w:rFonts w:ascii="Koop Office" w:hAnsi="Koop Office" w:cs="Arial"/>
          <w:sz w:val="20"/>
          <w:szCs w:val="20"/>
        </w:rPr>
        <w:t>ky bezprostředně následující po </w:t>
      </w:r>
      <w:r w:rsidRPr="00D70023">
        <w:rPr>
          <w:rFonts w:ascii="Koop Office" w:hAnsi="Koop Office" w:cs="Arial"/>
          <w:sz w:val="20"/>
          <w:szCs w:val="20"/>
        </w:rPr>
        <w:t>provedení zpětné dopravy do místa jej</w:t>
      </w:r>
      <w:r>
        <w:rPr>
          <w:rFonts w:ascii="Koop Office" w:hAnsi="Koop Office" w:cs="Arial"/>
          <w:sz w:val="20"/>
          <w:szCs w:val="20"/>
        </w:rPr>
        <w:t>ího</w:t>
      </w:r>
      <w:r w:rsidRPr="00D70023">
        <w:rPr>
          <w:rFonts w:ascii="Koop Office" w:hAnsi="Koop Office" w:cs="Arial"/>
          <w:sz w:val="20"/>
          <w:szCs w:val="20"/>
        </w:rPr>
        <w:t xml:space="preserve"> obvyklého uložení v České republice.</w:t>
      </w:r>
    </w:p>
    <w:p w14:paraId="7850CC36" w14:textId="77777777" w:rsidR="00DE00F1" w:rsidRPr="00836E9B" w:rsidRDefault="00DE00F1" w:rsidP="00836E9B">
      <w:pPr>
        <w:pStyle w:val="Odstavecseseznamem"/>
        <w:numPr>
          <w:ilvl w:val="6"/>
          <w:numId w:val="14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836E9B">
        <w:rPr>
          <w:rFonts w:ascii="Koop Office" w:hAnsi="Koop Office" w:cs="Arial"/>
          <w:sz w:val="20"/>
          <w:szCs w:val="20"/>
        </w:rPr>
        <w:lastRenderedPageBreak/>
        <w:t>Smluvní strany se dohodly, že platby budou probíhat výhradně v CZK a rovněž veškeré cenové údaje jsou uvedeny v této měně.</w:t>
      </w:r>
    </w:p>
    <w:p w14:paraId="7850CC37" w14:textId="77777777" w:rsidR="00CF6F17" w:rsidRPr="00CF6F17" w:rsidRDefault="00CF6F17" w:rsidP="00CF6F17">
      <w:pPr>
        <w:pStyle w:val="Odstavecseseznamem"/>
        <w:numPr>
          <w:ilvl w:val="6"/>
          <w:numId w:val="14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CF6F17">
        <w:rPr>
          <w:rFonts w:ascii="Koop Office" w:hAnsi="Koop Office" w:cs="Arial"/>
          <w:sz w:val="20"/>
          <w:szCs w:val="20"/>
        </w:rPr>
        <w:t xml:space="preserve">Obchodní styk, který se týká této pojistné smlouvy, bude prováděn výhradně prostřednictvím pojišťovacího makléře OK GROUP a.s., se sídlem Mánesova 3014/16, 612 00 Brno, IČO: 25561804, pobočka Nerudova 866/27, 500 02 Hradec Králové, kontaktní osoba: Jiří Paleček, tel. </w:t>
      </w:r>
      <w:proofErr w:type="spellStart"/>
      <w:r w:rsidR="008F34C0">
        <w:rPr>
          <w:rFonts w:ascii="Koop Office" w:hAnsi="Koop Office" w:cs="Arial"/>
          <w:sz w:val="20"/>
          <w:szCs w:val="20"/>
        </w:rPr>
        <w:t>xxx</w:t>
      </w:r>
      <w:proofErr w:type="spellEnd"/>
      <w:r w:rsidR="008F34C0">
        <w:rPr>
          <w:rFonts w:ascii="Koop Office" w:hAnsi="Koop Office" w:cs="Arial"/>
          <w:sz w:val="20"/>
          <w:szCs w:val="20"/>
        </w:rPr>
        <w:t xml:space="preserve"> </w:t>
      </w:r>
      <w:proofErr w:type="spellStart"/>
      <w:r w:rsidR="008F34C0">
        <w:rPr>
          <w:rFonts w:ascii="Koop Office" w:hAnsi="Koop Office" w:cs="Arial"/>
          <w:sz w:val="20"/>
          <w:szCs w:val="20"/>
        </w:rPr>
        <w:t>xxx</w:t>
      </w:r>
      <w:proofErr w:type="spellEnd"/>
      <w:r w:rsidR="008F34C0">
        <w:rPr>
          <w:rFonts w:ascii="Koop Office" w:hAnsi="Koop Office" w:cs="Arial"/>
          <w:sz w:val="20"/>
          <w:szCs w:val="20"/>
        </w:rPr>
        <w:t xml:space="preserve"> </w:t>
      </w:r>
      <w:proofErr w:type="spellStart"/>
      <w:r w:rsidR="008F34C0">
        <w:rPr>
          <w:rFonts w:ascii="Koop Office" w:hAnsi="Koop Office" w:cs="Arial"/>
          <w:sz w:val="20"/>
          <w:szCs w:val="20"/>
        </w:rPr>
        <w:t>xxx</w:t>
      </w:r>
      <w:proofErr w:type="spellEnd"/>
      <w:r w:rsidRPr="00CF6F17">
        <w:rPr>
          <w:rFonts w:ascii="Koop Office" w:hAnsi="Koop Office" w:cs="Arial"/>
          <w:sz w:val="20"/>
          <w:szCs w:val="20"/>
        </w:rPr>
        <w:t xml:space="preserve"> (dále jen „pojišťovací makléř“).</w:t>
      </w:r>
    </w:p>
    <w:p w14:paraId="7850CC38" w14:textId="77777777" w:rsidR="00CF6F17" w:rsidRDefault="00CF6F17" w:rsidP="00CF6F17">
      <w:pPr>
        <w:pStyle w:val="Odstavecseseznamem"/>
        <w:tabs>
          <w:tab w:val="left" w:pos="426"/>
        </w:tabs>
        <w:spacing w:before="120" w:after="0" w:line="240" w:lineRule="auto"/>
        <w:ind w:left="425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CF6F17">
        <w:rPr>
          <w:rFonts w:ascii="Koop Office" w:hAnsi="Koop Office" w:cs="Arial"/>
          <w:sz w:val="20"/>
          <w:szCs w:val="20"/>
        </w:rPr>
        <w:t>Pojišťovací makléř bude spravovat pojištění a za tuto činnost bude odměňován pojistitelem v souladu s § 8 odst. 4 zákona č. 38/2004 Sb., o pojišťovacích zprostředkovatelích a likvidátorech pojistných událostí.</w:t>
      </w:r>
    </w:p>
    <w:p w14:paraId="7850CC39" w14:textId="77777777" w:rsidR="00C71D52" w:rsidRDefault="00C71D52" w:rsidP="00CF6F17">
      <w:pPr>
        <w:pStyle w:val="Odstavecseseznamem"/>
        <w:tabs>
          <w:tab w:val="left" w:pos="426"/>
        </w:tabs>
        <w:spacing w:before="120" w:after="0" w:line="240" w:lineRule="auto"/>
        <w:ind w:left="425"/>
        <w:contextualSpacing w:val="0"/>
        <w:jc w:val="both"/>
        <w:rPr>
          <w:rFonts w:ascii="Koop Office" w:hAnsi="Koop Office" w:cs="Arial"/>
          <w:sz w:val="20"/>
          <w:szCs w:val="20"/>
        </w:rPr>
      </w:pPr>
    </w:p>
    <w:p w14:paraId="7850CC3C" w14:textId="77777777" w:rsidR="003544FC" w:rsidRPr="00B95A09" w:rsidRDefault="003544FC" w:rsidP="00836E9B">
      <w:pPr>
        <w:pStyle w:val="Zkladntext32"/>
        <w:keepNext/>
        <w:keepLines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B95A09">
        <w:rPr>
          <w:rFonts w:ascii="Koop Office" w:hAnsi="Koop Office" w:cs="Arial"/>
          <w:b/>
          <w:sz w:val="24"/>
          <w:szCs w:val="24"/>
        </w:rPr>
        <w:t>Č</w:t>
      </w:r>
      <w:r>
        <w:rPr>
          <w:rFonts w:ascii="Koop Office" w:hAnsi="Koop Office" w:cs="Arial"/>
          <w:b/>
          <w:sz w:val="24"/>
          <w:szCs w:val="24"/>
        </w:rPr>
        <w:t>lánek</w:t>
      </w:r>
      <w:r w:rsidRPr="00B95A09">
        <w:rPr>
          <w:rFonts w:ascii="Koop Office" w:hAnsi="Koop Office" w:cs="Arial"/>
          <w:b/>
          <w:sz w:val="24"/>
          <w:szCs w:val="24"/>
        </w:rPr>
        <w:t xml:space="preserve"> VI.</w:t>
      </w:r>
    </w:p>
    <w:p w14:paraId="7850CC3D" w14:textId="77777777" w:rsidR="003544FC" w:rsidRPr="00B95A09" w:rsidRDefault="003544FC" w:rsidP="00836E9B">
      <w:pPr>
        <w:pStyle w:val="Zkladntext32"/>
        <w:keepNext/>
        <w:keepLines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B95A09">
        <w:rPr>
          <w:rFonts w:ascii="Koop Office" w:hAnsi="Koop Office" w:cs="Arial"/>
          <w:b/>
          <w:sz w:val="24"/>
          <w:szCs w:val="24"/>
        </w:rPr>
        <w:t>Prohlášení pojistníka</w:t>
      </w:r>
    </w:p>
    <w:p w14:paraId="7850CC3E" w14:textId="77777777" w:rsidR="00A37B94" w:rsidRPr="00A37B94" w:rsidRDefault="00A37B94" w:rsidP="00A37B94">
      <w:pPr>
        <w:pStyle w:val="slovn-rove1-netunb"/>
        <w:numPr>
          <w:ilvl w:val="0"/>
          <w:numId w:val="27"/>
        </w:numPr>
        <w:rPr>
          <w:szCs w:val="20"/>
        </w:rPr>
      </w:pPr>
      <w:r w:rsidRPr="00A37B94">
        <w:rPr>
          <w:szCs w:val="20"/>
        </w:rPr>
        <w:t>Pojistník potvrzuje, že před uzavřením pojistné smlouvy převzal v listinné nebo, s jeho souhlasem, v jiné textové podobě (např. na trvalém nosiči dat) Informace pro zájemce o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7850CC3F" w14:textId="77777777" w:rsidR="00A37B94" w:rsidRPr="00A37B94" w:rsidRDefault="00A37B94" w:rsidP="00A37B94">
      <w:pPr>
        <w:pStyle w:val="slovn-rove1-netunb"/>
        <w:numPr>
          <w:ilvl w:val="0"/>
          <w:numId w:val="27"/>
        </w:numPr>
        <w:rPr>
          <w:szCs w:val="20"/>
        </w:rPr>
      </w:pPr>
      <w:r w:rsidRPr="00A37B94">
        <w:rPr>
          <w:szCs w:val="20"/>
        </w:rPr>
        <w:t>Pojistník potvrzuje, že před uzavřením pojistné smlouvy mu byly oznámeny informace v souladu s ustanovením § 2760 občanského zákoníku.</w:t>
      </w:r>
    </w:p>
    <w:p w14:paraId="7850CC40" w14:textId="77777777" w:rsidR="00A37B94" w:rsidRPr="00A37B94" w:rsidRDefault="00A37B94" w:rsidP="00A37B94">
      <w:pPr>
        <w:pStyle w:val="slovn-rove1-netunb"/>
        <w:numPr>
          <w:ilvl w:val="0"/>
          <w:numId w:val="27"/>
        </w:numPr>
        <w:spacing w:after="0"/>
        <w:rPr>
          <w:szCs w:val="20"/>
        </w:rPr>
      </w:pPr>
      <w:r w:rsidRPr="00A37B94">
        <w:rPr>
          <w:szCs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</w:p>
    <w:p w14:paraId="7850CC41" w14:textId="77777777" w:rsidR="00A37B94" w:rsidRPr="00A37B94" w:rsidRDefault="00A37B94" w:rsidP="00A37B94">
      <w:pPr>
        <w:pStyle w:val="slovn-rove1-netunb"/>
        <w:numPr>
          <w:ilvl w:val="0"/>
          <w:numId w:val="0"/>
        </w:numPr>
        <w:spacing w:before="0"/>
        <w:ind w:left="425"/>
        <w:rPr>
          <w:szCs w:val="20"/>
        </w:rPr>
      </w:pPr>
      <w:r w:rsidRPr="00A37B94">
        <w:rPr>
          <w:szCs w:val="20"/>
        </w:rPr>
        <w:t>Pojistník, je-li osobou odlišnou od pojištěných, dále potvrzuje, že tyto pojištěné informoval o rozsahu a účelu zpracování jejich osobních údajů a o právu přístupu k nim podle výše uvedených ustanovení zákona č. 101/2000 Sb. o ochraně osobních údajů.</w:t>
      </w:r>
    </w:p>
    <w:p w14:paraId="7850CC42" w14:textId="77777777" w:rsidR="00A37B94" w:rsidRPr="00A37B94" w:rsidRDefault="00A37B94" w:rsidP="00A37B94">
      <w:pPr>
        <w:pStyle w:val="slovn-rove1-netunb"/>
        <w:numPr>
          <w:ilvl w:val="0"/>
          <w:numId w:val="27"/>
        </w:numPr>
        <w:rPr>
          <w:szCs w:val="20"/>
        </w:rPr>
      </w:pPr>
      <w:r w:rsidRPr="00A37B94">
        <w:rPr>
          <w:szCs w:val="20"/>
        </w:rPr>
        <w:t>Pojistník potvrzuje, že před uzavřením pojistné smlouvy převzal v listinné nebo jiné textové podobě (např. na trvalém nosiči dat) dokumenty uvedené v čl. I. bodu 2.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7850CC43" w14:textId="77777777" w:rsidR="00A37B94" w:rsidRPr="00A37B94" w:rsidRDefault="00A37B94" w:rsidP="00A37B94">
      <w:pPr>
        <w:pStyle w:val="slovn-rove1-netunb"/>
        <w:numPr>
          <w:ilvl w:val="0"/>
          <w:numId w:val="27"/>
        </w:numPr>
        <w:rPr>
          <w:szCs w:val="20"/>
        </w:rPr>
      </w:pPr>
      <w:r w:rsidRPr="00A37B94">
        <w:rPr>
          <w:szCs w:val="20"/>
        </w:rPr>
        <w:t xml:space="preserve">Pojistník potvrzuje, že adresa jeho sídla/bydliště/trvalého pobytu a kontakty elektronické komunikace uvedené v této pojistné smlouvě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</w:t>
      </w:r>
      <w:r w:rsidRPr="00A37B94">
        <w:rPr>
          <w:szCs w:val="20"/>
        </w:rPr>
        <w:lastRenderedPageBreak/>
        <w:t>pojistné smlouvy. Tím není dotčena možnost používání jiných údajů uvedených v dříve uzavřených pojistných smlouvách.</w:t>
      </w:r>
    </w:p>
    <w:p w14:paraId="7850CC44" w14:textId="77777777" w:rsidR="00A37B94" w:rsidRPr="00A37B94" w:rsidRDefault="00A37B94" w:rsidP="00A37B94">
      <w:pPr>
        <w:pStyle w:val="slovn-rove1-netunb"/>
        <w:numPr>
          <w:ilvl w:val="0"/>
          <w:numId w:val="27"/>
        </w:numPr>
        <w:rPr>
          <w:szCs w:val="20"/>
        </w:rPr>
      </w:pPr>
      <w:r w:rsidRPr="00A37B94">
        <w:rPr>
          <w:szCs w:val="20"/>
        </w:rPr>
        <w:t xml:space="preserve">Pojistník souhlasí, aby pojistitel předával jeho osobní údaje členům pojišťovací skupiny </w:t>
      </w:r>
      <w:proofErr w:type="spellStart"/>
      <w:r w:rsidRPr="00A37B94">
        <w:rPr>
          <w:szCs w:val="20"/>
        </w:rPr>
        <w:t>Vienna</w:t>
      </w:r>
      <w:proofErr w:type="spellEnd"/>
      <w:r w:rsidRPr="00A37B94">
        <w:rPr>
          <w:szCs w:val="20"/>
        </w:rPr>
        <w:t xml:space="preserve"> </w:t>
      </w:r>
      <w:proofErr w:type="spellStart"/>
      <w:r w:rsidRPr="00A37B94">
        <w:rPr>
          <w:szCs w:val="20"/>
        </w:rPr>
        <w:t>Insurance</w:t>
      </w:r>
      <w:proofErr w:type="spellEnd"/>
      <w:r w:rsidRPr="00A37B94">
        <w:rPr>
          <w:szCs w:val="20"/>
        </w:rPr>
        <w:t xml:space="preserve"> Group a Finanční skupiny České spořitelny, a.s. (dále jen „</w:t>
      </w:r>
      <w:r w:rsidRPr="00A37B94">
        <w:rPr>
          <w:b/>
          <w:szCs w:val="20"/>
        </w:rPr>
        <w:t>spřízněné osoby</w:t>
      </w:r>
      <w:r w:rsidRPr="00A37B94">
        <w:rPr>
          <w:szCs w:val="20"/>
        </w:rPr>
        <w:t>“). Pojistník dále souhlasí, aby pojistitel i spřízněné osoby používali jeho osobní údaje, včetně kontaktů pro elektronickou komunikaci, za účelem zasílání svých obchodních a reklamních sdělení a nabídky služeb.</w:t>
      </w:r>
    </w:p>
    <w:p w14:paraId="7850CC45" w14:textId="77777777" w:rsidR="00A37B94" w:rsidRPr="00A37B94" w:rsidRDefault="00A37B94" w:rsidP="00A37B94">
      <w:pPr>
        <w:pStyle w:val="slovn-rove1-netunb"/>
        <w:numPr>
          <w:ilvl w:val="0"/>
          <w:numId w:val="27"/>
        </w:numPr>
        <w:spacing w:after="0"/>
        <w:rPr>
          <w:szCs w:val="20"/>
        </w:rPr>
      </w:pPr>
      <w:r w:rsidRPr="00A37B94">
        <w:rPr>
          <w:szCs w:val="20"/>
        </w:rPr>
        <w:t>Pojistník prohlašuje, že má oprávněnou potřebu ochrany před následky pojistné události (pojistný zájem).</w:t>
      </w:r>
    </w:p>
    <w:p w14:paraId="7850CC46" w14:textId="77777777" w:rsidR="00A37B94" w:rsidRPr="00A37B94" w:rsidRDefault="00A37B94" w:rsidP="00A37B94">
      <w:pPr>
        <w:spacing w:after="120"/>
        <w:ind w:left="426"/>
        <w:rPr>
          <w:rFonts w:ascii="Koop Office" w:hAnsi="Koop Office"/>
          <w:sz w:val="20"/>
          <w:szCs w:val="20"/>
        </w:rPr>
      </w:pPr>
      <w:r w:rsidRPr="00A37B94">
        <w:rPr>
          <w:rFonts w:ascii="Koop Office" w:hAnsi="Koop Office"/>
          <w:sz w:val="20"/>
          <w:szCs w:val="20"/>
        </w:rPr>
        <w:t>Pojistník, je-li osobou odlišnou od pojištěného, dále prohlašuje, že mu pojištění dali souhlas k pojištění.</w:t>
      </w:r>
    </w:p>
    <w:p w14:paraId="7850CC47" w14:textId="77777777" w:rsidR="00A37B94" w:rsidRPr="00A37B94" w:rsidRDefault="00A37B94" w:rsidP="00A37B94">
      <w:pPr>
        <w:pStyle w:val="slovn-rove1-netunb"/>
        <w:numPr>
          <w:ilvl w:val="0"/>
          <w:numId w:val="27"/>
        </w:numPr>
        <w:rPr>
          <w:szCs w:val="20"/>
        </w:rPr>
      </w:pPr>
      <w:r w:rsidRPr="00A37B94">
        <w:rPr>
          <w:szCs w:val="20"/>
        </w:rPr>
        <w:t>Pojistník prohlašuje, že věci nebo jiné hodnoty pojistného zájmu pojištěné touto pojistnou smlouvou nejsou k datu uzavření pojistné smlouvy pojištěny proti stejným nebezpečím u jiného pojistitele, pokud není v této pojistné smlouvě výslovně uvedeno jinak.</w:t>
      </w:r>
    </w:p>
    <w:p w14:paraId="7850CC48" w14:textId="77777777" w:rsidR="00A37B94" w:rsidRPr="00A37B94" w:rsidRDefault="00A37B94" w:rsidP="00A37B94">
      <w:pPr>
        <w:pStyle w:val="slovn-rove1-netunb"/>
        <w:numPr>
          <w:ilvl w:val="0"/>
          <w:numId w:val="27"/>
        </w:numPr>
        <w:spacing w:after="60"/>
        <w:rPr>
          <w:szCs w:val="20"/>
        </w:rPr>
      </w:pPr>
      <w:r w:rsidRPr="00A37B94">
        <w:rPr>
          <w:szCs w:val="20"/>
        </w:rPr>
        <w:t>Smluvní strany se dohodly, že pokud tato pojistná smlouva podléhá povinnosti uveřejnění podle zákona č. 340/2015 Sb., o zvláštních podmínkách účinnosti některých smluv, uveřejňování těchto smluv a o registru smluv (dále jen „</w:t>
      </w:r>
      <w:r w:rsidRPr="00A37B94">
        <w:rPr>
          <w:b/>
          <w:szCs w:val="20"/>
        </w:rPr>
        <w:t>zákon o registru smluv</w:t>
      </w:r>
      <w:r w:rsidRPr="00A37B94">
        <w:rPr>
          <w:szCs w:val="20"/>
        </w:rPr>
        <w:t>“), je tuto smlouvu povinen uveřejnit pojistník, a to ve lhůtě a způsobem stanoveným tímto zákonem. Pojistník je povinen bezodkladně informovat pojistitele o zaslání smlouvy správci registru smluv zprávou do datové schránky ID: n6tetn3.</w:t>
      </w:r>
    </w:p>
    <w:p w14:paraId="7850CC49" w14:textId="77777777" w:rsidR="00A37B94" w:rsidRPr="00A37B94" w:rsidRDefault="00A37B94" w:rsidP="00A37B94">
      <w:pPr>
        <w:ind w:left="425"/>
        <w:jc w:val="both"/>
        <w:rPr>
          <w:rFonts w:ascii="Koop Office" w:hAnsi="Koop Office"/>
          <w:sz w:val="20"/>
          <w:szCs w:val="20"/>
        </w:rPr>
      </w:pPr>
      <w:r w:rsidRPr="00A37B94">
        <w:rPr>
          <w:rFonts w:ascii="Koop Office" w:hAnsi="Koop Office"/>
          <w:sz w:val="20"/>
          <w:szCs w:val="20"/>
        </w:rPr>
        <w:t>Nezajistí-li pojistník uveřejnění této pojistné smlouvy podle předchozího odstavce ve lhůtě 30 dní ode dne jejího uzavření, je pojistitel oprávněn sám tuto pojistnou smlouvu uveřejnit. Pro tento případ pojistník výslovně souhlasí s poskytnutím/uveřejněním informací o této smlouvě, a to v rozsahu nezbytném pro splnění povinnosti dle zákona o registru smluv. Pojistník, je-li osobou odlišnou od pojištěného, dále potvrzuje, že pojištěný dal souhlas s poskytnutím/zveřejněním informací o této pojistné smlouvě na základě plné moci udělené mu pojištěným. Takové uveřejnění nebude porušením povinnosti mlčenlivosti pojistitele ve smyslu platných právních předpisů.</w:t>
      </w:r>
    </w:p>
    <w:p w14:paraId="7850CC4A" w14:textId="77777777" w:rsidR="006279AA" w:rsidRDefault="006279AA" w:rsidP="006279AA">
      <w:pPr>
        <w:tabs>
          <w:tab w:val="left" w:pos="-1418"/>
        </w:tabs>
        <w:spacing w:before="120"/>
        <w:jc w:val="both"/>
        <w:rPr>
          <w:rFonts w:ascii="Koop Office" w:hAnsi="Koop Office"/>
          <w:b/>
          <w:sz w:val="22"/>
          <w:szCs w:val="22"/>
        </w:rPr>
      </w:pPr>
    </w:p>
    <w:p w14:paraId="7850CC4B" w14:textId="77777777" w:rsidR="00C71D52" w:rsidRDefault="00C71D52" w:rsidP="006279AA">
      <w:pPr>
        <w:tabs>
          <w:tab w:val="left" w:pos="-1418"/>
        </w:tabs>
        <w:spacing w:before="120"/>
        <w:jc w:val="both"/>
        <w:rPr>
          <w:rFonts w:ascii="Koop Office" w:hAnsi="Koop Office"/>
          <w:b/>
          <w:sz w:val="22"/>
          <w:szCs w:val="22"/>
        </w:rPr>
      </w:pPr>
    </w:p>
    <w:p w14:paraId="7850CC4C" w14:textId="77777777" w:rsidR="00C71D52" w:rsidRDefault="00C71D52" w:rsidP="006279AA">
      <w:pPr>
        <w:tabs>
          <w:tab w:val="left" w:pos="-1418"/>
        </w:tabs>
        <w:spacing w:before="120"/>
        <w:jc w:val="both"/>
        <w:rPr>
          <w:rFonts w:ascii="Koop Office" w:hAnsi="Koop Office"/>
          <w:b/>
          <w:sz w:val="22"/>
          <w:szCs w:val="22"/>
        </w:rPr>
      </w:pPr>
    </w:p>
    <w:p w14:paraId="7850CC4D" w14:textId="77777777" w:rsidR="003544FC" w:rsidRDefault="003544FC" w:rsidP="00C71D52">
      <w:pPr>
        <w:keepNext/>
        <w:tabs>
          <w:tab w:val="left" w:pos="1134"/>
          <w:tab w:val="left" w:pos="1985"/>
          <w:tab w:val="left" w:pos="6663"/>
        </w:tabs>
        <w:jc w:val="center"/>
        <w:rPr>
          <w:rFonts w:ascii="Koop Office" w:hAnsi="Koop Office"/>
          <w:b/>
        </w:rPr>
      </w:pPr>
      <w:r w:rsidRPr="00DB00EF">
        <w:rPr>
          <w:rFonts w:ascii="Koop Office" w:hAnsi="Koop Office"/>
          <w:b/>
        </w:rPr>
        <w:t>Článek VII.</w:t>
      </w:r>
    </w:p>
    <w:p w14:paraId="7850CC4E" w14:textId="77777777" w:rsidR="003544FC" w:rsidRPr="003544FC" w:rsidRDefault="003544FC" w:rsidP="003544FC">
      <w:pPr>
        <w:tabs>
          <w:tab w:val="left" w:pos="1134"/>
          <w:tab w:val="left" w:pos="1985"/>
          <w:tab w:val="left" w:pos="6663"/>
        </w:tabs>
        <w:jc w:val="center"/>
        <w:rPr>
          <w:rFonts w:ascii="Koop Office" w:hAnsi="Koop Office"/>
          <w:b/>
        </w:rPr>
      </w:pPr>
      <w:r w:rsidRPr="003544FC">
        <w:rPr>
          <w:rFonts w:ascii="Koop Office" w:hAnsi="Koop Office"/>
          <w:b/>
        </w:rPr>
        <w:t>Závěrečná ustanovení</w:t>
      </w:r>
    </w:p>
    <w:p w14:paraId="7850CC4F" w14:textId="77777777" w:rsidR="004047A9" w:rsidRPr="00A37B94" w:rsidRDefault="004047A9" w:rsidP="004047A9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</w:rPr>
      </w:pPr>
      <w:r w:rsidRPr="00A37B94">
        <w:rPr>
          <w:rFonts w:ascii="Koop Office" w:hAnsi="Koop Office" w:cs="Arial"/>
          <w:sz w:val="20"/>
        </w:rPr>
        <w:t xml:space="preserve">Pojistná smlouva se uzavírá na dobu </w:t>
      </w:r>
      <w:r w:rsidR="00A37B94" w:rsidRPr="00A37B94">
        <w:rPr>
          <w:rFonts w:ascii="Koop Office" w:hAnsi="Koop Office" w:cs="Arial"/>
          <w:sz w:val="20"/>
        </w:rPr>
        <w:t xml:space="preserve">neurčitou </w:t>
      </w:r>
      <w:r w:rsidRPr="00A37B94">
        <w:rPr>
          <w:rFonts w:ascii="Koop Office" w:hAnsi="Koop Office" w:cs="Arial"/>
          <w:sz w:val="20"/>
        </w:rPr>
        <w:t xml:space="preserve">od </w:t>
      </w:r>
      <w:r w:rsidRPr="00A37B94">
        <w:rPr>
          <w:rFonts w:ascii="Koop Office" w:hAnsi="Koop Office" w:cs="Arial"/>
          <w:b/>
          <w:sz w:val="20"/>
        </w:rPr>
        <w:t>1. 2. 2017</w:t>
      </w:r>
      <w:r w:rsidRPr="00A37B94">
        <w:rPr>
          <w:rFonts w:ascii="Koop Office" w:hAnsi="Koop Office" w:cs="Arial"/>
          <w:sz w:val="20"/>
        </w:rPr>
        <w:t xml:space="preserve">. Pojištění začíná okamžikem dle čl. 2 odst. 3) VPP P-690/14, pojištění končí v okamžiku dle čl. 2 odst. 4) VPP P-690/14. Podle této pojistné smlouvy jsou však pojištěny pouze ty zásilky, se kterými byla v době od </w:t>
      </w:r>
      <w:r w:rsidRPr="00A37B94">
        <w:rPr>
          <w:rFonts w:ascii="Koop Office" w:hAnsi="Koop Office" w:cs="Arial"/>
          <w:b/>
          <w:sz w:val="20"/>
        </w:rPr>
        <w:t>1. 2. 2017</w:t>
      </w:r>
      <w:r w:rsidRPr="00A37B94">
        <w:rPr>
          <w:rFonts w:ascii="Koop Office" w:hAnsi="Koop Office" w:cs="Arial"/>
          <w:sz w:val="20"/>
        </w:rPr>
        <w:t xml:space="preserve"> v místě </w:t>
      </w:r>
      <w:r w:rsidRPr="00A37B94">
        <w:rPr>
          <w:rFonts w:ascii="Koop Office" w:hAnsi="Koop Office" w:cs="Arial"/>
          <w:sz w:val="20"/>
        </w:rPr>
        <w:lastRenderedPageBreak/>
        <w:t>jejich obvyklého uložení zahájena manipulace za účelem provedení nakládky bezprostředně předcházející jejich přepravě.</w:t>
      </w:r>
    </w:p>
    <w:p w14:paraId="7850CC50" w14:textId="77777777" w:rsidR="00A37B94" w:rsidRPr="00E23031" w:rsidRDefault="00A37B94" w:rsidP="00A37B94">
      <w:pPr>
        <w:pStyle w:val="slovn-rove1-netunb"/>
        <w:numPr>
          <w:ilvl w:val="0"/>
          <w:numId w:val="13"/>
        </w:numPr>
        <w:spacing w:after="0"/>
      </w:pPr>
      <w:bookmarkStart w:id="0" w:name="_Ref489759092"/>
      <w:r w:rsidRPr="00E23031">
        <w:t>Odpověď pojistníka na návrh pojistitele na uzavření této pojistné smlouvy (dále jen „</w:t>
      </w:r>
      <w:r w:rsidRPr="00E23031">
        <w:rPr>
          <w:b/>
        </w:rPr>
        <w:t>nabídka</w:t>
      </w:r>
      <w:r w:rsidRPr="00E23031">
        <w:t>“) s dodatkem nebo odchylkou od nabídky se nepovažuje za její přijetí, a to ani v případě, že se takovou odchylkou podstatně nemění podmínky nabídky.</w:t>
      </w:r>
    </w:p>
    <w:p w14:paraId="7850CC51" w14:textId="77777777" w:rsidR="00A37B94" w:rsidRPr="00E23031" w:rsidRDefault="00A37B94" w:rsidP="00A37B94">
      <w:pPr>
        <w:pStyle w:val="slovn-rove1-netunb"/>
        <w:numPr>
          <w:ilvl w:val="0"/>
          <w:numId w:val="13"/>
        </w:numPr>
        <w:spacing w:after="0"/>
      </w:pPr>
      <w:r w:rsidRPr="00E23031"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14:paraId="7850CC52" w14:textId="77777777" w:rsidR="00A37B94" w:rsidRPr="00E23031" w:rsidRDefault="00A37B94" w:rsidP="00A37B94">
      <w:pPr>
        <w:pStyle w:val="slovn-rove1-netunb"/>
        <w:numPr>
          <w:ilvl w:val="0"/>
          <w:numId w:val="13"/>
        </w:numPr>
        <w:spacing w:after="0"/>
      </w:pPr>
      <w:r w:rsidRPr="00E23031">
        <w:t>Subjektem věcně příslušným k mimosoudnímu řešení spotřebitelských sporů z tohoto pojištění je Česká obchodní inspekce, Štěpánská 567/15, 120 00 Praha 2, www.coi.cz.</w:t>
      </w:r>
    </w:p>
    <w:p w14:paraId="7850CC53" w14:textId="77777777" w:rsidR="003544FC" w:rsidRPr="003544FC" w:rsidRDefault="004047A9" w:rsidP="00A37B94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  <w:szCs w:val="20"/>
        </w:rPr>
      </w:pPr>
      <w:r w:rsidRPr="004047A9">
        <w:rPr>
          <w:rFonts w:ascii="Koop Office" w:hAnsi="Koop Office" w:cs="Arial"/>
          <w:sz w:val="20"/>
          <w:szCs w:val="20"/>
        </w:rPr>
        <w:t>Pojistník prohlašuje, že uzavřel s pojišťovacím makléřem smlouvu, na jejímž základě pojišťovací makléř vykonává zprostředkovatelskou činnost v pojišťovnictví pro pojistníka, a to v rozsahu této pojistné smlouvy. Smluvní strany se dohodly, že veškeré písemnosti mající vztah k pojištění sjednanému touto pojistnou smlouvou doručované pojistitelem pojistníkovi nebo pojištěnému se považují za doručené pojistníkovi nebo pojištěnému doručením pojišťovacímu makléři. Odchylně od čl. 25 VPP P-690/14</w:t>
      </w:r>
      <w:r w:rsidR="00C71D52">
        <w:rPr>
          <w:rFonts w:ascii="Koop Office" w:hAnsi="Koop Office" w:cs="Arial"/>
          <w:sz w:val="20"/>
          <w:szCs w:val="20"/>
        </w:rPr>
        <w:t xml:space="preserve"> a od </w:t>
      </w:r>
      <w:r w:rsidR="00A37B94" w:rsidRPr="00A37B94">
        <w:rPr>
          <w:rFonts w:ascii="Koop Office" w:hAnsi="Koop Office" w:cs="Arial"/>
          <w:sz w:val="20"/>
          <w:szCs w:val="20"/>
        </w:rPr>
        <w:t xml:space="preserve">čl. 18 </w:t>
      </w:r>
      <w:r>
        <w:rPr>
          <w:rFonts w:ascii="Koop Office" w:hAnsi="Koop Office" w:cs="Arial"/>
          <w:sz w:val="20"/>
          <w:szCs w:val="20"/>
        </w:rPr>
        <w:t>VPP P-100/14</w:t>
      </w:r>
      <w:r w:rsidRPr="004047A9">
        <w:rPr>
          <w:rFonts w:ascii="Koop Office" w:hAnsi="Koop Office" w:cs="Arial"/>
          <w:sz w:val="20"/>
          <w:szCs w:val="20"/>
        </w:rPr>
        <w:t xml:space="preserve"> se pro tento případ „adresátem“ rozumí pojišťovací makléř. Dále se smluvní strany dohodly, že veškeré písemnosti mající vztah k pojištění sjednanému touto pojistnou smlouvou doručované pojišťovacím makléřem za pojistníka nebo pojištěného pojistiteli se považují za doručené pojistiteli od pojistníka nebo pojištěného, a to doručením pojistiteli.</w:t>
      </w:r>
    </w:p>
    <w:p w14:paraId="7850CC54" w14:textId="77777777" w:rsidR="003544FC" w:rsidRPr="003544FC" w:rsidRDefault="003544FC" w:rsidP="003544FC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  <w:szCs w:val="20"/>
        </w:rPr>
      </w:pPr>
      <w:r w:rsidRPr="003544FC">
        <w:rPr>
          <w:rFonts w:ascii="Koop Office" w:hAnsi="Koop Office" w:cs="Arial"/>
          <w:sz w:val="20"/>
          <w:szCs w:val="20"/>
        </w:rPr>
        <w:t xml:space="preserve">Pojistná smlouva byla vypracována ve </w:t>
      </w:r>
      <w:r w:rsidR="00765826">
        <w:rPr>
          <w:rFonts w:ascii="Koop Office" w:hAnsi="Koop Office" w:cs="Arial"/>
          <w:sz w:val="20"/>
          <w:szCs w:val="20"/>
        </w:rPr>
        <w:t>4</w:t>
      </w:r>
      <w:r w:rsidRPr="003544FC">
        <w:rPr>
          <w:rFonts w:ascii="Koop Office" w:hAnsi="Koop Office" w:cs="Arial"/>
          <w:sz w:val="20"/>
          <w:szCs w:val="20"/>
        </w:rPr>
        <w:t xml:space="preserve"> stejnopisech, pojistník obdrží </w:t>
      </w:r>
      <w:r w:rsidR="00765826">
        <w:rPr>
          <w:rFonts w:ascii="Koop Office" w:hAnsi="Koop Office" w:cs="Arial"/>
          <w:sz w:val="20"/>
          <w:szCs w:val="20"/>
        </w:rPr>
        <w:t>1</w:t>
      </w:r>
      <w:r w:rsidRPr="003544FC">
        <w:rPr>
          <w:rFonts w:ascii="Koop Office" w:hAnsi="Koop Office" w:cs="Arial"/>
          <w:sz w:val="20"/>
          <w:szCs w:val="20"/>
        </w:rPr>
        <w:t xml:space="preserve"> stejnopis, pojistitel si ponechá </w:t>
      </w:r>
      <w:r w:rsidR="00765826">
        <w:rPr>
          <w:rFonts w:ascii="Koop Office" w:hAnsi="Koop Office" w:cs="Arial"/>
          <w:sz w:val="20"/>
          <w:szCs w:val="20"/>
        </w:rPr>
        <w:t>2</w:t>
      </w:r>
      <w:r w:rsidR="00C71D52">
        <w:rPr>
          <w:rFonts w:ascii="Koop Office" w:hAnsi="Koop Office" w:cs="Arial"/>
          <w:sz w:val="20"/>
          <w:szCs w:val="20"/>
        </w:rPr>
        <w:t> </w:t>
      </w:r>
      <w:r w:rsidRPr="003544FC">
        <w:rPr>
          <w:rFonts w:ascii="Koop Office" w:hAnsi="Koop Office" w:cs="Arial"/>
          <w:sz w:val="20"/>
          <w:szCs w:val="20"/>
        </w:rPr>
        <w:t xml:space="preserve">stejnopisy, pojišťovací makléř obdrží </w:t>
      </w:r>
      <w:r w:rsidR="00765826">
        <w:rPr>
          <w:rFonts w:ascii="Koop Office" w:hAnsi="Koop Office" w:cs="Arial"/>
          <w:sz w:val="20"/>
          <w:szCs w:val="20"/>
        </w:rPr>
        <w:t>1</w:t>
      </w:r>
      <w:r w:rsidRPr="003544FC">
        <w:rPr>
          <w:rFonts w:ascii="Koop Office" w:hAnsi="Koop Office" w:cs="Arial"/>
          <w:sz w:val="20"/>
          <w:szCs w:val="20"/>
        </w:rPr>
        <w:t xml:space="preserve"> stejnopis.</w:t>
      </w:r>
    </w:p>
    <w:p w14:paraId="7850CC55" w14:textId="77777777" w:rsidR="003544FC" w:rsidRPr="003544FC" w:rsidRDefault="003544FC" w:rsidP="003544FC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ascii="Koop Office" w:hAnsi="Koop Office" w:cs="Arial"/>
          <w:sz w:val="20"/>
          <w:szCs w:val="20"/>
        </w:rPr>
      </w:pPr>
      <w:r w:rsidRPr="003544FC">
        <w:rPr>
          <w:rFonts w:ascii="Koop Office" w:hAnsi="Koop Office" w:cs="Arial"/>
          <w:sz w:val="20"/>
          <w:szCs w:val="20"/>
        </w:rPr>
        <w:t xml:space="preserve">Tato pojistná smlouva </w:t>
      </w:r>
      <w:r w:rsidRPr="00836E9B">
        <w:rPr>
          <w:rFonts w:ascii="Koop Office" w:hAnsi="Koop Office" w:cs="Arial"/>
          <w:sz w:val="20"/>
          <w:szCs w:val="20"/>
        </w:rPr>
        <w:t xml:space="preserve">obsahuje </w:t>
      </w:r>
      <w:r w:rsidR="005316B5" w:rsidRPr="00836E9B">
        <w:rPr>
          <w:rFonts w:ascii="Koop Office" w:hAnsi="Koop Office" w:cs="Arial"/>
          <w:sz w:val="20"/>
          <w:szCs w:val="20"/>
        </w:rPr>
        <w:t>6</w:t>
      </w:r>
      <w:r w:rsidRPr="00836E9B">
        <w:rPr>
          <w:rFonts w:ascii="Koop Office" w:hAnsi="Koop Office" w:cs="Arial"/>
          <w:sz w:val="20"/>
          <w:szCs w:val="20"/>
        </w:rPr>
        <w:t xml:space="preserve"> stran</w:t>
      </w:r>
      <w:bookmarkEnd w:id="0"/>
      <w:r w:rsidRPr="00836E9B">
        <w:rPr>
          <w:rFonts w:ascii="Koop Office" w:hAnsi="Koop Office" w:cs="Arial"/>
          <w:sz w:val="20"/>
          <w:szCs w:val="20"/>
        </w:rPr>
        <w:t>. Její</w:t>
      </w:r>
      <w:r w:rsidRPr="003544FC">
        <w:rPr>
          <w:rFonts w:ascii="Koop Office" w:hAnsi="Koop Office" w:cs="Arial"/>
          <w:sz w:val="20"/>
          <w:szCs w:val="20"/>
        </w:rPr>
        <w:t xml:space="preserve"> součástí jsou pojistné podmínky pojistitele uvedené v čl. I. této pojistné smlouvy a dokument Informace pro zájemce o pojištění. V případě, že je jakékoli ustanovení uvedené v Informacích pro zájemce o pojištění v rozporu s ustanovením pojistné smlouvy, má přednost příslušné ustanovení pojistné smlouvy.</w:t>
      </w:r>
    </w:p>
    <w:p w14:paraId="7850CC56" w14:textId="77777777" w:rsidR="0019178B" w:rsidRDefault="0019178B" w:rsidP="00877D7D">
      <w:pPr>
        <w:tabs>
          <w:tab w:val="left" w:pos="284"/>
          <w:tab w:val="left" w:pos="400"/>
          <w:tab w:val="left" w:pos="1843"/>
        </w:tabs>
        <w:jc w:val="both"/>
        <w:rPr>
          <w:rFonts w:ascii="Koop Office" w:hAnsi="Koop Office"/>
          <w:sz w:val="20"/>
          <w:szCs w:val="20"/>
        </w:rPr>
      </w:pPr>
    </w:p>
    <w:p w14:paraId="7850CC57" w14:textId="77777777" w:rsidR="005F5BCB" w:rsidRDefault="005F5BCB" w:rsidP="003544FC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58" w14:textId="77777777" w:rsidR="0019178B" w:rsidRDefault="0019178B" w:rsidP="003544FC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59" w14:textId="77777777" w:rsidR="0019178B" w:rsidRDefault="0019178B" w:rsidP="003544FC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5A" w14:textId="77777777" w:rsidR="005F5BCB" w:rsidRDefault="005F5BCB" w:rsidP="003544FC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5B" w14:textId="77777777" w:rsidR="00C71D52" w:rsidRDefault="00C71D52" w:rsidP="003544FC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5C" w14:textId="77777777" w:rsidR="00C71D52" w:rsidRPr="003544FC" w:rsidRDefault="00C71D52" w:rsidP="003544FC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5D" w14:textId="77777777" w:rsidR="003544FC" w:rsidRPr="003544FC" w:rsidRDefault="003544FC" w:rsidP="00765826">
      <w:pPr>
        <w:keepNext/>
        <w:tabs>
          <w:tab w:val="left" w:pos="3261"/>
          <w:tab w:val="left" w:pos="6663"/>
        </w:tabs>
        <w:rPr>
          <w:rFonts w:ascii="Koop Office" w:hAnsi="Koop Office" w:cs="Arial"/>
          <w:sz w:val="20"/>
          <w:szCs w:val="20"/>
        </w:rPr>
      </w:pPr>
      <w:r w:rsidRPr="003544FC">
        <w:rPr>
          <w:rFonts w:ascii="Koop Office" w:hAnsi="Koop Office" w:cs="Arial"/>
          <w:sz w:val="20"/>
          <w:szCs w:val="20"/>
        </w:rPr>
        <w:t xml:space="preserve">V </w:t>
      </w:r>
      <w:r w:rsidR="00765826">
        <w:rPr>
          <w:rFonts w:ascii="Koop Office" w:hAnsi="Koop Office" w:cs="Arial"/>
          <w:sz w:val="20"/>
          <w:szCs w:val="20"/>
        </w:rPr>
        <w:t>Praze</w:t>
      </w:r>
      <w:r w:rsidRPr="003544FC">
        <w:rPr>
          <w:rFonts w:ascii="Koop Office" w:hAnsi="Koop Office" w:cs="Arial"/>
          <w:sz w:val="20"/>
          <w:szCs w:val="20"/>
        </w:rPr>
        <w:t xml:space="preserve"> dne </w:t>
      </w:r>
      <w:r w:rsidR="00291EA7">
        <w:rPr>
          <w:rFonts w:ascii="Koop Office" w:hAnsi="Koop Office" w:cs="Arial"/>
          <w:sz w:val="20"/>
          <w:szCs w:val="20"/>
        </w:rPr>
        <w:t>31</w:t>
      </w:r>
      <w:r w:rsidR="00765826">
        <w:rPr>
          <w:rFonts w:ascii="Koop Office" w:hAnsi="Koop Office" w:cs="Arial"/>
          <w:sz w:val="20"/>
          <w:szCs w:val="20"/>
        </w:rPr>
        <w:t xml:space="preserve">. </w:t>
      </w:r>
      <w:r w:rsidR="00C71D52">
        <w:rPr>
          <w:rFonts w:ascii="Koop Office" w:hAnsi="Koop Office" w:cs="Arial"/>
          <w:sz w:val="20"/>
          <w:szCs w:val="20"/>
        </w:rPr>
        <w:t>ledna</w:t>
      </w:r>
      <w:r w:rsidR="00765826">
        <w:rPr>
          <w:rFonts w:ascii="Koop Office" w:hAnsi="Koop Office" w:cs="Arial"/>
          <w:sz w:val="20"/>
          <w:szCs w:val="20"/>
        </w:rPr>
        <w:t xml:space="preserve"> 201</w:t>
      </w:r>
      <w:r w:rsidR="00D66174">
        <w:rPr>
          <w:rFonts w:ascii="Koop Office" w:hAnsi="Koop Office" w:cs="Arial"/>
          <w:sz w:val="20"/>
          <w:szCs w:val="20"/>
        </w:rPr>
        <w:t>7</w:t>
      </w:r>
      <w:r w:rsidRPr="003544FC">
        <w:rPr>
          <w:rFonts w:ascii="Koop Office" w:hAnsi="Koop Office" w:cs="Arial"/>
          <w:sz w:val="20"/>
          <w:szCs w:val="20"/>
        </w:rPr>
        <w:tab/>
        <w:t>…………</w:t>
      </w:r>
      <w:proofErr w:type="gramStart"/>
      <w:r w:rsidRPr="003544FC">
        <w:rPr>
          <w:rFonts w:ascii="Koop Office" w:hAnsi="Koop Office" w:cs="Arial"/>
          <w:sz w:val="20"/>
          <w:szCs w:val="20"/>
        </w:rPr>
        <w:t>…….</w:t>
      </w:r>
      <w:proofErr w:type="gramEnd"/>
      <w:r w:rsidRPr="003544FC">
        <w:rPr>
          <w:rFonts w:ascii="Koop Office" w:hAnsi="Koop Office" w:cs="Arial"/>
          <w:sz w:val="20"/>
          <w:szCs w:val="20"/>
        </w:rPr>
        <w:t>……………………</w:t>
      </w:r>
      <w:r w:rsidRPr="003544FC">
        <w:rPr>
          <w:rFonts w:ascii="Koop Office" w:hAnsi="Koop Office" w:cs="Arial"/>
          <w:sz w:val="20"/>
          <w:szCs w:val="20"/>
        </w:rPr>
        <w:tab/>
        <w:t>.………………………………</w:t>
      </w:r>
    </w:p>
    <w:p w14:paraId="7850CC5E" w14:textId="77777777" w:rsidR="003544FC" w:rsidRPr="003544FC" w:rsidRDefault="003544FC" w:rsidP="003544FC">
      <w:pPr>
        <w:keepNext/>
        <w:tabs>
          <w:tab w:val="center" w:pos="4536"/>
          <w:tab w:val="center" w:pos="7655"/>
        </w:tabs>
        <w:rPr>
          <w:rFonts w:ascii="Koop Office" w:hAnsi="Koop Office" w:cs="Arial"/>
          <w:sz w:val="20"/>
          <w:szCs w:val="20"/>
        </w:rPr>
      </w:pPr>
      <w:r w:rsidRPr="003544FC">
        <w:rPr>
          <w:rFonts w:ascii="Koop Office" w:hAnsi="Koop Office" w:cs="Arial"/>
          <w:sz w:val="20"/>
          <w:szCs w:val="20"/>
        </w:rPr>
        <w:tab/>
        <w:t>za pojistitele</w:t>
      </w:r>
      <w:r w:rsidRPr="003544FC">
        <w:rPr>
          <w:rFonts w:ascii="Koop Office" w:hAnsi="Koop Office" w:cs="Arial"/>
          <w:sz w:val="20"/>
          <w:szCs w:val="20"/>
        </w:rPr>
        <w:tab/>
        <w:t>za pojistitele</w:t>
      </w:r>
    </w:p>
    <w:p w14:paraId="7850CC5F" w14:textId="77777777" w:rsidR="00765826" w:rsidRPr="00C71D52" w:rsidRDefault="00765826" w:rsidP="00C71D52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60" w14:textId="77777777" w:rsidR="005F5BCB" w:rsidRPr="00C71D52" w:rsidRDefault="005F5BCB" w:rsidP="00C71D52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61" w14:textId="77777777" w:rsidR="005F5BCB" w:rsidRPr="00C71D52" w:rsidRDefault="005F5BCB" w:rsidP="00C71D52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62" w14:textId="77777777" w:rsidR="00765826" w:rsidRDefault="00765826" w:rsidP="00C71D52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63" w14:textId="77777777" w:rsidR="00C71D52" w:rsidRDefault="00C71D52" w:rsidP="00C71D52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64" w14:textId="77777777" w:rsidR="00C71D52" w:rsidRPr="00C71D52" w:rsidRDefault="00C71D52" w:rsidP="00C71D52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65" w14:textId="77777777" w:rsidR="003544FC" w:rsidRPr="00C71D52" w:rsidRDefault="003544FC" w:rsidP="00C71D52">
      <w:pPr>
        <w:tabs>
          <w:tab w:val="left" w:pos="284"/>
          <w:tab w:val="left" w:pos="400"/>
          <w:tab w:val="left" w:pos="1700"/>
        </w:tabs>
        <w:jc w:val="both"/>
        <w:rPr>
          <w:rFonts w:ascii="Koop Office" w:hAnsi="Koop Office"/>
          <w:sz w:val="20"/>
          <w:szCs w:val="20"/>
        </w:rPr>
      </w:pPr>
    </w:p>
    <w:p w14:paraId="7850CC66" w14:textId="77777777" w:rsidR="003544FC" w:rsidRPr="003544FC" w:rsidRDefault="00D73370" w:rsidP="003544FC">
      <w:pPr>
        <w:keepNext/>
        <w:tabs>
          <w:tab w:val="left" w:pos="3261"/>
        </w:tabs>
        <w:rPr>
          <w:rFonts w:ascii="Koop Office" w:hAnsi="Koop Office" w:cs="Arial"/>
          <w:sz w:val="20"/>
          <w:szCs w:val="20"/>
        </w:rPr>
      </w:pPr>
      <w:r w:rsidRPr="003544FC">
        <w:rPr>
          <w:rFonts w:ascii="Koop Office" w:hAnsi="Koop Office" w:cs="Arial"/>
          <w:sz w:val="20"/>
          <w:szCs w:val="20"/>
        </w:rPr>
        <w:t xml:space="preserve">V </w:t>
      </w:r>
      <w:r>
        <w:rPr>
          <w:rFonts w:ascii="Koop Office" w:hAnsi="Koop Office" w:cs="Arial"/>
          <w:sz w:val="20"/>
          <w:szCs w:val="20"/>
        </w:rPr>
        <w:t>Praze</w:t>
      </w:r>
      <w:r w:rsidRPr="003544FC">
        <w:rPr>
          <w:rFonts w:ascii="Koop Office" w:hAnsi="Koop Office" w:cs="Arial"/>
          <w:sz w:val="20"/>
          <w:szCs w:val="20"/>
        </w:rPr>
        <w:t xml:space="preserve"> dne</w:t>
      </w:r>
      <w:r w:rsidR="00291EA7">
        <w:rPr>
          <w:rFonts w:ascii="Koop Office" w:hAnsi="Koop Office" w:cs="Arial"/>
          <w:sz w:val="20"/>
          <w:szCs w:val="20"/>
        </w:rPr>
        <w:t xml:space="preserve"> 31. ledna 2017</w:t>
      </w:r>
      <w:r w:rsidR="003544FC" w:rsidRPr="003544FC">
        <w:rPr>
          <w:rFonts w:ascii="Koop Office" w:hAnsi="Koop Office" w:cs="Arial"/>
          <w:sz w:val="20"/>
          <w:szCs w:val="20"/>
        </w:rPr>
        <w:tab/>
        <w:t>…………………………………….</w:t>
      </w:r>
    </w:p>
    <w:p w14:paraId="7850CC67" w14:textId="77777777" w:rsidR="003544FC" w:rsidRPr="003544FC" w:rsidRDefault="003544FC" w:rsidP="003544FC">
      <w:pPr>
        <w:keepNext/>
        <w:tabs>
          <w:tab w:val="center" w:pos="4536"/>
        </w:tabs>
        <w:rPr>
          <w:rFonts w:ascii="Koop Office" w:hAnsi="Koop Office" w:cs="Arial"/>
          <w:sz w:val="20"/>
          <w:szCs w:val="20"/>
        </w:rPr>
      </w:pPr>
      <w:r w:rsidRPr="003544FC">
        <w:rPr>
          <w:rFonts w:ascii="Koop Office" w:hAnsi="Koop Office" w:cs="Arial"/>
          <w:sz w:val="20"/>
          <w:szCs w:val="20"/>
        </w:rPr>
        <w:tab/>
        <w:t>za pojistníka</w:t>
      </w:r>
    </w:p>
    <w:p w14:paraId="7850CC68" w14:textId="77777777" w:rsidR="00765826" w:rsidRDefault="00765826" w:rsidP="003544FC">
      <w:pPr>
        <w:keepNext/>
        <w:rPr>
          <w:rFonts w:ascii="Koop Office" w:hAnsi="Koop Office" w:cs="Arial"/>
          <w:sz w:val="20"/>
          <w:szCs w:val="20"/>
        </w:rPr>
      </w:pPr>
    </w:p>
    <w:p w14:paraId="7850CC69" w14:textId="77777777" w:rsidR="00765826" w:rsidRDefault="00765826" w:rsidP="003544FC">
      <w:pPr>
        <w:keepNext/>
        <w:rPr>
          <w:rFonts w:ascii="Koop Office" w:hAnsi="Koop Office" w:cs="Arial"/>
          <w:sz w:val="20"/>
          <w:szCs w:val="20"/>
        </w:rPr>
      </w:pPr>
    </w:p>
    <w:p w14:paraId="7850CC6A" w14:textId="77777777" w:rsidR="00765826" w:rsidRDefault="00765826" w:rsidP="003544FC">
      <w:pPr>
        <w:keepNext/>
        <w:rPr>
          <w:rFonts w:ascii="Koop Office" w:hAnsi="Koop Office" w:cs="Arial"/>
          <w:sz w:val="20"/>
          <w:szCs w:val="20"/>
        </w:rPr>
      </w:pPr>
    </w:p>
    <w:p w14:paraId="7850CC6B" w14:textId="77777777" w:rsidR="00765826" w:rsidRDefault="00765826" w:rsidP="003544FC">
      <w:pPr>
        <w:keepNext/>
        <w:rPr>
          <w:rFonts w:ascii="Koop Office" w:hAnsi="Koop Office" w:cs="Arial"/>
          <w:sz w:val="20"/>
          <w:szCs w:val="20"/>
        </w:rPr>
      </w:pPr>
    </w:p>
    <w:p w14:paraId="7850CC6C" w14:textId="77777777" w:rsidR="00765826" w:rsidRDefault="00765826" w:rsidP="003544FC">
      <w:pPr>
        <w:keepNext/>
        <w:rPr>
          <w:rFonts w:ascii="Koop Office" w:hAnsi="Koop Office" w:cs="Arial"/>
          <w:sz w:val="20"/>
          <w:szCs w:val="20"/>
        </w:rPr>
      </w:pPr>
    </w:p>
    <w:p w14:paraId="7850CC6D" w14:textId="77777777" w:rsidR="00765826" w:rsidRPr="003544FC" w:rsidRDefault="00765826" w:rsidP="003544FC">
      <w:pPr>
        <w:keepNext/>
        <w:rPr>
          <w:rFonts w:ascii="Koop Office" w:hAnsi="Koop Office" w:cs="Arial"/>
          <w:sz w:val="20"/>
          <w:szCs w:val="20"/>
        </w:rPr>
      </w:pPr>
    </w:p>
    <w:p w14:paraId="7850CC6E" w14:textId="24FF2FAA" w:rsidR="003544FC" w:rsidRPr="00C71D52" w:rsidRDefault="003544FC" w:rsidP="005F5BCB">
      <w:pPr>
        <w:pStyle w:val="Zkladntextodsazen3"/>
        <w:tabs>
          <w:tab w:val="left" w:pos="1418"/>
        </w:tabs>
        <w:ind w:left="0"/>
        <w:rPr>
          <w:rFonts w:ascii="Koop Office" w:hAnsi="Koop Office"/>
          <w:sz w:val="20"/>
        </w:rPr>
      </w:pPr>
      <w:r w:rsidRPr="00C71D52">
        <w:rPr>
          <w:rFonts w:ascii="Koop Office" w:hAnsi="Koop Office"/>
          <w:sz w:val="20"/>
        </w:rPr>
        <w:t xml:space="preserve">Pojistnou smlouvu vypracoval: </w:t>
      </w:r>
      <w:proofErr w:type="spellStart"/>
      <w:r w:rsidR="00B30725">
        <w:rPr>
          <w:rFonts w:ascii="Koop Office" w:hAnsi="Koop Office"/>
          <w:sz w:val="20"/>
        </w:rPr>
        <w:t>xxxxxxxxxxxxxxxxxxxxx</w:t>
      </w:r>
      <w:proofErr w:type="spellEnd"/>
    </w:p>
    <w:sectPr w:rsidR="003544FC" w:rsidRPr="00C71D52" w:rsidSect="00A318A0">
      <w:footerReference w:type="default" r:id="rId12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303C" w14:textId="77777777" w:rsidR="00EB57E5" w:rsidRDefault="00EB57E5" w:rsidP="004C3E5C">
      <w:r>
        <w:separator/>
      </w:r>
    </w:p>
  </w:endnote>
  <w:endnote w:type="continuationSeparator" w:id="0">
    <w:p w14:paraId="0DDBF64F" w14:textId="77777777" w:rsidR="00EB57E5" w:rsidRDefault="00EB57E5" w:rsidP="004C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Microsoft YaHei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600451"/>
      <w:docPartObj>
        <w:docPartGallery w:val="Page Numbers (Bottom of Page)"/>
        <w:docPartUnique/>
      </w:docPartObj>
    </w:sdtPr>
    <w:sdtEndPr>
      <w:rPr>
        <w:rFonts w:ascii="Koop Office" w:hAnsi="Koop Office"/>
        <w:sz w:val="18"/>
        <w:szCs w:val="18"/>
      </w:rPr>
    </w:sdtEndPr>
    <w:sdtContent>
      <w:p w14:paraId="7850CC75" w14:textId="77777777" w:rsidR="00A318A0" w:rsidRPr="00765826" w:rsidRDefault="00A318A0">
        <w:pPr>
          <w:pStyle w:val="Zpat"/>
          <w:jc w:val="center"/>
          <w:rPr>
            <w:rFonts w:ascii="Koop Office" w:hAnsi="Koop Office"/>
            <w:sz w:val="18"/>
            <w:szCs w:val="18"/>
          </w:rPr>
        </w:pPr>
        <w:r w:rsidRPr="00765826">
          <w:rPr>
            <w:rFonts w:ascii="Koop Office" w:hAnsi="Koop Office"/>
            <w:sz w:val="18"/>
            <w:szCs w:val="18"/>
          </w:rPr>
          <w:fldChar w:fldCharType="begin"/>
        </w:r>
        <w:r w:rsidRPr="00765826">
          <w:rPr>
            <w:rFonts w:ascii="Koop Office" w:hAnsi="Koop Office"/>
            <w:sz w:val="18"/>
            <w:szCs w:val="18"/>
          </w:rPr>
          <w:instrText>PAGE   \* MERGEFORMAT</w:instrText>
        </w:r>
        <w:r w:rsidRPr="00765826">
          <w:rPr>
            <w:rFonts w:ascii="Koop Office" w:hAnsi="Koop Office"/>
            <w:sz w:val="18"/>
            <w:szCs w:val="18"/>
          </w:rPr>
          <w:fldChar w:fldCharType="separate"/>
        </w:r>
        <w:r w:rsidR="008F34C0">
          <w:rPr>
            <w:rFonts w:ascii="Koop Office" w:hAnsi="Koop Office"/>
            <w:noProof/>
            <w:sz w:val="18"/>
            <w:szCs w:val="18"/>
          </w:rPr>
          <w:t>10</w:t>
        </w:r>
        <w:r w:rsidRPr="00765826">
          <w:rPr>
            <w:rFonts w:ascii="Koop Office" w:hAnsi="Koop Office"/>
            <w:sz w:val="18"/>
            <w:szCs w:val="18"/>
          </w:rPr>
          <w:fldChar w:fldCharType="end"/>
        </w:r>
      </w:p>
    </w:sdtContent>
  </w:sdt>
  <w:p w14:paraId="7850CC76" w14:textId="77777777" w:rsidR="00B571DA" w:rsidRPr="00A318A0" w:rsidRDefault="00B571DA" w:rsidP="00A318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A5B3" w14:textId="77777777" w:rsidR="00EB57E5" w:rsidRDefault="00EB57E5" w:rsidP="004C3E5C">
      <w:r>
        <w:separator/>
      </w:r>
    </w:p>
  </w:footnote>
  <w:footnote w:type="continuationSeparator" w:id="0">
    <w:p w14:paraId="0B16AB47" w14:textId="77777777" w:rsidR="00EB57E5" w:rsidRDefault="00EB57E5" w:rsidP="004C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244"/>
    <w:multiLevelType w:val="hybridMultilevel"/>
    <w:tmpl w:val="E2823C6E"/>
    <w:lvl w:ilvl="0" w:tplc="9BCC6A6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9D4169"/>
    <w:multiLevelType w:val="hybridMultilevel"/>
    <w:tmpl w:val="E32A7900"/>
    <w:lvl w:ilvl="0" w:tplc="610C7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F6A1C"/>
    <w:multiLevelType w:val="multilevel"/>
    <w:tmpl w:val="CBBEC5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09675E1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D244930"/>
    <w:multiLevelType w:val="multilevel"/>
    <w:tmpl w:val="569C1F7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2068727C"/>
    <w:multiLevelType w:val="hybridMultilevel"/>
    <w:tmpl w:val="A0EACE18"/>
    <w:lvl w:ilvl="0" w:tplc="E13EBD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270F"/>
    <w:multiLevelType w:val="hybridMultilevel"/>
    <w:tmpl w:val="7C9CD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5B3B"/>
    <w:multiLevelType w:val="hybridMultilevel"/>
    <w:tmpl w:val="CEC60B70"/>
    <w:lvl w:ilvl="0" w:tplc="0405000F">
      <w:start w:val="1"/>
      <w:numFmt w:val="decimal"/>
      <w:lvlText w:val="%1."/>
      <w:lvlJc w:val="left"/>
      <w:pPr>
        <w:ind w:left="12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4" w:hanging="360"/>
      </w:pPr>
    </w:lvl>
    <w:lvl w:ilvl="2" w:tplc="0405001B" w:tentative="1">
      <w:start w:val="1"/>
      <w:numFmt w:val="lowerRoman"/>
      <w:lvlText w:val="%3."/>
      <w:lvlJc w:val="right"/>
      <w:pPr>
        <w:ind w:left="2694" w:hanging="180"/>
      </w:pPr>
    </w:lvl>
    <w:lvl w:ilvl="3" w:tplc="0405000F" w:tentative="1">
      <w:start w:val="1"/>
      <w:numFmt w:val="decimal"/>
      <w:lvlText w:val="%4."/>
      <w:lvlJc w:val="left"/>
      <w:pPr>
        <w:ind w:left="3414" w:hanging="360"/>
      </w:pPr>
    </w:lvl>
    <w:lvl w:ilvl="4" w:tplc="04050019" w:tentative="1">
      <w:start w:val="1"/>
      <w:numFmt w:val="lowerLetter"/>
      <w:lvlText w:val="%5."/>
      <w:lvlJc w:val="left"/>
      <w:pPr>
        <w:ind w:left="4134" w:hanging="360"/>
      </w:pPr>
    </w:lvl>
    <w:lvl w:ilvl="5" w:tplc="0405001B" w:tentative="1">
      <w:start w:val="1"/>
      <w:numFmt w:val="lowerRoman"/>
      <w:lvlText w:val="%6."/>
      <w:lvlJc w:val="right"/>
      <w:pPr>
        <w:ind w:left="4854" w:hanging="180"/>
      </w:pPr>
    </w:lvl>
    <w:lvl w:ilvl="6" w:tplc="0405000F" w:tentative="1">
      <w:start w:val="1"/>
      <w:numFmt w:val="decimal"/>
      <w:lvlText w:val="%7."/>
      <w:lvlJc w:val="left"/>
      <w:pPr>
        <w:ind w:left="5574" w:hanging="360"/>
      </w:pPr>
    </w:lvl>
    <w:lvl w:ilvl="7" w:tplc="04050019" w:tentative="1">
      <w:start w:val="1"/>
      <w:numFmt w:val="lowerLetter"/>
      <w:lvlText w:val="%8."/>
      <w:lvlJc w:val="left"/>
      <w:pPr>
        <w:ind w:left="6294" w:hanging="360"/>
      </w:pPr>
    </w:lvl>
    <w:lvl w:ilvl="8" w:tplc="040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8" w15:restartNumberingAfterBreak="0">
    <w:nsid w:val="379A47B8"/>
    <w:multiLevelType w:val="hybridMultilevel"/>
    <w:tmpl w:val="E4ECC450"/>
    <w:lvl w:ilvl="0" w:tplc="9FB46E5A">
      <w:start w:val="8"/>
      <w:numFmt w:val="decimal"/>
      <w:lvlText w:val="%1."/>
      <w:lvlJc w:val="left"/>
      <w:pPr>
        <w:ind w:left="720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CCF1E05"/>
    <w:multiLevelType w:val="multilevel"/>
    <w:tmpl w:val="BB3A4B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E90860"/>
    <w:multiLevelType w:val="hybridMultilevel"/>
    <w:tmpl w:val="E3C0E746"/>
    <w:lvl w:ilvl="0" w:tplc="1E3ADD26">
      <w:start w:val="1"/>
      <w:numFmt w:val="upperRoman"/>
      <w:lvlText w:val="Článek 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AD8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5784623"/>
    <w:multiLevelType w:val="multilevel"/>
    <w:tmpl w:val="CFEE764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757147F"/>
    <w:multiLevelType w:val="multilevel"/>
    <w:tmpl w:val="B7DC15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B26983"/>
    <w:multiLevelType w:val="multilevel"/>
    <w:tmpl w:val="DF0EDD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E3C2756"/>
    <w:multiLevelType w:val="hybridMultilevel"/>
    <w:tmpl w:val="DCAAE756"/>
    <w:lvl w:ilvl="0" w:tplc="5BD217DC">
      <w:start w:val="1"/>
      <w:numFmt w:val="decimal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5FC77D1"/>
    <w:multiLevelType w:val="multilevel"/>
    <w:tmpl w:val="88F8128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34B12FC"/>
    <w:multiLevelType w:val="hybridMultilevel"/>
    <w:tmpl w:val="25300076"/>
    <w:lvl w:ilvl="0" w:tplc="01E29E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6A1149F5"/>
    <w:multiLevelType w:val="multilevel"/>
    <w:tmpl w:val="CBBEC5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1" w15:restartNumberingAfterBreak="0">
    <w:nsid w:val="72F20B57"/>
    <w:multiLevelType w:val="multilevel"/>
    <w:tmpl w:val="82CE9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7E56998"/>
    <w:multiLevelType w:val="multilevel"/>
    <w:tmpl w:val="CBB2138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841348A"/>
    <w:multiLevelType w:val="hybridMultilevel"/>
    <w:tmpl w:val="B4802D92"/>
    <w:lvl w:ilvl="0" w:tplc="9D263A1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763"/>
    <w:multiLevelType w:val="hybridMultilevel"/>
    <w:tmpl w:val="23887C30"/>
    <w:lvl w:ilvl="0" w:tplc="CBE8215C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3D0CD5"/>
    <w:multiLevelType w:val="multilevel"/>
    <w:tmpl w:val="D92AD7D0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6" w15:restartNumberingAfterBreak="0">
    <w:nsid w:val="7FF66764"/>
    <w:multiLevelType w:val="hybridMultilevel"/>
    <w:tmpl w:val="4C629E52"/>
    <w:lvl w:ilvl="0" w:tplc="1E225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5"/>
  </w:num>
  <w:num w:numId="5">
    <w:abstractNumId w:val="2"/>
  </w:num>
  <w:num w:numId="6">
    <w:abstractNumId w:val="25"/>
  </w:num>
  <w:num w:numId="7">
    <w:abstractNumId w:val="0"/>
  </w:num>
  <w:num w:numId="8">
    <w:abstractNumId w:val="23"/>
  </w:num>
  <w:num w:numId="9">
    <w:abstractNumId w:val="16"/>
  </w:num>
  <w:num w:numId="10">
    <w:abstractNumId w:val="24"/>
  </w:num>
  <w:num w:numId="11">
    <w:abstractNumId w:val="11"/>
  </w:num>
  <w:num w:numId="12">
    <w:abstractNumId w:val="10"/>
  </w:num>
  <w:num w:numId="13">
    <w:abstractNumId w:val="17"/>
  </w:num>
  <w:num w:numId="14">
    <w:abstractNumId w:val="14"/>
  </w:num>
  <w:num w:numId="15">
    <w:abstractNumId w:val="6"/>
  </w:num>
  <w:num w:numId="16">
    <w:abstractNumId w:val="13"/>
  </w:num>
  <w:num w:numId="17">
    <w:abstractNumId w:val="26"/>
  </w:num>
  <w:num w:numId="18">
    <w:abstractNumId w:val="9"/>
  </w:num>
  <w:num w:numId="19">
    <w:abstractNumId w:val="21"/>
  </w:num>
  <w:num w:numId="20">
    <w:abstractNumId w:val="7"/>
  </w:num>
  <w:num w:numId="21">
    <w:abstractNumId w:val="1"/>
  </w:num>
  <w:num w:numId="22">
    <w:abstractNumId w:val="8"/>
  </w:num>
  <w:num w:numId="23">
    <w:abstractNumId w:val="18"/>
  </w:num>
  <w:num w:numId="24">
    <w:abstractNumId w:val="15"/>
  </w:num>
  <w:num w:numId="25">
    <w:abstractNumId w:val="3"/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63"/>
    <w:rsid w:val="00002F97"/>
    <w:rsid w:val="000038E6"/>
    <w:rsid w:val="000224B3"/>
    <w:rsid w:val="00031063"/>
    <w:rsid w:val="000321FD"/>
    <w:rsid w:val="000374CC"/>
    <w:rsid w:val="00041B28"/>
    <w:rsid w:val="00081AC1"/>
    <w:rsid w:val="000909D2"/>
    <w:rsid w:val="000A3181"/>
    <w:rsid w:val="000B3A7D"/>
    <w:rsid w:val="000B4F26"/>
    <w:rsid w:val="000B67DE"/>
    <w:rsid w:val="000D31E1"/>
    <w:rsid w:val="000D32BF"/>
    <w:rsid w:val="000D7C5B"/>
    <w:rsid w:val="000E058F"/>
    <w:rsid w:val="000E4224"/>
    <w:rsid w:val="000F2CD3"/>
    <w:rsid w:val="001062DE"/>
    <w:rsid w:val="00110273"/>
    <w:rsid w:val="00146E13"/>
    <w:rsid w:val="00153D68"/>
    <w:rsid w:val="0016498A"/>
    <w:rsid w:val="001870B4"/>
    <w:rsid w:val="0019178B"/>
    <w:rsid w:val="00196357"/>
    <w:rsid w:val="001977CB"/>
    <w:rsid w:val="001A34E6"/>
    <w:rsid w:val="001A3FF7"/>
    <w:rsid w:val="001B0733"/>
    <w:rsid w:val="001B080E"/>
    <w:rsid w:val="001B16D4"/>
    <w:rsid w:val="001B3C41"/>
    <w:rsid w:val="001B4FAC"/>
    <w:rsid w:val="001B56CD"/>
    <w:rsid w:val="001D2F23"/>
    <w:rsid w:val="001E333A"/>
    <w:rsid w:val="00201121"/>
    <w:rsid w:val="00202F22"/>
    <w:rsid w:val="0021752D"/>
    <w:rsid w:val="00227549"/>
    <w:rsid w:val="00250614"/>
    <w:rsid w:val="002562B3"/>
    <w:rsid w:val="00272BDD"/>
    <w:rsid w:val="00272E31"/>
    <w:rsid w:val="00283700"/>
    <w:rsid w:val="00291EA7"/>
    <w:rsid w:val="002A194A"/>
    <w:rsid w:val="002B3DFC"/>
    <w:rsid w:val="002C046A"/>
    <w:rsid w:val="002D0AFE"/>
    <w:rsid w:val="002D4328"/>
    <w:rsid w:val="002D4CF1"/>
    <w:rsid w:val="002D74AC"/>
    <w:rsid w:val="002F763C"/>
    <w:rsid w:val="0030341F"/>
    <w:rsid w:val="00303468"/>
    <w:rsid w:val="00312C5B"/>
    <w:rsid w:val="00327CDE"/>
    <w:rsid w:val="00340280"/>
    <w:rsid w:val="003453A6"/>
    <w:rsid w:val="003544FC"/>
    <w:rsid w:val="00363900"/>
    <w:rsid w:val="00367F5C"/>
    <w:rsid w:val="003728E3"/>
    <w:rsid w:val="0038169B"/>
    <w:rsid w:val="0038567F"/>
    <w:rsid w:val="00391EE7"/>
    <w:rsid w:val="00395575"/>
    <w:rsid w:val="003A4BC1"/>
    <w:rsid w:val="003A5FF6"/>
    <w:rsid w:val="003B65DB"/>
    <w:rsid w:val="003C0C53"/>
    <w:rsid w:val="004047A9"/>
    <w:rsid w:val="00413F56"/>
    <w:rsid w:val="00447BB7"/>
    <w:rsid w:val="004633DE"/>
    <w:rsid w:val="00465FD9"/>
    <w:rsid w:val="00472095"/>
    <w:rsid w:val="004734F7"/>
    <w:rsid w:val="00484AE9"/>
    <w:rsid w:val="00491D9C"/>
    <w:rsid w:val="00494784"/>
    <w:rsid w:val="004A04D5"/>
    <w:rsid w:val="004A581E"/>
    <w:rsid w:val="004B6617"/>
    <w:rsid w:val="004C3E5C"/>
    <w:rsid w:val="004E082A"/>
    <w:rsid w:val="005179A8"/>
    <w:rsid w:val="005316B5"/>
    <w:rsid w:val="00544B41"/>
    <w:rsid w:val="00557BE2"/>
    <w:rsid w:val="005810B9"/>
    <w:rsid w:val="00581D97"/>
    <w:rsid w:val="00585721"/>
    <w:rsid w:val="0059428A"/>
    <w:rsid w:val="005947E9"/>
    <w:rsid w:val="005B54BD"/>
    <w:rsid w:val="005C4966"/>
    <w:rsid w:val="005E3BE5"/>
    <w:rsid w:val="005E3C85"/>
    <w:rsid w:val="005E73A3"/>
    <w:rsid w:val="005F5BCB"/>
    <w:rsid w:val="005F6DF4"/>
    <w:rsid w:val="00603C17"/>
    <w:rsid w:val="00615EED"/>
    <w:rsid w:val="0061607C"/>
    <w:rsid w:val="006216EA"/>
    <w:rsid w:val="00621736"/>
    <w:rsid w:val="006279AA"/>
    <w:rsid w:val="006371CB"/>
    <w:rsid w:val="00646654"/>
    <w:rsid w:val="00660039"/>
    <w:rsid w:val="006715F0"/>
    <w:rsid w:val="00674276"/>
    <w:rsid w:val="00683DD5"/>
    <w:rsid w:val="00686977"/>
    <w:rsid w:val="00693241"/>
    <w:rsid w:val="006B492C"/>
    <w:rsid w:val="006B6C54"/>
    <w:rsid w:val="006C5BA0"/>
    <w:rsid w:val="006C74A9"/>
    <w:rsid w:val="006E177C"/>
    <w:rsid w:val="006F1C62"/>
    <w:rsid w:val="006F1F7B"/>
    <w:rsid w:val="00711052"/>
    <w:rsid w:val="00716052"/>
    <w:rsid w:val="007203E1"/>
    <w:rsid w:val="007209B2"/>
    <w:rsid w:val="0072206C"/>
    <w:rsid w:val="00741312"/>
    <w:rsid w:val="00747601"/>
    <w:rsid w:val="00761AE6"/>
    <w:rsid w:val="00764695"/>
    <w:rsid w:val="00765826"/>
    <w:rsid w:val="00772590"/>
    <w:rsid w:val="00774A76"/>
    <w:rsid w:val="00776874"/>
    <w:rsid w:val="007814A1"/>
    <w:rsid w:val="007B1D73"/>
    <w:rsid w:val="007B35ED"/>
    <w:rsid w:val="007C1108"/>
    <w:rsid w:val="007C2AA4"/>
    <w:rsid w:val="007C52B2"/>
    <w:rsid w:val="007C566E"/>
    <w:rsid w:val="007E2473"/>
    <w:rsid w:val="007F02BF"/>
    <w:rsid w:val="007F1017"/>
    <w:rsid w:val="007F133C"/>
    <w:rsid w:val="00836E9B"/>
    <w:rsid w:val="008465FF"/>
    <w:rsid w:val="00857DD5"/>
    <w:rsid w:val="00861356"/>
    <w:rsid w:val="00875076"/>
    <w:rsid w:val="00877D7D"/>
    <w:rsid w:val="008807B8"/>
    <w:rsid w:val="00885F0D"/>
    <w:rsid w:val="008949FD"/>
    <w:rsid w:val="008B76C2"/>
    <w:rsid w:val="008C337B"/>
    <w:rsid w:val="008C4643"/>
    <w:rsid w:val="008C4923"/>
    <w:rsid w:val="008D2823"/>
    <w:rsid w:val="008D3953"/>
    <w:rsid w:val="008F34C0"/>
    <w:rsid w:val="0090321F"/>
    <w:rsid w:val="00904B6D"/>
    <w:rsid w:val="0091003E"/>
    <w:rsid w:val="00914C88"/>
    <w:rsid w:val="009204EE"/>
    <w:rsid w:val="00920837"/>
    <w:rsid w:val="009257F9"/>
    <w:rsid w:val="0092748A"/>
    <w:rsid w:val="0093650C"/>
    <w:rsid w:val="009420AD"/>
    <w:rsid w:val="00972A80"/>
    <w:rsid w:val="00973283"/>
    <w:rsid w:val="00976ACD"/>
    <w:rsid w:val="00981806"/>
    <w:rsid w:val="0098436B"/>
    <w:rsid w:val="0099105F"/>
    <w:rsid w:val="009D4E5F"/>
    <w:rsid w:val="009F402F"/>
    <w:rsid w:val="00A07C70"/>
    <w:rsid w:val="00A10B7C"/>
    <w:rsid w:val="00A1269F"/>
    <w:rsid w:val="00A27AD5"/>
    <w:rsid w:val="00A318A0"/>
    <w:rsid w:val="00A37B94"/>
    <w:rsid w:val="00A471B2"/>
    <w:rsid w:val="00A53D44"/>
    <w:rsid w:val="00A6779B"/>
    <w:rsid w:val="00A945B2"/>
    <w:rsid w:val="00AB47B8"/>
    <w:rsid w:val="00AC08CE"/>
    <w:rsid w:val="00AE2F05"/>
    <w:rsid w:val="00AF612F"/>
    <w:rsid w:val="00B024DA"/>
    <w:rsid w:val="00B11654"/>
    <w:rsid w:val="00B201C1"/>
    <w:rsid w:val="00B30725"/>
    <w:rsid w:val="00B35AB1"/>
    <w:rsid w:val="00B362F1"/>
    <w:rsid w:val="00B4321F"/>
    <w:rsid w:val="00B446D9"/>
    <w:rsid w:val="00B50EE2"/>
    <w:rsid w:val="00B50F14"/>
    <w:rsid w:val="00B571DA"/>
    <w:rsid w:val="00B6760E"/>
    <w:rsid w:val="00B80848"/>
    <w:rsid w:val="00BE076A"/>
    <w:rsid w:val="00BF6DDF"/>
    <w:rsid w:val="00C2529D"/>
    <w:rsid w:val="00C359A7"/>
    <w:rsid w:val="00C3657B"/>
    <w:rsid w:val="00C4253B"/>
    <w:rsid w:val="00C46CE5"/>
    <w:rsid w:val="00C71D52"/>
    <w:rsid w:val="00C820E8"/>
    <w:rsid w:val="00C92FAF"/>
    <w:rsid w:val="00CB315C"/>
    <w:rsid w:val="00CB441E"/>
    <w:rsid w:val="00CB45D1"/>
    <w:rsid w:val="00CC723F"/>
    <w:rsid w:val="00CD45BF"/>
    <w:rsid w:val="00CE06BE"/>
    <w:rsid w:val="00CE763D"/>
    <w:rsid w:val="00CF6F17"/>
    <w:rsid w:val="00D054C3"/>
    <w:rsid w:val="00D141D0"/>
    <w:rsid w:val="00D3338C"/>
    <w:rsid w:val="00D369EC"/>
    <w:rsid w:val="00D4668B"/>
    <w:rsid w:val="00D47B0D"/>
    <w:rsid w:val="00D50793"/>
    <w:rsid w:val="00D63048"/>
    <w:rsid w:val="00D64E17"/>
    <w:rsid w:val="00D66174"/>
    <w:rsid w:val="00D70023"/>
    <w:rsid w:val="00D73370"/>
    <w:rsid w:val="00D736FC"/>
    <w:rsid w:val="00D8073D"/>
    <w:rsid w:val="00D9670E"/>
    <w:rsid w:val="00DB0C63"/>
    <w:rsid w:val="00DB3E25"/>
    <w:rsid w:val="00DC6B80"/>
    <w:rsid w:val="00DD5882"/>
    <w:rsid w:val="00DE00F1"/>
    <w:rsid w:val="00DE5290"/>
    <w:rsid w:val="00DF0D89"/>
    <w:rsid w:val="00DF57F4"/>
    <w:rsid w:val="00E07148"/>
    <w:rsid w:val="00E171B5"/>
    <w:rsid w:val="00E22272"/>
    <w:rsid w:val="00E44DAA"/>
    <w:rsid w:val="00E46A38"/>
    <w:rsid w:val="00E50250"/>
    <w:rsid w:val="00E53273"/>
    <w:rsid w:val="00E71D28"/>
    <w:rsid w:val="00E83CD8"/>
    <w:rsid w:val="00E85DDA"/>
    <w:rsid w:val="00E900FB"/>
    <w:rsid w:val="00E921F7"/>
    <w:rsid w:val="00E96E71"/>
    <w:rsid w:val="00E97C65"/>
    <w:rsid w:val="00EA014E"/>
    <w:rsid w:val="00EA1BAA"/>
    <w:rsid w:val="00EB109A"/>
    <w:rsid w:val="00EB4F79"/>
    <w:rsid w:val="00EB57E5"/>
    <w:rsid w:val="00EC0790"/>
    <w:rsid w:val="00EE2F8D"/>
    <w:rsid w:val="00EE4F98"/>
    <w:rsid w:val="00EF0F57"/>
    <w:rsid w:val="00F01F6F"/>
    <w:rsid w:val="00F25F4A"/>
    <w:rsid w:val="00F34A92"/>
    <w:rsid w:val="00F765D0"/>
    <w:rsid w:val="00F80EC6"/>
    <w:rsid w:val="00F976A1"/>
    <w:rsid w:val="00FA7191"/>
    <w:rsid w:val="00FB2E0B"/>
    <w:rsid w:val="00FD1F92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CBB1"/>
  <w15:docId w15:val="{BE218089-C91E-41F9-AAAF-E945CFC6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4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DB0C63"/>
    <w:pPr>
      <w:keepNext/>
      <w:ind w:left="50"/>
      <w:outlineLvl w:val="4"/>
    </w:pPr>
    <w:rPr>
      <w:rFonts w:ascii="Arial" w:hAnsi="Arial" w:cs="Arial"/>
      <w:b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9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B0C63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C63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DB0C63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B0C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0C63"/>
    <w:pPr>
      <w:ind w:left="284"/>
      <w:jc w:val="both"/>
    </w:pPr>
    <w:rPr>
      <w:sz w:val="2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0C63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DB0C63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B0C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2">
    <w:name w:val="Základní text 32"/>
    <w:basedOn w:val="Normln"/>
    <w:rsid w:val="00DB0C63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0"/>
      <w:szCs w:val="20"/>
    </w:rPr>
  </w:style>
  <w:style w:type="paragraph" w:customStyle="1" w:styleId="Styl10bTunZarovnatdobloku">
    <w:name w:val="Styl 10 b. Tučné Zarovnat do bloku"/>
    <w:basedOn w:val="Normln"/>
    <w:autoRedefine/>
    <w:rsid w:val="00DB0C63"/>
    <w:pPr>
      <w:ind w:left="425"/>
      <w:jc w:val="both"/>
    </w:pPr>
    <w:rPr>
      <w:rFonts w:ascii="Koop Office" w:hAnsi="Koop Office"/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DB0C63"/>
    <w:pPr>
      <w:tabs>
        <w:tab w:val="left" w:pos="426"/>
      </w:tabs>
      <w:ind w:left="34"/>
      <w:jc w:val="both"/>
    </w:pPr>
    <w:rPr>
      <w:rFonts w:ascii="Koop Office" w:hAnsi="Koop Office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B0C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DB0C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B0C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976A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6ACD"/>
    <w:rPr>
      <w:rFonts w:ascii="MS Sans Serif" w:hAnsi="MS Sans Serif"/>
      <w:snapToGrid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6ACD"/>
    <w:rPr>
      <w:rFonts w:ascii="MS Sans Serif" w:eastAsia="Times New Roman" w:hAnsi="MS Sans Serif" w:cs="Times New Roman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4FC"/>
    <w:rPr>
      <w:rFonts w:ascii="Times New Roman" w:hAnsi="Times New Roman"/>
      <w:b/>
      <w:bCs/>
      <w:snapToGrid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4FC"/>
    <w:rPr>
      <w:rFonts w:ascii="Times New Roman" w:eastAsia="Times New Roman" w:hAnsi="Times New Roman" w:cs="Times New Roman"/>
      <w:b/>
      <w:bCs/>
      <w:snapToGrid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4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4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styleId="Hypertextovodkaz">
    <w:name w:val="Hyperlink"/>
    <w:rsid w:val="003544F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C3E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E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3E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E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49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customStyle="1" w:styleId="TitulekTitulekChar">
    <w:name w:val="Titulek.Titulek Char"/>
    <w:basedOn w:val="Normln"/>
    <w:next w:val="Normln"/>
    <w:rsid w:val="001B4FAC"/>
    <w:pPr>
      <w:spacing w:before="120" w:after="120"/>
    </w:pPr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0F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F0F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CF6F17"/>
    <w:pPr>
      <w:numPr>
        <w:numId w:val="26"/>
      </w:numPr>
      <w:spacing w:before="120" w:after="120"/>
      <w:jc w:val="both"/>
    </w:pPr>
    <w:rPr>
      <w:rFonts w:ascii="Koop Office" w:hAnsi="Koop Office"/>
      <w:sz w:val="20"/>
    </w:rPr>
  </w:style>
  <w:style w:type="paragraph" w:customStyle="1" w:styleId="slovn-rove1">
    <w:name w:val="Číslování - úroveň 1"/>
    <w:basedOn w:val="Normln"/>
    <w:qFormat/>
    <w:rsid w:val="00041B28"/>
    <w:pPr>
      <w:keepNext/>
      <w:numPr>
        <w:numId w:val="28"/>
      </w:numPr>
      <w:spacing w:before="120" w:after="120"/>
      <w:jc w:val="both"/>
    </w:pPr>
    <w:rPr>
      <w:rFonts w:ascii="Koop Office" w:hAnsi="Koop Office"/>
      <w:b/>
      <w:sz w:val="20"/>
    </w:rPr>
  </w:style>
  <w:style w:type="paragraph" w:customStyle="1" w:styleId="slovn-rove2">
    <w:name w:val="číslování - úroveň 2"/>
    <w:basedOn w:val="slovn-rove1"/>
    <w:qFormat/>
    <w:rsid w:val="00041B28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041B28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041B28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041B28"/>
    <w:rPr>
      <w:rFonts w:ascii="Koop Office" w:eastAsia="Times New Roman" w:hAnsi="Koop Office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AA7F-54CF-4C70-BBAC-55F645D01925}">
  <ds:schemaRefs>
    <ds:schemaRef ds:uri="http://schemas.microsoft.com/office/2006/metadata/properties"/>
    <ds:schemaRef ds:uri="http://schemas.microsoft.com/office/infopath/2007/PartnerControls"/>
    <ds:schemaRef ds:uri="2b5d8742-3a8f-4238-b2ac-ed098304f25a"/>
    <ds:schemaRef ds:uri="59b5635d-cc56-4635-9600-61f6a8a2a217"/>
  </ds:schemaRefs>
</ds:datastoreItem>
</file>

<file path=customXml/itemProps2.xml><?xml version="1.0" encoding="utf-8"?>
<ds:datastoreItem xmlns:ds="http://schemas.openxmlformats.org/officeDocument/2006/customXml" ds:itemID="{7FE9E766-700E-4E08-8949-DC777DC80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66AC0-652B-464D-85B0-091C87E46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BBCAF-387F-496D-A801-23A766C3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2489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Stárková Taťána</dc:creator>
  <cp:lastModifiedBy>Foglová Pavla</cp:lastModifiedBy>
  <cp:revision>5</cp:revision>
  <cp:lastPrinted>2017-01-30T12:32:00Z</cp:lastPrinted>
  <dcterms:created xsi:type="dcterms:W3CDTF">2025-03-12T13:21:00Z</dcterms:created>
  <dcterms:modified xsi:type="dcterms:W3CDTF">2025-03-12T13:24:00Z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  <property fmtid="{D5CDD505-2E9C-101B-9397-08002B2CF9AE}" pid="3" name="MediaServiceImageTags">
    <vt:lpwstr/>
  </property>
</Properties>
</file>