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A21749" w:rsidRDefault="006A7B64" w:rsidP="00773DB1">
      <w:pPr>
        <w:ind w:left="567" w:hanging="567"/>
        <w:rPr>
          <w:rFonts w:cs="Times New Roman"/>
        </w:rPr>
      </w:pPr>
      <w:r w:rsidRPr="00A21749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7C9D8006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A47172">
        <w:rPr>
          <w:rFonts w:cs="Times New Roman"/>
          <w:bCs/>
        </w:rPr>
        <w:t>xxxxxxxxxxxxx</w:t>
      </w:r>
    </w:p>
    <w:p w14:paraId="1570BA0A" w14:textId="0F7F28C0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A47172">
        <w:rPr>
          <w:rFonts w:cs="Times New Roman"/>
          <w:bCs/>
        </w:rPr>
        <w:t>xxxxxxxxxxxxxx</w:t>
      </w:r>
    </w:p>
    <w:p w14:paraId="0D418B50" w14:textId="185B42EF" w:rsidR="00D34B79" w:rsidRPr="00A15479" w:rsidRDefault="00D34B7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902823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2BB68E1" w14:textId="6C6C6C0C" w:rsidR="00AF4D55" w:rsidRPr="000C3E19" w:rsidRDefault="00A21749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AVD s.r.o.</w:t>
      </w:r>
    </w:p>
    <w:p w14:paraId="7AB34E8F" w14:textId="1CD9F602" w:rsidR="00AF4D55" w:rsidRPr="00A15479" w:rsidRDefault="00AF4D55" w:rsidP="00AF4D55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A21749">
        <w:rPr>
          <w:rFonts w:cs="Times New Roman"/>
        </w:rPr>
        <w:t>Barborou Týcovou, jednatelkou</w:t>
      </w:r>
    </w:p>
    <w:p w14:paraId="4BD9C773" w14:textId="339E2EA2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A21749">
        <w:rPr>
          <w:rFonts w:cs="Times New Roman"/>
        </w:rPr>
        <w:t>Letohradská 711/10, 170 00 Praha 7 - Holešovice</w:t>
      </w:r>
    </w:p>
    <w:p w14:paraId="7CC55839" w14:textId="0E1ADE53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="00A21749">
        <w:rPr>
          <w:rFonts w:cs="Times New Roman"/>
        </w:rPr>
        <w:t>v obchodním rejstříku vedeném Městským soudem v Praze, sp. zn. C308256</w:t>
      </w:r>
    </w:p>
    <w:p w14:paraId="39D66D8E" w14:textId="4CB458C3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A21749">
        <w:rPr>
          <w:rFonts w:cs="Times New Roman"/>
        </w:rPr>
        <w:t>07919719</w:t>
      </w:r>
    </w:p>
    <w:p w14:paraId="7235BB52" w14:textId="78B95611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A21749">
        <w:rPr>
          <w:rFonts w:cs="Times New Roman"/>
        </w:rPr>
        <w:t>CZ07919719</w:t>
      </w:r>
    </w:p>
    <w:p w14:paraId="126037B9" w14:textId="480B49A3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A47172">
        <w:rPr>
          <w:rFonts w:cs="Times New Roman"/>
        </w:rPr>
        <w:t>xxxxxxxxxxxxx</w:t>
      </w:r>
    </w:p>
    <w:p w14:paraId="10465C4C" w14:textId="1D7702AD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A47172">
        <w:rPr>
          <w:rFonts w:cs="Times New Roman"/>
        </w:rPr>
        <w:t>xxxxxxxxxxxxxxxxxxx</w:t>
      </w:r>
    </w:p>
    <w:p w14:paraId="764F89E7" w14:textId="66983F4E" w:rsidR="00AF4D55" w:rsidRPr="00A15479" w:rsidRDefault="00C557EE" w:rsidP="00AF4D55">
      <w:pPr>
        <w:spacing w:line="276" w:lineRule="auto"/>
        <w:rPr>
          <w:rFonts w:cs="Times New Roman"/>
        </w:rPr>
      </w:pPr>
      <w:r w:rsidRPr="00A21749">
        <w:rPr>
          <w:rFonts w:cs="Times New Roman"/>
        </w:rPr>
        <w:t>plátce</w:t>
      </w:r>
      <w:r w:rsidR="00AF4D55" w:rsidRPr="00A21749">
        <w:rPr>
          <w:rFonts w:cs="Times New Roman"/>
        </w:rPr>
        <w:t xml:space="preserve"> DPH</w:t>
      </w:r>
      <w:r w:rsidR="00AF4D55" w:rsidRPr="00A15479">
        <w:rPr>
          <w:rFonts w:cs="Times New Roman"/>
        </w:rPr>
        <w:t xml:space="preserve">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A21749">
        <w:rPr>
          <w:rFonts w:cs="Times New Roman"/>
        </w:rPr>
        <w:t>(dále jen „</w:t>
      </w:r>
      <w:r w:rsidRPr="00A21749">
        <w:rPr>
          <w:rFonts w:cs="Times New Roman"/>
          <w:b/>
        </w:rPr>
        <w:t>dodavatel</w:t>
      </w:r>
      <w:r w:rsidRPr="00A21749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1FFB76FE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A21749">
        <w:rPr>
          <w:rFonts w:cs="Times New Roman"/>
          <w:b/>
        </w:rPr>
        <w:t>25-0064/1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4E264923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C557EE">
        <w:rPr>
          <w:rFonts w:cs="Times New Roman"/>
          <w:b/>
        </w:rPr>
        <w:t>„</w:t>
      </w:r>
      <w:r w:rsidR="00A21749">
        <w:rPr>
          <w:b/>
          <w:bCs/>
        </w:rPr>
        <w:t>Komplexní zajištění přípravy a tvorby participačních aktivit v rámci analytické a návrhové fáze tvorby územní studie Karlov</w:t>
      </w:r>
      <w:r w:rsidR="00C557EE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12026303" w14:textId="77777777" w:rsidR="00AF4D55" w:rsidRDefault="00AF4D55" w:rsidP="00902823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3CDC04D9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A21749">
        <w:rPr>
          <w:rFonts w:cs="Times New Roman"/>
        </w:rPr>
        <w:t>Komplexní zajištění přípravy a tvorby participačních aktivit a rámci analytické a návrhové fáze tvorby územní studie Karlov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A21749">
        <w:rPr>
          <w:rFonts w:cs="Times New Roman"/>
          <w:b/>
        </w:rPr>
        <w:t>25-0064/1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1686AC0" w14:textId="7A35B08A" w:rsidR="00902823" w:rsidRDefault="00AF4D55" w:rsidP="00B324CC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 w:rsidR="00D809C6">
        <w:rPr>
          <w:rFonts w:cs="Times New Roman"/>
        </w:rPr>
        <w:t>.</w:t>
      </w:r>
    </w:p>
    <w:p w14:paraId="5DBF954C" w14:textId="77777777" w:rsidR="00B324CC" w:rsidRPr="00A15479" w:rsidRDefault="00B324CC" w:rsidP="00B324CC">
      <w:pPr>
        <w:spacing w:after="120" w:line="276" w:lineRule="auto"/>
        <w:jc w:val="both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7CC5620B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</w:t>
      </w:r>
      <w:r w:rsidRPr="004C5977">
        <w:rPr>
          <w:rFonts w:cs="Times New Roman"/>
        </w:rPr>
        <w:t xml:space="preserve">uzavírány a realizovány dílčí smlouvy (dále jen </w:t>
      </w:r>
      <w:r w:rsidR="00B13DC6" w:rsidRPr="004C5977">
        <w:rPr>
          <w:rFonts w:cs="Times New Roman"/>
        </w:rPr>
        <w:t>„</w:t>
      </w:r>
      <w:r w:rsidR="00FF3E0B" w:rsidRPr="004C5977">
        <w:rPr>
          <w:rFonts w:cs="Times New Roman"/>
        </w:rPr>
        <w:t>d</w:t>
      </w:r>
      <w:r w:rsidRPr="004C5977">
        <w:rPr>
          <w:rFonts w:cs="Times New Roman"/>
        </w:rPr>
        <w:t xml:space="preserve">ílčí smlouvy“), </w:t>
      </w:r>
      <w:r w:rsidR="0006484A" w:rsidRPr="004C5977">
        <w:rPr>
          <w:rFonts w:cs="Times New Roman"/>
        </w:rPr>
        <w:t xml:space="preserve">dle kterých bude dodavatel </w:t>
      </w:r>
      <w:r w:rsidR="004C5977">
        <w:rPr>
          <w:rFonts w:cs="Times New Roman"/>
        </w:rPr>
        <w:t xml:space="preserve">zajišťovat komplexní přípravu a tvorbu participačních aktivit v rámci analytické a návrhové fáze tvorby územní studie Karlov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345992A3" w14:textId="77777777" w:rsidR="00D73571" w:rsidRDefault="00D73571" w:rsidP="00D73571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0A7A021A" w14:textId="06C5688A" w:rsidR="004C5977" w:rsidRPr="00FF1959" w:rsidRDefault="004C5977" w:rsidP="004C5977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  <w:r w:rsidRPr="00FF1959">
        <w:rPr>
          <w:rFonts w:cs="Times New Roman"/>
          <w:u w:val="single"/>
        </w:rPr>
        <w:t>Analytická část - 1. fáze participace:</w:t>
      </w:r>
    </w:p>
    <w:p w14:paraId="05AF63C9" w14:textId="2BA3BA21" w:rsidR="004C5977" w:rsidRPr="004C5977" w:rsidRDefault="004C5977" w:rsidP="004C5977">
      <w:pPr>
        <w:pStyle w:val="Zkladntextodsazen21"/>
        <w:numPr>
          <w:ilvl w:val="0"/>
          <w:numId w:val="28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tvorba databáze aktérů a mikroaktérů v</w:t>
      </w:r>
      <w:r w:rsidR="00D80594">
        <w:rPr>
          <w:rFonts w:cs="Times New Roman"/>
        </w:rPr>
        <w:t> </w:t>
      </w:r>
      <w:r w:rsidRPr="004C5977">
        <w:rPr>
          <w:rFonts w:cs="Times New Roman"/>
        </w:rPr>
        <w:t>území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3493BC4F" w14:textId="4328446D" w:rsidR="004C5977" w:rsidRPr="004C5977" w:rsidRDefault="004C5977" w:rsidP="004C5977">
      <w:pPr>
        <w:pStyle w:val="Zkladntextodsazen21"/>
        <w:numPr>
          <w:ilvl w:val="0"/>
          <w:numId w:val="28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rozhovory s identifikovanými mikroaktéry (max. 5x)</w:t>
      </w:r>
      <w:r w:rsidR="00D80594">
        <w:rPr>
          <w:rFonts w:cs="Times New Roman"/>
        </w:rPr>
        <w:t>,</w:t>
      </w:r>
    </w:p>
    <w:p w14:paraId="22ABF592" w14:textId="7AD5EB87" w:rsidR="004C5977" w:rsidRPr="004C5977" w:rsidRDefault="004C5977" w:rsidP="004C5977">
      <w:pPr>
        <w:pStyle w:val="Zkladntextodsazen21"/>
        <w:numPr>
          <w:ilvl w:val="0"/>
          <w:numId w:val="28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participační vycházky pro veřejnost (2x)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39F8B7D5" w14:textId="7BB98364" w:rsidR="004C5977" w:rsidRPr="004C5977" w:rsidRDefault="004C5977" w:rsidP="004C5977">
      <w:pPr>
        <w:pStyle w:val="Zkladntextodsazen21"/>
        <w:numPr>
          <w:ilvl w:val="0"/>
          <w:numId w:val="28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participační setkání pro veřejnost (1x)</w:t>
      </w:r>
      <w:r w:rsidR="00D80594">
        <w:rPr>
          <w:rFonts w:cs="Times New Roman"/>
        </w:rPr>
        <w:t>,</w:t>
      </w:r>
    </w:p>
    <w:p w14:paraId="15B13F66" w14:textId="16F27C28" w:rsidR="004C5977" w:rsidRPr="004C5977" w:rsidRDefault="004C5977" w:rsidP="004C5977">
      <w:pPr>
        <w:pStyle w:val="Zkladntextodsazen21"/>
        <w:numPr>
          <w:ilvl w:val="0"/>
          <w:numId w:val="28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a propagace online ankety</w:t>
      </w:r>
      <w:r w:rsidR="00D80594">
        <w:rPr>
          <w:rFonts w:cs="Times New Roman"/>
        </w:rPr>
        <w:t>,</w:t>
      </w:r>
    </w:p>
    <w:p w14:paraId="4BD9D770" w14:textId="6F91C280" w:rsidR="004C5977" w:rsidRPr="004C5977" w:rsidRDefault="004C5977" w:rsidP="004C5977">
      <w:pPr>
        <w:pStyle w:val="Zkladntextodsazen21"/>
        <w:numPr>
          <w:ilvl w:val="0"/>
          <w:numId w:val="28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tvorba závěrečné zprávy</w:t>
      </w:r>
      <w:r w:rsidR="00D80594">
        <w:rPr>
          <w:rFonts w:cs="Times New Roman"/>
        </w:rPr>
        <w:t>,</w:t>
      </w:r>
    </w:p>
    <w:p w14:paraId="7F2AC40B" w14:textId="5A060D8C" w:rsidR="004C5977" w:rsidRPr="004C5977" w:rsidRDefault="004C5977" w:rsidP="004C5977">
      <w:pPr>
        <w:pStyle w:val="Zkladntextodsazen21"/>
        <w:numPr>
          <w:ilvl w:val="0"/>
          <w:numId w:val="28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komunikace a propagace jednotlivých akcí a celého projektu veřejnosti prostřednictvím kanálů městské části a kanálů přímo v</w:t>
      </w:r>
      <w:r w:rsidR="00D80594">
        <w:rPr>
          <w:rFonts w:cs="Times New Roman"/>
        </w:rPr>
        <w:t> </w:t>
      </w:r>
      <w:r w:rsidRPr="004C5977">
        <w:rPr>
          <w:rFonts w:cs="Times New Roman"/>
        </w:rPr>
        <w:t>území</w:t>
      </w:r>
      <w:r w:rsidR="00D80594">
        <w:rPr>
          <w:rFonts w:cs="Times New Roman"/>
        </w:rPr>
        <w:t>.</w:t>
      </w:r>
    </w:p>
    <w:p w14:paraId="26AFCA77" w14:textId="77777777" w:rsidR="004C5977" w:rsidRPr="004C5977" w:rsidRDefault="004C5977" w:rsidP="004C5977">
      <w:pPr>
        <w:pStyle w:val="Zkladntextodsazen21"/>
        <w:spacing w:after="0" w:line="276" w:lineRule="auto"/>
        <w:jc w:val="both"/>
        <w:rPr>
          <w:rFonts w:cs="Times New Roman"/>
        </w:rPr>
      </w:pPr>
    </w:p>
    <w:p w14:paraId="40F7036F" w14:textId="77777777" w:rsidR="004C5977" w:rsidRPr="00FF1959" w:rsidRDefault="004C5977" w:rsidP="004C5977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  <w:r w:rsidRPr="00FF1959">
        <w:rPr>
          <w:rFonts w:cs="Times New Roman"/>
          <w:u w:val="single"/>
        </w:rPr>
        <w:t>Návrhová část - 2. fáze participace:</w:t>
      </w:r>
    </w:p>
    <w:p w14:paraId="5F4B88BF" w14:textId="35428A41" w:rsidR="004C5977" w:rsidRPr="004C5977" w:rsidRDefault="004C5977" w:rsidP="004C5977">
      <w:pPr>
        <w:pStyle w:val="Zkladntextodsazen21"/>
        <w:numPr>
          <w:ilvl w:val="0"/>
          <w:numId w:val="29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participační stánek v území - koordinace a personální zajištění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6FC9F5E7" w14:textId="54BEA3A6" w:rsidR="004C5977" w:rsidRPr="004C5977" w:rsidRDefault="004C5977" w:rsidP="004C5977">
      <w:pPr>
        <w:pStyle w:val="Zkladntextodsazen21"/>
        <w:numPr>
          <w:ilvl w:val="0"/>
          <w:numId w:val="29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participační vycházky pro veřejnost (2x)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31EB9C0D" w14:textId="4C529219" w:rsidR="004C5977" w:rsidRPr="004C5977" w:rsidRDefault="004C5977" w:rsidP="004C5977">
      <w:pPr>
        <w:pStyle w:val="Zkladntextodsazen21"/>
        <w:numPr>
          <w:ilvl w:val="0"/>
          <w:numId w:val="29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účast na Veřejném projednání organizovaném pořizovatelem ÚZR</w:t>
      </w:r>
      <w:r w:rsidR="00D80594">
        <w:rPr>
          <w:rFonts w:cs="Times New Roman"/>
        </w:rPr>
        <w:t>,</w:t>
      </w:r>
    </w:p>
    <w:p w14:paraId="36CE5F63" w14:textId="16BBA77F" w:rsidR="004C5977" w:rsidRPr="004C5977" w:rsidRDefault="004C5977" w:rsidP="004C5977">
      <w:pPr>
        <w:pStyle w:val="Zkladntextodsazen21"/>
        <w:numPr>
          <w:ilvl w:val="0"/>
          <w:numId w:val="29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tvorba závěrečné zprávy</w:t>
      </w:r>
      <w:r w:rsidR="00D80594">
        <w:rPr>
          <w:rFonts w:cs="Times New Roman"/>
        </w:rPr>
        <w:t>,</w:t>
      </w:r>
    </w:p>
    <w:p w14:paraId="262E2971" w14:textId="00D2E695" w:rsidR="004C5977" w:rsidRPr="004C5977" w:rsidRDefault="004C5977" w:rsidP="004C5977">
      <w:pPr>
        <w:pStyle w:val="Zkladntextodsazen21"/>
        <w:numPr>
          <w:ilvl w:val="0"/>
          <w:numId w:val="29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komunikace a propagace jednotlivých akcí a celého projektu veřejnosti prostřednictvím kanálů městské části a kanálů přímo v</w:t>
      </w:r>
      <w:r w:rsidR="00D80594">
        <w:rPr>
          <w:rFonts w:cs="Times New Roman"/>
        </w:rPr>
        <w:t> </w:t>
      </w:r>
      <w:r w:rsidRPr="004C5977">
        <w:rPr>
          <w:rFonts w:cs="Times New Roman"/>
        </w:rPr>
        <w:t>území</w:t>
      </w:r>
      <w:r w:rsidR="00D80594">
        <w:rPr>
          <w:rFonts w:cs="Times New Roman"/>
        </w:rPr>
        <w:t>.</w:t>
      </w:r>
    </w:p>
    <w:p w14:paraId="53F88AAC" w14:textId="77777777" w:rsidR="004C5977" w:rsidRPr="004C5977" w:rsidRDefault="004C5977" w:rsidP="004C5977">
      <w:pPr>
        <w:pStyle w:val="Zkladntextodsazen21"/>
        <w:spacing w:after="0" w:line="276" w:lineRule="auto"/>
        <w:jc w:val="both"/>
        <w:rPr>
          <w:rFonts w:cs="Times New Roman"/>
        </w:rPr>
      </w:pPr>
    </w:p>
    <w:p w14:paraId="00ECD24A" w14:textId="68D4EEEF" w:rsidR="004C5977" w:rsidRPr="00FF1959" w:rsidRDefault="004C5977" w:rsidP="004C5977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  <w:r w:rsidRPr="00FF1959">
        <w:rPr>
          <w:rFonts w:cs="Times New Roman"/>
          <w:u w:val="single"/>
        </w:rPr>
        <w:t xml:space="preserve">Specifikace </w:t>
      </w:r>
      <w:r w:rsidR="00FF1959" w:rsidRPr="00FF1959">
        <w:rPr>
          <w:rFonts w:cs="Times New Roman"/>
          <w:u w:val="single"/>
        </w:rPr>
        <w:t>smlouvy</w:t>
      </w:r>
      <w:r w:rsidRPr="00FF1959">
        <w:rPr>
          <w:rFonts w:cs="Times New Roman"/>
          <w:u w:val="single"/>
        </w:rPr>
        <w:t xml:space="preserve"> (náplň práce dodavatele): </w:t>
      </w:r>
    </w:p>
    <w:p w14:paraId="184C0048" w14:textId="35E496E1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nastudování podkladů k participaci (zadání ÚS Karlov, vybrané relevantní podklady pro zpracování ÚS - např. výstupy z antropologické sondy, výstupy ze setkání s klíčovými aktéry apod.)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36B381C1" w14:textId="450F5F4A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analýza existujících dat, rešerše a doplnění databáze aktérů a mikroaktérů v</w:t>
      </w:r>
      <w:r w:rsidR="00D80594">
        <w:rPr>
          <w:rFonts w:cs="Times New Roman"/>
        </w:rPr>
        <w:t> </w:t>
      </w:r>
      <w:r w:rsidRPr="004C5977">
        <w:rPr>
          <w:rFonts w:cs="Times New Roman"/>
        </w:rPr>
        <w:t>území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1F85A5EA" w14:textId="79C765C8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domluva, příprava, provedení rozhovorů s identifikovanými aktéry a mikroaktéry v případě potřeby</w:t>
      </w:r>
      <w:r w:rsidR="00D80594">
        <w:rPr>
          <w:rFonts w:cs="Times New Roman"/>
        </w:rPr>
        <w:t>,</w:t>
      </w:r>
    </w:p>
    <w:p w14:paraId="653AC73D" w14:textId="2EFA0119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a realizace participačních vycházek (2</w:t>
      </w:r>
      <w:r w:rsidR="00FF1959">
        <w:rPr>
          <w:rFonts w:cs="Times New Roman"/>
        </w:rPr>
        <w:t>x</w:t>
      </w:r>
      <w:r w:rsidRPr="004C5977">
        <w:rPr>
          <w:rFonts w:cs="Times New Roman"/>
        </w:rPr>
        <w:t xml:space="preserve"> analytická fáze, 2</w:t>
      </w:r>
      <w:r w:rsidR="00FF1959">
        <w:rPr>
          <w:rFonts w:cs="Times New Roman"/>
        </w:rPr>
        <w:t>x</w:t>
      </w:r>
      <w:r w:rsidRPr="004C5977">
        <w:rPr>
          <w:rFonts w:cs="Times New Roman"/>
        </w:rPr>
        <w:t xml:space="preserve"> návrhová fáze) </w:t>
      </w:r>
    </w:p>
    <w:p w14:paraId="1AFA6912" w14:textId="7198A9EE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a distribuce pozvánek na vycházku (ve spolupráci s objednavatelem)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139D9F53" w14:textId="08BC0E78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trasy, harmonogramu a podkladů na vycházky</w:t>
      </w:r>
      <w:r w:rsidR="00D80594">
        <w:rPr>
          <w:rFonts w:cs="Times New Roman"/>
        </w:rPr>
        <w:t>,</w:t>
      </w:r>
    </w:p>
    <w:p w14:paraId="20F5E714" w14:textId="3183C093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metodiky sběru dat na vycházce</w:t>
      </w:r>
      <w:r w:rsidR="00D80594">
        <w:rPr>
          <w:rFonts w:cs="Times New Roman"/>
        </w:rPr>
        <w:t>,</w:t>
      </w:r>
    </w:p>
    <w:p w14:paraId="14AEBF63" w14:textId="267F9CF9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facilitace a zápis na vycházkách</w:t>
      </w:r>
      <w:r w:rsidR="00D80594">
        <w:rPr>
          <w:rFonts w:cs="Times New Roman"/>
        </w:rPr>
        <w:t>,</w:t>
      </w:r>
    </w:p>
    <w:p w14:paraId="0EF0F9A2" w14:textId="08B5C092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moderace vycházek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4DA565F6" w14:textId="77777777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a realizace participačního setkání pro veřejnost (1x)</w:t>
      </w:r>
    </w:p>
    <w:p w14:paraId="5D456B5A" w14:textId="3FA958C9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a distribuce pozvánek na setkání (ve spolupráci s objednavatelem)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4B34457E" w14:textId="5EBFF640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dramaturgie setkání</w:t>
      </w:r>
      <w:r w:rsidR="00D80594">
        <w:rPr>
          <w:rFonts w:cs="Times New Roman"/>
        </w:rPr>
        <w:t>,</w:t>
      </w:r>
    </w:p>
    <w:p w14:paraId="2F5ADEE5" w14:textId="0556F049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metod sběru dat na setkání</w:t>
      </w:r>
      <w:r w:rsidR="00D80594">
        <w:rPr>
          <w:rFonts w:cs="Times New Roman"/>
        </w:rPr>
        <w:t>,</w:t>
      </w:r>
    </w:p>
    <w:p w14:paraId="4C25D527" w14:textId="734CDDBC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facilitace setkání</w:t>
      </w:r>
      <w:r w:rsidR="00D80594">
        <w:rPr>
          <w:rFonts w:cs="Times New Roman"/>
        </w:rPr>
        <w:t>,</w:t>
      </w:r>
    </w:p>
    <w:p w14:paraId="626F0A77" w14:textId="66E35E7F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moderace setkání</w:t>
      </w:r>
      <w:r w:rsidR="00D80594">
        <w:rPr>
          <w:rFonts w:cs="Times New Roman"/>
        </w:rPr>
        <w:t>,</w:t>
      </w:r>
    </w:p>
    <w:p w14:paraId="58F15424" w14:textId="3BAD08E0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lastRenderedPageBreak/>
        <w:t>zápis ze setkání</w:t>
      </w:r>
      <w:r w:rsidR="00D80594">
        <w:rPr>
          <w:rFonts w:cs="Times New Roman"/>
        </w:rPr>
        <w:t>,</w:t>
      </w:r>
    </w:p>
    <w:p w14:paraId="3D35CBE9" w14:textId="783A51F0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vyhodnocení dat ze setkání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53DC7386" w14:textId="77777777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a realizace participačního stánku v území </w:t>
      </w:r>
    </w:p>
    <w:p w14:paraId="4B48B944" w14:textId="706658D9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příprava materiálů prezentovaných na stánku</w:t>
      </w:r>
      <w:r w:rsidR="00D80594">
        <w:rPr>
          <w:rFonts w:cs="Times New Roman"/>
        </w:rPr>
        <w:t>,</w:t>
      </w:r>
    </w:p>
    <w:p w14:paraId="3FF83A86" w14:textId="216B75FE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personální zajištění na stánku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30E9F1D6" w14:textId="329A602D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podpora pořizovatele a zpracovatele ÚS na Veřejném projednání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 </w:t>
      </w:r>
    </w:p>
    <w:p w14:paraId="19EF5957" w14:textId="67685C16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 xml:space="preserve">spolupráce při přípravě online ankety a následná komunikace a propagace ve spolupráci </w:t>
      </w:r>
      <w:r w:rsidR="00FF1959">
        <w:rPr>
          <w:rFonts w:cs="Times New Roman"/>
        </w:rPr>
        <w:br/>
      </w:r>
      <w:r w:rsidRPr="004C5977">
        <w:rPr>
          <w:rFonts w:cs="Times New Roman"/>
        </w:rPr>
        <w:t>s městskou částí, IPR Praha a dalšími aktéry v území (sběr dat a vyhodnocení ankety bude zajištěno objednavatelem)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0E4313BC" w14:textId="73E3987F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spolupráce na přípravě ankety s ohledem na výstupy z antropologické sondy (zadavatel dodá během dubna 2025)</w:t>
      </w:r>
      <w:r w:rsidR="00D80594">
        <w:rPr>
          <w:rFonts w:cs="Times New Roman"/>
        </w:rPr>
        <w:t>,</w:t>
      </w:r>
    </w:p>
    <w:p w14:paraId="3E58BE75" w14:textId="7D5E4282" w:rsidR="004C5977" w:rsidRPr="004C5977" w:rsidRDefault="004C5977" w:rsidP="004C5977">
      <w:pPr>
        <w:pStyle w:val="Zkladntextodsazen21"/>
        <w:numPr>
          <w:ilvl w:val="1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propagace ankety ve spolupráci s městskou částí a objednavatelem</w:t>
      </w:r>
      <w:r w:rsidR="00D80594">
        <w:rPr>
          <w:rFonts w:cs="Times New Roman"/>
        </w:rPr>
        <w:t>,</w:t>
      </w:r>
      <w:r w:rsidRPr="004C5977">
        <w:rPr>
          <w:rFonts w:cs="Times New Roman"/>
        </w:rPr>
        <w:t> </w:t>
      </w:r>
    </w:p>
    <w:p w14:paraId="6D8F59F4" w14:textId="242A7787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vyhodnocení všech částí participace a tvorba souhrnné závěrečné zprávy</w:t>
      </w:r>
      <w:r w:rsidR="00D80594">
        <w:rPr>
          <w:rFonts w:cs="Times New Roman"/>
        </w:rPr>
        <w:t>,</w:t>
      </w:r>
    </w:p>
    <w:p w14:paraId="2F7AE279" w14:textId="0C384B17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komunikace s městskými částmi – propagace akcí pro veřejnost, propagace dotazníku (měsíčníky MČ, sociální sítě)</w:t>
      </w:r>
      <w:r w:rsidR="00D80594">
        <w:rPr>
          <w:rFonts w:cs="Times New Roman"/>
        </w:rPr>
        <w:t>,</w:t>
      </w:r>
    </w:p>
    <w:p w14:paraId="184F071D" w14:textId="66A56B0C" w:rsidR="004C5977" w:rsidRPr="004C5977" w:rsidRDefault="004C5977" w:rsidP="004C5977">
      <w:pPr>
        <w:pStyle w:val="Zkladntextodsazen21"/>
        <w:numPr>
          <w:ilvl w:val="0"/>
          <w:numId w:val="30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 xml:space="preserve">účast na koordinačních schůzkách s UZR MHMP, IPR Praha (primárně kancelář participace </w:t>
      </w:r>
      <w:r w:rsidR="00FF1959">
        <w:rPr>
          <w:rFonts w:cs="Times New Roman"/>
        </w:rPr>
        <w:br/>
      </w:r>
      <w:r w:rsidRPr="004C5977">
        <w:rPr>
          <w:rFonts w:cs="Times New Roman"/>
        </w:rPr>
        <w:t>a kancelář rozvoje čtvrtí - zpracovatelem ÚS) a dalšími aktéry</w:t>
      </w:r>
      <w:r w:rsidR="00D80594">
        <w:rPr>
          <w:rFonts w:cs="Times New Roman"/>
        </w:rPr>
        <w:t>.</w:t>
      </w:r>
    </w:p>
    <w:p w14:paraId="2AD09E21" w14:textId="77777777" w:rsidR="004C5977" w:rsidRPr="004C5977" w:rsidRDefault="004C5977" w:rsidP="004C5977">
      <w:pPr>
        <w:pStyle w:val="Zkladntextodsazen21"/>
        <w:spacing w:after="0" w:line="276" w:lineRule="auto"/>
        <w:jc w:val="both"/>
        <w:rPr>
          <w:rFonts w:cs="Times New Roman"/>
        </w:rPr>
      </w:pPr>
    </w:p>
    <w:p w14:paraId="204F337A" w14:textId="77777777" w:rsidR="004C5977" w:rsidRPr="00FF1959" w:rsidRDefault="004C5977" w:rsidP="004C5977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  <w:r w:rsidRPr="00FF1959">
        <w:rPr>
          <w:rFonts w:cs="Times New Roman"/>
          <w:u w:val="single"/>
        </w:rPr>
        <w:t>Výstupy:</w:t>
      </w:r>
    </w:p>
    <w:p w14:paraId="1976A0D8" w14:textId="7CC5B5F1" w:rsidR="004C5977" w:rsidRPr="004C5977" w:rsidRDefault="004C5977" w:rsidP="004C5977">
      <w:pPr>
        <w:pStyle w:val="Zkladntextodsazen21"/>
        <w:numPr>
          <w:ilvl w:val="0"/>
          <w:numId w:val="31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Dodavatel poskytne závěrečnou zprávu z každé části participace a závěrem poskytne jednu velkou závěrečnou zprávu z celé analytické fáze</w:t>
      </w:r>
      <w:r w:rsidR="00FF1959">
        <w:rPr>
          <w:rFonts w:cs="Times New Roman"/>
        </w:rPr>
        <w:t>.</w:t>
      </w:r>
    </w:p>
    <w:p w14:paraId="770549EB" w14:textId="1A4A3DDE" w:rsidR="004C5977" w:rsidRPr="004C5977" w:rsidRDefault="004C5977" w:rsidP="004C5977">
      <w:pPr>
        <w:pStyle w:val="Zkladntextodsazen21"/>
        <w:numPr>
          <w:ilvl w:val="0"/>
          <w:numId w:val="31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Dodavatel bude komunikovat akce přes měsíčník, webové stránky a sociální sítě městské části Praha 2. Bude připravovat příspěvky i letáčky, plakáty (popř. jiné propagační materiály) ke všem aktivitám a bude je ve spolupráci s objednavatel</w:t>
      </w:r>
      <w:r w:rsidR="00327173">
        <w:rPr>
          <w:rFonts w:cs="Times New Roman"/>
        </w:rPr>
        <w:t>e</w:t>
      </w:r>
      <w:r w:rsidRPr="004C5977">
        <w:rPr>
          <w:rFonts w:cs="Times New Roman"/>
        </w:rPr>
        <w:t>m, městskou částí či UZR MHMP komunikovat veřejnosti.</w:t>
      </w:r>
    </w:p>
    <w:p w14:paraId="20F1B934" w14:textId="47E1E8A5" w:rsidR="004C5977" w:rsidRPr="004C5977" w:rsidRDefault="004C5977" w:rsidP="004C5977">
      <w:pPr>
        <w:pStyle w:val="Zkladntextodsazen21"/>
        <w:numPr>
          <w:ilvl w:val="0"/>
          <w:numId w:val="31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Objednavatel po dohodě s dodavatelem produkčně zajistí místo pro setkání a participační stánek včetně záboru a dopravy</w:t>
      </w:r>
      <w:r w:rsidR="00FF1959">
        <w:rPr>
          <w:rFonts w:cs="Times New Roman"/>
        </w:rPr>
        <w:t>.</w:t>
      </w:r>
    </w:p>
    <w:p w14:paraId="745ACB0A" w14:textId="77777777" w:rsidR="004C5977" w:rsidRPr="004C5977" w:rsidRDefault="004C5977" w:rsidP="004C5977">
      <w:pPr>
        <w:pStyle w:val="Zkladntextodsazen21"/>
        <w:numPr>
          <w:ilvl w:val="0"/>
          <w:numId w:val="31"/>
        </w:numPr>
        <w:spacing w:after="0" w:line="276" w:lineRule="auto"/>
        <w:jc w:val="both"/>
        <w:rPr>
          <w:rFonts w:cs="Times New Roman"/>
        </w:rPr>
      </w:pPr>
      <w:r w:rsidRPr="004C5977">
        <w:rPr>
          <w:rFonts w:cs="Times New Roman"/>
        </w:rPr>
        <w:t>Objednavatel bude zajišťovat grafiku propagačních či informačních materiálů atd., participační pomůcky (papíry, lepíky, fixy a další na setkání, vycházky atd.) a tisk veškerých podkladů.</w:t>
      </w:r>
    </w:p>
    <w:p w14:paraId="6D6B1C54" w14:textId="77777777" w:rsidR="004C5977" w:rsidRDefault="004C5977" w:rsidP="00D7357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5C212CA7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E919BA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1A55F98F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E572A5">
        <w:rPr>
          <w:rFonts w:cs="Times New Roman"/>
        </w:rPr>
        <w:t>objednávky objednatele</w:t>
      </w:r>
      <w:r w:rsidR="002B0F1D" w:rsidRPr="00E572A5">
        <w:rPr>
          <w:rFonts w:cs="Times New Roman"/>
        </w:rPr>
        <w:t xml:space="preserve"> (prostřednictvím kontaktní osoby objednatele uvedené v této rámcové dohodě, pokud hodnota dílčí objednávky ne</w:t>
      </w:r>
      <w:r w:rsidR="00E919BA" w:rsidRPr="00E572A5">
        <w:rPr>
          <w:rFonts w:cs="Times New Roman"/>
        </w:rPr>
        <w:t>do</w:t>
      </w:r>
      <w:r w:rsidR="002B0F1D" w:rsidRPr="00E572A5">
        <w:rPr>
          <w:rFonts w:cs="Times New Roman"/>
        </w:rPr>
        <w:t>sáhne částk</w:t>
      </w:r>
      <w:r w:rsidR="00E919BA" w:rsidRPr="00E572A5">
        <w:rPr>
          <w:rFonts w:cs="Times New Roman"/>
        </w:rPr>
        <w:t>y</w:t>
      </w:r>
      <w:r w:rsidR="002B0F1D" w:rsidRPr="00E572A5">
        <w:rPr>
          <w:rFonts w:cs="Times New Roman"/>
        </w:rPr>
        <w:t xml:space="preserve"> 50.000 Kč bez DPH)</w:t>
      </w:r>
      <w:r w:rsidR="00C11D90" w:rsidRPr="00E572A5">
        <w:rPr>
          <w:rFonts w:cs="Times New Roman"/>
        </w:rPr>
        <w:t>, jejíž obsahem bude zejména</w:t>
      </w:r>
      <w:r w:rsidR="00C11D90" w:rsidRPr="00E572A5">
        <w:rPr>
          <w:rFonts w:cs="Times New Roman"/>
          <w:b/>
          <w:bCs/>
        </w:rPr>
        <w:t>:</w:t>
      </w:r>
      <w:r w:rsidR="00C11D90" w:rsidRPr="00C11D90">
        <w:rPr>
          <w:rFonts w:cs="Times New Roman"/>
          <w:b/>
          <w:bCs/>
        </w:rPr>
        <w:t xml:space="preserve">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60AA7F95" w14:textId="14922992" w:rsidR="00FE2031" w:rsidRPr="004C5977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C5977">
        <w:rPr>
          <w:rFonts w:cs="Times New Roman"/>
        </w:rPr>
        <w:lastRenderedPageBreak/>
        <w:t xml:space="preserve">V rámci zpracování </w:t>
      </w:r>
      <w:r w:rsidR="00E21EE7" w:rsidRPr="004C5977">
        <w:rPr>
          <w:rFonts w:cs="Times New Roman"/>
        </w:rPr>
        <w:t>předmětu plnění</w:t>
      </w:r>
      <w:r w:rsidRPr="004C5977">
        <w:rPr>
          <w:rFonts w:cs="Times New Roman"/>
        </w:rPr>
        <w:t xml:space="preserve"> se </w:t>
      </w:r>
      <w:r w:rsidR="00E21EE7" w:rsidRPr="004C5977">
        <w:rPr>
          <w:rFonts w:cs="Times New Roman"/>
        </w:rPr>
        <w:t>dodavatel</w:t>
      </w:r>
      <w:r w:rsidRPr="004C5977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4C5977">
        <w:rPr>
          <w:rFonts w:cs="Times New Roman"/>
        </w:rPr>
        <w:t xml:space="preserve"> </w:t>
      </w:r>
      <w:r w:rsidRPr="004C5977">
        <w:rPr>
          <w:rFonts w:cs="Times New Roman"/>
        </w:rPr>
        <w:t>a zavazuje se</w:t>
      </w:r>
      <w:r w:rsidR="009E48D6" w:rsidRPr="004C5977">
        <w:rPr>
          <w:rFonts w:cs="Times New Roman"/>
        </w:rPr>
        <w:t xml:space="preserve"> </w:t>
      </w:r>
      <w:r w:rsidRPr="004C5977">
        <w:rPr>
          <w:rFonts w:cs="Times New Roman"/>
        </w:rPr>
        <w:t>k respektování závěrů na</w:t>
      </w:r>
      <w:r w:rsidR="00C67C97" w:rsidRPr="004C5977">
        <w:rPr>
          <w:rFonts w:cs="Times New Roman"/>
        </w:rPr>
        <w:t> </w:t>
      </w:r>
      <w:r w:rsidRPr="004C5977">
        <w:rPr>
          <w:rFonts w:cs="Times New Roman"/>
        </w:rPr>
        <w:t xml:space="preserve">nich přijatých. </w:t>
      </w:r>
      <w:r w:rsidR="00041C27" w:rsidRPr="004C5977">
        <w:rPr>
          <w:rFonts w:cs="Times New Roman"/>
        </w:rPr>
        <w:t>P</w:t>
      </w:r>
      <w:r w:rsidRPr="004C5977">
        <w:rPr>
          <w:rFonts w:cs="Times New Roman"/>
        </w:rPr>
        <w:t xml:space="preserve">očet a termíny porad </w:t>
      </w:r>
      <w:r w:rsidR="00041C27" w:rsidRPr="004C5977">
        <w:rPr>
          <w:rFonts w:cs="Times New Roman"/>
        </w:rPr>
        <w:t xml:space="preserve">stanoví </w:t>
      </w:r>
      <w:r w:rsidRPr="004C5977">
        <w:rPr>
          <w:rFonts w:cs="Times New Roman"/>
        </w:rPr>
        <w:t xml:space="preserve">objednatel podle postupu prací na </w:t>
      </w:r>
      <w:r w:rsidR="00E21EE7" w:rsidRPr="004C5977">
        <w:rPr>
          <w:rFonts w:cs="Times New Roman"/>
        </w:rPr>
        <w:t>předmětu plnění</w:t>
      </w:r>
      <w:r w:rsidRPr="004C5977">
        <w:rPr>
          <w:rFonts w:cs="Times New Roman"/>
        </w:rPr>
        <w:t xml:space="preserve">. </w:t>
      </w:r>
    </w:p>
    <w:p w14:paraId="3AAED912" w14:textId="64892038" w:rsidR="00AE0FE5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dokončeného </w:t>
      </w:r>
      <w:r w:rsidR="00E21EE7">
        <w:rPr>
          <w:rFonts w:cs="Times New Roman"/>
        </w:rPr>
        <w:t>předmětu plnění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56E783CF" w14:textId="77777777" w:rsidR="00E2438D" w:rsidRPr="00E2438D" w:rsidRDefault="00E2438D" w:rsidP="00E2438D">
      <w:pPr>
        <w:spacing w:after="120" w:line="276" w:lineRule="auto"/>
        <w:jc w:val="both"/>
        <w:rPr>
          <w:rFonts w:cs="Times New Roman"/>
        </w:rPr>
      </w:pPr>
      <w:r w:rsidRPr="00E2438D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E2438D">
          <w:rPr>
            <w:rStyle w:val="Hypertextovodkaz"/>
            <w:rFonts w:cs="Times New Roman"/>
          </w:rPr>
          <w:t>http://www.iprpraha.cz/clanek/1950/vzory-dokumentu</w:t>
        </w:r>
      </w:hyperlink>
      <w:r w:rsidRPr="00E2438D">
        <w:rPr>
          <w:rFonts w:cs="Times New Roman"/>
        </w:rPr>
        <w:t xml:space="preserve"> v záložce „Vzory dokumentů, na které odkazují smlouvy“.</w:t>
      </w:r>
    </w:p>
    <w:bookmarkEnd w:id="1"/>
    <w:p w14:paraId="4E545FEE" w14:textId="18CE34B6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652404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6097ED42" w:rsidR="00CE703C" w:rsidRPr="00A15479" w:rsidRDefault="004C5977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243.000</w:t>
      </w:r>
      <w:r w:rsidR="00E572A5">
        <w:rPr>
          <w:rFonts w:cs="Times New Roman"/>
          <w:b/>
          <w:bCs/>
        </w:rPr>
        <w:t>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 w:rsidR="00FF1959">
        <w:rPr>
          <w:rFonts w:cs="Times New Roman"/>
        </w:rPr>
        <w:t>dvěstěčtyřicettřitisíc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6B24C5D0" w:rsidR="002D672A" w:rsidRDefault="004C5977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294.030</w:t>
      </w:r>
      <w:r w:rsidR="00E572A5">
        <w:rPr>
          <w:rFonts w:cs="Times New Roman"/>
          <w:b/>
          <w:bCs/>
        </w:rPr>
        <w:t>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 w:rsidR="00FF1959">
        <w:rPr>
          <w:rFonts w:cs="Times New Roman"/>
        </w:rPr>
        <w:t>dvěstědevadesátčtyřitisíctřicet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7D429E00" w14:textId="3E8D67E0" w:rsidR="00183CAB" w:rsidRDefault="00E572A5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Hodinová sazba – 850,- Kč/ hod. bez DPH.</w:t>
      </w:r>
    </w:p>
    <w:p w14:paraId="749CA116" w14:textId="77777777" w:rsidR="00BE1CC8" w:rsidRDefault="00BE1CC8" w:rsidP="00BE1CC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65E77C14" w14:textId="37DCBBDC" w:rsidR="00BE1CC8" w:rsidRPr="00323865" w:rsidRDefault="00BE1CC8" w:rsidP="00BE1CC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bookmarkEnd w:id="2"/>
    <w:bookmarkEnd w:id="3"/>
    <w:p w14:paraId="42B532F7" w14:textId="362F7EE4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splnění předmětu smlouvy</w:t>
      </w:r>
      <w:r w:rsidR="00183CAB" w:rsidRPr="00BD51AC">
        <w:rPr>
          <w:rFonts w:cs="Times New Roman"/>
        </w:rPr>
        <w:t xml:space="preserve"> dle dílčích smluv</w:t>
      </w:r>
      <w:r w:rsidR="002A1B71" w:rsidRPr="00BD51AC">
        <w:rPr>
          <w:rFonts w:cs="Times New Roman"/>
        </w:rPr>
        <w:t xml:space="preserve"> se uskuteční po předání </w:t>
      </w:r>
      <w:r w:rsidR="00183CAB" w:rsidRPr="00BD51AC">
        <w:rPr>
          <w:rFonts w:cs="Times New Roman"/>
        </w:rPr>
        <w:t>předm</w:t>
      </w:r>
      <w:r w:rsidR="00E5300D" w:rsidRPr="00BD51AC">
        <w:rPr>
          <w:rFonts w:cs="Times New Roman"/>
        </w:rPr>
        <w:t>ě</w:t>
      </w:r>
      <w:r w:rsidR="00183CAB" w:rsidRPr="00BD51AC">
        <w:rPr>
          <w:rFonts w:cs="Times New Roman"/>
        </w:rPr>
        <w:t>tu smlouvy dle</w:t>
      </w:r>
      <w:r w:rsidR="00BE1CC8">
        <w:rPr>
          <w:rFonts w:cs="Times New Roman"/>
        </w:rPr>
        <w:t> </w:t>
      </w:r>
      <w:r w:rsidR="00183CAB" w:rsidRPr="00BD51AC">
        <w:rPr>
          <w:rFonts w:cs="Times New Roman"/>
        </w:rPr>
        <w:t>dílčích smluv</w:t>
      </w:r>
      <w:r w:rsidR="002A1B71" w:rsidRPr="00BD51AC">
        <w:rPr>
          <w:rFonts w:cs="Times New Roman"/>
        </w:rPr>
        <w:t>, a to po oboustranném podepsání akceptačního protokolu</w:t>
      </w:r>
      <w:r w:rsidR="00A74551" w:rsidRPr="00BD51AC">
        <w:rPr>
          <w:rFonts w:cs="Times New Roman"/>
        </w:rPr>
        <w:t xml:space="preserve"> bez výhrad či s výhradou těch vad, které nebrání </w:t>
      </w:r>
      <w:r w:rsidR="001F4102">
        <w:rPr>
          <w:rFonts w:cs="Times New Roman"/>
        </w:rPr>
        <w:t>předmět smlouvy</w:t>
      </w:r>
      <w:r w:rsidR="00A74551" w:rsidRPr="00BD51AC">
        <w:rPr>
          <w:rFonts w:cs="Times New Roman"/>
        </w:rPr>
        <w:t xml:space="preserve"> akceptovat</w:t>
      </w:r>
      <w:r w:rsidR="00BE1CC8">
        <w:rPr>
          <w:rFonts w:cs="Times New Roman"/>
        </w:rPr>
        <w:t xml:space="preserve">, </w:t>
      </w:r>
      <w:r w:rsidR="00BE1CC8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BD51AC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1CCF39E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r w:rsidR="006A7B64" w:rsidRPr="00327173">
        <w:rPr>
          <w:rFonts w:cs="Times New Roman"/>
          <w:b/>
        </w:rPr>
        <w:t>pdf</w:t>
      </w:r>
      <w:r w:rsidR="00327173" w:rsidRPr="00327173">
        <w:rPr>
          <w:rFonts w:cs="Times New Roman"/>
          <w:b/>
        </w:rPr>
        <w:t xml:space="preserve"> a doručena na e-mailovou adresu kontaktní osoby objednatele</w:t>
      </w:r>
      <w:r w:rsidR="00327173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BEA727E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29053E41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5" w:name="_Hlk162358095"/>
      <w:r>
        <w:rPr>
          <w:rFonts w:cs="Times New Roman"/>
        </w:rPr>
        <w:t>dodava</w:t>
      </w:r>
      <w:bookmarkEnd w:id="5"/>
      <w:r w:rsidR="00AF0C57" w:rsidRPr="00A15479">
        <w:rPr>
          <w:rFonts w:cs="Times New Roman"/>
        </w:rPr>
        <w:t>teli a</w:t>
      </w:r>
      <w:r w:rsidR="009273FA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624633C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6BFCBBF5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40BDDD28" w14:textId="7FC57EF8" w:rsidR="00BE1CC8" w:rsidRPr="00A15479" w:rsidRDefault="00CE3A64" w:rsidP="00BE1CC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BE1CC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1A040858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 xml:space="preserve">takových okolnostech dozví, je povinna neprodleně informovat druhou smluvní stranu. Nesplní-li </w:t>
      </w:r>
      <w:r w:rsidRPr="00A15479">
        <w:rPr>
          <w:rFonts w:cs="Times New Roman"/>
        </w:rPr>
        <w:lastRenderedPageBreak/>
        <w:t>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 w:rsidRPr="00E572A5">
        <w:rPr>
          <w:rFonts w:cs="Times New Roman"/>
        </w:rPr>
        <w:t>dodavatele</w:t>
      </w:r>
      <w:r w:rsidRPr="00E572A5">
        <w:rPr>
          <w:rFonts w:cs="Times New Roman"/>
        </w:rPr>
        <w:t xml:space="preserve"> z těchto důvodů</w:t>
      </w:r>
      <w:r w:rsidR="00BC08EB" w:rsidRPr="00E572A5">
        <w:rPr>
          <w:rFonts w:cs="Times New Roman"/>
        </w:rPr>
        <w:t xml:space="preserve"> </w:t>
      </w:r>
      <w:r w:rsidRPr="00E572A5">
        <w:rPr>
          <w:rFonts w:cs="Times New Roman"/>
        </w:rPr>
        <w:t>15</w:t>
      </w:r>
      <w:r w:rsidR="00BC08EB" w:rsidRPr="00E572A5">
        <w:rPr>
          <w:rFonts w:cs="Times New Roman"/>
        </w:rPr>
        <w:t> </w:t>
      </w:r>
      <w:r w:rsidRPr="00E572A5">
        <w:rPr>
          <w:rFonts w:cs="Times New Roman"/>
        </w:rPr>
        <w:t xml:space="preserve">dnů, je objednatel oprávněn od </w:t>
      </w:r>
      <w:r w:rsidR="00F260B6" w:rsidRPr="00E572A5">
        <w:rPr>
          <w:rFonts w:cs="Times New Roman"/>
        </w:rPr>
        <w:t xml:space="preserve">dílčí </w:t>
      </w:r>
      <w:r w:rsidRPr="00E572A5">
        <w:rPr>
          <w:rFonts w:cs="Times New Roman"/>
        </w:rPr>
        <w:t xml:space="preserve">smlouvy odstoupit. </w:t>
      </w:r>
      <w:r w:rsidR="00F260B6" w:rsidRPr="00E572A5">
        <w:rPr>
          <w:rFonts w:cs="Times New Roman"/>
        </w:rPr>
        <w:t>Dodava</w:t>
      </w:r>
      <w:r w:rsidRPr="00E572A5">
        <w:rPr>
          <w:rFonts w:cs="Times New Roman"/>
        </w:rPr>
        <w:t>tel</w:t>
      </w:r>
      <w:r w:rsidRPr="00A15479">
        <w:rPr>
          <w:rFonts w:cs="Times New Roman"/>
        </w:rPr>
        <w:t xml:space="preserve"> je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2693C3D1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6ADDDFD2" w:rsidR="009E4AB3" w:rsidRPr="0010334A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0334A">
        <w:rPr>
          <w:rFonts w:cs="Times New Roman"/>
        </w:rPr>
        <w:t xml:space="preserve">Objednatel je oprávněn </w:t>
      </w:r>
      <w:r w:rsidR="00E062FC" w:rsidRPr="0010334A">
        <w:rPr>
          <w:rFonts w:cs="Times New Roman"/>
        </w:rPr>
        <w:t xml:space="preserve">být informován </w:t>
      </w:r>
      <w:r w:rsidRPr="0010334A">
        <w:rPr>
          <w:rFonts w:cs="Times New Roman"/>
        </w:rPr>
        <w:t>průběžn</w:t>
      </w:r>
      <w:r w:rsidR="00725CD0" w:rsidRPr="0010334A">
        <w:rPr>
          <w:rFonts w:cs="Times New Roman"/>
        </w:rPr>
        <w:t>ě</w:t>
      </w:r>
      <w:r w:rsidRPr="0010334A">
        <w:rPr>
          <w:rFonts w:cs="Times New Roman"/>
        </w:rPr>
        <w:t xml:space="preserve"> </w:t>
      </w:r>
      <w:r w:rsidR="00725CD0" w:rsidRPr="0010334A">
        <w:rPr>
          <w:rFonts w:cs="Times New Roman"/>
        </w:rPr>
        <w:t xml:space="preserve">o </w:t>
      </w:r>
      <w:r w:rsidRPr="0010334A">
        <w:rPr>
          <w:rFonts w:cs="Times New Roman"/>
        </w:rPr>
        <w:t xml:space="preserve">provádění </w:t>
      </w:r>
      <w:r w:rsidR="004F205D" w:rsidRPr="0010334A">
        <w:rPr>
          <w:rFonts w:cs="Times New Roman"/>
        </w:rPr>
        <w:t>předmětu smlouvy</w:t>
      </w:r>
      <w:r w:rsidRPr="0010334A">
        <w:rPr>
          <w:rFonts w:cs="Times New Roman"/>
        </w:rPr>
        <w:t xml:space="preserve"> (dále také „</w:t>
      </w:r>
      <w:r w:rsidR="00E062FC" w:rsidRPr="0010334A">
        <w:rPr>
          <w:rFonts w:cs="Times New Roman"/>
          <w:b/>
        </w:rPr>
        <w:t>report stavu</w:t>
      </w:r>
      <w:r w:rsidRPr="0010334A">
        <w:rPr>
          <w:rFonts w:cs="Times New Roman"/>
        </w:rPr>
        <w:t xml:space="preserve">”). </w:t>
      </w:r>
      <w:r w:rsidR="0007397E" w:rsidRPr="0010334A">
        <w:rPr>
          <w:rFonts w:cs="Times New Roman"/>
        </w:rPr>
        <w:t xml:space="preserve">Orientační frekvence předávání informací je 1 x za 14 dnů (postačí elektronickou cestou). </w:t>
      </w:r>
      <w:r w:rsidRPr="0010334A">
        <w:rPr>
          <w:rFonts w:cs="Times New Roman"/>
        </w:rPr>
        <w:t>Objednatel má právo k</w:t>
      </w:r>
      <w:r w:rsidR="00BC08EB" w:rsidRPr="0010334A">
        <w:rPr>
          <w:rFonts w:cs="Times New Roman"/>
        </w:rPr>
        <w:t> </w:t>
      </w:r>
      <w:r w:rsidRPr="0010334A">
        <w:rPr>
          <w:rFonts w:cs="Times New Roman"/>
        </w:rPr>
        <w:t>předloženým materiálům dávat své připomínky. Objednatel se vyjádř</w:t>
      </w:r>
      <w:r w:rsidR="0007397E" w:rsidRPr="0010334A">
        <w:rPr>
          <w:rFonts w:cs="Times New Roman"/>
        </w:rPr>
        <w:t>í</w:t>
      </w:r>
      <w:r w:rsidRPr="0010334A">
        <w:rPr>
          <w:rFonts w:cs="Times New Roman"/>
        </w:rPr>
        <w:t xml:space="preserve"> k</w:t>
      </w:r>
      <w:r w:rsidR="00BE1CC8" w:rsidRPr="0010334A">
        <w:rPr>
          <w:rFonts w:cs="Times New Roman"/>
        </w:rPr>
        <w:t> </w:t>
      </w:r>
      <w:r w:rsidR="004F205D" w:rsidRPr="0010334A">
        <w:rPr>
          <w:rFonts w:cs="Times New Roman"/>
        </w:rPr>
        <w:t>dodavate</w:t>
      </w:r>
      <w:r w:rsidRPr="0010334A">
        <w:rPr>
          <w:rFonts w:cs="Times New Roman"/>
        </w:rPr>
        <w:t xml:space="preserve">lem předloženým materiálům do </w:t>
      </w:r>
      <w:r w:rsidR="00BE1CC8" w:rsidRPr="0010334A">
        <w:rPr>
          <w:rFonts w:cs="Times New Roman"/>
        </w:rPr>
        <w:t>5</w:t>
      </w:r>
      <w:r w:rsidRPr="0010334A">
        <w:rPr>
          <w:rFonts w:cs="Times New Roman"/>
        </w:rPr>
        <w:t xml:space="preserve"> pracovních dnů od jejich předložení. Na základě tohoto vyjádření bude </w:t>
      </w:r>
      <w:r w:rsidR="004F205D" w:rsidRPr="0010334A">
        <w:rPr>
          <w:rFonts w:cs="Times New Roman"/>
        </w:rPr>
        <w:t>předmět smlouvy</w:t>
      </w:r>
      <w:r w:rsidRPr="0010334A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4BBD0862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9273FA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BA1ECE1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9273FA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256FE515" w14:textId="77777777" w:rsidR="00BE1CC8" w:rsidRPr="008A5836" w:rsidRDefault="00BE1CC8" w:rsidP="00BE1CC8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A5836">
        <w:rPr>
          <w:rFonts w:cs="Times New Roman"/>
        </w:rPr>
        <w:t>Objednatel je povinen předaný předmět smlouvy zkontrolovat a písemně dodavateli sdělit formou akceptačního protokolu, zda předmět smlouvy odsouhlasil, či nikoliv.</w:t>
      </w:r>
    </w:p>
    <w:p w14:paraId="0F196546" w14:textId="77777777" w:rsidR="0031380F" w:rsidRDefault="001D54B4" w:rsidP="00BE1CC8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45F695F6" w14:textId="77777777" w:rsidR="00B324CC" w:rsidRDefault="00B324CC" w:rsidP="00BE1CC8">
      <w:pPr>
        <w:spacing w:after="120" w:line="276" w:lineRule="auto"/>
        <w:jc w:val="both"/>
        <w:rPr>
          <w:rFonts w:cs="Times New Roman"/>
        </w:rPr>
      </w:pPr>
    </w:p>
    <w:p w14:paraId="05C45A15" w14:textId="77777777" w:rsidR="00B324CC" w:rsidRDefault="00B324CC" w:rsidP="00BE1CC8">
      <w:pPr>
        <w:spacing w:after="120" w:line="276" w:lineRule="auto"/>
        <w:jc w:val="both"/>
        <w:rPr>
          <w:rFonts w:cs="Times New Roman"/>
        </w:rPr>
      </w:pPr>
    </w:p>
    <w:p w14:paraId="24A771CA" w14:textId="5E091BD3" w:rsidR="000C3E19" w:rsidRPr="00822E99" w:rsidRDefault="0031380F" w:rsidP="00BE1CC8">
      <w:pPr>
        <w:spacing w:after="120" w:line="276" w:lineRule="auto"/>
        <w:jc w:val="both"/>
        <w:rPr>
          <w:rFonts w:cs="Times New Roman"/>
        </w:rPr>
      </w:pPr>
      <w:r>
        <w:lastRenderedPageBreak/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6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6"/>
    </w:p>
    <w:p w14:paraId="61B71DBD" w14:textId="4579CEE5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1380F" w:rsidRPr="00AB7B53">
        <w:t>dokončeného předmětu smlouvy.</w:t>
      </w:r>
    </w:p>
    <w:p w14:paraId="25C83343" w14:textId="77777777" w:rsidR="000C3E19" w:rsidRPr="00902823" w:rsidRDefault="000C3E1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089FD445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10334A">
        <w:rPr>
          <w:rFonts w:cs="Times New Roman"/>
        </w:rPr>
        <w:t>Dodava</w:t>
      </w:r>
      <w:r w:rsidR="00730826" w:rsidRPr="0010334A">
        <w:rPr>
          <w:rFonts w:cs="Times New Roman"/>
        </w:rPr>
        <w:t xml:space="preserve">tel se zavazuje </w:t>
      </w:r>
      <w:r w:rsidR="0010334A" w:rsidRPr="0010334A">
        <w:rPr>
          <w:rFonts w:cs="Times New Roman"/>
        </w:rPr>
        <w:t>veškeré smluvní povinnosti v souvislosti s</w:t>
      </w:r>
      <w:r w:rsidR="0031380F" w:rsidRPr="0010334A">
        <w:rPr>
          <w:rFonts w:cs="Times New Roman"/>
        </w:rPr>
        <w:t xml:space="preserve"> veřejnou zakázk</w:t>
      </w:r>
      <w:r w:rsidR="0010334A" w:rsidRPr="0010334A">
        <w:rPr>
          <w:rFonts w:cs="Times New Roman"/>
        </w:rPr>
        <w:t>o</w:t>
      </w:r>
      <w:r w:rsidR="0031380F" w:rsidRPr="0010334A">
        <w:rPr>
          <w:rFonts w:cs="Times New Roman"/>
        </w:rPr>
        <w:t>u „</w:t>
      </w:r>
      <w:r w:rsidR="0010334A" w:rsidRPr="0010334A">
        <w:rPr>
          <w:rFonts w:cs="Times New Roman"/>
        </w:rPr>
        <w:t>Komplexní zajištění přípravy a tvorby participačních aktivit v rámci analytické a návrhové fáze tvorby územní studie Karlov</w:t>
      </w:r>
      <w:r w:rsidR="0031380F" w:rsidRPr="0010334A">
        <w:rPr>
          <w:rFonts w:cs="Times New Roman"/>
        </w:rPr>
        <w:t xml:space="preserve">“ </w:t>
      </w:r>
      <w:r w:rsidR="00730826" w:rsidRPr="0010334A">
        <w:rPr>
          <w:rFonts w:cs="Times New Roman"/>
        </w:rPr>
        <w:t>zajišťovat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CE3A64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275E89C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CE3A64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61E1567B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mohl při plnění předmětu smlouvy dostat do konfliktu zájmů mezi objednatelem a jinou osobou, je povinen okamžitě na takovou možnost upozornit objednatele </w:t>
      </w:r>
      <w:r w:rsidRPr="00A15479">
        <w:rPr>
          <w:rFonts w:cs="Times New Roman"/>
        </w:rPr>
        <w:lastRenderedPageBreak/>
        <w:t>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9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2CA1F3BA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 w:rsidR="0031380F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31380F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902823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0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04A26917" w:rsidR="00B422E2" w:rsidRPr="008A5836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A5836">
        <w:rPr>
          <w:rFonts w:cs="Times New Roman"/>
        </w:rPr>
        <w:t xml:space="preserve">Za prodlení s termínem předání </w:t>
      </w:r>
      <w:r w:rsidR="003413B5" w:rsidRPr="008A5836">
        <w:rPr>
          <w:rFonts w:cs="Times New Roman"/>
        </w:rPr>
        <w:t>předmětu smlouvy</w:t>
      </w:r>
      <w:r w:rsidRPr="008A5836">
        <w:rPr>
          <w:rFonts w:cs="Times New Roman"/>
        </w:rPr>
        <w:t xml:space="preserve"> zaplatí </w:t>
      </w:r>
      <w:r w:rsidR="003413B5" w:rsidRPr="008A5836">
        <w:rPr>
          <w:rFonts w:cs="Times New Roman"/>
        </w:rPr>
        <w:t>dodava</w:t>
      </w:r>
      <w:r w:rsidRPr="008A5836">
        <w:rPr>
          <w:rFonts w:cs="Times New Roman"/>
        </w:rPr>
        <w:t>tel objednateli smluvní pokutu ve výši 500 Kč za každý započatý den prodlení.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3EB88B02" w:rsidR="00B422E2" w:rsidRPr="008A583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A5836">
        <w:rPr>
          <w:rFonts w:cs="Times New Roman"/>
        </w:rPr>
        <w:t xml:space="preserve">Za každé jednotlivé porušení povinnosti uvedené v čl. </w:t>
      </w:r>
      <w:r w:rsidR="00BF3B91" w:rsidRPr="008A5836">
        <w:rPr>
          <w:rFonts w:cs="Times New Roman"/>
        </w:rPr>
        <w:t>VIII</w:t>
      </w:r>
      <w:r w:rsidRPr="008A5836">
        <w:rPr>
          <w:rFonts w:cs="Times New Roman"/>
        </w:rPr>
        <w:t xml:space="preserve"> odst.</w:t>
      </w:r>
      <w:r w:rsidR="00ED4F21" w:rsidRPr="008A5836">
        <w:rPr>
          <w:rFonts w:cs="Times New Roman"/>
        </w:rPr>
        <w:t xml:space="preserve"> 1 nebo</w:t>
      </w:r>
      <w:r w:rsidRPr="008A5836">
        <w:rPr>
          <w:rFonts w:cs="Times New Roman"/>
        </w:rPr>
        <w:t xml:space="preserve"> </w:t>
      </w:r>
      <w:r w:rsidR="005B281F" w:rsidRPr="008A5836">
        <w:rPr>
          <w:rFonts w:cs="Times New Roman"/>
        </w:rPr>
        <w:t>2</w:t>
      </w:r>
      <w:r w:rsidRPr="008A5836">
        <w:rPr>
          <w:rFonts w:cs="Times New Roman"/>
        </w:rPr>
        <w:t xml:space="preserve"> této smlouvy je </w:t>
      </w:r>
      <w:r w:rsidR="003413B5" w:rsidRPr="008A5836">
        <w:rPr>
          <w:rFonts w:cs="Times New Roman"/>
        </w:rPr>
        <w:t>dodava</w:t>
      </w:r>
      <w:r w:rsidRPr="008A5836">
        <w:rPr>
          <w:rFonts w:cs="Times New Roman"/>
        </w:rPr>
        <w:t xml:space="preserve">tel povinen zaplatit objednateli smluvní pokutu ve výši </w:t>
      </w:r>
      <w:r w:rsidR="008A5836" w:rsidRPr="008A5836">
        <w:rPr>
          <w:rFonts w:cs="Times New Roman"/>
        </w:rPr>
        <w:t>1</w:t>
      </w:r>
      <w:r w:rsidRPr="008A5836">
        <w:rPr>
          <w:rFonts w:cs="Times New Roman"/>
        </w:rPr>
        <w:t xml:space="preserve">0.000 Kč (slovy: </w:t>
      </w:r>
      <w:r w:rsidR="008A5836" w:rsidRPr="008A5836">
        <w:rPr>
          <w:rFonts w:cs="Times New Roman"/>
        </w:rPr>
        <w:t>deset</w:t>
      </w:r>
      <w:r w:rsidRPr="008A5836">
        <w:rPr>
          <w:rFonts w:cs="Times New Roman"/>
        </w:rPr>
        <w:t xml:space="preserve"> tisíc korun českých).</w:t>
      </w:r>
    </w:p>
    <w:p w14:paraId="43CC444D" w14:textId="5ABBC337" w:rsidR="00B422E2" w:rsidRPr="008A583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A5836">
        <w:rPr>
          <w:rFonts w:cs="Times New Roman"/>
          <w:iCs/>
        </w:rPr>
        <w:t xml:space="preserve">Za každé jednotlivé porušení povinností uvedených v čl. </w:t>
      </w:r>
      <w:r w:rsidR="00BF3B91" w:rsidRPr="008A5836">
        <w:rPr>
          <w:rFonts w:cs="Times New Roman"/>
          <w:iCs/>
        </w:rPr>
        <w:t>I</w:t>
      </w:r>
      <w:r w:rsidRPr="008A5836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8A5836">
        <w:rPr>
          <w:rFonts w:cs="Times New Roman"/>
          <w:iCs/>
        </w:rPr>
        <w:t>dodava</w:t>
      </w:r>
      <w:r w:rsidRPr="008A5836">
        <w:rPr>
          <w:rFonts w:cs="Times New Roman"/>
          <w:iCs/>
        </w:rPr>
        <w:t xml:space="preserve">tel povinen zaplatit objednateli smluvní pokutu ve výši </w:t>
      </w:r>
      <w:r w:rsidR="008A5836" w:rsidRPr="008A5836">
        <w:rPr>
          <w:rFonts w:cs="Times New Roman"/>
          <w:iCs/>
        </w:rPr>
        <w:t>5</w:t>
      </w:r>
      <w:r w:rsidRPr="008A5836">
        <w:rPr>
          <w:rFonts w:cs="Times New Roman"/>
          <w:iCs/>
        </w:rPr>
        <w:t xml:space="preserve">0.000 Kč </w:t>
      </w:r>
      <w:r w:rsidRPr="008A5836">
        <w:rPr>
          <w:rFonts w:cs="Times New Roman"/>
        </w:rPr>
        <w:t xml:space="preserve">(slovy: </w:t>
      </w:r>
      <w:r w:rsidR="008A5836" w:rsidRPr="008A5836">
        <w:rPr>
          <w:rFonts w:cs="Times New Roman"/>
        </w:rPr>
        <w:t>padesát</w:t>
      </w:r>
      <w:r w:rsidRPr="008A5836">
        <w:rPr>
          <w:rFonts w:cs="Times New Roman"/>
        </w:rPr>
        <w:t xml:space="preserve"> tisíc korun českých)</w:t>
      </w:r>
    </w:p>
    <w:p w14:paraId="0E651C03" w14:textId="2F00D895" w:rsidR="00B422E2" w:rsidRPr="008A583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A5836">
        <w:rPr>
          <w:rFonts w:cs="Times New Roman"/>
        </w:rPr>
        <w:t xml:space="preserve">V případě, že se </w:t>
      </w:r>
      <w:r w:rsidR="004F2310" w:rsidRPr="008A5836">
        <w:rPr>
          <w:rFonts w:cs="Times New Roman"/>
        </w:rPr>
        <w:t>dodavat</w:t>
      </w:r>
      <w:r w:rsidRPr="008A5836">
        <w:rPr>
          <w:rFonts w:cs="Times New Roman"/>
        </w:rPr>
        <w:t xml:space="preserve">el neúčastní řádně oznámené pracovní porady dle čl. I odst. </w:t>
      </w:r>
      <w:r w:rsidR="0031380F" w:rsidRPr="008A5836">
        <w:rPr>
          <w:rFonts w:cs="Times New Roman"/>
        </w:rPr>
        <w:t>5</w:t>
      </w:r>
      <w:r w:rsidRPr="008A5836">
        <w:rPr>
          <w:rFonts w:cs="Times New Roman"/>
        </w:rPr>
        <w:t xml:space="preserve"> a čl. III odst. </w:t>
      </w:r>
      <w:r w:rsidR="0031380F" w:rsidRPr="008A5836">
        <w:rPr>
          <w:rFonts w:cs="Times New Roman"/>
        </w:rPr>
        <w:t>3</w:t>
      </w:r>
      <w:r w:rsidRPr="008A5836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07F22C06" w:rsidR="00B422E2" w:rsidRPr="008A583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A5836">
        <w:rPr>
          <w:rFonts w:cs="Times New Roman"/>
        </w:rPr>
        <w:t xml:space="preserve">V případě, že </w:t>
      </w:r>
      <w:r w:rsidR="004F2310" w:rsidRPr="008A5836">
        <w:rPr>
          <w:rFonts w:cs="Times New Roman"/>
        </w:rPr>
        <w:t>dodava</w:t>
      </w:r>
      <w:r w:rsidRPr="008A5836">
        <w:rPr>
          <w:rFonts w:cs="Times New Roman"/>
        </w:rPr>
        <w:t xml:space="preserve">tel neposkytne přes výzvu objednatele report stavu dle ust. čl. IV odst. 3 této smlouvy, zaplatí </w:t>
      </w:r>
      <w:r w:rsidR="009D508B" w:rsidRPr="008A5836">
        <w:rPr>
          <w:rFonts w:cs="Times New Roman"/>
        </w:rPr>
        <w:t>dodava</w:t>
      </w:r>
      <w:r w:rsidRPr="008A5836">
        <w:rPr>
          <w:rFonts w:cs="Times New Roman"/>
        </w:rPr>
        <w:t>tel objednateli smluvní pokutu ve výši 500 Kč za každý započatý den prodlení.</w:t>
      </w:r>
    </w:p>
    <w:p w14:paraId="395FF910" w14:textId="4E3103CF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 vadu </w:t>
      </w:r>
      <w:r w:rsidR="004F2310">
        <w:rPr>
          <w:rFonts w:cs="Times New Roman"/>
        </w:rPr>
        <w:t>předmětu smlouvy</w:t>
      </w:r>
      <w:r w:rsidRPr="00A15479">
        <w:rPr>
          <w:rFonts w:cs="Times New Roman"/>
        </w:rPr>
        <w:t xml:space="preserve">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>smyslu čl. VII odst. 3 této smlouvy, zaplatí objednateli smluvní pokutu ve</w:t>
      </w:r>
      <w:r w:rsidR="00F84B29">
        <w:rPr>
          <w:rFonts w:cs="Times New Roman"/>
        </w:rPr>
        <w:t> </w:t>
      </w:r>
      <w:r w:rsidRPr="00A15479">
        <w:rPr>
          <w:rFonts w:cs="Times New Roman"/>
        </w:rPr>
        <w:t>výši</w:t>
      </w:r>
      <w:r w:rsidR="00F84B29">
        <w:rPr>
          <w:rFonts w:cs="Times New Roman"/>
        </w:rPr>
        <w:t> </w:t>
      </w:r>
      <w:r w:rsidR="008A5836">
        <w:rPr>
          <w:rFonts w:cs="Times New Roman"/>
        </w:rPr>
        <w:t>500,- Kč</w:t>
      </w:r>
      <w:r w:rsidRPr="00A15479">
        <w:rPr>
          <w:rFonts w:cs="Times New Roman"/>
        </w:rPr>
        <w:t xml:space="preserve"> z celkové ceny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110ED116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3A0A5F">
        <w:rPr>
          <w:rFonts w:cs="Times New Roman"/>
        </w:rPr>
        <w:t>31.12.2026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F84B29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635A9C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35A9C">
        <w:rPr>
          <w:rFonts w:cs="Times New Roman"/>
        </w:rPr>
        <w:t>písemnou výpovědí za podmínek uvedených v odst. 3 tohoto článku</w:t>
      </w:r>
      <w:r w:rsidR="001D54B4" w:rsidRPr="00635A9C">
        <w:rPr>
          <w:rFonts w:cs="Times New Roman"/>
        </w:rPr>
        <w:t>,</w:t>
      </w:r>
    </w:p>
    <w:p w14:paraId="317C485D" w14:textId="77777777" w:rsidR="001D54B4" w:rsidRPr="00635A9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35A9C">
        <w:rPr>
          <w:rFonts w:cs="Times New Roman"/>
        </w:rPr>
        <w:t>odstoupením od smlouvy</w:t>
      </w:r>
      <w:r w:rsidR="00DA50A6" w:rsidRPr="00635A9C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5A9C">
        <w:rPr>
          <w:rFonts w:cs="Times New Roman"/>
        </w:rPr>
        <w:t>Smluvní strany mohou podat výpověď i bez udání důvodu. Výpovědní lhůta činí 3 měsíc</w:t>
      </w:r>
      <w:r w:rsidR="00D37798" w:rsidRPr="00635A9C">
        <w:rPr>
          <w:rFonts w:cs="Times New Roman"/>
        </w:rPr>
        <w:t>e</w:t>
      </w:r>
      <w:r w:rsidRPr="00635A9C">
        <w:rPr>
          <w:rFonts w:cs="Times New Roman"/>
        </w:rPr>
        <w:t xml:space="preserve"> a počíná běžet</w:t>
      </w:r>
      <w:r w:rsidRPr="00A1547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178914B2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E27318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1455A228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r w:rsidR="00F84B29">
        <w:rPr>
          <w:rFonts w:eastAsia="Calibri" w:cs="Times New Roman"/>
          <w:lang w:eastAsia="en-US"/>
        </w:rPr>
        <w:t xml:space="preserve">v čl. X odst. </w:t>
      </w:r>
      <w:r w:rsidR="003A0A5F">
        <w:rPr>
          <w:rFonts w:eastAsia="Calibri" w:cs="Times New Roman"/>
          <w:lang w:eastAsia="en-US"/>
        </w:rPr>
        <w:t>2</w:t>
      </w:r>
      <w:r w:rsidR="00F84B29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60F1132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D347DC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F07023" w14:textId="77777777" w:rsidR="00B324CC" w:rsidRDefault="00B324CC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748E6C61" w14:textId="77777777" w:rsidR="00B324CC" w:rsidRDefault="00B324CC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6AD5831" w14:textId="77777777" w:rsidR="00B324CC" w:rsidRPr="005A03D1" w:rsidRDefault="00B324CC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59D27AE3" w:rsidR="001D54B4" w:rsidRDefault="001D54B4" w:rsidP="00635A9C">
      <w:pPr>
        <w:jc w:val="center"/>
        <w:rPr>
          <w:b/>
          <w:bCs/>
          <w:u w:val="single"/>
        </w:rPr>
      </w:pPr>
      <w:r w:rsidRPr="00635A9C">
        <w:rPr>
          <w:b/>
          <w:bCs/>
          <w:u w:val="single"/>
        </w:rPr>
        <w:t>X</w:t>
      </w:r>
      <w:r w:rsidR="00C84C0B" w:rsidRPr="00635A9C">
        <w:rPr>
          <w:b/>
          <w:bCs/>
          <w:u w:val="single"/>
        </w:rPr>
        <w:t>II</w:t>
      </w:r>
      <w:r w:rsidRPr="00635A9C">
        <w:rPr>
          <w:b/>
          <w:bCs/>
          <w:u w:val="single"/>
        </w:rPr>
        <w:t>. Ustanovení o doručování</w:t>
      </w:r>
    </w:p>
    <w:p w14:paraId="494A4345" w14:textId="77777777" w:rsidR="00635A9C" w:rsidRPr="00635A9C" w:rsidRDefault="00635A9C" w:rsidP="00635A9C">
      <w:pPr>
        <w:jc w:val="center"/>
        <w:rPr>
          <w:rFonts w:cs="Times New Roman"/>
          <w:b/>
          <w:bCs/>
          <w:iCs/>
          <w:u w:val="single"/>
        </w:rPr>
      </w:pPr>
    </w:p>
    <w:p w14:paraId="73B49EDC" w14:textId="25FF4BAD" w:rsidR="00F74C17" w:rsidRPr="00635A9C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E70811" w:rsidRPr="00A15479">
        <w:rPr>
          <w:rFonts w:cs="Times New Roman"/>
        </w:rPr>
        <w:t>[</w:t>
      </w:r>
      <w:r w:rsidR="006516CE">
        <w:rPr>
          <w:rFonts w:cs="Times New Roman"/>
        </w:rPr>
        <w:t>6aiwnrj</w:t>
      </w:r>
      <w:r w:rsidR="00E70811" w:rsidRPr="00A15479">
        <w:rPr>
          <w:rFonts w:cs="Times New Roman"/>
        </w:rPr>
        <w:t>]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2862CC69" w:rsidR="00F74C17" w:rsidRPr="00635A9C" w:rsidRDefault="00F74C17" w:rsidP="00635A9C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5A9C">
        <w:rPr>
          <w:rFonts w:cs="Times New Roman"/>
        </w:rPr>
        <w:t xml:space="preserve">Kontaktní osobou na straně objednatele je </w:t>
      </w:r>
      <w:r w:rsidR="00A47172">
        <w:rPr>
          <w:rFonts w:cs="Times New Roman"/>
        </w:rPr>
        <w:t>xxxxxxxxxxxxxxxx</w:t>
      </w:r>
    </w:p>
    <w:p w14:paraId="63CC12DA" w14:textId="3349040D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r w:rsidR="00A47172">
        <w:rPr>
          <w:rFonts w:cs="Times New Roman"/>
        </w:rPr>
        <w:t>xxxxxxxxxxxxxx</w:t>
      </w:r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35A9C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018E86CE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1" w:name="_Hlk145937672"/>
      <w:r w:rsidRPr="00A15479">
        <w:rPr>
          <w:szCs w:val="22"/>
        </w:rPr>
        <w:t>XV</w:t>
      </w:r>
      <w:r w:rsidR="00635A9C">
        <w:rPr>
          <w:szCs w:val="22"/>
        </w:rPr>
        <w:t>III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347D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="002C0BFC" w:rsidRPr="00D347D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347D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="002C0BFC" w:rsidRPr="00D347D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stal určenou osobou, je povinen o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v souvislosti s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porušením této</w:t>
      </w:r>
      <w:r w:rsidR="0048274C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povinnosti jakákoliv škoda, je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tuto škodu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povinen v plné výši nahradit. Současně je vznik této skutečnosti důvodem pro odstoupení od smlouvy</w:t>
      </w:r>
      <w:r w:rsidRPr="00A15479">
        <w:rPr>
          <w:rFonts w:cs="Times New Roman"/>
          <w:color w:val="auto"/>
          <w:sz w:val="22"/>
        </w:rPr>
        <w:t xml:space="preserve">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1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53D635E5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635A9C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D838B25" w14:textId="77517BE9" w:rsidR="003B6E46" w:rsidRPr="00CA4DB7" w:rsidRDefault="00F84B29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A4DB7">
        <w:rPr>
          <w:rFonts w:cs="Times New Roman"/>
        </w:rPr>
        <w:t>T</w:t>
      </w:r>
      <w:r w:rsidR="001D54B4" w:rsidRPr="00CA4DB7">
        <w:rPr>
          <w:rFonts w:cs="Times New Roman"/>
        </w:rPr>
        <w:t>ato smlouva je vyhotovena ve dvou stejnopisech, z nichž každý stejnopis má platnost originálu</w:t>
      </w:r>
      <w:r w:rsidR="00BC4086" w:rsidRPr="00CA4DB7">
        <w:rPr>
          <w:rFonts w:cs="Times New Roman"/>
        </w:rPr>
        <w:t>,</w:t>
      </w:r>
      <w:r w:rsidR="001D54B4" w:rsidRPr="00CA4DB7">
        <w:rPr>
          <w:rFonts w:cs="Times New Roman"/>
        </w:rPr>
        <w:t xml:space="preserve"> </w:t>
      </w:r>
      <w:r w:rsidR="009D508B" w:rsidRPr="00CA4DB7">
        <w:rPr>
          <w:rFonts w:cs="Times New Roman"/>
        </w:rPr>
        <w:t>dodava</w:t>
      </w:r>
      <w:r w:rsidR="001D54B4" w:rsidRPr="00CA4DB7">
        <w:rPr>
          <w:rFonts w:cs="Times New Roman"/>
        </w:rPr>
        <w:t>tel a objednatel obdrží po jednom vyhotovení.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3FBD78FF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8A392A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8A392A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8A392A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F327D01" w14:textId="77777777" w:rsidR="00B324CC" w:rsidRDefault="00B324CC" w:rsidP="00B324CC">
      <w:pPr>
        <w:spacing w:after="120" w:line="276" w:lineRule="auto"/>
        <w:jc w:val="both"/>
        <w:rPr>
          <w:rFonts w:cs="Times New Roman"/>
        </w:rPr>
      </w:pPr>
    </w:p>
    <w:p w14:paraId="5239D568" w14:textId="77777777" w:rsidR="00B324CC" w:rsidRDefault="00B324CC" w:rsidP="00B324CC">
      <w:pPr>
        <w:spacing w:after="120" w:line="276" w:lineRule="auto"/>
        <w:jc w:val="both"/>
        <w:rPr>
          <w:rFonts w:cs="Times New Roman"/>
        </w:rPr>
      </w:pPr>
    </w:p>
    <w:p w14:paraId="57ED08D5" w14:textId="77777777" w:rsidR="00B324CC" w:rsidRPr="00A15479" w:rsidRDefault="00B324CC" w:rsidP="00B324CC">
      <w:pPr>
        <w:spacing w:after="120" w:line="276" w:lineRule="auto"/>
        <w:jc w:val="both"/>
        <w:rPr>
          <w:rFonts w:cs="Times New Roman"/>
        </w:rPr>
      </w:pP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4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055A8D9E" w14:textId="3FB17413" w:rsidR="001D54B4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15BEE129" w14:textId="56D096B8" w:rsidR="00F84B29" w:rsidRDefault="00F84B29" w:rsidP="00F85CAB">
      <w:pPr>
        <w:spacing w:after="120" w:line="276" w:lineRule="auto"/>
        <w:ind w:hanging="284"/>
        <w:rPr>
          <w:rFonts w:cs="Times New Roman"/>
        </w:rPr>
      </w:pPr>
    </w:p>
    <w:p w14:paraId="1B32ECDC" w14:textId="77777777" w:rsidR="00F84B29" w:rsidRPr="00A15479" w:rsidRDefault="00F84B29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79DDD429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A01562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A01562">
        <w:rPr>
          <w:rFonts w:cs="Times New Roman"/>
        </w:rPr>
        <w:t xml:space="preserve"> Praze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202F884B" w14:textId="77777777" w:rsidR="00B324CC" w:rsidRPr="00A15479" w:rsidRDefault="00B324CC" w:rsidP="0007550F">
      <w:pPr>
        <w:spacing w:after="120" w:line="276" w:lineRule="auto"/>
        <w:rPr>
          <w:rFonts w:cs="Times New Roman"/>
        </w:rPr>
      </w:pPr>
    </w:p>
    <w:p w14:paraId="7CDA130A" w14:textId="77777777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</w:p>
    <w:p w14:paraId="5519518E" w14:textId="0FE5E657" w:rsidR="00F84B29" w:rsidRPr="00A01562" w:rsidRDefault="00F84B29" w:rsidP="00F84B29">
      <w:pPr>
        <w:spacing w:line="276" w:lineRule="auto"/>
        <w:ind w:hanging="284"/>
        <w:rPr>
          <w:rFonts w:cs="Times New Roman"/>
          <w:b/>
          <w:bCs/>
        </w:rPr>
      </w:pPr>
      <w:bookmarkStart w:id="15" w:name="_Hlk165018095"/>
      <w:r w:rsidRPr="00A01562">
        <w:rPr>
          <w:rFonts w:cs="Times New Roman"/>
          <w:b/>
        </w:rPr>
        <w:t xml:space="preserve">Mgr. Adam Švejda </w:t>
      </w:r>
      <w:r w:rsidRPr="00A01562">
        <w:rPr>
          <w:rFonts w:cs="Times New Roman"/>
          <w:b/>
        </w:rPr>
        <w:tab/>
      </w:r>
      <w:r w:rsidRPr="00A01562">
        <w:rPr>
          <w:rFonts w:cs="Times New Roman"/>
          <w:b/>
        </w:rPr>
        <w:tab/>
      </w:r>
      <w:r w:rsidRPr="00A01562">
        <w:rPr>
          <w:rFonts w:cs="Times New Roman"/>
          <w:b/>
        </w:rPr>
        <w:tab/>
      </w:r>
      <w:r w:rsidRPr="00A01562">
        <w:rPr>
          <w:rFonts w:cs="Times New Roman"/>
          <w:b/>
        </w:rPr>
        <w:tab/>
      </w:r>
      <w:r w:rsidRPr="00A01562">
        <w:rPr>
          <w:rFonts w:cs="Times New Roman"/>
          <w:b/>
        </w:rPr>
        <w:tab/>
      </w:r>
      <w:r w:rsidR="00A01562" w:rsidRPr="00A01562">
        <w:rPr>
          <w:rFonts w:cs="Times New Roman"/>
          <w:b/>
          <w:bCs/>
        </w:rPr>
        <w:t>Barbora Týcová</w:t>
      </w:r>
    </w:p>
    <w:p w14:paraId="475A9638" w14:textId="353936C4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01562">
        <w:rPr>
          <w:rFonts w:cs="Times New Roman"/>
        </w:rPr>
        <w:t>zástupce ředitele pro ekonomickou a provozní činnost</w:t>
      </w:r>
      <w:r w:rsidRPr="00A01562">
        <w:rPr>
          <w:rFonts w:cs="Times New Roman"/>
        </w:rPr>
        <w:tab/>
      </w:r>
      <w:r w:rsidR="00A01562">
        <w:rPr>
          <w:rFonts w:cs="Times New Roman"/>
        </w:rPr>
        <w:t>jednatelka</w:t>
      </w:r>
    </w:p>
    <w:p w14:paraId="7941AFD1" w14:textId="6C75C701" w:rsidR="00F84B29" w:rsidRPr="00A15479" w:rsidRDefault="00F84B29" w:rsidP="00F84B2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  <w:r w:rsidR="00A01562">
        <w:rPr>
          <w:rFonts w:cs="Times New Roman"/>
        </w:rPr>
        <w:t>AVD s.r.o.</w:t>
      </w:r>
    </w:p>
    <w:p w14:paraId="6802DE15" w14:textId="77777777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15"/>
    </w:p>
    <w:p w14:paraId="4AE2C43C" w14:textId="5CD1EF66" w:rsidR="006C1EDF" w:rsidRPr="00A15479" w:rsidRDefault="006C1EDF" w:rsidP="00F84B29">
      <w:pPr>
        <w:spacing w:after="120" w:line="276" w:lineRule="auto"/>
        <w:ind w:hanging="284"/>
        <w:rPr>
          <w:rFonts w:cs="Times New Roman"/>
        </w:rPr>
      </w:pP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8DEA72A" w:rsidR="00A94B18" w:rsidRPr="00A21749" w:rsidRDefault="00A94B18">
    <w:pPr>
      <w:pStyle w:val="Standardnte"/>
      <w:tabs>
        <w:tab w:val="left" w:pos="828"/>
      </w:tabs>
      <w:rPr>
        <w:sz w:val="22"/>
      </w:rPr>
    </w:pPr>
    <w:r w:rsidRPr="00A21749">
      <w:rPr>
        <w:sz w:val="22"/>
      </w:rPr>
      <w:t>č. smlouvy objednatele: ZAK</w:t>
    </w:r>
    <w:r w:rsidR="00512330" w:rsidRPr="00A21749">
      <w:rPr>
        <w:sz w:val="22"/>
      </w:rPr>
      <w:t xml:space="preserve"> </w:t>
    </w:r>
    <w:r w:rsidR="00A21749" w:rsidRPr="00A21749">
      <w:rPr>
        <w:sz w:val="22"/>
      </w:rPr>
      <w:t>25-0064/1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A21749">
      <w:t xml:space="preserve">č. smlouvy </w:t>
    </w:r>
    <w:r w:rsidR="009D508B" w:rsidRPr="00A21749">
      <w:t>dodava</w:t>
    </w:r>
    <w:r w:rsidRPr="00A21749">
      <w:t>tele</w:t>
    </w:r>
    <w:r w:rsidR="00D81B70" w:rsidRPr="00A21749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D8351F"/>
    <w:multiLevelType w:val="multilevel"/>
    <w:tmpl w:val="3DC2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622C59"/>
    <w:multiLevelType w:val="multilevel"/>
    <w:tmpl w:val="07A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4F6987"/>
    <w:multiLevelType w:val="multilevel"/>
    <w:tmpl w:val="4E06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5C6BBE"/>
    <w:multiLevelType w:val="multilevel"/>
    <w:tmpl w:val="529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9029">
    <w:abstractNumId w:val="0"/>
  </w:num>
  <w:num w:numId="2" w16cid:durableId="1342585732">
    <w:abstractNumId w:val="11"/>
  </w:num>
  <w:num w:numId="3" w16cid:durableId="906960194">
    <w:abstractNumId w:val="33"/>
  </w:num>
  <w:num w:numId="4" w16cid:durableId="542401418">
    <w:abstractNumId w:val="42"/>
  </w:num>
  <w:num w:numId="5" w16cid:durableId="477183688">
    <w:abstractNumId w:val="31"/>
  </w:num>
  <w:num w:numId="6" w16cid:durableId="2052799615">
    <w:abstractNumId w:val="45"/>
  </w:num>
  <w:num w:numId="7" w16cid:durableId="1475177605">
    <w:abstractNumId w:val="32"/>
  </w:num>
  <w:num w:numId="8" w16cid:durableId="460457938">
    <w:abstractNumId w:val="21"/>
  </w:num>
  <w:num w:numId="9" w16cid:durableId="378361922">
    <w:abstractNumId w:val="43"/>
  </w:num>
  <w:num w:numId="10" w16cid:durableId="1128859555">
    <w:abstractNumId w:val="36"/>
  </w:num>
  <w:num w:numId="11" w16cid:durableId="240915763">
    <w:abstractNumId w:val="20"/>
  </w:num>
  <w:num w:numId="12" w16cid:durableId="500434948">
    <w:abstractNumId w:val="27"/>
  </w:num>
  <w:num w:numId="13" w16cid:durableId="317654541">
    <w:abstractNumId w:val="35"/>
  </w:num>
  <w:num w:numId="14" w16cid:durableId="1673139888">
    <w:abstractNumId w:val="25"/>
  </w:num>
  <w:num w:numId="15" w16cid:durableId="1593389076">
    <w:abstractNumId w:val="24"/>
  </w:num>
  <w:num w:numId="16" w16cid:durableId="1004162519">
    <w:abstractNumId w:val="44"/>
  </w:num>
  <w:num w:numId="17" w16cid:durableId="1399281119">
    <w:abstractNumId w:val="46"/>
  </w:num>
  <w:num w:numId="18" w16cid:durableId="502667490">
    <w:abstractNumId w:val="41"/>
  </w:num>
  <w:num w:numId="19" w16cid:durableId="237902385">
    <w:abstractNumId w:val="34"/>
  </w:num>
  <w:num w:numId="20" w16cid:durableId="465129091">
    <w:abstractNumId w:val="39"/>
  </w:num>
  <w:num w:numId="21" w16cid:durableId="496843568">
    <w:abstractNumId w:val="28"/>
  </w:num>
  <w:num w:numId="22" w16cid:durableId="2045052921">
    <w:abstractNumId w:val="23"/>
  </w:num>
  <w:num w:numId="23" w16cid:durableId="262341916">
    <w:abstractNumId w:val="2"/>
  </w:num>
  <w:num w:numId="24" w16cid:durableId="1469274714">
    <w:abstractNumId w:val="14"/>
  </w:num>
  <w:num w:numId="25" w16cid:durableId="1747263950">
    <w:abstractNumId w:val="40"/>
  </w:num>
  <w:num w:numId="26" w16cid:durableId="2046786233">
    <w:abstractNumId w:val="30"/>
  </w:num>
  <w:num w:numId="27" w16cid:durableId="943853085">
    <w:abstractNumId w:val="26"/>
  </w:num>
  <w:num w:numId="28" w16cid:durableId="1761175676">
    <w:abstractNumId w:val="29"/>
  </w:num>
  <w:num w:numId="29" w16cid:durableId="377052991">
    <w:abstractNumId w:val="38"/>
  </w:num>
  <w:num w:numId="30" w16cid:durableId="1317539787">
    <w:abstractNumId w:val="37"/>
  </w:num>
  <w:num w:numId="31" w16cid:durableId="231892816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43FE8"/>
    <w:rsid w:val="0005647C"/>
    <w:rsid w:val="00062123"/>
    <w:rsid w:val="0006484A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6A00"/>
    <w:rsid w:val="000E7CD4"/>
    <w:rsid w:val="000F1784"/>
    <w:rsid w:val="000F2124"/>
    <w:rsid w:val="000F3484"/>
    <w:rsid w:val="000F439E"/>
    <w:rsid w:val="001015E7"/>
    <w:rsid w:val="00103249"/>
    <w:rsid w:val="0010334A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B5C49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E7D"/>
    <w:rsid w:val="002057EB"/>
    <w:rsid w:val="00205D1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371E3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55A2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0F1D"/>
    <w:rsid w:val="002B29A8"/>
    <w:rsid w:val="002B6AD7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380F"/>
    <w:rsid w:val="0031420E"/>
    <w:rsid w:val="0031429F"/>
    <w:rsid w:val="00315074"/>
    <w:rsid w:val="00317A90"/>
    <w:rsid w:val="0032505C"/>
    <w:rsid w:val="00327173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836"/>
    <w:rsid w:val="0037586C"/>
    <w:rsid w:val="0038330D"/>
    <w:rsid w:val="00387A6E"/>
    <w:rsid w:val="003940F2"/>
    <w:rsid w:val="00395F31"/>
    <w:rsid w:val="003A0A5F"/>
    <w:rsid w:val="003A0A65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425F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0F09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5977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205D"/>
    <w:rsid w:val="004F21A1"/>
    <w:rsid w:val="004F2310"/>
    <w:rsid w:val="004F3BE5"/>
    <w:rsid w:val="004F5A59"/>
    <w:rsid w:val="004F7C72"/>
    <w:rsid w:val="00501407"/>
    <w:rsid w:val="00502231"/>
    <w:rsid w:val="00502615"/>
    <w:rsid w:val="00502F9B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53D2"/>
    <w:rsid w:val="00581438"/>
    <w:rsid w:val="005815D6"/>
    <w:rsid w:val="005818CC"/>
    <w:rsid w:val="0058623D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12D9"/>
    <w:rsid w:val="00622806"/>
    <w:rsid w:val="00631198"/>
    <w:rsid w:val="00631C30"/>
    <w:rsid w:val="00635A9C"/>
    <w:rsid w:val="006361ED"/>
    <w:rsid w:val="006411F0"/>
    <w:rsid w:val="00646F16"/>
    <w:rsid w:val="00647B57"/>
    <w:rsid w:val="00651395"/>
    <w:rsid w:val="006516CE"/>
    <w:rsid w:val="00652404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5D9C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74C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6F4B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33FE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A392A"/>
    <w:rsid w:val="008A5836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2823"/>
    <w:rsid w:val="009031EB"/>
    <w:rsid w:val="009075CD"/>
    <w:rsid w:val="009157C6"/>
    <w:rsid w:val="00922705"/>
    <w:rsid w:val="00925B78"/>
    <w:rsid w:val="00925DDF"/>
    <w:rsid w:val="00926EE8"/>
    <w:rsid w:val="009273FA"/>
    <w:rsid w:val="0092768E"/>
    <w:rsid w:val="0093217E"/>
    <w:rsid w:val="0093578A"/>
    <w:rsid w:val="00940E95"/>
    <w:rsid w:val="0095683E"/>
    <w:rsid w:val="009572F4"/>
    <w:rsid w:val="00957893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0480"/>
    <w:rsid w:val="009E48D6"/>
    <w:rsid w:val="009E4AB3"/>
    <w:rsid w:val="009E58B5"/>
    <w:rsid w:val="009E676D"/>
    <w:rsid w:val="009F2B43"/>
    <w:rsid w:val="009F3C46"/>
    <w:rsid w:val="009F6503"/>
    <w:rsid w:val="00A01562"/>
    <w:rsid w:val="00A0186F"/>
    <w:rsid w:val="00A033B2"/>
    <w:rsid w:val="00A036E9"/>
    <w:rsid w:val="00A04ABD"/>
    <w:rsid w:val="00A04CCD"/>
    <w:rsid w:val="00A12EFD"/>
    <w:rsid w:val="00A15479"/>
    <w:rsid w:val="00A21749"/>
    <w:rsid w:val="00A25914"/>
    <w:rsid w:val="00A31D79"/>
    <w:rsid w:val="00A34771"/>
    <w:rsid w:val="00A3702C"/>
    <w:rsid w:val="00A4062C"/>
    <w:rsid w:val="00A464CE"/>
    <w:rsid w:val="00A47172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606F"/>
    <w:rsid w:val="00AA1127"/>
    <w:rsid w:val="00AA23CA"/>
    <w:rsid w:val="00AA3C8B"/>
    <w:rsid w:val="00AA44F9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24CC"/>
    <w:rsid w:val="00B36174"/>
    <w:rsid w:val="00B40C36"/>
    <w:rsid w:val="00B41D6D"/>
    <w:rsid w:val="00B41E43"/>
    <w:rsid w:val="00B422E2"/>
    <w:rsid w:val="00B4297A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1CC8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557EE"/>
    <w:rsid w:val="00C614F4"/>
    <w:rsid w:val="00C6394F"/>
    <w:rsid w:val="00C64888"/>
    <w:rsid w:val="00C66E23"/>
    <w:rsid w:val="00C67C97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4DB7"/>
    <w:rsid w:val="00CA6CE4"/>
    <w:rsid w:val="00CA6E36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E0024"/>
    <w:rsid w:val="00CE3A6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47DC"/>
    <w:rsid w:val="00D34B79"/>
    <w:rsid w:val="00D353D9"/>
    <w:rsid w:val="00D37798"/>
    <w:rsid w:val="00D37987"/>
    <w:rsid w:val="00D40E4A"/>
    <w:rsid w:val="00D5405C"/>
    <w:rsid w:val="00D55625"/>
    <w:rsid w:val="00D6215F"/>
    <w:rsid w:val="00D624E8"/>
    <w:rsid w:val="00D64E44"/>
    <w:rsid w:val="00D73571"/>
    <w:rsid w:val="00D74335"/>
    <w:rsid w:val="00D7501C"/>
    <w:rsid w:val="00D80594"/>
    <w:rsid w:val="00D809C6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3648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3BE3"/>
    <w:rsid w:val="00E2438D"/>
    <w:rsid w:val="00E27318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D73"/>
    <w:rsid w:val="00E56F6F"/>
    <w:rsid w:val="00E572A5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19BA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D4F21"/>
    <w:rsid w:val="00ED5E2F"/>
    <w:rsid w:val="00EE02E8"/>
    <w:rsid w:val="00EE1F1B"/>
    <w:rsid w:val="00EE3BB6"/>
    <w:rsid w:val="00EE78EA"/>
    <w:rsid w:val="00EF1EA1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4B29"/>
    <w:rsid w:val="00F85CAB"/>
    <w:rsid w:val="00F9576C"/>
    <w:rsid w:val="00F967C9"/>
    <w:rsid w:val="00FA70D8"/>
    <w:rsid w:val="00FB6077"/>
    <w:rsid w:val="00FC2D41"/>
    <w:rsid w:val="00FC4A3E"/>
    <w:rsid w:val="00FC4E66"/>
    <w:rsid w:val="00FC5EA8"/>
    <w:rsid w:val="00FD3D64"/>
    <w:rsid w:val="00FD6DC2"/>
    <w:rsid w:val="00FE0EDB"/>
    <w:rsid w:val="00FE2031"/>
    <w:rsid w:val="00FE41B9"/>
    <w:rsid w:val="00FE5E8B"/>
    <w:rsid w:val="00FE759D"/>
    <w:rsid w:val="00FF1959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4850</Words>
  <Characters>28617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2016-09-01T12:57:00Z</cp:lastPrinted>
  <dcterms:created xsi:type="dcterms:W3CDTF">2025-03-12T13:16:00Z</dcterms:created>
  <dcterms:modified xsi:type="dcterms:W3CDTF">2025-03-12T13:17:00Z</dcterms:modified>
</cp:coreProperties>
</file>