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6111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648606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8606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0025030027/27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687D4D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25030027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827016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7016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687D4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ind w:left="40"/>
            </w:pPr>
            <w:proofErr w:type="spellStart"/>
            <w:r>
              <w:rPr>
                <w:b/>
              </w:rPr>
              <w:t>OptiXs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  <w:jc w:val="center"/>
            </w:pPr>
            <w:r>
              <w:rPr>
                <w:b/>
              </w:rPr>
              <w:t>09.04.2025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61118" w:rsidRDefault="00687D4D">
            <w:pPr>
              <w:pStyle w:val="default10"/>
              <w:ind w:left="40" w:right="40"/>
            </w:pPr>
            <w:r>
              <w:rPr>
                <w:sz w:val="18"/>
              </w:rPr>
              <w:t xml:space="preserve">DMH40/M-P01 - 40-Actuator </w:t>
            </w:r>
            <w:proofErr w:type="spellStart"/>
            <w:r>
              <w:rPr>
                <w:sz w:val="18"/>
              </w:rPr>
              <w:t>Piezo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Deformable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Mirror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High-Stroke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Protected</w:t>
            </w:r>
            <w:proofErr w:type="spellEnd"/>
            <w:r>
              <w:rPr>
                <w:sz w:val="18"/>
              </w:rPr>
              <w:t xml:space="preserve"> Silver, M4 and M6 </w:t>
            </w:r>
            <w:proofErr w:type="spellStart"/>
            <w:r>
              <w:rPr>
                <w:sz w:val="18"/>
              </w:rPr>
              <w:t>Taps</w:t>
            </w:r>
            <w:proofErr w:type="spellEnd"/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4 050,00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8 100,00 EUR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61118" w:rsidRDefault="00687D4D">
            <w:pPr>
              <w:pStyle w:val="default10"/>
              <w:ind w:left="40" w:right="40"/>
            </w:pPr>
            <w:r>
              <w:rPr>
                <w:sz w:val="18"/>
              </w:rPr>
              <w:t>Doručení DAP (balné, transport, pojištění)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25,00 EUR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61118" w:rsidRDefault="00687D4D">
            <w:pPr>
              <w:pStyle w:val="default10"/>
              <w:ind w:left="40" w:right="40"/>
            </w:pPr>
            <w:r>
              <w:rPr>
                <w:sz w:val="18"/>
              </w:rPr>
              <w:t>Nabídka č. NAV1350/2425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61118" w:rsidRDefault="00B61118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8 125,00 EUR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1118" w:rsidRDefault="00687D4D">
            <w:pPr>
              <w:pStyle w:val="default10"/>
              <w:ind w:left="40"/>
            </w:pPr>
            <w:r>
              <w:rPr>
                <w:sz w:val="24"/>
              </w:rPr>
              <w:t>12.03.2025</w:t>
            </w: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61118" w:rsidRDefault="00687D4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5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8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30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7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3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1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  <w:tr w:rsidR="00B61118" w:rsidTr="00687D4D">
        <w:tblPrEx>
          <w:tblCellMar>
            <w:top w:w="0" w:type="dxa"/>
            <w:bottom w:w="0" w:type="dxa"/>
          </w:tblCellMar>
        </w:tblPrEx>
        <w:trPr>
          <w:trHeight w:hRule="exact" w:val="2833"/>
        </w:trPr>
        <w:tc>
          <w:tcPr>
            <w:tcW w:w="1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687D4D" w:rsidRDefault="00687D4D">
            <w:pPr>
              <w:pStyle w:val="default10"/>
              <w:rPr>
                <w:sz w:val="14"/>
              </w:rPr>
            </w:pPr>
          </w:p>
          <w:p w:rsidR="00B61118" w:rsidRDefault="00687D4D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260" w:type="dxa"/>
          </w:tcPr>
          <w:p w:rsidR="00B61118" w:rsidRDefault="00B61118">
            <w:pPr>
              <w:pStyle w:val="EMPTYCELLSTYLE"/>
            </w:pPr>
          </w:p>
        </w:tc>
        <w:tc>
          <w:tcPr>
            <w:tcW w:w="460" w:type="dxa"/>
          </w:tcPr>
          <w:p w:rsidR="00B61118" w:rsidRDefault="00B61118">
            <w:pPr>
              <w:pStyle w:val="EMPTYCELLSTYLE"/>
            </w:pPr>
          </w:p>
        </w:tc>
      </w:tr>
    </w:tbl>
    <w:p w:rsidR="00000000" w:rsidRDefault="00687D4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18"/>
    <w:rsid w:val="00687D4D"/>
    <w:rsid w:val="00B6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38E6"/>
  <w15:docId w15:val="{E55FEDF9-833F-4A59-901B-FF9F7AAD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2025-03-12T11:56:00Z</dcterms:created>
  <dcterms:modified xsi:type="dcterms:W3CDTF">2025-03-12T11:56:00Z</dcterms:modified>
</cp:coreProperties>
</file>