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3FCA" w14:textId="77777777" w:rsidR="00236480" w:rsidRPr="00241B1E" w:rsidRDefault="00241B1E" w:rsidP="00236480">
      <w:pPr>
        <w:pStyle w:val="Nzev"/>
        <w:spacing w:after="120"/>
        <w:ind w:right="-1"/>
        <w:rPr>
          <w:rFonts w:ascii="Tahoma" w:hAnsi="Tahoma"/>
          <w:i/>
          <w:sz w:val="16"/>
          <w:lang w:val="en-US"/>
        </w:rPr>
      </w:pPr>
      <w:r w:rsidRPr="00035E90">
        <w:rPr>
          <w:noProof/>
          <w:color w:val="FFFFFF" w:themeColor="background1"/>
          <w:lang w:val="en-US"/>
          <w14:textOutline w14:w="9525" w14:cap="rnd" w14:cmpd="sng" w14:algn="ctr">
            <w14:noFill/>
            <w14:prstDash w14:val="solid"/>
            <w14:bevel/>
          </w14:textOutline>
          <w14:textFill>
            <w14:noFill/>
          </w14:textFill>
        </w:rPr>
        <w:drawing>
          <wp:anchor distT="0" distB="0" distL="114300" distR="114300" simplePos="0" relativeHeight="251658240" behindDoc="0" locked="0" layoutInCell="1" allowOverlap="1" wp14:anchorId="099A0FA1" wp14:editId="765641CA">
            <wp:simplePos x="0" y="0"/>
            <wp:positionH relativeFrom="column">
              <wp:posOffset>5095875</wp:posOffset>
            </wp:positionH>
            <wp:positionV relativeFrom="paragraph">
              <wp:posOffset>209550</wp:posOffset>
            </wp:positionV>
            <wp:extent cx="1016635" cy="147955"/>
            <wp:effectExtent l="0" t="0" r="0" b="4445"/>
            <wp:wrapNone/>
            <wp:docPr id="4" name="Obrázek 4" descr="Obsah obrázku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6635" cy="147955"/>
                    </a:xfrm>
                    <a:prstGeom prst="rect">
                      <a:avLst/>
                    </a:prstGeom>
                  </pic:spPr>
                </pic:pic>
              </a:graphicData>
            </a:graphic>
          </wp:anchor>
        </w:drawing>
      </w:r>
      <w:r w:rsidR="00914891">
        <w:rPr>
          <w:rFonts w:ascii="Tahoma" w:hAnsi="Tahoma"/>
          <w:sz w:val="16"/>
        </w:rPr>
        <w:t>SMLOUVA O NÁJMU A POSKYTOVÁNÍ SLUŽEB</w:t>
      </w:r>
      <w:r w:rsidR="002307E2" w:rsidRPr="002307E2">
        <w:rPr>
          <w:rFonts w:ascii="Tahoma" w:hAnsi="Tahoma"/>
          <w:sz w:val="16"/>
        </w:rPr>
        <w:t xml:space="preserve"> </w:t>
      </w:r>
      <w:r w:rsidR="002307E2">
        <w:rPr>
          <w:rFonts w:ascii="Tahoma" w:hAnsi="Tahoma"/>
          <w:sz w:val="16"/>
        </w:rPr>
        <w:br/>
      </w:r>
      <w:r w:rsidR="002307E2" w:rsidRPr="003B1BDB">
        <w:rPr>
          <w:rFonts w:ascii="Tahoma" w:hAnsi="Tahoma"/>
          <w:i/>
          <w:sz w:val="16"/>
        </w:rPr>
        <w:t>RENTAL AND SERVICE CONTRACT</w:t>
      </w:r>
    </w:p>
    <w:p w14:paraId="7EF9EE10" w14:textId="77777777" w:rsidR="0008539A" w:rsidRPr="0008539A" w:rsidRDefault="006118B1" w:rsidP="00774444">
      <w:pPr>
        <w:pStyle w:val="Nadpis1"/>
        <w:jc w:val="center"/>
      </w:pPr>
      <w:r w:rsidRPr="00AE4C96">
        <w:rPr>
          <w:rFonts w:ascii="Tahoma" w:hAnsi="Tahoma" w:cs="Tahoma"/>
          <w:b/>
          <w:bCs/>
          <w:sz w:val="16"/>
          <w:szCs w:val="16"/>
          <w:lang w:val="cs-CZ"/>
        </w:rPr>
        <w:t>§ 1. Strany smlouvy a základní podmínky</w:t>
      </w:r>
      <w:r w:rsidRPr="00AE4C96">
        <w:rPr>
          <w:rFonts w:ascii="Tahoma" w:hAnsi="Tahoma" w:cs="Tahoma"/>
          <w:b/>
          <w:bCs/>
          <w:sz w:val="16"/>
          <w:szCs w:val="16"/>
          <w:lang w:val="pl-PL"/>
        </w:rPr>
        <w:br/>
      </w:r>
      <w:r w:rsidR="00150FBD" w:rsidRPr="00AE4C96">
        <w:rPr>
          <w:rFonts w:ascii="Tahoma" w:hAnsi="Tahoma" w:cs="Tahoma"/>
          <w:b/>
          <w:bCs/>
          <w:sz w:val="16"/>
          <w:szCs w:val="16"/>
          <w:lang w:val="pl-PL"/>
        </w:rPr>
        <w:t xml:space="preserve">§ 1. </w:t>
      </w:r>
      <w:r w:rsidR="00150FBD" w:rsidRPr="00AE4C96">
        <w:rPr>
          <w:rFonts w:ascii="Tahoma" w:hAnsi="Tahoma" w:cs="Tahoma"/>
          <w:b/>
          <w:bCs/>
          <w:sz w:val="16"/>
          <w:szCs w:val="16"/>
        </w:rPr>
        <w:t>Parties</w:t>
      </w:r>
      <w:r w:rsidRPr="00AE4C96">
        <w:rPr>
          <w:rFonts w:ascii="Tahoma" w:hAnsi="Tahoma" w:cs="Tahoma"/>
          <w:b/>
          <w:bCs/>
          <w:sz w:val="16"/>
          <w:szCs w:val="16"/>
        </w:rPr>
        <w:t xml:space="preserve"> to the Contract</w:t>
      </w:r>
      <w:r w:rsidR="00150FBD" w:rsidRPr="00AE4C96">
        <w:rPr>
          <w:rFonts w:ascii="Tahoma" w:hAnsi="Tahoma" w:cs="Tahoma"/>
          <w:b/>
          <w:bCs/>
          <w:sz w:val="16"/>
          <w:szCs w:val="16"/>
        </w:rPr>
        <w:t xml:space="preserve"> and basic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095"/>
        <w:gridCol w:w="2091"/>
        <w:gridCol w:w="2083"/>
        <w:gridCol w:w="2105"/>
      </w:tblGrid>
      <w:tr w:rsidR="0058172C" w:rsidRPr="00FD35E4" w14:paraId="143929DE" w14:textId="77777777" w:rsidTr="00D44A90">
        <w:tc>
          <w:tcPr>
            <w:tcW w:w="2082" w:type="dxa"/>
            <w:shd w:val="clear" w:color="auto" w:fill="F2F2F2"/>
          </w:tcPr>
          <w:p w14:paraId="552ED92B" w14:textId="77777777" w:rsidR="00DD4325" w:rsidRDefault="0058172C" w:rsidP="00D41E80">
            <w:pPr>
              <w:pStyle w:val="Nzev"/>
              <w:spacing w:before="0" w:after="40"/>
              <w:ind w:left="0" w:firstLine="0"/>
              <w:jc w:val="left"/>
              <w:rPr>
                <w:rFonts w:ascii="Tahoma" w:hAnsi="Tahoma" w:cs="Tahoma"/>
                <w:b w:val="0"/>
                <w:sz w:val="16"/>
                <w:szCs w:val="16"/>
              </w:rPr>
            </w:pPr>
            <w:r w:rsidRPr="00F65B03">
              <w:rPr>
                <w:rFonts w:ascii="Tahoma" w:hAnsi="Tahoma" w:cs="Tahoma"/>
                <w:b w:val="0"/>
                <w:sz w:val="16"/>
                <w:szCs w:val="16"/>
                <w:lang w:val="cs-CZ"/>
              </w:rPr>
              <w:t>Číslo smlouvy</w:t>
            </w:r>
          </w:p>
          <w:p w14:paraId="014E1C1E" w14:textId="77777777" w:rsidR="0058172C" w:rsidRPr="00FD35E4" w:rsidRDefault="0058172C" w:rsidP="00D41E80">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rPr>
              <w:t>Contract No.</w:t>
            </w:r>
          </w:p>
        </w:tc>
        <w:tc>
          <w:tcPr>
            <w:tcW w:w="8374" w:type="dxa"/>
            <w:gridSpan w:val="4"/>
            <w:shd w:val="clear" w:color="auto" w:fill="auto"/>
            <w:vAlign w:val="center"/>
          </w:tcPr>
          <w:p w14:paraId="2C99680B" w14:textId="21C3E60D" w:rsidR="0058172C" w:rsidRPr="00FD35E4" w:rsidRDefault="00182E17" w:rsidP="0052385B">
            <w:pPr>
              <w:pStyle w:val="Nzev"/>
              <w:spacing w:before="0" w:after="40"/>
              <w:jc w:val="left"/>
              <w:rPr>
                <w:rFonts w:ascii="Tahoma" w:hAnsi="Tahoma" w:cs="Tahoma"/>
                <w:b w:val="0"/>
                <w:sz w:val="16"/>
                <w:szCs w:val="16"/>
              </w:rPr>
            </w:pPr>
            <w:r>
              <w:rPr>
                <w:rFonts w:ascii="Tahoma" w:hAnsi="Tahoma" w:cs="Tahoma"/>
                <w:b w:val="0"/>
                <w:sz w:val="16"/>
                <w:szCs w:val="16"/>
              </w:rPr>
              <w:t>RC202</w:t>
            </w:r>
            <w:r w:rsidR="002F3D1E">
              <w:rPr>
                <w:rFonts w:ascii="Tahoma" w:hAnsi="Tahoma" w:cs="Tahoma"/>
                <w:b w:val="0"/>
                <w:sz w:val="16"/>
                <w:szCs w:val="16"/>
              </w:rPr>
              <w:t>5048</w:t>
            </w:r>
            <w:r>
              <w:rPr>
                <w:rFonts w:ascii="Tahoma" w:hAnsi="Tahoma" w:cs="Tahoma"/>
                <w:b w:val="0"/>
                <w:sz w:val="16"/>
                <w:szCs w:val="16"/>
              </w:rPr>
              <w:t>/JČ/2</w:t>
            </w:r>
            <w:r w:rsidR="00EC2FB0">
              <w:rPr>
                <w:rFonts w:ascii="Tahoma" w:hAnsi="Tahoma" w:cs="Tahoma"/>
                <w:b w:val="0"/>
                <w:sz w:val="16"/>
                <w:szCs w:val="16"/>
              </w:rPr>
              <w:t>6</w:t>
            </w:r>
            <w:r w:rsidR="002F3D1E">
              <w:rPr>
                <w:rFonts w:ascii="Tahoma" w:hAnsi="Tahoma" w:cs="Tahoma"/>
                <w:b w:val="0"/>
                <w:sz w:val="16"/>
                <w:szCs w:val="16"/>
              </w:rPr>
              <w:t>8</w:t>
            </w:r>
          </w:p>
        </w:tc>
      </w:tr>
      <w:tr w:rsidR="00DE0012" w:rsidRPr="00FD35E4" w14:paraId="03B4F1D2" w14:textId="77777777" w:rsidTr="00D44A90">
        <w:tc>
          <w:tcPr>
            <w:tcW w:w="2082" w:type="dxa"/>
            <w:shd w:val="clear" w:color="auto" w:fill="F2F2F2"/>
          </w:tcPr>
          <w:p w14:paraId="7007EDA5" w14:textId="77777777" w:rsidR="00DE0012" w:rsidRDefault="005B5CEB" w:rsidP="00D41E80">
            <w:pPr>
              <w:pStyle w:val="Nzev"/>
              <w:spacing w:before="0" w:after="40"/>
              <w:ind w:left="0" w:firstLine="0"/>
              <w:jc w:val="left"/>
              <w:rPr>
                <w:rFonts w:ascii="Tahoma" w:hAnsi="Tahoma" w:cs="Tahoma"/>
                <w:b w:val="0"/>
                <w:sz w:val="16"/>
                <w:szCs w:val="16"/>
                <w:lang w:val="cs-CZ"/>
              </w:rPr>
            </w:pPr>
            <w:r>
              <w:rPr>
                <w:rFonts w:ascii="Tahoma" w:hAnsi="Tahoma" w:cs="Tahoma"/>
                <w:b w:val="0"/>
                <w:sz w:val="16"/>
                <w:szCs w:val="16"/>
                <w:lang w:val="cs-CZ"/>
              </w:rPr>
              <w:t>Stav zařízení</w:t>
            </w:r>
          </w:p>
          <w:p w14:paraId="7B34B9C7" w14:textId="77777777" w:rsidR="005B5CEB" w:rsidRPr="0094508F" w:rsidRDefault="0094508F" w:rsidP="00D41E80">
            <w:pPr>
              <w:pStyle w:val="Nzev"/>
              <w:spacing w:before="0" w:after="40"/>
              <w:ind w:left="0" w:firstLine="0"/>
              <w:jc w:val="left"/>
              <w:rPr>
                <w:rFonts w:ascii="Tahoma" w:hAnsi="Tahoma" w:cs="Tahoma"/>
                <w:b w:val="0"/>
                <w:i/>
                <w:iCs/>
                <w:sz w:val="16"/>
                <w:szCs w:val="16"/>
                <w:lang w:val="cs-CZ"/>
              </w:rPr>
            </w:pPr>
            <w:proofErr w:type="spellStart"/>
            <w:r w:rsidRPr="0094508F">
              <w:rPr>
                <w:rFonts w:ascii="Tahoma" w:hAnsi="Tahoma" w:cs="Tahoma"/>
                <w:b w:val="0"/>
                <w:i/>
                <w:iCs/>
                <w:sz w:val="16"/>
                <w:szCs w:val="16"/>
                <w:lang w:val="cs-CZ"/>
              </w:rPr>
              <w:t>Device</w:t>
            </w:r>
            <w:proofErr w:type="spellEnd"/>
            <w:r w:rsidRPr="0094508F">
              <w:rPr>
                <w:rFonts w:ascii="Tahoma" w:hAnsi="Tahoma" w:cs="Tahoma"/>
                <w:b w:val="0"/>
                <w:i/>
                <w:iCs/>
                <w:sz w:val="16"/>
                <w:szCs w:val="16"/>
                <w:lang w:val="cs-CZ"/>
              </w:rPr>
              <w:t xml:space="preserve"> status</w:t>
            </w:r>
          </w:p>
        </w:tc>
        <w:tc>
          <w:tcPr>
            <w:tcW w:w="8374" w:type="dxa"/>
            <w:gridSpan w:val="4"/>
            <w:shd w:val="clear" w:color="auto" w:fill="auto"/>
            <w:vAlign w:val="center"/>
          </w:tcPr>
          <w:p w14:paraId="30C80001" w14:textId="77777777" w:rsidR="00DE0012" w:rsidRPr="00FD35E4" w:rsidRDefault="00191E29" w:rsidP="0052385B">
            <w:pPr>
              <w:pStyle w:val="Nzev"/>
              <w:spacing w:before="0" w:after="40"/>
              <w:jc w:val="left"/>
              <w:rPr>
                <w:rFonts w:ascii="Tahoma" w:hAnsi="Tahoma" w:cs="Tahoma"/>
                <w:b w:val="0"/>
                <w:sz w:val="16"/>
                <w:szCs w:val="16"/>
              </w:rPr>
            </w:pPr>
            <w:proofErr w:type="spellStart"/>
            <w:r>
              <w:rPr>
                <w:rFonts w:ascii="Tahoma" w:hAnsi="Tahoma" w:cs="Tahoma"/>
                <w:b w:val="0"/>
                <w:sz w:val="16"/>
                <w:szCs w:val="16"/>
              </w:rPr>
              <w:t>Nové</w:t>
            </w:r>
            <w:proofErr w:type="spellEnd"/>
          </w:p>
        </w:tc>
      </w:tr>
      <w:tr w:rsidR="0058172C" w:rsidRPr="00FD35E4" w14:paraId="5614AEB2" w14:textId="77777777" w:rsidTr="00D44A90">
        <w:tc>
          <w:tcPr>
            <w:tcW w:w="10456" w:type="dxa"/>
            <w:gridSpan w:val="5"/>
            <w:shd w:val="clear" w:color="auto" w:fill="BFBFBF"/>
            <w:vAlign w:val="center"/>
          </w:tcPr>
          <w:p w14:paraId="4FADB564" w14:textId="77777777" w:rsidR="0058172C" w:rsidRPr="00FD35E4" w:rsidRDefault="0058172C" w:rsidP="0052385B">
            <w:pPr>
              <w:pStyle w:val="Nzev"/>
              <w:spacing w:before="0" w:after="40"/>
              <w:rPr>
                <w:rFonts w:ascii="Tahoma" w:hAnsi="Tahoma" w:cs="Tahoma"/>
                <w:sz w:val="16"/>
                <w:szCs w:val="16"/>
              </w:rPr>
            </w:pPr>
            <w:r w:rsidRPr="00F65B03">
              <w:rPr>
                <w:rFonts w:ascii="Tahoma" w:hAnsi="Tahoma" w:cs="Tahoma"/>
                <w:sz w:val="16"/>
                <w:szCs w:val="16"/>
                <w:lang w:val="cs-CZ"/>
              </w:rPr>
              <w:t>Smluvní strany</w:t>
            </w:r>
            <w:r w:rsidR="003C1656" w:rsidRPr="00FD35E4">
              <w:rPr>
                <w:rFonts w:ascii="Tahoma" w:hAnsi="Tahoma" w:cs="Tahoma"/>
                <w:sz w:val="16"/>
                <w:szCs w:val="16"/>
              </w:rPr>
              <w:t xml:space="preserve"> / </w:t>
            </w:r>
            <w:r w:rsidRPr="00FD35E4">
              <w:rPr>
                <w:rFonts w:ascii="Tahoma" w:hAnsi="Tahoma" w:cs="Tahoma"/>
                <w:i/>
                <w:sz w:val="16"/>
                <w:szCs w:val="16"/>
              </w:rPr>
              <w:t>Contractual parties</w:t>
            </w:r>
          </w:p>
        </w:tc>
      </w:tr>
      <w:tr w:rsidR="0058172C" w:rsidRPr="00FD35E4" w14:paraId="020CDE4F" w14:textId="77777777" w:rsidTr="00D44A90">
        <w:tc>
          <w:tcPr>
            <w:tcW w:w="10456" w:type="dxa"/>
            <w:gridSpan w:val="5"/>
            <w:shd w:val="clear" w:color="auto" w:fill="BFBFBF"/>
          </w:tcPr>
          <w:p w14:paraId="727EB5AF" w14:textId="77777777" w:rsidR="0058172C" w:rsidRPr="00FD35E4" w:rsidRDefault="0058172C" w:rsidP="00DE0012">
            <w:pPr>
              <w:pStyle w:val="Nzev"/>
              <w:spacing w:before="0" w:after="40"/>
              <w:ind w:left="0" w:firstLine="0"/>
              <w:jc w:val="left"/>
              <w:rPr>
                <w:rFonts w:ascii="Tahoma" w:hAnsi="Tahoma" w:cs="Tahoma"/>
                <w:b w:val="0"/>
                <w:sz w:val="16"/>
                <w:szCs w:val="16"/>
              </w:rPr>
            </w:pPr>
            <w:r w:rsidRPr="00F65B03">
              <w:rPr>
                <w:rFonts w:ascii="Tahoma" w:hAnsi="Tahoma" w:cs="Tahoma"/>
                <w:b w:val="0"/>
                <w:sz w:val="16"/>
                <w:szCs w:val="16"/>
                <w:lang w:val="cs-CZ"/>
              </w:rPr>
              <w:t>Poskytovatel</w:t>
            </w:r>
            <w:r w:rsidR="00DE0012">
              <w:rPr>
                <w:rFonts w:ascii="Tahoma" w:hAnsi="Tahoma" w:cs="Tahoma"/>
                <w:b w:val="0"/>
                <w:sz w:val="16"/>
                <w:szCs w:val="16"/>
                <w:lang w:val="cs-CZ"/>
              </w:rPr>
              <w:t xml:space="preserve"> / </w:t>
            </w:r>
            <w:r w:rsidRPr="00FD35E4">
              <w:rPr>
                <w:rFonts w:ascii="Tahoma" w:hAnsi="Tahoma" w:cs="Tahoma"/>
                <w:b w:val="0"/>
                <w:i/>
                <w:sz w:val="16"/>
                <w:szCs w:val="16"/>
              </w:rPr>
              <w:t>Provider</w:t>
            </w:r>
          </w:p>
        </w:tc>
      </w:tr>
      <w:tr w:rsidR="009855E3" w:rsidRPr="00FD35E4" w14:paraId="4B968063" w14:textId="77777777" w:rsidTr="00D44A90">
        <w:tc>
          <w:tcPr>
            <w:tcW w:w="2082" w:type="dxa"/>
            <w:shd w:val="clear" w:color="auto" w:fill="F2F2F2"/>
          </w:tcPr>
          <w:p w14:paraId="42B9272F" w14:textId="77777777" w:rsidR="00DD4325" w:rsidRDefault="008100D2" w:rsidP="00B76621">
            <w:pPr>
              <w:pStyle w:val="Nzev"/>
              <w:spacing w:before="0" w:after="40"/>
              <w:ind w:left="0" w:firstLine="0"/>
              <w:jc w:val="left"/>
              <w:rPr>
                <w:rFonts w:ascii="Tahoma" w:hAnsi="Tahoma" w:cs="Tahoma"/>
                <w:b w:val="0"/>
                <w:sz w:val="16"/>
                <w:szCs w:val="16"/>
              </w:rPr>
            </w:pPr>
            <w:r w:rsidRPr="001B7BBF">
              <w:rPr>
                <w:rFonts w:ascii="Tahoma" w:hAnsi="Tahoma" w:cs="Tahoma"/>
                <w:b w:val="0"/>
                <w:sz w:val="16"/>
                <w:szCs w:val="16"/>
                <w:lang w:val="cs-CZ"/>
              </w:rPr>
              <w:t>Firma</w:t>
            </w:r>
          </w:p>
          <w:p w14:paraId="54210F8A" w14:textId="77777777" w:rsidR="008100D2" w:rsidRPr="00FD35E4" w:rsidRDefault="008100D2" w:rsidP="00B76621">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rPr>
              <w:t>Business name</w:t>
            </w:r>
          </w:p>
        </w:tc>
        <w:tc>
          <w:tcPr>
            <w:tcW w:w="4186" w:type="dxa"/>
            <w:gridSpan w:val="2"/>
            <w:shd w:val="clear" w:color="auto" w:fill="auto"/>
            <w:vAlign w:val="center"/>
          </w:tcPr>
          <w:p w14:paraId="135E0D55" w14:textId="77777777" w:rsidR="008100D2" w:rsidRPr="00F65B03" w:rsidRDefault="00523861" w:rsidP="0052385B">
            <w:pPr>
              <w:pStyle w:val="Nzev"/>
              <w:spacing w:before="0" w:after="40"/>
              <w:jc w:val="left"/>
              <w:rPr>
                <w:rFonts w:ascii="Tahoma" w:hAnsi="Tahoma" w:cs="Tahoma"/>
                <w:b w:val="0"/>
                <w:sz w:val="16"/>
                <w:szCs w:val="16"/>
                <w:lang w:val="cs-CZ"/>
              </w:rPr>
            </w:pPr>
            <w:r>
              <w:rPr>
                <w:rFonts w:ascii="Tahoma" w:hAnsi="Tahoma" w:cs="Tahoma"/>
                <w:b w:val="0"/>
                <w:sz w:val="16"/>
                <w:szCs w:val="16"/>
                <w:lang w:val="cs-CZ"/>
              </w:rPr>
              <w:t>SHARP Business Systems</w:t>
            </w:r>
            <w:r w:rsidR="00F666BA" w:rsidRPr="00F65B03">
              <w:rPr>
                <w:rFonts w:ascii="Tahoma" w:hAnsi="Tahoma" w:cs="Tahoma"/>
                <w:b w:val="0"/>
                <w:sz w:val="16"/>
                <w:szCs w:val="16"/>
                <w:lang w:val="cs-CZ"/>
              </w:rPr>
              <w:t xml:space="preserve"> Czech Republic, s.r.o.</w:t>
            </w:r>
          </w:p>
        </w:tc>
        <w:tc>
          <w:tcPr>
            <w:tcW w:w="2083" w:type="dxa"/>
            <w:shd w:val="clear" w:color="auto" w:fill="F2F2F2"/>
          </w:tcPr>
          <w:p w14:paraId="1A323472" w14:textId="77777777" w:rsidR="00DD4325" w:rsidRDefault="008100D2" w:rsidP="00B76621">
            <w:pPr>
              <w:pStyle w:val="Nzev"/>
              <w:spacing w:before="0" w:after="40"/>
              <w:ind w:left="0" w:firstLine="0"/>
              <w:jc w:val="left"/>
              <w:rPr>
                <w:rFonts w:ascii="Tahoma" w:hAnsi="Tahoma" w:cs="Tahoma"/>
                <w:b w:val="0"/>
                <w:sz w:val="16"/>
                <w:szCs w:val="16"/>
              </w:rPr>
            </w:pPr>
            <w:r w:rsidRPr="00FD35E4">
              <w:rPr>
                <w:rFonts w:ascii="Tahoma" w:hAnsi="Tahoma" w:cs="Tahoma"/>
                <w:b w:val="0"/>
                <w:sz w:val="16"/>
                <w:szCs w:val="16"/>
              </w:rPr>
              <w:t>IČO</w:t>
            </w:r>
          </w:p>
          <w:p w14:paraId="1312C698" w14:textId="77777777" w:rsidR="008100D2" w:rsidRPr="00FD35E4" w:rsidRDefault="008100D2" w:rsidP="00B76621">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rPr>
              <w:t>Id. No.</w:t>
            </w:r>
          </w:p>
        </w:tc>
        <w:tc>
          <w:tcPr>
            <w:tcW w:w="2105" w:type="dxa"/>
            <w:shd w:val="clear" w:color="auto" w:fill="auto"/>
            <w:vAlign w:val="center"/>
          </w:tcPr>
          <w:p w14:paraId="52596C24" w14:textId="77777777" w:rsidR="008100D2" w:rsidRPr="00FD35E4" w:rsidRDefault="00BA327C" w:rsidP="0052385B">
            <w:pPr>
              <w:pStyle w:val="Nzev"/>
              <w:spacing w:before="0" w:after="40"/>
              <w:jc w:val="left"/>
              <w:rPr>
                <w:rFonts w:ascii="Tahoma" w:hAnsi="Tahoma" w:cs="Tahoma"/>
                <w:b w:val="0"/>
                <w:sz w:val="16"/>
                <w:szCs w:val="16"/>
              </w:rPr>
            </w:pPr>
            <w:r w:rsidRPr="00BA327C">
              <w:rPr>
                <w:rFonts w:ascii="Tahoma" w:hAnsi="Tahoma" w:cs="Tahoma"/>
                <w:b w:val="0"/>
                <w:sz w:val="16"/>
                <w:szCs w:val="16"/>
              </w:rPr>
              <w:t>04059573</w:t>
            </w:r>
          </w:p>
        </w:tc>
      </w:tr>
      <w:tr w:rsidR="009855E3" w:rsidRPr="00FD35E4" w14:paraId="7D2F1711" w14:textId="77777777" w:rsidTr="00D44A90">
        <w:tc>
          <w:tcPr>
            <w:tcW w:w="2082" w:type="dxa"/>
            <w:shd w:val="clear" w:color="auto" w:fill="F2F2F2"/>
          </w:tcPr>
          <w:p w14:paraId="67C8319A" w14:textId="77777777" w:rsidR="00DD4325" w:rsidRDefault="008100D2" w:rsidP="00B76621">
            <w:pPr>
              <w:pStyle w:val="Nzev"/>
              <w:spacing w:before="0" w:after="40"/>
              <w:ind w:left="0" w:firstLine="0"/>
              <w:jc w:val="left"/>
              <w:rPr>
                <w:rFonts w:ascii="Tahoma" w:hAnsi="Tahoma" w:cs="Tahoma"/>
                <w:b w:val="0"/>
                <w:sz w:val="16"/>
                <w:szCs w:val="16"/>
              </w:rPr>
            </w:pPr>
            <w:r w:rsidRPr="00F65B03">
              <w:rPr>
                <w:rFonts w:ascii="Tahoma" w:hAnsi="Tahoma" w:cs="Tahoma"/>
                <w:b w:val="0"/>
                <w:sz w:val="16"/>
                <w:szCs w:val="16"/>
                <w:lang w:val="cs-CZ"/>
              </w:rPr>
              <w:t>Sídlo</w:t>
            </w:r>
          </w:p>
          <w:p w14:paraId="0623C068" w14:textId="77777777" w:rsidR="008100D2" w:rsidRPr="00FD35E4" w:rsidRDefault="008100D2" w:rsidP="00B76621">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rPr>
              <w:t>Address</w:t>
            </w:r>
          </w:p>
        </w:tc>
        <w:tc>
          <w:tcPr>
            <w:tcW w:w="4186" w:type="dxa"/>
            <w:gridSpan w:val="2"/>
            <w:shd w:val="clear" w:color="auto" w:fill="auto"/>
            <w:vAlign w:val="center"/>
          </w:tcPr>
          <w:p w14:paraId="249918FE" w14:textId="77777777" w:rsidR="008100D2" w:rsidRPr="00F65B03" w:rsidRDefault="00792148" w:rsidP="0052385B">
            <w:pPr>
              <w:pStyle w:val="Nzev"/>
              <w:spacing w:before="0" w:after="40"/>
              <w:jc w:val="left"/>
              <w:rPr>
                <w:rFonts w:ascii="Tahoma" w:hAnsi="Tahoma" w:cs="Tahoma"/>
                <w:b w:val="0"/>
                <w:sz w:val="16"/>
                <w:szCs w:val="16"/>
                <w:lang w:val="cs-CZ"/>
              </w:rPr>
            </w:pPr>
            <w:r>
              <w:rPr>
                <w:rFonts w:ascii="Tahoma" w:hAnsi="Tahoma" w:cs="Tahoma"/>
                <w:b w:val="0"/>
                <w:sz w:val="16"/>
                <w:szCs w:val="16"/>
                <w:lang w:val="cs-CZ"/>
              </w:rPr>
              <w:t>K Červenému dvoru 3269/</w:t>
            </w:r>
            <w:proofErr w:type="gramStart"/>
            <w:r>
              <w:rPr>
                <w:rFonts w:ascii="Tahoma" w:hAnsi="Tahoma" w:cs="Tahoma"/>
                <w:b w:val="0"/>
                <w:sz w:val="16"/>
                <w:szCs w:val="16"/>
                <w:lang w:val="cs-CZ"/>
              </w:rPr>
              <w:t>25a</w:t>
            </w:r>
            <w:proofErr w:type="gramEnd"/>
            <w:r>
              <w:rPr>
                <w:rFonts w:ascii="Tahoma" w:hAnsi="Tahoma" w:cs="Tahoma"/>
                <w:b w:val="0"/>
                <w:sz w:val="16"/>
                <w:szCs w:val="16"/>
                <w:lang w:val="cs-CZ"/>
              </w:rPr>
              <w:t>, 130 00 Praha 3</w:t>
            </w:r>
          </w:p>
        </w:tc>
        <w:tc>
          <w:tcPr>
            <w:tcW w:w="2083" w:type="dxa"/>
            <w:shd w:val="clear" w:color="auto" w:fill="F2F2F2"/>
          </w:tcPr>
          <w:p w14:paraId="20609F7E" w14:textId="77777777" w:rsidR="00DD4325" w:rsidRDefault="008100D2" w:rsidP="00B76621">
            <w:pPr>
              <w:pStyle w:val="Nzev"/>
              <w:spacing w:before="0" w:after="40"/>
              <w:ind w:left="0" w:firstLine="0"/>
              <w:jc w:val="left"/>
              <w:rPr>
                <w:rFonts w:ascii="Tahoma" w:hAnsi="Tahoma" w:cs="Tahoma"/>
                <w:b w:val="0"/>
                <w:sz w:val="16"/>
                <w:szCs w:val="16"/>
              </w:rPr>
            </w:pPr>
            <w:r w:rsidRPr="00FD35E4">
              <w:rPr>
                <w:rFonts w:ascii="Tahoma" w:hAnsi="Tahoma" w:cs="Tahoma"/>
                <w:b w:val="0"/>
                <w:sz w:val="16"/>
                <w:szCs w:val="16"/>
              </w:rPr>
              <w:t>DIČ</w:t>
            </w:r>
          </w:p>
          <w:p w14:paraId="35D368BC" w14:textId="77777777" w:rsidR="008100D2" w:rsidRPr="00FD35E4" w:rsidRDefault="008100D2" w:rsidP="00B76621">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rPr>
              <w:t>Tax No.</w:t>
            </w:r>
          </w:p>
        </w:tc>
        <w:tc>
          <w:tcPr>
            <w:tcW w:w="2105" w:type="dxa"/>
            <w:shd w:val="clear" w:color="auto" w:fill="auto"/>
            <w:vAlign w:val="center"/>
          </w:tcPr>
          <w:p w14:paraId="0A65C479" w14:textId="77777777" w:rsidR="008100D2" w:rsidRPr="00FD35E4" w:rsidRDefault="00BA327C" w:rsidP="0052385B">
            <w:pPr>
              <w:pStyle w:val="Nzev"/>
              <w:spacing w:before="0" w:after="40"/>
              <w:jc w:val="left"/>
              <w:rPr>
                <w:rFonts w:ascii="Tahoma" w:hAnsi="Tahoma" w:cs="Tahoma"/>
                <w:b w:val="0"/>
                <w:sz w:val="16"/>
                <w:szCs w:val="16"/>
              </w:rPr>
            </w:pPr>
            <w:r>
              <w:rPr>
                <w:rFonts w:ascii="Tahoma" w:hAnsi="Tahoma" w:cs="Tahoma"/>
                <w:b w:val="0"/>
                <w:sz w:val="16"/>
                <w:szCs w:val="16"/>
              </w:rPr>
              <w:t>CZ</w:t>
            </w:r>
            <w:r>
              <w:t xml:space="preserve"> </w:t>
            </w:r>
            <w:r w:rsidRPr="00BA327C">
              <w:rPr>
                <w:rFonts w:ascii="Tahoma" w:hAnsi="Tahoma" w:cs="Tahoma"/>
                <w:b w:val="0"/>
                <w:sz w:val="16"/>
                <w:szCs w:val="16"/>
              </w:rPr>
              <w:t>04059573</w:t>
            </w:r>
          </w:p>
        </w:tc>
      </w:tr>
      <w:tr w:rsidR="003B1BDB" w:rsidRPr="00FD35E4" w14:paraId="443FC8A0" w14:textId="77777777" w:rsidTr="00D44A90">
        <w:tc>
          <w:tcPr>
            <w:tcW w:w="6268" w:type="dxa"/>
            <w:gridSpan w:val="3"/>
            <w:shd w:val="clear" w:color="auto" w:fill="F2F2F2"/>
          </w:tcPr>
          <w:p w14:paraId="1294E176" w14:textId="77777777" w:rsidR="00DD4325" w:rsidRPr="00DD4325" w:rsidRDefault="003B1BDB" w:rsidP="00B76621">
            <w:pPr>
              <w:pStyle w:val="Nzev"/>
              <w:spacing w:before="0" w:after="40"/>
              <w:ind w:left="0" w:firstLine="0"/>
              <w:jc w:val="left"/>
              <w:rPr>
                <w:rFonts w:ascii="Tahoma" w:hAnsi="Tahoma" w:cs="Tahoma"/>
                <w:b w:val="0"/>
                <w:sz w:val="16"/>
                <w:szCs w:val="16"/>
                <w:lang w:val="pl-PL"/>
              </w:rPr>
            </w:pPr>
            <w:r w:rsidRPr="00F65B03">
              <w:rPr>
                <w:rFonts w:ascii="Tahoma" w:hAnsi="Tahoma" w:cs="Tahoma"/>
                <w:b w:val="0"/>
                <w:sz w:val="16"/>
                <w:szCs w:val="16"/>
                <w:lang w:val="cs-CZ"/>
              </w:rPr>
              <w:t>Kontaktní osoba pro obchodní a finanční věci</w:t>
            </w:r>
          </w:p>
          <w:p w14:paraId="749A3020" w14:textId="77777777" w:rsidR="003B1BDB" w:rsidRPr="00FD35E4" w:rsidRDefault="003B1BDB" w:rsidP="00B76621">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rPr>
              <w:t>Contact Person for business and finance</w:t>
            </w:r>
          </w:p>
        </w:tc>
        <w:tc>
          <w:tcPr>
            <w:tcW w:w="4188" w:type="dxa"/>
            <w:gridSpan w:val="2"/>
            <w:shd w:val="clear" w:color="auto" w:fill="auto"/>
            <w:vAlign w:val="center"/>
          </w:tcPr>
          <w:p w14:paraId="5A3527AC" w14:textId="2F1607D8" w:rsidR="003B1BDB" w:rsidRPr="00FD35E4" w:rsidRDefault="00CF23A6" w:rsidP="0052385B">
            <w:pPr>
              <w:pStyle w:val="Nzev"/>
              <w:spacing w:before="0" w:after="40"/>
              <w:jc w:val="left"/>
              <w:rPr>
                <w:rFonts w:ascii="Tahoma" w:hAnsi="Tahoma" w:cs="Tahoma"/>
                <w:b w:val="0"/>
                <w:sz w:val="16"/>
                <w:szCs w:val="16"/>
              </w:rPr>
            </w:pPr>
            <w:r w:rsidRPr="00CF23A6">
              <w:rPr>
                <w:rFonts w:ascii="Tahoma" w:hAnsi="Tahoma" w:cs="Tahoma"/>
                <w:b w:val="0"/>
                <w:sz w:val="16"/>
                <w:szCs w:val="16"/>
                <w:highlight w:val="black"/>
              </w:rPr>
              <w:t>………………………..</w:t>
            </w:r>
          </w:p>
        </w:tc>
      </w:tr>
      <w:tr w:rsidR="00D9250E" w:rsidRPr="00FD35E4" w14:paraId="22754DF1" w14:textId="77777777" w:rsidTr="00D44A90">
        <w:tc>
          <w:tcPr>
            <w:tcW w:w="2082" w:type="dxa"/>
            <w:shd w:val="clear" w:color="auto" w:fill="F2F2F2"/>
          </w:tcPr>
          <w:p w14:paraId="5E00857A" w14:textId="77777777" w:rsidR="00DD4325" w:rsidRDefault="003B1BDB" w:rsidP="00B76621">
            <w:pPr>
              <w:pStyle w:val="Nzev"/>
              <w:spacing w:before="0" w:after="40"/>
              <w:ind w:left="0" w:firstLine="0"/>
              <w:jc w:val="left"/>
              <w:rPr>
                <w:rFonts w:ascii="Tahoma" w:hAnsi="Tahoma" w:cs="Tahoma"/>
                <w:b w:val="0"/>
                <w:sz w:val="16"/>
                <w:szCs w:val="16"/>
                <w:shd w:val="clear" w:color="auto" w:fill="F2F2F2"/>
              </w:rPr>
            </w:pPr>
            <w:r w:rsidRPr="00F65B03">
              <w:rPr>
                <w:rFonts w:ascii="Tahoma" w:hAnsi="Tahoma" w:cs="Tahoma"/>
                <w:b w:val="0"/>
                <w:sz w:val="16"/>
                <w:szCs w:val="16"/>
                <w:shd w:val="clear" w:color="auto" w:fill="F2F2F2"/>
                <w:lang w:val="cs-CZ"/>
              </w:rPr>
              <w:t>Telefon</w:t>
            </w:r>
          </w:p>
          <w:p w14:paraId="550D93FA" w14:textId="77777777" w:rsidR="003B1BDB" w:rsidRPr="00FD35E4" w:rsidRDefault="003B1BDB" w:rsidP="00B76621">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shd w:val="clear" w:color="auto" w:fill="F2F2F2"/>
              </w:rPr>
              <w:t>Phone number</w:t>
            </w:r>
          </w:p>
        </w:tc>
        <w:tc>
          <w:tcPr>
            <w:tcW w:w="2095" w:type="dxa"/>
            <w:shd w:val="clear" w:color="auto" w:fill="auto"/>
            <w:vAlign w:val="center"/>
          </w:tcPr>
          <w:p w14:paraId="04F2C4ED" w14:textId="6F193847" w:rsidR="003B1BDB" w:rsidRPr="00FD35E4" w:rsidRDefault="00CF23A6" w:rsidP="0052385B">
            <w:pPr>
              <w:pStyle w:val="Nzev"/>
              <w:spacing w:before="0" w:after="40"/>
              <w:jc w:val="left"/>
              <w:rPr>
                <w:rFonts w:ascii="Tahoma" w:hAnsi="Tahoma" w:cs="Tahoma"/>
                <w:b w:val="0"/>
                <w:sz w:val="16"/>
                <w:szCs w:val="16"/>
              </w:rPr>
            </w:pPr>
            <w:r w:rsidRPr="00CF23A6">
              <w:rPr>
                <w:rFonts w:ascii="Tahoma" w:hAnsi="Tahoma" w:cs="Tahoma"/>
                <w:b w:val="0"/>
                <w:sz w:val="16"/>
                <w:szCs w:val="16"/>
                <w:highlight w:val="black"/>
              </w:rPr>
              <w:t>……………………</w:t>
            </w:r>
          </w:p>
        </w:tc>
        <w:tc>
          <w:tcPr>
            <w:tcW w:w="2091" w:type="dxa"/>
            <w:shd w:val="clear" w:color="auto" w:fill="F2F2F2"/>
            <w:vAlign w:val="center"/>
          </w:tcPr>
          <w:p w14:paraId="7079692C" w14:textId="77777777" w:rsidR="003B1BDB" w:rsidRPr="00FD35E4" w:rsidRDefault="003B1BDB" w:rsidP="0052385B">
            <w:pPr>
              <w:pStyle w:val="Nzev"/>
              <w:spacing w:before="0" w:after="40"/>
              <w:jc w:val="left"/>
              <w:rPr>
                <w:rFonts w:ascii="Tahoma" w:hAnsi="Tahoma" w:cs="Tahoma"/>
                <w:b w:val="0"/>
                <w:sz w:val="16"/>
                <w:szCs w:val="16"/>
              </w:rPr>
            </w:pPr>
            <w:r w:rsidRPr="00FD35E4">
              <w:rPr>
                <w:rFonts w:ascii="Tahoma" w:hAnsi="Tahoma" w:cs="Tahoma"/>
                <w:b w:val="0"/>
                <w:sz w:val="16"/>
                <w:szCs w:val="16"/>
              </w:rPr>
              <w:t>E</w:t>
            </w:r>
            <w:r w:rsidRPr="00FD35E4">
              <w:rPr>
                <w:rFonts w:ascii="Tahoma" w:hAnsi="Tahoma" w:cs="Tahoma"/>
                <w:b w:val="0"/>
                <w:sz w:val="16"/>
                <w:szCs w:val="16"/>
                <w:shd w:val="clear" w:color="auto" w:fill="F2F2F2"/>
              </w:rPr>
              <w:t>mail</w:t>
            </w:r>
          </w:p>
        </w:tc>
        <w:tc>
          <w:tcPr>
            <w:tcW w:w="4188" w:type="dxa"/>
            <w:gridSpan w:val="2"/>
            <w:shd w:val="clear" w:color="auto" w:fill="auto"/>
            <w:vAlign w:val="center"/>
          </w:tcPr>
          <w:p w14:paraId="7CC4BC36" w14:textId="2D1B19AF" w:rsidR="003B1BDB" w:rsidRPr="00FD35E4" w:rsidRDefault="00CF23A6" w:rsidP="0052385B">
            <w:pPr>
              <w:pStyle w:val="Nzev"/>
              <w:spacing w:before="0" w:after="40"/>
              <w:jc w:val="left"/>
              <w:rPr>
                <w:rFonts w:ascii="Tahoma" w:hAnsi="Tahoma" w:cs="Tahoma"/>
                <w:b w:val="0"/>
                <w:sz w:val="16"/>
                <w:szCs w:val="16"/>
              </w:rPr>
            </w:pPr>
            <w:r w:rsidRPr="00CF23A6">
              <w:rPr>
                <w:rFonts w:ascii="Tahoma" w:hAnsi="Tahoma" w:cs="Tahoma"/>
                <w:b w:val="0"/>
                <w:sz w:val="16"/>
                <w:szCs w:val="16"/>
                <w:highlight w:val="black"/>
              </w:rPr>
              <w:t>……………………………</w:t>
            </w:r>
          </w:p>
        </w:tc>
      </w:tr>
      <w:tr w:rsidR="003B1BDB" w:rsidRPr="00FD35E4" w14:paraId="046AF39A" w14:textId="77777777" w:rsidTr="00D44A90">
        <w:tc>
          <w:tcPr>
            <w:tcW w:w="6268" w:type="dxa"/>
            <w:gridSpan w:val="3"/>
            <w:shd w:val="clear" w:color="auto" w:fill="F2F2F2"/>
          </w:tcPr>
          <w:p w14:paraId="093BE6CD" w14:textId="77777777" w:rsidR="00DD4325" w:rsidRDefault="003B1BDB" w:rsidP="00B76621">
            <w:pPr>
              <w:pStyle w:val="Nzev"/>
              <w:spacing w:before="0" w:after="40"/>
              <w:ind w:left="0" w:firstLine="0"/>
              <w:jc w:val="left"/>
              <w:rPr>
                <w:rFonts w:ascii="Tahoma" w:hAnsi="Tahoma" w:cs="Tahoma"/>
                <w:b w:val="0"/>
                <w:sz w:val="16"/>
                <w:szCs w:val="16"/>
                <w:shd w:val="clear" w:color="auto" w:fill="F2F2F2"/>
              </w:rPr>
            </w:pPr>
            <w:r w:rsidRPr="00F65B03">
              <w:rPr>
                <w:rFonts w:ascii="Tahoma" w:hAnsi="Tahoma" w:cs="Tahoma"/>
                <w:b w:val="0"/>
                <w:sz w:val="16"/>
                <w:szCs w:val="16"/>
                <w:shd w:val="clear" w:color="auto" w:fill="F2F2F2"/>
                <w:lang w:val="cs-CZ"/>
              </w:rPr>
              <w:t>Kontaktní osoba pro servis</w:t>
            </w:r>
          </w:p>
          <w:p w14:paraId="5A120E8D" w14:textId="77777777" w:rsidR="003B1BDB" w:rsidRPr="00FD35E4" w:rsidRDefault="003B1BDB" w:rsidP="00B76621">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shd w:val="clear" w:color="auto" w:fill="F2F2F2"/>
              </w:rPr>
              <w:t>Contact Person for service</w:t>
            </w:r>
          </w:p>
        </w:tc>
        <w:tc>
          <w:tcPr>
            <w:tcW w:w="4188" w:type="dxa"/>
            <w:gridSpan w:val="2"/>
            <w:shd w:val="clear" w:color="auto" w:fill="auto"/>
            <w:vAlign w:val="center"/>
          </w:tcPr>
          <w:p w14:paraId="01C52D64" w14:textId="4CB0D4B3" w:rsidR="003B1BDB" w:rsidRPr="00FD35E4" w:rsidRDefault="00CF23A6" w:rsidP="0052385B">
            <w:pPr>
              <w:pStyle w:val="Nzev"/>
              <w:spacing w:before="0" w:after="40"/>
              <w:jc w:val="left"/>
              <w:rPr>
                <w:rFonts w:ascii="Tahoma" w:hAnsi="Tahoma" w:cs="Tahoma"/>
                <w:b w:val="0"/>
                <w:sz w:val="16"/>
                <w:szCs w:val="16"/>
              </w:rPr>
            </w:pPr>
            <w:r w:rsidRPr="00CF23A6">
              <w:rPr>
                <w:rFonts w:ascii="Tahoma" w:hAnsi="Tahoma" w:cs="Tahoma"/>
                <w:b w:val="0"/>
                <w:sz w:val="16"/>
                <w:szCs w:val="16"/>
                <w:highlight w:val="black"/>
              </w:rPr>
              <w:t>………………………………</w:t>
            </w:r>
          </w:p>
        </w:tc>
      </w:tr>
      <w:tr w:rsidR="00D9250E" w:rsidRPr="00FD35E4" w14:paraId="226C967A" w14:textId="77777777" w:rsidTr="00D44A90">
        <w:tc>
          <w:tcPr>
            <w:tcW w:w="2082" w:type="dxa"/>
            <w:shd w:val="clear" w:color="auto" w:fill="F2F2F2"/>
          </w:tcPr>
          <w:p w14:paraId="16101D1D" w14:textId="77777777" w:rsidR="00B931B0" w:rsidRDefault="003B1BDB" w:rsidP="00B76621">
            <w:pPr>
              <w:pStyle w:val="Nzev"/>
              <w:spacing w:before="0" w:after="40"/>
              <w:ind w:left="0" w:firstLine="0"/>
              <w:jc w:val="left"/>
              <w:rPr>
                <w:rFonts w:ascii="Tahoma" w:hAnsi="Tahoma" w:cs="Tahoma"/>
                <w:b w:val="0"/>
                <w:sz w:val="16"/>
                <w:szCs w:val="16"/>
                <w:shd w:val="clear" w:color="auto" w:fill="F2F2F2"/>
              </w:rPr>
            </w:pPr>
            <w:r w:rsidRPr="00F65B03">
              <w:rPr>
                <w:rFonts w:ascii="Tahoma" w:hAnsi="Tahoma" w:cs="Tahoma"/>
                <w:b w:val="0"/>
                <w:sz w:val="16"/>
                <w:szCs w:val="16"/>
                <w:shd w:val="clear" w:color="auto" w:fill="F2F2F2"/>
                <w:lang w:val="cs-CZ"/>
              </w:rPr>
              <w:t>Telefon</w:t>
            </w:r>
          </w:p>
          <w:p w14:paraId="0339948E" w14:textId="77777777" w:rsidR="003B1BDB" w:rsidRPr="00FD35E4" w:rsidRDefault="003B1BDB" w:rsidP="00B76621">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shd w:val="clear" w:color="auto" w:fill="F2F2F2"/>
              </w:rPr>
              <w:t>Phone number</w:t>
            </w:r>
          </w:p>
        </w:tc>
        <w:tc>
          <w:tcPr>
            <w:tcW w:w="2095" w:type="dxa"/>
            <w:shd w:val="clear" w:color="auto" w:fill="auto"/>
            <w:vAlign w:val="center"/>
          </w:tcPr>
          <w:p w14:paraId="5304CA90" w14:textId="4AAA984C" w:rsidR="003B1BDB" w:rsidRPr="00FD35E4" w:rsidRDefault="00CF23A6" w:rsidP="0052385B">
            <w:pPr>
              <w:pStyle w:val="Nzev"/>
              <w:spacing w:before="0" w:after="40"/>
              <w:jc w:val="left"/>
              <w:rPr>
                <w:rFonts w:ascii="Tahoma" w:hAnsi="Tahoma" w:cs="Tahoma"/>
                <w:b w:val="0"/>
                <w:sz w:val="16"/>
                <w:szCs w:val="16"/>
              </w:rPr>
            </w:pPr>
            <w:r w:rsidRPr="00CF23A6">
              <w:rPr>
                <w:rFonts w:ascii="Tahoma" w:hAnsi="Tahoma" w:cs="Tahoma"/>
                <w:b w:val="0"/>
                <w:sz w:val="16"/>
                <w:szCs w:val="16"/>
                <w:highlight w:val="black"/>
              </w:rPr>
              <w:t>………………………..</w:t>
            </w:r>
          </w:p>
        </w:tc>
        <w:tc>
          <w:tcPr>
            <w:tcW w:w="2091" w:type="dxa"/>
            <w:shd w:val="clear" w:color="auto" w:fill="F2F2F2"/>
            <w:vAlign w:val="center"/>
          </w:tcPr>
          <w:p w14:paraId="79DBD6A2" w14:textId="77777777" w:rsidR="003B1BDB" w:rsidRPr="00FD35E4" w:rsidRDefault="003B1BDB" w:rsidP="0052385B">
            <w:pPr>
              <w:pStyle w:val="Nzev"/>
              <w:spacing w:before="0" w:after="40"/>
              <w:jc w:val="left"/>
              <w:rPr>
                <w:rFonts w:ascii="Tahoma" w:hAnsi="Tahoma" w:cs="Tahoma"/>
                <w:b w:val="0"/>
                <w:sz w:val="16"/>
                <w:szCs w:val="16"/>
              </w:rPr>
            </w:pPr>
            <w:r w:rsidRPr="00FD35E4">
              <w:rPr>
                <w:rFonts w:ascii="Tahoma" w:hAnsi="Tahoma" w:cs="Tahoma"/>
                <w:b w:val="0"/>
                <w:sz w:val="16"/>
                <w:szCs w:val="16"/>
                <w:shd w:val="clear" w:color="auto" w:fill="F2F2F2"/>
              </w:rPr>
              <w:t>Email</w:t>
            </w:r>
          </w:p>
        </w:tc>
        <w:tc>
          <w:tcPr>
            <w:tcW w:w="4188" w:type="dxa"/>
            <w:gridSpan w:val="2"/>
            <w:shd w:val="clear" w:color="auto" w:fill="auto"/>
            <w:vAlign w:val="center"/>
          </w:tcPr>
          <w:p w14:paraId="01C5F59F" w14:textId="74D84243" w:rsidR="003B1BDB" w:rsidRPr="00FD35E4" w:rsidRDefault="00CF23A6" w:rsidP="0052385B">
            <w:pPr>
              <w:pStyle w:val="Nzev"/>
              <w:spacing w:before="0" w:after="40"/>
              <w:jc w:val="left"/>
              <w:rPr>
                <w:rFonts w:ascii="Tahoma" w:hAnsi="Tahoma" w:cs="Tahoma"/>
                <w:b w:val="0"/>
                <w:sz w:val="16"/>
                <w:szCs w:val="16"/>
              </w:rPr>
            </w:pPr>
            <w:r w:rsidRPr="00CF23A6">
              <w:rPr>
                <w:rFonts w:ascii="Tahoma" w:hAnsi="Tahoma" w:cs="Tahoma"/>
                <w:b w:val="0"/>
                <w:sz w:val="16"/>
                <w:szCs w:val="16"/>
                <w:highlight w:val="black"/>
              </w:rPr>
              <w:t>…………………………………</w:t>
            </w:r>
          </w:p>
        </w:tc>
      </w:tr>
      <w:tr w:rsidR="00D4598F" w:rsidRPr="000A4B95" w14:paraId="6DB0E80A" w14:textId="77777777" w:rsidTr="00D44A90">
        <w:tc>
          <w:tcPr>
            <w:tcW w:w="6268" w:type="dxa"/>
            <w:gridSpan w:val="3"/>
            <w:shd w:val="clear" w:color="auto" w:fill="F2F2F2"/>
          </w:tcPr>
          <w:p w14:paraId="3AD58543" w14:textId="77777777" w:rsidR="00B931B0" w:rsidRDefault="00D4598F" w:rsidP="00B76621">
            <w:pPr>
              <w:pStyle w:val="Nzev"/>
              <w:spacing w:before="0" w:after="40"/>
              <w:ind w:left="0" w:firstLine="0"/>
              <w:jc w:val="left"/>
              <w:rPr>
                <w:rFonts w:ascii="Tahoma" w:hAnsi="Tahoma" w:cs="Tahoma"/>
                <w:b w:val="0"/>
                <w:sz w:val="16"/>
                <w:szCs w:val="16"/>
                <w:shd w:val="clear" w:color="auto" w:fill="F2F2F2"/>
              </w:rPr>
            </w:pPr>
            <w:r w:rsidRPr="00F65B03">
              <w:rPr>
                <w:rFonts w:ascii="Tahoma" w:hAnsi="Tahoma" w:cs="Tahoma"/>
                <w:b w:val="0"/>
                <w:sz w:val="16"/>
                <w:szCs w:val="16"/>
                <w:shd w:val="clear" w:color="auto" w:fill="F2F2F2"/>
                <w:lang w:val="cs-CZ"/>
              </w:rPr>
              <w:t>Zápis v obchodním rejstříku (město soudu a číslo spisové značky)</w:t>
            </w:r>
          </w:p>
          <w:p w14:paraId="2C663C00" w14:textId="77777777" w:rsidR="00D4598F" w:rsidRPr="00FD35E4" w:rsidRDefault="00D4598F" w:rsidP="00B76621">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shd w:val="clear" w:color="auto" w:fill="F2F2F2"/>
              </w:rPr>
              <w:t>Registration in commercial register</w:t>
            </w:r>
            <w:r w:rsidR="003B1BDB" w:rsidRPr="00FD35E4">
              <w:rPr>
                <w:rFonts w:ascii="Tahoma" w:hAnsi="Tahoma" w:cs="Tahoma"/>
                <w:b w:val="0"/>
                <w:i/>
                <w:sz w:val="16"/>
                <w:szCs w:val="16"/>
                <w:shd w:val="clear" w:color="auto" w:fill="F2F2F2"/>
              </w:rPr>
              <w:t xml:space="preserve"> (city of the court’</w:t>
            </w:r>
            <w:r w:rsidRPr="00FD35E4">
              <w:rPr>
                <w:rFonts w:ascii="Tahoma" w:hAnsi="Tahoma" w:cs="Tahoma"/>
                <w:b w:val="0"/>
                <w:i/>
                <w:sz w:val="16"/>
                <w:szCs w:val="16"/>
                <w:shd w:val="clear" w:color="auto" w:fill="F2F2F2"/>
              </w:rPr>
              <w:t xml:space="preserve">s location and </w:t>
            </w:r>
            <w:r w:rsidRPr="00FD35E4">
              <w:rPr>
                <w:rFonts w:ascii="Tahoma" w:hAnsi="Tahoma" w:cs="Tahoma"/>
                <w:b w:val="0"/>
                <w:i/>
                <w:sz w:val="16"/>
                <w:szCs w:val="16"/>
              </w:rPr>
              <w:t>file no.)</w:t>
            </w:r>
          </w:p>
        </w:tc>
        <w:tc>
          <w:tcPr>
            <w:tcW w:w="4188" w:type="dxa"/>
            <w:gridSpan w:val="2"/>
            <w:shd w:val="clear" w:color="auto" w:fill="FFFFFF"/>
            <w:vAlign w:val="center"/>
          </w:tcPr>
          <w:p w14:paraId="69188B9D" w14:textId="77777777" w:rsidR="00D4598F" w:rsidRPr="00A53F20" w:rsidRDefault="00A53F20" w:rsidP="0052385B">
            <w:pPr>
              <w:pStyle w:val="Nzev"/>
              <w:spacing w:before="0" w:after="40"/>
              <w:jc w:val="left"/>
              <w:rPr>
                <w:rFonts w:ascii="Tahoma" w:hAnsi="Tahoma" w:cs="Tahoma"/>
                <w:b w:val="0"/>
                <w:sz w:val="16"/>
                <w:szCs w:val="16"/>
                <w:lang w:val="pl-PL"/>
              </w:rPr>
            </w:pPr>
            <w:r w:rsidRPr="00A53F20">
              <w:rPr>
                <w:rFonts w:ascii="Tahoma" w:hAnsi="Tahoma" w:cs="Tahoma"/>
                <w:b w:val="0"/>
                <w:sz w:val="16"/>
                <w:szCs w:val="16"/>
                <w:lang w:val="pl-PL"/>
              </w:rPr>
              <w:t>C 264009 vedená u Městského soudu v Praze</w:t>
            </w:r>
          </w:p>
        </w:tc>
      </w:tr>
      <w:tr w:rsidR="00D9250E" w:rsidRPr="00FD35E4" w14:paraId="7C9B8E4D" w14:textId="77777777" w:rsidTr="00D44A90">
        <w:tc>
          <w:tcPr>
            <w:tcW w:w="2082" w:type="dxa"/>
            <w:shd w:val="clear" w:color="auto" w:fill="F2F2F2"/>
          </w:tcPr>
          <w:p w14:paraId="36C2B7F4" w14:textId="77777777" w:rsidR="00B931B0" w:rsidRDefault="0018535E" w:rsidP="00B76621">
            <w:pPr>
              <w:pStyle w:val="Nzev"/>
              <w:spacing w:before="0" w:after="40"/>
              <w:ind w:left="0" w:firstLine="0"/>
              <w:jc w:val="left"/>
              <w:rPr>
                <w:rFonts w:ascii="Tahoma" w:hAnsi="Tahoma" w:cs="Tahoma"/>
                <w:b w:val="0"/>
                <w:sz w:val="16"/>
                <w:szCs w:val="16"/>
                <w:shd w:val="clear" w:color="auto" w:fill="F2F2F2"/>
              </w:rPr>
            </w:pPr>
            <w:r w:rsidRPr="002B21BD">
              <w:rPr>
                <w:rFonts w:ascii="Tahoma" w:hAnsi="Tahoma" w:cs="Tahoma"/>
                <w:b w:val="0"/>
                <w:sz w:val="16"/>
                <w:szCs w:val="16"/>
                <w:shd w:val="clear" w:color="auto" w:fill="F2F2F2"/>
                <w:lang w:val="cs-CZ"/>
              </w:rPr>
              <w:t>Číslo účtu</w:t>
            </w:r>
          </w:p>
          <w:p w14:paraId="6717C9E7" w14:textId="77777777" w:rsidR="0018535E" w:rsidRPr="00FD35E4" w:rsidRDefault="0018535E" w:rsidP="00B76621">
            <w:pPr>
              <w:pStyle w:val="Nzev"/>
              <w:spacing w:before="0" w:after="40"/>
              <w:ind w:left="0" w:firstLine="0"/>
              <w:jc w:val="left"/>
              <w:rPr>
                <w:rFonts w:ascii="Tahoma" w:hAnsi="Tahoma" w:cs="Tahoma"/>
                <w:b w:val="0"/>
                <w:sz w:val="16"/>
                <w:szCs w:val="16"/>
              </w:rPr>
            </w:pPr>
            <w:r w:rsidRPr="002B21BD">
              <w:rPr>
                <w:rFonts w:ascii="Tahoma" w:hAnsi="Tahoma" w:cs="Tahoma"/>
                <w:b w:val="0"/>
                <w:i/>
                <w:sz w:val="16"/>
                <w:szCs w:val="16"/>
                <w:shd w:val="clear" w:color="auto" w:fill="F2F2F2"/>
              </w:rPr>
              <w:t>Bank Account No.</w:t>
            </w:r>
            <w:r w:rsidRPr="00FD35E4">
              <w:rPr>
                <w:rFonts w:ascii="Tahoma" w:hAnsi="Tahoma" w:cs="Tahoma"/>
                <w:b w:val="0"/>
                <w:sz w:val="16"/>
                <w:szCs w:val="16"/>
                <w:shd w:val="clear" w:color="auto" w:fill="F2F2F2"/>
              </w:rPr>
              <w:t xml:space="preserve"> </w:t>
            </w:r>
          </w:p>
        </w:tc>
        <w:tc>
          <w:tcPr>
            <w:tcW w:w="4186" w:type="dxa"/>
            <w:gridSpan w:val="2"/>
            <w:shd w:val="clear" w:color="auto" w:fill="FFFFFF"/>
            <w:vAlign w:val="center"/>
          </w:tcPr>
          <w:p w14:paraId="16A9A0F3" w14:textId="06B6EB43" w:rsidR="0018535E" w:rsidRPr="00FD35E4" w:rsidRDefault="00CF23A6" w:rsidP="0052385B">
            <w:pPr>
              <w:pStyle w:val="Nzev"/>
              <w:spacing w:before="0" w:after="40"/>
              <w:jc w:val="left"/>
              <w:rPr>
                <w:rFonts w:ascii="Tahoma" w:hAnsi="Tahoma" w:cs="Tahoma"/>
                <w:b w:val="0"/>
                <w:sz w:val="16"/>
                <w:szCs w:val="16"/>
              </w:rPr>
            </w:pPr>
            <w:r w:rsidRPr="00CF23A6">
              <w:rPr>
                <w:rFonts w:ascii="Tahoma" w:hAnsi="Tahoma" w:cs="Tahoma"/>
                <w:b w:val="0"/>
                <w:sz w:val="16"/>
                <w:szCs w:val="16"/>
                <w:highlight w:val="black"/>
              </w:rPr>
              <w:t>……………………………………..</w:t>
            </w:r>
          </w:p>
        </w:tc>
        <w:tc>
          <w:tcPr>
            <w:tcW w:w="2083" w:type="dxa"/>
            <w:shd w:val="clear" w:color="auto" w:fill="F2F2F2"/>
          </w:tcPr>
          <w:p w14:paraId="049051B0" w14:textId="77777777" w:rsidR="00B812A6" w:rsidRDefault="0018535E" w:rsidP="00B76621">
            <w:pPr>
              <w:pStyle w:val="Nzev"/>
              <w:spacing w:before="0" w:after="40"/>
              <w:ind w:left="0" w:firstLine="0"/>
              <w:jc w:val="left"/>
              <w:rPr>
                <w:rFonts w:ascii="Tahoma" w:hAnsi="Tahoma" w:cs="Tahoma"/>
                <w:b w:val="0"/>
                <w:sz w:val="16"/>
                <w:szCs w:val="16"/>
                <w:shd w:val="clear" w:color="auto" w:fill="F2F2F2"/>
              </w:rPr>
            </w:pPr>
            <w:r w:rsidRPr="00F65B03">
              <w:rPr>
                <w:rFonts w:ascii="Tahoma" w:hAnsi="Tahoma" w:cs="Tahoma"/>
                <w:b w:val="0"/>
                <w:sz w:val="16"/>
                <w:szCs w:val="16"/>
                <w:shd w:val="clear" w:color="auto" w:fill="F2F2F2"/>
                <w:lang w:val="cs-CZ"/>
              </w:rPr>
              <w:t>Splatnost (dny)</w:t>
            </w:r>
          </w:p>
          <w:p w14:paraId="2F9A8463" w14:textId="77777777" w:rsidR="0018535E" w:rsidRPr="00FD35E4" w:rsidRDefault="0018535E" w:rsidP="00B76621">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shd w:val="clear" w:color="auto" w:fill="F2F2F2"/>
              </w:rPr>
              <w:t>Maturity (days</w:t>
            </w:r>
            <w:r w:rsidRPr="00FD35E4">
              <w:rPr>
                <w:rFonts w:ascii="Tahoma" w:hAnsi="Tahoma" w:cs="Tahoma"/>
                <w:b w:val="0"/>
                <w:i/>
                <w:sz w:val="16"/>
                <w:szCs w:val="16"/>
              </w:rPr>
              <w:t>)</w:t>
            </w:r>
          </w:p>
        </w:tc>
        <w:tc>
          <w:tcPr>
            <w:tcW w:w="2105" w:type="dxa"/>
            <w:shd w:val="clear" w:color="auto" w:fill="FFFFFF"/>
          </w:tcPr>
          <w:p w14:paraId="55D58D53" w14:textId="77777777" w:rsidR="0018535E" w:rsidRPr="00FD35E4" w:rsidRDefault="00792148" w:rsidP="0052385B">
            <w:pPr>
              <w:pStyle w:val="Nzev"/>
              <w:spacing w:before="0" w:after="40"/>
              <w:jc w:val="left"/>
              <w:rPr>
                <w:rFonts w:ascii="Tahoma" w:hAnsi="Tahoma" w:cs="Tahoma"/>
                <w:b w:val="0"/>
                <w:sz w:val="16"/>
                <w:szCs w:val="16"/>
              </w:rPr>
            </w:pPr>
            <w:r>
              <w:rPr>
                <w:rFonts w:ascii="Tahoma" w:hAnsi="Tahoma" w:cs="Tahoma"/>
                <w:b w:val="0"/>
                <w:sz w:val="16"/>
                <w:szCs w:val="16"/>
              </w:rPr>
              <w:t xml:space="preserve">14 </w:t>
            </w:r>
            <w:r w:rsidRPr="00811547">
              <w:rPr>
                <w:rFonts w:ascii="Tahoma" w:hAnsi="Tahoma" w:cs="Tahoma"/>
                <w:b w:val="0"/>
                <w:sz w:val="16"/>
                <w:szCs w:val="16"/>
                <w:lang w:val="cs-CZ"/>
              </w:rPr>
              <w:t>dnů</w:t>
            </w:r>
          </w:p>
        </w:tc>
      </w:tr>
      <w:tr w:rsidR="0058172C" w:rsidRPr="00FD35E4" w14:paraId="38AE61DF" w14:textId="77777777" w:rsidTr="00D44A90">
        <w:tc>
          <w:tcPr>
            <w:tcW w:w="10456" w:type="dxa"/>
            <w:gridSpan w:val="5"/>
            <w:shd w:val="clear" w:color="auto" w:fill="BFBFBF"/>
          </w:tcPr>
          <w:p w14:paraId="76AF286A" w14:textId="77777777" w:rsidR="0058172C" w:rsidRPr="00FD35E4" w:rsidRDefault="00735CFC" w:rsidP="00DE0012">
            <w:pPr>
              <w:pStyle w:val="Nzev"/>
              <w:spacing w:before="0" w:after="40"/>
              <w:ind w:left="0" w:firstLine="0"/>
              <w:jc w:val="left"/>
              <w:rPr>
                <w:rFonts w:ascii="Tahoma" w:hAnsi="Tahoma" w:cs="Tahoma"/>
                <w:b w:val="0"/>
                <w:sz w:val="16"/>
                <w:szCs w:val="16"/>
              </w:rPr>
            </w:pPr>
            <w:r w:rsidRPr="00F65B03">
              <w:rPr>
                <w:rFonts w:ascii="Tahoma" w:hAnsi="Tahoma" w:cs="Tahoma"/>
                <w:b w:val="0"/>
                <w:sz w:val="16"/>
                <w:szCs w:val="16"/>
                <w:shd w:val="clear" w:color="auto" w:fill="BFBFBF"/>
                <w:lang w:val="cs-CZ"/>
              </w:rPr>
              <w:t>Klient</w:t>
            </w:r>
            <w:r w:rsidR="00DE0012">
              <w:rPr>
                <w:rFonts w:ascii="Tahoma" w:hAnsi="Tahoma" w:cs="Tahoma"/>
                <w:b w:val="0"/>
                <w:sz w:val="16"/>
                <w:szCs w:val="16"/>
                <w:shd w:val="clear" w:color="auto" w:fill="BFBFBF"/>
                <w:lang w:val="cs-CZ"/>
              </w:rPr>
              <w:t xml:space="preserve"> / </w:t>
            </w:r>
            <w:r w:rsidRPr="00FD35E4">
              <w:rPr>
                <w:rFonts w:ascii="Tahoma" w:hAnsi="Tahoma" w:cs="Tahoma"/>
                <w:b w:val="0"/>
                <w:i/>
                <w:sz w:val="16"/>
                <w:szCs w:val="16"/>
                <w:shd w:val="clear" w:color="auto" w:fill="BFBFBF"/>
              </w:rPr>
              <w:t>Client</w:t>
            </w:r>
          </w:p>
        </w:tc>
      </w:tr>
      <w:tr w:rsidR="00D9250E" w:rsidRPr="00FD35E4" w14:paraId="395473C4" w14:textId="77777777" w:rsidTr="00D44A90">
        <w:tc>
          <w:tcPr>
            <w:tcW w:w="2082" w:type="dxa"/>
            <w:shd w:val="clear" w:color="auto" w:fill="F2F2F2"/>
          </w:tcPr>
          <w:p w14:paraId="14ED6921" w14:textId="77777777" w:rsidR="00B931B0" w:rsidRDefault="00D4598F" w:rsidP="00B76621">
            <w:pPr>
              <w:pStyle w:val="Nzev"/>
              <w:spacing w:before="0" w:after="40"/>
              <w:ind w:left="0" w:firstLine="0"/>
              <w:jc w:val="left"/>
              <w:rPr>
                <w:rFonts w:ascii="Tahoma" w:hAnsi="Tahoma" w:cs="Tahoma"/>
                <w:b w:val="0"/>
                <w:sz w:val="16"/>
                <w:szCs w:val="16"/>
                <w:shd w:val="clear" w:color="auto" w:fill="F2F2F2"/>
              </w:rPr>
            </w:pPr>
            <w:r w:rsidRPr="001B7BBF">
              <w:rPr>
                <w:rFonts w:ascii="Tahoma" w:hAnsi="Tahoma" w:cs="Tahoma"/>
                <w:b w:val="0"/>
                <w:sz w:val="16"/>
                <w:szCs w:val="16"/>
                <w:shd w:val="clear" w:color="auto" w:fill="F2F2F2"/>
                <w:lang w:val="cs-CZ"/>
              </w:rPr>
              <w:t>Firma</w:t>
            </w:r>
          </w:p>
          <w:p w14:paraId="72E6C48B" w14:textId="77777777" w:rsidR="00D4598F" w:rsidRPr="00FD35E4" w:rsidRDefault="00D4598F" w:rsidP="00B76621">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shd w:val="clear" w:color="auto" w:fill="F2F2F2"/>
              </w:rPr>
              <w:t>Business name</w:t>
            </w:r>
          </w:p>
        </w:tc>
        <w:tc>
          <w:tcPr>
            <w:tcW w:w="4186" w:type="dxa"/>
            <w:gridSpan w:val="2"/>
            <w:shd w:val="clear" w:color="auto" w:fill="FFFFFF"/>
            <w:vAlign w:val="center"/>
          </w:tcPr>
          <w:p w14:paraId="1A0EF31F" w14:textId="78759F2C" w:rsidR="00D4598F" w:rsidRPr="008015D6" w:rsidRDefault="00815A58" w:rsidP="0052385B">
            <w:pPr>
              <w:pStyle w:val="Nzev"/>
              <w:spacing w:before="0" w:after="40"/>
              <w:jc w:val="left"/>
              <w:rPr>
                <w:rFonts w:ascii="Tahoma" w:hAnsi="Tahoma" w:cs="Tahoma"/>
                <w:b w:val="0"/>
                <w:sz w:val="16"/>
                <w:szCs w:val="16"/>
              </w:rPr>
            </w:pPr>
            <w:proofErr w:type="spellStart"/>
            <w:r w:rsidRPr="008015D6">
              <w:rPr>
                <w:rFonts w:ascii="Tahoma" w:hAnsi="Tahoma" w:cs="Tahoma"/>
                <w:b w:val="0"/>
                <w:sz w:val="16"/>
                <w:szCs w:val="16"/>
              </w:rPr>
              <w:t>Fakultní</w:t>
            </w:r>
            <w:proofErr w:type="spellEnd"/>
            <w:r w:rsidRPr="008015D6">
              <w:rPr>
                <w:rFonts w:ascii="Tahoma" w:hAnsi="Tahoma" w:cs="Tahoma"/>
                <w:b w:val="0"/>
                <w:sz w:val="16"/>
                <w:szCs w:val="16"/>
              </w:rPr>
              <w:t xml:space="preserve"> </w:t>
            </w:r>
            <w:proofErr w:type="spellStart"/>
            <w:r w:rsidR="00E43A24" w:rsidRPr="008015D6">
              <w:rPr>
                <w:rFonts w:ascii="Tahoma" w:hAnsi="Tahoma" w:cs="Tahoma"/>
                <w:b w:val="0"/>
                <w:sz w:val="16"/>
                <w:szCs w:val="16"/>
              </w:rPr>
              <w:t>z</w:t>
            </w:r>
            <w:r w:rsidR="001E690C" w:rsidRPr="008015D6">
              <w:rPr>
                <w:rFonts w:ascii="Tahoma" w:hAnsi="Tahoma" w:cs="Tahoma"/>
                <w:b w:val="0"/>
                <w:sz w:val="16"/>
                <w:szCs w:val="16"/>
              </w:rPr>
              <w:t>ákladní</w:t>
            </w:r>
            <w:proofErr w:type="spellEnd"/>
            <w:r w:rsidR="001E690C" w:rsidRPr="008015D6">
              <w:rPr>
                <w:rFonts w:ascii="Tahoma" w:hAnsi="Tahoma" w:cs="Tahoma"/>
                <w:b w:val="0"/>
                <w:sz w:val="16"/>
                <w:szCs w:val="16"/>
              </w:rPr>
              <w:t xml:space="preserve"> škola</w:t>
            </w:r>
            <w:r w:rsidR="00E43A24" w:rsidRPr="008015D6">
              <w:rPr>
                <w:rFonts w:ascii="Tahoma" w:hAnsi="Tahoma" w:cs="Tahoma"/>
                <w:b w:val="0"/>
                <w:sz w:val="16"/>
                <w:szCs w:val="16"/>
              </w:rPr>
              <w:t xml:space="preserve"> </w:t>
            </w:r>
            <w:proofErr w:type="spellStart"/>
            <w:r w:rsidR="00E43A24" w:rsidRPr="008015D6">
              <w:rPr>
                <w:rFonts w:ascii="Tahoma" w:hAnsi="Tahoma" w:cs="Tahoma"/>
                <w:b w:val="0"/>
                <w:sz w:val="16"/>
                <w:szCs w:val="16"/>
              </w:rPr>
              <w:t>Pedagogické</w:t>
            </w:r>
            <w:proofErr w:type="spellEnd"/>
            <w:r w:rsidR="00C0724A" w:rsidRPr="008015D6">
              <w:rPr>
                <w:rFonts w:ascii="Tahoma" w:hAnsi="Tahoma" w:cs="Tahoma"/>
                <w:b w:val="0"/>
                <w:sz w:val="16"/>
                <w:szCs w:val="16"/>
              </w:rPr>
              <w:t xml:space="preserve"> </w:t>
            </w:r>
            <w:proofErr w:type="spellStart"/>
            <w:r w:rsidR="00C0724A" w:rsidRPr="008015D6">
              <w:rPr>
                <w:rFonts w:ascii="Tahoma" w:hAnsi="Tahoma" w:cs="Tahoma"/>
                <w:b w:val="0"/>
                <w:sz w:val="16"/>
                <w:szCs w:val="16"/>
              </w:rPr>
              <w:t>fakulty</w:t>
            </w:r>
            <w:proofErr w:type="spellEnd"/>
            <w:r w:rsidR="00C0724A" w:rsidRPr="008015D6">
              <w:rPr>
                <w:rFonts w:ascii="Tahoma" w:hAnsi="Tahoma" w:cs="Tahoma"/>
                <w:b w:val="0"/>
                <w:sz w:val="16"/>
                <w:szCs w:val="16"/>
              </w:rPr>
              <w:t xml:space="preserve"> UK, Praha 13, </w:t>
            </w:r>
            <w:proofErr w:type="spellStart"/>
            <w:r w:rsidR="00C0724A" w:rsidRPr="008015D6">
              <w:rPr>
                <w:rFonts w:ascii="Tahoma" w:hAnsi="Tahoma" w:cs="Tahoma"/>
                <w:b w:val="0"/>
                <w:sz w:val="16"/>
                <w:szCs w:val="16"/>
              </w:rPr>
              <w:t>Tr</w:t>
            </w:r>
            <w:r w:rsidR="008015D6">
              <w:rPr>
                <w:rFonts w:ascii="Tahoma" w:hAnsi="Tahoma" w:cs="Tahoma"/>
                <w:b w:val="0"/>
                <w:sz w:val="16"/>
                <w:szCs w:val="16"/>
              </w:rPr>
              <w:t>ávníčkova</w:t>
            </w:r>
            <w:proofErr w:type="spellEnd"/>
            <w:r w:rsidR="008015D6">
              <w:rPr>
                <w:rFonts w:ascii="Tahoma" w:hAnsi="Tahoma" w:cs="Tahoma"/>
                <w:b w:val="0"/>
                <w:sz w:val="16"/>
                <w:szCs w:val="16"/>
              </w:rPr>
              <w:t xml:space="preserve"> 1744</w:t>
            </w:r>
          </w:p>
        </w:tc>
        <w:tc>
          <w:tcPr>
            <w:tcW w:w="2083" w:type="dxa"/>
            <w:shd w:val="clear" w:color="auto" w:fill="F2F2F2"/>
          </w:tcPr>
          <w:p w14:paraId="4A91B205" w14:textId="77777777" w:rsidR="00B812A6" w:rsidRDefault="00D4598F" w:rsidP="00B76621">
            <w:pPr>
              <w:pStyle w:val="Nzev"/>
              <w:spacing w:before="0" w:after="40"/>
              <w:ind w:left="0" w:firstLine="0"/>
              <w:jc w:val="left"/>
              <w:rPr>
                <w:rFonts w:ascii="Tahoma" w:hAnsi="Tahoma" w:cs="Tahoma"/>
                <w:b w:val="0"/>
                <w:sz w:val="16"/>
                <w:szCs w:val="16"/>
              </w:rPr>
            </w:pPr>
            <w:r w:rsidRPr="00FD35E4">
              <w:rPr>
                <w:rFonts w:ascii="Tahoma" w:hAnsi="Tahoma" w:cs="Tahoma"/>
                <w:b w:val="0"/>
                <w:sz w:val="16"/>
                <w:szCs w:val="16"/>
              </w:rPr>
              <w:t>IČO</w:t>
            </w:r>
          </w:p>
          <w:p w14:paraId="526747C7" w14:textId="77777777" w:rsidR="00D4598F" w:rsidRPr="00FD35E4" w:rsidRDefault="00D4598F" w:rsidP="00B76621">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rPr>
              <w:t>Id</w:t>
            </w:r>
            <w:r w:rsidRPr="00FD35E4">
              <w:rPr>
                <w:rFonts w:ascii="Tahoma" w:hAnsi="Tahoma" w:cs="Tahoma"/>
                <w:b w:val="0"/>
                <w:i/>
                <w:sz w:val="16"/>
                <w:szCs w:val="16"/>
                <w:shd w:val="clear" w:color="auto" w:fill="F2F2F2"/>
              </w:rPr>
              <w:t>. No.</w:t>
            </w:r>
          </w:p>
        </w:tc>
        <w:tc>
          <w:tcPr>
            <w:tcW w:w="2105" w:type="dxa"/>
            <w:shd w:val="clear" w:color="auto" w:fill="FFFFFF"/>
            <w:vAlign w:val="center"/>
          </w:tcPr>
          <w:p w14:paraId="5F396E97" w14:textId="449EF58C" w:rsidR="00D4598F" w:rsidRPr="00FD35E4" w:rsidRDefault="002F3D1E" w:rsidP="0052385B">
            <w:pPr>
              <w:pStyle w:val="Nzev"/>
              <w:spacing w:before="0" w:after="40"/>
              <w:jc w:val="left"/>
              <w:rPr>
                <w:rFonts w:ascii="Tahoma" w:hAnsi="Tahoma" w:cs="Tahoma"/>
                <w:b w:val="0"/>
                <w:sz w:val="16"/>
                <w:szCs w:val="16"/>
              </w:rPr>
            </w:pPr>
            <w:r>
              <w:rPr>
                <w:rFonts w:ascii="Tahoma" w:hAnsi="Tahoma" w:cs="Tahoma"/>
                <w:b w:val="0"/>
                <w:sz w:val="16"/>
                <w:szCs w:val="16"/>
              </w:rPr>
              <w:t>68407904</w:t>
            </w:r>
          </w:p>
        </w:tc>
      </w:tr>
      <w:tr w:rsidR="00D9250E" w:rsidRPr="00FD35E4" w14:paraId="0A68BA99" w14:textId="77777777" w:rsidTr="00D44A90">
        <w:tc>
          <w:tcPr>
            <w:tcW w:w="2082" w:type="dxa"/>
            <w:shd w:val="clear" w:color="auto" w:fill="F2F2F2"/>
          </w:tcPr>
          <w:p w14:paraId="77EA0908" w14:textId="77777777" w:rsidR="00B931B0" w:rsidRDefault="00D4598F" w:rsidP="00B76621">
            <w:pPr>
              <w:pStyle w:val="Nzev"/>
              <w:spacing w:before="0" w:after="40"/>
              <w:ind w:left="0" w:firstLine="0"/>
              <w:jc w:val="left"/>
              <w:rPr>
                <w:rFonts w:ascii="Tahoma" w:hAnsi="Tahoma" w:cs="Tahoma"/>
                <w:b w:val="0"/>
                <w:sz w:val="16"/>
                <w:szCs w:val="16"/>
                <w:shd w:val="clear" w:color="auto" w:fill="F2F2F2"/>
              </w:rPr>
            </w:pPr>
            <w:r w:rsidRPr="00F65B03">
              <w:rPr>
                <w:rFonts w:ascii="Tahoma" w:hAnsi="Tahoma" w:cs="Tahoma"/>
                <w:b w:val="0"/>
                <w:sz w:val="16"/>
                <w:szCs w:val="16"/>
                <w:shd w:val="clear" w:color="auto" w:fill="F2F2F2"/>
                <w:lang w:val="cs-CZ"/>
              </w:rPr>
              <w:t>Sídlo</w:t>
            </w:r>
          </w:p>
          <w:p w14:paraId="68696826" w14:textId="77777777" w:rsidR="00D4598F" w:rsidRPr="00FD35E4" w:rsidRDefault="00D4598F" w:rsidP="00B76621">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shd w:val="clear" w:color="auto" w:fill="F2F2F2"/>
              </w:rPr>
              <w:t>Address</w:t>
            </w:r>
          </w:p>
        </w:tc>
        <w:tc>
          <w:tcPr>
            <w:tcW w:w="4186" w:type="dxa"/>
            <w:gridSpan w:val="2"/>
            <w:shd w:val="clear" w:color="auto" w:fill="FFFFFF"/>
            <w:vAlign w:val="center"/>
          </w:tcPr>
          <w:p w14:paraId="2ECD578B" w14:textId="5F3FA3DF" w:rsidR="00D4598F" w:rsidRPr="00FD35E4" w:rsidRDefault="002F3D1E" w:rsidP="0052385B">
            <w:pPr>
              <w:pStyle w:val="Nzev"/>
              <w:spacing w:before="0" w:after="40"/>
              <w:jc w:val="left"/>
              <w:rPr>
                <w:rFonts w:ascii="Tahoma" w:hAnsi="Tahoma" w:cs="Tahoma"/>
                <w:b w:val="0"/>
                <w:sz w:val="16"/>
                <w:szCs w:val="16"/>
              </w:rPr>
            </w:pPr>
            <w:proofErr w:type="spellStart"/>
            <w:r>
              <w:rPr>
                <w:rFonts w:ascii="Tahoma" w:hAnsi="Tahoma" w:cs="Tahoma"/>
                <w:b w:val="0"/>
                <w:sz w:val="16"/>
                <w:szCs w:val="16"/>
              </w:rPr>
              <w:t>Trávníčkova</w:t>
            </w:r>
            <w:proofErr w:type="spellEnd"/>
            <w:r>
              <w:rPr>
                <w:rFonts w:ascii="Tahoma" w:hAnsi="Tahoma" w:cs="Tahoma"/>
                <w:b w:val="0"/>
                <w:sz w:val="16"/>
                <w:szCs w:val="16"/>
              </w:rPr>
              <w:t xml:space="preserve"> 1744/4, </w:t>
            </w:r>
            <w:proofErr w:type="spellStart"/>
            <w:r w:rsidR="00A16DA8">
              <w:rPr>
                <w:rFonts w:ascii="Tahoma" w:hAnsi="Tahoma" w:cs="Tahoma"/>
                <w:b w:val="0"/>
                <w:sz w:val="16"/>
                <w:szCs w:val="16"/>
              </w:rPr>
              <w:t>Stodůlky</w:t>
            </w:r>
            <w:proofErr w:type="spellEnd"/>
            <w:r w:rsidR="000A4B95">
              <w:rPr>
                <w:rFonts w:ascii="Tahoma" w:hAnsi="Tahoma" w:cs="Tahoma"/>
                <w:b w:val="0"/>
                <w:sz w:val="16"/>
                <w:szCs w:val="16"/>
              </w:rPr>
              <w:t>,</w:t>
            </w:r>
            <w:r w:rsidR="00A16DA8">
              <w:rPr>
                <w:rFonts w:ascii="Tahoma" w:hAnsi="Tahoma" w:cs="Tahoma"/>
                <w:b w:val="0"/>
                <w:sz w:val="16"/>
                <w:szCs w:val="16"/>
              </w:rPr>
              <w:t xml:space="preserve"> </w:t>
            </w:r>
            <w:r>
              <w:rPr>
                <w:rFonts w:ascii="Tahoma" w:hAnsi="Tahoma" w:cs="Tahoma"/>
                <w:b w:val="0"/>
                <w:sz w:val="16"/>
                <w:szCs w:val="16"/>
              </w:rPr>
              <w:t xml:space="preserve">155 00 Praha 5 </w:t>
            </w:r>
          </w:p>
        </w:tc>
        <w:tc>
          <w:tcPr>
            <w:tcW w:w="2083" w:type="dxa"/>
            <w:shd w:val="clear" w:color="auto" w:fill="F2F2F2"/>
          </w:tcPr>
          <w:p w14:paraId="16A42BE4" w14:textId="77777777" w:rsidR="00B812A6" w:rsidRDefault="00D4598F" w:rsidP="00B76621">
            <w:pPr>
              <w:pStyle w:val="Nzev"/>
              <w:spacing w:before="0" w:after="40"/>
              <w:ind w:left="0" w:firstLine="0"/>
              <w:jc w:val="left"/>
              <w:rPr>
                <w:rFonts w:ascii="Tahoma" w:hAnsi="Tahoma" w:cs="Tahoma"/>
                <w:b w:val="0"/>
                <w:sz w:val="16"/>
                <w:szCs w:val="16"/>
              </w:rPr>
            </w:pPr>
            <w:r w:rsidRPr="00FD35E4">
              <w:rPr>
                <w:rFonts w:ascii="Tahoma" w:hAnsi="Tahoma" w:cs="Tahoma"/>
                <w:b w:val="0"/>
                <w:sz w:val="16"/>
                <w:szCs w:val="16"/>
              </w:rPr>
              <w:t>DIČ</w:t>
            </w:r>
          </w:p>
          <w:p w14:paraId="33348CBD" w14:textId="77777777" w:rsidR="00D4598F" w:rsidRPr="00FD35E4" w:rsidRDefault="00D4598F" w:rsidP="00B76621">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shd w:val="clear" w:color="auto" w:fill="F2F2F2"/>
              </w:rPr>
              <w:t>Tax N</w:t>
            </w:r>
            <w:r w:rsidRPr="00FD35E4">
              <w:rPr>
                <w:rFonts w:ascii="Tahoma" w:hAnsi="Tahoma" w:cs="Tahoma"/>
                <w:b w:val="0"/>
                <w:i/>
                <w:sz w:val="16"/>
                <w:szCs w:val="16"/>
              </w:rPr>
              <w:t>o.</w:t>
            </w:r>
          </w:p>
        </w:tc>
        <w:tc>
          <w:tcPr>
            <w:tcW w:w="2105" w:type="dxa"/>
            <w:shd w:val="clear" w:color="auto" w:fill="FFFFFF"/>
            <w:vAlign w:val="center"/>
          </w:tcPr>
          <w:p w14:paraId="0208105F" w14:textId="5ADF2AAC" w:rsidR="00D4598F" w:rsidRPr="00FD35E4" w:rsidRDefault="002F3D1E" w:rsidP="0052385B">
            <w:pPr>
              <w:pStyle w:val="Nzev"/>
              <w:spacing w:before="0" w:after="40"/>
              <w:jc w:val="left"/>
              <w:rPr>
                <w:rFonts w:ascii="Tahoma" w:hAnsi="Tahoma" w:cs="Tahoma"/>
                <w:b w:val="0"/>
                <w:sz w:val="16"/>
                <w:szCs w:val="16"/>
              </w:rPr>
            </w:pPr>
            <w:r>
              <w:rPr>
                <w:rFonts w:ascii="Tahoma" w:hAnsi="Tahoma" w:cs="Tahoma"/>
                <w:b w:val="0"/>
                <w:sz w:val="16"/>
                <w:szCs w:val="16"/>
              </w:rPr>
              <w:t>CZ68407904</w:t>
            </w:r>
          </w:p>
        </w:tc>
      </w:tr>
      <w:tr w:rsidR="00D4598F" w:rsidRPr="00FD35E4" w14:paraId="4EA81FAB" w14:textId="77777777" w:rsidTr="00D44A90">
        <w:tc>
          <w:tcPr>
            <w:tcW w:w="6268" w:type="dxa"/>
            <w:gridSpan w:val="3"/>
            <w:shd w:val="clear" w:color="auto" w:fill="F2F2F2"/>
          </w:tcPr>
          <w:p w14:paraId="6ECB27E5" w14:textId="77777777" w:rsidR="00B931B0" w:rsidRDefault="00D4598F" w:rsidP="00B76621">
            <w:pPr>
              <w:pStyle w:val="Nzev"/>
              <w:spacing w:before="0" w:after="40"/>
              <w:ind w:left="0" w:firstLine="0"/>
              <w:jc w:val="left"/>
              <w:rPr>
                <w:rFonts w:ascii="Tahoma" w:hAnsi="Tahoma" w:cs="Tahoma"/>
                <w:b w:val="0"/>
                <w:sz w:val="16"/>
                <w:szCs w:val="16"/>
                <w:shd w:val="clear" w:color="auto" w:fill="F2F2F2"/>
                <w:lang w:val="cs-CZ"/>
              </w:rPr>
            </w:pPr>
            <w:r w:rsidRPr="00F65B03">
              <w:rPr>
                <w:rFonts w:ascii="Tahoma" w:hAnsi="Tahoma" w:cs="Tahoma"/>
                <w:b w:val="0"/>
                <w:sz w:val="16"/>
                <w:szCs w:val="16"/>
                <w:lang w:val="cs-CZ"/>
              </w:rPr>
              <w:t xml:space="preserve">Adresa </w:t>
            </w:r>
            <w:r w:rsidRPr="00F65B03">
              <w:rPr>
                <w:rFonts w:ascii="Tahoma" w:hAnsi="Tahoma" w:cs="Tahoma"/>
                <w:b w:val="0"/>
                <w:sz w:val="16"/>
                <w:szCs w:val="16"/>
                <w:shd w:val="clear" w:color="auto" w:fill="F2F2F2"/>
                <w:lang w:val="cs-CZ"/>
              </w:rPr>
              <w:t>umístění Předmětu smlouvy (pokud se liší od sídla)</w:t>
            </w:r>
          </w:p>
          <w:p w14:paraId="02C66263" w14:textId="77777777" w:rsidR="00D4598F" w:rsidRPr="00FD35E4" w:rsidRDefault="00D4598F" w:rsidP="00B76621">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shd w:val="clear" w:color="auto" w:fill="F2F2F2"/>
              </w:rPr>
              <w:t xml:space="preserve">Location of the Subject of the Contract (if different from </w:t>
            </w:r>
            <w:r w:rsidRPr="00FD35E4">
              <w:rPr>
                <w:rFonts w:ascii="Tahoma" w:hAnsi="Tahoma" w:cs="Tahoma"/>
                <w:b w:val="0"/>
                <w:i/>
                <w:sz w:val="16"/>
                <w:szCs w:val="16"/>
              </w:rPr>
              <w:t>above address)</w:t>
            </w:r>
          </w:p>
        </w:tc>
        <w:tc>
          <w:tcPr>
            <w:tcW w:w="4188" w:type="dxa"/>
            <w:gridSpan w:val="2"/>
            <w:shd w:val="clear" w:color="auto" w:fill="FFFFFF"/>
            <w:vAlign w:val="center"/>
          </w:tcPr>
          <w:p w14:paraId="0FB93161" w14:textId="644D387A" w:rsidR="00D4598F" w:rsidRPr="00FD35E4" w:rsidRDefault="00275166" w:rsidP="0052385B">
            <w:pPr>
              <w:pStyle w:val="Nzev"/>
              <w:spacing w:before="0" w:after="40"/>
              <w:jc w:val="left"/>
              <w:rPr>
                <w:rFonts w:ascii="Tahoma" w:hAnsi="Tahoma" w:cs="Tahoma"/>
                <w:b w:val="0"/>
                <w:sz w:val="16"/>
                <w:szCs w:val="16"/>
              </w:rPr>
            </w:pPr>
            <w:r>
              <w:rPr>
                <w:rFonts w:ascii="Tahoma" w:hAnsi="Tahoma" w:cs="Tahoma"/>
                <w:b w:val="0"/>
                <w:sz w:val="16"/>
                <w:szCs w:val="16"/>
              </w:rPr>
              <w:t>-</w:t>
            </w:r>
          </w:p>
        </w:tc>
      </w:tr>
      <w:tr w:rsidR="00D4598F" w:rsidRPr="00792148" w14:paraId="38678B77" w14:textId="77777777" w:rsidTr="00D44A90">
        <w:tc>
          <w:tcPr>
            <w:tcW w:w="6268" w:type="dxa"/>
            <w:gridSpan w:val="3"/>
            <w:shd w:val="clear" w:color="auto" w:fill="F2F2F2"/>
          </w:tcPr>
          <w:p w14:paraId="22D3D444" w14:textId="77777777" w:rsidR="00B931B0" w:rsidRDefault="00D4598F" w:rsidP="00B76621">
            <w:pPr>
              <w:pStyle w:val="Nzev"/>
              <w:spacing w:before="0" w:after="40"/>
              <w:ind w:left="0" w:firstLine="0"/>
              <w:jc w:val="left"/>
              <w:rPr>
                <w:rFonts w:ascii="Tahoma" w:hAnsi="Tahoma" w:cs="Tahoma"/>
                <w:b w:val="0"/>
                <w:sz w:val="16"/>
                <w:szCs w:val="16"/>
              </w:rPr>
            </w:pPr>
            <w:r w:rsidRPr="00F65B03">
              <w:rPr>
                <w:rFonts w:ascii="Tahoma" w:hAnsi="Tahoma" w:cs="Tahoma"/>
                <w:b w:val="0"/>
                <w:sz w:val="16"/>
                <w:szCs w:val="16"/>
                <w:lang w:val="cs-CZ"/>
              </w:rPr>
              <w:t>Zápis v obchodním rejstříku (</w:t>
            </w:r>
            <w:r w:rsidRPr="00F65B03">
              <w:rPr>
                <w:rFonts w:ascii="Tahoma" w:hAnsi="Tahoma" w:cs="Tahoma"/>
                <w:b w:val="0"/>
                <w:sz w:val="16"/>
                <w:szCs w:val="16"/>
                <w:shd w:val="clear" w:color="auto" w:fill="F2F2F2"/>
                <w:lang w:val="cs-CZ"/>
              </w:rPr>
              <w:t xml:space="preserve">město soudu a číslo </w:t>
            </w:r>
            <w:r w:rsidRPr="00F65B03">
              <w:rPr>
                <w:rFonts w:ascii="Tahoma" w:hAnsi="Tahoma" w:cs="Tahoma"/>
                <w:b w:val="0"/>
                <w:sz w:val="16"/>
                <w:szCs w:val="16"/>
                <w:lang w:val="cs-CZ"/>
              </w:rPr>
              <w:t>spisové značky)</w:t>
            </w:r>
          </w:p>
          <w:p w14:paraId="3382F2D2" w14:textId="77777777" w:rsidR="00D4598F" w:rsidRPr="00FD35E4" w:rsidRDefault="00D4598F" w:rsidP="00B76621">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rPr>
              <w:t>Registration in commercial register (city of the court</w:t>
            </w:r>
            <w:r w:rsidR="003B1BDB" w:rsidRPr="00FD35E4">
              <w:rPr>
                <w:rFonts w:ascii="Tahoma" w:hAnsi="Tahoma" w:cs="Tahoma"/>
                <w:b w:val="0"/>
                <w:i/>
                <w:sz w:val="16"/>
                <w:szCs w:val="16"/>
              </w:rPr>
              <w:t>’</w:t>
            </w:r>
            <w:r w:rsidRPr="00FD35E4">
              <w:rPr>
                <w:rFonts w:ascii="Tahoma" w:hAnsi="Tahoma" w:cs="Tahoma"/>
                <w:b w:val="0"/>
                <w:i/>
                <w:sz w:val="16"/>
                <w:szCs w:val="16"/>
              </w:rPr>
              <w:t>s location and file no.)</w:t>
            </w:r>
          </w:p>
        </w:tc>
        <w:tc>
          <w:tcPr>
            <w:tcW w:w="4188" w:type="dxa"/>
            <w:gridSpan w:val="2"/>
            <w:shd w:val="clear" w:color="auto" w:fill="FFFFFF"/>
            <w:vAlign w:val="center"/>
          </w:tcPr>
          <w:p w14:paraId="41AA2C05" w14:textId="7C95EE0E" w:rsidR="00D4598F" w:rsidRPr="00792148" w:rsidRDefault="002F3D1E" w:rsidP="0052385B">
            <w:pPr>
              <w:pStyle w:val="Nzev"/>
              <w:spacing w:before="0" w:after="40"/>
              <w:jc w:val="left"/>
              <w:rPr>
                <w:rFonts w:ascii="Tahoma" w:hAnsi="Tahoma" w:cs="Tahoma"/>
                <w:b w:val="0"/>
                <w:sz w:val="16"/>
                <w:szCs w:val="16"/>
              </w:rPr>
            </w:pPr>
            <w:r>
              <w:rPr>
                <w:rFonts w:ascii="Tahoma" w:hAnsi="Tahoma" w:cs="Tahoma"/>
                <w:b w:val="0"/>
                <w:sz w:val="16"/>
                <w:szCs w:val="16"/>
              </w:rPr>
              <w:t xml:space="preserve">311- </w:t>
            </w:r>
            <w:proofErr w:type="spellStart"/>
            <w:r>
              <w:rPr>
                <w:rFonts w:ascii="Tahoma" w:hAnsi="Tahoma" w:cs="Tahoma"/>
                <w:b w:val="0"/>
                <w:sz w:val="16"/>
                <w:szCs w:val="16"/>
              </w:rPr>
              <w:t>příspěvková</w:t>
            </w:r>
            <w:proofErr w:type="spellEnd"/>
            <w:r>
              <w:rPr>
                <w:rFonts w:ascii="Tahoma" w:hAnsi="Tahoma" w:cs="Tahoma"/>
                <w:b w:val="0"/>
                <w:sz w:val="16"/>
                <w:szCs w:val="16"/>
              </w:rPr>
              <w:t xml:space="preserve"> </w:t>
            </w:r>
            <w:proofErr w:type="spellStart"/>
            <w:r>
              <w:rPr>
                <w:rFonts w:ascii="Tahoma" w:hAnsi="Tahoma" w:cs="Tahoma"/>
                <w:b w:val="0"/>
                <w:sz w:val="16"/>
                <w:szCs w:val="16"/>
              </w:rPr>
              <w:t>organizace</w:t>
            </w:r>
            <w:proofErr w:type="spellEnd"/>
          </w:p>
        </w:tc>
      </w:tr>
      <w:tr w:rsidR="00D749BA" w:rsidRPr="00FD35E4" w14:paraId="1DAC8A9E" w14:textId="77777777" w:rsidTr="00D44A90">
        <w:tc>
          <w:tcPr>
            <w:tcW w:w="6268" w:type="dxa"/>
            <w:gridSpan w:val="3"/>
            <w:shd w:val="clear" w:color="auto" w:fill="F2F2F2"/>
          </w:tcPr>
          <w:p w14:paraId="775E314A" w14:textId="77777777" w:rsidR="00B931B0" w:rsidRPr="00B931B0" w:rsidRDefault="00D749BA" w:rsidP="00B76621">
            <w:pPr>
              <w:pStyle w:val="Nzev"/>
              <w:spacing w:before="0" w:after="40"/>
              <w:ind w:left="0" w:firstLine="0"/>
              <w:jc w:val="left"/>
              <w:rPr>
                <w:rFonts w:ascii="Tahoma" w:hAnsi="Tahoma" w:cs="Tahoma"/>
                <w:b w:val="0"/>
                <w:sz w:val="16"/>
                <w:szCs w:val="16"/>
                <w:lang w:val="pl-PL"/>
              </w:rPr>
            </w:pPr>
            <w:r w:rsidRPr="00F65B03">
              <w:rPr>
                <w:rFonts w:ascii="Tahoma" w:hAnsi="Tahoma" w:cs="Tahoma"/>
                <w:b w:val="0"/>
                <w:sz w:val="16"/>
                <w:szCs w:val="16"/>
                <w:lang w:val="cs-CZ"/>
              </w:rPr>
              <w:t>Kontaktní osoba</w:t>
            </w:r>
            <w:r w:rsidR="00151B84" w:rsidRPr="00F65B03">
              <w:rPr>
                <w:rFonts w:ascii="Tahoma" w:hAnsi="Tahoma" w:cs="Tahoma"/>
                <w:b w:val="0"/>
                <w:sz w:val="16"/>
                <w:szCs w:val="16"/>
                <w:lang w:val="cs-CZ"/>
              </w:rPr>
              <w:t xml:space="preserve"> pro obchodní a finanční věci</w:t>
            </w:r>
          </w:p>
          <w:p w14:paraId="7395D4A6" w14:textId="77777777" w:rsidR="00D749BA" w:rsidRPr="00FD35E4" w:rsidRDefault="00D749BA" w:rsidP="00B76621">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rPr>
              <w:t xml:space="preserve">Contact Person for </w:t>
            </w:r>
            <w:r w:rsidRPr="00FD35E4">
              <w:rPr>
                <w:rFonts w:ascii="Tahoma" w:hAnsi="Tahoma" w:cs="Tahoma"/>
                <w:b w:val="0"/>
                <w:i/>
                <w:sz w:val="16"/>
                <w:szCs w:val="16"/>
                <w:shd w:val="clear" w:color="auto" w:fill="F2F2F2"/>
              </w:rPr>
              <w:t>business and fina</w:t>
            </w:r>
            <w:r w:rsidRPr="00FD35E4">
              <w:rPr>
                <w:rFonts w:ascii="Tahoma" w:hAnsi="Tahoma" w:cs="Tahoma"/>
                <w:b w:val="0"/>
                <w:i/>
                <w:sz w:val="16"/>
                <w:szCs w:val="16"/>
              </w:rPr>
              <w:t>nce</w:t>
            </w:r>
          </w:p>
        </w:tc>
        <w:tc>
          <w:tcPr>
            <w:tcW w:w="4188" w:type="dxa"/>
            <w:gridSpan w:val="2"/>
            <w:shd w:val="clear" w:color="auto" w:fill="FFFFFF"/>
            <w:vAlign w:val="center"/>
          </w:tcPr>
          <w:p w14:paraId="560BCC61" w14:textId="37FB841D" w:rsidR="00D749BA" w:rsidRPr="00FD35E4" w:rsidRDefault="00CF23A6" w:rsidP="0052385B">
            <w:pPr>
              <w:pStyle w:val="Nzev"/>
              <w:spacing w:before="0" w:after="40"/>
              <w:jc w:val="left"/>
              <w:rPr>
                <w:rFonts w:ascii="Tahoma" w:hAnsi="Tahoma" w:cs="Tahoma"/>
                <w:b w:val="0"/>
                <w:sz w:val="16"/>
                <w:szCs w:val="16"/>
              </w:rPr>
            </w:pPr>
            <w:r w:rsidRPr="00CF23A6">
              <w:rPr>
                <w:rFonts w:ascii="Tahoma" w:hAnsi="Tahoma" w:cs="Tahoma"/>
                <w:b w:val="0"/>
                <w:sz w:val="16"/>
                <w:szCs w:val="16"/>
                <w:highlight w:val="black"/>
              </w:rPr>
              <w:t>…………………………</w:t>
            </w:r>
          </w:p>
        </w:tc>
      </w:tr>
      <w:tr w:rsidR="00D9250E" w:rsidRPr="00FD35E4" w14:paraId="3C179930" w14:textId="77777777" w:rsidTr="00D44A90">
        <w:tc>
          <w:tcPr>
            <w:tcW w:w="2082" w:type="dxa"/>
            <w:shd w:val="clear" w:color="auto" w:fill="F2F2F2"/>
          </w:tcPr>
          <w:p w14:paraId="7F4EA005" w14:textId="77777777" w:rsidR="00B931B0" w:rsidRDefault="00D749BA" w:rsidP="00B76621">
            <w:pPr>
              <w:pStyle w:val="Nzev"/>
              <w:spacing w:before="0" w:after="40"/>
              <w:ind w:left="0" w:firstLine="0"/>
              <w:jc w:val="left"/>
              <w:rPr>
                <w:rFonts w:ascii="Tahoma" w:hAnsi="Tahoma" w:cs="Tahoma"/>
                <w:b w:val="0"/>
                <w:sz w:val="16"/>
                <w:szCs w:val="16"/>
              </w:rPr>
            </w:pPr>
            <w:r w:rsidRPr="00F65B03">
              <w:rPr>
                <w:rFonts w:ascii="Tahoma" w:hAnsi="Tahoma" w:cs="Tahoma"/>
                <w:b w:val="0"/>
                <w:sz w:val="16"/>
                <w:szCs w:val="16"/>
                <w:lang w:val="cs-CZ"/>
              </w:rPr>
              <w:t>Telefon</w:t>
            </w:r>
          </w:p>
          <w:p w14:paraId="065DCABE" w14:textId="77777777" w:rsidR="00D749BA" w:rsidRPr="00FD35E4" w:rsidRDefault="00D749BA" w:rsidP="00B76621">
            <w:pPr>
              <w:pStyle w:val="Nzev"/>
              <w:spacing w:before="0" w:after="40"/>
              <w:ind w:left="0" w:firstLine="0"/>
              <w:jc w:val="left"/>
              <w:rPr>
                <w:rFonts w:ascii="Tahoma" w:hAnsi="Tahoma" w:cs="Tahoma"/>
                <w:b w:val="0"/>
                <w:sz w:val="16"/>
                <w:szCs w:val="16"/>
              </w:rPr>
            </w:pPr>
            <w:r w:rsidRPr="002B21BD">
              <w:rPr>
                <w:rFonts w:ascii="Tahoma" w:hAnsi="Tahoma" w:cs="Tahoma"/>
                <w:b w:val="0"/>
                <w:i/>
                <w:sz w:val="16"/>
                <w:szCs w:val="16"/>
                <w:shd w:val="clear" w:color="auto" w:fill="F2F2F2"/>
              </w:rPr>
              <w:t>Phone number</w:t>
            </w:r>
          </w:p>
        </w:tc>
        <w:tc>
          <w:tcPr>
            <w:tcW w:w="2095" w:type="dxa"/>
            <w:shd w:val="clear" w:color="auto" w:fill="FFFFFF"/>
            <w:vAlign w:val="center"/>
          </w:tcPr>
          <w:p w14:paraId="5737964A" w14:textId="47698F12" w:rsidR="00D749BA" w:rsidRPr="00FD35E4" w:rsidRDefault="00CF23A6" w:rsidP="0052385B">
            <w:pPr>
              <w:pStyle w:val="Nzev"/>
              <w:spacing w:before="0" w:after="40"/>
              <w:jc w:val="left"/>
              <w:rPr>
                <w:rFonts w:ascii="Tahoma" w:hAnsi="Tahoma" w:cs="Tahoma"/>
                <w:b w:val="0"/>
                <w:sz w:val="16"/>
                <w:szCs w:val="16"/>
              </w:rPr>
            </w:pPr>
            <w:r w:rsidRPr="00CF23A6">
              <w:rPr>
                <w:rFonts w:ascii="Tahoma" w:hAnsi="Tahoma" w:cs="Tahoma"/>
                <w:b w:val="0"/>
                <w:sz w:val="16"/>
                <w:szCs w:val="16"/>
                <w:highlight w:val="black"/>
              </w:rPr>
              <w:t>………………………</w:t>
            </w:r>
            <w:r>
              <w:rPr>
                <w:rFonts w:ascii="Tahoma" w:hAnsi="Tahoma" w:cs="Tahoma"/>
                <w:b w:val="0"/>
                <w:sz w:val="16"/>
                <w:szCs w:val="16"/>
              </w:rPr>
              <w:t>.</w:t>
            </w:r>
          </w:p>
        </w:tc>
        <w:tc>
          <w:tcPr>
            <w:tcW w:w="2091" w:type="dxa"/>
            <w:shd w:val="clear" w:color="auto" w:fill="F2F2F2"/>
            <w:vAlign w:val="center"/>
          </w:tcPr>
          <w:p w14:paraId="0A8D88BA" w14:textId="77777777" w:rsidR="00D749BA" w:rsidRPr="00FD35E4" w:rsidRDefault="00D749BA" w:rsidP="00B76621">
            <w:pPr>
              <w:pStyle w:val="Nzev"/>
              <w:spacing w:before="0" w:after="40"/>
              <w:ind w:left="0" w:firstLine="0"/>
              <w:jc w:val="left"/>
              <w:rPr>
                <w:rFonts w:ascii="Tahoma" w:hAnsi="Tahoma" w:cs="Tahoma"/>
                <w:b w:val="0"/>
                <w:sz w:val="16"/>
                <w:szCs w:val="16"/>
              </w:rPr>
            </w:pPr>
            <w:r w:rsidRPr="00FD35E4">
              <w:rPr>
                <w:rFonts w:ascii="Tahoma" w:hAnsi="Tahoma" w:cs="Tahoma"/>
                <w:b w:val="0"/>
                <w:sz w:val="16"/>
                <w:szCs w:val="16"/>
              </w:rPr>
              <w:t>E</w:t>
            </w:r>
            <w:r w:rsidRPr="00FD35E4">
              <w:rPr>
                <w:rFonts w:ascii="Tahoma" w:hAnsi="Tahoma" w:cs="Tahoma"/>
                <w:b w:val="0"/>
                <w:sz w:val="16"/>
                <w:szCs w:val="16"/>
                <w:shd w:val="clear" w:color="auto" w:fill="F2F2F2"/>
              </w:rPr>
              <w:t>mail</w:t>
            </w:r>
          </w:p>
        </w:tc>
        <w:tc>
          <w:tcPr>
            <w:tcW w:w="4188" w:type="dxa"/>
            <w:gridSpan w:val="2"/>
            <w:shd w:val="clear" w:color="auto" w:fill="FFFFFF"/>
            <w:vAlign w:val="center"/>
          </w:tcPr>
          <w:p w14:paraId="72C2F400" w14:textId="32887A7B" w:rsidR="00D749BA" w:rsidRPr="002F3D1E" w:rsidRDefault="00CF23A6" w:rsidP="0052385B">
            <w:pPr>
              <w:pStyle w:val="Nzev"/>
              <w:spacing w:before="0" w:after="40"/>
              <w:jc w:val="left"/>
              <w:rPr>
                <w:rFonts w:ascii="Tahoma" w:hAnsi="Tahoma" w:cs="Tahoma"/>
                <w:b w:val="0"/>
                <w:bCs w:val="0"/>
                <w:sz w:val="16"/>
                <w:szCs w:val="16"/>
              </w:rPr>
            </w:pPr>
            <w:r w:rsidRPr="00CF23A6">
              <w:rPr>
                <w:rFonts w:ascii="Tahoma" w:hAnsi="Tahoma" w:cs="Tahoma"/>
                <w:b w:val="0"/>
                <w:bCs w:val="0"/>
                <w:sz w:val="16"/>
                <w:szCs w:val="16"/>
                <w:highlight w:val="black"/>
              </w:rPr>
              <w:t>……………………………………</w:t>
            </w:r>
          </w:p>
        </w:tc>
      </w:tr>
      <w:tr w:rsidR="00182E17" w:rsidRPr="00FD35E4" w14:paraId="64DC5DA6" w14:textId="77777777" w:rsidTr="00D44A90">
        <w:tc>
          <w:tcPr>
            <w:tcW w:w="6268" w:type="dxa"/>
            <w:gridSpan w:val="3"/>
            <w:shd w:val="clear" w:color="auto" w:fill="F2F2F2"/>
          </w:tcPr>
          <w:p w14:paraId="705CA392" w14:textId="77777777" w:rsidR="00182E17" w:rsidRDefault="00182E17" w:rsidP="00182E17">
            <w:pPr>
              <w:pStyle w:val="Nzev"/>
              <w:spacing w:before="0" w:after="40"/>
              <w:ind w:left="0" w:firstLine="0"/>
              <w:jc w:val="left"/>
              <w:rPr>
                <w:rFonts w:ascii="Tahoma" w:hAnsi="Tahoma" w:cs="Tahoma"/>
                <w:b w:val="0"/>
                <w:sz w:val="16"/>
                <w:szCs w:val="16"/>
                <w:shd w:val="clear" w:color="auto" w:fill="F2F2F2"/>
              </w:rPr>
            </w:pPr>
            <w:r w:rsidRPr="00F65B03">
              <w:rPr>
                <w:rFonts w:ascii="Tahoma" w:hAnsi="Tahoma" w:cs="Tahoma"/>
                <w:b w:val="0"/>
                <w:sz w:val="16"/>
                <w:szCs w:val="16"/>
                <w:lang w:val="cs-CZ"/>
              </w:rPr>
              <w:t xml:space="preserve">Kontaktní </w:t>
            </w:r>
            <w:r w:rsidRPr="00F65B03">
              <w:rPr>
                <w:rFonts w:ascii="Tahoma" w:hAnsi="Tahoma" w:cs="Tahoma"/>
                <w:b w:val="0"/>
                <w:sz w:val="16"/>
                <w:szCs w:val="16"/>
                <w:shd w:val="clear" w:color="auto" w:fill="F2F2F2"/>
                <w:lang w:val="cs-CZ"/>
              </w:rPr>
              <w:t>osoba pro servis</w:t>
            </w:r>
          </w:p>
          <w:p w14:paraId="2CFC0FC7" w14:textId="77777777" w:rsidR="00182E17" w:rsidRPr="00FD35E4" w:rsidRDefault="00182E17" w:rsidP="00182E17">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rPr>
              <w:t>Contact Person for service</w:t>
            </w:r>
          </w:p>
        </w:tc>
        <w:tc>
          <w:tcPr>
            <w:tcW w:w="4188" w:type="dxa"/>
            <w:gridSpan w:val="2"/>
            <w:shd w:val="clear" w:color="auto" w:fill="FFFFFF"/>
            <w:vAlign w:val="center"/>
          </w:tcPr>
          <w:p w14:paraId="5CF602F5" w14:textId="6B2C75F2" w:rsidR="00182E17" w:rsidRPr="00FD35E4" w:rsidRDefault="00CF23A6" w:rsidP="00182E17">
            <w:pPr>
              <w:pStyle w:val="Nzev"/>
              <w:spacing w:before="0" w:after="40"/>
              <w:jc w:val="left"/>
              <w:rPr>
                <w:rFonts w:ascii="Tahoma" w:hAnsi="Tahoma" w:cs="Tahoma"/>
                <w:b w:val="0"/>
                <w:sz w:val="16"/>
                <w:szCs w:val="16"/>
              </w:rPr>
            </w:pPr>
            <w:r w:rsidRPr="00CF23A6">
              <w:rPr>
                <w:rFonts w:ascii="Tahoma" w:hAnsi="Tahoma" w:cs="Tahoma"/>
                <w:b w:val="0"/>
                <w:sz w:val="16"/>
                <w:szCs w:val="16"/>
                <w:highlight w:val="black"/>
              </w:rPr>
              <w:t>…………………………..</w:t>
            </w:r>
          </w:p>
        </w:tc>
      </w:tr>
      <w:tr w:rsidR="00182E17" w:rsidRPr="00FD35E4" w14:paraId="31BBFDDA" w14:textId="77777777" w:rsidTr="00D44A90">
        <w:tc>
          <w:tcPr>
            <w:tcW w:w="2082" w:type="dxa"/>
            <w:shd w:val="clear" w:color="auto" w:fill="F2F2F2"/>
          </w:tcPr>
          <w:p w14:paraId="750191AD" w14:textId="77777777" w:rsidR="00182E17" w:rsidRDefault="00182E17" w:rsidP="00182E17">
            <w:pPr>
              <w:pStyle w:val="Nzev"/>
              <w:spacing w:before="0" w:after="40"/>
              <w:ind w:left="0" w:firstLine="0"/>
              <w:jc w:val="left"/>
              <w:rPr>
                <w:rFonts w:ascii="Tahoma" w:hAnsi="Tahoma" w:cs="Tahoma"/>
                <w:b w:val="0"/>
                <w:sz w:val="16"/>
                <w:szCs w:val="16"/>
              </w:rPr>
            </w:pPr>
            <w:r w:rsidRPr="00F65B03">
              <w:rPr>
                <w:rFonts w:ascii="Tahoma" w:hAnsi="Tahoma" w:cs="Tahoma"/>
                <w:b w:val="0"/>
                <w:sz w:val="16"/>
                <w:szCs w:val="16"/>
                <w:lang w:val="cs-CZ"/>
              </w:rPr>
              <w:t>Telefon</w:t>
            </w:r>
          </w:p>
          <w:p w14:paraId="583E9B06" w14:textId="77777777" w:rsidR="00182E17" w:rsidRPr="00FD35E4" w:rsidRDefault="00182E17" w:rsidP="00182E17">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rPr>
              <w:t>Phone number</w:t>
            </w:r>
          </w:p>
        </w:tc>
        <w:tc>
          <w:tcPr>
            <w:tcW w:w="2095" w:type="dxa"/>
            <w:shd w:val="clear" w:color="auto" w:fill="FFFFFF"/>
            <w:vAlign w:val="center"/>
          </w:tcPr>
          <w:p w14:paraId="74CE14B6" w14:textId="11D1FB61" w:rsidR="00182E17" w:rsidRPr="00FD35E4" w:rsidRDefault="00CF23A6" w:rsidP="002F3D1E">
            <w:pPr>
              <w:pStyle w:val="Nzev"/>
              <w:spacing w:before="0" w:after="40"/>
              <w:jc w:val="left"/>
              <w:rPr>
                <w:rFonts w:ascii="Tahoma" w:hAnsi="Tahoma" w:cs="Tahoma"/>
                <w:b w:val="0"/>
                <w:sz w:val="16"/>
                <w:szCs w:val="16"/>
              </w:rPr>
            </w:pPr>
            <w:r w:rsidRPr="00CF23A6">
              <w:rPr>
                <w:rFonts w:ascii="Tahoma" w:hAnsi="Tahoma" w:cs="Tahoma"/>
                <w:b w:val="0"/>
                <w:sz w:val="16"/>
                <w:szCs w:val="16"/>
                <w:highlight w:val="black"/>
              </w:rPr>
              <w:t>………………………….</w:t>
            </w:r>
          </w:p>
        </w:tc>
        <w:tc>
          <w:tcPr>
            <w:tcW w:w="2091" w:type="dxa"/>
            <w:shd w:val="clear" w:color="auto" w:fill="F2F2F2"/>
            <w:vAlign w:val="center"/>
          </w:tcPr>
          <w:p w14:paraId="20FD7AA9" w14:textId="77777777" w:rsidR="00182E17" w:rsidRPr="00FD35E4" w:rsidRDefault="00182E17" w:rsidP="00182E17">
            <w:pPr>
              <w:pStyle w:val="Nzev"/>
              <w:spacing w:before="0" w:after="40"/>
              <w:ind w:left="0" w:firstLine="0"/>
              <w:jc w:val="left"/>
              <w:rPr>
                <w:rFonts w:ascii="Tahoma" w:hAnsi="Tahoma" w:cs="Tahoma"/>
                <w:b w:val="0"/>
                <w:sz w:val="16"/>
                <w:szCs w:val="16"/>
              </w:rPr>
            </w:pPr>
            <w:r w:rsidRPr="00FD35E4">
              <w:rPr>
                <w:rFonts w:ascii="Tahoma" w:hAnsi="Tahoma" w:cs="Tahoma"/>
                <w:b w:val="0"/>
                <w:sz w:val="16"/>
                <w:szCs w:val="16"/>
              </w:rPr>
              <w:t>E</w:t>
            </w:r>
            <w:r w:rsidRPr="00FD35E4">
              <w:rPr>
                <w:rFonts w:ascii="Tahoma" w:hAnsi="Tahoma" w:cs="Tahoma"/>
                <w:b w:val="0"/>
                <w:sz w:val="16"/>
                <w:szCs w:val="16"/>
                <w:shd w:val="clear" w:color="auto" w:fill="F2F2F2"/>
              </w:rPr>
              <w:t>mail</w:t>
            </w:r>
          </w:p>
        </w:tc>
        <w:tc>
          <w:tcPr>
            <w:tcW w:w="4188" w:type="dxa"/>
            <w:gridSpan w:val="2"/>
            <w:shd w:val="clear" w:color="auto" w:fill="FFFFFF"/>
            <w:vAlign w:val="center"/>
          </w:tcPr>
          <w:p w14:paraId="344749D5" w14:textId="7A0FF4C5" w:rsidR="00182E17" w:rsidRDefault="00CF23A6" w:rsidP="00182E17">
            <w:pPr>
              <w:pStyle w:val="Nzev"/>
              <w:spacing w:before="0" w:after="40"/>
              <w:jc w:val="left"/>
            </w:pPr>
            <w:r>
              <w:rPr>
                <w:rFonts w:ascii="Tahoma" w:hAnsi="Tahoma" w:cs="Tahoma"/>
                <w:b w:val="0"/>
                <w:sz w:val="16"/>
                <w:szCs w:val="16"/>
              </w:rPr>
              <w:t xml:space="preserve"> </w:t>
            </w:r>
            <w:r w:rsidRPr="00CF23A6">
              <w:rPr>
                <w:rFonts w:ascii="Tahoma" w:hAnsi="Tahoma" w:cs="Tahoma"/>
                <w:b w:val="0"/>
                <w:sz w:val="16"/>
                <w:szCs w:val="16"/>
                <w:highlight w:val="black"/>
              </w:rPr>
              <w:t>………………………………..</w:t>
            </w:r>
          </w:p>
          <w:p w14:paraId="375778A4" w14:textId="448BB001" w:rsidR="00D71C40" w:rsidRPr="00FD35E4" w:rsidRDefault="00D71C40" w:rsidP="00182E17">
            <w:pPr>
              <w:pStyle w:val="Nzev"/>
              <w:spacing w:before="0" w:after="40"/>
              <w:jc w:val="left"/>
              <w:rPr>
                <w:rFonts w:ascii="Tahoma" w:hAnsi="Tahoma" w:cs="Tahoma"/>
                <w:b w:val="0"/>
                <w:sz w:val="16"/>
                <w:szCs w:val="16"/>
              </w:rPr>
            </w:pPr>
          </w:p>
        </w:tc>
      </w:tr>
      <w:tr w:rsidR="0058172C" w:rsidRPr="00FD35E4" w14:paraId="528205EE" w14:textId="77777777" w:rsidTr="00D44A90">
        <w:tc>
          <w:tcPr>
            <w:tcW w:w="10456" w:type="dxa"/>
            <w:gridSpan w:val="5"/>
            <w:shd w:val="clear" w:color="auto" w:fill="BFBFBF"/>
            <w:vAlign w:val="center"/>
          </w:tcPr>
          <w:p w14:paraId="1406589C" w14:textId="77777777" w:rsidR="0058172C" w:rsidRPr="00FD35E4" w:rsidRDefault="0058172C" w:rsidP="0052385B">
            <w:pPr>
              <w:pStyle w:val="Nzev"/>
              <w:spacing w:before="0" w:after="40"/>
              <w:rPr>
                <w:rFonts w:ascii="Tahoma" w:hAnsi="Tahoma" w:cs="Tahoma"/>
                <w:sz w:val="16"/>
                <w:szCs w:val="16"/>
              </w:rPr>
            </w:pPr>
            <w:r w:rsidRPr="00F65B03">
              <w:rPr>
                <w:rFonts w:ascii="Tahoma" w:hAnsi="Tahoma" w:cs="Tahoma"/>
                <w:sz w:val="16"/>
                <w:szCs w:val="16"/>
                <w:lang w:val="cs-CZ"/>
              </w:rPr>
              <w:t>Předmět smlouvy</w:t>
            </w:r>
            <w:r w:rsidR="003C1656" w:rsidRPr="00F65B03">
              <w:rPr>
                <w:rFonts w:ascii="Tahoma" w:hAnsi="Tahoma" w:cs="Tahoma"/>
                <w:sz w:val="16"/>
                <w:szCs w:val="16"/>
                <w:lang w:val="cs-CZ"/>
              </w:rPr>
              <w:t xml:space="preserve"> /</w:t>
            </w:r>
            <w:r w:rsidR="003C1656" w:rsidRPr="00FD35E4">
              <w:rPr>
                <w:rFonts w:ascii="Tahoma" w:hAnsi="Tahoma" w:cs="Tahoma"/>
                <w:sz w:val="16"/>
                <w:szCs w:val="16"/>
              </w:rPr>
              <w:t xml:space="preserve"> </w:t>
            </w:r>
            <w:r w:rsidRPr="00FD35E4">
              <w:rPr>
                <w:rFonts w:ascii="Tahoma" w:hAnsi="Tahoma" w:cs="Tahoma"/>
                <w:i/>
                <w:sz w:val="16"/>
                <w:szCs w:val="16"/>
              </w:rPr>
              <w:t>Subject of the Contract</w:t>
            </w:r>
          </w:p>
        </w:tc>
      </w:tr>
      <w:tr w:rsidR="00D9250E" w:rsidRPr="00FD35E4" w14:paraId="26B387C6" w14:textId="77777777" w:rsidTr="00D44A90">
        <w:tc>
          <w:tcPr>
            <w:tcW w:w="2082" w:type="dxa"/>
            <w:shd w:val="clear" w:color="auto" w:fill="F2F2F2"/>
            <w:vAlign w:val="center"/>
          </w:tcPr>
          <w:p w14:paraId="612A4A35" w14:textId="77777777" w:rsidR="00B931B0" w:rsidRDefault="009C25C4" w:rsidP="00A65F4D">
            <w:pPr>
              <w:pStyle w:val="Nzev"/>
              <w:spacing w:before="0" w:after="40"/>
              <w:ind w:left="0" w:firstLine="0"/>
              <w:rPr>
                <w:rFonts w:ascii="Tahoma" w:hAnsi="Tahoma" w:cs="Tahoma"/>
                <w:b w:val="0"/>
                <w:sz w:val="16"/>
                <w:szCs w:val="16"/>
              </w:rPr>
            </w:pPr>
            <w:r w:rsidRPr="00F65B03">
              <w:rPr>
                <w:rFonts w:ascii="Tahoma" w:hAnsi="Tahoma" w:cs="Tahoma"/>
                <w:b w:val="0"/>
                <w:sz w:val="16"/>
                <w:szCs w:val="16"/>
                <w:lang w:val="cs-CZ" w:bidi="cs-CZ"/>
              </w:rPr>
              <w:t>Katalogové číslo</w:t>
            </w:r>
          </w:p>
          <w:p w14:paraId="2E6DCFC9" w14:textId="77777777" w:rsidR="009C25C4" w:rsidRPr="00FD35E4" w:rsidRDefault="009C25C4" w:rsidP="00A65F4D">
            <w:pPr>
              <w:pStyle w:val="Nzev"/>
              <w:spacing w:before="0" w:after="40"/>
              <w:ind w:left="0" w:firstLine="0"/>
              <w:rPr>
                <w:rFonts w:ascii="Tahoma" w:hAnsi="Tahoma" w:cs="Tahoma"/>
                <w:b w:val="0"/>
                <w:sz w:val="16"/>
                <w:szCs w:val="16"/>
              </w:rPr>
            </w:pPr>
            <w:r w:rsidRPr="00FD35E4">
              <w:rPr>
                <w:rFonts w:ascii="Tahoma" w:hAnsi="Tahoma" w:cs="Tahoma"/>
                <w:b w:val="0"/>
                <w:i/>
                <w:sz w:val="16"/>
                <w:szCs w:val="16"/>
              </w:rPr>
              <w:t>Catalogue no</w:t>
            </w:r>
          </w:p>
        </w:tc>
        <w:tc>
          <w:tcPr>
            <w:tcW w:w="4186" w:type="dxa"/>
            <w:gridSpan w:val="2"/>
            <w:shd w:val="clear" w:color="auto" w:fill="F2F2F2"/>
            <w:vAlign w:val="center"/>
          </w:tcPr>
          <w:p w14:paraId="45C92783" w14:textId="77777777" w:rsidR="00B931B0" w:rsidRDefault="009C25C4" w:rsidP="00A65F4D">
            <w:pPr>
              <w:pStyle w:val="Nzev"/>
              <w:spacing w:before="0" w:after="40"/>
              <w:ind w:left="0" w:firstLine="0"/>
              <w:rPr>
                <w:rFonts w:ascii="Tahoma" w:hAnsi="Tahoma" w:cs="Tahoma"/>
                <w:b w:val="0"/>
                <w:sz w:val="16"/>
                <w:szCs w:val="16"/>
              </w:rPr>
            </w:pPr>
            <w:r w:rsidRPr="00F65B03">
              <w:rPr>
                <w:rFonts w:ascii="Tahoma" w:hAnsi="Tahoma" w:cs="Tahoma"/>
                <w:b w:val="0"/>
                <w:sz w:val="16"/>
                <w:szCs w:val="16"/>
                <w:lang w:val="cs-CZ" w:bidi="cs-CZ"/>
              </w:rPr>
              <w:t>Název zařízení / možnosti</w:t>
            </w:r>
          </w:p>
          <w:p w14:paraId="50FDB018" w14:textId="77777777" w:rsidR="009C25C4" w:rsidRPr="00FD35E4" w:rsidRDefault="009C25C4" w:rsidP="00A65F4D">
            <w:pPr>
              <w:pStyle w:val="Nzev"/>
              <w:spacing w:before="0" w:after="40"/>
              <w:ind w:left="0" w:firstLine="0"/>
              <w:rPr>
                <w:rFonts w:ascii="Tahoma" w:hAnsi="Tahoma" w:cs="Tahoma"/>
                <w:b w:val="0"/>
                <w:sz w:val="16"/>
                <w:szCs w:val="16"/>
              </w:rPr>
            </w:pPr>
            <w:r w:rsidRPr="00FD35E4">
              <w:rPr>
                <w:rFonts w:ascii="Tahoma" w:hAnsi="Tahoma" w:cs="Tahoma"/>
                <w:b w:val="0"/>
                <w:i/>
                <w:sz w:val="16"/>
                <w:szCs w:val="16"/>
              </w:rPr>
              <w:t>Device / option name</w:t>
            </w:r>
          </w:p>
        </w:tc>
        <w:tc>
          <w:tcPr>
            <w:tcW w:w="2083" w:type="dxa"/>
            <w:shd w:val="clear" w:color="auto" w:fill="F2F2F2"/>
            <w:vAlign w:val="center"/>
          </w:tcPr>
          <w:p w14:paraId="2F596AF3" w14:textId="77777777" w:rsidR="00B931B0" w:rsidRDefault="009C25C4" w:rsidP="00A65F4D">
            <w:pPr>
              <w:pStyle w:val="Nzev"/>
              <w:spacing w:before="0" w:after="40"/>
              <w:ind w:left="0" w:firstLine="0"/>
              <w:rPr>
                <w:rFonts w:ascii="Tahoma" w:hAnsi="Tahoma" w:cs="Tahoma"/>
                <w:sz w:val="16"/>
                <w:szCs w:val="16"/>
              </w:rPr>
            </w:pPr>
            <w:r w:rsidRPr="00F65B03">
              <w:rPr>
                <w:rFonts w:ascii="Tahoma" w:hAnsi="Tahoma" w:cs="Tahoma"/>
                <w:b w:val="0"/>
                <w:sz w:val="16"/>
                <w:szCs w:val="16"/>
                <w:lang w:val="cs-CZ"/>
              </w:rPr>
              <w:t>Sériové číslo</w:t>
            </w:r>
          </w:p>
          <w:p w14:paraId="1468CB24" w14:textId="77777777" w:rsidR="009C25C4" w:rsidRPr="00FD35E4" w:rsidRDefault="009C25C4" w:rsidP="00A65F4D">
            <w:pPr>
              <w:pStyle w:val="Nzev"/>
              <w:spacing w:before="0" w:after="40"/>
              <w:ind w:left="0" w:firstLine="0"/>
              <w:rPr>
                <w:rFonts w:ascii="Tahoma" w:hAnsi="Tahoma" w:cs="Tahoma"/>
                <w:b w:val="0"/>
                <w:sz w:val="16"/>
                <w:szCs w:val="16"/>
              </w:rPr>
            </w:pPr>
            <w:r w:rsidRPr="00FD35E4">
              <w:rPr>
                <w:rFonts w:ascii="Tahoma" w:hAnsi="Tahoma" w:cs="Tahoma"/>
                <w:b w:val="0"/>
                <w:i/>
                <w:sz w:val="16"/>
                <w:szCs w:val="16"/>
              </w:rPr>
              <w:t>Serial number</w:t>
            </w:r>
          </w:p>
        </w:tc>
        <w:tc>
          <w:tcPr>
            <w:tcW w:w="2105" w:type="dxa"/>
            <w:shd w:val="clear" w:color="auto" w:fill="F2F2F2"/>
            <w:vAlign w:val="center"/>
          </w:tcPr>
          <w:p w14:paraId="1345D5E9" w14:textId="77777777" w:rsidR="00B931B0" w:rsidRDefault="009C25C4" w:rsidP="00A65F4D">
            <w:pPr>
              <w:pStyle w:val="Nzev"/>
              <w:spacing w:before="0" w:after="40"/>
              <w:ind w:left="0" w:firstLine="0"/>
              <w:rPr>
                <w:rFonts w:ascii="Tahoma" w:hAnsi="Tahoma" w:cs="Tahoma"/>
                <w:b w:val="0"/>
                <w:sz w:val="16"/>
                <w:szCs w:val="16"/>
              </w:rPr>
            </w:pPr>
            <w:r w:rsidRPr="00F65B03">
              <w:rPr>
                <w:rFonts w:ascii="Tahoma" w:hAnsi="Tahoma" w:cs="Tahoma"/>
                <w:b w:val="0"/>
                <w:sz w:val="16"/>
                <w:szCs w:val="16"/>
                <w:lang w:val="cs-CZ" w:bidi="cs-CZ"/>
              </w:rPr>
              <w:t>Množství</w:t>
            </w:r>
          </w:p>
          <w:p w14:paraId="792BF71A" w14:textId="77777777" w:rsidR="009C25C4" w:rsidRPr="00FD35E4" w:rsidRDefault="009C25C4" w:rsidP="00A65F4D">
            <w:pPr>
              <w:pStyle w:val="Nzev"/>
              <w:spacing w:before="0" w:after="40"/>
              <w:ind w:left="0" w:firstLine="0"/>
              <w:rPr>
                <w:rFonts w:ascii="Tahoma" w:hAnsi="Tahoma" w:cs="Tahoma"/>
                <w:b w:val="0"/>
                <w:sz w:val="16"/>
                <w:szCs w:val="16"/>
              </w:rPr>
            </w:pPr>
            <w:r w:rsidRPr="00FD35E4">
              <w:rPr>
                <w:rFonts w:ascii="Tahoma" w:hAnsi="Tahoma" w:cs="Tahoma"/>
                <w:b w:val="0"/>
                <w:i/>
                <w:sz w:val="16"/>
                <w:szCs w:val="16"/>
              </w:rPr>
              <w:t>Amount</w:t>
            </w:r>
          </w:p>
        </w:tc>
      </w:tr>
      <w:tr w:rsidR="009855E3" w:rsidRPr="00FD35E4" w14:paraId="147A88FD" w14:textId="77777777" w:rsidTr="00D44A90">
        <w:tc>
          <w:tcPr>
            <w:tcW w:w="2082" w:type="dxa"/>
            <w:shd w:val="clear" w:color="auto" w:fill="auto"/>
            <w:vAlign w:val="center"/>
          </w:tcPr>
          <w:p w14:paraId="506C7CFD" w14:textId="7B7DC797" w:rsidR="000920D7" w:rsidRPr="00FD35E4" w:rsidRDefault="002F3D1E" w:rsidP="0052385B">
            <w:pPr>
              <w:pStyle w:val="Nzev"/>
              <w:spacing w:before="0" w:after="40"/>
              <w:jc w:val="left"/>
              <w:rPr>
                <w:rFonts w:ascii="Tahoma" w:hAnsi="Tahoma" w:cs="Tahoma"/>
                <w:b w:val="0"/>
                <w:sz w:val="16"/>
                <w:szCs w:val="16"/>
              </w:rPr>
            </w:pPr>
            <w:r>
              <w:rPr>
                <w:rFonts w:ascii="Tahoma" w:hAnsi="Tahoma" w:cs="Tahoma"/>
                <w:b w:val="0"/>
                <w:sz w:val="16"/>
                <w:szCs w:val="16"/>
              </w:rPr>
              <w:t xml:space="preserve">Viz </w:t>
            </w:r>
            <w:proofErr w:type="spellStart"/>
            <w:r>
              <w:rPr>
                <w:rFonts w:ascii="Tahoma" w:hAnsi="Tahoma" w:cs="Tahoma"/>
                <w:b w:val="0"/>
                <w:sz w:val="16"/>
                <w:szCs w:val="16"/>
              </w:rPr>
              <w:t>příloha</w:t>
            </w:r>
            <w:proofErr w:type="spellEnd"/>
            <w:r>
              <w:rPr>
                <w:rFonts w:ascii="Tahoma" w:hAnsi="Tahoma" w:cs="Tahoma"/>
                <w:b w:val="0"/>
                <w:sz w:val="16"/>
                <w:szCs w:val="16"/>
              </w:rPr>
              <w:t xml:space="preserve"> č.1.</w:t>
            </w:r>
          </w:p>
        </w:tc>
        <w:tc>
          <w:tcPr>
            <w:tcW w:w="4186" w:type="dxa"/>
            <w:gridSpan w:val="2"/>
            <w:shd w:val="clear" w:color="auto" w:fill="auto"/>
            <w:vAlign w:val="center"/>
          </w:tcPr>
          <w:p w14:paraId="6D03C961" w14:textId="25B19332" w:rsidR="000920D7" w:rsidRPr="00FD35E4" w:rsidRDefault="002F3D1E" w:rsidP="0052385B">
            <w:pPr>
              <w:pStyle w:val="Nzev"/>
              <w:spacing w:before="0" w:after="40"/>
              <w:jc w:val="left"/>
              <w:rPr>
                <w:rFonts w:ascii="Tahoma" w:hAnsi="Tahoma" w:cs="Tahoma"/>
                <w:b w:val="0"/>
                <w:sz w:val="16"/>
                <w:szCs w:val="16"/>
              </w:rPr>
            </w:pPr>
            <w:r>
              <w:rPr>
                <w:rFonts w:ascii="Tahoma" w:hAnsi="Tahoma" w:cs="Tahoma"/>
                <w:b w:val="0"/>
                <w:sz w:val="16"/>
                <w:szCs w:val="16"/>
              </w:rPr>
              <w:t xml:space="preserve">Viz </w:t>
            </w:r>
            <w:proofErr w:type="spellStart"/>
            <w:r>
              <w:rPr>
                <w:rFonts w:ascii="Tahoma" w:hAnsi="Tahoma" w:cs="Tahoma"/>
                <w:b w:val="0"/>
                <w:sz w:val="16"/>
                <w:szCs w:val="16"/>
              </w:rPr>
              <w:t>příloha</w:t>
            </w:r>
            <w:proofErr w:type="spellEnd"/>
            <w:r>
              <w:rPr>
                <w:rFonts w:ascii="Tahoma" w:hAnsi="Tahoma" w:cs="Tahoma"/>
                <w:b w:val="0"/>
                <w:sz w:val="16"/>
                <w:szCs w:val="16"/>
              </w:rPr>
              <w:t xml:space="preserve"> č.1.</w:t>
            </w:r>
          </w:p>
        </w:tc>
        <w:tc>
          <w:tcPr>
            <w:tcW w:w="2083" w:type="dxa"/>
            <w:shd w:val="clear" w:color="auto" w:fill="auto"/>
            <w:vAlign w:val="center"/>
          </w:tcPr>
          <w:p w14:paraId="4551756A" w14:textId="2A04AEDB" w:rsidR="000920D7" w:rsidRPr="00FD35E4" w:rsidRDefault="002F3D1E" w:rsidP="0052385B">
            <w:pPr>
              <w:pStyle w:val="Nzev"/>
              <w:spacing w:before="0" w:after="40"/>
              <w:jc w:val="left"/>
              <w:rPr>
                <w:rFonts w:ascii="Tahoma" w:hAnsi="Tahoma" w:cs="Tahoma"/>
                <w:b w:val="0"/>
                <w:sz w:val="16"/>
                <w:szCs w:val="16"/>
              </w:rPr>
            </w:pPr>
            <w:r>
              <w:rPr>
                <w:rFonts w:ascii="Tahoma" w:hAnsi="Tahoma" w:cs="Tahoma"/>
                <w:b w:val="0"/>
                <w:sz w:val="16"/>
                <w:szCs w:val="16"/>
              </w:rPr>
              <w:t xml:space="preserve">Viz </w:t>
            </w:r>
            <w:proofErr w:type="spellStart"/>
            <w:r>
              <w:rPr>
                <w:rFonts w:ascii="Tahoma" w:hAnsi="Tahoma" w:cs="Tahoma"/>
                <w:b w:val="0"/>
                <w:sz w:val="16"/>
                <w:szCs w:val="16"/>
              </w:rPr>
              <w:t>příloha</w:t>
            </w:r>
            <w:proofErr w:type="spellEnd"/>
            <w:r>
              <w:rPr>
                <w:rFonts w:ascii="Tahoma" w:hAnsi="Tahoma" w:cs="Tahoma"/>
                <w:b w:val="0"/>
                <w:sz w:val="16"/>
                <w:szCs w:val="16"/>
              </w:rPr>
              <w:t xml:space="preserve"> č.1.</w:t>
            </w:r>
          </w:p>
        </w:tc>
        <w:tc>
          <w:tcPr>
            <w:tcW w:w="2105" w:type="dxa"/>
            <w:shd w:val="clear" w:color="auto" w:fill="auto"/>
            <w:vAlign w:val="center"/>
          </w:tcPr>
          <w:p w14:paraId="611241FE" w14:textId="24B722D1" w:rsidR="000920D7" w:rsidRPr="00FD35E4" w:rsidRDefault="000920D7" w:rsidP="0052385B">
            <w:pPr>
              <w:pStyle w:val="Nzev"/>
              <w:spacing w:before="0" w:after="40"/>
              <w:jc w:val="left"/>
              <w:rPr>
                <w:rFonts w:ascii="Tahoma" w:hAnsi="Tahoma" w:cs="Tahoma"/>
                <w:b w:val="0"/>
                <w:sz w:val="16"/>
                <w:szCs w:val="16"/>
              </w:rPr>
            </w:pPr>
          </w:p>
        </w:tc>
      </w:tr>
      <w:tr w:rsidR="009855E3" w:rsidRPr="00FD35E4" w14:paraId="12B6DF85" w14:textId="77777777" w:rsidTr="00D44A90">
        <w:tc>
          <w:tcPr>
            <w:tcW w:w="2082" w:type="dxa"/>
            <w:shd w:val="clear" w:color="auto" w:fill="auto"/>
            <w:vAlign w:val="center"/>
          </w:tcPr>
          <w:p w14:paraId="3BE611F9" w14:textId="4B4A6B21" w:rsidR="000920D7" w:rsidRPr="00FD35E4" w:rsidRDefault="000920D7" w:rsidP="0052385B">
            <w:pPr>
              <w:pStyle w:val="Nzev"/>
              <w:spacing w:before="0" w:after="40"/>
              <w:jc w:val="left"/>
              <w:rPr>
                <w:rFonts w:ascii="Tahoma" w:hAnsi="Tahoma" w:cs="Tahoma"/>
                <w:b w:val="0"/>
                <w:sz w:val="16"/>
                <w:szCs w:val="16"/>
              </w:rPr>
            </w:pPr>
          </w:p>
        </w:tc>
        <w:tc>
          <w:tcPr>
            <w:tcW w:w="4186" w:type="dxa"/>
            <w:gridSpan w:val="2"/>
            <w:shd w:val="clear" w:color="auto" w:fill="auto"/>
            <w:vAlign w:val="center"/>
          </w:tcPr>
          <w:p w14:paraId="044C62EA" w14:textId="271427DF" w:rsidR="000920D7" w:rsidRPr="00FD35E4" w:rsidRDefault="000920D7" w:rsidP="0052385B">
            <w:pPr>
              <w:pStyle w:val="Nzev"/>
              <w:spacing w:before="0" w:after="40"/>
              <w:jc w:val="left"/>
              <w:rPr>
                <w:rFonts w:ascii="Tahoma" w:hAnsi="Tahoma" w:cs="Tahoma"/>
                <w:b w:val="0"/>
                <w:sz w:val="16"/>
                <w:szCs w:val="16"/>
              </w:rPr>
            </w:pPr>
          </w:p>
        </w:tc>
        <w:tc>
          <w:tcPr>
            <w:tcW w:w="2083" w:type="dxa"/>
            <w:shd w:val="clear" w:color="auto" w:fill="auto"/>
            <w:vAlign w:val="center"/>
          </w:tcPr>
          <w:p w14:paraId="017B5C3D" w14:textId="4FEBE099" w:rsidR="000920D7" w:rsidRPr="00FD35E4" w:rsidRDefault="000920D7" w:rsidP="0052385B">
            <w:pPr>
              <w:pStyle w:val="Nzev"/>
              <w:spacing w:before="0" w:after="40"/>
              <w:jc w:val="left"/>
              <w:rPr>
                <w:rFonts w:ascii="Tahoma" w:hAnsi="Tahoma" w:cs="Tahoma"/>
                <w:b w:val="0"/>
                <w:sz w:val="16"/>
                <w:szCs w:val="16"/>
              </w:rPr>
            </w:pPr>
          </w:p>
        </w:tc>
        <w:tc>
          <w:tcPr>
            <w:tcW w:w="2105" w:type="dxa"/>
            <w:shd w:val="clear" w:color="auto" w:fill="auto"/>
            <w:vAlign w:val="center"/>
          </w:tcPr>
          <w:p w14:paraId="748E5098" w14:textId="44A02D05" w:rsidR="000920D7" w:rsidRPr="00FD35E4" w:rsidRDefault="000920D7" w:rsidP="0052385B">
            <w:pPr>
              <w:pStyle w:val="Nzev"/>
              <w:spacing w:before="0" w:after="40"/>
              <w:jc w:val="left"/>
              <w:rPr>
                <w:rFonts w:ascii="Tahoma" w:hAnsi="Tahoma" w:cs="Tahoma"/>
                <w:b w:val="0"/>
                <w:sz w:val="16"/>
                <w:szCs w:val="16"/>
              </w:rPr>
            </w:pPr>
          </w:p>
        </w:tc>
      </w:tr>
      <w:tr w:rsidR="009855E3" w:rsidRPr="00FD35E4" w14:paraId="5CC35414" w14:textId="77777777" w:rsidTr="00D44A90">
        <w:tc>
          <w:tcPr>
            <w:tcW w:w="2082" w:type="dxa"/>
            <w:shd w:val="clear" w:color="auto" w:fill="auto"/>
            <w:vAlign w:val="center"/>
          </w:tcPr>
          <w:p w14:paraId="0CA9998E" w14:textId="0EE9FE17" w:rsidR="000920D7" w:rsidRPr="00FD35E4" w:rsidRDefault="000920D7" w:rsidP="0052385B">
            <w:pPr>
              <w:pStyle w:val="Nzev"/>
              <w:spacing w:before="0" w:after="40"/>
              <w:jc w:val="left"/>
              <w:rPr>
                <w:rFonts w:ascii="Tahoma" w:hAnsi="Tahoma" w:cs="Tahoma"/>
                <w:b w:val="0"/>
                <w:sz w:val="16"/>
                <w:szCs w:val="16"/>
              </w:rPr>
            </w:pPr>
          </w:p>
        </w:tc>
        <w:tc>
          <w:tcPr>
            <w:tcW w:w="4186" w:type="dxa"/>
            <w:gridSpan w:val="2"/>
            <w:shd w:val="clear" w:color="auto" w:fill="auto"/>
            <w:vAlign w:val="center"/>
          </w:tcPr>
          <w:p w14:paraId="6174A4D1" w14:textId="7A2C41EC" w:rsidR="000920D7" w:rsidRPr="00FD35E4" w:rsidRDefault="000920D7" w:rsidP="0052385B">
            <w:pPr>
              <w:pStyle w:val="Nzev"/>
              <w:spacing w:before="0" w:after="40"/>
              <w:jc w:val="left"/>
              <w:rPr>
                <w:rFonts w:ascii="Tahoma" w:hAnsi="Tahoma" w:cs="Tahoma"/>
                <w:b w:val="0"/>
                <w:sz w:val="16"/>
                <w:szCs w:val="16"/>
              </w:rPr>
            </w:pPr>
          </w:p>
        </w:tc>
        <w:tc>
          <w:tcPr>
            <w:tcW w:w="2083" w:type="dxa"/>
            <w:shd w:val="clear" w:color="auto" w:fill="auto"/>
            <w:vAlign w:val="center"/>
          </w:tcPr>
          <w:p w14:paraId="52E3C3A9" w14:textId="77777777" w:rsidR="000920D7" w:rsidRPr="00FD35E4" w:rsidRDefault="000920D7" w:rsidP="0052385B">
            <w:pPr>
              <w:pStyle w:val="Nzev"/>
              <w:spacing w:before="0" w:after="40"/>
              <w:jc w:val="left"/>
              <w:rPr>
                <w:rFonts w:ascii="Tahoma" w:hAnsi="Tahoma" w:cs="Tahoma"/>
                <w:b w:val="0"/>
                <w:sz w:val="16"/>
                <w:szCs w:val="16"/>
              </w:rPr>
            </w:pPr>
          </w:p>
        </w:tc>
        <w:tc>
          <w:tcPr>
            <w:tcW w:w="2105" w:type="dxa"/>
            <w:shd w:val="clear" w:color="auto" w:fill="auto"/>
            <w:vAlign w:val="center"/>
          </w:tcPr>
          <w:p w14:paraId="06D60D27" w14:textId="00FCB805" w:rsidR="000920D7" w:rsidRPr="00FD35E4" w:rsidRDefault="000920D7" w:rsidP="0052385B">
            <w:pPr>
              <w:pStyle w:val="Nzev"/>
              <w:spacing w:before="0" w:after="40"/>
              <w:jc w:val="left"/>
              <w:rPr>
                <w:rFonts w:ascii="Tahoma" w:hAnsi="Tahoma" w:cs="Tahoma"/>
                <w:b w:val="0"/>
                <w:sz w:val="16"/>
                <w:szCs w:val="16"/>
              </w:rPr>
            </w:pPr>
          </w:p>
        </w:tc>
      </w:tr>
      <w:tr w:rsidR="009855E3" w:rsidRPr="00FD35E4" w14:paraId="73FB8FFC" w14:textId="77777777" w:rsidTr="00D44A90">
        <w:tc>
          <w:tcPr>
            <w:tcW w:w="2082" w:type="dxa"/>
            <w:shd w:val="clear" w:color="auto" w:fill="auto"/>
            <w:vAlign w:val="center"/>
          </w:tcPr>
          <w:p w14:paraId="4C7D64F9" w14:textId="77777777" w:rsidR="000920D7" w:rsidRPr="00FD35E4" w:rsidRDefault="000920D7" w:rsidP="0052385B">
            <w:pPr>
              <w:pStyle w:val="Nzev"/>
              <w:spacing w:before="0" w:after="40"/>
              <w:jc w:val="left"/>
              <w:rPr>
                <w:rFonts w:ascii="Tahoma" w:hAnsi="Tahoma" w:cs="Tahoma"/>
                <w:b w:val="0"/>
                <w:sz w:val="16"/>
                <w:szCs w:val="16"/>
              </w:rPr>
            </w:pPr>
          </w:p>
        </w:tc>
        <w:tc>
          <w:tcPr>
            <w:tcW w:w="4186" w:type="dxa"/>
            <w:gridSpan w:val="2"/>
            <w:shd w:val="clear" w:color="auto" w:fill="auto"/>
            <w:vAlign w:val="center"/>
          </w:tcPr>
          <w:p w14:paraId="019778E8" w14:textId="77777777" w:rsidR="000920D7" w:rsidRPr="00FD35E4" w:rsidRDefault="000920D7" w:rsidP="0052385B">
            <w:pPr>
              <w:pStyle w:val="Nzev"/>
              <w:spacing w:before="0" w:after="40"/>
              <w:jc w:val="left"/>
              <w:rPr>
                <w:rFonts w:ascii="Tahoma" w:hAnsi="Tahoma" w:cs="Tahoma"/>
                <w:b w:val="0"/>
                <w:sz w:val="16"/>
                <w:szCs w:val="16"/>
              </w:rPr>
            </w:pPr>
          </w:p>
        </w:tc>
        <w:tc>
          <w:tcPr>
            <w:tcW w:w="2083" w:type="dxa"/>
            <w:shd w:val="clear" w:color="auto" w:fill="auto"/>
            <w:vAlign w:val="center"/>
          </w:tcPr>
          <w:p w14:paraId="2B060498" w14:textId="77777777" w:rsidR="000920D7" w:rsidRPr="00FD35E4" w:rsidRDefault="000920D7" w:rsidP="0052385B">
            <w:pPr>
              <w:pStyle w:val="Nzev"/>
              <w:spacing w:before="0" w:after="40"/>
              <w:jc w:val="left"/>
              <w:rPr>
                <w:rFonts w:ascii="Tahoma" w:hAnsi="Tahoma" w:cs="Tahoma"/>
                <w:b w:val="0"/>
                <w:sz w:val="16"/>
                <w:szCs w:val="16"/>
              </w:rPr>
            </w:pPr>
          </w:p>
        </w:tc>
        <w:tc>
          <w:tcPr>
            <w:tcW w:w="2105" w:type="dxa"/>
            <w:shd w:val="clear" w:color="auto" w:fill="auto"/>
            <w:vAlign w:val="center"/>
          </w:tcPr>
          <w:p w14:paraId="20EB0A6C" w14:textId="77777777" w:rsidR="000920D7" w:rsidRPr="00FD35E4" w:rsidRDefault="000920D7" w:rsidP="0052385B">
            <w:pPr>
              <w:pStyle w:val="Nzev"/>
              <w:spacing w:before="0" w:after="40"/>
              <w:jc w:val="left"/>
              <w:rPr>
                <w:rFonts w:ascii="Tahoma" w:hAnsi="Tahoma" w:cs="Tahoma"/>
                <w:b w:val="0"/>
                <w:sz w:val="16"/>
                <w:szCs w:val="16"/>
              </w:rPr>
            </w:pPr>
          </w:p>
        </w:tc>
      </w:tr>
      <w:tr w:rsidR="007346F0" w:rsidRPr="00FD35E4" w14:paraId="0FC91D28" w14:textId="77777777" w:rsidTr="00D44A90">
        <w:tc>
          <w:tcPr>
            <w:tcW w:w="4177" w:type="dxa"/>
            <w:gridSpan w:val="2"/>
            <w:shd w:val="clear" w:color="auto" w:fill="F2F2F2"/>
          </w:tcPr>
          <w:p w14:paraId="14CFA854" w14:textId="77777777" w:rsidR="00B931B0" w:rsidRPr="00B931B0" w:rsidRDefault="007346F0" w:rsidP="00B76621">
            <w:pPr>
              <w:pStyle w:val="Nzev"/>
              <w:spacing w:before="0" w:after="40"/>
              <w:ind w:left="0" w:firstLine="0"/>
              <w:jc w:val="left"/>
              <w:rPr>
                <w:rFonts w:ascii="Tahoma" w:hAnsi="Tahoma" w:cs="Tahoma"/>
                <w:b w:val="0"/>
                <w:sz w:val="16"/>
                <w:szCs w:val="16"/>
                <w:lang w:val="pl-PL" w:bidi="cs-CZ"/>
              </w:rPr>
            </w:pPr>
            <w:r w:rsidRPr="00F65B03">
              <w:rPr>
                <w:rFonts w:ascii="Tahoma" w:hAnsi="Tahoma" w:cs="Tahoma"/>
                <w:b w:val="0"/>
                <w:sz w:val="16"/>
                <w:szCs w:val="16"/>
                <w:lang w:val="cs-CZ" w:bidi="cs-CZ"/>
              </w:rPr>
              <w:t>Hodnota Předmětu smlouvy (Kč bez DPH)</w:t>
            </w:r>
          </w:p>
          <w:p w14:paraId="7D795E6D" w14:textId="77777777" w:rsidR="007346F0" w:rsidRPr="00FD35E4" w:rsidRDefault="007346F0" w:rsidP="009855E3">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rPr>
              <w:t xml:space="preserve">Value of the Subject of the Contract (CZK without </w:t>
            </w:r>
            <w:r w:rsidR="00825ACE">
              <w:rPr>
                <w:rFonts w:ascii="Tahoma" w:hAnsi="Tahoma" w:cs="Tahoma"/>
                <w:b w:val="0"/>
                <w:i/>
                <w:sz w:val="16"/>
                <w:szCs w:val="16"/>
              </w:rPr>
              <w:t>V</w:t>
            </w:r>
            <w:r w:rsidRPr="00FD35E4">
              <w:rPr>
                <w:rFonts w:ascii="Tahoma" w:hAnsi="Tahoma" w:cs="Tahoma"/>
                <w:b w:val="0"/>
                <w:i/>
                <w:sz w:val="16"/>
                <w:szCs w:val="16"/>
              </w:rPr>
              <w:t>AT)</w:t>
            </w:r>
          </w:p>
        </w:tc>
        <w:tc>
          <w:tcPr>
            <w:tcW w:w="6279" w:type="dxa"/>
            <w:gridSpan w:val="3"/>
            <w:shd w:val="clear" w:color="auto" w:fill="auto"/>
            <w:vAlign w:val="center"/>
          </w:tcPr>
          <w:p w14:paraId="3428797A" w14:textId="248E7DDC" w:rsidR="007346F0" w:rsidRPr="00FD35E4" w:rsidRDefault="000A4B95" w:rsidP="0052385B">
            <w:pPr>
              <w:pStyle w:val="Nzev"/>
              <w:spacing w:before="0" w:after="40"/>
              <w:jc w:val="left"/>
              <w:rPr>
                <w:rFonts w:ascii="Tahoma" w:hAnsi="Tahoma" w:cs="Tahoma"/>
                <w:b w:val="0"/>
                <w:sz w:val="16"/>
                <w:szCs w:val="16"/>
              </w:rPr>
            </w:pPr>
            <w:r>
              <w:rPr>
                <w:rFonts w:ascii="Tahoma" w:hAnsi="Tahoma" w:cs="Tahoma"/>
                <w:b w:val="0"/>
                <w:sz w:val="16"/>
                <w:szCs w:val="16"/>
              </w:rPr>
              <w:t xml:space="preserve">Viz </w:t>
            </w:r>
            <w:proofErr w:type="spellStart"/>
            <w:r>
              <w:rPr>
                <w:rFonts w:ascii="Tahoma" w:hAnsi="Tahoma" w:cs="Tahoma"/>
                <w:b w:val="0"/>
                <w:sz w:val="16"/>
                <w:szCs w:val="16"/>
              </w:rPr>
              <w:t>priloha</w:t>
            </w:r>
            <w:proofErr w:type="spellEnd"/>
            <w:r>
              <w:rPr>
                <w:rFonts w:ascii="Tahoma" w:hAnsi="Tahoma" w:cs="Tahoma"/>
                <w:b w:val="0"/>
                <w:sz w:val="16"/>
                <w:szCs w:val="16"/>
              </w:rPr>
              <w:t xml:space="preserve"> c.</w:t>
            </w:r>
            <w:r w:rsidR="003F097F">
              <w:rPr>
                <w:rFonts w:ascii="Tahoma" w:hAnsi="Tahoma" w:cs="Tahoma"/>
                <w:b w:val="0"/>
                <w:sz w:val="16"/>
                <w:szCs w:val="16"/>
              </w:rPr>
              <w:t>1</w:t>
            </w:r>
            <w:r>
              <w:rPr>
                <w:rFonts w:ascii="Tahoma" w:hAnsi="Tahoma" w:cs="Tahoma"/>
                <w:b w:val="0"/>
                <w:sz w:val="16"/>
                <w:szCs w:val="16"/>
              </w:rPr>
              <w:t>.</w:t>
            </w:r>
          </w:p>
        </w:tc>
      </w:tr>
      <w:tr w:rsidR="007346F0" w:rsidRPr="00FD35E4" w14:paraId="3B691852" w14:textId="77777777" w:rsidTr="00D44A90">
        <w:tc>
          <w:tcPr>
            <w:tcW w:w="10456" w:type="dxa"/>
            <w:gridSpan w:val="5"/>
            <w:shd w:val="clear" w:color="auto" w:fill="BFBFBF"/>
            <w:vAlign w:val="center"/>
          </w:tcPr>
          <w:p w14:paraId="31704739" w14:textId="77777777" w:rsidR="007346F0" w:rsidRPr="00FD35E4" w:rsidRDefault="007346F0" w:rsidP="0052385B">
            <w:pPr>
              <w:pStyle w:val="Nzev"/>
              <w:spacing w:before="0" w:after="40"/>
              <w:rPr>
                <w:rFonts w:ascii="Tahoma" w:hAnsi="Tahoma" w:cs="Tahoma"/>
                <w:sz w:val="16"/>
                <w:szCs w:val="16"/>
              </w:rPr>
            </w:pPr>
            <w:r w:rsidRPr="00F65B03">
              <w:rPr>
                <w:rFonts w:ascii="Tahoma" w:hAnsi="Tahoma" w:cs="Tahoma"/>
                <w:sz w:val="16"/>
                <w:szCs w:val="16"/>
                <w:lang w:val="cs-CZ"/>
              </w:rPr>
              <w:t>Některé podmínky smlouvy</w:t>
            </w:r>
            <w:r w:rsidR="003C1656" w:rsidRPr="00FD35E4">
              <w:rPr>
                <w:rFonts w:ascii="Tahoma" w:hAnsi="Tahoma" w:cs="Tahoma"/>
                <w:sz w:val="16"/>
                <w:szCs w:val="16"/>
              </w:rPr>
              <w:t xml:space="preserve"> / </w:t>
            </w:r>
            <w:r w:rsidRPr="00FD35E4">
              <w:rPr>
                <w:rFonts w:ascii="Tahoma" w:hAnsi="Tahoma" w:cs="Tahoma"/>
                <w:i/>
                <w:sz w:val="16"/>
                <w:szCs w:val="16"/>
              </w:rPr>
              <w:t>Certain conditions of the contract</w:t>
            </w:r>
          </w:p>
        </w:tc>
      </w:tr>
      <w:tr w:rsidR="009414AE" w:rsidRPr="00FD35E4" w14:paraId="2F5C1E63" w14:textId="77777777" w:rsidTr="00D44A90">
        <w:tc>
          <w:tcPr>
            <w:tcW w:w="2082" w:type="dxa"/>
            <w:shd w:val="clear" w:color="auto" w:fill="F2F2F2"/>
            <w:vAlign w:val="center"/>
          </w:tcPr>
          <w:p w14:paraId="49D6C79F" w14:textId="77777777" w:rsidR="009414AE" w:rsidRPr="009855E3" w:rsidRDefault="005418C5" w:rsidP="00CB333A">
            <w:pPr>
              <w:pStyle w:val="Nzev"/>
              <w:spacing w:before="0" w:after="40"/>
              <w:ind w:left="0" w:firstLine="0"/>
              <w:rPr>
                <w:rFonts w:ascii="Tahoma" w:hAnsi="Tahoma" w:cs="Tahoma"/>
                <w:b w:val="0"/>
                <w:sz w:val="16"/>
                <w:szCs w:val="16"/>
                <w:shd w:val="clear" w:color="auto" w:fill="F2F2F2"/>
                <w:lang w:val="cs-CZ"/>
              </w:rPr>
            </w:pPr>
            <w:r w:rsidRPr="009855E3">
              <w:rPr>
                <w:rFonts w:ascii="Tahoma" w:hAnsi="Tahoma" w:cs="Tahoma"/>
                <w:b w:val="0"/>
                <w:sz w:val="16"/>
                <w:szCs w:val="16"/>
                <w:shd w:val="clear" w:color="auto" w:fill="F2F2F2"/>
                <w:lang w:val="cs-CZ"/>
              </w:rPr>
              <w:t>Doba trvání smlouvy</w:t>
            </w:r>
            <w:r w:rsidR="00ED6599" w:rsidRPr="009855E3">
              <w:rPr>
                <w:rFonts w:ascii="Tahoma" w:hAnsi="Tahoma" w:cs="Tahoma"/>
                <w:b w:val="0"/>
                <w:sz w:val="16"/>
                <w:szCs w:val="16"/>
                <w:shd w:val="clear" w:color="auto" w:fill="F2F2F2"/>
                <w:lang w:val="cs-CZ"/>
              </w:rPr>
              <w:t xml:space="preserve"> </w:t>
            </w:r>
            <w:r w:rsidR="00CB333A">
              <w:rPr>
                <w:rFonts w:ascii="Tahoma" w:hAnsi="Tahoma" w:cs="Tahoma"/>
                <w:b w:val="0"/>
                <w:sz w:val="16"/>
                <w:szCs w:val="16"/>
                <w:shd w:val="clear" w:color="auto" w:fill="F2F2F2"/>
                <w:lang w:val="cs-CZ"/>
              </w:rPr>
              <w:t>(m</w:t>
            </w:r>
            <w:r w:rsidR="00ED6599" w:rsidRPr="009855E3">
              <w:rPr>
                <w:rFonts w:ascii="Tahoma" w:hAnsi="Tahoma" w:cs="Tahoma"/>
                <w:b w:val="0"/>
                <w:sz w:val="16"/>
                <w:szCs w:val="16"/>
                <w:shd w:val="clear" w:color="auto" w:fill="F2F2F2"/>
                <w:lang w:val="cs-CZ"/>
              </w:rPr>
              <w:t>ěsíce)</w:t>
            </w:r>
          </w:p>
          <w:p w14:paraId="4FB503B1" w14:textId="77777777" w:rsidR="009C25C4" w:rsidRPr="00FD35E4" w:rsidRDefault="00EF1E9E" w:rsidP="00CB333A">
            <w:pPr>
              <w:pStyle w:val="Nzev"/>
              <w:spacing w:before="0" w:after="40"/>
              <w:ind w:left="0" w:firstLine="0"/>
              <w:rPr>
                <w:rFonts w:ascii="Tahoma" w:hAnsi="Tahoma" w:cs="Tahoma"/>
                <w:b w:val="0"/>
                <w:sz w:val="16"/>
                <w:szCs w:val="16"/>
                <w:lang w:bidi="cs-CZ"/>
              </w:rPr>
            </w:pPr>
            <w:r w:rsidRPr="00FD35E4">
              <w:rPr>
                <w:rFonts w:ascii="Tahoma" w:hAnsi="Tahoma" w:cs="Tahoma"/>
                <w:b w:val="0"/>
                <w:i/>
                <w:sz w:val="16"/>
                <w:szCs w:val="16"/>
              </w:rPr>
              <w:t>Contract</w:t>
            </w:r>
            <w:r w:rsidR="00825ACE">
              <w:rPr>
                <w:rFonts w:ascii="Tahoma" w:hAnsi="Tahoma" w:cs="Tahoma"/>
                <w:b w:val="0"/>
                <w:i/>
                <w:sz w:val="16"/>
                <w:szCs w:val="16"/>
              </w:rPr>
              <w:t xml:space="preserve"> </w:t>
            </w:r>
            <w:r w:rsidRPr="00FD35E4">
              <w:rPr>
                <w:rFonts w:ascii="Tahoma" w:hAnsi="Tahoma" w:cs="Tahoma"/>
                <w:b w:val="0"/>
                <w:i/>
                <w:sz w:val="16"/>
                <w:szCs w:val="16"/>
              </w:rPr>
              <w:t>term</w:t>
            </w:r>
            <w:r w:rsidR="004F5CCF">
              <w:rPr>
                <w:rFonts w:ascii="Tahoma" w:hAnsi="Tahoma" w:cs="Tahoma"/>
                <w:b w:val="0"/>
                <w:i/>
                <w:sz w:val="16"/>
                <w:szCs w:val="16"/>
              </w:rPr>
              <w:t xml:space="preserve"> </w:t>
            </w:r>
            <w:r w:rsidR="00A442B7">
              <w:rPr>
                <w:rFonts w:ascii="Tahoma" w:hAnsi="Tahoma" w:cs="Tahoma"/>
                <w:b w:val="0"/>
                <w:i/>
                <w:sz w:val="16"/>
                <w:szCs w:val="16"/>
              </w:rPr>
              <w:t>(</w:t>
            </w:r>
            <w:r w:rsidR="00ED6599" w:rsidRPr="00FD35E4">
              <w:rPr>
                <w:rFonts w:ascii="Tahoma" w:hAnsi="Tahoma" w:cs="Tahoma"/>
                <w:b w:val="0"/>
                <w:i/>
                <w:sz w:val="16"/>
                <w:szCs w:val="16"/>
              </w:rPr>
              <w:t>months)</w:t>
            </w:r>
          </w:p>
        </w:tc>
        <w:tc>
          <w:tcPr>
            <w:tcW w:w="2095" w:type="dxa"/>
            <w:shd w:val="clear" w:color="auto" w:fill="F2F2F2"/>
            <w:vAlign w:val="center"/>
          </w:tcPr>
          <w:p w14:paraId="6E5B6A79" w14:textId="77777777" w:rsidR="00A442B7" w:rsidRPr="009855E3" w:rsidRDefault="005418C5" w:rsidP="00CB333A">
            <w:pPr>
              <w:pStyle w:val="Nzev"/>
              <w:spacing w:before="0" w:after="40"/>
              <w:ind w:left="0" w:firstLine="0"/>
              <w:rPr>
                <w:rFonts w:ascii="Tahoma" w:hAnsi="Tahoma" w:cs="Tahoma"/>
                <w:b w:val="0"/>
                <w:sz w:val="16"/>
                <w:szCs w:val="16"/>
                <w:shd w:val="clear" w:color="auto" w:fill="F2F2F2"/>
                <w:lang w:val="cs-CZ"/>
              </w:rPr>
            </w:pPr>
            <w:r w:rsidRPr="009855E3">
              <w:rPr>
                <w:rFonts w:ascii="Tahoma" w:hAnsi="Tahoma" w:cs="Tahoma"/>
                <w:b w:val="0"/>
                <w:sz w:val="16"/>
                <w:szCs w:val="16"/>
                <w:shd w:val="clear" w:color="auto" w:fill="F2F2F2"/>
                <w:lang w:val="cs-CZ"/>
              </w:rPr>
              <w:t>Datum zahájení</w:t>
            </w:r>
          </w:p>
          <w:p w14:paraId="4410A79B" w14:textId="77777777" w:rsidR="009C25C4" w:rsidRPr="00FD35E4" w:rsidRDefault="00EF1E9E" w:rsidP="00CB333A">
            <w:pPr>
              <w:pStyle w:val="Nzev"/>
              <w:spacing w:before="0" w:after="40"/>
              <w:ind w:left="0" w:firstLine="0"/>
              <w:rPr>
                <w:rFonts w:ascii="Tahoma" w:hAnsi="Tahoma" w:cs="Tahoma"/>
                <w:b w:val="0"/>
                <w:sz w:val="16"/>
                <w:szCs w:val="16"/>
              </w:rPr>
            </w:pPr>
            <w:r w:rsidRPr="00FD35E4">
              <w:rPr>
                <w:rFonts w:ascii="Tahoma" w:hAnsi="Tahoma" w:cs="Tahoma"/>
                <w:b w:val="0"/>
                <w:i/>
                <w:sz w:val="16"/>
                <w:szCs w:val="16"/>
              </w:rPr>
              <w:t>Commencement date</w:t>
            </w:r>
          </w:p>
        </w:tc>
        <w:tc>
          <w:tcPr>
            <w:tcW w:w="2091" w:type="dxa"/>
            <w:shd w:val="clear" w:color="auto" w:fill="F2F2F2"/>
            <w:vAlign w:val="center"/>
          </w:tcPr>
          <w:p w14:paraId="4DFAC4B1" w14:textId="77777777" w:rsidR="00A442B7" w:rsidRPr="009855E3" w:rsidRDefault="005418C5" w:rsidP="00CB333A">
            <w:pPr>
              <w:pStyle w:val="Nzev"/>
              <w:spacing w:before="0" w:after="40"/>
              <w:ind w:left="0" w:firstLine="0"/>
              <w:rPr>
                <w:rFonts w:ascii="Tahoma" w:hAnsi="Tahoma" w:cs="Tahoma"/>
                <w:b w:val="0"/>
                <w:sz w:val="16"/>
                <w:szCs w:val="16"/>
                <w:shd w:val="clear" w:color="auto" w:fill="F2F2F2"/>
                <w:lang w:val="cs-CZ"/>
              </w:rPr>
            </w:pPr>
            <w:r w:rsidRPr="009855E3">
              <w:rPr>
                <w:rFonts w:ascii="Tahoma" w:hAnsi="Tahoma" w:cs="Tahoma"/>
                <w:b w:val="0"/>
                <w:sz w:val="16"/>
                <w:szCs w:val="16"/>
                <w:shd w:val="clear" w:color="auto" w:fill="F2F2F2"/>
                <w:lang w:val="cs-CZ"/>
              </w:rPr>
              <w:t>Datum ukončení</w:t>
            </w:r>
          </w:p>
          <w:p w14:paraId="28589CE8" w14:textId="77777777" w:rsidR="009C25C4" w:rsidRPr="00FD35E4" w:rsidRDefault="00EF1E9E" w:rsidP="00CB333A">
            <w:pPr>
              <w:pStyle w:val="Nzev"/>
              <w:spacing w:before="0" w:after="40"/>
              <w:ind w:left="0" w:firstLine="0"/>
              <w:rPr>
                <w:rFonts w:ascii="Tahoma" w:hAnsi="Tahoma" w:cs="Tahoma"/>
                <w:b w:val="0"/>
                <w:sz w:val="16"/>
                <w:szCs w:val="16"/>
              </w:rPr>
            </w:pPr>
            <w:r w:rsidRPr="00FD35E4">
              <w:rPr>
                <w:rFonts w:ascii="Tahoma" w:hAnsi="Tahoma" w:cs="Tahoma"/>
                <w:b w:val="0"/>
                <w:i/>
                <w:sz w:val="16"/>
                <w:szCs w:val="16"/>
              </w:rPr>
              <w:t>Completion date</w:t>
            </w:r>
          </w:p>
        </w:tc>
        <w:tc>
          <w:tcPr>
            <w:tcW w:w="2083" w:type="dxa"/>
            <w:shd w:val="clear" w:color="auto" w:fill="F2F2F2"/>
            <w:vAlign w:val="center"/>
          </w:tcPr>
          <w:p w14:paraId="6A884B9E" w14:textId="77777777" w:rsidR="00A442B7" w:rsidRPr="009855E3" w:rsidRDefault="005418C5" w:rsidP="00CB333A">
            <w:pPr>
              <w:pStyle w:val="Nzev"/>
              <w:spacing w:before="0" w:after="40"/>
              <w:ind w:left="0" w:firstLine="0"/>
              <w:rPr>
                <w:rFonts w:ascii="Tahoma" w:hAnsi="Tahoma" w:cs="Tahoma"/>
                <w:b w:val="0"/>
                <w:sz w:val="16"/>
                <w:szCs w:val="16"/>
                <w:shd w:val="clear" w:color="auto" w:fill="F2F2F2"/>
                <w:lang w:val="cs-CZ"/>
              </w:rPr>
            </w:pPr>
            <w:r w:rsidRPr="009855E3">
              <w:rPr>
                <w:rFonts w:ascii="Tahoma" w:hAnsi="Tahoma" w:cs="Tahoma"/>
                <w:b w:val="0"/>
                <w:sz w:val="16"/>
                <w:szCs w:val="16"/>
                <w:shd w:val="clear" w:color="auto" w:fill="F2F2F2"/>
                <w:lang w:val="cs-CZ"/>
              </w:rPr>
              <w:t xml:space="preserve">Výtěžnost </w:t>
            </w:r>
            <w:r w:rsidR="00F746C4" w:rsidRPr="009855E3">
              <w:rPr>
                <w:rFonts w:ascii="Tahoma" w:hAnsi="Tahoma" w:cs="Tahoma"/>
                <w:b w:val="0"/>
                <w:sz w:val="16"/>
                <w:szCs w:val="16"/>
                <w:shd w:val="clear" w:color="auto" w:fill="F2F2F2"/>
                <w:lang w:val="cs-CZ"/>
              </w:rPr>
              <w:t>č</w:t>
            </w:r>
            <w:r w:rsidRPr="009855E3">
              <w:rPr>
                <w:rFonts w:ascii="Tahoma" w:hAnsi="Tahoma" w:cs="Tahoma"/>
                <w:b w:val="0"/>
                <w:sz w:val="16"/>
                <w:szCs w:val="16"/>
                <w:shd w:val="clear" w:color="auto" w:fill="F2F2F2"/>
                <w:lang w:val="cs-CZ"/>
              </w:rPr>
              <w:t>ernobílého</w:t>
            </w:r>
            <w:r w:rsidR="00FF0A8D" w:rsidRPr="009855E3">
              <w:rPr>
                <w:rFonts w:ascii="Tahoma" w:hAnsi="Tahoma" w:cs="Tahoma"/>
                <w:b w:val="0"/>
                <w:sz w:val="16"/>
                <w:szCs w:val="16"/>
                <w:shd w:val="clear" w:color="auto" w:fill="F2F2F2"/>
                <w:lang w:val="cs-CZ"/>
              </w:rPr>
              <w:t xml:space="preserve"> </w:t>
            </w:r>
            <w:r w:rsidRPr="009855E3">
              <w:rPr>
                <w:rFonts w:ascii="Tahoma" w:hAnsi="Tahoma" w:cs="Tahoma"/>
                <w:b w:val="0"/>
                <w:sz w:val="16"/>
                <w:szCs w:val="16"/>
                <w:shd w:val="clear" w:color="auto" w:fill="F2F2F2"/>
                <w:lang w:val="cs-CZ"/>
              </w:rPr>
              <w:t>toneru</w:t>
            </w:r>
            <w:r w:rsidR="00ED6599" w:rsidRPr="009855E3">
              <w:rPr>
                <w:rFonts w:ascii="Tahoma" w:hAnsi="Tahoma" w:cs="Tahoma"/>
                <w:b w:val="0"/>
                <w:sz w:val="16"/>
                <w:szCs w:val="16"/>
                <w:shd w:val="clear" w:color="auto" w:fill="F2F2F2"/>
                <w:lang w:val="cs-CZ"/>
              </w:rPr>
              <w:t xml:space="preserve"> (A4 DIN)</w:t>
            </w:r>
          </w:p>
          <w:p w14:paraId="09C9D65A" w14:textId="77777777" w:rsidR="009C25C4" w:rsidRPr="00FD35E4" w:rsidRDefault="00EF1E9E" w:rsidP="00CB333A">
            <w:pPr>
              <w:pStyle w:val="Nzev"/>
              <w:spacing w:before="0" w:after="40"/>
              <w:ind w:left="0" w:firstLine="0"/>
              <w:rPr>
                <w:rFonts w:ascii="Tahoma" w:hAnsi="Tahoma" w:cs="Tahoma"/>
                <w:b w:val="0"/>
                <w:sz w:val="16"/>
                <w:szCs w:val="16"/>
              </w:rPr>
            </w:pPr>
            <w:r w:rsidRPr="00FD35E4">
              <w:rPr>
                <w:rFonts w:ascii="Tahoma" w:hAnsi="Tahoma" w:cs="Tahoma"/>
                <w:b w:val="0"/>
                <w:i/>
                <w:sz w:val="16"/>
                <w:szCs w:val="16"/>
              </w:rPr>
              <w:t>Mono cartridge yield</w:t>
            </w:r>
          </w:p>
        </w:tc>
        <w:tc>
          <w:tcPr>
            <w:tcW w:w="2105" w:type="dxa"/>
            <w:shd w:val="clear" w:color="auto" w:fill="F2F2F2"/>
            <w:vAlign w:val="center"/>
          </w:tcPr>
          <w:p w14:paraId="1F30E807" w14:textId="77777777" w:rsidR="00184703" w:rsidRPr="009855E3" w:rsidRDefault="005418C5" w:rsidP="00CB333A">
            <w:pPr>
              <w:pStyle w:val="Nzev"/>
              <w:spacing w:before="0" w:after="40"/>
              <w:ind w:left="0" w:firstLine="0"/>
              <w:rPr>
                <w:rFonts w:ascii="Tahoma" w:hAnsi="Tahoma" w:cs="Tahoma"/>
                <w:b w:val="0"/>
                <w:sz w:val="16"/>
                <w:szCs w:val="16"/>
                <w:shd w:val="clear" w:color="auto" w:fill="F2F2F2"/>
                <w:lang w:val="cs-CZ"/>
              </w:rPr>
            </w:pPr>
            <w:r w:rsidRPr="009855E3">
              <w:rPr>
                <w:rFonts w:ascii="Tahoma" w:hAnsi="Tahoma" w:cs="Tahoma"/>
                <w:b w:val="0"/>
                <w:sz w:val="16"/>
                <w:szCs w:val="16"/>
                <w:shd w:val="clear" w:color="auto" w:fill="F2F2F2"/>
                <w:lang w:val="cs-CZ"/>
              </w:rPr>
              <w:t xml:space="preserve">Výtěžnost barevného </w:t>
            </w:r>
            <w:proofErr w:type="gramStart"/>
            <w:r w:rsidRPr="009855E3">
              <w:rPr>
                <w:rFonts w:ascii="Tahoma" w:hAnsi="Tahoma" w:cs="Tahoma"/>
                <w:b w:val="0"/>
                <w:sz w:val="16"/>
                <w:szCs w:val="16"/>
                <w:shd w:val="clear" w:color="auto" w:fill="F2F2F2"/>
                <w:lang w:val="cs-CZ"/>
              </w:rPr>
              <w:t>toneru</w:t>
            </w:r>
            <w:r w:rsidR="00ED6599" w:rsidRPr="009855E3">
              <w:rPr>
                <w:rFonts w:ascii="Tahoma" w:hAnsi="Tahoma" w:cs="Tahoma"/>
                <w:b w:val="0"/>
                <w:sz w:val="16"/>
                <w:szCs w:val="16"/>
                <w:shd w:val="clear" w:color="auto" w:fill="F2F2F2"/>
                <w:lang w:val="cs-CZ"/>
              </w:rPr>
              <w:t xml:space="preserve">  (</w:t>
            </w:r>
            <w:proofErr w:type="gramEnd"/>
            <w:r w:rsidR="00ED6599" w:rsidRPr="009855E3">
              <w:rPr>
                <w:rFonts w:ascii="Tahoma" w:hAnsi="Tahoma" w:cs="Tahoma"/>
                <w:b w:val="0"/>
                <w:sz w:val="16"/>
                <w:szCs w:val="16"/>
                <w:shd w:val="clear" w:color="auto" w:fill="F2F2F2"/>
                <w:lang w:val="cs-CZ"/>
              </w:rPr>
              <w:t>A4 DIN)</w:t>
            </w:r>
          </w:p>
          <w:p w14:paraId="32422A43" w14:textId="77777777" w:rsidR="009C25C4" w:rsidRPr="00FD35E4" w:rsidRDefault="00EF1E9E" w:rsidP="00CB333A">
            <w:pPr>
              <w:pStyle w:val="Nzev"/>
              <w:spacing w:before="0" w:after="40"/>
              <w:ind w:left="0" w:firstLine="0"/>
              <w:rPr>
                <w:rFonts w:ascii="Tahoma" w:hAnsi="Tahoma" w:cs="Tahoma"/>
                <w:b w:val="0"/>
                <w:sz w:val="16"/>
                <w:szCs w:val="16"/>
                <w:lang w:bidi="cs-CZ"/>
              </w:rPr>
            </w:pPr>
            <w:r w:rsidRPr="00FD35E4">
              <w:rPr>
                <w:rFonts w:ascii="Tahoma" w:hAnsi="Tahoma" w:cs="Tahoma"/>
                <w:b w:val="0"/>
                <w:i/>
                <w:sz w:val="16"/>
                <w:szCs w:val="16"/>
              </w:rPr>
              <w:t>Colour cartridge yield</w:t>
            </w:r>
          </w:p>
        </w:tc>
      </w:tr>
      <w:tr w:rsidR="00D9250E" w:rsidRPr="00FD35E4" w14:paraId="2B9C62E1" w14:textId="77777777" w:rsidTr="00D44A90">
        <w:tc>
          <w:tcPr>
            <w:tcW w:w="2082" w:type="dxa"/>
            <w:shd w:val="clear" w:color="auto" w:fill="auto"/>
            <w:vAlign w:val="center"/>
          </w:tcPr>
          <w:p w14:paraId="7C0691D4" w14:textId="1CD4D132" w:rsidR="007346F0" w:rsidRPr="00FD35E4" w:rsidRDefault="00182E17" w:rsidP="0052385B">
            <w:pPr>
              <w:pStyle w:val="Nzev"/>
              <w:spacing w:before="0" w:after="40"/>
              <w:rPr>
                <w:rFonts w:ascii="Tahoma" w:hAnsi="Tahoma" w:cs="Tahoma"/>
                <w:b w:val="0"/>
                <w:sz w:val="16"/>
                <w:szCs w:val="16"/>
              </w:rPr>
            </w:pPr>
            <w:r>
              <w:rPr>
                <w:rFonts w:ascii="Tahoma" w:hAnsi="Tahoma" w:cs="Tahoma"/>
                <w:b w:val="0"/>
                <w:sz w:val="16"/>
                <w:szCs w:val="16"/>
              </w:rPr>
              <w:t>60</w:t>
            </w:r>
          </w:p>
        </w:tc>
        <w:tc>
          <w:tcPr>
            <w:tcW w:w="2095" w:type="dxa"/>
            <w:shd w:val="clear" w:color="auto" w:fill="auto"/>
            <w:vAlign w:val="center"/>
          </w:tcPr>
          <w:p w14:paraId="2315785D" w14:textId="021BB7F9" w:rsidR="007346F0" w:rsidRPr="00FD35E4" w:rsidRDefault="00182E17" w:rsidP="0052385B">
            <w:pPr>
              <w:pStyle w:val="Nzev"/>
              <w:spacing w:before="0" w:after="40"/>
              <w:rPr>
                <w:rFonts w:ascii="Tahoma" w:hAnsi="Tahoma" w:cs="Tahoma"/>
                <w:b w:val="0"/>
                <w:sz w:val="16"/>
                <w:szCs w:val="16"/>
              </w:rPr>
            </w:pPr>
            <w:r>
              <w:rPr>
                <w:rFonts w:ascii="Tahoma" w:hAnsi="Tahoma" w:cs="Tahoma"/>
                <w:b w:val="0"/>
                <w:sz w:val="16"/>
                <w:szCs w:val="16"/>
              </w:rPr>
              <w:t>1.</w:t>
            </w:r>
            <w:r w:rsidR="002F3D1E">
              <w:rPr>
                <w:rFonts w:ascii="Tahoma" w:hAnsi="Tahoma" w:cs="Tahoma"/>
                <w:b w:val="0"/>
                <w:sz w:val="16"/>
                <w:szCs w:val="16"/>
              </w:rPr>
              <w:t>3</w:t>
            </w:r>
            <w:r>
              <w:rPr>
                <w:rFonts w:ascii="Tahoma" w:hAnsi="Tahoma" w:cs="Tahoma"/>
                <w:b w:val="0"/>
                <w:sz w:val="16"/>
                <w:szCs w:val="16"/>
              </w:rPr>
              <w:t>.202</w:t>
            </w:r>
            <w:r w:rsidR="002F3D1E">
              <w:rPr>
                <w:rFonts w:ascii="Tahoma" w:hAnsi="Tahoma" w:cs="Tahoma"/>
                <w:b w:val="0"/>
                <w:sz w:val="16"/>
                <w:szCs w:val="16"/>
              </w:rPr>
              <w:t>5</w:t>
            </w:r>
          </w:p>
        </w:tc>
        <w:tc>
          <w:tcPr>
            <w:tcW w:w="2091" w:type="dxa"/>
            <w:shd w:val="clear" w:color="auto" w:fill="auto"/>
            <w:vAlign w:val="center"/>
          </w:tcPr>
          <w:p w14:paraId="09B7557D" w14:textId="0105C110" w:rsidR="007346F0" w:rsidRPr="00FD35E4" w:rsidRDefault="00182E17" w:rsidP="0052385B">
            <w:pPr>
              <w:pStyle w:val="Nzev"/>
              <w:spacing w:before="0" w:after="40"/>
              <w:rPr>
                <w:rFonts w:ascii="Tahoma" w:hAnsi="Tahoma" w:cs="Tahoma"/>
                <w:b w:val="0"/>
                <w:sz w:val="16"/>
                <w:szCs w:val="16"/>
              </w:rPr>
            </w:pPr>
            <w:r>
              <w:rPr>
                <w:rFonts w:ascii="Tahoma" w:hAnsi="Tahoma" w:cs="Tahoma"/>
                <w:b w:val="0"/>
                <w:sz w:val="16"/>
                <w:szCs w:val="16"/>
              </w:rPr>
              <w:t>1.</w:t>
            </w:r>
            <w:r w:rsidR="002F3D1E">
              <w:rPr>
                <w:rFonts w:ascii="Tahoma" w:hAnsi="Tahoma" w:cs="Tahoma"/>
                <w:b w:val="0"/>
                <w:sz w:val="16"/>
                <w:szCs w:val="16"/>
              </w:rPr>
              <w:t>3</w:t>
            </w:r>
            <w:r>
              <w:rPr>
                <w:rFonts w:ascii="Tahoma" w:hAnsi="Tahoma" w:cs="Tahoma"/>
                <w:b w:val="0"/>
                <w:sz w:val="16"/>
                <w:szCs w:val="16"/>
              </w:rPr>
              <w:t>.20</w:t>
            </w:r>
            <w:r w:rsidR="002F3D1E">
              <w:rPr>
                <w:rFonts w:ascii="Tahoma" w:hAnsi="Tahoma" w:cs="Tahoma"/>
                <w:b w:val="0"/>
                <w:sz w:val="16"/>
                <w:szCs w:val="16"/>
              </w:rPr>
              <w:t>30</w:t>
            </w:r>
          </w:p>
        </w:tc>
        <w:tc>
          <w:tcPr>
            <w:tcW w:w="2083" w:type="dxa"/>
            <w:shd w:val="clear" w:color="auto" w:fill="auto"/>
            <w:vAlign w:val="center"/>
          </w:tcPr>
          <w:p w14:paraId="59575DBF" w14:textId="3A9057F1" w:rsidR="007346F0" w:rsidRPr="00FD35E4" w:rsidRDefault="002F3D1E" w:rsidP="0052385B">
            <w:pPr>
              <w:pStyle w:val="Nzev"/>
              <w:spacing w:before="0" w:after="40"/>
              <w:rPr>
                <w:rFonts w:ascii="Tahoma" w:hAnsi="Tahoma" w:cs="Tahoma"/>
                <w:b w:val="0"/>
                <w:sz w:val="16"/>
                <w:szCs w:val="16"/>
                <w:lang w:bidi="cs-CZ"/>
              </w:rPr>
            </w:pPr>
            <w:r>
              <w:rPr>
                <w:rFonts w:ascii="Tahoma" w:hAnsi="Tahoma" w:cs="Tahoma"/>
                <w:b w:val="0"/>
                <w:sz w:val="16"/>
                <w:szCs w:val="16"/>
                <w:lang w:bidi="cs-CZ"/>
              </w:rPr>
              <w:t>4</w:t>
            </w:r>
            <w:r w:rsidR="00182E17">
              <w:rPr>
                <w:rFonts w:ascii="Tahoma" w:hAnsi="Tahoma" w:cs="Tahoma"/>
                <w:b w:val="0"/>
                <w:sz w:val="16"/>
                <w:szCs w:val="16"/>
                <w:lang w:bidi="cs-CZ"/>
              </w:rPr>
              <w:t>0 000</w:t>
            </w:r>
          </w:p>
        </w:tc>
        <w:tc>
          <w:tcPr>
            <w:tcW w:w="2105" w:type="dxa"/>
            <w:shd w:val="clear" w:color="auto" w:fill="auto"/>
            <w:vAlign w:val="center"/>
          </w:tcPr>
          <w:p w14:paraId="07B45137" w14:textId="366C7F9F" w:rsidR="007346F0" w:rsidRPr="00FD35E4" w:rsidRDefault="002F3D1E" w:rsidP="0052385B">
            <w:pPr>
              <w:pStyle w:val="Nzev"/>
              <w:spacing w:before="0" w:after="40"/>
              <w:rPr>
                <w:rFonts w:ascii="Tahoma" w:hAnsi="Tahoma" w:cs="Tahoma"/>
                <w:b w:val="0"/>
                <w:sz w:val="16"/>
                <w:szCs w:val="16"/>
              </w:rPr>
            </w:pPr>
            <w:r>
              <w:rPr>
                <w:rFonts w:ascii="Tahoma" w:hAnsi="Tahoma" w:cs="Tahoma"/>
                <w:b w:val="0"/>
                <w:sz w:val="16"/>
                <w:szCs w:val="16"/>
              </w:rPr>
              <w:t>24 000</w:t>
            </w:r>
          </w:p>
        </w:tc>
      </w:tr>
      <w:tr w:rsidR="00E33D74" w:rsidRPr="00FD35E4" w14:paraId="276E5A87" w14:textId="77777777" w:rsidTr="00D44A90">
        <w:tc>
          <w:tcPr>
            <w:tcW w:w="4177" w:type="dxa"/>
            <w:gridSpan w:val="2"/>
            <w:shd w:val="clear" w:color="auto" w:fill="F2F2F2"/>
            <w:vAlign w:val="center"/>
          </w:tcPr>
          <w:p w14:paraId="298A188C" w14:textId="77777777" w:rsidR="00E33D74" w:rsidRDefault="00E33D74" w:rsidP="009855E3">
            <w:pPr>
              <w:pStyle w:val="Nzev"/>
              <w:spacing w:before="0" w:after="40"/>
              <w:ind w:left="0" w:firstLine="0"/>
              <w:jc w:val="left"/>
              <w:rPr>
                <w:rFonts w:ascii="Tahoma" w:hAnsi="Tahoma"/>
                <w:b w:val="0"/>
                <w:sz w:val="16"/>
              </w:rPr>
            </w:pPr>
            <w:r>
              <w:rPr>
                <w:rFonts w:ascii="Tahoma" w:hAnsi="Tahoma"/>
                <w:b w:val="0"/>
                <w:sz w:val="16"/>
                <w:lang w:val="cs-CZ"/>
              </w:rPr>
              <w:t>Maximální</w:t>
            </w:r>
            <w:r w:rsidRPr="00F65B03">
              <w:rPr>
                <w:rFonts w:ascii="Tahoma" w:hAnsi="Tahoma"/>
                <w:b w:val="0"/>
                <w:sz w:val="16"/>
                <w:lang w:val="cs-CZ"/>
              </w:rPr>
              <w:t xml:space="preserve"> přípustné měsíční vytížení (A4 DIN)</w:t>
            </w:r>
          </w:p>
          <w:p w14:paraId="31DC7F4A" w14:textId="77777777" w:rsidR="00E33D74" w:rsidRPr="00FD35E4" w:rsidRDefault="00E33D74" w:rsidP="009855E3">
            <w:pPr>
              <w:pStyle w:val="Nzev"/>
              <w:spacing w:before="0" w:after="40"/>
              <w:ind w:left="0" w:firstLine="0"/>
              <w:jc w:val="left"/>
              <w:rPr>
                <w:rFonts w:ascii="Tahoma" w:hAnsi="Tahoma"/>
                <w:b w:val="0"/>
                <w:sz w:val="16"/>
              </w:rPr>
            </w:pPr>
            <w:r w:rsidRPr="00FD35E4">
              <w:rPr>
                <w:rFonts w:ascii="Tahoma" w:hAnsi="Tahoma" w:cs="Tahoma"/>
                <w:b w:val="0"/>
                <w:i/>
                <w:sz w:val="16"/>
                <w:szCs w:val="16"/>
              </w:rPr>
              <w:t>Maximum permissible monthly load</w:t>
            </w:r>
          </w:p>
        </w:tc>
        <w:tc>
          <w:tcPr>
            <w:tcW w:w="2091" w:type="dxa"/>
            <w:shd w:val="clear" w:color="auto" w:fill="auto"/>
            <w:vAlign w:val="center"/>
          </w:tcPr>
          <w:p w14:paraId="1834C613" w14:textId="5B5CF157" w:rsidR="00E33D74" w:rsidRDefault="002F3D1E" w:rsidP="0052385B">
            <w:pPr>
              <w:pStyle w:val="Nzev"/>
              <w:spacing w:before="0" w:after="40"/>
              <w:jc w:val="left"/>
              <w:rPr>
                <w:rFonts w:ascii="Tahoma" w:hAnsi="Tahoma" w:cs="Tahoma"/>
                <w:b w:val="0"/>
                <w:sz w:val="16"/>
                <w:szCs w:val="16"/>
              </w:rPr>
            </w:pPr>
            <w:proofErr w:type="spellStart"/>
            <w:r>
              <w:rPr>
                <w:rFonts w:ascii="Tahoma" w:hAnsi="Tahoma" w:cs="Tahoma"/>
                <w:b w:val="0"/>
                <w:sz w:val="16"/>
                <w:szCs w:val="16"/>
              </w:rPr>
              <w:t>Color</w:t>
            </w:r>
            <w:proofErr w:type="spellEnd"/>
            <w:r>
              <w:rPr>
                <w:rFonts w:ascii="Tahoma" w:hAnsi="Tahoma" w:cs="Tahoma"/>
                <w:b w:val="0"/>
                <w:sz w:val="16"/>
                <w:szCs w:val="16"/>
              </w:rPr>
              <w:t xml:space="preserve"> 15 000,</w:t>
            </w:r>
          </w:p>
          <w:p w14:paraId="730BF7D9" w14:textId="3E134691" w:rsidR="00182E17" w:rsidRPr="00FD35E4" w:rsidRDefault="00EC2FB0" w:rsidP="0052385B">
            <w:pPr>
              <w:pStyle w:val="Nzev"/>
              <w:spacing w:before="0" w:after="40"/>
              <w:jc w:val="left"/>
              <w:rPr>
                <w:rFonts w:ascii="Tahoma" w:hAnsi="Tahoma" w:cs="Tahoma"/>
                <w:b w:val="0"/>
                <w:sz w:val="16"/>
                <w:szCs w:val="16"/>
              </w:rPr>
            </w:pPr>
            <w:r>
              <w:rPr>
                <w:rFonts w:ascii="Tahoma" w:hAnsi="Tahoma" w:cs="Tahoma"/>
                <w:b w:val="0"/>
                <w:sz w:val="16"/>
                <w:szCs w:val="16"/>
              </w:rPr>
              <w:t>20</w:t>
            </w:r>
            <w:r w:rsidR="00182E17">
              <w:rPr>
                <w:rFonts w:ascii="Tahoma" w:hAnsi="Tahoma" w:cs="Tahoma"/>
                <w:b w:val="0"/>
                <w:sz w:val="16"/>
                <w:szCs w:val="16"/>
              </w:rPr>
              <w:t xml:space="preserve"> 000 </w:t>
            </w:r>
            <w:proofErr w:type="spellStart"/>
            <w:r w:rsidR="00182E17">
              <w:rPr>
                <w:rFonts w:ascii="Tahoma" w:hAnsi="Tahoma" w:cs="Tahoma"/>
                <w:b w:val="0"/>
                <w:sz w:val="16"/>
                <w:szCs w:val="16"/>
              </w:rPr>
              <w:t>bw</w:t>
            </w:r>
            <w:proofErr w:type="spellEnd"/>
          </w:p>
        </w:tc>
        <w:tc>
          <w:tcPr>
            <w:tcW w:w="4188" w:type="dxa"/>
            <w:gridSpan w:val="2"/>
            <w:vMerge w:val="restart"/>
            <w:shd w:val="clear" w:color="auto" w:fill="BFBFBF"/>
            <w:vAlign w:val="center"/>
          </w:tcPr>
          <w:p w14:paraId="2D3021FD" w14:textId="77777777" w:rsidR="00E33D74" w:rsidRDefault="00E33D74" w:rsidP="00273949">
            <w:pPr>
              <w:pStyle w:val="Nzev"/>
              <w:spacing w:before="0" w:after="40"/>
              <w:ind w:left="0" w:firstLine="0"/>
              <w:jc w:val="left"/>
              <w:rPr>
                <w:rFonts w:ascii="Tahoma" w:hAnsi="Tahoma" w:cs="Tahoma"/>
                <w:b w:val="0"/>
                <w:sz w:val="16"/>
                <w:szCs w:val="16"/>
              </w:rPr>
            </w:pPr>
            <w:r w:rsidRPr="00635751">
              <w:rPr>
                <w:rFonts w:ascii="Tahoma" w:hAnsi="Tahoma" w:cs="Tahoma"/>
                <w:b w:val="0"/>
                <w:sz w:val="16"/>
                <w:szCs w:val="16"/>
                <w:lang w:val="cs-CZ"/>
              </w:rPr>
              <w:t>Za kopii / výtisk A4 DIN se považuje tisk jedné</w:t>
            </w:r>
            <w:r>
              <w:rPr>
                <w:rFonts w:ascii="Tahoma" w:hAnsi="Tahoma" w:cs="Tahoma"/>
                <w:b w:val="0"/>
                <w:sz w:val="16"/>
                <w:szCs w:val="16"/>
                <w:lang w:val="cs-CZ"/>
              </w:rPr>
              <w:t xml:space="preserve"> </w:t>
            </w:r>
            <w:r w:rsidRPr="00635751">
              <w:rPr>
                <w:rFonts w:ascii="Tahoma" w:hAnsi="Tahoma" w:cs="Tahoma"/>
                <w:b w:val="0"/>
                <w:sz w:val="16"/>
                <w:szCs w:val="16"/>
                <w:lang w:val="cs-CZ"/>
              </w:rPr>
              <w:t>stránky formátu 210 mm x 297 mm při průměrném</w:t>
            </w:r>
            <w:r>
              <w:rPr>
                <w:rFonts w:ascii="Tahoma" w:hAnsi="Tahoma" w:cs="Tahoma"/>
                <w:b w:val="0"/>
                <w:sz w:val="16"/>
                <w:szCs w:val="16"/>
                <w:lang w:val="cs-CZ"/>
              </w:rPr>
              <w:t xml:space="preserve"> </w:t>
            </w:r>
            <w:r w:rsidRPr="00635751">
              <w:rPr>
                <w:rFonts w:ascii="Tahoma" w:hAnsi="Tahoma" w:cs="Tahoma"/>
                <w:b w:val="0"/>
                <w:sz w:val="16"/>
                <w:szCs w:val="16"/>
                <w:lang w:val="cs-CZ"/>
              </w:rPr>
              <w:t>5% pokrytí tonerem pro každou barvu</w:t>
            </w:r>
          </w:p>
          <w:p w14:paraId="2A94BEF4" w14:textId="77777777" w:rsidR="00E33D74" w:rsidRPr="00635751" w:rsidRDefault="00E33D74" w:rsidP="00273949">
            <w:pPr>
              <w:pStyle w:val="Nzev"/>
              <w:spacing w:before="0" w:after="40"/>
              <w:ind w:left="0" w:firstLine="0"/>
              <w:jc w:val="left"/>
              <w:rPr>
                <w:rFonts w:ascii="Tahoma" w:hAnsi="Tahoma"/>
                <w:b w:val="0"/>
                <w:sz w:val="16"/>
                <w:szCs w:val="16"/>
              </w:rPr>
            </w:pPr>
            <w:r w:rsidRPr="00635751">
              <w:rPr>
                <w:rFonts w:ascii="Tahoma" w:hAnsi="Tahoma" w:cs="Tahoma"/>
                <w:b w:val="0"/>
                <w:i/>
                <w:sz w:val="16"/>
                <w:szCs w:val="16"/>
              </w:rPr>
              <w:t>A4 DIN copy / print-out shall be understood as</w:t>
            </w:r>
            <w:r>
              <w:rPr>
                <w:rFonts w:ascii="Tahoma" w:hAnsi="Tahoma" w:cs="Tahoma"/>
                <w:b w:val="0"/>
                <w:i/>
                <w:sz w:val="16"/>
                <w:szCs w:val="16"/>
              </w:rPr>
              <w:t xml:space="preserve"> </w:t>
            </w:r>
            <w:r w:rsidRPr="00635751">
              <w:rPr>
                <w:rFonts w:ascii="Tahoma" w:hAnsi="Tahoma" w:cs="Tahoma"/>
                <w:b w:val="0"/>
                <w:i/>
                <w:sz w:val="16"/>
                <w:szCs w:val="16"/>
              </w:rPr>
              <w:t>one-sided print of 210 mm x 297 mm format, with</w:t>
            </w:r>
            <w:r>
              <w:rPr>
                <w:rFonts w:ascii="Tahoma" w:hAnsi="Tahoma" w:cs="Tahoma"/>
                <w:b w:val="0"/>
                <w:i/>
                <w:sz w:val="16"/>
                <w:szCs w:val="16"/>
              </w:rPr>
              <w:t xml:space="preserve"> </w:t>
            </w:r>
            <w:r w:rsidRPr="00635751">
              <w:rPr>
                <w:rFonts w:ascii="Tahoma" w:hAnsi="Tahoma" w:cs="Tahoma"/>
                <w:b w:val="0"/>
                <w:i/>
                <w:sz w:val="16"/>
                <w:szCs w:val="16"/>
              </w:rPr>
              <w:t>average 5% cartridge coverage for each colour</w:t>
            </w:r>
          </w:p>
        </w:tc>
      </w:tr>
      <w:tr w:rsidR="00E33D74" w:rsidRPr="00FD35E4" w14:paraId="4AC6B729" w14:textId="77777777" w:rsidTr="00D44A90">
        <w:trPr>
          <w:trHeight w:val="556"/>
        </w:trPr>
        <w:tc>
          <w:tcPr>
            <w:tcW w:w="4177" w:type="dxa"/>
            <w:gridSpan w:val="2"/>
            <w:shd w:val="clear" w:color="auto" w:fill="F2F2F2"/>
            <w:vAlign w:val="center"/>
          </w:tcPr>
          <w:p w14:paraId="4F93B63F" w14:textId="77777777" w:rsidR="00E33D74" w:rsidRPr="00A442B7" w:rsidRDefault="008F6066" w:rsidP="009855E3">
            <w:pPr>
              <w:pStyle w:val="Nzev"/>
              <w:spacing w:before="0" w:after="40"/>
              <w:ind w:left="0" w:firstLine="0"/>
              <w:jc w:val="left"/>
              <w:rPr>
                <w:rFonts w:ascii="Tahoma" w:hAnsi="Tahoma" w:cs="Tahoma"/>
                <w:b w:val="0"/>
                <w:sz w:val="16"/>
                <w:szCs w:val="16"/>
                <w:lang w:val="pl-PL" w:bidi="cs-CZ"/>
              </w:rPr>
            </w:pPr>
            <w:r>
              <w:rPr>
                <w:rFonts w:ascii="Tahoma" w:hAnsi="Tahoma" w:cs="Tahoma"/>
                <w:b w:val="0"/>
                <w:sz w:val="16"/>
                <w:szCs w:val="16"/>
                <w:lang w:val="cs-CZ" w:bidi="cs-CZ"/>
              </w:rPr>
              <w:t>Reakční doba</w:t>
            </w:r>
            <w:r w:rsidR="00E33D74" w:rsidRPr="00F65B03">
              <w:rPr>
                <w:rFonts w:ascii="Tahoma" w:hAnsi="Tahoma" w:cs="Tahoma"/>
                <w:b w:val="0"/>
                <w:sz w:val="16"/>
                <w:szCs w:val="16"/>
                <w:lang w:val="cs-CZ" w:bidi="cs-CZ"/>
              </w:rPr>
              <w:t xml:space="preserve"> servisu (v </w:t>
            </w:r>
            <w:r w:rsidR="008F1443">
              <w:rPr>
                <w:rFonts w:ascii="Tahoma" w:hAnsi="Tahoma" w:cs="Tahoma"/>
                <w:b w:val="0"/>
                <w:sz w:val="16"/>
                <w:szCs w:val="16"/>
                <w:lang w:val="cs-CZ" w:bidi="cs-CZ"/>
              </w:rPr>
              <w:t xml:space="preserve">pracovních </w:t>
            </w:r>
            <w:r w:rsidR="00E33D74" w:rsidRPr="00F65B03">
              <w:rPr>
                <w:rFonts w:ascii="Tahoma" w:hAnsi="Tahoma" w:cs="Tahoma"/>
                <w:b w:val="0"/>
                <w:sz w:val="16"/>
                <w:szCs w:val="16"/>
                <w:lang w:val="cs-CZ" w:bidi="cs-CZ"/>
              </w:rPr>
              <w:t>hodinách)</w:t>
            </w:r>
          </w:p>
          <w:p w14:paraId="70C37A7B" w14:textId="77777777" w:rsidR="00E33D74" w:rsidRPr="00FD35E4" w:rsidRDefault="00E33D74" w:rsidP="009855E3">
            <w:pPr>
              <w:pStyle w:val="Nzev"/>
              <w:spacing w:before="0" w:after="40"/>
              <w:ind w:left="0" w:firstLine="0"/>
              <w:jc w:val="left"/>
              <w:rPr>
                <w:rFonts w:ascii="Tahoma" w:hAnsi="Tahoma" w:cs="Tahoma"/>
                <w:b w:val="0"/>
                <w:sz w:val="16"/>
                <w:szCs w:val="16"/>
              </w:rPr>
            </w:pPr>
            <w:r w:rsidRPr="00A7785B">
              <w:rPr>
                <w:rFonts w:ascii="Tahoma" w:hAnsi="Tahoma" w:cs="Tahoma"/>
                <w:b w:val="0"/>
                <w:i/>
                <w:sz w:val="16"/>
                <w:szCs w:val="16"/>
              </w:rPr>
              <w:t xml:space="preserve">Service response time (in </w:t>
            </w:r>
            <w:r w:rsidR="008F1443">
              <w:rPr>
                <w:rFonts w:ascii="Tahoma" w:hAnsi="Tahoma" w:cs="Tahoma"/>
                <w:b w:val="0"/>
                <w:i/>
                <w:sz w:val="16"/>
                <w:szCs w:val="16"/>
              </w:rPr>
              <w:t xml:space="preserve">working </w:t>
            </w:r>
            <w:r w:rsidRPr="00A7785B">
              <w:rPr>
                <w:rFonts w:ascii="Tahoma" w:hAnsi="Tahoma" w:cs="Tahoma"/>
                <w:b w:val="0"/>
                <w:i/>
                <w:sz w:val="16"/>
                <w:szCs w:val="16"/>
              </w:rPr>
              <w:t>hours)</w:t>
            </w:r>
          </w:p>
        </w:tc>
        <w:tc>
          <w:tcPr>
            <w:tcW w:w="2091" w:type="dxa"/>
            <w:shd w:val="clear" w:color="auto" w:fill="auto"/>
            <w:vAlign w:val="center"/>
          </w:tcPr>
          <w:p w14:paraId="163EBA98" w14:textId="77777777" w:rsidR="00E33D74" w:rsidRPr="00FD35E4" w:rsidRDefault="00E33D74" w:rsidP="0052385B">
            <w:pPr>
              <w:pStyle w:val="Nzev"/>
              <w:spacing w:before="0" w:after="40"/>
              <w:jc w:val="left"/>
              <w:rPr>
                <w:rFonts w:ascii="Tahoma" w:hAnsi="Tahoma" w:cs="Tahoma"/>
                <w:b w:val="0"/>
                <w:sz w:val="16"/>
                <w:szCs w:val="16"/>
              </w:rPr>
            </w:pPr>
            <w:r>
              <w:rPr>
                <w:rFonts w:ascii="Tahoma" w:hAnsi="Tahoma" w:cs="Tahoma"/>
                <w:b w:val="0"/>
                <w:sz w:val="16"/>
                <w:szCs w:val="16"/>
              </w:rPr>
              <w:t>8 hod.</w:t>
            </w:r>
          </w:p>
        </w:tc>
        <w:tc>
          <w:tcPr>
            <w:tcW w:w="4188" w:type="dxa"/>
            <w:gridSpan w:val="2"/>
            <w:vMerge/>
            <w:shd w:val="clear" w:color="auto" w:fill="BFBFBF"/>
            <w:vAlign w:val="center"/>
          </w:tcPr>
          <w:p w14:paraId="7F892112" w14:textId="77777777" w:rsidR="00E33D74" w:rsidRPr="00FD35E4" w:rsidRDefault="00E33D74" w:rsidP="0052385B">
            <w:pPr>
              <w:pStyle w:val="Nzev"/>
              <w:spacing w:before="0" w:after="40"/>
              <w:jc w:val="left"/>
              <w:rPr>
                <w:rFonts w:ascii="Tahoma" w:hAnsi="Tahoma" w:cs="Tahoma"/>
                <w:b w:val="0"/>
                <w:sz w:val="16"/>
                <w:szCs w:val="16"/>
              </w:rPr>
            </w:pPr>
          </w:p>
        </w:tc>
      </w:tr>
      <w:tr w:rsidR="00E33D74" w:rsidRPr="00A81B63" w14:paraId="3E4DBE61" w14:textId="77777777" w:rsidTr="00D44A90">
        <w:trPr>
          <w:trHeight w:val="556"/>
        </w:trPr>
        <w:tc>
          <w:tcPr>
            <w:tcW w:w="4177" w:type="dxa"/>
            <w:gridSpan w:val="2"/>
            <w:shd w:val="clear" w:color="auto" w:fill="F2F2F2"/>
            <w:vAlign w:val="center"/>
          </w:tcPr>
          <w:p w14:paraId="446D710B" w14:textId="77777777" w:rsidR="00A56E5A" w:rsidRDefault="00A56E5A" w:rsidP="00A56E5A">
            <w:pPr>
              <w:pStyle w:val="Nzev"/>
              <w:spacing w:before="0" w:after="40"/>
              <w:ind w:left="0" w:firstLine="0"/>
              <w:jc w:val="left"/>
              <w:rPr>
                <w:rFonts w:ascii="Tahoma" w:hAnsi="Tahoma" w:cs="Tahoma"/>
                <w:b w:val="0"/>
                <w:sz w:val="16"/>
                <w:szCs w:val="16"/>
                <w:lang w:val="cs-CZ" w:bidi="cs-CZ"/>
              </w:rPr>
            </w:pPr>
            <w:r>
              <w:rPr>
                <w:rFonts w:ascii="Tahoma" w:hAnsi="Tahoma" w:cs="Tahoma"/>
                <w:b w:val="0"/>
                <w:sz w:val="16"/>
                <w:szCs w:val="16"/>
                <w:lang w:val="cs-CZ" w:bidi="cs-CZ"/>
              </w:rPr>
              <w:t>Doba pro zahájení servisu (v pracovních dnech)</w:t>
            </w:r>
          </w:p>
          <w:p w14:paraId="359681F9" w14:textId="77777777" w:rsidR="00C20A72" w:rsidRPr="00A56E5A" w:rsidRDefault="00A56E5A" w:rsidP="00A56E5A">
            <w:pPr>
              <w:pStyle w:val="Nzev"/>
              <w:spacing w:before="0" w:after="40"/>
              <w:ind w:left="0" w:firstLine="0"/>
              <w:jc w:val="left"/>
              <w:rPr>
                <w:rFonts w:ascii="Tahoma" w:hAnsi="Tahoma" w:cs="Tahoma"/>
                <w:b w:val="0"/>
                <w:i/>
                <w:iCs/>
                <w:sz w:val="16"/>
                <w:szCs w:val="16"/>
                <w:lang w:bidi="cs-CZ"/>
              </w:rPr>
            </w:pPr>
            <w:r w:rsidRPr="00A56E5A">
              <w:rPr>
                <w:rFonts w:ascii="Tahoma" w:hAnsi="Tahoma" w:cs="Tahoma"/>
                <w:b w:val="0"/>
                <w:i/>
                <w:iCs/>
                <w:sz w:val="16"/>
                <w:szCs w:val="16"/>
                <w:lang w:bidi="cs-CZ"/>
              </w:rPr>
              <w:t>Commencement of the service (in working days)</w:t>
            </w:r>
          </w:p>
        </w:tc>
        <w:tc>
          <w:tcPr>
            <w:tcW w:w="2091" w:type="dxa"/>
            <w:shd w:val="clear" w:color="auto" w:fill="auto"/>
            <w:vAlign w:val="center"/>
          </w:tcPr>
          <w:p w14:paraId="6A04F22A" w14:textId="77777777" w:rsidR="00E33D74" w:rsidRPr="00A81B63" w:rsidRDefault="00C12986" w:rsidP="0052385B">
            <w:pPr>
              <w:pStyle w:val="Nzev"/>
              <w:spacing w:before="0" w:after="40"/>
              <w:jc w:val="left"/>
              <w:rPr>
                <w:rFonts w:ascii="Tahoma" w:hAnsi="Tahoma" w:cs="Tahoma"/>
                <w:b w:val="0"/>
                <w:sz w:val="16"/>
                <w:szCs w:val="16"/>
              </w:rPr>
            </w:pPr>
            <w:r>
              <w:rPr>
                <w:rFonts w:ascii="Tahoma" w:hAnsi="Tahoma" w:cs="Tahoma"/>
                <w:b w:val="0"/>
                <w:sz w:val="16"/>
                <w:szCs w:val="16"/>
              </w:rPr>
              <w:t>1 den</w:t>
            </w:r>
          </w:p>
        </w:tc>
        <w:tc>
          <w:tcPr>
            <w:tcW w:w="4188" w:type="dxa"/>
            <w:gridSpan w:val="2"/>
            <w:vMerge/>
            <w:shd w:val="clear" w:color="auto" w:fill="BFBFBF"/>
            <w:vAlign w:val="center"/>
          </w:tcPr>
          <w:p w14:paraId="5ACB24C0" w14:textId="77777777" w:rsidR="00E33D74" w:rsidRPr="00A81B63" w:rsidRDefault="00E33D74" w:rsidP="0052385B">
            <w:pPr>
              <w:pStyle w:val="Nzev"/>
              <w:spacing w:before="0" w:after="40"/>
              <w:jc w:val="left"/>
              <w:rPr>
                <w:rFonts w:ascii="Tahoma" w:hAnsi="Tahoma" w:cs="Tahoma"/>
                <w:b w:val="0"/>
                <w:sz w:val="16"/>
                <w:szCs w:val="16"/>
              </w:rPr>
            </w:pPr>
          </w:p>
        </w:tc>
      </w:tr>
    </w:tbl>
    <w:p w14:paraId="478D66E7" w14:textId="77777777" w:rsidR="00FC40DC" w:rsidRPr="00A81B63" w:rsidRDefault="00FC40DC" w:rsidP="0052385B">
      <w:pPr>
        <w:spacing w:before="0"/>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3"/>
        <w:gridCol w:w="2121"/>
        <w:gridCol w:w="2122"/>
      </w:tblGrid>
      <w:tr w:rsidR="00FC40DC" w:rsidRPr="00FD35E4" w14:paraId="3661D2C0" w14:textId="77777777" w:rsidTr="00986C04">
        <w:tc>
          <w:tcPr>
            <w:tcW w:w="10606" w:type="dxa"/>
            <w:gridSpan w:val="3"/>
            <w:shd w:val="clear" w:color="auto" w:fill="BFBFBF"/>
            <w:vAlign w:val="center"/>
          </w:tcPr>
          <w:p w14:paraId="16B199B1" w14:textId="77777777" w:rsidR="00FC40DC" w:rsidRPr="00FD35E4" w:rsidRDefault="009157A5" w:rsidP="0052385B">
            <w:pPr>
              <w:pStyle w:val="Nzev"/>
              <w:spacing w:before="0" w:after="40"/>
              <w:rPr>
                <w:rFonts w:ascii="Tahoma" w:hAnsi="Tahoma" w:cs="Tahoma"/>
                <w:sz w:val="16"/>
                <w:szCs w:val="16"/>
              </w:rPr>
            </w:pPr>
            <w:r w:rsidRPr="00635751">
              <w:rPr>
                <w:rFonts w:ascii="Tahoma" w:hAnsi="Tahoma" w:cs="Tahoma"/>
                <w:sz w:val="16"/>
                <w:szCs w:val="16"/>
                <w:lang w:val="cs-CZ"/>
              </w:rPr>
              <w:t>Poplatky</w:t>
            </w:r>
            <w:r w:rsidR="003C1656" w:rsidRPr="00FD35E4">
              <w:rPr>
                <w:rFonts w:ascii="Tahoma" w:hAnsi="Tahoma" w:cs="Tahoma"/>
                <w:sz w:val="16"/>
                <w:szCs w:val="16"/>
              </w:rPr>
              <w:t xml:space="preserve"> / </w:t>
            </w:r>
            <w:r w:rsidRPr="00FD35E4">
              <w:rPr>
                <w:rFonts w:ascii="Tahoma" w:hAnsi="Tahoma" w:cs="Tahoma"/>
                <w:i/>
                <w:sz w:val="16"/>
                <w:szCs w:val="16"/>
              </w:rPr>
              <w:t>Fees</w:t>
            </w:r>
          </w:p>
        </w:tc>
      </w:tr>
      <w:tr w:rsidR="00D325EB" w:rsidRPr="00FD35E4" w14:paraId="240CC6B9" w14:textId="77777777" w:rsidTr="002B21BD">
        <w:tc>
          <w:tcPr>
            <w:tcW w:w="6363" w:type="dxa"/>
            <w:shd w:val="clear" w:color="auto" w:fill="F2F2F2"/>
            <w:vAlign w:val="center"/>
          </w:tcPr>
          <w:p w14:paraId="61DED31C" w14:textId="77777777" w:rsidR="00A442B7" w:rsidRDefault="00D325EB" w:rsidP="009855E3">
            <w:pPr>
              <w:pStyle w:val="Nzev"/>
              <w:spacing w:before="0" w:after="40"/>
              <w:ind w:left="0" w:firstLine="0"/>
              <w:jc w:val="left"/>
              <w:rPr>
                <w:rFonts w:ascii="Tahoma" w:hAnsi="Tahoma" w:cs="Tahoma"/>
                <w:b w:val="0"/>
                <w:sz w:val="16"/>
                <w:szCs w:val="16"/>
                <w:lang w:bidi="cs-CZ"/>
              </w:rPr>
            </w:pPr>
            <w:r w:rsidRPr="00635751">
              <w:rPr>
                <w:rFonts w:ascii="Tahoma" w:hAnsi="Tahoma" w:cs="Tahoma"/>
                <w:b w:val="0"/>
                <w:sz w:val="16"/>
                <w:szCs w:val="16"/>
                <w:lang w:val="cs-CZ" w:bidi="cs-CZ"/>
              </w:rPr>
              <w:t>Paušální měsíční Nájemné (Kč bez DPH)</w:t>
            </w:r>
          </w:p>
          <w:p w14:paraId="3C55BE53" w14:textId="77777777" w:rsidR="00D325EB" w:rsidRPr="00FD35E4" w:rsidRDefault="00D325EB" w:rsidP="009855E3">
            <w:pPr>
              <w:pStyle w:val="Nzev"/>
              <w:spacing w:before="0" w:after="40"/>
              <w:ind w:left="0" w:firstLine="0"/>
              <w:jc w:val="left"/>
              <w:rPr>
                <w:rFonts w:ascii="Tahoma" w:hAnsi="Tahoma" w:cs="Tahoma"/>
                <w:b w:val="0"/>
                <w:sz w:val="16"/>
                <w:szCs w:val="16"/>
              </w:rPr>
            </w:pPr>
            <w:r w:rsidRPr="00FD35E4">
              <w:rPr>
                <w:rFonts w:ascii="Tahoma" w:hAnsi="Tahoma" w:cs="Tahoma"/>
                <w:b w:val="0"/>
                <w:i/>
                <w:sz w:val="16"/>
                <w:szCs w:val="16"/>
              </w:rPr>
              <w:t xml:space="preserve">Fixed monthly </w:t>
            </w:r>
            <w:r>
              <w:rPr>
                <w:rFonts w:ascii="Tahoma" w:hAnsi="Tahoma" w:cs="Tahoma"/>
                <w:b w:val="0"/>
                <w:i/>
                <w:sz w:val="16"/>
                <w:szCs w:val="16"/>
              </w:rPr>
              <w:t>R</w:t>
            </w:r>
            <w:r w:rsidRPr="00FD35E4">
              <w:rPr>
                <w:rFonts w:ascii="Tahoma" w:hAnsi="Tahoma" w:cs="Tahoma"/>
                <w:b w:val="0"/>
                <w:i/>
                <w:sz w:val="16"/>
                <w:szCs w:val="16"/>
              </w:rPr>
              <w:t xml:space="preserve">ent </w:t>
            </w:r>
            <w:r>
              <w:rPr>
                <w:rFonts w:ascii="Tahoma" w:hAnsi="Tahoma" w:cs="Tahoma"/>
                <w:b w:val="0"/>
                <w:i/>
                <w:sz w:val="16"/>
                <w:szCs w:val="16"/>
              </w:rPr>
              <w:t>(CZK net of VAT)</w:t>
            </w:r>
          </w:p>
        </w:tc>
        <w:tc>
          <w:tcPr>
            <w:tcW w:w="4243" w:type="dxa"/>
            <w:gridSpan w:val="2"/>
            <w:shd w:val="clear" w:color="auto" w:fill="auto"/>
            <w:vAlign w:val="center"/>
          </w:tcPr>
          <w:p w14:paraId="4073583C" w14:textId="7A86C36C" w:rsidR="00D325EB" w:rsidRPr="00FD35E4" w:rsidRDefault="002F3D1E" w:rsidP="0052385B">
            <w:pPr>
              <w:pStyle w:val="Nzev"/>
              <w:spacing w:before="0" w:after="40"/>
              <w:jc w:val="left"/>
              <w:rPr>
                <w:rFonts w:ascii="Tahoma" w:hAnsi="Tahoma" w:cs="Tahoma"/>
                <w:b w:val="0"/>
                <w:sz w:val="16"/>
                <w:szCs w:val="16"/>
              </w:rPr>
            </w:pPr>
            <w:r>
              <w:rPr>
                <w:rFonts w:ascii="Tahoma" w:hAnsi="Tahoma" w:cs="Tahoma"/>
                <w:b w:val="0"/>
                <w:sz w:val="16"/>
                <w:szCs w:val="16"/>
              </w:rPr>
              <w:t xml:space="preserve">Viz </w:t>
            </w:r>
            <w:proofErr w:type="spellStart"/>
            <w:r>
              <w:rPr>
                <w:rFonts w:ascii="Tahoma" w:hAnsi="Tahoma" w:cs="Tahoma"/>
                <w:b w:val="0"/>
                <w:sz w:val="16"/>
                <w:szCs w:val="16"/>
              </w:rPr>
              <w:t>příloha</w:t>
            </w:r>
            <w:proofErr w:type="spellEnd"/>
            <w:r>
              <w:rPr>
                <w:rFonts w:ascii="Tahoma" w:hAnsi="Tahoma" w:cs="Tahoma"/>
                <w:b w:val="0"/>
                <w:sz w:val="16"/>
                <w:szCs w:val="16"/>
              </w:rPr>
              <w:t xml:space="preserve"> č.1.</w:t>
            </w:r>
          </w:p>
        </w:tc>
      </w:tr>
      <w:tr w:rsidR="005838F2" w:rsidRPr="00FD35E4" w14:paraId="1517D6AD" w14:textId="77777777" w:rsidTr="002B21BD">
        <w:tc>
          <w:tcPr>
            <w:tcW w:w="6363" w:type="dxa"/>
            <w:shd w:val="clear" w:color="auto" w:fill="F2F2F2"/>
            <w:vAlign w:val="center"/>
          </w:tcPr>
          <w:p w14:paraId="19306147" w14:textId="77777777" w:rsidR="00A442B7" w:rsidRDefault="005838F2" w:rsidP="009855E3">
            <w:pPr>
              <w:pStyle w:val="Nzev"/>
              <w:spacing w:before="0" w:after="40"/>
              <w:ind w:left="0" w:firstLine="0"/>
              <w:jc w:val="left"/>
              <w:rPr>
                <w:rFonts w:ascii="Tahoma" w:hAnsi="Tahoma" w:cs="Tahoma"/>
                <w:b w:val="0"/>
                <w:sz w:val="16"/>
                <w:szCs w:val="16"/>
                <w:lang w:val="cs-CZ" w:bidi="cs-CZ"/>
              </w:rPr>
            </w:pPr>
            <w:r w:rsidRPr="00635751">
              <w:rPr>
                <w:rFonts w:ascii="Tahoma" w:hAnsi="Tahoma" w:cs="Tahoma"/>
                <w:b w:val="0"/>
                <w:sz w:val="16"/>
                <w:szCs w:val="16"/>
                <w:lang w:val="cs-CZ" w:bidi="cs-CZ"/>
              </w:rPr>
              <w:t xml:space="preserve">Paušální měsíční Nájemné </w:t>
            </w:r>
            <w:r w:rsidR="004F056C" w:rsidRPr="00635751">
              <w:rPr>
                <w:rFonts w:ascii="Tahoma" w:hAnsi="Tahoma" w:cs="Tahoma"/>
                <w:b w:val="0"/>
                <w:sz w:val="16"/>
                <w:szCs w:val="16"/>
                <w:lang w:val="cs-CZ" w:bidi="cs-CZ"/>
              </w:rPr>
              <w:t>včetně DPH ke dni uzavření smlouvy</w:t>
            </w:r>
            <w:r w:rsidR="00D21076" w:rsidRPr="00635751">
              <w:rPr>
                <w:rFonts w:ascii="Tahoma" w:hAnsi="Tahoma" w:cs="Tahoma"/>
                <w:b w:val="0"/>
                <w:sz w:val="16"/>
                <w:szCs w:val="16"/>
                <w:lang w:val="cs-CZ" w:bidi="cs-CZ"/>
              </w:rPr>
              <w:t xml:space="preserve"> (pro účel aktuální</w:t>
            </w:r>
          </w:p>
          <w:p w14:paraId="7010B1DD" w14:textId="77777777" w:rsidR="00A442B7" w:rsidRDefault="00D21076" w:rsidP="009855E3">
            <w:pPr>
              <w:pStyle w:val="Nzev"/>
              <w:spacing w:before="0" w:after="40"/>
              <w:ind w:left="0" w:firstLine="0"/>
              <w:jc w:val="left"/>
              <w:rPr>
                <w:rFonts w:ascii="Tahoma" w:hAnsi="Tahoma" w:cs="Tahoma"/>
                <w:b w:val="0"/>
                <w:sz w:val="16"/>
                <w:szCs w:val="16"/>
                <w:lang w:bidi="cs-CZ"/>
              </w:rPr>
            </w:pPr>
            <w:r w:rsidRPr="00635751">
              <w:rPr>
                <w:rFonts w:ascii="Tahoma" w:hAnsi="Tahoma" w:cs="Tahoma"/>
                <w:b w:val="0"/>
                <w:sz w:val="16"/>
                <w:szCs w:val="16"/>
                <w:lang w:val="cs-CZ" w:bidi="cs-CZ"/>
              </w:rPr>
              <w:t>měsíční platby</w:t>
            </w:r>
            <w:r>
              <w:rPr>
                <w:rFonts w:ascii="Tahoma" w:hAnsi="Tahoma" w:cs="Tahoma"/>
                <w:b w:val="0"/>
                <w:sz w:val="16"/>
                <w:szCs w:val="16"/>
                <w:lang w:bidi="cs-CZ"/>
              </w:rPr>
              <w:t>)</w:t>
            </w:r>
          </w:p>
          <w:p w14:paraId="4B8459A7" w14:textId="77777777" w:rsidR="00A442B7" w:rsidRDefault="005838F2" w:rsidP="009855E3">
            <w:pPr>
              <w:pStyle w:val="Nzev"/>
              <w:spacing w:before="0" w:after="40"/>
              <w:ind w:left="0" w:firstLine="0"/>
              <w:jc w:val="left"/>
              <w:rPr>
                <w:rFonts w:ascii="Tahoma" w:hAnsi="Tahoma" w:cs="Tahoma"/>
                <w:b w:val="0"/>
                <w:i/>
                <w:sz w:val="16"/>
                <w:szCs w:val="16"/>
              </w:rPr>
            </w:pPr>
            <w:r w:rsidRPr="005838F2">
              <w:rPr>
                <w:rFonts w:ascii="Tahoma" w:hAnsi="Tahoma" w:cs="Tahoma"/>
                <w:b w:val="0"/>
                <w:i/>
                <w:sz w:val="16"/>
                <w:szCs w:val="16"/>
              </w:rPr>
              <w:t xml:space="preserve">Fixed monthly Rent </w:t>
            </w:r>
            <w:r w:rsidR="004F056C">
              <w:rPr>
                <w:rFonts w:ascii="Tahoma" w:hAnsi="Tahoma" w:cs="Tahoma"/>
                <w:b w:val="0"/>
                <w:i/>
                <w:sz w:val="16"/>
                <w:szCs w:val="16"/>
              </w:rPr>
              <w:t>including the VAT as of the date of this agreement</w:t>
            </w:r>
            <w:r w:rsidR="00D21076">
              <w:rPr>
                <w:rFonts w:ascii="Tahoma" w:hAnsi="Tahoma" w:cs="Tahoma"/>
                <w:b w:val="0"/>
                <w:i/>
                <w:sz w:val="16"/>
                <w:szCs w:val="16"/>
              </w:rPr>
              <w:t xml:space="preserve"> (for the</w:t>
            </w:r>
          </w:p>
          <w:p w14:paraId="2F704AF0" w14:textId="77777777" w:rsidR="005838F2" w:rsidRPr="00FD35E4" w:rsidRDefault="00D21076" w:rsidP="009855E3">
            <w:pPr>
              <w:pStyle w:val="Nzev"/>
              <w:spacing w:before="0" w:after="40"/>
              <w:ind w:left="0" w:firstLine="0"/>
              <w:jc w:val="left"/>
              <w:rPr>
                <w:rFonts w:ascii="Tahoma" w:hAnsi="Tahoma" w:cs="Tahoma"/>
                <w:b w:val="0"/>
                <w:sz w:val="16"/>
                <w:szCs w:val="16"/>
                <w:lang w:bidi="cs-CZ"/>
              </w:rPr>
            </w:pPr>
            <w:r>
              <w:rPr>
                <w:rFonts w:ascii="Tahoma" w:hAnsi="Tahoma" w:cs="Tahoma"/>
                <w:b w:val="0"/>
                <w:i/>
                <w:sz w:val="16"/>
                <w:szCs w:val="16"/>
              </w:rPr>
              <w:t xml:space="preserve">purpose of the current </w:t>
            </w:r>
            <w:r w:rsidR="00635751">
              <w:rPr>
                <w:rFonts w:ascii="Tahoma" w:hAnsi="Tahoma" w:cs="Tahoma"/>
                <w:b w:val="0"/>
                <w:i/>
                <w:sz w:val="16"/>
                <w:szCs w:val="16"/>
              </w:rPr>
              <w:t>monthly</w:t>
            </w:r>
            <w:r>
              <w:rPr>
                <w:rFonts w:ascii="Tahoma" w:hAnsi="Tahoma" w:cs="Tahoma"/>
                <w:b w:val="0"/>
                <w:i/>
                <w:sz w:val="16"/>
                <w:szCs w:val="16"/>
              </w:rPr>
              <w:t xml:space="preserve"> payments)</w:t>
            </w:r>
          </w:p>
        </w:tc>
        <w:tc>
          <w:tcPr>
            <w:tcW w:w="4243" w:type="dxa"/>
            <w:gridSpan w:val="2"/>
            <w:shd w:val="clear" w:color="auto" w:fill="auto"/>
            <w:vAlign w:val="center"/>
          </w:tcPr>
          <w:p w14:paraId="01F7A8EA" w14:textId="593594E0" w:rsidR="005838F2" w:rsidRPr="00FD35E4" w:rsidRDefault="002F3D1E" w:rsidP="0052385B">
            <w:pPr>
              <w:pStyle w:val="Nzev"/>
              <w:spacing w:before="0" w:after="40"/>
              <w:jc w:val="left"/>
              <w:rPr>
                <w:rFonts w:ascii="Tahoma" w:hAnsi="Tahoma" w:cs="Tahoma"/>
                <w:b w:val="0"/>
                <w:sz w:val="16"/>
                <w:szCs w:val="16"/>
              </w:rPr>
            </w:pPr>
            <w:r>
              <w:rPr>
                <w:rFonts w:ascii="Tahoma" w:hAnsi="Tahoma" w:cs="Tahoma"/>
                <w:b w:val="0"/>
                <w:sz w:val="16"/>
                <w:szCs w:val="16"/>
              </w:rPr>
              <w:t xml:space="preserve">Viz </w:t>
            </w:r>
            <w:proofErr w:type="spellStart"/>
            <w:r>
              <w:rPr>
                <w:rFonts w:ascii="Tahoma" w:hAnsi="Tahoma" w:cs="Tahoma"/>
                <w:b w:val="0"/>
                <w:sz w:val="16"/>
                <w:szCs w:val="16"/>
              </w:rPr>
              <w:t>příloha</w:t>
            </w:r>
            <w:proofErr w:type="spellEnd"/>
            <w:r>
              <w:rPr>
                <w:rFonts w:ascii="Tahoma" w:hAnsi="Tahoma" w:cs="Tahoma"/>
                <w:b w:val="0"/>
                <w:sz w:val="16"/>
                <w:szCs w:val="16"/>
              </w:rPr>
              <w:t xml:space="preserve"> č.1.</w:t>
            </w:r>
          </w:p>
        </w:tc>
      </w:tr>
      <w:tr w:rsidR="00E42EF9" w:rsidRPr="00FD35E4" w14:paraId="73A4DB62" w14:textId="77777777" w:rsidTr="002B21BD">
        <w:tc>
          <w:tcPr>
            <w:tcW w:w="6363" w:type="dxa"/>
            <w:shd w:val="clear" w:color="auto" w:fill="F2F2F2"/>
            <w:vAlign w:val="center"/>
          </w:tcPr>
          <w:p w14:paraId="4E937122" w14:textId="77777777" w:rsidR="00A442B7" w:rsidRDefault="00E42EF9" w:rsidP="009855E3">
            <w:pPr>
              <w:pStyle w:val="Nzev"/>
              <w:spacing w:before="0" w:after="40"/>
              <w:ind w:left="0" w:firstLine="0"/>
              <w:jc w:val="left"/>
              <w:rPr>
                <w:rFonts w:ascii="Tahoma" w:hAnsi="Tahoma" w:cs="Tahoma"/>
                <w:b w:val="0"/>
                <w:sz w:val="16"/>
                <w:szCs w:val="16"/>
                <w:lang w:val="cs-CZ"/>
              </w:rPr>
            </w:pPr>
            <w:r w:rsidRPr="00635751">
              <w:rPr>
                <w:rFonts w:ascii="Tahoma" w:hAnsi="Tahoma" w:cs="Tahoma"/>
                <w:b w:val="0"/>
                <w:sz w:val="16"/>
                <w:szCs w:val="16"/>
                <w:lang w:val="cs-CZ" w:bidi="cs-CZ"/>
              </w:rPr>
              <w:t xml:space="preserve">Počet kopií/výtisků obsažený v </w:t>
            </w:r>
            <w:r w:rsidR="007320D0">
              <w:rPr>
                <w:rFonts w:ascii="Tahoma" w:hAnsi="Tahoma" w:cs="Tahoma"/>
                <w:b w:val="0"/>
                <w:sz w:val="16"/>
                <w:szCs w:val="16"/>
                <w:lang w:val="cs-CZ" w:bidi="cs-CZ"/>
              </w:rPr>
              <w:t>P</w:t>
            </w:r>
            <w:r w:rsidR="00D167BF" w:rsidRPr="00635751">
              <w:rPr>
                <w:rFonts w:ascii="Tahoma" w:hAnsi="Tahoma" w:cs="Tahoma"/>
                <w:b w:val="0"/>
                <w:sz w:val="16"/>
                <w:szCs w:val="16"/>
                <w:lang w:val="cs-CZ" w:bidi="cs-CZ"/>
              </w:rPr>
              <w:t xml:space="preserve">aušálním </w:t>
            </w:r>
            <w:r w:rsidRPr="00635751">
              <w:rPr>
                <w:rFonts w:ascii="Tahoma" w:hAnsi="Tahoma" w:cs="Tahoma"/>
                <w:b w:val="0"/>
                <w:sz w:val="16"/>
                <w:szCs w:val="16"/>
                <w:lang w:val="cs-CZ" w:bidi="cs-CZ"/>
              </w:rPr>
              <w:t xml:space="preserve">měsíčním </w:t>
            </w:r>
            <w:r w:rsidR="00D167BF" w:rsidRPr="00635751">
              <w:rPr>
                <w:rFonts w:ascii="Tahoma" w:hAnsi="Tahoma" w:cs="Tahoma"/>
                <w:b w:val="0"/>
                <w:sz w:val="16"/>
                <w:szCs w:val="16"/>
                <w:lang w:val="cs-CZ" w:bidi="cs-CZ"/>
              </w:rPr>
              <w:t>Nájemném</w:t>
            </w:r>
          </w:p>
          <w:p w14:paraId="0967FE5F" w14:textId="77777777" w:rsidR="00E42EF9" w:rsidRPr="00FD35E4" w:rsidRDefault="00D167BF" w:rsidP="009855E3">
            <w:pPr>
              <w:pStyle w:val="Nzev"/>
              <w:spacing w:before="0" w:after="40"/>
              <w:ind w:left="0" w:firstLine="0"/>
              <w:jc w:val="left"/>
              <w:rPr>
                <w:rFonts w:ascii="Tahoma" w:hAnsi="Tahoma" w:cs="Tahoma"/>
                <w:b w:val="0"/>
                <w:sz w:val="16"/>
                <w:szCs w:val="16"/>
              </w:rPr>
            </w:pPr>
            <w:r>
              <w:rPr>
                <w:rFonts w:ascii="Tahoma" w:hAnsi="Tahoma" w:cs="Tahoma"/>
                <w:b w:val="0"/>
                <w:i/>
                <w:sz w:val="16"/>
                <w:szCs w:val="16"/>
              </w:rPr>
              <w:t>N</w:t>
            </w:r>
            <w:r w:rsidR="00E42EF9" w:rsidRPr="00B964D4">
              <w:rPr>
                <w:rFonts w:ascii="Tahoma" w:hAnsi="Tahoma" w:cs="Tahoma"/>
                <w:b w:val="0"/>
                <w:i/>
                <w:sz w:val="16"/>
                <w:szCs w:val="16"/>
              </w:rPr>
              <w:t xml:space="preserve">umber of copies / </w:t>
            </w:r>
            <w:proofErr w:type="gramStart"/>
            <w:r w:rsidR="00E42EF9" w:rsidRPr="00B964D4">
              <w:rPr>
                <w:rFonts w:ascii="Tahoma" w:hAnsi="Tahoma" w:cs="Tahoma"/>
                <w:b w:val="0"/>
                <w:i/>
                <w:sz w:val="16"/>
                <w:szCs w:val="16"/>
              </w:rPr>
              <w:t>print-outs</w:t>
            </w:r>
            <w:proofErr w:type="gramEnd"/>
            <w:r w:rsidR="00E42EF9" w:rsidRPr="00B964D4">
              <w:rPr>
                <w:rFonts w:ascii="Tahoma" w:hAnsi="Tahoma" w:cs="Tahoma"/>
                <w:b w:val="0"/>
                <w:i/>
                <w:sz w:val="16"/>
                <w:szCs w:val="16"/>
              </w:rPr>
              <w:t xml:space="preserve"> covered by the </w:t>
            </w:r>
            <w:r w:rsidR="007320D0">
              <w:rPr>
                <w:rFonts w:ascii="Tahoma" w:hAnsi="Tahoma" w:cs="Tahoma"/>
                <w:b w:val="0"/>
                <w:i/>
                <w:sz w:val="16"/>
                <w:szCs w:val="16"/>
              </w:rPr>
              <w:t>F</w:t>
            </w:r>
            <w:r w:rsidRPr="00D167BF">
              <w:rPr>
                <w:rFonts w:ascii="Tahoma" w:hAnsi="Tahoma" w:cs="Tahoma"/>
                <w:b w:val="0"/>
                <w:i/>
                <w:sz w:val="16"/>
                <w:szCs w:val="16"/>
              </w:rPr>
              <w:t>ixed monthly Rent</w:t>
            </w:r>
          </w:p>
        </w:tc>
        <w:tc>
          <w:tcPr>
            <w:tcW w:w="2121" w:type="dxa"/>
            <w:shd w:val="clear" w:color="auto" w:fill="F2F2F2"/>
            <w:vAlign w:val="center"/>
          </w:tcPr>
          <w:p w14:paraId="75962DE4" w14:textId="77777777" w:rsidR="00B812A6" w:rsidRDefault="00E42EF9" w:rsidP="009855E3">
            <w:pPr>
              <w:pStyle w:val="Nzev"/>
              <w:spacing w:before="0" w:after="40"/>
              <w:ind w:left="0" w:firstLine="0"/>
              <w:jc w:val="left"/>
              <w:rPr>
                <w:rFonts w:ascii="Tahoma" w:hAnsi="Tahoma" w:cs="Tahoma"/>
                <w:b w:val="0"/>
                <w:sz w:val="16"/>
                <w:szCs w:val="16"/>
                <w:lang w:val="cs-CZ" w:bidi="cs-CZ"/>
              </w:rPr>
            </w:pPr>
            <w:r w:rsidRPr="00B964D4">
              <w:rPr>
                <w:rFonts w:ascii="Tahoma" w:hAnsi="Tahoma" w:cs="Tahoma"/>
                <w:b w:val="0"/>
                <w:sz w:val="16"/>
                <w:szCs w:val="16"/>
                <w:lang w:val="cs-CZ" w:bidi="cs-CZ"/>
              </w:rPr>
              <w:t>A4 černobílá</w:t>
            </w:r>
          </w:p>
          <w:p w14:paraId="1D6B8A8D" w14:textId="77777777" w:rsidR="00E42EF9" w:rsidRPr="00FD35E4" w:rsidRDefault="00E42EF9" w:rsidP="009855E3">
            <w:pPr>
              <w:pStyle w:val="Nzev"/>
              <w:spacing w:before="0" w:after="40"/>
              <w:ind w:left="0" w:firstLine="0"/>
              <w:jc w:val="left"/>
              <w:rPr>
                <w:rFonts w:ascii="Tahoma" w:hAnsi="Tahoma" w:cs="Tahoma"/>
                <w:b w:val="0"/>
                <w:sz w:val="16"/>
                <w:szCs w:val="16"/>
              </w:rPr>
            </w:pPr>
            <w:r w:rsidRPr="00EE066E">
              <w:rPr>
                <w:rFonts w:ascii="Tahoma" w:hAnsi="Tahoma" w:cs="Tahoma"/>
                <w:b w:val="0"/>
                <w:i/>
                <w:sz w:val="16"/>
                <w:szCs w:val="16"/>
              </w:rPr>
              <w:t>A4 mono</w:t>
            </w:r>
          </w:p>
        </w:tc>
        <w:tc>
          <w:tcPr>
            <w:tcW w:w="2122" w:type="dxa"/>
            <w:shd w:val="clear" w:color="auto" w:fill="auto"/>
            <w:vAlign w:val="center"/>
          </w:tcPr>
          <w:p w14:paraId="41AF0D7A" w14:textId="7FBE0E65" w:rsidR="00E42EF9" w:rsidRPr="00FD35E4" w:rsidRDefault="00EC2FB0" w:rsidP="0052385B">
            <w:pPr>
              <w:pStyle w:val="Nzev"/>
              <w:spacing w:before="0" w:after="40"/>
              <w:jc w:val="left"/>
              <w:rPr>
                <w:rFonts w:ascii="Tahoma" w:hAnsi="Tahoma" w:cs="Tahoma"/>
                <w:b w:val="0"/>
                <w:sz w:val="16"/>
                <w:szCs w:val="16"/>
              </w:rPr>
            </w:pPr>
            <w:r>
              <w:rPr>
                <w:rFonts w:ascii="Tahoma" w:hAnsi="Tahoma" w:cs="Tahoma"/>
                <w:b w:val="0"/>
                <w:sz w:val="16"/>
                <w:szCs w:val="16"/>
              </w:rPr>
              <w:t xml:space="preserve">2 x </w:t>
            </w:r>
            <w:r w:rsidR="004331DC">
              <w:rPr>
                <w:rFonts w:ascii="Tahoma" w:hAnsi="Tahoma" w:cs="Tahoma"/>
                <w:b w:val="0"/>
                <w:sz w:val="16"/>
                <w:szCs w:val="16"/>
              </w:rPr>
              <w:t>30 000 ZDARMA</w:t>
            </w:r>
          </w:p>
        </w:tc>
      </w:tr>
      <w:tr w:rsidR="00223E90" w:rsidRPr="00FD35E4" w14:paraId="394A0EF6" w14:textId="77777777" w:rsidTr="002B21BD">
        <w:tc>
          <w:tcPr>
            <w:tcW w:w="6363" w:type="dxa"/>
            <w:shd w:val="clear" w:color="auto" w:fill="F2F2F2"/>
            <w:vAlign w:val="center"/>
          </w:tcPr>
          <w:p w14:paraId="1681252E" w14:textId="77777777" w:rsidR="00223E90" w:rsidRPr="00FD35E4" w:rsidRDefault="00223E90" w:rsidP="0052385B">
            <w:pPr>
              <w:pStyle w:val="Nzev"/>
              <w:spacing w:before="0" w:after="40"/>
              <w:jc w:val="left"/>
              <w:rPr>
                <w:rFonts w:ascii="Tahoma" w:hAnsi="Tahoma" w:cs="Tahoma"/>
                <w:b w:val="0"/>
                <w:sz w:val="16"/>
                <w:szCs w:val="16"/>
              </w:rPr>
            </w:pPr>
          </w:p>
        </w:tc>
        <w:tc>
          <w:tcPr>
            <w:tcW w:w="2121" w:type="dxa"/>
            <w:shd w:val="clear" w:color="auto" w:fill="F2F2F2"/>
            <w:vAlign w:val="center"/>
          </w:tcPr>
          <w:p w14:paraId="737C22CF" w14:textId="77777777" w:rsidR="00FD6C81" w:rsidRDefault="00223E90" w:rsidP="009855E3">
            <w:pPr>
              <w:pStyle w:val="Nzev"/>
              <w:spacing w:before="0" w:after="40"/>
              <w:ind w:left="0" w:firstLine="0"/>
              <w:jc w:val="left"/>
              <w:rPr>
                <w:rFonts w:ascii="Tahoma" w:hAnsi="Tahoma" w:cs="Tahoma"/>
                <w:b w:val="0"/>
                <w:sz w:val="16"/>
                <w:szCs w:val="16"/>
                <w:lang w:bidi="cs-CZ"/>
              </w:rPr>
            </w:pPr>
            <w:r w:rsidRPr="00B964D4">
              <w:rPr>
                <w:rFonts w:ascii="Tahoma" w:hAnsi="Tahoma" w:cs="Tahoma"/>
                <w:b w:val="0"/>
                <w:sz w:val="16"/>
                <w:szCs w:val="16"/>
                <w:lang w:bidi="cs-CZ"/>
              </w:rPr>
              <w:t xml:space="preserve">A4 </w:t>
            </w:r>
            <w:r w:rsidRPr="00811547">
              <w:rPr>
                <w:rFonts w:ascii="Tahoma" w:hAnsi="Tahoma" w:cs="Tahoma"/>
                <w:b w:val="0"/>
                <w:sz w:val="16"/>
                <w:szCs w:val="16"/>
                <w:lang w:val="cs-CZ" w:bidi="cs-CZ"/>
              </w:rPr>
              <w:t>barva</w:t>
            </w:r>
          </w:p>
          <w:p w14:paraId="7C505BE0" w14:textId="77777777" w:rsidR="00223E90" w:rsidRPr="00FD35E4" w:rsidRDefault="00223E90" w:rsidP="009855E3">
            <w:pPr>
              <w:pStyle w:val="Nzev"/>
              <w:spacing w:before="0" w:after="40"/>
              <w:ind w:left="0" w:firstLine="0"/>
              <w:jc w:val="left"/>
              <w:rPr>
                <w:rFonts w:ascii="Tahoma" w:hAnsi="Tahoma" w:cs="Tahoma"/>
                <w:b w:val="0"/>
                <w:sz w:val="16"/>
                <w:szCs w:val="16"/>
              </w:rPr>
            </w:pPr>
            <w:r w:rsidRPr="00EE066E">
              <w:rPr>
                <w:rFonts w:ascii="Tahoma" w:hAnsi="Tahoma" w:cs="Tahoma"/>
                <w:b w:val="0"/>
                <w:i/>
                <w:sz w:val="16"/>
                <w:szCs w:val="16"/>
              </w:rPr>
              <w:t>A4 colour</w:t>
            </w:r>
          </w:p>
        </w:tc>
        <w:tc>
          <w:tcPr>
            <w:tcW w:w="2122" w:type="dxa"/>
            <w:shd w:val="clear" w:color="auto" w:fill="auto"/>
            <w:vAlign w:val="center"/>
          </w:tcPr>
          <w:p w14:paraId="31E1AA2B" w14:textId="77777777" w:rsidR="00223E90" w:rsidRPr="00FD35E4" w:rsidRDefault="00223E90" w:rsidP="0052385B">
            <w:pPr>
              <w:pStyle w:val="Nzev"/>
              <w:spacing w:before="0" w:after="40"/>
              <w:jc w:val="left"/>
              <w:rPr>
                <w:rFonts w:ascii="Tahoma" w:hAnsi="Tahoma" w:cs="Tahoma"/>
                <w:b w:val="0"/>
                <w:sz w:val="16"/>
                <w:szCs w:val="16"/>
              </w:rPr>
            </w:pPr>
          </w:p>
        </w:tc>
      </w:tr>
      <w:tr w:rsidR="00E42EF9" w:rsidRPr="00FD35E4" w14:paraId="5040BF97" w14:textId="77777777" w:rsidTr="002B21BD">
        <w:tc>
          <w:tcPr>
            <w:tcW w:w="6363" w:type="dxa"/>
            <w:shd w:val="clear" w:color="auto" w:fill="F2F2F2"/>
            <w:vAlign w:val="center"/>
          </w:tcPr>
          <w:p w14:paraId="692CB6F3" w14:textId="77777777" w:rsidR="00A442B7" w:rsidRDefault="00E42EF9" w:rsidP="009855E3">
            <w:pPr>
              <w:pStyle w:val="Nzev"/>
              <w:spacing w:before="0" w:after="40"/>
              <w:ind w:left="0" w:firstLine="0"/>
              <w:jc w:val="left"/>
              <w:rPr>
                <w:rFonts w:ascii="Tahoma" w:hAnsi="Tahoma" w:cs="Tahoma"/>
                <w:b w:val="0"/>
                <w:sz w:val="16"/>
                <w:szCs w:val="16"/>
                <w:lang w:val="cs-CZ" w:bidi="cs-CZ"/>
              </w:rPr>
            </w:pPr>
            <w:r w:rsidRPr="00635751">
              <w:rPr>
                <w:rFonts w:ascii="Tahoma" w:hAnsi="Tahoma" w:cs="Tahoma"/>
                <w:b w:val="0"/>
                <w:sz w:val="16"/>
                <w:szCs w:val="16"/>
                <w:lang w:val="cs-CZ" w:bidi="cs-CZ"/>
              </w:rPr>
              <w:t xml:space="preserve">Sazba za </w:t>
            </w:r>
            <w:r w:rsidR="00170662" w:rsidRPr="00635751">
              <w:rPr>
                <w:rFonts w:ascii="Tahoma" w:hAnsi="Tahoma" w:cs="Tahoma"/>
                <w:b w:val="0"/>
                <w:sz w:val="16"/>
                <w:szCs w:val="16"/>
                <w:lang w:val="cs-CZ" w:bidi="cs-CZ"/>
              </w:rPr>
              <w:t xml:space="preserve">každou </w:t>
            </w:r>
            <w:r w:rsidRPr="00635751">
              <w:rPr>
                <w:rFonts w:ascii="Tahoma" w:hAnsi="Tahoma" w:cs="Tahoma"/>
                <w:b w:val="0"/>
                <w:sz w:val="16"/>
                <w:szCs w:val="16"/>
                <w:lang w:val="cs-CZ" w:bidi="cs-CZ"/>
              </w:rPr>
              <w:t xml:space="preserve">kopii/výtisk A4 nad </w:t>
            </w:r>
            <w:r w:rsidR="00DC02E9" w:rsidRPr="00635751">
              <w:rPr>
                <w:rFonts w:ascii="Tahoma" w:hAnsi="Tahoma" w:cs="Tahoma"/>
                <w:b w:val="0"/>
                <w:sz w:val="16"/>
                <w:szCs w:val="16"/>
                <w:lang w:val="cs-CZ" w:bidi="cs-CZ"/>
              </w:rPr>
              <w:t xml:space="preserve">počet obsažený v </w:t>
            </w:r>
            <w:r w:rsidR="00170662" w:rsidRPr="00635751">
              <w:rPr>
                <w:rFonts w:ascii="Tahoma" w:hAnsi="Tahoma" w:cs="Tahoma"/>
                <w:b w:val="0"/>
                <w:sz w:val="16"/>
                <w:szCs w:val="16"/>
                <w:lang w:val="cs-CZ" w:bidi="cs-CZ"/>
              </w:rPr>
              <w:t>P</w:t>
            </w:r>
            <w:r w:rsidR="00DC02E9" w:rsidRPr="00635751">
              <w:rPr>
                <w:rFonts w:ascii="Tahoma" w:hAnsi="Tahoma" w:cs="Tahoma"/>
                <w:b w:val="0"/>
                <w:sz w:val="16"/>
                <w:szCs w:val="16"/>
                <w:lang w:val="cs-CZ" w:bidi="cs-CZ"/>
              </w:rPr>
              <w:t>aušálním měsíčním</w:t>
            </w:r>
          </w:p>
          <w:p w14:paraId="73738255" w14:textId="77777777" w:rsidR="00A442B7" w:rsidRDefault="00DC02E9" w:rsidP="009855E3">
            <w:pPr>
              <w:pStyle w:val="Nzev"/>
              <w:spacing w:before="0" w:after="40"/>
              <w:ind w:left="0" w:firstLine="0"/>
              <w:jc w:val="left"/>
              <w:rPr>
                <w:rFonts w:ascii="Tahoma" w:hAnsi="Tahoma" w:cs="Tahoma"/>
                <w:b w:val="0"/>
                <w:sz w:val="16"/>
                <w:szCs w:val="16"/>
                <w:lang w:val="cs-CZ" w:bidi="cs-CZ"/>
              </w:rPr>
            </w:pPr>
            <w:r w:rsidRPr="00635751">
              <w:rPr>
                <w:rFonts w:ascii="Tahoma" w:hAnsi="Tahoma" w:cs="Tahoma"/>
                <w:b w:val="0"/>
                <w:sz w:val="16"/>
                <w:szCs w:val="16"/>
                <w:lang w:val="cs-CZ" w:bidi="cs-CZ"/>
              </w:rPr>
              <w:t>Nájemném</w:t>
            </w:r>
            <w:r w:rsidRPr="00635751">
              <w:rPr>
                <w:rFonts w:ascii="Tahoma" w:hAnsi="Tahoma" w:cs="Tahoma"/>
                <w:sz w:val="16"/>
                <w:szCs w:val="16"/>
                <w:lang w:val="cs-CZ" w:bidi="cs-CZ"/>
              </w:rPr>
              <w:t xml:space="preserve"> </w:t>
            </w:r>
            <w:r w:rsidR="001005F0" w:rsidRPr="00635751">
              <w:rPr>
                <w:rFonts w:ascii="Tahoma" w:hAnsi="Tahoma" w:cs="Tahoma"/>
                <w:b w:val="0"/>
                <w:sz w:val="16"/>
                <w:szCs w:val="16"/>
                <w:lang w:val="cs-CZ" w:bidi="cs-CZ"/>
              </w:rPr>
              <w:t>(Kč bez DPH)</w:t>
            </w:r>
          </w:p>
          <w:p w14:paraId="315BF2F6" w14:textId="77777777" w:rsidR="00A442B7" w:rsidRDefault="001005F0" w:rsidP="009855E3">
            <w:pPr>
              <w:pStyle w:val="Nzev"/>
              <w:spacing w:before="0" w:after="40"/>
              <w:ind w:left="0" w:firstLine="0"/>
              <w:jc w:val="left"/>
              <w:rPr>
                <w:rFonts w:ascii="Tahoma" w:hAnsi="Tahoma" w:cs="Tahoma"/>
                <w:b w:val="0"/>
                <w:i/>
                <w:sz w:val="16"/>
                <w:szCs w:val="16"/>
              </w:rPr>
            </w:pPr>
            <w:r w:rsidRPr="00635751">
              <w:rPr>
                <w:rFonts w:ascii="Tahoma" w:hAnsi="Tahoma" w:cs="Tahoma"/>
                <w:b w:val="0"/>
                <w:i/>
                <w:sz w:val="16"/>
                <w:szCs w:val="16"/>
              </w:rPr>
              <w:t xml:space="preserve">Rate per </w:t>
            </w:r>
            <w:r w:rsidR="00170662" w:rsidRPr="00635751">
              <w:rPr>
                <w:rFonts w:ascii="Tahoma" w:hAnsi="Tahoma" w:cs="Tahoma"/>
                <w:b w:val="0"/>
                <w:i/>
                <w:sz w:val="16"/>
                <w:szCs w:val="16"/>
              </w:rPr>
              <w:t>each A4 copy/print-out</w:t>
            </w:r>
            <w:r w:rsidRPr="00635751">
              <w:rPr>
                <w:rFonts w:ascii="Tahoma" w:hAnsi="Tahoma" w:cs="Tahoma"/>
                <w:b w:val="0"/>
                <w:i/>
                <w:sz w:val="16"/>
                <w:szCs w:val="16"/>
              </w:rPr>
              <w:t xml:space="preserve"> beyond </w:t>
            </w:r>
            <w:r w:rsidR="00DC02E9" w:rsidRPr="00635751">
              <w:rPr>
                <w:rFonts w:ascii="Tahoma" w:hAnsi="Tahoma" w:cs="Tahoma"/>
                <w:b w:val="0"/>
                <w:i/>
                <w:sz w:val="16"/>
                <w:szCs w:val="16"/>
              </w:rPr>
              <w:t xml:space="preserve">the amounts covered by the </w:t>
            </w:r>
            <w:r w:rsidR="00170662" w:rsidRPr="00635751">
              <w:rPr>
                <w:rFonts w:ascii="Tahoma" w:hAnsi="Tahoma" w:cs="Tahoma"/>
                <w:b w:val="0"/>
                <w:i/>
                <w:sz w:val="16"/>
                <w:szCs w:val="16"/>
              </w:rPr>
              <w:t>F</w:t>
            </w:r>
            <w:r w:rsidR="00DC02E9" w:rsidRPr="00635751">
              <w:rPr>
                <w:rFonts w:ascii="Tahoma" w:hAnsi="Tahoma" w:cs="Tahoma"/>
                <w:b w:val="0"/>
                <w:i/>
                <w:sz w:val="16"/>
                <w:szCs w:val="16"/>
              </w:rPr>
              <w:t>ixed</w:t>
            </w:r>
          </w:p>
          <w:p w14:paraId="2F84996A" w14:textId="77777777" w:rsidR="00E42EF9" w:rsidRPr="00FD35E4" w:rsidRDefault="00DC02E9" w:rsidP="009855E3">
            <w:pPr>
              <w:pStyle w:val="Nzev"/>
              <w:spacing w:before="0" w:after="40"/>
              <w:ind w:left="0" w:firstLine="0"/>
              <w:jc w:val="left"/>
              <w:rPr>
                <w:rFonts w:ascii="Tahoma" w:hAnsi="Tahoma" w:cs="Tahoma"/>
                <w:b w:val="0"/>
                <w:sz w:val="16"/>
                <w:szCs w:val="16"/>
              </w:rPr>
            </w:pPr>
            <w:r w:rsidRPr="00635751">
              <w:rPr>
                <w:rFonts w:ascii="Tahoma" w:hAnsi="Tahoma" w:cs="Tahoma"/>
                <w:b w:val="0"/>
                <w:i/>
                <w:sz w:val="16"/>
                <w:szCs w:val="16"/>
              </w:rPr>
              <w:t>monthly Rent</w:t>
            </w:r>
            <w:r w:rsidRPr="00635751">
              <w:rPr>
                <w:rFonts w:ascii="Tahoma" w:hAnsi="Tahoma" w:cs="Tahoma"/>
                <w:i/>
                <w:sz w:val="16"/>
                <w:szCs w:val="16"/>
              </w:rPr>
              <w:t xml:space="preserve"> </w:t>
            </w:r>
            <w:r w:rsidR="00770D82" w:rsidRPr="00635751">
              <w:rPr>
                <w:rFonts w:ascii="Tahoma" w:hAnsi="Tahoma" w:cs="Tahoma"/>
                <w:b w:val="0"/>
                <w:i/>
                <w:sz w:val="16"/>
                <w:szCs w:val="16"/>
              </w:rPr>
              <w:t>(CZK net of VAT)</w:t>
            </w:r>
          </w:p>
        </w:tc>
        <w:tc>
          <w:tcPr>
            <w:tcW w:w="2121" w:type="dxa"/>
            <w:shd w:val="clear" w:color="auto" w:fill="F2F2F2"/>
            <w:vAlign w:val="center"/>
          </w:tcPr>
          <w:p w14:paraId="0CFE4D61" w14:textId="77777777" w:rsidR="00FD6C81" w:rsidRDefault="00E42EF9" w:rsidP="009855E3">
            <w:pPr>
              <w:pStyle w:val="Nzev"/>
              <w:spacing w:before="0" w:after="40"/>
              <w:ind w:left="0" w:firstLine="0"/>
              <w:jc w:val="left"/>
              <w:rPr>
                <w:rFonts w:ascii="Tahoma" w:hAnsi="Tahoma" w:cs="Tahoma"/>
                <w:b w:val="0"/>
                <w:sz w:val="16"/>
                <w:szCs w:val="16"/>
                <w:lang w:val="cs-CZ" w:bidi="cs-CZ"/>
              </w:rPr>
            </w:pPr>
            <w:r w:rsidRPr="00B964D4">
              <w:rPr>
                <w:rFonts w:ascii="Tahoma" w:hAnsi="Tahoma" w:cs="Tahoma"/>
                <w:b w:val="0"/>
                <w:sz w:val="16"/>
                <w:szCs w:val="16"/>
                <w:lang w:val="cs-CZ" w:bidi="cs-CZ"/>
              </w:rPr>
              <w:t>A4 černobílá</w:t>
            </w:r>
          </w:p>
          <w:p w14:paraId="12EB3BDC" w14:textId="77777777" w:rsidR="00E42EF9" w:rsidRPr="00FD35E4" w:rsidRDefault="00E42EF9" w:rsidP="009855E3">
            <w:pPr>
              <w:pStyle w:val="Nzev"/>
              <w:spacing w:before="0" w:after="40"/>
              <w:ind w:left="0" w:firstLine="0"/>
              <w:jc w:val="left"/>
              <w:rPr>
                <w:rFonts w:ascii="Tahoma" w:hAnsi="Tahoma" w:cs="Tahoma"/>
                <w:b w:val="0"/>
                <w:sz w:val="16"/>
                <w:szCs w:val="16"/>
              </w:rPr>
            </w:pPr>
            <w:r w:rsidRPr="00EE066E">
              <w:rPr>
                <w:rFonts w:ascii="Tahoma" w:hAnsi="Tahoma" w:cs="Tahoma"/>
                <w:b w:val="0"/>
                <w:i/>
                <w:sz w:val="16"/>
                <w:szCs w:val="16"/>
              </w:rPr>
              <w:t>A4 mono</w:t>
            </w:r>
          </w:p>
        </w:tc>
        <w:tc>
          <w:tcPr>
            <w:tcW w:w="2122" w:type="dxa"/>
            <w:shd w:val="clear" w:color="auto" w:fill="auto"/>
            <w:vAlign w:val="center"/>
          </w:tcPr>
          <w:p w14:paraId="6564348C" w14:textId="09ADC31D" w:rsidR="00E42EF9" w:rsidRPr="00FD35E4" w:rsidRDefault="002F3D1E" w:rsidP="0052385B">
            <w:pPr>
              <w:pStyle w:val="Nzev"/>
              <w:spacing w:before="0" w:after="40"/>
              <w:jc w:val="left"/>
              <w:rPr>
                <w:rFonts w:ascii="Tahoma" w:hAnsi="Tahoma" w:cs="Tahoma"/>
                <w:b w:val="0"/>
                <w:sz w:val="16"/>
                <w:szCs w:val="16"/>
              </w:rPr>
            </w:pPr>
            <w:r>
              <w:rPr>
                <w:rFonts w:ascii="Tahoma" w:hAnsi="Tahoma" w:cs="Tahoma"/>
                <w:b w:val="0"/>
                <w:sz w:val="16"/>
                <w:szCs w:val="16"/>
              </w:rPr>
              <w:t xml:space="preserve">Viz </w:t>
            </w:r>
            <w:proofErr w:type="spellStart"/>
            <w:r>
              <w:rPr>
                <w:rFonts w:ascii="Tahoma" w:hAnsi="Tahoma" w:cs="Tahoma"/>
                <w:b w:val="0"/>
                <w:sz w:val="16"/>
                <w:szCs w:val="16"/>
              </w:rPr>
              <w:t>příloha</w:t>
            </w:r>
            <w:proofErr w:type="spellEnd"/>
            <w:r>
              <w:rPr>
                <w:rFonts w:ascii="Tahoma" w:hAnsi="Tahoma" w:cs="Tahoma"/>
                <w:b w:val="0"/>
                <w:sz w:val="16"/>
                <w:szCs w:val="16"/>
              </w:rPr>
              <w:t xml:space="preserve"> č.1.</w:t>
            </w:r>
          </w:p>
        </w:tc>
      </w:tr>
      <w:tr w:rsidR="00223E90" w:rsidRPr="00FD35E4" w14:paraId="3254721D" w14:textId="77777777" w:rsidTr="002B21BD">
        <w:tc>
          <w:tcPr>
            <w:tcW w:w="6363" w:type="dxa"/>
            <w:shd w:val="clear" w:color="auto" w:fill="F2F2F2"/>
            <w:vAlign w:val="center"/>
          </w:tcPr>
          <w:p w14:paraId="5F02F0CD" w14:textId="77777777" w:rsidR="00223E90" w:rsidRPr="00FD35E4" w:rsidRDefault="00223E90" w:rsidP="0052385B">
            <w:pPr>
              <w:pStyle w:val="Nzev"/>
              <w:spacing w:before="0" w:after="40"/>
              <w:jc w:val="left"/>
              <w:rPr>
                <w:rFonts w:ascii="Tahoma" w:hAnsi="Tahoma" w:cs="Tahoma"/>
                <w:b w:val="0"/>
                <w:sz w:val="16"/>
                <w:szCs w:val="16"/>
              </w:rPr>
            </w:pPr>
          </w:p>
        </w:tc>
        <w:tc>
          <w:tcPr>
            <w:tcW w:w="2121" w:type="dxa"/>
            <w:shd w:val="clear" w:color="auto" w:fill="F2F2F2"/>
            <w:vAlign w:val="center"/>
          </w:tcPr>
          <w:p w14:paraId="0EDCC65C" w14:textId="77777777" w:rsidR="00FD6C81" w:rsidRDefault="00223E90" w:rsidP="009855E3">
            <w:pPr>
              <w:pStyle w:val="Nzev"/>
              <w:spacing w:before="0" w:after="40"/>
              <w:ind w:left="0" w:firstLine="0"/>
              <w:jc w:val="left"/>
              <w:rPr>
                <w:rFonts w:ascii="Tahoma" w:hAnsi="Tahoma" w:cs="Tahoma"/>
                <w:b w:val="0"/>
                <w:sz w:val="16"/>
                <w:szCs w:val="16"/>
                <w:lang w:bidi="cs-CZ"/>
              </w:rPr>
            </w:pPr>
            <w:r w:rsidRPr="00B964D4">
              <w:rPr>
                <w:rFonts w:ascii="Tahoma" w:hAnsi="Tahoma" w:cs="Tahoma"/>
                <w:b w:val="0"/>
                <w:sz w:val="16"/>
                <w:szCs w:val="16"/>
                <w:lang w:bidi="cs-CZ"/>
              </w:rPr>
              <w:t xml:space="preserve">A4 </w:t>
            </w:r>
            <w:r w:rsidRPr="00811547">
              <w:rPr>
                <w:rFonts w:ascii="Tahoma" w:hAnsi="Tahoma" w:cs="Tahoma"/>
                <w:b w:val="0"/>
                <w:sz w:val="16"/>
                <w:szCs w:val="16"/>
                <w:lang w:val="cs-CZ" w:bidi="cs-CZ"/>
              </w:rPr>
              <w:t>barva</w:t>
            </w:r>
          </w:p>
          <w:p w14:paraId="46B281C0" w14:textId="77777777" w:rsidR="00223E90" w:rsidRPr="00FD35E4" w:rsidRDefault="00223E90" w:rsidP="009855E3">
            <w:pPr>
              <w:pStyle w:val="Nzev"/>
              <w:spacing w:before="0" w:after="40"/>
              <w:ind w:left="0" w:firstLine="0"/>
              <w:jc w:val="left"/>
              <w:rPr>
                <w:rFonts w:ascii="Tahoma" w:hAnsi="Tahoma" w:cs="Tahoma"/>
                <w:b w:val="0"/>
                <w:sz w:val="16"/>
                <w:szCs w:val="16"/>
              </w:rPr>
            </w:pPr>
            <w:r w:rsidRPr="00EE066E">
              <w:rPr>
                <w:rFonts w:ascii="Tahoma" w:hAnsi="Tahoma" w:cs="Tahoma"/>
                <w:b w:val="0"/>
                <w:i/>
                <w:sz w:val="16"/>
                <w:szCs w:val="16"/>
              </w:rPr>
              <w:t>A4 colour</w:t>
            </w:r>
          </w:p>
        </w:tc>
        <w:tc>
          <w:tcPr>
            <w:tcW w:w="2122" w:type="dxa"/>
            <w:shd w:val="clear" w:color="auto" w:fill="auto"/>
            <w:vAlign w:val="center"/>
          </w:tcPr>
          <w:p w14:paraId="492883C8" w14:textId="65F5D86D" w:rsidR="00223E90" w:rsidRPr="00FD35E4" w:rsidRDefault="002F3D1E" w:rsidP="0052385B">
            <w:pPr>
              <w:pStyle w:val="Nzev"/>
              <w:spacing w:before="0" w:after="40"/>
              <w:jc w:val="left"/>
              <w:rPr>
                <w:rFonts w:ascii="Tahoma" w:hAnsi="Tahoma" w:cs="Tahoma"/>
                <w:b w:val="0"/>
                <w:sz w:val="16"/>
                <w:szCs w:val="16"/>
              </w:rPr>
            </w:pPr>
            <w:r>
              <w:rPr>
                <w:rFonts w:ascii="Tahoma" w:hAnsi="Tahoma" w:cs="Tahoma"/>
                <w:b w:val="0"/>
                <w:sz w:val="16"/>
                <w:szCs w:val="16"/>
              </w:rPr>
              <w:t xml:space="preserve">Viz </w:t>
            </w:r>
            <w:proofErr w:type="spellStart"/>
            <w:r>
              <w:rPr>
                <w:rFonts w:ascii="Tahoma" w:hAnsi="Tahoma" w:cs="Tahoma"/>
                <w:b w:val="0"/>
                <w:sz w:val="16"/>
                <w:szCs w:val="16"/>
              </w:rPr>
              <w:t>příloha</w:t>
            </w:r>
            <w:proofErr w:type="spellEnd"/>
            <w:r>
              <w:rPr>
                <w:rFonts w:ascii="Tahoma" w:hAnsi="Tahoma" w:cs="Tahoma"/>
                <w:b w:val="0"/>
                <w:sz w:val="16"/>
                <w:szCs w:val="16"/>
              </w:rPr>
              <w:t xml:space="preserve"> č.1.</w:t>
            </w:r>
          </w:p>
        </w:tc>
      </w:tr>
      <w:tr w:rsidR="00D325EB" w:rsidRPr="00FD35E4" w14:paraId="7F5147D0" w14:textId="77777777" w:rsidTr="002B21BD">
        <w:tc>
          <w:tcPr>
            <w:tcW w:w="6363" w:type="dxa"/>
            <w:shd w:val="clear" w:color="auto" w:fill="F2F2F2"/>
            <w:vAlign w:val="center"/>
          </w:tcPr>
          <w:p w14:paraId="6CAA8FEF" w14:textId="77777777" w:rsidR="00FD6C81" w:rsidRDefault="00AB0716" w:rsidP="009855E3">
            <w:pPr>
              <w:pStyle w:val="Nzev"/>
              <w:spacing w:before="0" w:after="40"/>
              <w:ind w:left="0" w:firstLine="0"/>
              <w:jc w:val="left"/>
              <w:rPr>
                <w:rFonts w:ascii="Tahoma" w:hAnsi="Tahoma" w:cs="Tahoma"/>
                <w:b w:val="0"/>
                <w:sz w:val="16"/>
                <w:szCs w:val="16"/>
                <w:lang w:val="cs-CZ" w:bidi="cs-CZ"/>
              </w:rPr>
            </w:pPr>
            <w:r w:rsidRPr="00635751">
              <w:rPr>
                <w:rFonts w:ascii="Tahoma" w:hAnsi="Tahoma" w:cs="Tahoma"/>
                <w:b w:val="0"/>
                <w:sz w:val="16"/>
                <w:szCs w:val="16"/>
                <w:lang w:val="cs-CZ" w:bidi="cs-CZ"/>
              </w:rPr>
              <w:t>Doprava Předmětu smlouvy</w:t>
            </w:r>
            <w:r w:rsidR="00D325EB" w:rsidRPr="00635751">
              <w:rPr>
                <w:rFonts w:ascii="Tahoma" w:hAnsi="Tahoma" w:cs="Tahoma"/>
                <w:b w:val="0"/>
                <w:sz w:val="16"/>
                <w:szCs w:val="16"/>
                <w:lang w:val="cs-CZ" w:bidi="cs-CZ"/>
              </w:rPr>
              <w:t xml:space="preserve"> (Kč bez DPH)</w:t>
            </w:r>
          </w:p>
          <w:p w14:paraId="6660B603" w14:textId="77777777" w:rsidR="00D325EB" w:rsidRPr="00FD6C81" w:rsidRDefault="00FD6C81" w:rsidP="009855E3">
            <w:pPr>
              <w:pStyle w:val="Nzev"/>
              <w:spacing w:before="0" w:after="40"/>
              <w:ind w:left="0" w:firstLine="0"/>
              <w:jc w:val="left"/>
              <w:rPr>
                <w:rFonts w:ascii="Tahoma" w:hAnsi="Tahoma" w:cs="Tahoma"/>
                <w:b w:val="0"/>
                <w:i/>
                <w:sz w:val="16"/>
                <w:szCs w:val="16"/>
              </w:rPr>
            </w:pPr>
            <w:r>
              <w:rPr>
                <w:rFonts w:ascii="Tahoma" w:hAnsi="Tahoma" w:cs="Tahoma"/>
                <w:b w:val="0"/>
                <w:i/>
                <w:sz w:val="16"/>
                <w:szCs w:val="16"/>
              </w:rPr>
              <w:t>T</w:t>
            </w:r>
            <w:r w:rsidR="00AB0716" w:rsidRPr="00AB0716">
              <w:rPr>
                <w:rFonts w:ascii="Tahoma" w:hAnsi="Tahoma" w:cs="Tahoma"/>
                <w:b w:val="0"/>
                <w:i/>
                <w:sz w:val="16"/>
                <w:szCs w:val="16"/>
              </w:rPr>
              <w:t>ransport of the Subject of the Contract</w:t>
            </w:r>
            <w:r w:rsidR="00D325EB" w:rsidRPr="00770D82">
              <w:rPr>
                <w:rFonts w:ascii="Tahoma" w:hAnsi="Tahoma" w:cs="Tahoma"/>
                <w:b w:val="0"/>
                <w:i/>
                <w:sz w:val="16"/>
                <w:szCs w:val="16"/>
              </w:rPr>
              <w:t xml:space="preserve"> (CZK net of VAT)</w:t>
            </w:r>
          </w:p>
        </w:tc>
        <w:tc>
          <w:tcPr>
            <w:tcW w:w="4243" w:type="dxa"/>
            <w:gridSpan w:val="2"/>
            <w:shd w:val="clear" w:color="auto" w:fill="auto"/>
            <w:vAlign w:val="center"/>
          </w:tcPr>
          <w:p w14:paraId="27338A67" w14:textId="1AD65C4E" w:rsidR="00D325EB" w:rsidRPr="00FD35E4" w:rsidRDefault="002F3D1E" w:rsidP="0052385B">
            <w:pPr>
              <w:pStyle w:val="Nzev"/>
              <w:spacing w:before="0" w:after="40"/>
              <w:jc w:val="left"/>
              <w:rPr>
                <w:rFonts w:ascii="Tahoma" w:hAnsi="Tahoma" w:cs="Tahoma"/>
                <w:b w:val="0"/>
                <w:sz w:val="16"/>
                <w:szCs w:val="16"/>
              </w:rPr>
            </w:pPr>
            <w:r>
              <w:rPr>
                <w:rFonts w:ascii="Tahoma" w:hAnsi="Tahoma" w:cs="Tahoma"/>
                <w:b w:val="0"/>
                <w:sz w:val="16"/>
                <w:szCs w:val="16"/>
              </w:rPr>
              <w:t xml:space="preserve">1 350,00 </w:t>
            </w:r>
            <w:proofErr w:type="spellStart"/>
            <w:r>
              <w:rPr>
                <w:rFonts w:ascii="Tahoma" w:hAnsi="Tahoma" w:cs="Tahoma"/>
                <w:b w:val="0"/>
                <w:sz w:val="16"/>
                <w:szCs w:val="16"/>
              </w:rPr>
              <w:t>Kč</w:t>
            </w:r>
            <w:proofErr w:type="spellEnd"/>
          </w:p>
        </w:tc>
      </w:tr>
      <w:tr w:rsidR="00D325EB" w:rsidRPr="00FD35E4" w14:paraId="3C4FC9E2" w14:textId="77777777" w:rsidTr="002B21BD">
        <w:tc>
          <w:tcPr>
            <w:tcW w:w="6363" w:type="dxa"/>
            <w:shd w:val="clear" w:color="auto" w:fill="F2F2F2"/>
            <w:vAlign w:val="center"/>
          </w:tcPr>
          <w:p w14:paraId="6C3CF1D1" w14:textId="77777777" w:rsidR="00FD6C81" w:rsidRDefault="0063628B" w:rsidP="009855E3">
            <w:pPr>
              <w:pStyle w:val="Nzev"/>
              <w:spacing w:before="0" w:after="40"/>
              <w:ind w:left="0" w:firstLine="0"/>
              <w:jc w:val="left"/>
              <w:rPr>
                <w:rFonts w:ascii="Tahoma" w:hAnsi="Tahoma" w:cs="Tahoma"/>
                <w:b w:val="0"/>
                <w:sz w:val="16"/>
                <w:szCs w:val="16"/>
                <w:lang w:val="cs-CZ" w:bidi="cs-CZ"/>
              </w:rPr>
            </w:pPr>
            <w:r>
              <w:rPr>
                <w:rFonts w:ascii="Tahoma" w:hAnsi="Tahoma" w:cs="Tahoma"/>
                <w:b w:val="0"/>
                <w:sz w:val="16"/>
                <w:szCs w:val="16"/>
                <w:lang w:val="cs-CZ" w:bidi="cs-CZ"/>
              </w:rPr>
              <w:t>I</w:t>
            </w:r>
            <w:r w:rsidRPr="00635751">
              <w:rPr>
                <w:rFonts w:ascii="Tahoma" w:hAnsi="Tahoma" w:cs="Tahoma"/>
                <w:b w:val="0"/>
                <w:sz w:val="16"/>
                <w:szCs w:val="16"/>
                <w:lang w:val="cs-CZ" w:bidi="cs-CZ"/>
              </w:rPr>
              <w:t>nstalace Předmětu smlouvy (Kč bez DPH)</w:t>
            </w:r>
          </w:p>
          <w:p w14:paraId="7915D77B" w14:textId="77777777" w:rsidR="00D325EB" w:rsidRPr="00FD35E4" w:rsidRDefault="0063628B" w:rsidP="009855E3">
            <w:pPr>
              <w:pStyle w:val="Nzev"/>
              <w:spacing w:before="0" w:after="40"/>
              <w:ind w:left="0" w:firstLine="0"/>
              <w:jc w:val="left"/>
              <w:rPr>
                <w:rFonts w:ascii="Tahoma" w:hAnsi="Tahoma" w:cs="Tahoma"/>
                <w:b w:val="0"/>
                <w:sz w:val="16"/>
                <w:szCs w:val="16"/>
              </w:rPr>
            </w:pPr>
            <w:r>
              <w:rPr>
                <w:rFonts w:ascii="Tahoma" w:hAnsi="Tahoma" w:cs="Tahoma"/>
                <w:b w:val="0"/>
                <w:i/>
                <w:sz w:val="16"/>
                <w:szCs w:val="16"/>
              </w:rPr>
              <w:t>I</w:t>
            </w:r>
            <w:r w:rsidRPr="00AB0716">
              <w:rPr>
                <w:rFonts w:ascii="Tahoma" w:hAnsi="Tahoma" w:cs="Tahoma"/>
                <w:b w:val="0"/>
                <w:i/>
                <w:sz w:val="16"/>
                <w:szCs w:val="16"/>
              </w:rPr>
              <w:t>nstallation of the Subject of the Contract</w:t>
            </w:r>
            <w:r w:rsidRPr="00770D82">
              <w:rPr>
                <w:rFonts w:ascii="Tahoma" w:hAnsi="Tahoma" w:cs="Tahoma"/>
                <w:b w:val="0"/>
                <w:i/>
                <w:sz w:val="16"/>
                <w:szCs w:val="16"/>
              </w:rPr>
              <w:t xml:space="preserve"> (CZK net of VAT)</w:t>
            </w:r>
          </w:p>
        </w:tc>
        <w:tc>
          <w:tcPr>
            <w:tcW w:w="4243" w:type="dxa"/>
            <w:gridSpan w:val="2"/>
            <w:shd w:val="clear" w:color="auto" w:fill="auto"/>
            <w:vAlign w:val="center"/>
          </w:tcPr>
          <w:p w14:paraId="55F893ED" w14:textId="28BBBD61" w:rsidR="00D325EB" w:rsidRPr="00FD35E4" w:rsidRDefault="002F3D1E" w:rsidP="0052385B">
            <w:pPr>
              <w:pStyle w:val="Nzev"/>
              <w:spacing w:before="0" w:after="40"/>
              <w:jc w:val="left"/>
              <w:rPr>
                <w:rFonts w:ascii="Tahoma" w:hAnsi="Tahoma" w:cs="Tahoma"/>
                <w:b w:val="0"/>
                <w:sz w:val="16"/>
                <w:szCs w:val="16"/>
              </w:rPr>
            </w:pPr>
            <w:r>
              <w:rPr>
                <w:rFonts w:ascii="Tahoma" w:hAnsi="Tahoma" w:cs="Tahoma"/>
                <w:b w:val="0"/>
                <w:sz w:val="16"/>
                <w:szCs w:val="16"/>
              </w:rPr>
              <w:t xml:space="preserve">4 800,00 </w:t>
            </w:r>
            <w:proofErr w:type="spellStart"/>
            <w:r>
              <w:rPr>
                <w:rFonts w:ascii="Tahoma" w:hAnsi="Tahoma" w:cs="Tahoma"/>
                <w:b w:val="0"/>
                <w:sz w:val="16"/>
                <w:szCs w:val="16"/>
              </w:rPr>
              <w:t>Kč</w:t>
            </w:r>
            <w:proofErr w:type="spellEnd"/>
          </w:p>
        </w:tc>
      </w:tr>
      <w:tr w:rsidR="00FD37EA" w:rsidRPr="00FD35E4" w14:paraId="411441AC" w14:textId="77777777" w:rsidTr="002B21BD">
        <w:tc>
          <w:tcPr>
            <w:tcW w:w="6363" w:type="dxa"/>
            <w:shd w:val="clear" w:color="auto" w:fill="F2F2F2"/>
            <w:vAlign w:val="center"/>
          </w:tcPr>
          <w:p w14:paraId="5C00B453" w14:textId="77777777" w:rsidR="00FD37EA" w:rsidRDefault="00FD37EA" w:rsidP="0052385B">
            <w:pPr>
              <w:pStyle w:val="Nzev"/>
              <w:spacing w:before="0" w:after="40"/>
              <w:jc w:val="left"/>
              <w:rPr>
                <w:rFonts w:ascii="Tahoma" w:hAnsi="Tahoma" w:cs="Tahoma"/>
                <w:b w:val="0"/>
                <w:sz w:val="16"/>
                <w:szCs w:val="16"/>
                <w:lang w:bidi="cs-CZ"/>
              </w:rPr>
            </w:pPr>
          </w:p>
        </w:tc>
        <w:tc>
          <w:tcPr>
            <w:tcW w:w="4243" w:type="dxa"/>
            <w:gridSpan w:val="2"/>
            <w:shd w:val="clear" w:color="auto" w:fill="auto"/>
            <w:vAlign w:val="center"/>
          </w:tcPr>
          <w:p w14:paraId="2212AA19" w14:textId="77777777" w:rsidR="00FD37EA" w:rsidRPr="00FD35E4" w:rsidRDefault="00FD37EA" w:rsidP="0052385B">
            <w:pPr>
              <w:pStyle w:val="Nzev"/>
              <w:spacing w:before="0" w:after="40"/>
              <w:jc w:val="left"/>
              <w:rPr>
                <w:rFonts w:ascii="Tahoma" w:hAnsi="Tahoma" w:cs="Tahoma"/>
                <w:b w:val="0"/>
                <w:sz w:val="16"/>
                <w:szCs w:val="16"/>
              </w:rPr>
            </w:pPr>
          </w:p>
        </w:tc>
      </w:tr>
      <w:tr w:rsidR="002E0623" w:rsidRPr="00FD35E4" w14:paraId="2BA9CDE1" w14:textId="77777777" w:rsidTr="002B21BD">
        <w:tc>
          <w:tcPr>
            <w:tcW w:w="10606" w:type="dxa"/>
            <w:gridSpan w:val="3"/>
            <w:shd w:val="clear" w:color="auto" w:fill="F2F2F2"/>
            <w:vAlign w:val="center"/>
          </w:tcPr>
          <w:p w14:paraId="41282CFD" w14:textId="77777777" w:rsidR="00FD6C81" w:rsidRDefault="002E0623" w:rsidP="009855E3">
            <w:pPr>
              <w:pStyle w:val="Nzev"/>
              <w:spacing w:before="0" w:after="40"/>
              <w:ind w:left="0" w:firstLine="0"/>
              <w:jc w:val="left"/>
              <w:rPr>
                <w:rFonts w:ascii="Tahoma" w:hAnsi="Tahoma" w:cs="Tahoma"/>
                <w:b w:val="0"/>
                <w:sz w:val="16"/>
                <w:szCs w:val="16"/>
                <w:lang w:val="cs-CZ" w:bidi="cs-CZ"/>
              </w:rPr>
            </w:pPr>
            <w:r w:rsidRPr="00635751">
              <w:rPr>
                <w:rFonts w:ascii="Tahoma" w:hAnsi="Tahoma" w:cs="Tahoma"/>
                <w:b w:val="0"/>
                <w:sz w:val="16"/>
                <w:szCs w:val="16"/>
                <w:lang w:val="cs-CZ" w:bidi="cs-CZ"/>
              </w:rPr>
              <w:t>Servisní zásah nezahrnutý v Nájemném (například porucha způsobená nesprávným provozem</w:t>
            </w:r>
            <w:r w:rsidR="00EE3EB9" w:rsidRPr="00635751">
              <w:rPr>
                <w:rFonts w:ascii="Tahoma" w:hAnsi="Tahoma" w:cs="Tahoma"/>
                <w:b w:val="0"/>
                <w:sz w:val="16"/>
                <w:szCs w:val="16"/>
                <w:lang w:val="cs-CZ" w:bidi="cs-CZ"/>
              </w:rPr>
              <w:t>)</w:t>
            </w:r>
          </w:p>
          <w:p w14:paraId="3D52C705" w14:textId="77777777" w:rsidR="00EE3EB9" w:rsidRPr="00EE3EB9" w:rsidRDefault="00EE3EB9" w:rsidP="009855E3">
            <w:pPr>
              <w:pStyle w:val="Nzev"/>
              <w:spacing w:before="0" w:after="40"/>
              <w:ind w:left="0" w:firstLine="0"/>
              <w:jc w:val="left"/>
              <w:rPr>
                <w:rFonts w:ascii="Tahoma" w:hAnsi="Tahoma" w:cs="Tahoma"/>
                <w:b w:val="0"/>
                <w:sz w:val="16"/>
                <w:szCs w:val="16"/>
                <w:lang w:val="cs-CZ" w:bidi="cs-CZ"/>
              </w:rPr>
            </w:pPr>
            <w:r w:rsidRPr="00D01A88">
              <w:rPr>
                <w:rFonts w:ascii="Tahoma" w:hAnsi="Tahoma" w:cs="Tahoma"/>
                <w:b w:val="0"/>
                <w:i/>
                <w:sz w:val="16"/>
                <w:szCs w:val="16"/>
                <w:lang w:val="en-AU" w:bidi="cs-CZ"/>
              </w:rPr>
              <w:t>Service call not included in the Rent (such as repair of damages caused by the Client's misuse)</w:t>
            </w:r>
          </w:p>
        </w:tc>
      </w:tr>
      <w:tr w:rsidR="00865CFE" w:rsidRPr="00FD35E4" w14:paraId="56FAB53D" w14:textId="77777777" w:rsidTr="00865CFE">
        <w:tc>
          <w:tcPr>
            <w:tcW w:w="6363" w:type="dxa"/>
            <w:shd w:val="clear" w:color="auto" w:fill="F2F2F2"/>
            <w:vAlign w:val="center"/>
          </w:tcPr>
          <w:p w14:paraId="2C4BFA05" w14:textId="77777777" w:rsidR="00865CFE" w:rsidRPr="00865CFE" w:rsidRDefault="00865CFE" w:rsidP="00865CFE">
            <w:pPr>
              <w:pStyle w:val="Nzev"/>
              <w:spacing w:before="0" w:after="40"/>
              <w:ind w:left="0" w:firstLine="0"/>
              <w:jc w:val="left"/>
              <w:rPr>
                <w:rFonts w:ascii="Tahoma" w:hAnsi="Tahoma" w:cs="Tahoma"/>
                <w:b w:val="0"/>
                <w:sz w:val="16"/>
                <w:szCs w:val="16"/>
                <w:lang w:bidi="cs-CZ"/>
              </w:rPr>
            </w:pPr>
            <w:r w:rsidRPr="00635751">
              <w:rPr>
                <w:rFonts w:ascii="Tahoma" w:hAnsi="Tahoma" w:cs="Tahoma"/>
                <w:b w:val="0"/>
                <w:sz w:val="16"/>
                <w:szCs w:val="16"/>
                <w:lang w:val="cs-CZ" w:bidi="cs-CZ"/>
              </w:rPr>
              <w:t xml:space="preserve">Poplatek </w:t>
            </w:r>
            <w:r>
              <w:rPr>
                <w:rFonts w:ascii="Tahoma" w:hAnsi="Tahoma" w:cs="Tahoma"/>
                <w:b w:val="0"/>
                <w:sz w:val="16"/>
                <w:szCs w:val="16"/>
                <w:lang w:val="cs-CZ" w:bidi="cs-CZ"/>
              </w:rPr>
              <w:t>z</w:t>
            </w:r>
            <w:r w:rsidRPr="00635751">
              <w:rPr>
                <w:rFonts w:ascii="Tahoma" w:hAnsi="Tahoma" w:cs="Tahoma"/>
                <w:b w:val="0"/>
                <w:sz w:val="16"/>
                <w:szCs w:val="16"/>
                <w:lang w:val="cs-CZ" w:bidi="cs-CZ"/>
              </w:rPr>
              <w:t>a každou započatou hodinu trvání opravy</w:t>
            </w:r>
            <w:r>
              <w:rPr>
                <w:rFonts w:ascii="Tahoma" w:hAnsi="Tahoma" w:cs="Tahoma"/>
                <w:b w:val="0"/>
                <w:sz w:val="16"/>
                <w:szCs w:val="16"/>
                <w:lang w:bidi="cs-CZ"/>
              </w:rPr>
              <w:br/>
            </w:r>
            <w:r w:rsidRPr="00FD37EA">
              <w:rPr>
                <w:rFonts w:ascii="Tahoma" w:hAnsi="Tahoma" w:cs="Tahoma"/>
                <w:b w:val="0"/>
                <w:i/>
                <w:sz w:val="16"/>
                <w:szCs w:val="16"/>
                <w:lang w:bidi="cs-CZ"/>
              </w:rPr>
              <w:t>Fee for each commenced hour of the service operation</w:t>
            </w:r>
          </w:p>
        </w:tc>
        <w:tc>
          <w:tcPr>
            <w:tcW w:w="4243" w:type="dxa"/>
            <w:gridSpan w:val="2"/>
            <w:shd w:val="clear" w:color="auto" w:fill="auto"/>
            <w:vAlign w:val="center"/>
          </w:tcPr>
          <w:p w14:paraId="79C35E04" w14:textId="77777777" w:rsidR="00865CFE" w:rsidRPr="00FD35E4" w:rsidRDefault="00865CFE" w:rsidP="00865CFE">
            <w:pPr>
              <w:pStyle w:val="Nzev"/>
              <w:spacing w:before="0" w:after="40"/>
              <w:jc w:val="left"/>
              <w:rPr>
                <w:rFonts w:ascii="Tahoma" w:hAnsi="Tahoma" w:cs="Tahoma"/>
                <w:b w:val="0"/>
                <w:sz w:val="16"/>
                <w:szCs w:val="16"/>
              </w:rPr>
            </w:pPr>
            <w:proofErr w:type="spellStart"/>
            <w:r>
              <w:rPr>
                <w:rFonts w:ascii="Tahoma" w:hAnsi="Tahoma" w:cs="Tahoma"/>
                <w:b w:val="0"/>
                <w:sz w:val="16"/>
                <w:szCs w:val="16"/>
              </w:rPr>
              <w:t>Dle</w:t>
            </w:r>
            <w:proofErr w:type="spellEnd"/>
            <w:r>
              <w:rPr>
                <w:rFonts w:ascii="Tahoma" w:hAnsi="Tahoma" w:cs="Tahoma"/>
                <w:b w:val="0"/>
                <w:sz w:val="16"/>
                <w:szCs w:val="16"/>
              </w:rPr>
              <w:t xml:space="preserve"> </w:t>
            </w:r>
            <w:proofErr w:type="spellStart"/>
            <w:r>
              <w:rPr>
                <w:rFonts w:ascii="Tahoma" w:hAnsi="Tahoma" w:cs="Tahoma"/>
                <w:b w:val="0"/>
                <w:sz w:val="16"/>
                <w:szCs w:val="16"/>
              </w:rPr>
              <w:t>platného</w:t>
            </w:r>
            <w:proofErr w:type="spellEnd"/>
            <w:r>
              <w:rPr>
                <w:rFonts w:ascii="Tahoma" w:hAnsi="Tahoma" w:cs="Tahoma"/>
                <w:b w:val="0"/>
                <w:sz w:val="16"/>
                <w:szCs w:val="16"/>
              </w:rPr>
              <w:t xml:space="preserve"> </w:t>
            </w:r>
            <w:proofErr w:type="spellStart"/>
            <w:r>
              <w:rPr>
                <w:rFonts w:ascii="Tahoma" w:hAnsi="Tahoma" w:cs="Tahoma"/>
                <w:b w:val="0"/>
                <w:sz w:val="16"/>
                <w:szCs w:val="16"/>
              </w:rPr>
              <w:t>ceníku</w:t>
            </w:r>
            <w:proofErr w:type="spellEnd"/>
          </w:p>
        </w:tc>
      </w:tr>
    </w:tbl>
    <w:p w14:paraId="6B07D3AD" w14:textId="77777777" w:rsidR="002E69DD" w:rsidRPr="00D02DB1" w:rsidRDefault="002E69DD" w:rsidP="00236480">
      <w:pPr>
        <w:ind w:right="-1"/>
        <w:rPr>
          <w:rFonts w:ascii="Tahoma" w:hAnsi="Tahoma" w:cs="Tahoma"/>
          <w:bCs/>
          <w:sz w:val="16"/>
          <w:szCs w:val="16"/>
        </w:rPr>
      </w:pPr>
    </w:p>
    <w:p w14:paraId="265090FB" w14:textId="77777777" w:rsidR="00AE4C96" w:rsidRPr="00AE4C96" w:rsidRDefault="00C8169C" w:rsidP="008371CC">
      <w:pPr>
        <w:pStyle w:val="Nadpis1"/>
        <w:jc w:val="center"/>
        <w:rPr>
          <w:lang w:val="cs-CZ"/>
        </w:rPr>
      </w:pPr>
      <w:r w:rsidRPr="00AE4C96">
        <w:rPr>
          <w:rFonts w:ascii="Tahoma" w:hAnsi="Tahoma" w:cs="Tahoma"/>
          <w:b/>
          <w:bCs/>
          <w:sz w:val="16"/>
          <w:szCs w:val="16"/>
          <w:lang w:val="cs-CZ"/>
        </w:rPr>
        <w:t>§ 2. Pronájem / Poskytování služeb</w:t>
      </w:r>
      <w:r w:rsidRPr="00AE4C96">
        <w:rPr>
          <w:rFonts w:ascii="Tahoma" w:hAnsi="Tahoma" w:cs="Tahoma"/>
          <w:b/>
          <w:bCs/>
          <w:sz w:val="16"/>
          <w:szCs w:val="16"/>
          <w:lang w:val="cs-CZ"/>
        </w:rPr>
        <w:br/>
      </w:r>
      <w:r w:rsidR="00236480" w:rsidRPr="00AE4C96">
        <w:rPr>
          <w:rFonts w:ascii="Tahoma" w:hAnsi="Tahoma" w:cs="Tahoma"/>
          <w:b/>
          <w:bCs/>
          <w:i/>
          <w:sz w:val="16"/>
          <w:szCs w:val="16"/>
          <w:lang w:val="cs-CZ"/>
        </w:rPr>
        <w:t xml:space="preserve">§ 2. </w:t>
      </w:r>
      <w:r w:rsidR="00236480" w:rsidRPr="00AE4C96">
        <w:rPr>
          <w:rFonts w:ascii="Tahoma" w:hAnsi="Tahoma" w:cs="Tahoma"/>
          <w:b/>
          <w:bCs/>
          <w:i/>
          <w:sz w:val="16"/>
          <w:szCs w:val="16"/>
        </w:rPr>
        <w:t>Rental / Services</w:t>
      </w:r>
      <w:r w:rsidR="00236480" w:rsidRPr="00AE4C96">
        <w:rPr>
          <w:rFonts w:ascii="Tahoma" w:hAnsi="Tahoma" w:cs="Tahoma"/>
          <w:b/>
          <w:bCs/>
          <w:i/>
          <w:sz w:val="16"/>
          <w:szCs w:val="16"/>
          <w:lang w:val="cs-CZ"/>
        </w:rPr>
        <w:t xml:space="preserve"> performance</w:t>
      </w:r>
    </w:p>
    <w:p w14:paraId="7BD6ADD8" w14:textId="77777777" w:rsidR="00CE3FBA" w:rsidRPr="00373678" w:rsidRDefault="004264AC" w:rsidP="0003719D">
      <w:pPr>
        <w:pStyle w:val="Nzev"/>
        <w:numPr>
          <w:ilvl w:val="0"/>
          <w:numId w:val="16"/>
        </w:numPr>
        <w:jc w:val="both"/>
        <w:rPr>
          <w:rFonts w:ascii="Tahoma" w:hAnsi="Tahoma" w:cs="Tahoma"/>
          <w:b w:val="0"/>
          <w:bCs w:val="0"/>
          <w:sz w:val="16"/>
          <w:szCs w:val="16"/>
          <w:lang w:val="cs-CZ"/>
        </w:rPr>
      </w:pPr>
      <w:r w:rsidRPr="00373678">
        <w:rPr>
          <w:rFonts w:ascii="Tahoma" w:hAnsi="Tahoma"/>
          <w:b w:val="0"/>
          <w:bCs w:val="0"/>
          <w:sz w:val="16"/>
          <w:lang w:val="cs-CZ" w:bidi="cs-CZ"/>
        </w:rPr>
        <w:t>Poskytovatel</w:t>
      </w:r>
      <w:r w:rsidR="001C6793" w:rsidRPr="00373678">
        <w:rPr>
          <w:rFonts w:ascii="Tahoma" w:hAnsi="Tahoma"/>
          <w:b w:val="0"/>
          <w:bCs w:val="0"/>
          <w:sz w:val="16"/>
          <w:lang w:val="cs-CZ" w:bidi="cs-CZ"/>
        </w:rPr>
        <w:t xml:space="preserve"> se zava</w:t>
      </w:r>
      <w:r w:rsidR="007F1B0C" w:rsidRPr="00373678">
        <w:rPr>
          <w:rFonts w:ascii="Tahoma" w:hAnsi="Tahoma"/>
          <w:b w:val="0"/>
          <w:bCs w:val="0"/>
          <w:sz w:val="16"/>
          <w:lang w:val="cs-CZ" w:bidi="cs-CZ"/>
        </w:rPr>
        <w:t xml:space="preserve">zuje předat do užívání </w:t>
      </w:r>
      <w:r w:rsidRPr="00373678">
        <w:rPr>
          <w:rFonts w:ascii="Tahoma" w:hAnsi="Tahoma"/>
          <w:b w:val="0"/>
          <w:bCs w:val="0"/>
          <w:sz w:val="16"/>
          <w:lang w:val="cs-CZ" w:bidi="cs-CZ"/>
        </w:rPr>
        <w:t>Klientovi</w:t>
      </w:r>
      <w:r w:rsidR="007F1B0C" w:rsidRPr="00373678">
        <w:rPr>
          <w:rFonts w:ascii="Tahoma" w:hAnsi="Tahoma"/>
          <w:b w:val="0"/>
          <w:bCs w:val="0"/>
          <w:sz w:val="16"/>
          <w:lang w:val="cs-CZ" w:bidi="cs-CZ"/>
        </w:rPr>
        <w:t xml:space="preserve"> P</w:t>
      </w:r>
      <w:r w:rsidR="001C6793" w:rsidRPr="00373678">
        <w:rPr>
          <w:rFonts w:ascii="Tahoma" w:hAnsi="Tahoma"/>
          <w:b w:val="0"/>
          <w:bCs w:val="0"/>
          <w:sz w:val="16"/>
          <w:lang w:val="cs-CZ" w:bidi="cs-CZ"/>
        </w:rPr>
        <w:t>ředmět smlouvy</w:t>
      </w:r>
      <w:r w:rsidR="007F1B0C" w:rsidRPr="00373678">
        <w:rPr>
          <w:rFonts w:ascii="Tahoma" w:hAnsi="Tahoma"/>
          <w:b w:val="0"/>
          <w:bCs w:val="0"/>
          <w:sz w:val="16"/>
          <w:lang w:val="cs-CZ" w:bidi="cs-CZ"/>
        </w:rPr>
        <w:t xml:space="preserve"> uvedený shora</w:t>
      </w:r>
      <w:r w:rsidR="001C6793" w:rsidRPr="00373678">
        <w:rPr>
          <w:rFonts w:ascii="Tahoma" w:hAnsi="Tahoma"/>
          <w:b w:val="0"/>
          <w:bCs w:val="0"/>
          <w:sz w:val="16"/>
          <w:lang w:val="cs-CZ" w:bidi="cs-CZ"/>
        </w:rPr>
        <w:t xml:space="preserve"> na </w:t>
      </w:r>
      <w:r w:rsidR="007F1B0C" w:rsidRPr="00373678">
        <w:rPr>
          <w:rFonts w:ascii="Tahoma" w:hAnsi="Tahoma"/>
          <w:b w:val="0"/>
          <w:bCs w:val="0"/>
          <w:sz w:val="16"/>
          <w:lang w:val="cs-CZ" w:bidi="cs-CZ"/>
        </w:rPr>
        <w:t>D</w:t>
      </w:r>
      <w:r w:rsidR="001C6793" w:rsidRPr="00373678">
        <w:rPr>
          <w:rFonts w:ascii="Tahoma" w:hAnsi="Tahoma"/>
          <w:b w:val="0"/>
          <w:bCs w:val="0"/>
          <w:sz w:val="16"/>
          <w:lang w:val="cs-CZ" w:bidi="cs-CZ"/>
        </w:rPr>
        <w:t xml:space="preserve">obu </w:t>
      </w:r>
      <w:r w:rsidR="007F1B0C" w:rsidRPr="00373678">
        <w:rPr>
          <w:rFonts w:ascii="Tahoma" w:hAnsi="Tahoma"/>
          <w:b w:val="0"/>
          <w:bCs w:val="0"/>
          <w:sz w:val="16"/>
          <w:lang w:val="cs-CZ" w:bidi="cs-CZ"/>
        </w:rPr>
        <w:t xml:space="preserve">trvání smlouvy uvedenou výše </w:t>
      </w:r>
      <w:r w:rsidR="001C6793" w:rsidRPr="00373678">
        <w:rPr>
          <w:rFonts w:ascii="Tahoma" w:hAnsi="Tahoma"/>
          <w:b w:val="0"/>
          <w:bCs w:val="0"/>
          <w:sz w:val="16"/>
          <w:lang w:val="cs-CZ" w:bidi="cs-CZ"/>
        </w:rPr>
        <w:t xml:space="preserve">a zavazuje se poskytovat služby uvedené v této </w:t>
      </w:r>
      <w:r w:rsidR="00292806" w:rsidRPr="00373678">
        <w:rPr>
          <w:rFonts w:ascii="Tahoma" w:hAnsi="Tahoma"/>
          <w:b w:val="0"/>
          <w:bCs w:val="0"/>
          <w:sz w:val="16"/>
          <w:lang w:val="cs-CZ" w:bidi="cs-CZ"/>
        </w:rPr>
        <w:t>S</w:t>
      </w:r>
      <w:r w:rsidR="001C6793" w:rsidRPr="00373678">
        <w:rPr>
          <w:rFonts w:ascii="Tahoma" w:hAnsi="Tahoma"/>
          <w:b w:val="0"/>
          <w:bCs w:val="0"/>
          <w:sz w:val="16"/>
          <w:lang w:val="cs-CZ" w:bidi="cs-CZ"/>
        </w:rPr>
        <w:t xml:space="preserve">mlouvě. </w:t>
      </w:r>
      <w:r w:rsidRPr="00373678">
        <w:rPr>
          <w:rFonts w:ascii="Tahoma" w:hAnsi="Tahoma"/>
          <w:b w:val="0"/>
          <w:bCs w:val="0"/>
          <w:sz w:val="16"/>
          <w:lang w:val="cs-CZ" w:bidi="cs-CZ"/>
        </w:rPr>
        <w:t>Klient</w:t>
      </w:r>
      <w:r w:rsidR="001C6793" w:rsidRPr="00373678">
        <w:rPr>
          <w:rFonts w:ascii="Tahoma" w:hAnsi="Tahoma"/>
          <w:b w:val="0"/>
          <w:bCs w:val="0"/>
          <w:sz w:val="16"/>
          <w:lang w:val="cs-CZ" w:bidi="cs-CZ"/>
        </w:rPr>
        <w:t xml:space="preserve"> se zavazuje platit </w:t>
      </w:r>
      <w:r w:rsidRPr="00373678">
        <w:rPr>
          <w:rFonts w:ascii="Tahoma" w:hAnsi="Tahoma"/>
          <w:b w:val="0"/>
          <w:bCs w:val="0"/>
          <w:sz w:val="16"/>
          <w:lang w:val="cs-CZ" w:bidi="cs-CZ"/>
        </w:rPr>
        <w:t>Nájemné a další Poplatky uvedené výše.</w:t>
      </w:r>
    </w:p>
    <w:p w14:paraId="75D82E4D" w14:textId="77777777" w:rsidR="00236480" w:rsidRPr="00373678" w:rsidRDefault="00735CFC" w:rsidP="00A8642B">
      <w:pPr>
        <w:pStyle w:val="Nzev"/>
        <w:ind w:left="720" w:hanging="12"/>
        <w:jc w:val="both"/>
        <w:rPr>
          <w:rFonts w:ascii="Tahoma" w:hAnsi="Tahoma" w:cs="Tahoma"/>
          <w:b w:val="0"/>
          <w:bCs w:val="0"/>
          <w:sz w:val="16"/>
          <w:szCs w:val="16"/>
        </w:rPr>
      </w:pPr>
      <w:r w:rsidRPr="00373678">
        <w:rPr>
          <w:rFonts w:ascii="Tahoma" w:hAnsi="Tahoma"/>
          <w:b w:val="0"/>
          <w:bCs w:val="0"/>
          <w:i/>
          <w:sz w:val="16"/>
        </w:rPr>
        <w:t>Provider</w:t>
      </w:r>
      <w:r w:rsidR="00B734C2" w:rsidRPr="00373678">
        <w:rPr>
          <w:rFonts w:ascii="Tahoma" w:hAnsi="Tahoma"/>
          <w:b w:val="0"/>
          <w:bCs w:val="0"/>
          <w:i/>
          <w:sz w:val="16"/>
        </w:rPr>
        <w:t xml:space="preserve"> shall transfer the right of use of the Subject of the Contract determined </w:t>
      </w:r>
      <w:r w:rsidR="00B60A6F" w:rsidRPr="00373678">
        <w:rPr>
          <w:rFonts w:ascii="Tahoma" w:hAnsi="Tahoma"/>
          <w:b w:val="0"/>
          <w:bCs w:val="0"/>
          <w:i/>
          <w:sz w:val="16"/>
        </w:rPr>
        <w:t>above</w:t>
      </w:r>
      <w:r w:rsidR="00B734C2" w:rsidRPr="00373678">
        <w:rPr>
          <w:rFonts w:ascii="Tahoma" w:hAnsi="Tahoma"/>
          <w:b w:val="0"/>
          <w:bCs w:val="0"/>
          <w:i/>
          <w:sz w:val="16"/>
        </w:rPr>
        <w:t xml:space="preserve"> for </w:t>
      </w:r>
      <w:r w:rsidR="004264AC" w:rsidRPr="00373678">
        <w:rPr>
          <w:rFonts w:ascii="Tahoma" w:hAnsi="Tahoma"/>
          <w:b w:val="0"/>
          <w:bCs w:val="0"/>
          <w:i/>
          <w:sz w:val="16"/>
        </w:rPr>
        <w:t>the Contract</w:t>
      </w:r>
      <w:r w:rsidR="00B734C2" w:rsidRPr="00373678">
        <w:rPr>
          <w:rFonts w:ascii="Tahoma" w:hAnsi="Tahoma"/>
          <w:b w:val="0"/>
          <w:bCs w:val="0"/>
          <w:i/>
          <w:sz w:val="16"/>
        </w:rPr>
        <w:t xml:space="preserve"> </w:t>
      </w:r>
      <w:r w:rsidR="004264AC" w:rsidRPr="00373678">
        <w:rPr>
          <w:rFonts w:ascii="Tahoma" w:hAnsi="Tahoma"/>
          <w:b w:val="0"/>
          <w:bCs w:val="0"/>
          <w:i/>
          <w:sz w:val="16"/>
        </w:rPr>
        <w:t>T</w:t>
      </w:r>
      <w:r w:rsidR="00B734C2" w:rsidRPr="00373678">
        <w:rPr>
          <w:rFonts w:ascii="Tahoma" w:hAnsi="Tahoma"/>
          <w:b w:val="0"/>
          <w:bCs w:val="0"/>
          <w:i/>
          <w:sz w:val="16"/>
        </w:rPr>
        <w:t xml:space="preserve">erm determined </w:t>
      </w:r>
      <w:r w:rsidR="004264AC" w:rsidRPr="00373678">
        <w:rPr>
          <w:rFonts w:ascii="Tahoma" w:hAnsi="Tahoma"/>
          <w:b w:val="0"/>
          <w:bCs w:val="0"/>
          <w:i/>
          <w:sz w:val="16"/>
        </w:rPr>
        <w:t>above</w:t>
      </w:r>
      <w:r w:rsidR="00B734C2" w:rsidRPr="00373678">
        <w:rPr>
          <w:rFonts w:ascii="Tahoma" w:hAnsi="Tahoma"/>
          <w:b w:val="0"/>
          <w:bCs w:val="0"/>
          <w:i/>
          <w:sz w:val="16"/>
        </w:rPr>
        <w:t xml:space="preserve"> and shall provide services specified in the Contract. </w:t>
      </w:r>
      <w:r w:rsidRPr="00373678">
        <w:rPr>
          <w:rFonts w:ascii="Tahoma" w:hAnsi="Tahoma"/>
          <w:b w:val="0"/>
          <w:bCs w:val="0"/>
          <w:i/>
          <w:sz w:val="16"/>
        </w:rPr>
        <w:t>Client</w:t>
      </w:r>
      <w:r w:rsidR="00B734C2" w:rsidRPr="00373678">
        <w:rPr>
          <w:rFonts w:ascii="Tahoma" w:hAnsi="Tahoma"/>
          <w:b w:val="0"/>
          <w:bCs w:val="0"/>
          <w:i/>
          <w:sz w:val="16"/>
        </w:rPr>
        <w:t xml:space="preserve"> shall pay the </w:t>
      </w:r>
      <w:r w:rsidRPr="00373678">
        <w:rPr>
          <w:rFonts w:ascii="Tahoma" w:hAnsi="Tahoma"/>
          <w:b w:val="0"/>
          <w:bCs w:val="0"/>
          <w:i/>
          <w:sz w:val="16"/>
        </w:rPr>
        <w:t>Provider</w:t>
      </w:r>
      <w:r w:rsidR="00B734C2" w:rsidRPr="00373678">
        <w:rPr>
          <w:rFonts w:ascii="Tahoma" w:hAnsi="Tahoma"/>
          <w:b w:val="0"/>
          <w:bCs w:val="0"/>
          <w:i/>
          <w:sz w:val="16"/>
        </w:rPr>
        <w:t xml:space="preserve"> </w:t>
      </w:r>
      <w:r w:rsidR="00292806" w:rsidRPr="00373678">
        <w:rPr>
          <w:rFonts w:ascii="Tahoma" w:hAnsi="Tahoma"/>
          <w:b w:val="0"/>
          <w:bCs w:val="0"/>
          <w:i/>
          <w:sz w:val="16"/>
        </w:rPr>
        <w:t>the Rent and other Fees as determined above</w:t>
      </w:r>
      <w:r w:rsidR="00B734C2" w:rsidRPr="00373678">
        <w:rPr>
          <w:rFonts w:ascii="Tahoma" w:hAnsi="Tahoma"/>
          <w:b w:val="0"/>
          <w:bCs w:val="0"/>
          <w:i/>
          <w:sz w:val="16"/>
        </w:rPr>
        <w:t>.</w:t>
      </w:r>
    </w:p>
    <w:p w14:paraId="0175437A" w14:textId="77777777" w:rsidR="00600C50" w:rsidRPr="00373678" w:rsidRDefault="00C8169C" w:rsidP="0003719D">
      <w:pPr>
        <w:pStyle w:val="Nzev"/>
        <w:numPr>
          <w:ilvl w:val="0"/>
          <w:numId w:val="16"/>
        </w:numPr>
        <w:jc w:val="both"/>
        <w:rPr>
          <w:rFonts w:ascii="Tahoma" w:hAnsi="Tahoma" w:cs="Tahoma"/>
          <w:b w:val="0"/>
          <w:bCs w:val="0"/>
          <w:sz w:val="16"/>
          <w:szCs w:val="16"/>
          <w:lang w:val="cs-CZ"/>
        </w:rPr>
      </w:pPr>
      <w:r w:rsidRPr="00373678">
        <w:rPr>
          <w:rFonts w:ascii="Tahoma" w:hAnsi="Tahoma"/>
          <w:b w:val="0"/>
          <w:bCs w:val="0"/>
          <w:sz w:val="16"/>
          <w:lang w:val="cs-CZ" w:bidi="cs-CZ"/>
        </w:rPr>
        <w:t xml:space="preserve">Klient se zavazuje umožnit Poskytovateli nebo subjektu, který jedná jménem Poskytovatele, neomezený přístup k Předmětu smlouvy za účelem výkonu činností vyplývajících z ustanovení této Smlouvy a kontroly Předmětu smlouvy. Přístup k </w:t>
      </w:r>
      <w:r w:rsidR="007706FB" w:rsidRPr="00373678">
        <w:rPr>
          <w:rFonts w:ascii="Tahoma" w:hAnsi="Tahoma"/>
          <w:b w:val="0"/>
          <w:bCs w:val="0"/>
          <w:sz w:val="16"/>
          <w:lang w:val="cs-CZ" w:bidi="cs-CZ"/>
        </w:rPr>
        <w:t>P</w:t>
      </w:r>
      <w:r w:rsidRPr="00373678">
        <w:rPr>
          <w:rFonts w:ascii="Tahoma" w:hAnsi="Tahoma"/>
          <w:b w:val="0"/>
          <w:bCs w:val="0"/>
          <w:sz w:val="16"/>
          <w:lang w:val="cs-CZ" w:bidi="cs-CZ"/>
        </w:rPr>
        <w:t xml:space="preserve">ředmětu </w:t>
      </w:r>
      <w:r w:rsidR="007706FB" w:rsidRPr="00373678">
        <w:rPr>
          <w:rFonts w:ascii="Tahoma" w:hAnsi="Tahoma"/>
          <w:b w:val="0"/>
          <w:bCs w:val="0"/>
          <w:sz w:val="16"/>
          <w:lang w:val="cs-CZ" w:bidi="cs-CZ"/>
        </w:rPr>
        <w:t xml:space="preserve">Smlouvy </w:t>
      </w:r>
      <w:r w:rsidRPr="00373678">
        <w:rPr>
          <w:rFonts w:ascii="Tahoma" w:hAnsi="Tahoma"/>
          <w:b w:val="0"/>
          <w:bCs w:val="0"/>
          <w:sz w:val="16"/>
          <w:lang w:val="cs-CZ" w:bidi="cs-CZ"/>
        </w:rPr>
        <w:t>je omezen na běžnou pracovní dobu Klienta.</w:t>
      </w:r>
    </w:p>
    <w:p w14:paraId="0AAA4A68" w14:textId="77777777" w:rsidR="00B734C2" w:rsidRDefault="00735CFC" w:rsidP="00A8642B">
      <w:pPr>
        <w:pStyle w:val="Nzev"/>
        <w:ind w:left="720" w:hanging="12"/>
        <w:jc w:val="both"/>
        <w:rPr>
          <w:rFonts w:ascii="Tahoma" w:hAnsi="Tahoma"/>
          <w:b w:val="0"/>
          <w:bCs w:val="0"/>
          <w:i/>
          <w:sz w:val="16"/>
        </w:rPr>
      </w:pPr>
      <w:r w:rsidRPr="00373678">
        <w:rPr>
          <w:rFonts w:ascii="Tahoma" w:hAnsi="Tahoma"/>
          <w:b w:val="0"/>
          <w:bCs w:val="0"/>
          <w:i/>
          <w:sz w:val="16"/>
        </w:rPr>
        <w:t>Client</w:t>
      </w:r>
      <w:r w:rsidR="00B734C2" w:rsidRPr="00373678">
        <w:rPr>
          <w:rFonts w:ascii="Tahoma" w:hAnsi="Tahoma"/>
          <w:b w:val="0"/>
          <w:bCs w:val="0"/>
          <w:i/>
          <w:sz w:val="16"/>
        </w:rPr>
        <w:t xml:space="preserve"> shall provide the </w:t>
      </w:r>
      <w:r w:rsidRPr="00373678">
        <w:rPr>
          <w:rFonts w:ascii="Tahoma" w:hAnsi="Tahoma"/>
          <w:b w:val="0"/>
          <w:bCs w:val="0"/>
          <w:i/>
          <w:sz w:val="16"/>
        </w:rPr>
        <w:t>Provider</w:t>
      </w:r>
      <w:r w:rsidR="00B734C2" w:rsidRPr="00373678">
        <w:rPr>
          <w:rFonts w:ascii="Tahoma" w:hAnsi="Tahoma"/>
          <w:b w:val="0"/>
          <w:bCs w:val="0"/>
          <w:i/>
          <w:sz w:val="16"/>
        </w:rPr>
        <w:t xml:space="preserve"> or an entity acting on behalf of the </w:t>
      </w:r>
      <w:r w:rsidRPr="00373678">
        <w:rPr>
          <w:rFonts w:ascii="Tahoma" w:hAnsi="Tahoma"/>
          <w:b w:val="0"/>
          <w:bCs w:val="0"/>
          <w:i/>
          <w:sz w:val="16"/>
        </w:rPr>
        <w:t>Provider</w:t>
      </w:r>
      <w:r w:rsidR="00B734C2" w:rsidRPr="00373678">
        <w:rPr>
          <w:rFonts w:ascii="Tahoma" w:hAnsi="Tahoma"/>
          <w:b w:val="0"/>
          <w:bCs w:val="0"/>
          <w:i/>
          <w:sz w:val="16"/>
        </w:rPr>
        <w:t xml:space="preserve"> with an unlimited access to the Subject of </w:t>
      </w:r>
      <w:r w:rsidR="00292806" w:rsidRPr="00373678">
        <w:rPr>
          <w:rFonts w:ascii="Tahoma" w:hAnsi="Tahoma"/>
          <w:b w:val="0"/>
          <w:bCs w:val="0"/>
          <w:i/>
          <w:sz w:val="16"/>
        </w:rPr>
        <w:t>the Contract</w:t>
      </w:r>
      <w:r w:rsidR="00B734C2" w:rsidRPr="00373678">
        <w:rPr>
          <w:rFonts w:ascii="Tahoma" w:hAnsi="Tahoma"/>
          <w:b w:val="0"/>
          <w:bCs w:val="0"/>
          <w:i/>
          <w:sz w:val="16"/>
        </w:rPr>
        <w:t xml:space="preserve"> </w:t>
      </w:r>
      <w:proofErr w:type="gramStart"/>
      <w:r w:rsidR="00B734C2" w:rsidRPr="00373678">
        <w:rPr>
          <w:rFonts w:ascii="Tahoma" w:hAnsi="Tahoma"/>
          <w:b w:val="0"/>
          <w:bCs w:val="0"/>
          <w:i/>
          <w:sz w:val="16"/>
        </w:rPr>
        <w:t>in order to</w:t>
      </w:r>
      <w:proofErr w:type="gramEnd"/>
      <w:r w:rsidR="00B734C2" w:rsidRPr="00373678">
        <w:rPr>
          <w:rFonts w:ascii="Tahoma" w:hAnsi="Tahoma"/>
          <w:b w:val="0"/>
          <w:bCs w:val="0"/>
          <w:i/>
          <w:sz w:val="16"/>
        </w:rPr>
        <w:t xml:space="preserve"> perform actions resulting thereof and control actions that concern the Subject of </w:t>
      </w:r>
      <w:r w:rsidR="00292806" w:rsidRPr="00373678">
        <w:rPr>
          <w:rFonts w:ascii="Tahoma" w:hAnsi="Tahoma"/>
          <w:b w:val="0"/>
          <w:bCs w:val="0"/>
          <w:i/>
          <w:sz w:val="16"/>
        </w:rPr>
        <w:t>the Contract</w:t>
      </w:r>
      <w:r w:rsidR="00B734C2" w:rsidRPr="00373678">
        <w:rPr>
          <w:rFonts w:ascii="Tahoma" w:hAnsi="Tahoma"/>
          <w:b w:val="0"/>
          <w:bCs w:val="0"/>
          <w:i/>
          <w:sz w:val="16"/>
        </w:rPr>
        <w:t xml:space="preserve">. Access to the Subject </w:t>
      </w:r>
      <w:r w:rsidR="00292806" w:rsidRPr="00373678">
        <w:rPr>
          <w:rFonts w:ascii="Tahoma" w:hAnsi="Tahoma"/>
          <w:b w:val="0"/>
          <w:bCs w:val="0"/>
          <w:i/>
          <w:sz w:val="16"/>
        </w:rPr>
        <w:t>of the Contract</w:t>
      </w:r>
      <w:r w:rsidR="00B734C2" w:rsidRPr="00373678">
        <w:rPr>
          <w:rFonts w:ascii="Tahoma" w:hAnsi="Tahoma"/>
          <w:b w:val="0"/>
          <w:bCs w:val="0"/>
          <w:i/>
          <w:sz w:val="16"/>
        </w:rPr>
        <w:t xml:space="preserve"> shall be limited to the</w:t>
      </w:r>
      <w:r w:rsidR="001C368A" w:rsidRPr="00373678">
        <w:rPr>
          <w:rFonts w:ascii="Tahoma" w:hAnsi="Tahoma"/>
          <w:b w:val="0"/>
          <w:bCs w:val="0"/>
          <w:i/>
          <w:sz w:val="16"/>
        </w:rPr>
        <w:t xml:space="preserve"> </w:t>
      </w:r>
      <w:r w:rsidRPr="00373678">
        <w:rPr>
          <w:rFonts w:ascii="Tahoma" w:hAnsi="Tahoma"/>
          <w:b w:val="0"/>
          <w:bCs w:val="0"/>
          <w:i/>
          <w:sz w:val="16"/>
        </w:rPr>
        <w:t>Client</w:t>
      </w:r>
      <w:r w:rsidR="001C368A" w:rsidRPr="00373678">
        <w:rPr>
          <w:rFonts w:ascii="Tahoma" w:hAnsi="Tahoma"/>
          <w:b w:val="0"/>
          <w:bCs w:val="0"/>
          <w:i/>
          <w:sz w:val="16"/>
        </w:rPr>
        <w:t>’s</w:t>
      </w:r>
      <w:r w:rsidR="00B734C2" w:rsidRPr="00373678">
        <w:rPr>
          <w:rFonts w:ascii="Tahoma" w:hAnsi="Tahoma"/>
          <w:b w:val="0"/>
          <w:bCs w:val="0"/>
          <w:i/>
          <w:sz w:val="16"/>
        </w:rPr>
        <w:t xml:space="preserve"> normal working </w:t>
      </w:r>
      <w:r w:rsidR="001C368A" w:rsidRPr="00373678">
        <w:rPr>
          <w:rFonts w:ascii="Tahoma" w:hAnsi="Tahoma"/>
          <w:b w:val="0"/>
          <w:bCs w:val="0"/>
          <w:i/>
          <w:sz w:val="16"/>
        </w:rPr>
        <w:t>hours</w:t>
      </w:r>
      <w:r w:rsidR="00B734C2" w:rsidRPr="00373678">
        <w:rPr>
          <w:rFonts w:ascii="Tahoma" w:hAnsi="Tahoma"/>
          <w:b w:val="0"/>
          <w:bCs w:val="0"/>
          <w:i/>
          <w:sz w:val="16"/>
        </w:rPr>
        <w:t>.</w:t>
      </w:r>
    </w:p>
    <w:p w14:paraId="41F53C44" w14:textId="77777777" w:rsidR="00346850" w:rsidRPr="00373678" w:rsidRDefault="00346850" w:rsidP="00373678">
      <w:pPr>
        <w:pStyle w:val="Nzev"/>
        <w:spacing w:after="60"/>
        <w:ind w:left="720"/>
        <w:jc w:val="both"/>
        <w:rPr>
          <w:rFonts w:ascii="Tahoma" w:hAnsi="Tahoma" w:cs="Tahoma"/>
          <w:b w:val="0"/>
          <w:bCs w:val="0"/>
          <w:sz w:val="16"/>
          <w:szCs w:val="16"/>
        </w:rPr>
      </w:pPr>
    </w:p>
    <w:p w14:paraId="7815E2CA" w14:textId="77777777" w:rsidR="00AE4C96" w:rsidRPr="00AE4C96" w:rsidRDefault="00680F59" w:rsidP="008371CC">
      <w:pPr>
        <w:pStyle w:val="Nadpis1"/>
        <w:jc w:val="center"/>
      </w:pPr>
      <w:r w:rsidRPr="00AE4C96">
        <w:rPr>
          <w:rFonts w:ascii="Tahoma" w:hAnsi="Tahoma" w:cs="Tahoma"/>
          <w:b/>
          <w:bCs/>
          <w:sz w:val="16"/>
          <w:szCs w:val="16"/>
          <w:lang w:val="cs-CZ"/>
        </w:rPr>
        <w:t>§ 3. Platby a rozsah služeb</w:t>
      </w:r>
      <w:r w:rsidRPr="00AE4C96">
        <w:rPr>
          <w:rFonts w:ascii="Tahoma" w:hAnsi="Tahoma" w:cs="Tahoma"/>
          <w:b/>
          <w:bCs/>
          <w:sz w:val="16"/>
          <w:szCs w:val="16"/>
        </w:rPr>
        <w:br/>
      </w:r>
      <w:r w:rsidR="00B734C2" w:rsidRPr="00AE4C96">
        <w:rPr>
          <w:rFonts w:ascii="Tahoma" w:hAnsi="Tahoma" w:cs="Tahoma"/>
          <w:b/>
          <w:bCs/>
          <w:sz w:val="16"/>
          <w:szCs w:val="16"/>
        </w:rPr>
        <w:t xml:space="preserve">§ 3. </w:t>
      </w:r>
      <w:r w:rsidR="00693F38" w:rsidRPr="00AE4C96">
        <w:rPr>
          <w:rFonts w:ascii="Tahoma" w:hAnsi="Tahoma" w:cs="Tahoma"/>
          <w:b/>
          <w:bCs/>
          <w:sz w:val="16"/>
          <w:szCs w:val="16"/>
        </w:rPr>
        <w:t>Disbursement</w:t>
      </w:r>
      <w:r w:rsidRPr="00AE4C96">
        <w:rPr>
          <w:rFonts w:ascii="Tahoma" w:hAnsi="Tahoma" w:cs="Tahoma"/>
          <w:b/>
          <w:bCs/>
          <w:sz w:val="16"/>
          <w:szCs w:val="16"/>
        </w:rPr>
        <w:t xml:space="preserve"> and Scope of Services</w:t>
      </w:r>
    </w:p>
    <w:p w14:paraId="7AAA5F0F" w14:textId="77777777" w:rsidR="00D740D8" w:rsidRPr="00F87988" w:rsidRDefault="0071346F" w:rsidP="0003719D">
      <w:pPr>
        <w:pStyle w:val="Nzev"/>
        <w:numPr>
          <w:ilvl w:val="0"/>
          <w:numId w:val="22"/>
        </w:numPr>
        <w:jc w:val="both"/>
        <w:rPr>
          <w:rFonts w:ascii="Tahoma" w:hAnsi="Tahoma" w:cs="Tahoma"/>
          <w:b w:val="0"/>
          <w:bCs w:val="0"/>
          <w:i/>
          <w:iCs/>
          <w:sz w:val="16"/>
          <w:szCs w:val="16"/>
        </w:rPr>
      </w:pPr>
      <w:r w:rsidRPr="00F87988">
        <w:rPr>
          <w:rFonts w:ascii="Tahoma" w:hAnsi="Tahoma"/>
          <w:b w:val="0"/>
          <w:bCs w:val="0"/>
          <w:sz w:val="16"/>
          <w:lang w:val="cs-CZ" w:bidi="cs-CZ"/>
        </w:rPr>
        <w:t>Klient se zavazuje platit Nájemné skládající se z</w:t>
      </w:r>
      <w:r w:rsidR="00DC02E9" w:rsidRPr="00F87988">
        <w:rPr>
          <w:rFonts w:ascii="Tahoma" w:hAnsi="Tahoma"/>
          <w:b w:val="0"/>
          <w:bCs w:val="0"/>
          <w:sz w:val="16"/>
          <w:lang w:val="cs-CZ" w:bidi="cs-CZ"/>
        </w:rPr>
        <w:t xml:space="preserve"> (i)</w:t>
      </w:r>
      <w:r w:rsidRPr="00F87988">
        <w:rPr>
          <w:rFonts w:ascii="Tahoma" w:hAnsi="Tahoma"/>
          <w:b w:val="0"/>
          <w:bCs w:val="0"/>
          <w:sz w:val="16"/>
          <w:lang w:val="cs-CZ" w:bidi="cs-CZ"/>
        </w:rPr>
        <w:t xml:space="preserve"> Paušálního měsíčního Nájemného</w:t>
      </w:r>
      <w:r w:rsidR="00DC02E9" w:rsidRPr="00F87988">
        <w:rPr>
          <w:rFonts w:ascii="Tahoma" w:hAnsi="Tahoma"/>
          <w:b w:val="0"/>
          <w:bCs w:val="0"/>
          <w:sz w:val="16"/>
          <w:lang w:val="cs-CZ" w:bidi="cs-CZ"/>
        </w:rPr>
        <w:t xml:space="preserve"> a z</w:t>
      </w:r>
      <w:r w:rsidR="00C73538" w:rsidRPr="00F87988">
        <w:rPr>
          <w:rFonts w:ascii="Tahoma" w:hAnsi="Tahoma"/>
          <w:b w:val="0"/>
          <w:bCs w:val="0"/>
          <w:sz w:val="16"/>
          <w:lang w:val="cs-CZ" w:bidi="cs-CZ"/>
        </w:rPr>
        <w:t xml:space="preserve"> (</w:t>
      </w:r>
      <w:proofErr w:type="spellStart"/>
      <w:r w:rsidR="00C73538" w:rsidRPr="00F87988">
        <w:rPr>
          <w:rFonts w:ascii="Tahoma" w:hAnsi="Tahoma"/>
          <w:b w:val="0"/>
          <w:bCs w:val="0"/>
          <w:sz w:val="16"/>
          <w:lang w:val="cs-CZ" w:bidi="cs-CZ"/>
        </w:rPr>
        <w:t>ii</w:t>
      </w:r>
      <w:proofErr w:type="spellEnd"/>
      <w:r w:rsidR="00C73538" w:rsidRPr="00F87988">
        <w:rPr>
          <w:rFonts w:ascii="Tahoma" w:hAnsi="Tahoma"/>
          <w:b w:val="0"/>
          <w:bCs w:val="0"/>
          <w:sz w:val="16"/>
          <w:lang w:val="cs-CZ" w:bidi="cs-CZ"/>
        </w:rPr>
        <w:t>)</w:t>
      </w:r>
      <w:r w:rsidR="00DC02E9" w:rsidRPr="00F87988">
        <w:rPr>
          <w:rFonts w:ascii="Tahoma" w:hAnsi="Tahoma"/>
          <w:b w:val="0"/>
          <w:bCs w:val="0"/>
          <w:sz w:val="16"/>
          <w:lang w:val="cs-CZ" w:bidi="cs-CZ"/>
        </w:rPr>
        <w:t xml:space="preserve"> </w:t>
      </w:r>
      <w:r w:rsidR="00ED3BC8" w:rsidRPr="00F87988">
        <w:rPr>
          <w:rFonts w:ascii="Tahoma" w:hAnsi="Tahoma"/>
          <w:b w:val="0"/>
          <w:bCs w:val="0"/>
          <w:sz w:val="16"/>
          <w:lang w:val="cs-CZ" w:bidi="cs-CZ"/>
        </w:rPr>
        <w:t xml:space="preserve">pohyblivé </w:t>
      </w:r>
      <w:r w:rsidR="00DC02E9" w:rsidRPr="00F87988">
        <w:rPr>
          <w:rFonts w:ascii="Tahoma" w:hAnsi="Tahoma"/>
          <w:b w:val="0"/>
          <w:bCs w:val="0"/>
          <w:sz w:val="16"/>
          <w:lang w:val="cs-CZ" w:bidi="cs-CZ"/>
        </w:rPr>
        <w:t>složky za</w:t>
      </w:r>
      <w:r w:rsidR="00C73538" w:rsidRPr="00F87988">
        <w:rPr>
          <w:rFonts w:ascii="Tahoma" w:hAnsi="Tahoma"/>
          <w:b w:val="0"/>
          <w:bCs w:val="0"/>
          <w:sz w:val="16"/>
          <w:lang w:val="cs-CZ" w:bidi="cs-CZ"/>
        </w:rPr>
        <w:t xml:space="preserve"> kopie/výtisky nad počet obsažený v</w:t>
      </w:r>
      <w:r w:rsidR="00B8113D" w:rsidRPr="00F87988">
        <w:rPr>
          <w:rFonts w:ascii="Tahoma" w:hAnsi="Tahoma"/>
          <w:b w:val="0"/>
          <w:bCs w:val="0"/>
          <w:sz w:val="16"/>
          <w:lang w:val="cs-CZ" w:bidi="cs-CZ"/>
        </w:rPr>
        <w:t xml:space="preserve"> </w:t>
      </w:r>
      <w:r w:rsidR="00106332">
        <w:rPr>
          <w:rFonts w:ascii="Tahoma" w:hAnsi="Tahoma"/>
          <w:b w:val="0"/>
          <w:bCs w:val="0"/>
          <w:sz w:val="16"/>
          <w:lang w:val="cs-CZ" w:bidi="cs-CZ"/>
        </w:rPr>
        <w:t>P</w:t>
      </w:r>
      <w:r w:rsidR="00C73538" w:rsidRPr="00F87988">
        <w:rPr>
          <w:rFonts w:ascii="Tahoma" w:hAnsi="Tahoma"/>
          <w:b w:val="0"/>
          <w:bCs w:val="0"/>
          <w:sz w:val="16"/>
          <w:lang w:val="cs-CZ" w:bidi="cs-CZ"/>
        </w:rPr>
        <w:t>aušálním měsíčním Nájemném</w:t>
      </w:r>
      <w:r w:rsidR="00C85003" w:rsidRPr="00F87988">
        <w:rPr>
          <w:rFonts w:ascii="Tahoma" w:hAnsi="Tahoma"/>
          <w:b w:val="0"/>
          <w:bCs w:val="0"/>
          <w:sz w:val="16"/>
          <w:lang w:val="cs-CZ" w:bidi="cs-CZ"/>
        </w:rPr>
        <w:t xml:space="preserve"> </w:t>
      </w:r>
      <w:r w:rsidR="00B3151A" w:rsidRPr="00F87988">
        <w:rPr>
          <w:rFonts w:ascii="Tahoma" w:hAnsi="Tahoma"/>
          <w:b w:val="0"/>
          <w:bCs w:val="0"/>
          <w:sz w:val="16"/>
          <w:lang w:val="cs-CZ" w:bidi="cs-CZ"/>
        </w:rPr>
        <w:t>vypočtené</w:t>
      </w:r>
      <w:r w:rsidR="00C85003" w:rsidRPr="00F87988">
        <w:rPr>
          <w:rFonts w:ascii="Tahoma" w:hAnsi="Tahoma"/>
          <w:b w:val="0"/>
          <w:bCs w:val="0"/>
          <w:sz w:val="16"/>
          <w:lang w:val="cs-CZ" w:bidi="cs-CZ"/>
        </w:rPr>
        <w:t xml:space="preserve"> podle sazeb uvedených výše.</w:t>
      </w:r>
      <w:r w:rsidR="00DC02E9" w:rsidRPr="00F87988">
        <w:rPr>
          <w:rFonts w:ascii="Tahoma" w:hAnsi="Tahoma"/>
          <w:b w:val="0"/>
          <w:bCs w:val="0"/>
          <w:i/>
          <w:iCs/>
          <w:sz w:val="16"/>
          <w:lang w:val="cs-CZ"/>
        </w:rPr>
        <w:t xml:space="preserve"> </w:t>
      </w:r>
      <w:r w:rsidR="00C85003" w:rsidRPr="00F87988">
        <w:rPr>
          <w:rFonts w:ascii="Tahoma" w:hAnsi="Tahoma"/>
          <w:b w:val="0"/>
          <w:bCs w:val="0"/>
          <w:i/>
          <w:iCs/>
          <w:sz w:val="16"/>
          <w:lang w:val="cs-CZ"/>
        </w:rPr>
        <w:br/>
      </w:r>
      <w:r w:rsidR="00D14C54" w:rsidRPr="00F87988">
        <w:rPr>
          <w:rFonts w:ascii="Tahoma" w:hAnsi="Tahoma"/>
          <w:b w:val="0"/>
          <w:bCs w:val="0"/>
          <w:i/>
          <w:iCs/>
          <w:sz w:val="16"/>
        </w:rPr>
        <w:t xml:space="preserve">The Client shall </w:t>
      </w:r>
      <w:r w:rsidR="008B23C6" w:rsidRPr="00F87988">
        <w:rPr>
          <w:rFonts w:ascii="Tahoma" w:hAnsi="Tahoma"/>
          <w:b w:val="0"/>
          <w:bCs w:val="0"/>
          <w:i/>
          <w:iCs/>
          <w:sz w:val="16"/>
        </w:rPr>
        <w:t xml:space="preserve">pay the Rent calculated as the sum of </w:t>
      </w:r>
      <w:r w:rsidR="003E20AB" w:rsidRPr="00F87988">
        <w:rPr>
          <w:rFonts w:ascii="Tahoma" w:hAnsi="Tahoma"/>
          <w:b w:val="0"/>
          <w:bCs w:val="0"/>
          <w:i/>
          <w:iCs/>
          <w:sz w:val="16"/>
        </w:rPr>
        <w:t>(</w:t>
      </w:r>
      <w:proofErr w:type="spellStart"/>
      <w:r w:rsidR="003E20AB" w:rsidRPr="00F87988">
        <w:rPr>
          <w:rFonts w:ascii="Tahoma" w:hAnsi="Tahoma"/>
          <w:b w:val="0"/>
          <w:bCs w:val="0"/>
          <w:i/>
          <w:iCs/>
          <w:sz w:val="16"/>
        </w:rPr>
        <w:t>i</w:t>
      </w:r>
      <w:proofErr w:type="spellEnd"/>
      <w:r w:rsidR="003E20AB" w:rsidRPr="00F87988">
        <w:rPr>
          <w:rFonts w:ascii="Tahoma" w:hAnsi="Tahoma"/>
          <w:b w:val="0"/>
          <w:bCs w:val="0"/>
          <w:i/>
          <w:iCs/>
          <w:sz w:val="16"/>
        </w:rPr>
        <w:t xml:space="preserve">) </w:t>
      </w:r>
      <w:r w:rsidR="00D167BF" w:rsidRPr="00F87988">
        <w:rPr>
          <w:rFonts w:ascii="Tahoma" w:hAnsi="Tahoma"/>
          <w:b w:val="0"/>
          <w:bCs w:val="0"/>
          <w:i/>
          <w:iCs/>
          <w:sz w:val="16"/>
        </w:rPr>
        <w:t xml:space="preserve">fixed monthly </w:t>
      </w:r>
      <w:r w:rsidR="009F6540" w:rsidRPr="00F87988">
        <w:rPr>
          <w:rFonts w:ascii="Tahoma" w:hAnsi="Tahoma"/>
          <w:b w:val="0"/>
          <w:bCs w:val="0"/>
          <w:i/>
          <w:iCs/>
          <w:sz w:val="16"/>
        </w:rPr>
        <w:t xml:space="preserve">Rent </w:t>
      </w:r>
      <w:r w:rsidRPr="00F87988">
        <w:rPr>
          <w:rFonts w:ascii="Tahoma" w:hAnsi="Tahoma"/>
          <w:b w:val="0"/>
          <w:bCs w:val="0"/>
          <w:i/>
          <w:iCs/>
          <w:sz w:val="16"/>
        </w:rPr>
        <w:t xml:space="preserve">stated above </w:t>
      </w:r>
      <w:r w:rsidR="009F6540" w:rsidRPr="00F87988">
        <w:rPr>
          <w:rFonts w:ascii="Tahoma" w:hAnsi="Tahoma"/>
          <w:b w:val="0"/>
          <w:bCs w:val="0"/>
          <w:i/>
          <w:iCs/>
          <w:sz w:val="16"/>
        </w:rPr>
        <w:t xml:space="preserve">and </w:t>
      </w:r>
      <w:r w:rsidR="003E20AB" w:rsidRPr="00F87988">
        <w:rPr>
          <w:rFonts w:ascii="Tahoma" w:hAnsi="Tahoma"/>
          <w:b w:val="0"/>
          <w:bCs w:val="0"/>
          <w:i/>
          <w:iCs/>
          <w:sz w:val="16"/>
        </w:rPr>
        <w:t>(ii) variable component</w:t>
      </w:r>
      <w:r w:rsidR="00F90D2B" w:rsidRPr="00F87988">
        <w:rPr>
          <w:rFonts w:ascii="Tahoma" w:hAnsi="Tahoma"/>
          <w:b w:val="0"/>
          <w:bCs w:val="0"/>
          <w:i/>
          <w:iCs/>
          <w:sz w:val="16"/>
        </w:rPr>
        <w:t xml:space="preserve"> for copies/</w:t>
      </w:r>
      <w:proofErr w:type="gramStart"/>
      <w:r w:rsidR="00F90D2B" w:rsidRPr="00F87988">
        <w:rPr>
          <w:rFonts w:ascii="Tahoma" w:hAnsi="Tahoma"/>
          <w:b w:val="0"/>
          <w:bCs w:val="0"/>
          <w:i/>
          <w:iCs/>
          <w:sz w:val="16"/>
        </w:rPr>
        <w:t>print-outs</w:t>
      </w:r>
      <w:proofErr w:type="gramEnd"/>
      <w:r w:rsidR="00F90D2B" w:rsidRPr="00F87988">
        <w:rPr>
          <w:rFonts w:ascii="Tahoma" w:hAnsi="Tahoma"/>
          <w:b w:val="0"/>
          <w:bCs w:val="0"/>
          <w:i/>
          <w:iCs/>
          <w:sz w:val="16"/>
        </w:rPr>
        <w:t xml:space="preserve"> beyond the limit covered by the fixed monthly Rent as specified above</w:t>
      </w:r>
      <w:r w:rsidRPr="00F87988">
        <w:rPr>
          <w:rFonts w:ascii="Tahoma" w:hAnsi="Tahoma"/>
          <w:b w:val="0"/>
          <w:bCs w:val="0"/>
          <w:i/>
          <w:iCs/>
          <w:sz w:val="16"/>
        </w:rPr>
        <w:t xml:space="preserve"> to be calculated based on rates above.</w:t>
      </w:r>
      <w:r w:rsidR="00F90D2B" w:rsidRPr="00F87988">
        <w:rPr>
          <w:rFonts w:ascii="Tahoma" w:hAnsi="Tahoma"/>
          <w:b w:val="0"/>
          <w:bCs w:val="0"/>
          <w:i/>
          <w:iCs/>
          <w:sz w:val="16"/>
        </w:rPr>
        <w:t xml:space="preserve"> </w:t>
      </w:r>
    </w:p>
    <w:p w14:paraId="750DB011" w14:textId="77777777" w:rsidR="00600C50" w:rsidRPr="00F87988" w:rsidRDefault="003B0F80" w:rsidP="0003719D">
      <w:pPr>
        <w:pStyle w:val="Nzev"/>
        <w:numPr>
          <w:ilvl w:val="0"/>
          <w:numId w:val="22"/>
        </w:numPr>
        <w:jc w:val="both"/>
        <w:rPr>
          <w:rFonts w:ascii="Tahoma" w:hAnsi="Tahoma" w:cs="Tahoma"/>
          <w:b w:val="0"/>
          <w:bCs w:val="0"/>
          <w:sz w:val="16"/>
          <w:szCs w:val="16"/>
        </w:rPr>
      </w:pPr>
      <w:r w:rsidRPr="00F87988">
        <w:rPr>
          <w:rFonts w:ascii="Tahoma" w:hAnsi="Tahoma"/>
          <w:b w:val="0"/>
          <w:bCs w:val="0"/>
          <w:sz w:val="16"/>
          <w:lang w:val="cs-CZ"/>
        </w:rPr>
        <w:t>Nájemné pokrývá užívání</w:t>
      </w:r>
      <w:r w:rsidR="00264A19" w:rsidRPr="00F87988">
        <w:rPr>
          <w:rFonts w:ascii="Tahoma" w:hAnsi="Tahoma"/>
          <w:b w:val="0"/>
          <w:bCs w:val="0"/>
          <w:sz w:val="16"/>
          <w:lang w:val="cs-CZ"/>
        </w:rPr>
        <w:t xml:space="preserve"> Předmětu smlouvu a Servis, jak je definován níže.</w:t>
      </w:r>
    </w:p>
    <w:p w14:paraId="2928727D" w14:textId="77777777" w:rsidR="006E0AAD" w:rsidRPr="00F87988" w:rsidRDefault="006E0AAD" w:rsidP="00A8642B">
      <w:pPr>
        <w:pStyle w:val="Nzev"/>
        <w:ind w:left="720" w:hanging="12"/>
        <w:jc w:val="both"/>
        <w:rPr>
          <w:rFonts w:ascii="Tahoma" w:hAnsi="Tahoma" w:cs="Tahoma"/>
          <w:b w:val="0"/>
          <w:bCs w:val="0"/>
          <w:i/>
          <w:iCs/>
          <w:sz w:val="16"/>
          <w:szCs w:val="16"/>
        </w:rPr>
      </w:pPr>
      <w:r w:rsidRPr="00F87988">
        <w:rPr>
          <w:rFonts w:ascii="Tahoma" w:hAnsi="Tahoma"/>
          <w:b w:val="0"/>
          <w:bCs w:val="0"/>
          <w:i/>
          <w:iCs/>
          <w:sz w:val="16"/>
        </w:rPr>
        <w:t>The Rent covers</w:t>
      </w:r>
      <w:r w:rsidR="00AC2E71" w:rsidRPr="00F87988">
        <w:rPr>
          <w:rFonts w:ascii="Tahoma" w:hAnsi="Tahoma"/>
          <w:b w:val="0"/>
          <w:bCs w:val="0"/>
          <w:i/>
          <w:iCs/>
          <w:sz w:val="16"/>
        </w:rPr>
        <w:t xml:space="preserve"> using Subject of the Contract</w:t>
      </w:r>
      <w:r w:rsidR="0018299A" w:rsidRPr="00F87988">
        <w:rPr>
          <w:rFonts w:ascii="Tahoma" w:hAnsi="Tahoma"/>
          <w:b w:val="0"/>
          <w:bCs w:val="0"/>
          <w:i/>
          <w:iCs/>
          <w:sz w:val="16"/>
        </w:rPr>
        <w:t xml:space="preserve"> and </w:t>
      </w:r>
      <w:r w:rsidR="00264A19" w:rsidRPr="00F87988">
        <w:rPr>
          <w:rFonts w:ascii="Tahoma" w:hAnsi="Tahoma"/>
          <w:b w:val="0"/>
          <w:bCs w:val="0"/>
          <w:i/>
          <w:iCs/>
          <w:sz w:val="16"/>
        </w:rPr>
        <w:t xml:space="preserve">the </w:t>
      </w:r>
      <w:r w:rsidR="00AC2E71" w:rsidRPr="00F87988">
        <w:rPr>
          <w:rFonts w:ascii="Tahoma" w:hAnsi="Tahoma"/>
          <w:b w:val="0"/>
          <w:bCs w:val="0"/>
          <w:i/>
          <w:iCs/>
          <w:sz w:val="16"/>
        </w:rPr>
        <w:t xml:space="preserve">Maintenance as </w:t>
      </w:r>
      <w:r w:rsidR="00264A19" w:rsidRPr="00F87988">
        <w:rPr>
          <w:rFonts w:ascii="Tahoma" w:hAnsi="Tahoma"/>
          <w:b w:val="0"/>
          <w:bCs w:val="0"/>
          <w:i/>
          <w:iCs/>
          <w:sz w:val="16"/>
        </w:rPr>
        <w:t>specified</w:t>
      </w:r>
      <w:r w:rsidR="00AC2E71" w:rsidRPr="00F87988">
        <w:rPr>
          <w:rFonts w:ascii="Tahoma" w:hAnsi="Tahoma"/>
          <w:b w:val="0"/>
          <w:bCs w:val="0"/>
          <w:i/>
          <w:iCs/>
          <w:sz w:val="16"/>
        </w:rPr>
        <w:t xml:space="preserve"> belo</w:t>
      </w:r>
      <w:r w:rsidR="0018299A" w:rsidRPr="00F87988">
        <w:rPr>
          <w:rFonts w:ascii="Tahoma" w:hAnsi="Tahoma"/>
          <w:b w:val="0"/>
          <w:bCs w:val="0"/>
          <w:i/>
          <w:iCs/>
          <w:sz w:val="16"/>
        </w:rPr>
        <w:t>w.</w:t>
      </w:r>
    </w:p>
    <w:p w14:paraId="0FBCF80F" w14:textId="77777777" w:rsidR="00BB4358" w:rsidRPr="00F87988" w:rsidRDefault="00BB4358" w:rsidP="0003719D">
      <w:pPr>
        <w:pStyle w:val="Nzev"/>
        <w:numPr>
          <w:ilvl w:val="0"/>
          <w:numId w:val="22"/>
        </w:numPr>
        <w:jc w:val="both"/>
        <w:rPr>
          <w:rFonts w:ascii="Tahoma" w:hAnsi="Tahoma"/>
          <w:b w:val="0"/>
          <w:bCs w:val="0"/>
          <w:sz w:val="16"/>
          <w:lang w:val="cs-CZ"/>
        </w:rPr>
      </w:pPr>
      <w:r w:rsidRPr="00F87988">
        <w:rPr>
          <w:rFonts w:ascii="Tahoma" w:hAnsi="Tahoma"/>
          <w:b w:val="0"/>
          <w:bCs w:val="0"/>
          <w:sz w:val="16"/>
          <w:lang w:val="cs-CZ"/>
        </w:rPr>
        <w:t xml:space="preserve">Poskytovatel je oprávněn Paušální měsíční Nájemné </w:t>
      </w:r>
      <w:r w:rsidR="0014743E">
        <w:rPr>
          <w:rFonts w:ascii="Tahoma" w:hAnsi="Tahoma"/>
          <w:b w:val="0"/>
          <w:bCs w:val="0"/>
          <w:sz w:val="16"/>
          <w:lang w:val="cs-CZ"/>
        </w:rPr>
        <w:t xml:space="preserve">a </w:t>
      </w:r>
      <w:r w:rsidR="0014743E" w:rsidRPr="0014743E">
        <w:rPr>
          <w:rFonts w:ascii="Tahoma" w:hAnsi="Tahoma"/>
          <w:b w:val="0"/>
          <w:bCs w:val="0"/>
          <w:sz w:val="16"/>
          <w:lang w:val="cs-CZ"/>
        </w:rPr>
        <w:t>Sazb</w:t>
      </w:r>
      <w:r w:rsidR="0014743E">
        <w:rPr>
          <w:rFonts w:ascii="Tahoma" w:hAnsi="Tahoma"/>
          <w:b w:val="0"/>
          <w:bCs w:val="0"/>
          <w:sz w:val="16"/>
          <w:lang w:val="cs-CZ"/>
        </w:rPr>
        <w:t>u</w:t>
      </w:r>
      <w:r w:rsidR="0014743E" w:rsidRPr="0014743E">
        <w:rPr>
          <w:rFonts w:ascii="Tahoma" w:hAnsi="Tahoma"/>
          <w:b w:val="0"/>
          <w:bCs w:val="0"/>
          <w:sz w:val="16"/>
          <w:lang w:val="cs-CZ"/>
        </w:rPr>
        <w:t xml:space="preserve"> za každou kopii/výtisk A4 </w:t>
      </w:r>
      <w:r w:rsidRPr="00F87988">
        <w:rPr>
          <w:rFonts w:ascii="Tahoma" w:hAnsi="Tahoma"/>
          <w:b w:val="0"/>
          <w:bCs w:val="0"/>
          <w:sz w:val="16"/>
          <w:lang w:val="cs-CZ"/>
        </w:rPr>
        <w:t xml:space="preserve">vždy k 1. </w:t>
      </w:r>
      <w:r w:rsidR="00661D2C">
        <w:rPr>
          <w:rFonts w:ascii="Tahoma" w:hAnsi="Tahoma"/>
          <w:b w:val="0"/>
          <w:bCs w:val="0"/>
          <w:sz w:val="16"/>
          <w:lang w:val="cs-CZ"/>
        </w:rPr>
        <w:t>únoru</w:t>
      </w:r>
      <w:r w:rsidRPr="00F87988">
        <w:rPr>
          <w:rFonts w:ascii="Tahoma" w:hAnsi="Tahoma"/>
          <w:b w:val="0"/>
          <w:bCs w:val="0"/>
          <w:sz w:val="16"/>
          <w:lang w:val="cs-CZ"/>
        </w:rPr>
        <w:t xml:space="preserve"> daného roku jednostranně zvýšit o míru inflace vyjádřenou přírůstkem průměrného ročního indexu spotřebitelských cen vyhlášenou Českým statistickým úřadem nebo jeho nástupcem, za předchozí kalendářní rok. V případě, že Poskytovatel tohoto práva využije, oznámí tuto skutečnost spolu s výší nového Paušálního měsíčního Nájemného </w:t>
      </w:r>
      <w:r w:rsidR="001061E0">
        <w:rPr>
          <w:rFonts w:ascii="Tahoma" w:hAnsi="Tahoma"/>
          <w:b w:val="0"/>
          <w:bCs w:val="0"/>
          <w:sz w:val="16"/>
          <w:lang w:val="cs-CZ"/>
        </w:rPr>
        <w:t xml:space="preserve">a </w:t>
      </w:r>
      <w:r w:rsidR="001061E0" w:rsidRPr="001061E0">
        <w:rPr>
          <w:rFonts w:ascii="Tahoma" w:hAnsi="Tahoma"/>
          <w:b w:val="0"/>
          <w:bCs w:val="0"/>
          <w:sz w:val="16"/>
          <w:lang w:val="cs-CZ"/>
        </w:rPr>
        <w:t>Sazb</w:t>
      </w:r>
      <w:r w:rsidR="001061E0">
        <w:rPr>
          <w:rFonts w:ascii="Tahoma" w:hAnsi="Tahoma"/>
          <w:b w:val="0"/>
          <w:bCs w:val="0"/>
          <w:sz w:val="16"/>
          <w:lang w:val="cs-CZ"/>
        </w:rPr>
        <w:t>y</w:t>
      </w:r>
      <w:r w:rsidR="001061E0" w:rsidRPr="001061E0">
        <w:rPr>
          <w:rFonts w:ascii="Tahoma" w:hAnsi="Tahoma"/>
          <w:b w:val="0"/>
          <w:bCs w:val="0"/>
          <w:sz w:val="16"/>
          <w:lang w:val="cs-CZ"/>
        </w:rPr>
        <w:t xml:space="preserve"> za každou kopii/výtisk A4 </w:t>
      </w:r>
      <w:r w:rsidRPr="00F87988">
        <w:rPr>
          <w:rFonts w:ascii="Tahoma" w:hAnsi="Tahoma"/>
          <w:b w:val="0"/>
          <w:bCs w:val="0"/>
          <w:sz w:val="16"/>
          <w:lang w:val="cs-CZ"/>
        </w:rPr>
        <w:t>písemně Klientovi nejpozději do 2</w:t>
      </w:r>
      <w:r w:rsidR="00AD6467">
        <w:rPr>
          <w:rFonts w:ascii="Tahoma" w:hAnsi="Tahoma"/>
          <w:b w:val="0"/>
          <w:bCs w:val="0"/>
          <w:sz w:val="16"/>
          <w:lang w:val="cs-CZ"/>
        </w:rPr>
        <w:t>5</w:t>
      </w:r>
      <w:r w:rsidRPr="00F87988">
        <w:rPr>
          <w:rFonts w:ascii="Tahoma" w:hAnsi="Tahoma"/>
          <w:b w:val="0"/>
          <w:bCs w:val="0"/>
          <w:sz w:val="16"/>
          <w:lang w:val="cs-CZ"/>
        </w:rPr>
        <w:t xml:space="preserve">. </w:t>
      </w:r>
      <w:r w:rsidR="00053600">
        <w:rPr>
          <w:rFonts w:ascii="Tahoma" w:hAnsi="Tahoma"/>
          <w:b w:val="0"/>
          <w:bCs w:val="0"/>
          <w:sz w:val="16"/>
          <w:lang w:val="cs-CZ"/>
        </w:rPr>
        <w:t>ledna</w:t>
      </w:r>
      <w:r w:rsidRPr="00F87988">
        <w:rPr>
          <w:rFonts w:ascii="Tahoma" w:hAnsi="Tahoma"/>
          <w:b w:val="0"/>
          <w:bCs w:val="0"/>
          <w:sz w:val="16"/>
          <w:lang w:val="cs-CZ"/>
        </w:rPr>
        <w:t xml:space="preserve"> daného roku. Klient se zav</w:t>
      </w:r>
      <w:r w:rsidR="007A22FD">
        <w:rPr>
          <w:rFonts w:ascii="Tahoma" w:hAnsi="Tahoma"/>
          <w:b w:val="0"/>
          <w:bCs w:val="0"/>
          <w:sz w:val="16"/>
          <w:lang w:val="cs-CZ"/>
        </w:rPr>
        <w:t>a</w:t>
      </w:r>
      <w:r w:rsidRPr="00F87988">
        <w:rPr>
          <w:rFonts w:ascii="Tahoma" w:hAnsi="Tahoma"/>
          <w:b w:val="0"/>
          <w:bCs w:val="0"/>
          <w:sz w:val="16"/>
          <w:lang w:val="cs-CZ"/>
        </w:rPr>
        <w:t>zuje od prvního dne následujícího měsíce toto zvýšené Paušální měsíční Nájemné</w:t>
      </w:r>
      <w:r w:rsidR="001061E0">
        <w:rPr>
          <w:rFonts w:ascii="Tahoma" w:hAnsi="Tahoma"/>
          <w:b w:val="0"/>
          <w:bCs w:val="0"/>
          <w:sz w:val="16"/>
          <w:lang w:val="cs-CZ"/>
        </w:rPr>
        <w:t xml:space="preserve"> a </w:t>
      </w:r>
      <w:r w:rsidR="001061E0" w:rsidRPr="001061E0">
        <w:rPr>
          <w:rFonts w:ascii="Tahoma" w:hAnsi="Tahoma"/>
          <w:b w:val="0"/>
          <w:bCs w:val="0"/>
          <w:sz w:val="16"/>
          <w:lang w:val="cs-CZ"/>
        </w:rPr>
        <w:t>Sazb</w:t>
      </w:r>
      <w:r w:rsidR="00F01C0D">
        <w:rPr>
          <w:rFonts w:ascii="Tahoma" w:hAnsi="Tahoma"/>
          <w:b w:val="0"/>
          <w:bCs w:val="0"/>
          <w:sz w:val="16"/>
          <w:lang w:val="cs-CZ"/>
        </w:rPr>
        <w:t>u</w:t>
      </w:r>
      <w:r w:rsidR="001061E0" w:rsidRPr="001061E0">
        <w:rPr>
          <w:rFonts w:ascii="Tahoma" w:hAnsi="Tahoma"/>
          <w:b w:val="0"/>
          <w:bCs w:val="0"/>
          <w:sz w:val="16"/>
          <w:lang w:val="cs-CZ"/>
        </w:rPr>
        <w:t xml:space="preserve"> za každou kopii/výtisk A4</w:t>
      </w:r>
      <w:r w:rsidRPr="00F87988">
        <w:rPr>
          <w:rFonts w:ascii="Tahoma" w:hAnsi="Tahoma"/>
          <w:b w:val="0"/>
          <w:bCs w:val="0"/>
          <w:sz w:val="16"/>
          <w:lang w:val="cs-CZ"/>
        </w:rPr>
        <w:t xml:space="preserve"> platit. Za základ pro výpočet inflačního navýšení v dalších letech se bere vždy Paušální měsíční Nájemné</w:t>
      </w:r>
      <w:r w:rsidR="00F01C0D">
        <w:rPr>
          <w:rFonts w:ascii="Tahoma" w:hAnsi="Tahoma"/>
          <w:b w:val="0"/>
          <w:bCs w:val="0"/>
          <w:sz w:val="16"/>
          <w:lang w:val="cs-CZ"/>
        </w:rPr>
        <w:t xml:space="preserve"> a </w:t>
      </w:r>
      <w:r w:rsidR="00F01C0D" w:rsidRPr="00F01C0D">
        <w:rPr>
          <w:rFonts w:ascii="Tahoma" w:hAnsi="Tahoma"/>
          <w:b w:val="0"/>
          <w:bCs w:val="0"/>
          <w:sz w:val="16"/>
          <w:lang w:val="cs-CZ"/>
        </w:rPr>
        <w:t>Sazba za každou kopii/výtisk A4</w:t>
      </w:r>
      <w:r w:rsidR="00F01C0D">
        <w:rPr>
          <w:rFonts w:ascii="Tahoma" w:hAnsi="Tahoma"/>
          <w:b w:val="0"/>
          <w:bCs w:val="0"/>
          <w:sz w:val="16"/>
          <w:lang w:val="cs-CZ"/>
        </w:rPr>
        <w:t>,</w:t>
      </w:r>
      <w:r w:rsidRPr="00F87988">
        <w:rPr>
          <w:rFonts w:ascii="Tahoma" w:hAnsi="Tahoma"/>
          <w:b w:val="0"/>
          <w:bCs w:val="0"/>
          <w:sz w:val="16"/>
          <w:lang w:val="cs-CZ"/>
        </w:rPr>
        <w:t xml:space="preserve"> které měl Klient zaplatit v předchozím měsíci.</w:t>
      </w:r>
    </w:p>
    <w:p w14:paraId="5F851856" w14:textId="77777777" w:rsidR="00D065C2" w:rsidRPr="00F87988" w:rsidRDefault="00D065C2" w:rsidP="00A8642B">
      <w:pPr>
        <w:pStyle w:val="Nzev"/>
        <w:ind w:left="720" w:hanging="12"/>
        <w:jc w:val="both"/>
        <w:rPr>
          <w:rFonts w:ascii="Tahoma" w:hAnsi="Tahoma"/>
          <w:b w:val="0"/>
          <w:bCs w:val="0"/>
          <w:i/>
          <w:iCs/>
          <w:sz w:val="16"/>
        </w:rPr>
      </w:pPr>
      <w:r w:rsidRPr="00F87988">
        <w:rPr>
          <w:rFonts w:ascii="Tahoma" w:hAnsi="Tahoma"/>
          <w:b w:val="0"/>
          <w:bCs w:val="0"/>
          <w:i/>
          <w:iCs/>
          <w:sz w:val="16"/>
        </w:rPr>
        <w:t xml:space="preserve">The Provider is entitled to unilaterally increase the Fixed Monthly Rent </w:t>
      </w:r>
      <w:r w:rsidR="00911676">
        <w:rPr>
          <w:rFonts w:ascii="Tahoma" w:hAnsi="Tahoma"/>
          <w:b w:val="0"/>
          <w:bCs w:val="0"/>
          <w:i/>
          <w:iCs/>
          <w:sz w:val="16"/>
        </w:rPr>
        <w:t xml:space="preserve">and </w:t>
      </w:r>
      <w:r w:rsidR="00911676" w:rsidRPr="00911676">
        <w:rPr>
          <w:rFonts w:ascii="Tahoma" w:hAnsi="Tahoma"/>
          <w:b w:val="0"/>
          <w:bCs w:val="0"/>
          <w:i/>
          <w:iCs/>
          <w:sz w:val="16"/>
        </w:rPr>
        <w:t xml:space="preserve">Rate per each A4 copy/print-out </w:t>
      </w:r>
      <w:r w:rsidRPr="00F87988">
        <w:rPr>
          <w:rFonts w:ascii="Tahoma" w:hAnsi="Tahoma"/>
          <w:b w:val="0"/>
          <w:bCs w:val="0"/>
          <w:i/>
          <w:iCs/>
          <w:sz w:val="16"/>
        </w:rPr>
        <w:t xml:space="preserve">on </w:t>
      </w:r>
      <w:r w:rsidR="00053600">
        <w:rPr>
          <w:rFonts w:ascii="Tahoma" w:hAnsi="Tahoma"/>
          <w:b w:val="0"/>
          <w:bCs w:val="0"/>
          <w:i/>
          <w:iCs/>
          <w:sz w:val="16"/>
        </w:rPr>
        <w:t>February</w:t>
      </w:r>
      <w:r w:rsidRPr="00F87988">
        <w:rPr>
          <w:rFonts w:ascii="Tahoma" w:hAnsi="Tahoma"/>
          <w:b w:val="0"/>
          <w:bCs w:val="0"/>
          <w:i/>
          <w:iCs/>
          <w:sz w:val="16"/>
        </w:rPr>
        <w:t xml:space="preserve"> 1</w:t>
      </w:r>
      <w:r w:rsidRPr="00F87988">
        <w:rPr>
          <w:rFonts w:ascii="Tahoma" w:hAnsi="Tahoma"/>
          <w:b w:val="0"/>
          <w:bCs w:val="0"/>
          <w:i/>
          <w:iCs/>
          <w:sz w:val="16"/>
          <w:vertAlign w:val="superscript"/>
        </w:rPr>
        <w:t>st</w:t>
      </w:r>
      <w:r w:rsidRPr="00F87988">
        <w:rPr>
          <w:rFonts w:ascii="Tahoma" w:hAnsi="Tahoma"/>
          <w:b w:val="0"/>
          <w:bCs w:val="0"/>
          <w:i/>
          <w:iCs/>
          <w:sz w:val="16"/>
        </w:rPr>
        <w:t xml:space="preserve"> of a given year by the inflation rate expressed by the increase in the average annual consumer price index announced by the Czech Statistical Office or its successor, for the previous calendar year. In the event that the Provider exercises this right, they shall notify the Client of this fact together with the amount of the new Fixed Monthly Rent</w:t>
      </w:r>
      <w:r w:rsidR="003C6773">
        <w:rPr>
          <w:rFonts w:ascii="Tahoma" w:hAnsi="Tahoma"/>
          <w:b w:val="0"/>
          <w:bCs w:val="0"/>
          <w:i/>
          <w:iCs/>
          <w:sz w:val="16"/>
        </w:rPr>
        <w:t xml:space="preserve"> and</w:t>
      </w:r>
      <w:r w:rsidR="003C6773" w:rsidRPr="003C6773">
        <w:t xml:space="preserve"> </w:t>
      </w:r>
      <w:r w:rsidR="003C6773" w:rsidRPr="003C6773">
        <w:rPr>
          <w:rFonts w:ascii="Tahoma" w:hAnsi="Tahoma"/>
          <w:b w:val="0"/>
          <w:bCs w:val="0"/>
          <w:i/>
          <w:iCs/>
          <w:sz w:val="16"/>
        </w:rPr>
        <w:t>Rate per each A4 copy/print-</w:t>
      </w:r>
      <w:proofErr w:type="gramStart"/>
      <w:r w:rsidR="003C6773" w:rsidRPr="003C6773">
        <w:rPr>
          <w:rFonts w:ascii="Tahoma" w:hAnsi="Tahoma"/>
          <w:b w:val="0"/>
          <w:bCs w:val="0"/>
          <w:i/>
          <w:iCs/>
          <w:sz w:val="16"/>
        </w:rPr>
        <w:t>out</w:t>
      </w:r>
      <w:r w:rsidR="003C6773">
        <w:rPr>
          <w:rFonts w:ascii="Tahoma" w:hAnsi="Tahoma"/>
          <w:b w:val="0"/>
          <w:bCs w:val="0"/>
          <w:i/>
          <w:iCs/>
          <w:sz w:val="16"/>
        </w:rPr>
        <w:t xml:space="preserve"> </w:t>
      </w:r>
      <w:r w:rsidRPr="00F87988">
        <w:rPr>
          <w:rFonts w:ascii="Tahoma" w:hAnsi="Tahoma"/>
          <w:b w:val="0"/>
          <w:bCs w:val="0"/>
          <w:i/>
          <w:iCs/>
          <w:sz w:val="16"/>
        </w:rPr>
        <w:t xml:space="preserve"> in</w:t>
      </w:r>
      <w:proofErr w:type="gramEnd"/>
      <w:r w:rsidRPr="00F87988">
        <w:rPr>
          <w:rFonts w:ascii="Tahoma" w:hAnsi="Tahoma"/>
          <w:b w:val="0"/>
          <w:bCs w:val="0"/>
          <w:i/>
          <w:iCs/>
          <w:sz w:val="16"/>
        </w:rPr>
        <w:t xml:space="preserve"> writing no later than </w:t>
      </w:r>
      <w:r w:rsidR="00053600">
        <w:rPr>
          <w:rFonts w:ascii="Tahoma" w:hAnsi="Tahoma"/>
          <w:b w:val="0"/>
          <w:bCs w:val="0"/>
          <w:i/>
          <w:iCs/>
          <w:sz w:val="16"/>
        </w:rPr>
        <w:t>January</w:t>
      </w:r>
      <w:r w:rsidRPr="00F87988">
        <w:rPr>
          <w:rFonts w:ascii="Tahoma" w:hAnsi="Tahoma"/>
          <w:b w:val="0"/>
          <w:bCs w:val="0"/>
          <w:i/>
          <w:iCs/>
          <w:sz w:val="16"/>
        </w:rPr>
        <w:t xml:space="preserve"> 2</w:t>
      </w:r>
      <w:r w:rsidR="00AD6467">
        <w:rPr>
          <w:rFonts w:ascii="Tahoma" w:hAnsi="Tahoma"/>
          <w:b w:val="0"/>
          <w:bCs w:val="0"/>
          <w:i/>
          <w:iCs/>
          <w:sz w:val="16"/>
        </w:rPr>
        <w:t>5</w:t>
      </w:r>
      <w:r w:rsidRPr="00F87988">
        <w:rPr>
          <w:rFonts w:ascii="Tahoma" w:hAnsi="Tahoma"/>
          <w:b w:val="0"/>
          <w:bCs w:val="0"/>
          <w:i/>
          <w:iCs/>
          <w:sz w:val="16"/>
          <w:vertAlign w:val="superscript"/>
        </w:rPr>
        <w:t>th</w:t>
      </w:r>
      <w:r w:rsidRPr="00F87988">
        <w:rPr>
          <w:rFonts w:ascii="Tahoma" w:hAnsi="Tahoma"/>
          <w:b w:val="0"/>
          <w:bCs w:val="0"/>
          <w:i/>
          <w:iCs/>
          <w:sz w:val="16"/>
        </w:rPr>
        <w:t xml:space="preserve"> of the respective year. The Client is obliged to pay this increased Fixed Monthly Rent </w:t>
      </w:r>
      <w:r w:rsidR="003C6773">
        <w:rPr>
          <w:rFonts w:ascii="Tahoma" w:hAnsi="Tahoma"/>
          <w:b w:val="0"/>
          <w:bCs w:val="0"/>
          <w:i/>
          <w:iCs/>
          <w:sz w:val="16"/>
        </w:rPr>
        <w:t>and</w:t>
      </w:r>
      <w:r w:rsidR="003C6773" w:rsidRPr="003C6773">
        <w:t xml:space="preserve"> </w:t>
      </w:r>
      <w:r w:rsidR="003C6773" w:rsidRPr="003C6773">
        <w:rPr>
          <w:rFonts w:ascii="Tahoma" w:hAnsi="Tahoma"/>
          <w:b w:val="0"/>
          <w:bCs w:val="0"/>
          <w:i/>
          <w:iCs/>
          <w:sz w:val="16"/>
        </w:rPr>
        <w:t>Rate per each A4 copy/print-out</w:t>
      </w:r>
      <w:r w:rsidR="003C6773">
        <w:rPr>
          <w:rFonts w:ascii="Tahoma" w:hAnsi="Tahoma"/>
          <w:b w:val="0"/>
          <w:bCs w:val="0"/>
          <w:i/>
          <w:iCs/>
          <w:sz w:val="16"/>
        </w:rPr>
        <w:t xml:space="preserve"> </w:t>
      </w:r>
      <w:r w:rsidRPr="00F87988">
        <w:rPr>
          <w:rFonts w:ascii="Tahoma" w:hAnsi="Tahoma"/>
          <w:b w:val="0"/>
          <w:bCs w:val="0"/>
          <w:i/>
          <w:iCs/>
          <w:sz w:val="16"/>
        </w:rPr>
        <w:t>from the first day of the following month. The basis for calculating the inflation increase in the following years is always the Fixed Monthly Rent</w:t>
      </w:r>
      <w:r w:rsidR="003C6773">
        <w:rPr>
          <w:rFonts w:ascii="Tahoma" w:hAnsi="Tahoma"/>
          <w:b w:val="0"/>
          <w:bCs w:val="0"/>
          <w:i/>
          <w:iCs/>
          <w:sz w:val="16"/>
        </w:rPr>
        <w:t xml:space="preserve"> and </w:t>
      </w:r>
      <w:r w:rsidR="003C6773" w:rsidRPr="003C6773">
        <w:rPr>
          <w:rFonts w:ascii="Tahoma" w:hAnsi="Tahoma"/>
          <w:b w:val="0"/>
          <w:bCs w:val="0"/>
          <w:i/>
          <w:iCs/>
          <w:sz w:val="16"/>
        </w:rPr>
        <w:t>Rate per each A4 copy/print-out</w:t>
      </w:r>
      <w:r w:rsidRPr="00F87988">
        <w:rPr>
          <w:rFonts w:ascii="Tahoma" w:hAnsi="Tahoma"/>
          <w:b w:val="0"/>
          <w:bCs w:val="0"/>
          <w:i/>
          <w:iCs/>
          <w:sz w:val="16"/>
        </w:rPr>
        <w:t xml:space="preserve"> that the Client had to pay in the previous month.</w:t>
      </w:r>
    </w:p>
    <w:p w14:paraId="100380A0" w14:textId="77777777" w:rsidR="00600C50" w:rsidRPr="00F87988" w:rsidRDefault="003B0F80" w:rsidP="0003719D">
      <w:pPr>
        <w:pStyle w:val="Nzev"/>
        <w:numPr>
          <w:ilvl w:val="0"/>
          <w:numId w:val="22"/>
        </w:numPr>
        <w:jc w:val="both"/>
        <w:rPr>
          <w:rFonts w:ascii="Tahoma" w:hAnsi="Tahoma" w:cs="Tahoma"/>
          <w:b w:val="0"/>
          <w:bCs w:val="0"/>
          <w:sz w:val="16"/>
          <w:szCs w:val="16"/>
        </w:rPr>
      </w:pPr>
      <w:r w:rsidRPr="00F87988">
        <w:rPr>
          <w:rFonts w:ascii="Tahoma" w:hAnsi="Tahoma" w:cs="Tahoma"/>
          <w:b w:val="0"/>
          <w:bCs w:val="0"/>
          <w:sz w:val="16"/>
          <w:szCs w:val="16"/>
          <w:lang w:val="cs-CZ"/>
        </w:rPr>
        <w:t>Klient se zavazuje pl</w:t>
      </w:r>
      <w:r w:rsidR="00171347" w:rsidRPr="00F87988">
        <w:rPr>
          <w:rFonts w:ascii="Tahoma" w:hAnsi="Tahoma" w:cs="Tahoma"/>
          <w:b w:val="0"/>
          <w:bCs w:val="0"/>
          <w:sz w:val="16"/>
          <w:szCs w:val="16"/>
          <w:lang w:val="cs-CZ"/>
        </w:rPr>
        <w:t>atit Poplatky za ostatní služby, které nejsou pokryty Nájemným, v částkách uvedených výše.</w:t>
      </w:r>
    </w:p>
    <w:p w14:paraId="716A2462" w14:textId="77777777" w:rsidR="00C85003" w:rsidRPr="00F87988" w:rsidRDefault="0018299A" w:rsidP="00A8642B">
      <w:pPr>
        <w:pStyle w:val="Nzev"/>
        <w:ind w:left="720" w:hanging="12"/>
        <w:jc w:val="both"/>
        <w:rPr>
          <w:rFonts w:ascii="Tahoma" w:hAnsi="Tahoma" w:cs="Tahoma"/>
          <w:b w:val="0"/>
          <w:bCs w:val="0"/>
          <w:i/>
          <w:iCs/>
          <w:sz w:val="16"/>
          <w:szCs w:val="16"/>
        </w:rPr>
      </w:pPr>
      <w:r w:rsidRPr="00F87988">
        <w:rPr>
          <w:rFonts w:ascii="Tahoma" w:hAnsi="Tahoma" w:cs="Tahoma"/>
          <w:b w:val="0"/>
          <w:bCs w:val="0"/>
          <w:i/>
          <w:iCs/>
          <w:sz w:val="16"/>
          <w:szCs w:val="16"/>
        </w:rPr>
        <w:t xml:space="preserve">The Client shall pay the Fees for other services </w:t>
      </w:r>
      <w:r w:rsidR="00171347" w:rsidRPr="00F87988">
        <w:rPr>
          <w:rFonts w:ascii="Tahoma" w:hAnsi="Tahoma" w:cs="Tahoma"/>
          <w:b w:val="0"/>
          <w:bCs w:val="0"/>
          <w:i/>
          <w:iCs/>
          <w:sz w:val="16"/>
          <w:szCs w:val="16"/>
        </w:rPr>
        <w:t xml:space="preserve">not covered by the Rent </w:t>
      </w:r>
      <w:r w:rsidRPr="00F87988">
        <w:rPr>
          <w:rFonts w:ascii="Tahoma" w:hAnsi="Tahoma" w:cs="Tahoma"/>
          <w:b w:val="0"/>
          <w:bCs w:val="0"/>
          <w:i/>
          <w:iCs/>
          <w:sz w:val="16"/>
          <w:szCs w:val="16"/>
        </w:rPr>
        <w:t>in amounts as stated above.</w:t>
      </w:r>
    </w:p>
    <w:p w14:paraId="1002AE87" w14:textId="77777777" w:rsidR="00600C50" w:rsidRPr="00F87988" w:rsidRDefault="0071346F" w:rsidP="0003719D">
      <w:pPr>
        <w:pStyle w:val="Nzev"/>
        <w:numPr>
          <w:ilvl w:val="0"/>
          <w:numId w:val="22"/>
        </w:numPr>
        <w:jc w:val="both"/>
        <w:rPr>
          <w:rFonts w:ascii="Tahoma" w:hAnsi="Tahoma" w:cs="Tahoma"/>
          <w:b w:val="0"/>
          <w:bCs w:val="0"/>
          <w:sz w:val="16"/>
          <w:szCs w:val="16"/>
        </w:rPr>
      </w:pPr>
      <w:r w:rsidRPr="00F87988">
        <w:rPr>
          <w:rFonts w:ascii="Tahoma" w:hAnsi="Tahoma"/>
          <w:b w:val="0"/>
          <w:bCs w:val="0"/>
          <w:sz w:val="16"/>
          <w:lang w:val="cs-CZ" w:bidi="cs-CZ"/>
        </w:rPr>
        <w:t xml:space="preserve">K uvedeným </w:t>
      </w:r>
      <w:r w:rsidR="00C85003" w:rsidRPr="00F87988">
        <w:rPr>
          <w:rFonts w:ascii="Tahoma" w:hAnsi="Tahoma"/>
          <w:b w:val="0"/>
          <w:bCs w:val="0"/>
          <w:sz w:val="16"/>
          <w:lang w:val="cs-CZ" w:bidi="cs-CZ"/>
        </w:rPr>
        <w:t>P</w:t>
      </w:r>
      <w:r w:rsidRPr="00F87988">
        <w:rPr>
          <w:rFonts w:ascii="Tahoma" w:hAnsi="Tahoma"/>
          <w:b w:val="0"/>
          <w:bCs w:val="0"/>
          <w:sz w:val="16"/>
          <w:lang w:val="cs-CZ" w:bidi="cs-CZ"/>
        </w:rPr>
        <w:t>oplatkům bude připočtena daň z přidané hodnoty</w:t>
      </w:r>
      <w:r w:rsidR="00A47F9E" w:rsidRPr="00F87988">
        <w:rPr>
          <w:rFonts w:ascii="Tahoma" w:hAnsi="Tahoma"/>
          <w:b w:val="0"/>
          <w:bCs w:val="0"/>
          <w:sz w:val="16"/>
          <w:lang w:val="cs-CZ" w:bidi="cs-CZ"/>
        </w:rPr>
        <w:t>.</w:t>
      </w:r>
    </w:p>
    <w:p w14:paraId="51EE2C4F" w14:textId="77777777" w:rsidR="00D27A76" w:rsidRPr="00F87988" w:rsidRDefault="00D27A76" w:rsidP="00A8642B">
      <w:pPr>
        <w:pStyle w:val="Nzev"/>
        <w:ind w:left="720" w:hanging="12"/>
        <w:jc w:val="both"/>
        <w:rPr>
          <w:rFonts w:ascii="Tahoma" w:hAnsi="Tahoma" w:cs="Tahoma"/>
          <w:b w:val="0"/>
          <w:bCs w:val="0"/>
          <w:i/>
          <w:iCs/>
          <w:sz w:val="16"/>
          <w:szCs w:val="16"/>
        </w:rPr>
      </w:pPr>
      <w:r w:rsidRPr="00F87988">
        <w:rPr>
          <w:rFonts w:ascii="Tahoma" w:hAnsi="Tahoma"/>
          <w:b w:val="0"/>
          <w:bCs w:val="0"/>
          <w:i/>
          <w:iCs/>
          <w:sz w:val="16"/>
        </w:rPr>
        <w:lastRenderedPageBreak/>
        <w:t xml:space="preserve">Collected </w:t>
      </w:r>
      <w:r w:rsidR="00C85003" w:rsidRPr="00F87988">
        <w:rPr>
          <w:rFonts w:ascii="Tahoma" w:hAnsi="Tahoma"/>
          <w:b w:val="0"/>
          <w:bCs w:val="0"/>
          <w:i/>
          <w:iCs/>
          <w:sz w:val="16"/>
        </w:rPr>
        <w:t>F</w:t>
      </w:r>
      <w:r w:rsidRPr="00F87988">
        <w:rPr>
          <w:rFonts w:ascii="Tahoma" w:hAnsi="Tahoma"/>
          <w:b w:val="0"/>
          <w:bCs w:val="0"/>
          <w:i/>
          <w:iCs/>
          <w:sz w:val="16"/>
        </w:rPr>
        <w:t>ees shall be added VAT.</w:t>
      </w:r>
    </w:p>
    <w:p w14:paraId="3926C68A" w14:textId="77777777" w:rsidR="00600C50" w:rsidRPr="00F87988" w:rsidRDefault="00A97B39" w:rsidP="0003719D">
      <w:pPr>
        <w:pStyle w:val="Nzev"/>
        <w:numPr>
          <w:ilvl w:val="0"/>
          <w:numId w:val="22"/>
        </w:numPr>
        <w:jc w:val="both"/>
        <w:rPr>
          <w:rFonts w:ascii="Tahoma" w:hAnsi="Tahoma" w:cs="Tahoma"/>
          <w:b w:val="0"/>
          <w:bCs w:val="0"/>
          <w:sz w:val="16"/>
          <w:szCs w:val="16"/>
        </w:rPr>
      </w:pPr>
      <w:r w:rsidRPr="00F87988">
        <w:rPr>
          <w:rFonts w:ascii="Tahoma" w:hAnsi="Tahoma"/>
          <w:b w:val="0"/>
          <w:bCs w:val="0"/>
          <w:sz w:val="16"/>
          <w:lang w:val="cs-CZ"/>
        </w:rPr>
        <w:t xml:space="preserve">Poskytovatel </w:t>
      </w:r>
      <w:r w:rsidR="00E53C6E" w:rsidRPr="00F87988">
        <w:rPr>
          <w:rFonts w:ascii="Tahoma" w:hAnsi="Tahoma"/>
          <w:b w:val="0"/>
          <w:bCs w:val="0"/>
          <w:sz w:val="16"/>
          <w:lang w:val="cs-CZ"/>
        </w:rPr>
        <w:t>poskytuje</w:t>
      </w:r>
      <w:r w:rsidRPr="00F87988">
        <w:rPr>
          <w:rFonts w:ascii="Tahoma" w:hAnsi="Tahoma"/>
          <w:b w:val="0"/>
          <w:bCs w:val="0"/>
          <w:sz w:val="16"/>
          <w:lang w:val="cs-CZ"/>
        </w:rPr>
        <w:t xml:space="preserve"> v rámce Nájemného Servis v následujícím rozsahu:</w:t>
      </w:r>
    </w:p>
    <w:p w14:paraId="1F9B6EEE" w14:textId="77777777" w:rsidR="00600C50" w:rsidRPr="00F87988" w:rsidRDefault="00FB6558" w:rsidP="0003719D">
      <w:pPr>
        <w:pStyle w:val="Nzev"/>
        <w:numPr>
          <w:ilvl w:val="1"/>
          <w:numId w:val="22"/>
        </w:numPr>
        <w:jc w:val="both"/>
        <w:rPr>
          <w:rFonts w:ascii="Tahoma" w:hAnsi="Tahoma"/>
          <w:b w:val="0"/>
          <w:bCs w:val="0"/>
          <w:sz w:val="16"/>
          <w:lang w:val="cs-CZ"/>
        </w:rPr>
      </w:pPr>
      <w:r w:rsidRPr="00F87988">
        <w:rPr>
          <w:rFonts w:ascii="Tahoma" w:hAnsi="Tahoma"/>
          <w:b w:val="0"/>
          <w:bCs w:val="0"/>
          <w:sz w:val="16"/>
          <w:lang w:val="cs-CZ"/>
        </w:rPr>
        <w:t xml:space="preserve">Udržování Předmětu smlouvy v řádně fungujícím stavu </w:t>
      </w:r>
      <w:r w:rsidR="00EF531C" w:rsidRPr="00F87988">
        <w:rPr>
          <w:rFonts w:ascii="Tahoma" w:hAnsi="Tahoma"/>
          <w:b w:val="0"/>
          <w:bCs w:val="0"/>
          <w:sz w:val="16"/>
          <w:lang w:val="cs-CZ"/>
        </w:rPr>
        <w:t xml:space="preserve">v </w:t>
      </w:r>
      <w:r w:rsidRPr="00F87988">
        <w:rPr>
          <w:rFonts w:ascii="Tahoma" w:hAnsi="Tahoma"/>
          <w:b w:val="0"/>
          <w:bCs w:val="0"/>
          <w:sz w:val="16"/>
          <w:lang w:val="cs-CZ"/>
        </w:rPr>
        <w:t>souladu s jeho specifikací</w:t>
      </w:r>
      <w:r w:rsidR="00EF531C" w:rsidRPr="00F87988">
        <w:rPr>
          <w:rFonts w:ascii="Tahoma" w:hAnsi="Tahoma"/>
          <w:b w:val="0"/>
          <w:bCs w:val="0"/>
          <w:sz w:val="16"/>
          <w:lang w:val="cs-CZ"/>
        </w:rPr>
        <w:t xml:space="preserve"> nad rámec úkonů </w:t>
      </w:r>
      <w:r w:rsidR="00796F61" w:rsidRPr="00F87988">
        <w:rPr>
          <w:rFonts w:ascii="Tahoma" w:hAnsi="Tahoma"/>
          <w:b w:val="0"/>
          <w:bCs w:val="0"/>
          <w:sz w:val="16"/>
          <w:lang w:val="cs-CZ"/>
        </w:rPr>
        <w:t>p</w:t>
      </w:r>
      <w:r w:rsidR="002E0623" w:rsidRPr="00F87988">
        <w:rPr>
          <w:rFonts w:ascii="Tahoma" w:hAnsi="Tahoma"/>
          <w:b w:val="0"/>
          <w:bCs w:val="0"/>
          <w:sz w:val="16"/>
          <w:lang w:val="cs-CZ"/>
        </w:rPr>
        <w:t>opsaných v návodě k</w:t>
      </w:r>
      <w:r w:rsidR="00BF545D" w:rsidRPr="00F87988">
        <w:rPr>
          <w:rFonts w:ascii="Tahoma" w:hAnsi="Tahoma"/>
          <w:b w:val="0"/>
          <w:bCs w:val="0"/>
          <w:sz w:val="16"/>
          <w:lang w:val="cs-CZ"/>
        </w:rPr>
        <w:t xml:space="preserve"> obslu</w:t>
      </w:r>
      <w:r w:rsidR="002E0623" w:rsidRPr="00F87988">
        <w:rPr>
          <w:rFonts w:ascii="Tahoma" w:hAnsi="Tahoma"/>
          <w:b w:val="0"/>
          <w:bCs w:val="0"/>
          <w:sz w:val="16"/>
          <w:lang w:val="cs-CZ"/>
        </w:rPr>
        <w:t>ze</w:t>
      </w:r>
      <w:r w:rsidR="00BF545D" w:rsidRPr="00F87988">
        <w:rPr>
          <w:rFonts w:ascii="Tahoma" w:hAnsi="Tahoma"/>
          <w:b w:val="0"/>
          <w:bCs w:val="0"/>
          <w:sz w:val="16"/>
          <w:lang w:val="cs-CZ"/>
        </w:rPr>
        <w:t xml:space="preserve"> k P</w:t>
      </w:r>
      <w:r w:rsidR="00796F61" w:rsidRPr="00F87988">
        <w:rPr>
          <w:rFonts w:ascii="Tahoma" w:hAnsi="Tahoma"/>
          <w:b w:val="0"/>
          <w:bCs w:val="0"/>
          <w:sz w:val="16"/>
          <w:lang w:val="cs-CZ"/>
        </w:rPr>
        <w:t xml:space="preserve">ředmětu </w:t>
      </w:r>
      <w:r w:rsidR="00BF545D" w:rsidRPr="00F87988">
        <w:rPr>
          <w:rFonts w:ascii="Tahoma" w:hAnsi="Tahoma"/>
          <w:b w:val="0"/>
          <w:bCs w:val="0"/>
          <w:sz w:val="16"/>
          <w:lang w:val="cs-CZ"/>
        </w:rPr>
        <w:t>smlouvy</w:t>
      </w:r>
      <w:r w:rsidRPr="00F87988">
        <w:rPr>
          <w:rFonts w:ascii="Tahoma" w:hAnsi="Tahoma"/>
          <w:b w:val="0"/>
          <w:bCs w:val="0"/>
          <w:sz w:val="16"/>
          <w:lang w:val="cs-CZ"/>
        </w:rPr>
        <w:t>, včetně pravidelných prohlídek, sad se</w:t>
      </w:r>
      <w:r w:rsidR="00BF545D" w:rsidRPr="00F87988">
        <w:rPr>
          <w:rFonts w:ascii="Tahoma" w:hAnsi="Tahoma"/>
          <w:b w:val="0"/>
          <w:bCs w:val="0"/>
          <w:sz w:val="16"/>
          <w:lang w:val="cs-CZ"/>
        </w:rPr>
        <w:t>rvisních dílů a náhradních dílů</w:t>
      </w:r>
      <w:r w:rsidRPr="00F87988">
        <w:rPr>
          <w:rFonts w:ascii="Tahoma" w:hAnsi="Tahoma"/>
          <w:b w:val="0"/>
          <w:bCs w:val="0"/>
          <w:sz w:val="16"/>
          <w:lang w:val="cs-CZ"/>
        </w:rPr>
        <w:t xml:space="preserve"> a služeb nezbytných pro výměnu uvedených součástí a materiálu, včetně příjezdu zaměstnanců Poskytovatele na </w:t>
      </w:r>
      <w:r w:rsidR="00E57D3E" w:rsidRPr="00F87988">
        <w:rPr>
          <w:rFonts w:ascii="Tahoma" w:hAnsi="Tahoma"/>
          <w:b w:val="0"/>
          <w:bCs w:val="0"/>
          <w:sz w:val="16"/>
          <w:lang w:val="cs-CZ"/>
        </w:rPr>
        <w:t>Adresu umístění Předmětu smlouvy</w:t>
      </w:r>
      <w:r w:rsidR="002F391C" w:rsidRPr="00F87988">
        <w:rPr>
          <w:rFonts w:ascii="Tahoma" w:hAnsi="Tahoma"/>
          <w:b w:val="0"/>
          <w:bCs w:val="0"/>
          <w:sz w:val="16"/>
          <w:lang w:val="cs-CZ"/>
        </w:rPr>
        <w:t>.</w:t>
      </w:r>
    </w:p>
    <w:p w14:paraId="28FB6F4A" w14:textId="77777777" w:rsidR="00600C50" w:rsidRPr="00F87988" w:rsidRDefault="002F391C" w:rsidP="0003719D">
      <w:pPr>
        <w:pStyle w:val="Nzev"/>
        <w:numPr>
          <w:ilvl w:val="1"/>
          <w:numId w:val="22"/>
        </w:numPr>
        <w:jc w:val="both"/>
        <w:rPr>
          <w:rFonts w:ascii="Tahoma" w:hAnsi="Tahoma"/>
          <w:b w:val="0"/>
          <w:bCs w:val="0"/>
          <w:sz w:val="16"/>
          <w:lang w:val="cs-CZ"/>
        </w:rPr>
      </w:pPr>
      <w:r w:rsidRPr="00F87988">
        <w:rPr>
          <w:rFonts w:ascii="Tahoma" w:hAnsi="Tahoma"/>
          <w:b w:val="0"/>
          <w:bCs w:val="0"/>
          <w:sz w:val="16"/>
          <w:lang w:val="cs-CZ"/>
        </w:rPr>
        <w:t>T</w:t>
      </w:r>
      <w:r w:rsidR="00336AA0" w:rsidRPr="00F87988">
        <w:rPr>
          <w:rFonts w:ascii="Tahoma" w:hAnsi="Tahoma"/>
          <w:b w:val="0"/>
          <w:bCs w:val="0"/>
          <w:sz w:val="16"/>
          <w:lang w:val="cs-CZ"/>
        </w:rPr>
        <w:t>oner a jeho dodávka</w:t>
      </w:r>
      <w:r w:rsidRPr="00F87988">
        <w:rPr>
          <w:rFonts w:ascii="Tahoma" w:hAnsi="Tahoma"/>
          <w:b w:val="0"/>
          <w:bCs w:val="0"/>
          <w:sz w:val="16"/>
          <w:lang w:val="cs-CZ"/>
        </w:rPr>
        <w:t xml:space="preserve"> v proporcionálním množství k výtěžnosti uvedené </w:t>
      </w:r>
      <w:r w:rsidR="00336AA0" w:rsidRPr="00F87988">
        <w:rPr>
          <w:rFonts w:ascii="Tahoma" w:hAnsi="Tahoma"/>
          <w:b w:val="0"/>
          <w:bCs w:val="0"/>
          <w:sz w:val="16"/>
          <w:lang w:val="cs-CZ"/>
        </w:rPr>
        <w:t>výše</w:t>
      </w:r>
      <w:r w:rsidRPr="00F87988">
        <w:rPr>
          <w:rFonts w:ascii="Tahoma" w:hAnsi="Tahoma"/>
          <w:b w:val="0"/>
          <w:bCs w:val="0"/>
          <w:sz w:val="16"/>
          <w:lang w:val="cs-CZ"/>
        </w:rPr>
        <w:t xml:space="preserve">. Pokud bude výtěžnost toneru nižší o </w:t>
      </w:r>
      <w:proofErr w:type="gramStart"/>
      <w:r w:rsidRPr="00F87988">
        <w:rPr>
          <w:rFonts w:ascii="Tahoma" w:hAnsi="Tahoma"/>
          <w:b w:val="0"/>
          <w:bCs w:val="0"/>
          <w:sz w:val="16"/>
          <w:lang w:val="cs-CZ"/>
        </w:rPr>
        <w:t>10%</w:t>
      </w:r>
      <w:proofErr w:type="gramEnd"/>
      <w:r w:rsidRPr="00F87988">
        <w:rPr>
          <w:rFonts w:ascii="Tahoma" w:hAnsi="Tahoma"/>
          <w:b w:val="0"/>
          <w:bCs w:val="0"/>
          <w:sz w:val="16"/>
          <w:lang w:val="cs-CZ"/>
        </w:rPr>
        <w:t xml:space="preserve">, než je norma, Poskytovatel si vyhrazuje možnost změnit výši servisního </w:t>
      </w:r>
      <w:r w:rsidR="009D3BCB">
        <w:rPr>
          <w:rFonts w:ascii="Tahoma" w:hAnsi="Tahoma"/>
          <w:b w:val="0"/>
          <w:bCs w:val="0"/>
          <w:sz w:val="16"/>
          <w:lang w:val="cs-CZ"/>
        </w:rPr>
        <w:t>P</w:t>
      </w:r>
      <w:r w:rsidRPr="00F87988">
        <w:rPr>
          <w:rFonts w:ascii="Tahoma" w:hAnsi="Tahoma"/>
          <w:b w:val="0"/>
          <w:bCs w:val="0"/>
          <w:sz w:val="16"/>
          <w:lang w:val="cs-CZ"/>
        </w:rPr>
        <w:t>oplatku a/nebo cenu za 1 kopii/výtisk.</w:t>
      </w:r>
      <w:r w:rsidR="001402BD" w:rsidRPr="00F87988">
        <w:rPr>
          <w:rFonts w:ascii="Tahoma" w:hAnsi="Tahoma"/>
          <w:b w:val="0"/>
          <w:bCs w:val="0"/>
          <w:sz w:val="16"/>
          <w:lang w:val="cs-CZ"/>
        </w:rPr>
        <w:t xml:space="preserve"> Poskytovatel dodává toner ve Lhůtě pro dodávku spotřebního materiálu uvedené výše na základě objednávky </w:t>
      </w:r>
      <w:r w:rsidR="00726D4F" w:rsidRPr="00F87988">
        <w:rPr>
          <w:rFonts w:ascii="Tahoma" w:hAnsi="Tahoma"/>
          <w:b w:val="0"/>
          <w:bCs w:val="0"/>
          <w:sz w:val="16"/>
          <w:lang w:val="cs-CZ"/>
        </w:rPr>
        <w:t>Klienta</w:t>
      </w:r>
      <w:r w:rsidR="001402BD" w:rsidRPr="00F87988">
        <w:rPr>
          <w:rFonts w:ascii="Tahoma" w:hAnsi="Tahoma"/>
          <w:b w:val="0"/>
          <w:bCs w:val="0"/>
          <w:sz w:val="16"/>
          <w:lang w:val="cs-CZ"/>
        </w:rPr>
        <w:t>.</w:t>
      </w:r>
    </w:p>
    <w:p w14:paraId="50E920A8" w14:textId="77777777" w:rsidR="00D27A3A" w:rsidRPr="00F87988" w:rsidRDefault="0063628B" w:rsidP="0003719D">
      <w:pPr>
        <w:pStyle w:val="Nzev"/>
        <w:numPr>
          <w:ilvl w:val="1"/>
          <w:numId w:val="22"/>
        </w:numPr>
        <w:jc w:val="both"/>
        <w:rPr>
          <w:rFonts w:ascii="Tahoma" w:hAnsi="Tahoma"/>
          <w:b w:val="0"/>
          <w:bCs w:val="0"/>
          <w:sz w:val="16"/>
          <w:lang w:val="cs-CZ"/>
        </w:rPr>
      </w:pPr>
      <w:r w:rsidRPr="00F87988">
        <w:rPr>
          <w:rFonts w:ascii="Tahoma" w:hAnsi="Tahoma"/>
          <w:b w:val="0"/>
          <w:bCs w:val="0"/>
          <w:sz w:val="16"/>
          <w:lang w:val="cs-CZ"/>
        </w:rPr>
        <w:t>Jedno úvodní školení o obsluze zařízení v rozsahu nepřekračujícím 30 minut a za účasti maximálně 3 účastníků</w:t>
      </w:r>
      <w:r w:rsidR="00223E90" w:rsidRPr="00F87988">
        <w:rPr>
          <w:rFonts w:ascii="Tahoma" w:hAnsi="Tahoma"/>
          <w:b w:val="0"/>
          <w:bCs w:val="0"/>
          <w:sz w:val="16"/>
          <w:lang w:val="cs-CZ"/>
        </w:rPr>
        <w:t>.</w:t>
      </w:r>
    </w:p>
    <w:p w14:paraId="1A969E68" w14:textId="77777777" w:rsidR="00195B6A" w:rsidRPr="00F87988" w:rsidRDefault="00195B6A" w:rsidP="00A8642B">
      <w:pPr>
        <w:pStyle w:val="Nzev"/>
        <w:ind w:left="720" w:firstLine="0"/>
        <w:jc w:val="both"/>
        <w:rPr>
          <w:rFonts w:ascii="Tahoma" w:hAnsi="Tahoma" w:cs="Tahoma"/>
          <w:b w:val="0"/>
          <w:bCs w:val="0"/>
          <w:i/>
          <w:iCs/>
          <w:sz w:val="16"/>
          <w:szCs w:val="16"/>
        </w:rPr>
      </w:pPr>
      <w:r w:rsidRPr="00F87988">
        <w:rPr>
          <w:rFonts w:ascii="Tahoma" w:hAnsi="Tahoma" w:cs="Tahoma"/>
          <w:b w:val="0"/>
          <w:bCs w:val="0"/>
          <w:i/>
          <w:iCs/>
          <w:sz w:val="16"/>
          <w:szCs w:val="16"/>
        </w:rPr>
        <w:t>The Maintenance by the Provider covered by the Rent includes:</w:t>
      </w:r>
    </w:p>
    <w:p w14:paraId="1F47B94D" w14:textId="77777777" w:rsidR="00A624E3" w:rsidRPr="00596FEE" w:rsidRDefault="00A624E3" w:rsidP="0003719D">
      <w:pPr>
        <w:pStyle w:val="Nzev"/>
        <w:numPr>
          <w:ilvl w:val="0"/>
          <w:numId w:val="29"/>
        </w:numPr>
        <w:jc w:val="both"/>
        <w:rPr>
          <w:rFonts w:ascii="Tahoma" w:hAnsi="Tahoma"/>
          <w:b w:val="0"/>
          <w:bCs w:val="0"/>
          <w:i/>
          <w:iCs/>
          <w:sz w:val="16"/>
        </w:rPr>
      </w:pPr>
      <w:r w:rsidRPr="00596FEE">
        <w:rPr>
          <w:rFonts w:ascii="Tahoma" w:hAnsi="Tahoma"/>
          <w:b w:val="0"/>
          <w:bCs w:val="0"/>
          <w:i/>
          <w:iCs/>
          <w:sz w:val="16"/>
        </w:rPr>
        <w:t xml:space="preserve">Maintaining the Subject of the Contract correctly functioning in accordance with the specification beyond the operations described in the device manual, maintenance checks, sets of service parts and spare parts, and services necessary to replace the aforesaid parts and materials, including journeys made by the Provider's personnel to the Location of the Subject of the Contract, all within the Service respond time as specified above. </w:t>
      </w:r>
    </w:p>
    <w:p w14:paraId="1D9C7752" w14:textId="77777777" w:rsidR="00A624E3" w:rsidRPr="00F87988" w:rsidRDefault="00A624E3" w:rsidP="0003719D">
      <w:pPr>
        <w:pStyle w:val="Nzev"/>
        <w:numPr>
          <w:ilvl w:val="0"/>
          <w:numId w:val="29"/>
        </w:numPr>
        <w:jc w:val="both"/>
        <w:rPr>
          <w:rFonts w:ascii="Tahoma" w:hAnsi="Tahoma"/>
          <w:b w:val="0"/>
          <w:bCs w:val="0"/>
          <w:i/>
          <w:iCs/>
          <w:sz w:val="16"/>
        </w:rPr>
      </w:pPr>
      <w:r w:rsidRPr="00F87988">
        <w:rPr>
          <w:rFonts w:ascii="Tahoma" w:hAnsi="Tahoma"/>
          <w:b w:val="0"/>
          <w:bCs w:val="0"/>
          <w:i/>
          <w:iCs/>
          <w:sz w:val="16"/>
        </w:rPr>
        <w:t>Cartridge and its delivery, whereby the amount shall be proportionate to the yield specified above. If the cartridge yield is 10% smaller than the standard, Provider reserves the right to change the amount of service fee and/or price per 1 copy/print-out. The Provider shall deliver the cartridge within the Time for delivery of consumables as stated above, based on the order made by the Client.</w:t>
      </w:r>
    </w:p>
    <w:p w14:paraId="169A4F0C" w14:textId="77777777" w:rsidR="0063628B" w:rsidRPr="00F87988" w:rsidRDefault="0063628B" w:rsidP="0003719D">
      <w:pPr>
        <w:pStyle w:val="Nzev"/>
        <w:numPr>
          <w:ilvl w:val="0"/>
          <w:numId w:val="29"/>
        </w:numPr>
        <w:jc w:val="both"/>
        <w:rPr>
          <w:rFonts w:ascii="Tahoma" w:hAnsi="Tahoma" w:cs="Tahoma"/>
          <w:b w:val="0"/>
          <w:bCs w:val="0"/>
          <w:i/>
          <w:iCs/>
          <w:sz w:val="16"/>
          <w:szCs w:val="16"/>
        </w:rPr>
      </w:pPr>
      <w:r w:rsidRPr="00F87988">
        <w:rPr>
          <w:rFonts w:ascii="Tahoma" w:hAnsi="Tahoma"/>
          <w:b w:val="0"/>
          <w:bCs w:val="0"/>
          <w:i/>
          <w:iCs/>
          <w:sz w:val="16"/>
        </w:rPr>
        <w:t>One initial training concerning operation of the devices for no more than 3 participants with the duration not exceeding 30 minutes.</w:t>
      </w:r>
    </w:p>
    <w:p w14:paraId="38D73310" w14:textId="77777777" w:rsidR="00600C50" w:rsidRPr="00F87988" w:rsidRDefault="007716D0" w:rsidP="0003719D">
      <w:pPr>
        <w:pStyle w:val="Nzev"/>
        <w:numPr>
          <w:ilvl w:val="0"/>
          <w:numId w:val="22"/>
        </w:numPr>
        <w:jc w:val="both"/>
        <w:rPr>
          <w:rFonts w:ascii="Tahoma" w:hAnsi="Tahoma" w:cs="Tahoma"/>
          <w:b w:val="0"/>
          <w:bCs w:val="0"/>
          <w:sz w:val="16"/>
          <w:szCs w:val="16"/>
        </w:rPr>
      </w:pPr>
      <w:r w:rsidRPr="00F87988">
        <w:rPr>
          <w:rFonts w:ascii="Tahoma" w:hAnsi="Tahoma"/>
          <w:b w:val="0"/>
          <w:bCs w:val="0"/>
          <w:sz w:val="16"/>
          <w:lang w:val="cs-CZ" w:bidi="cs-CZ"/>
        </w:rPr>
        <w:t xml:space="preserve">Nájemné nepokrývá náklady na </w:t>
      </w:r>
      <w:r w:rsidR="004F056C" w:rsidRPr="00F87988">
        <w:rPr>
          <w:rFonts w:ascii="Tahoma" w:hAnsi="Tahoma"/>
          <w:b w:val="0"/>
          <w:bCs w:val="0"/>
          <w:sz w:val="16"/>
          <w:lang w:val="cs-CZ" w:bidi="cs-CZ"/>
        </w:rPr>
        <w:t>sponky</w:t>
      </w:r>
      <w:r w:rsidRPr="00F87988">
        <w:rPr>
          <w:rFonts w:ascii="Tahoma" w:hAnsi="Tahoma"/>
          <w:b w:val="0"/>
          <w:bCs w:val="0"/>
          <w:sz w:val="16"/>
          <w:lang w:val="cs-CZ" w:bidi="cs-CZ"/>
        </w:rPr>
        <w:t>, papír</w:t>
      </w:r>
      <w:r w:rsidR="004F056C" w:rsidRPr="00F87988">
        <w:rPr>
          <w:rFonts w:ascii="Tahoma" w:hAnsi="Tahoma"/>
          <w:b w:val="0"/>
          <w:bCs w:val="0"/>
          <w:sz w:val="16"/>
          <w:lang w:val="cs-CZ" w:bidi="cs-CZ"/>
        </w:rPr>
        <w:t xml:space="preserve"> (není-li výslovně dohodnuto jinak)</w:t>
      </w:r>
      <w:r w:rsidRPr="00F87988">
        <w:rPr>
          <w:rFonts w:ascii="Tahoma" w:hAnsi="Tahoma"/>
          <w:b w:val="0"/>
          <w:bCs w:val="0"/>
          <w:sz w:val="16"/>
          <w:lang w:val="cs-CZ" w:bidi="cs-CZ"/>
        </w:rPr>
        <w:t xml:space="preserve"> a jiná média, na která se provádí tisk, demontáž, opakovanou instalaci a přepravu </w:t>
      </w:r>
      <w:r w:rsidR="00E41CE6">
        <w:rPr>
          <w:rFonts w:ascii="Tahoma" w:hAnsi="Tahoma"/>
          <w:b w:val="0"/>
          <w:bCs w:val="0"/>
          <w:sz w:val="16"/>
          <w:lang w:val="cs-CZ" w:bidi="cs-CZ"/>
        </w:rPr>
        <w:t>P</w:t>
      </w:r>
      <w:r w:rsidRPr="00F87988">
        <w:rPr>
          <w:rFonts w:ascii="Tahoma" w:hAnsi="Tahoma"/>
          <w:b w:val="0"/>
          <w:bCs w:val="0"/>
          <w:sz w:val="16"/>
          <w:lang w:val="cs-CZ" w:bidi="cs-CZ"/>
        </w:rPr>
        <w:t xml:space="preserve">ředmětu smlouvy v souvislosti se </w:t>
      </w:r>
      <w:r w:rsidR="00CD6F13" w:rsidRPr="00F87988">
        <w:rPr>
          <w:rFonts w:ascii="Tahoma" w:hAnsi="Tahoma"/>
          <w:b w:val="0"/>
          <w:bCs w:val="0"/>
          <w:sz w:val="16"/>
          <w:lang w:val="cs-CZ" w:bidi="cs-CZ"/>
        </w:rPr>
        <w:t>změnou Adresy umístění Předmětu smlouvy</w:t>
      </w:r>
      <w:r w:rsidRPr="00F87988">
        <w:rPr>
          <w:rFonts w:ascii="Tahoma" w:hAnsi="Tahoma"/>
          <w:b w:val="0"/>
          <w:bCs w:val="0"/>
          <w:sz w:val="16"/>
          <w:lang w:val="cs-CZ" w:bidi="cs-CZ"/>
        </w:rPr>
        <w:t xml:space="preserve">, opravy škod, které vznikly v důsledku nesprávného provozu, opravy škod, které jsou důsledkem působení vyšší moci, neopodstatněný výjezd servisu, náklady na průběžnou obsluhu </w:t>
      </w:r>
      <w:r w:rsidR="00E41CE6">
        <w:rPr>
          <w:rFonts w:ascii="Tahoma" w:hAnsi="Tahoma"/>
          <w:b w:val="0"/>
          <w:bCs w:val="0"/>
          <w:sz w:val="16"/>
          <w:lang w:val="cs-CZ" w:bidi="cs-CZ"/>
        </w:rPr>
        <w:t>P</w:t>
      </w:r>
      <w:r w:rsidRPr="00F87988">
        <w:rPr>
          <w:rFonts w:ascii="Tahoma" w:hAnsi="Tahoma"/>
          <w:b w:val="0"/>
          <w:bCs w:val="0"/>
          <w:sz w:val="16"/>
          <w:lang w:val="cs-CZ" w:bidi="cs-CZ"/>
        </w:rPr>
        <w:t xml:space="preserve">ředmětu smlouvy v rámci doplňování toneru nebo odstraňování zaseknutých listů papíru nebo jiných činností, které leží na uživateli </w:t>
      </w:r>
      <w:r w:rsidR="00E41CE6">
        <w:rPr>
          <w:rFonts w:ascii="Tahoma" w:hAnsi="Tahoma"/>
          <w:b w:val="0"/>
          <w:bCs w:val="0"/>
          <w:sz w:val="16"/>
          <w:lang w:val="cs-CZ" w:bidi="cs-CZ"/>
        </w:rPr>
        <w:t>P</w:t>
      </w:r>
      <w:r w:rsidRPr="00F87988">
        <w:rPr>
          <w:rFonts w:ascii="Tahoma" w:hAnsi="Tahoma"/>
          <w:b w:val="0"/>
          <w:bCs w:val="0"/>
          <w:sz w:val="16"/>
          <w:lang w:val="cs-CZ" w:bidi="cs-CZ"/>
        </w:rPr>
        <w:t>ředmětu smlouvy a které jsou uvedeny v návodu k obsluze zařízení.</w:t>
      </w:r>
    </w:p>
    <w:p w14:paraId="32CEAD07" w14:textId="77777777" w:rsidR="00193B4A" w:rsidRPr="00F87988" w:rsidRDefault="001B5894" w:rsidP="00A8642B">
      <w:pPr>
        <w:pStyle w:val="Nzev"/>
        <w:ind w:left="720" w:hanging="12"/>
        <w:jc w:val="both"/>
        <w:rPr>
          <w:rFonts w:ascii="Tahoma" w:hAnsi="Tahoma" w:cs="Tahoma"/>
          <w:b w:val="0"/>
          <w:bCs w:val="0"/>
          <w:i/>
          <w:iCs/>
          <w:sz w:val="16"/>
          <w:szCs w:val="16"/>
        </w:rPr>
      </w:pPr>
      <w:r w:rsidRPr="00F87988">
        <w:rPr>
          <w:rFonts w:ascii="Tahoma" w:hAnsi="Tahoma"/>
          <w:b w:val="0"/>
          <w:bCs w:val="0"/>
          <w:i/>
          <w:iCs/>
          <w:sz w:val="16"/>
        </w:rPr>
        <w:t>The Rent does</w:t>
      </w:r>
      <w:r w:rsidR="008B6B4D" w:rsidRPr="00F87988">
        <w:rPr>
          <w:rFonts w:ascii="Tahoma" w:hAnsi="Tahoma"/>
          <w:b w:val="0"/>
          <w:bCs w:val="0"/>
          <w:i/>
          <w:iCs/>
          <w:sz w:val="16"/>
        </w:rPr>
        <w:t xml:space="preserve"> not cover the cost of staples, paper</w:t>
      </w:r>
      <w:r w:rsidRPr="00F87988">
        <w:rPr>
          <w:rFonts w:ascii="Tahoma" w:hAnsi="Tahoma"/>
          <w:b w:val="0"/>
          <w:bCs w:val="0"/>
          <w:i/>
          <w:iCs/>
          <w:sz w:val="16"/>
        </w:rPr>
        <w:t xml:space="preserve"> (unless agreed otherwise</w:t>
      </w:r>
      <w:r w:rsidR="00092897" w:rsidRPr="00F87988">
        <w:rPr>
          <w:rFonts w:ascii="Tahoma" w:hAnsi="Tahoma"/>
          <w:b w:val="0"/>
          <w:bCs w:val="0"/>
          <w:i/>
          <w:iCs/>
          <w:sz w:val="16"/>
        </w:rPr>
        <w:t xml:space="preserve"> above)</w:t>
      </w:r>
      <w:r w:rsidR="008B6B4D" w:rsidRPr="00F87988">
        <w:rPr>
          <w:rFonts w:ascii="Tahoma" w:hAnsi="Tahoma"/>
          <w:b w:val="0"/>
          <w:bCs w:val="0"/>
          <w:i/>
          <w:iCs/>
          <w:sz w:val="16"/>
        </w:rPr>
        <w:t xml:space="preserve"> and other media used for the purpose of printing, disassemble and re-installation as well as transportation of the Subject of the Contract connected with the change of </w:t>
      </w:r>
      <w:r w:rsidR="00CD6F13" w:rsidRPr="00F87988">
        <w:rPr>
          <w:rFonts w:ascii="Tahoma" w:hAnsi="Tahoma"/>
          <w:b w:val="0"/>
          <w:bCs w:val="0"/>
          <w:i/>
          <w:iCs/>
          <w:sz w:val="16"/>
        </w:rPr>
        <w:t>Location of the Subject of the Contract</w:t>
      </w:r>
      <w:r w:rsidR="008B6B4D" w:rsidRPr="00F87988">
        <w:rPr>
          <w:rFonts w:ascii="Tahoma" w:hAnsi="Tahoma"/>
          <w:b w:val="0"/>
          <w:bCs w:val="0"/>
          <w:i/>
          <w:iCs/>
          <w:sz w:val="16"/>
        </w:rPr>
        <w:t xml:space="preserve">, repair of damages caused by the </w:t>
      </w:r>
      <w:r w:rsidR="00735CFC" w:rsidRPr="00F87988">
        <w:rPr>
          <w:rFonts w:ascii="Tahoma" w:hAnsi="Tahoma"/>
          <w:b w:val="0"/>
          <w:bCs w:val="0"/>
          <w:i/>
          <w:iCs/>
          <w:sz w:val="16"/>
        </w:rPr>
        <w:t>Client</w:t>
      </w:r>
      <w:r w:rsidR="008B6B4D" w:rsidRPr="00F87988">
        <w:rPr>
          <w:rFonts w:ascii="Tahoma" w:hAnsi="Tahoma"/>
          <w:b w:val="0"/>
          <w:bCs w:val="0"/>
          <w:i/>
          <w:iCs/>
          <w:sz w:val="16"/>
        </w:rPr>
        <w:t xml:space="preserve">'s misuse, repair of damages caused by force majeure, groundless service calls, cost of ongoing maintenance covering refilling of cartridge or removing of stuck paper or other activities that are the responsibility of the user of the Subject of the Contract specified in the device manual. </w:t>
      </w:r>
    </w:p>
    <w:p w14:paraId="3DD0B292" w14:textId="77777777" w:rsidR="00600C50" w:rsidRPr="00F87988" w:rsidRDefault="00B3151A" w:rsidP="0003719D">
      <w:pPr>
        <w:pStyle w:val="Nzev"/>
        <w:numPr>
          <w:ilvl w:val="0"/>
          <w:numId w:val="22"/>
        </w:numPr>
        <w:jc w:val="both"/>
        <w:rPr>
          <w:rFonts w:ascii="Tahoma" w:hAnsi="Tahoma" w:cs="Tahoma"/>
          <w:b w:val="0"/>
          <w:bCs w:val="0"/>
          <w:sz w:val="16"/>
          <w:szCs w:val="16"/>
          <w:lang w:val="cs-CZ"/>
        </w:rPr>
      </w:pPr>
      <w:r w:rsidRPr="00F87988">
        <w:rPr>
          <w:rFonts w:ascii="Tahoma" w:hAnsi="Tahoma"/>
          <w:b w:val="0"/>
          <w:bCs w:val="0"/>
          <w:sz w:val="16"/>
          <w:lang w:val="cs-CZ" w:bidi="cs-CZ"/>
        </w:rPr>
        <w:t xml:space="preserve">Nájemné </w:t>
      </w:r>
      <w:r w:rsidR="00CD6F13" w:rsidRPr="00F87988">
        <w:rPr>
          <w:rFonts w:ascii="Tahoma" w:hAnsi="Tahoma"/>
          <w:b w:val="0"/>
          <w:bCs w:val="0"/>
          <w:sz w:val="16"/>
          <w:lang w:val="cs-CZ" w:bidi="cs-CZ"/>
        </w:rPr>
        <w:t>nezahrnuje</w:t>
      </w:r>
      <w:r w:rsidRPr="00F87988">
        <w:rPr>
          <w:rFonts w:ascii="Tahoma" w:hAnsi="Tahoma"/>
          <w:b w:val="0"/>
          <w:bCs w:val="0"/>
          <w:sz w:val="16"/>
          <w:lang w:val="cs-CZ" w:bidi="cs-CZ"/>
        </w:rPr>
        <w:t xml:space="preserve"> ani instalaci softwaru na zařízeních Klient</w:t>
      </w:r>
      <w:r w:rsidR="00756491">
        <w:rPr>
          <w:rFonts w:ascii="Tahoma" w:hAnsi="Tahoma"/>
          <w:b w:val="0"/>
          <w:bCs w:val="0"/>
          <w:sz w:val="16"/>
          <w:lang w:val="cs-CZ" w:bidi="cs-CZ"/>
        </w:rPr>
        <w:t>a</w:t>
      </w:r>
      <w:r w:rsidRPr="00F87988">
        <w:rPr>
          <w:rFonts w:ascii="Tahoma" w:hAnsi="Tahoma"/>
          <w:b w:val="0"/>
          <w:bCs w:val="0"/>
          <w:sz w:val="16"/>
          <w:lang w:val="cs-CZ" w:bidi="cs-CZ"/>
        </w:rPr>
        <w:t xml:space="preserve"> (ovladače, užitkové aplikace atd.), školení</w:t>
      </w:r>
      <w:r w:rsidR="009E0737" w:rsidRPr="00F87988">
        <w:rPr>
          <w:rFonts w:ascii="Tahoma" w:hAnsi="Tahoma"/>
          <w:b w:val="0"/>
          <w:bCs w:val="0"/>
          <w:sz w:val="16"/>
          <w:lang w:val="cs-CZ" w:bidi="cs-CZ"/>
        </w:rPr>
        <w:t xml:space="preserve"> obsluhy</w:t>
      </w:r>
      <w:r w:rsidR="006421D2" w:rsidRPr="00F87988">
        <w:rPr>
          <w:rFonts w:ascii="Tahoma" w:hAnsi="Tahoma"/>
          <w:b w:val="0"/>
          <w:bCs w:val="0"/>
          <w:sz w:val="16"/>
          <w:lang w:val="cs-CZ" w:bidi="cs-CZ"/>
        </w:rPr>
        <w:t xml:space="preserve"> s výjimkou úvodního školení podle § 3 odst. 6</w:t>
      </w:r>
      <w:r w:rsidRPr="00F87988">
        <w:rPr>
          <w:rFonts w:ascii="Tahoma" w:hAnsi="Tahoma"/>
          <w:b w:val="0"/>
          <w:bCs w:val="0"/>
          <w:sz w:val="16"/>
          <w:lang w:val="cs-CZ" w:bidi="cs-CZ"/>
        </w:rPr>
        <w:t xml:space="preserve">, školení související se softwarem, aktualizace softwaru (s výjimkou softwaru </w:t>
      </w:r>
      <w:r w:rsidR="00756491">
        <w:rPr>
          <w:rFonts w:ascii="Tahoma" w:hAnsi="Tahoma"/>
          <w:b w:val="0"/>
          <w:bCs w:val="0"/>
          <w:sz w:val="16"/>
          <w:lang w:val="cs-CZ" w:bidi="cs-CZ"/>
        </w:rPr>
        <w:t>P</w:t>
      </w:r>
      <w:r w:rsidRPr="00F87988">
        <w:rPr>
          <w:rFonts w:ascii="Tahoma" w:hAnsi="Tahoma"/>
          <w:b w:val="0"/>
          <w:bCs w:val="0"/>
          <w:sz w:val="16"/>
          <w:lang w:val="cs-CZ" w:bidi="cs-CZ"/>
        </w:rPr>
        <w:t>ředmětu smlouvy, který je nezbytný k jeho řádnému fungování) a jiné činnosti související s informačním systémem Klient</w:t>
      </w:r>
      <w:r w:rsidR="009E0737" w:rsidRPr="00F87988">
        <w:rPr>
          <w:rFonts w:ascii="Tahoma" w:hAnsi="Tahoma"/>
          <w:b w:val="0"/>
          <w:bCs w:val="0"/>
          <w:sz w:val="16"/>
          <w:lang w:val="cs-CZ" w:bidi="cs-CZ"/>
        </w:rPr>
        <w:t>a</w:t>
      </w:r>
      <w:r w:rsidRPr="00F87988">
        <w:rPr>
          <w:rFonts w:ascii="Tahoma" w:hAnsi="Tahoma"/>
          <w:b w:val="0"/>
          <w:bCs w:val="0"/>
          <w:sz w:val="16"/>
          <w:lang w:val="cs-CZ" w:bidi="cs-CZ"/>
        </w:rPr>
        <w:t>.</w:t>
      </w:r>
    </w:p>
    <w:p w14:paraId="0A5F5A64" w14:textId="77777777" w:rsidR="00193B4A" w:rsidRPr="00F87988" w:rsidRDefault="00092897" w:rsidP="00A8642B">
      <w:pPr>
        <w:pStyle w:val="Nzev"/>
        <w:ind w:left="720" w:hanging="12"/>
        <w:jc w:val="both"/>
        <w:rPr>
          <w:rFonts w:ascii="Tahoma" w:hAnsi="Tahoma" w:cs="Tahoma"/>
          <w:b w:val="0"/>
          <w:bCs w:val="0"/>
          <w:i/>
          <w:iCs/>
          <w:sz w:val="16"/>
          <w:szCs w:val="16"/>
        </w:rPr>
      </w:pPr>
      <w:r w:rsidRPr="00F87988">
        <w:rPr>
          <w:rFonts w:ascii="Tahoma" w:hAnsi="Tahoma"/>
          <w:b w:val="0"/>
          <w:bCs w:val="0"/>
          <w:i/>
          <w:iCs/>
          <w:sz w:val="16"/>
        </w:rPr>
        <w:t>The Rent does</w:t>
      </w:r>
      <w:r w:rsidR="00296D89" w:rsidRPr="00F87988">
        <w:rPr>
          <w:rFonts w:ascii="Tahoma" w:hAnsi="Tahoma"/>
          <w:b w:val="0"/>
          <w:bCs w:val="0"/>
          <w:i/>
          <w:iCs/>
          <w:sz w:val="16"/>
        </w:rPr>
        <w:t xml:space="preserve"> not cover installation of software on the </w:t>
      </w:r>
      <w:r w:rsidR="00735CFC" w:rsidRPr="00F87988">
        <w:rPr>
          <w:rFonts w:ascii="Tahoma" w:hAnsi="Tahoma"/>
          <w:b w:val="0"/>
          <w:bCs w:val="0"/>
          <w:i/>
          <w:iCs/>
          <w:sz w:val="16"/>
        </w:rPr>
        <w:t>Client</w:t>
      </w:r>
      <w:r w:rsidR="00296D89" w:rsidRPr="00F87988">
        <w:rPr>
          <w:rFonts w:ascii="Tahoma" w:hAnsi="Tahoma"/>
          <w:b w:val="0"/>
          <w:bCs w:val="0"/>
          <w:i/>
          <w:iCs/>
          <w:sz w:val="16"/>
        </w:rPr>
        <w:t>'s devices (drivers, utility apps, etc.), operator trainings</w:t>
      </w:r>
      <w:r w:rsidR="006421D2" w:rsidRPr="00F87988">
        <w:rPr>
          <w:rFonts w:ascii="Tahoma" w:hAnsi="Tahoma"/>
          <w:b w:val="0"/>
          <w:bCs w:val="0"/>
          <w:i/>
          <w:iCs/>
          <w:sz w:val="16"/>
        </w:rPr>
        <w:t xml:space="preserve"> other than the initial training pursuant to §3(6)</w:t>
      </w:r>
      <w:r w:rsidR="00296D89" w:rsidRPr="00F87988">
        <w:rPr>
          <w:rFonts w:ascii="Tahoma" w:hAnsi="Tahoma"/>
          <w:b w:val="0"/>
          <w:bCs w:val="0"/>
          <w:i/>
          <w:iCs/>
          <w:sz w:val="16"/>
        </w:rPr>
        <w:t xml:space="preserve">, trainings connected with software, software updates (excluding the software of the Subject of the Contract necessary for the proper functioning thereof) and other activities connected with the IT system of the </w:t>
      </w:r>
      <w:r w:rsidR="00735CFC" w:rsidRPr="00F87988">
        <w:rPr>
          <w:rFonts w:ascii="Tahoma" w:hAnsi="Tahoma"/>
          <w:b w:val="0"/>
          <w:bCs w:val="0"/>
          <w:i/>
          <w:iCs/>
          <w:sz w:val="16"/>
        </w:rPr>
        <w:t>Client</w:t>
      </w:r>
      <w:r w:rsidR="00296D89" w:rsidRPr="00F87988">
        <w:rPr>
          <w:rFonts w:ascii="Tahoma" w:hAnsi="Tahoma"/>
          <w:b w:val="0"/>
          <w:bCs w:val="0"/>
          <w:i/>
          <w:iCs/>
          <w:sz w:val="16"/>
        </w:rPr>
        <w:t xml:space="preserve">. </w:t>
      </w:r>
    </w:p>
    <w:p w14:paraId="071B6F85" w14:textId="77777777" w:rsidR="004E1D60" w:rsidRPr="004E1D60" w:rsidRDefault="009E0737" w:rsidP="0003719D">
      <w:pPr>
        <w:pStyle w:val="Nzev"/>
        <w:numPr>
          <w:ilvl w:val="0"/>
          <w:numId w:val="22"/>
        </w:numPr>
        <w:jc w:val="both"/>
        <w:rPr>
          <w:rFonts w:ascii="Tahoma" w:hAnsi="Tahoma" w:cs="Tahoma"/>
          <w:b w:val="0"/>
          <w:bCs w:val="0"/>
          <w:i/>
          <w:iCs/>
          <w:sz w:val="16"/>
          <w:szCs w:val="16"/>
        </w:rPr>
      </w:pPr>
      <w:r w:rsidRPr="00F87988">
        <w:rPr>
          <w:rFonts w:ascii="Tahoma" w:hAnsi="Tahoma"/>
          <w:b w:val="0"/>
          <w:bCs w:val="0"/>
          <w:sz w:val="16"/>
          <w:lang w:val="cs-CZ" w:bidi="cs-CZ"/>
        </w:rPr>
        <w:t xml:space="preserve">Poskytovatel může poskytnout jiné služby neuvedené v této </w:t>
      </w:r>
      <w:r w:rsidR="008D3042">
        <w:rPr>
          <w:rFonts w:ascii="Tahoma" w:hAnsi="Tahoma"/>
          <w:b w:val="0"/>
          <w:bCs w:val="0"/>
          <w:sz w:val="16"/>
          <w:lang w:val="cs-CZ" w:bidi="cs-CZ"/>
        </w:rPr>
        <w:t>S</w:t>
      </w:r>
      <w:r w:rsidRPr="00F87988">
        <w:rPr>
          <w:rFonts w:ascii="Tahoma" w:hAnsi="Tahoma"/>
          <w:b w:val="0"/>
          <w:bCs w:val="0"/>
          <w:sz w:val="16"/>
          <w:lang w:val="cs-CZ" w:bidi="cs-CZ"/>
        </w:rPr>
        <w:t xml:space="preserve">mlouvě na základě písemné objednávky Klienta, a to za cenu dohodnutou </w:t>
      </w:r>
      <w:r w:rsidRPr="00846FBF">
        <w:rPr>
          <w:rFonts w:ascii="Tahoma" w:hAnsi="Tahoma"/>
          <w:b w:val="0"/>
          <w:bCs w:val="0"/>
          <w:sz w:val="16"/>
          <w:lang w:val="cs-CZ" w:bidi="cs-CZ"/>
        </w:rPr>
        <w:t>mezi</w:t>
      </w:r>
      <w:r w:rsidR="0021355E" w:rsidRPr="00846FBF">
        <w:rPr>
          <w:rFonts w:ascii="Tahoma" w:hAnsi="Tahoma"/>
          <w:b w:val="0"/>
          <w:bCs w:val="0"/>
          <w:sz w:val="16"/>
          <w:lang w:val="cs-CZ" w:bidi="cs-CZ"/>
        </w:rPr>
        <w:t xml:space="preserve"> stranami.</w:t>
      </w:r>
      <w:r w:rsidR="009A6DF0" w:rsidRPr="00F87988">
        <w:rPr>
          <w:rFonts w:ascii="Tahoma" w:hAnsi="Tahoma"/>
          <w:b w:val="0"/>
          <w:bCs w:val="0"/>
          <w:i/>
          <w:iCs/>
          <w:sz w:val="16"/>
        </w:rPr>
        <w:t xml:space="preserve"> </w:t>
      </w:r>
    </w:p>
    <w:p w14:paraId="4291F5D7" w14:textId="77777777" w:rsidR="00193B4A" w:rsidRPr="00F87988" w:rsidRDefault="00735CFC" w:rsidP="00A8642B">
      <w:pPr>
        <w:pStyle w:val="Nzev"/>
        <w:ind w:left="720" w:hanging="12"/>
        <w:jc w:val="both"/>
        <w:rPr>
          <w:rFonts w:ascii="Tahoma" w:hAnsi="Tahoma" w:cs="Tahoma"/>
          <w:b w:val="0"/>
          <w:bCs w:val="0"/>
          <w:i/>
          <w:iCs/>
          <w:sz w:val="16"/>
          <w:szCs w:val="16"/>
        </w:rPr>
      </w:pPr>
      <w:r w:rsidRPr="00F87988">
        <w:rPr>
          <w:rFonts w:ascii="Tahoma" w:hAnsi="Tahoma"/>
          <w:b w:val="0"/>
          <w:bCs w:val="0"/>
          <w:i/>
          <w:iCs/>
          <w:sz w:val="16"/>
        </w:rPr>
        <w:t>Provider</w:t>
      </w:r>
      <w:r w:rsidR="00193B4A" w:rsidRPr="00F87988">
        <w:rPr>
          <w:rFonts w:ascii="Tahoma" w:hAnsi="Tahoma"/>
          <w:b w:val="0"/>
          <w:bCs w:val="0"/>
          <w:i/>
          <w:iCs/>
          <w:sz w:val="16"/>
        </w:rPr>
        <w:t xml:space="preserve"> may provide other services, not determined by this </w:t>
      </w:r>
      <w:r w:rsidR="008D3042">
        <w:rPr>
          <w:rFonts w:ascii="Tahoma" w:hAnsi="Tahoma"/>
          <w:b w:val="0"/>
          <w:bCs w:val="0"/>
          <w:i/>
          <w:iCs/>
          <w:sz w:val="16"/>
        </w:rPr>
        <w:t>C</w:t>
      </w:r>
      <w:r w:rsidR="00193B4A" w:rsidRPr="00F87988">
        <w:rPr>
          <w:rFonts w:ascii="Tahoma" w:hAnsi="Tahoma"/>
          <w:b w:val="0"/>
          <w:bCs w:val="0"/>
          <w:i/>
          <w:iCs/>
          <w:sz w:val="16"/>
        </w:rPr>
        <w:t xml:space="preserve">ontract, pursuant to the </w:t>
      </w:r>
      <w:r w:rsidRPr="00F87988">
        <w:rPr>
          <w:rFonts w:ascii="Tahoma" w:hAnsi="Tahoma"/>
          <w:b w:val="0"/>
          <w:bCs w:val="0"/>
          <w:i/>
          <w:iCs/>
          <w:sz w:val="16"/>
        </w:rPr>
        <w:t>Client</w:t>
      </w:r>
      <w:r w:rsidR="00193B4A" w:rsidRPr="00F87988">
        <w:rPr>
          <w:rFonts w:ascii="Tahoma" w:hAnsi="Tahoma"/>
          <w:b w:val="0"/>
          <w:bCs w:val="0"/>
          <w:i/>
          <w:iCs/>
          <w:sz w:val="16"/>
        </w:rPr>
        <w:t xml:space="preserve">'s order in writing </w:t>
      </w:r>
      <w:r w:rsidR="009E0737" w:rsidRPr="00F87988">
        <w:rPr>
          <w:rFonts w:ascii="Tahoma" w:hAnsi="Tahoma"/>
          <w:b w:val="0"/>
          <w:bCs w:val="0"/>
          <w:i/>
          <w:iCs/>
          <w:sz w:val="16"/>
        </w:rPr>
        <w:t>for prices agreed between the parties</w:t>
      </w:r>
      <w:r w:rsidR="00193B4A" w:rsidRPr="00F87988">
        <w:rPr>
          <w:rFonts w:ascii="Tahoma" w:hAnsi="Tahoma"/>
          <w:b w:val="0"/>
          <w:bCs w:val="0"/>
          <w:i/>
          <w:iCs/>
          <w:sz w:val="16"/>
        </w:rPr>
        <w:t>.</w:t>
      </w:r>
    </w:p>
    <w:p w14:paraId="74911F9B" w14:textId="77777777" w:rsidR="00600C50" w:rsidRPr="00F87988" w:rsidRDefault="00CD5E70" w:rsidP="0003719D">
      <w:pPr>
        <w:pStyle w:val="Nzev"/>
        <w:numPr>
          <w:ilvl w:val="0"/>
          <w:numId w:val="22"/>
        </w:numPr>
        <w:jc w:val="both"/>
        <w:rPr>
          <w:rFonts w:ascii="Tahoma" w:hAnsi="Tahoma" w:cs="Tahoma"/>
          <w:b w:val="0"/>
          <w:bCs w:val="0"/>
          <w:sz w:val="16"/>
          <w:szCs w:val="16"/>
        </w:rPr>
      </w:pPr>
      <w:r w:rsidRPr="00F87988">
        <w:rPr>
          <w:rFonts w:ascii="Tahoma" w:hAnsi="Tahoma" w:cs="Tahoma"/>
          <w:b w:val="0"/>
          <w:bCs w:val="0"/>
          <w:sz w:val="16"/>
          <w:szCs w:val="16"/>
          <w:lang w:val="cs-CZ"/>
        </w:rPr>
        <w:t xml:space="preserve">Klient se zavazuje hradit platby podle této </w:t>
      </w:r>
      <w:r w:rsidR="008D3042">
        <w:rPr>
          <w:rFonts w:ascii="Tahoma" w:hAnsi="Tahoma" w:cs="Tahoma"/>
          <w:b w:val="0"/>
          <w:bCs w:val="0"/>
          <w:sz w:val="16"/>
          <w:szCs w:val="16"/>
          <w:lang w:val="cs-CZ"/>
        </w:rPr>
        <w:t>S</w:t>
      </w:r>
      <w:r w:rsidRPr="00F87988">
        <w:rPr>
          <w:rFonts w:ascii="Tahoma" w:hAnsi="Tahoma" w:cs="Tahoma"/>
          <w:b w:val="0"/>
          <w:bCs w:val="0"/>
          <w:sz w:val="16"/>
          <w:szCs w:val="16"/>
          <w:lang w:val="cs-CZ"/>
        </w:rPr>
        <w:t>mlouvy na účet Poskytovatele uvedený výše.</w:t>
      </w:r>
    </w:p>
    <w:p w14:paraId="7E7669BA" w14:textId="77777777" w:rsidR="00CD5E70" w:rsidRPr="00F87988" w:rsidRDefault="00CD5E70" w:rsidP="00A8642B">
      <w:pPr>
        <w:pStyle w:val="Nzev"/>
        <w:ind w:left="720" w:hanging="12"/>
        <w:jc w:val="both"/>
        <w:rPr>
          <w:rFonts w:ascii="Tahoma" w:hAnsi="Tahoma" w:cs="Tahoma"/>
          <w:b w:val="0"/>
          <w:bCs w:val="0"/>
          <w:i/>
          <w:iCs/>
          <w:sz w:val="16"/>
          <w:szCs w:val="16"/>
        </w:rPr>
      </w:pPr>
      <w:r w:rsidRPr="00F87988">
        <w:rPr>
          <w:rFonts w:ascii="Tahoma" w:hAnsi="Tahoma" w:cs="Tahoma"/>
          <w:b w:val="0"/>
          <w:bCs w:val="0"/>
          <w:i/>
          <w:iCs/>
          <w:sz w:val="16"/>
          <w:szCs w:val="16"/>
        </w:rPr>
        <w:t>Disbursements due shall be paid to the bank account specified above.</w:t>
      </w:r>
    </w:p>
    <w:p w14:paraId="1FC2FE7B" w14:textId="77777777" w:rsidR="00600C50" w:rsidRPr="00F87988" w:rsidRDefault="006B3897" w:rsidP="0003719D">
      <w:pPr>
        <w:pStyle w:val="Nzev"/>
        <w:numPr>
          <w:ilvl w:val="0"/>
          <w:numId w:val="22"/>
        </w:numPr>
        <w:jc w:val="both"/>
        <w:rPr>
          <w:rFonts w:ascii="Tahoma" w:hAnsi="Tahoma" w:cs="Tahoma"/>
          <w:b w:val="0"/>
          <w:bCs w:val="0"/>
          <w:sz w:val="16"/>
          <w:szCs w:val="16"/>
        </w:rPr>
      </w:pPr>
      <w:r w:rsidRPr="00F87988">
        <w:rPr>
          <w:rFonts w:ascii="Tahoma" w:hAnsi="Tahoma"/>
          <w:b w:val="0"/>
          <w:bCs w:val="0"/>
          <w:sz w:val="16"/>
          <w:lang w:val="cs-CZ"/>
        </w:rPr>
        <w:t xml:space="preserve">Klient uhradí Paušální měsíční </w:t>
      </w:r>
      <w:r w:rsidR="00B64757">
        <w:rPr>
          <w:rFonts w:ascii="Tahoma" w:hAnsi="Tahoma"/>
          <w:b w:val="0"/>
          <w:bCs w:val="0"/>
          <w:sz w:val="16"/>
          <w:lang w:val="cs-CZ"/>
        </w:rPr>
        <w:t>N</w:t>
      </w:r>
      <w:r w:rsidRPr="00F87988">
        <w:rPr>
          <w:rFonts w:ascii="Tahoma" w:hAnsi="Tahoma"/>
          <w:b w:val="0"/>
          <w:bCs w:val="0"/>
          <w:sz w:val="16"/>
          <w:lang w:val="cs-CZ"/>
        </w:rPr>
        <w:t>ájemné v aktuální výši na základě daňového dokladu (faktury) vystaveného Poskytovatelem, a to ve Splatnosti uvedené výše.</w:t>
      </w:r>
    </w:p>
    <w:p w14:paraId="16A97C8B" w14:textId="77777777" w:rsidR="00296D89" w:rsidRPr="00F87988" w:rsidRDefault="00280E38" w:rsidP="00A8642B">
      <w:pPr>
        <w:pStyle w:val="Nzev"/>
        <w:ind w:left="720" w:hanging="12"/>
        <w:jc w:val="both"/>
        <w:rPr>
          <w:rFonts w:ascii="Tahoma" w:hAnsi="Tahoma" w:cs="Tahoma"/>
          <w:b w:val="0"/>
          <w:bCs w:val="0"/>
          <w:i/>
          <w:iCs/>
          <w:sz w:val="16"/>
          <w:szCs w:val="16"/>
        </w:rPr>
      </w:pPr>
      <w:r w:rsidRPr="00F87988">
        <w:rPr>
          <w:rFonts w:ascii="Tahoma" w:hAnsi="Tahoma" w:cs="Tahoma"/>
          <w:b w:val="0"/>
          <w:bCs w:val="0"/>
          <w:i/>
          <w:iCs/>
          <w:sz w:val="16"/>
          <w:szCs w:val="16"/>
        </w:rPr>
        <w:t xml:space="preserve">The Client shall pay the Provider the Fixed monthly Rent </w:t>
      </w:r>
      <w:r w:rsidR="006B3897" w:rsidRPr="00F87988">
        <w:rPr>
          <w:rFonts w:ascii="Tahoma" w:hAnsi="Tahoma" w:cs="Tahoma"/>
          <w:b w:val="0"/>
          <w:bCs w:val="0"/>
          <w:i/>
          <w:iCs/>
          <w:sz w:val="16"/>
          <w:szCs w:val="16"/>
        </w:rPr>
        <w:t>in</w:t>
      </w:r>
      <w:r w:rsidRPr="00F87988">
        <w:rPr>
          <w:rFonts w:ascii="Tahoma" w:hAnsi="Tahoma" w:cs="Tahoma"/>
          <w:b w:val="0"/>
          <w:bCs w:val="0"/>
          <w:i/>
          <w:iCs/>
          <w:sz w:val="16"/>
          <w:szCs w:val="16"/>
        </w:rPr>
        <w:t xml:space="preserve"> the applicable </w:t>
      </w:r>
      <w:r w:rsidR="006B3897" w:rsidRPr="00F87988">
        <w:rPr>
          <w:rFonts w:ascii="Tahoma" w:hAnsi="Tahoma" w:cs="Tahoma"/>
          <w:b w:val="0"/>
          <w:bCs w:val="0"/>
          <w:i/>
          <w:iCs/>
          <w:sz w:val="16"/>
          <w:szCs w:val="16"/>
        </w:rPr>
        <w:t xml:space="preserve">amount </w:t>
      </w:r>
      <w:proofErr w:type="gramStart"/>
      <w:r w:rsidR="006B3897" w:rsidRPr="00F87988">
        <w:rPr>
          <w:rFonts w:ascii="Tahoma" w:hAnsi="Tahoma" w:cs="Tahoma"/>
          <w:b w:val="0"/>
          <w:bCs w:val="0"/>
          <w:i/>
          <w:iCs/>
          <w:sz w:val="16"/>
          <w:szCs w:val="16"/>
        </w:rPr>
        <w:t>on the basis of</w:t>
      </w:r>
      <w:proofErr w:type="gramEnd"/>
      <w:r w:rsidR="006B3897" w:rsidRPr="00F87988">
        <w:rPr>
          <w:rFonts w:ascii="Tahoma" w:hAnsi="Tahoma" w:cs="Tahoma"/>
          <w:b w:val="0"/>
          <w:bCs w:val="0"/>
          <w:i/>
          <w:iCs/>
          <w:sz w:val="16"/>
          <w:szCs w:val="16"/>
        </w:rPr>
        <w:t xml:space="preserve"> a tax document (invoice) issued by the Provider </w:t>
      </w:r>
      <w:r w:rsidR="00E31B6A" w:rsidRPr="00F87988">
        <w:rPr>
          <w:rFonts w:ascii="Tahoma" w:hAnsi="Tahoma" w:cs="Tahoma"/>
          <w:b w:val="0"/>
          <w:bCs w:val="0"/>
          <w:i/>
          <w:iCs/>
          <w:sz w:val="16"/>
          <w:szCs w:val="16"/>
        </w:rPr>
        <w:t>within the Maturity as stated above</w:t>
      </w:r>
      <w:r w:rsidRPr="00F87988">
        <w:rPr>
          <w:rFonts w:ascii="Tahoma" w:hAnsi="Tahoma" w:cs="Tahoma"/>
          <w:b w:val="0"/>
          <w:bCs w:val="0"/>
          <w:i/>
          <w:iCs/>
          <w:sz w:val="16"/>
          <w:szCs w:val="16"/>
        </w:rPr>
        <w:t>.</w:t>
      </w:r>
    </w:p>
    <w:p w14:paraId="7F1B9B63" w14:textId="77777777" w:rsidR="0083078A" w:rsidRPr="00F87988" w:rsidRDefault="00122D6E" w:rsidP="0003719D">
      <w:pPr>
        <w:pStyle w:val="Nzev"/>
        <w:numPr>
          <w:ilvl w:val="0"/>
          <w:numId w:val="22"/>
        </w:numPr>
        <w:jc w:val="both"/>
        <w:rPr>
          <w:rFonts w:ascii="Tahoma" w:hAnsi="Tahoma" w:cs="Tahoma"/>
          <w:b w:val="0"/>
          <w:bCs w:val="0"/>
          <w:sz w:val="16"/>
          <w:szCs w:val="16"/>
        </w:rPr>
      </w:pPr>
      <w:r w:rsidRPr="00F87988">
        <w:rPr>
          <w:rFonts w:ascii="Tahoma" w:hAnsi="Tahoma"/>
          <w:b w:val="0"/>
          <w:bCs w:val="0"/>
          <w:sz w:val="16"/>
          <w:lang w:val="cs-CZ"/>
        </w:rPr>
        <w:t xml:space="preserve">Klient uhradí pohyblivou složky za kopie/výtisky nad </w:t>
      </w:r>
      <w:r w:rsidRPr="00F87988">
        <w:rPr>
          <w:rFonts w:ascii="Tahoma" w:hAnsi="Tahoma"/>
          <w:b w:val="0"/>
          <w:bCs w:val="0"/>
          <w:sz w:val="16"/>
          <w:lang w:val="cs-CZ" w:bidi="cs-CZ"/>
        </w:rPr>
        <w:t>počet obsažený</w:t>
      </w:r>
      <w:r w:rsidRPr="00F87988">
        <w:rPr>
          <w:rFonts w:ascii="Tahoma" w:hAnsi="Tahoma"/>
          <w:b w:val="0"/>
          <w:bCs w:val="0"/>
          <w:sz w:val="16"/>
          <w:lang w:bidi="cs-CZ"/>
        </w:rPr>
        <w:t xml:space="preserve"> </w:t>
      </w:r>
      <w:r w:rsidRPr="00F87988">
        <w:rPr>
          <w:rFonts w:ascii="Tahoma" w:hAnsi="Tahoma"/>
          <w:b w:val="0"/>
          <w:bCs w:val="0"/>
          <w:sz w:val="16"/>
          <w:lang w:val="cs-CZ"/>
        </w:rPr>
        <w:t xml:space="preserve">v </w:t>
      </w:r>
      <w:r w:rsidR="00E668A2">
        <w:rPr>
          <w:rFonts w:ascii="Tahoma" w:hAnsi="Tahoma"/>
          <w:b w:val="0"/>
          <w:bCs w:val="0"/>
          <w:sz w:val="16"/>
          <w:lang w:val="cs-CZ"/>
        </w:rPr>
        <w:t>P</w:t>
      </w:r>
      <w:r w:rsidRPr="00F87988">
        <w:rPr>
          <w:rFonts w:ascii="Tahoma" w:hAnsi="Tahoma"/>
          <w:b w:val="0"/>
          <w:bCs w:val="0"/>
          <w:sz w:val="16"/>
          <w:lang w:val="cs-CZ"/>
        </w:rPr>
        <w:t>aušálním měsíčním Nájemném zpětně čtvrtletně na základě vyúčtování nebo faktury, kterou mu Poskytovatel zašle</w:t>
      </w:r>
      <w:r w:rsidR="005D7AD7" w:rsidRPr="00F87988">
        <w:rPr>
          <w:rFonts w:ascii="Tahoma" w:hAnsi="Tahoma"/>
          <w:b w:val="0"/>
          <w:bCs w:val="0"/>
          <w:sz w:val="16"/>
          <w:lang w:val="cs-CZ"/>
        </w:rPr>
        <w:t>,</w:t>
      </w:r>
      <w:r w:rsidRPr="00F87988">
        <w:rPr>
          <w:rFonts w:ascii="Tahoma" w:hAnsi="Tahoma"/>
          <w:b w:val="0"/>
          <w:bCs w:val="0"/>
          <w:sz w:val="16"/>
          <w:lang w:val="cs-CZ"/>
        </w:rPr>
        <w:t xml:space="preserve"> a</w:t>
      </w:r>
      <w:r w:rsidR="005D7AD7" w:rsidRPr="00F87988">
        <w:rPr>
          <w:rFonts w:ascii="Tahoma" w:hAnsi="Tahoma"/>
          <w:b w:val="0"/>
          <w:bCs w:val="0"/>
          <w:sz w:val="16"/>
          <w:lang w:val="cs-CZ"/>
        </w:rPr>
        <w:t xml:space="preserve"> to</w:t>
      </w:r>
      <w:r w:rsidRPr="00F87988">
        <w:rPr>
          <w:rFonts w:ascii="Tahoma" w:hAnsi="Tahoma"/>
          <w:b w:val="0"/>
          <w:bCs w:val="0"/>
          <w:sz w:val="16"/>
          <w:lang w:val="cs-CZ"/>
        </w:rPr>
        <w:t xml:space="preserve"> ve Splatnosti uvedené výše.</w:t>
      </w:r>
    </w:p>
    <w:p w14:paraId="61251C53" w14:textId="77777777" w:rsidR="00296D89" w:rsidRPr="00F87988" w:rsidRDefault="00ED3BC8" w:rsidP="00A8642B">
      <w:pPr>
        <w:pStyle w:val="Nzev"/>
        <w:ind w:left="720" w:hanging="12"/>
        <w:jc w:val="both"/>
        <w:rPr>
          <w:rFonts w:ascii="Tahoma" w:hAnsi="Tahoma" w:cs="Tahoma"/>
          <w:b w:val="0"/>
          <w:bCs w:val="0"/>
          <w:i/>
          <w:iCs/>
          <w:sz w:val="16"/>
          <w:szCs w:val="16"/>
        </w:rPr>
      </w:pPr>
      <w:r w:rsidRPr="00F87988">
        <w:rPr>
          <w:rFonts w:ascii="Tahoma" w:hAnsi="Tahoma"/>
          <w:b w:val="0"/>
          <w:bCs w:val="0"/>
          <w:i/>
          <w:iCs/>
          <w:sz w:val="16"/>
        </w:rPr>
        <w:t xml:space="preserve">Variable component of the Rent </w:t>
      </w:r>
      <w:r w:rsidR="00296D89" w:rsidRPr="00F87988">
        <w:rPr>
          <w:rFonts w:ascii="Tahoma" w:hAnsi="Tahoma"/>
          <w:b w:val="0"/>
          <w:bCs w:val="0"/>
          <w:i/>
          <w:iCs/>
          <w:sz w:val="16"/>
        </w:rPr>
        <w:t>for copies/</w:t>
      </w:r>
      <w:proofErr w:type="gramStart"/>
      <w:r w:rsidR="00296D89" w:rsidRPr="00F87988">
        <w:rPr>
          <w:rFonts w:ascii="Tahoma" w:hAnsi="Tahoma"/>
          <w:b w:val="0"/>
          <w:bCs w:val="0"/>
          <w:i/>
          <w:iCs/>
          <w:sz w:val="16"/>
        </w:rPr>
        <w:t>print-outs</w:t>
      </w:r>
      <w:proofErr w:type="gramEnd"/>
      <w:r w:rsidR="00296D89" w:rsidRPr="00F87988">
        <w:rPr>
          <w:rFonts w:ascii="Tahoma" w:hAnsi="Tahoma"/>
          <w:b w:val="0"/>
          <w:bCs w:val="0"/>
          <w:i/>
          <w:iCs/>
          <w:sz w:val="16"/>
        </w:rPr>
        <w:t xml:space="preserve"> exceeding contracted limit shall be paid </w:t>
      </w:r>
      <w:r w:rsidR="00E31B6A" w:rsidRPr="00F87988">
        <w:rPr>
          <w:rFonts w:ascii="Tahoma" w:hAnsi="Tahoma"/>
          <w:b w:val="0"/>
          <w:bCs w:val="0"/>
          <w:i/>
          <w:iCs/>
          <w:sz w:val="16"/>
        </w:rPr>
        <w:t xml:space="preserve">quarterly </w:t>
      </w:r>
      <w:r w:rsidR="00296D89" w:rsidRPr="00F87988">
        <w:rPr>
          <w:rFonts w:ascii="Tahoma" w:hAnsi="Tahoma"/>
          <w:b w:val="0"/>
          <w:bCs w:val="0"/>
          <w:i/>
          <w:iCs/>
          <w:sz w:val="16"/>
        </w:rPr>
        <w:t xml:space="preserve">in arrears </w:t>
      </w:r>
      <w:r w:rsidRPr="00F87988">
        <w:rPr>
          <w:rFonts w:ascii="Tahoma" w:hAnsi="Tahoma"/>
          <w:b w:val="0"/>
          <w:bCs w:val="0"/>
          <w:i/>
          <w:iCs/>
          <w:sz w:val="16"/>
        </w:rPr>
        <w:t>based on calculation or invoice sent by the Provider and within the Maturity as stated above</w:t>
      </w:r>
      <w:r w:rsidR="00296D89" w:rsidRPr="00F87988">
        <w:rPr>
          <w:rFonts w:ascii="Tahoma" w:hAnsi="Tahoma"/>
          <w:b w:val="0"/>
          <w:bCs w:val="0"/>
          <w:i/>
          <w:iCs/>
          <w:sz w:val="16"/>
        </w:rPr>
        <w:t xml:space="preserve">. </w:t>
      </w:r>
    </w:p>
    <w:p w14:paraId="67BC83A0" w14:textId="77777777" w:rsidR="0083078A" w:rsidRPr="00F87988" w:rsidRDefault="00CE53C8" w:rsidP="0003719D">
      <w:pPr>
        <w:pStyle w:val="Nzev"/>
        <w:numPr>
          <w:ilvl w:val="0"/>
          <w:numId w:val="22"/>
        </w:numPr>
        <w:jc w:val="both"/>
        <w:rPr>
          <w:rFonts w:ascii="Tahoma" w:hAnsi="Tahoma" w:cs="Tahoma"/>
          <w:b w:val="0"/>
          <w:bCs w:val="0"/>
          <w:sz w:val="16"/>
          <w:szCs w:val="16"/>
        </w:rPr>
      </w:pPr>
      <w:r w:rsidRPr="00F87988">
        <w:rPr>
          <w:rFonts w:ascii="Tahoma" w:hAnsi="Tahoma"/>
          <w:b w:val="0"/>
          <w:bCs w:val="0"/>
          <w:sz w:val="16"/>
          <w:lang w:val="cs-CZ" w:bidi="cs-CZ"/>
        </w:rPr>
        <w:t>Klient je povinen zaslat Poskytovateli</w:t>
      </w:r>
      <w:r w:rsidR="005D7AD7" w:rsidRPr="00F87988">
        <w:rPr>
          <w:rFonts w:ascii="Tahoma" w:hAnsi="Tahoma"/>
          <w:b w:val="0"/>
          <w:bCs w:val="0"/>
          <w:sz w:val="16"/>
          <w:lang w:val="cs-CZ" w:bidi="cs-CZ"/>
        </w:rPr>
        <w:t xml:space="preserve"> (emailem nebo faxem)</w:t>
      </w:r>
      <w:r w:rsidRPr="00F87988">
        <w:rPr>
          <w:rFonts w:ascii="Tahoma" w:hAnsi="Tahoma"/>
          <w:b w:val="0"/>
          <w:bCs w:val="0"/>
          <w:sz w:val="16"/>
          <w:lang w:val="cs-CZ" w:bidi="cs-CZ"/>
        </w:rPr>
        <w:t xml:space="preserve"> stav počítadel na každém Předmětu smlouvy </w:t>
      </w:r>
      <w:r w:rsidR="00D52F5B" w:rsidRPr="00F87988">
        <w:rPr>
          <w:rFonts w:ascii="Tahoma" w:hAnsi="Tahoma"/>
          <w:b w:val="0"/>
          <w:bCs w:val="0"/>
          <w:sz w:val="16"/>
          <w:lang w:val="cs-CZ" w:bidi="cs-CZ"/>
        </w:rPr>
        <w:t xml:space="preserve">k 25. dni posledního měsíce v </w:t>
      </w:r>
      <w:r w:rsidR="00E51873" w:rsidRPr="00F87988">
        <w:rPr>
          <w:rFonts w:ascii="Tahoma" w:hAnsi="Tahoma"/>
          <w:b w:val="0"/>
          <w:bCs w:val="0"/>
          <w:sz w:val="16"/>
          <w:lang w:val="cs-CZ" w:bidi="cs-CZ"/>
        </w:rPr>
        <w:t>daném</w:t>
      </w:r>
      <w:r w:rsidR="00D52F5B" w:rsidRPr="00F87988">
        <w:rPr>
          <w:rFonts w:ascii="Tahoma" w:hAnsi="Tahoma"/>
          <w:b w:val="0"/>
          <w:bCs w:val="0"/>
          <w:sz w:val="16"/>
          <w:lang w:val="cs-CZ" w:bidi="cs-CZ"/>
        </w:rPr>
        <w:t xml:space="preserve"> kalendářním</w:t>
      </w:r>
      <w:r w:rsidRPr="00F87988">
        <w:rPr>
          <w:rFonts w:ascii="Tahoma" w:hAnsi="Tahoma"/>
          <w:b w:val="0"/>
          <w:bCs w:val="0"/>
          <w:sz w:val="16"/>
          <w:lang w:val="cs-CZ" w:bidi="cs-CZ"/>
        </w:rPr>
        <w:t xml:space="preserve"> čtvrtlet</w:t>
      </w:r>
      <w:r w:rsidR="00D52F5B" w:rsidRPr="00F87988">
        <w:rPr>
          <w:rFonts w:ascii="Tahoma" w:hAnsi="Tahoma"/>
          <w:b w:val="0"/>
          <w:bCs w:val="0"/>
          <w:sz w:val="16"/>
          <w:lang w:val="cs-CZ" w:bidi="cs-CZ"/>
        </w:rPr>
        <w:t>í</w:t>
      </w:r>
      <w:r w:rsidRPr="00F87988">
        <w:rPr>
          <w:rFonts w:ascii="Tahoma" w:hAnsi="Tahoma"/>
          <w:b w:val="0"/>
          <w:bCs w:val="0"/>
          <w:sz w:val="16"/>
          <w:lang w:val="cs-CZ" w:bidi="cs-CZ"/>
        </w:rPr>
        <w:t>.</w:t>
      </w:r>
    </w:p>
    <w:p w14:paraId="46128B68" w14:textId="77777777" w:rsidR="009E33F6" w:rsidRPr="00F87988" w:rsidRDefault="00735CFC" w:rsidP="00A8642B">
      <w:pPr>
        <w:pStyle w:val="Nzev"/>
        <w:ind w:left="720" w:hanging="12"/>
        <w:jc w:val="both"/>
        <w:rPr>
          <w:rFonts w:ascii="Tahoma" w:hAnsi="Tahoma" w:cs="Tahoma"/>
          <w:b w:val="0"/>
          <w:bCs w:val="0"/>
          <w:i/>
          <w:iCs/>
          <w:sz w:val="16"/>
          <w:szCs w:val="16"/>
        </w:rPr>
      </w:pPr>
      <w:r w:rsidRPr="00F87988">
        <w:rPr>
          <w:rFonts w:ascii="Tahoma" w:hAnsi="Tahoma"/>
          <w:b w:val="0"/>
          <w:bCs w:val="0"/>
          <w:i/>
          <w:iCs/>
          <w:sz w:val="16"/>
        </w:rPr>
        <w:t>Client</w:t>
      </w:r>
      <w:r w:rsidR="009E33F6" w:rsidRPr="00F87988">
        <w:rPr>
          <w:rFonts w:ascii="Tahoma" w:hAnsi="Tahoma"/>
          <w:b w:val="0"/>
          <w:bCs w:val="0"/>
          <w:i/>
          <w:iCs/>
          <w:sz w:val="16"/>
        </w:rPr>
        <w:t xml:space="preserve"> shall be obliged to </w:t>
      </w:r>
      <w:r w:rsidR="002E0C9B" w:rsidRPr="00F87988">
        <w:rPr>
          <w:rFonts w:ascii="Tahoma" w:hAnsi="Tahoma"/>
          <w:b w:val="0"/>
          <w:bCs w:val="0"/>
          <w:i/>
          <w:iCs/>
          <w:sz w:val="16"/>
        </w:rPr>
        <w:t xml:space="preserve">send to the Provider (by email or fax) </w:t>
      </w:r>
      <w:r w:rsidR="009E33F6" w:rsidRPr="00F87988">
        <w:rPr>
          <w:rFonts w:ascii="Tahoma" w:hAnsi="Tahoma"/>
          <w:b w:val="0"/>
          <w:bCs w:val="0"/>
          <w:i/>
          <w:iCs/>
          <w:sz w:val="16"/>
        </w:rPr>
        <w:t xml:space="preserve">meters' readings of </w:t>
      </w:r>
      <w:r w:rsidR="00CE53C8" w:rsidRPr="00F87988">
        <w:rPr>
          <w:rFonts w:ascii="Tahoma" w:hAnsi="Tahoma"/>
          <w:b w:val="0"/>
          <w:bCs w:val="0"/>
          <w:i/>
          <w:iCs/>
          <w:sz w:val="16"/>
        </w:rPr>
        <w:t xml:space="preserve">each </w:t>
      </w:r>
      <w:r w:rsidR="00FD61BA" w:rsidRPr="00F87988">
        <w:rPr>
          <w:rFonts w:ascii="Tahoma" w:hAnsi="Tahoma"/>
          <w:b w:val="0"/>
          <w:bCs w:val="0"/>
          <w:i/>
          <w:iCs/>
          <w:sz w:val="16"/>
        </w:rPr>
        <w:t xml:space="preserve">Subject of the Contract </w:t>
      </w:r>
      <w:r w:rsidR="00E51873" w:rsidRPr="00F87988">
        <w:rPr>
          <w:rFonts w:ascii="Tahoma" w:hAnsi="Tahoma"/>
          <w:b w:val="0"/>
          <w:bCs w:val="0"/>
          <w:i/>
          <w:iCs/>
          <w:sz w:val="16"/>
        </w:rPr>
        <w:t xml:space="preserve">on </w:t>
      </w:r>
      <w:r w:rsidR="00FD61BA" w:rsidRPr="00F87988">
        <w:rPr>
          <w:rFonts w:ascii="Tahoma" w:hAnsi="Tahoma"/>
          <w:b w:val="0"/>
          <w:bCs w:val="0"/>
          <w:i/>
          <w:iCs/>
          <w:sz w:val="16"/>
        </w:rPr>
        <w:t xml:space="preserve">the </w:t>
      </w:r>
      <w:r w:rsidR="00D52F5B" w:rsidRPr="00F87988">
        <w:rPr>
          <w:rFonts w:ascii="Tahoma" w:hAnsi="Tahoma"/>
          <w:b w:val="0"/>
          <w:bCs w:val="0"/>
          <w:i/>
          <w:iCs/>
          <w:sz w:val="16"/>
        </w:rPr>
        <w:t>25</w:t>
      </w:r>
      <w:r w:rsidR="00D52F5B" w:rsidRPr="00F87988">
        <w:rPr>
          <w:rFonts w:ascii="Tahoma" w:hAnsi="Tahoma"/>
          <w:b w:val="0"/>
          <w:bCs w:val="0"/>
          <w:i/>
          <w:iCs/>
          <w:sz w:val="16"/>
          <w:vertAlign w:val="superscript"/>
        </w:rPr>
        <w:t>th</w:t>
      </w:r>
      <w:r w:rsidR="00D52F5B" w:rsidRPr="00F87988">
        <w:rPr>
          <w:rFonts w:ascii="Tahoma" w:hAnsi="Tahoma"/>
          <w:b w:val="0"/>
          <w:bCs w:val="0"/>
          <w:i/>
          <w:iCs/>
          <w:sz w:val="16"/>
        </w:rPr>
        <w:t xml:space="preserve"> day of</w:t>
      </w:r>
      <w:r w:rsidR="00FD61BA" w:rsidRPr="00F87988">
        <w:rPr>
          <w:rFonts w:ascii="Tahoma" w:hAnsi="Tahoma"/>
          <w:b w:val="0"/>
          <w:bCs w:val="0"/>
          <w:i/>
          <w:iCs/>
          <w:sz w:val="16"/>
        </w:rPr>
        <w:t xml:space="preserve"> </w:t>
      </w:r>
      <w:r w:rsidR="00D52F5B" w:rsidRPr="00F87988">
        <w:rPr>
          <w:rFonts w:ascii="Tahoma" w:hAnsi="Tahoma"/>
          <w:b w:val="0"/>
          <w:bCs w:val="0"/>
          <w:i/>
          <w:iCs/>
          <w:sz w:val="16"/>
        </w:rPr>
        <w:t>the relevant</w:t>
      </w:r>
      <w:r w:rsidR="00FD61BA" w:rsidRPr="00F87988">
        <w:rPr>
          <w:rFonts w:ascii="Tahoma" w:hAnsi="Tahoma"/>
          <w:b w:val="0"/>
          <w:bCs w:val="0"/>
          <w:i/>
          <w:iCs/>
          <w:sz w:val="16"/>
        </w:rPr>
        <w:t xml:space="preserve"> calendar </w:t>
      </w:r>
      <w:r w:rsidR="002E0C9B" w:rsidRPr="00F87988">
        <w:rPr>
          <w:rFonts w:ascii="Tahoma" w:hAnsi="Tahoma"/>
          <w:b w:val="0"/>
          <w:bCs w:val="0"/>
          <w:i/>
          <w:iCs/>
          <w:sz w:val="16"/>
        </w:rPr>
        <w:t>quarter</w:t>
      </w:r>
      <w:r w:rsidR="009E33F6" w:rsidRPr="00F87988">
        <w:rPr>
          <w:rFonts w:ascii="Tahoma" w:hAnsi="Tahoma"/>
          <w:b w:val="0"/>
          <w:bCs w:val="0"/>
          <w:i/>
          <w:iCs/>
          <w:sz w:val="16"/>
        </w:rPr>
        <w:t>.</w:t>
      </w:r>
    </w:p>
    <w:p w14:paraId="507AFF67" w14:textId="77777777" w:rsidR="0083078A" w:rsidRPr="00F87988" w:rsidRDefault="008E098C" w:rsidP="0003719D">
      <w:pPr>
        <w:pStyle w:val="Nzev"/>
        <w:numPr>
          <w:ilvl w:val="0"/>
          <w:numId w:val="22"/>
        </w:numPr>
        <w:jc w:val="both"/>
        <w:rPr>
          <w:rFonts w:ascii="Tahoma" w:hAnsi="Tahoma" w:cs="Tahoma"/>
          <w:b w:val="0"/>
          <w:bCs w:val="0"/>
          <w:sz w:val="16"/>
          <w:szCs w:val="16"/>
        </w:rPr>
      </w:pPr>
      <w:r w:rsidRPr="00F87988">
        <w:rPr>
          <w:rFonts w:ascii="Tahoma" w:hAnsi="Tahoma"/>
          <w:b w:val="0"/>
          <w:bCs w:val="0"/>
          <w:sz w:val="16"/>
          <w:lang w:val="cs-CZ" w:bidi="cs-CZ"/>
        </w:rPr>
        <w:t>Klient se zavazuje umožnit Poskytovateli odečet počítadel prostřednictvím jeho technických a technologických prostředků.</w:t>
      </w:r>
    </w:p>
    <w:p w14:paraId="19A4FE78" w14:textId="77777777" w:rsidR="009E33F6" w:rsidRPr="00F87988" w:rsidRDefault="00735CFC" w:rsidP="00A8642B">
      <w:pPr>
        <w:pStyle w:val="Nzev"/>
        <w:ind w:left="720" w:hanging="12"/>
        <w:jc w:val="both"/>
        <w:rPr>
          <w:rFonts w:ascii="Tahoma" w:hAnsi="Tahoma" w:cs="Tahoma"/>
          <w:b w:val="0"/>
          <w:bCs w:val="0"/>
          <w:i/>
          <w:iCs/>
          <w:sz w:val="16"/>
          <w:szCs w:val="16"/>
        </w:rPr>
      </w:pPr>
      <w:r w:rsidRPr="00F87988">
        <w:rPr>
          <w:rFonts w:ascii="Tahoma" w:hAnsi="Tahoma"/>
          <w:b w:val="0"/>
          <w:bCs w:val="0"/>
          <w:i/>
          <w:iCs/>
          <w:sz w:val="16"/>
        </w:rPr>
        <w:t>Client</w:t>
      </w:r>
      <w:r w:rsidR="009E33F6" w:rsidRPr="00F87988">
        <w:rPr>
          <w:rFonts w:ascii="Tahoma" w:hAnsi="Tahoma"/>
          <w:b w:val="0"/>
          <w:bCs w:val="0"/>
          <w:i/>
          <w:iCs/>
          <w:sz w:val="16"/>
        </w:rPr>
        <w:t xml:space="preserve"> shall </w:t>
      </w:r>
      <w:r w:rsidR="00C12D84" w:rsidRPr="00F87988">
        <w:rPr>
          <w:rFonts w:ascii="Tahoma" w:hAnsi="Tahoma"/>
          <w:b w:val="0"/>
          <w:bCs w:val="0"/>
          <w:i/>
          <w:iCs/>
          <w:sz w:val="16"/>
        </w:rPr>
        <w:t>allow the</w:t>
      </w:r>
      <w:r w:rsidR="009E33F6" w:rsidRPr="00F87988">
        <w:rPr>
          <w:rFonts w:ascii="Tahoma" w:hAnsi="Tahoma"/>
          <w:b w:val="0"/>
          <w:bCs w:val="0"/>
          <w:i/>
          <w:iCs/>
          <w:sz w:val="16"/>
        </w:rPr>
        <w:t xml:space="preserve"> reading </w:t>
      </w:r>
      <w:r w:rsidR="00C12D84" w:rsidRPr="00F87988">
        <w:rPr>
          <w:rFonts w:ascii="Tahoma" w:hAnsi="Tahoma"/>
          <w:b w:val="0"/>
          <w:bCs w:val="0"/>
          <w:i/>
          <w:iCs/>
          <w:sz w:val="16"/>
        </w:rPr>
        <w:t xml:space="preserve">of </w:t>
      </w:r>
      <w:r w:rsidR="009E33F6" w:rsidRPr="00F87988">
        <w:rPr>
          <w:rFonts w:ascii="Tahoma" w:hAnsi="Tahoma"/>
          <w:b w:val="0"/>
          <w:bCs w:val="0"/>
          <w:i/>
          <w:iCs/>
          <w:sz w:val="16"/>
        </w:rPr>
        <w:t xml:space="preserve">the meters by applying technical and technological measures of the </w:t>
      </w:r>
      <w:r w:rsidRPr="00F87988">
        <w:rPr>
          <w:rFonts w:ascii="Tahoma" w:hAnsi="Tahoma"/>
          <w:b w:val="0"/>
          <w:bCs w:val="0"/>
          <w:i/>
          <w:iCs/>
          <w:sz w:val="16"/>
        </w:rPr>
        <w:t>Provider</w:t>
      </w:r>
      <w:r w:rsidR="009E33F6" w:rsidRPr="00F87988">
        <w:rPr>
          <w:rFonts w:ascii="Tahoma" w:hAnsi="Tahoma"/>
          <w:b w:val="0"/>
          <w:bCs w:val="0"/>
          <w:i/>
          <w:iCs/>
          <w:sz w:val="16"/>
        </w:rPr>
        <w:t>.</w:t>
      </w:r>
    </w:p>
    <w:p w14:paraId="69C2F238" w14:textId="77777777" w:rsidR="0083078A" w:rsidRPr="005813F4" w:rsidRDefault="008E098C" w:rsidP="0003719D">
      <w:pPr>
        <w:pStyle w:val="Nzev"/>
        <w:numPr>
          <w:ilvl w:val="0"/>
          <w:numId w:val="22"/>
        </w:numPr>
        <w:jc w:val="both"/>
        <w:rPr>
          <w:rFonts w:ascii="Tahoma" w:hAnsi="Tahoma" w:cs="Tahoma"/>
          <w:b w:val="0"/>
          <w:bCs w:val="0"/>
          <w:sz w:val="16"/>
          <w:szCs w:val="16"/>
          <w:lang w:val="cs-CZ"/>
        </w:rPr>
      </w:pPr>
      <w:r w:rsidRPr="00F87988">
        <w:rPr>
          <w:rFonts w:ascii="Tahoma" w:hAnsi="Tahoma"/>
          <w:b w:val="0"/>
          <w:bCs w:val="0"/>
          <w:sz w:val="16"/>
          <w:lang w:val="cs-CZ" w:bidi="cs-CZ"/>
        </w:rPr>
        <w:t xml:space="preserve">Klient je povinen na každou výzvu Poskytovatele uvést údaje z počítadel. Pokud Klient údaje z počítadel neuvede, má Poskytovatel právo vystavit fakturu za kopie/výtisky pořízené nad limit, a to na základě aritmetického průměru za 3 poslední zúčtovací období. Vzniklé rozdíly budou kompenzovány výhradně formou korekce vypočteného množství kopie/výtisků v následujících zúčtovacích obdobích. Pokud Klient nepředá údaje z počítadel ani navzdory další výzvě, Poskytovatel má právo samostatně provést odečet z počítadel prostřednictvím vlastních zdrojů a vystavit fakturu za provedenou službu podle aktuálně platného ceníku služeb Poskytovatele. Poskytovatel nehradí náklady na opravy a odstranění jakýchkoliv poškození </w:t>
      </w:r>
      <w:r w:rsidR="00136641" w:rsidRPr="00F87988">
        <w:rPr>
          <w:rFonts w:ascii="Tahoma" w:hAnsi="Tahoma"/>
          <w:b w:val="0"/>
          <w:bCs w:val="0"/>
          <w:sz w:val="16"/>
          <w:lang w:val="cs-CZ" w:bidi="cs-CZ"/>
        </w:rPr>
        <w:t>P</w:t>
      </w:r>
      <w:r w:rsidRPr="00F87988">
        <w:rPr>
          <w:rFonts w:ascii="Tahoma" w:hAnsi="Tahoma"/>
          <w:b w:val="0"/>
          <w:bCs w:val="0"/>
          <w:sz w:val="16"/>
          <w:lang w:val="cs-CZ" w:bidi="cs-CZ"/>
        </w:rPr>
        <w:t xml:space="preserve">ředmětu smlouvy, které vznikly v důsledku jeho nesprávného používání, a to včetně nákladů na náhradní díly, materiál, výjezd, přepravu a služby nezbytné pro obnovení řádného fungování </w:t>
      </w:r>
      <w:r w:rsidR="005813F4">
        <w:rPr>
          <w:rFonts w:ascii="Tahoma" w:hAnsi="Tahoma"/>
          <w:b w:val="0"/>
          <w:bCs w:val="0"/>
          <w:sz w:val="16"/>
          <w:lang w:val="cs-CZ" w:bidi="cs-CZ"/>
        </w:rPr>
        <w:t>P</w:t>
      </w:r>
      <w:r w:rsidRPr="00F87988">
        <w:rPr>
          <w:rFonts w:ascii="Tahoma" w:hAnsi="Tahoma"/>
          <w:b w:val="0"/>
          <w:bCs w:val="0"/>
          <w:sz w:val="16"/>
          <w:lang w:val="cs-CZ" w:bidi="cs-CZ"/>
        </w:rPr>
        <w:t>ředmětu smlouvy. Výše uvedené náklady hradí Klient.</w:t>
      </w:r>
    </w:p>
    <w:p w14:paraId="76D34A1F" w14:textId="77777777" w:rsidR="000410B6" w:rsidRPr="00F87988" w:rsidRDefault="00735CFC" w:rsidP="00A8642B">
      <w:pPr>
        <w:pStyle w:val="Nzev"/>
        <w:ind w:left="720" w:hanging="12"/>
        <w:jc w:val="both"/>
        <w:rPr>
          <w:rFonts w:ascii="Tahoma" w:hAnsi="Tahoma" w:cs="Tahoma"/>
          <w:b w:val="0"/>
          <w:bCs w:val="0"/>
          <w:i/>
          <w:iCs/>
          <w:sz w:val="16"/>
          <w:szCs w:val="16"/>
        </w:rPr>
      </w:pPr>
      <w:r w:rsidRPr="00F87988">
        <w:rPr>
          <w:rFonts w:ascii="Tahoma" w:hAnsi="Tahoma"/>
          <w:b w:val="0"/>
          <w:bCs w:val="0"/>
          <w:i/>
          <w:iCs/>
          <w:sz w:val="16"/>
        </w:rPr>
        <w:t>Client</w:t>
      </w:r>
      <w:r w:rsidR="000410B6" w:rsidRPr="00F87988">
        <w:rPr>
          <w:rFonts w:ascii="Tahoma" w:hAnsi="Tahoma"/>
          <w:b w:val="0"/>
          <w:bCs w:val="0"/>
          <w:i/>
          <w:iCs/>
          <w:sz w:val="16"/>
        </w:rPr>
        <w:t xml:space="preserve"> shall be obliged to provide meters' readings upon each request made by </w:t>
      </w:r>
      <w:r w:rsidRPr="00F87988">
        <w:rPr>
          <w:rFonts w:ascii="Tahoma" w:hAnsi="Tahoma"/>
          <w:b w:val="0"/>
          <w:bCs w:val="0"/>
          <w:i/>
          <w:iCs/>
          <w:sz w:val="16"/>
        </w:rPr>
        <w:t>Provider</w:t>
      </w:r>
      <w:r w:rsidR="000410B6" w:rsidRPr="00F87988">
        <w:rPr>
          <w:rFonts w:ascii="Tahoma" w:hAnsi="Tahoma"/>
          <w:b w:val="0"/>
          <w:bCs w:val="0"/>
          <w:i/>
          <w:iCs/>
          <w:sz w:val="16"/>
        </w:rPr>
        <w:t xml:space="preserve">. Should the </w:t>
      </w:r>
      <w:r w:rsidRPr="00F87988">
        <w:rPr>
          <w:rFonts w:ascii="Tahoma" w:hAnsi="Tahoma"/>
          <w:b w:val="0"/>
          <w:bCs w:val="0"/>
          <w:i/>
          <w:iCs/>
          <w:sz w:val="16"/>
        </w:rPr>
        <w:t>Client</w:t>
      </w:r>
      <w:r w:rsidR="000410B6" w:rsidRPr="00F87988">
        <w:rPr>
          <w:rFonts w:ascii="Tahoma" w:hAnsi="Tahoma"/>
          <w:b w:val="0"/>
          <w:bCs w:val="0"/>
          <w:i/>
          <w:iCs/>
          <w:sz w:val="16"/>
        </w:rPr>
        <w:t xml:space="preserve"> fail to provide meters' readings, </w:t>
      </w:r>
      <w:r w:rsidRPr="00F87988">
        <w:rPr>
          <w:rFonts w:ascii="Tahoma" w:hAnsi="Tahoma"/>
          <w:b w:val="0"/>
          <w:bCs w:val="0"/>
          <w:i/>
          <w:iCs/>
          <w:sz w:val="16"/>
        </w:rPr>
        <w:t>Provider</w:t>
      </w:r>
      <w:r w:rsidR="000410B6" w:rsidRPr="00F87988">
        <w:rPr>
          <w:rFonts w:ascii="Tahoma" w:hAnsi="Tahoma"/>
          <w:b w:val="0"/>
          <w:bCs w:val="0"/>
          <w:i/>
          <w:iCs/>
          <w:sz w:val="16"/>
        </w:rPr>
        <w:t xml:space="preserve"> shall have the right to issue an invoice for the copies/</w:t>
      </w:r>
      <w:proofErr w:type="gramStart"/>
      <w:r w:rsidR="000410B6" w:rsidRPr="00F87988">
        <w:rPr>
          <w:rFonts w:ascii="Tahoma" w:hAnsi="Tahoma"/>
          <w:b w:val="0"/>
          <w:bCs w:val="0"/>
          <w:i/>
          <w:iCs/>
          <w:sz w:val="16"/>
        </w:rPr>
        <w:t>print-outs</w:t>
      </w:r>
      <w:proofErr w:type="gramEnd"/>
      <w:r w:rsidR="000410B6" w:rsidRPr="00F87988">
        <w:rPr>
          <w:rFonts w:ascii="Tahoma" w:hAnsi="Tahoma"/>
          <w:b w:val="0"/>
          <w:bCs w:val="0"/>
          <w:i/>
          <w:iCs/>
          <w:sz w:val="16"/>
        </w:rPr>
        <w:t xml:space="preserve"> exceeding the limit</w:t>
      </w:r>
      <w:r w:rsidR="00C12D84" w:rsidRPr="00F87988">
        <w:rPr>
          <w:rFonts w:ascii="Tahoma" w:hAnsi="Tahoma"/>
          <w:b w:val="0"/>
          <w:bCs w:val="0"/>
          <w:i/>
          <w:iCs/>
          <w:sz w:val="16"/>
        </w:rPr>
        <w:t>,</w:t>
      </w:r>
      <w:r w:rsidR="000410B6" w:rsidRPr="00F87988">
        <w:rPr>
          <w:rFonts w:ascii="Tahoma" w:hAnsi="Tahoma"/>
          <w:b w:val="0"/>
          <w:bCs w:val="0"/>
          <w:i/>
          <w:iCs/>
          <w:sz w:val="16"/>
        </w:rPr>
        <w:t xml:space="preserve"> based on the arithmetic average of the 3 most recent reference periods. Any discrepancies that arise shall be compensated only through a correction of the calculated number of copies/</w:t>
      </w:r>
      <w:proofErr w:type="gramStart"/>
      <w:r w:rsidR="000410B6" w:rsidRPr="00F87988">
        <w:rPr>
          <w:rFonts w:ascii="Tahoma" w:hAnsi="Tahoma"/>
          <w:b w:val="0"/>
          <w:bCs w:val="0"/>
          <w:i/>
          <w:iCs/>
          <w:sz w:val="16"/>
        </w:rPr>
        <w:t>print-outs</w:t>
      </w:r>
      <w:proofErr w:type="gramEnd"/>
      <w:r w:rsidR="000410B6" w:rsidRPr="00F87988">
        <w:rPr>
          <w:rFonts w:ascii="Tahoma" w:hAnsi="Tahoma"/>
          <w:b w:val="0"/>
          <w:bCs w:val="0"/>
          <w:i/>
          <w:iCs/>
          <w:sz w:val="16"/>
        </w:rPr>
        <w:t xml:space="preserve"> in the future reference periods. If, despite another request, the </w:t>
      </w:r>
      <w:r w:rsidRPr="00F87988">
        <w:rPr>
          <w:rFonts w:ascii="Tahoma" w:hAnsi="Tahoma"/>
          <w:b w:val="0"/>
          <w:bCs w:val="0"/>
          <w:i/>
          <w:iCs/>
          <w:sz w:val="16"/>
        </w:rPr>
        <w:t>Client</w:t>
      </w:r>
      <w:r w:rsidR="000410B6" w:rsidRPr="00F87988">
        <w:rPr>
          <w:rFonts w:ascii="Tahoma" w:hAnsi="Tahoma"/>
          <w:b w:val="0"/>
          <w:bCs w:val="0"/>
          <w:i/>
          <w:iCs/>
          <w:sz w:val="16"/>
        </w:rPr>
        <w:t xml:space="preserve"> fails to provide meters' readings, </w:t>
      </w:r>
      <w:r w:rsidRPr="00F87988">
        <w:rPr>
          <w:rFonts w:ascii="Tahoma" w:hAnsi="Tahoma"/>
          <w:b w:val="0"/>
          <w:bCs w:val="0"/>
          <w:i/>
          <w:iCs/>
          <w:sz w:val="16"/>
        </w:rPr>
        <w:t>Provider</w:t>
      </w:r>
      <w:r w:rsidR="000410B6" w:rsidRPr="00F87988">
        <w:rPr>
          <w:rFonts w:ascii="Tahoma" w:hAnsi="Tahoma"/>
          <w:b w:val="0"/>
          <w:bCs w:val="0"/>
          <w:i/>
          <w:iCs/>
          <w:sz w:val="16"/>
        </w:rPr>
        <w:t xml:space="preserve"> shall </w:t>
      </w:r>
      <w:r w:rsidR="000410B6" w:rsidRPr="00F87988">
        <w:rPr>
          <w:rFonts w:ascii="Tahoma" w:hAnsi="Tahoma"/>
          <w:b w:val="0"/>
          <w:bCs w:val="0"/>
          <w:i/>
          <w:iCs/>
          <w:sz w:val="16"/>
        </w:rPr>
        <w:lastRenderedPageBreak/>
        <w:t xml:space="preserve">have the right to read the meters independently using own resources and issue an invoice for the service performed according to the </w:t>
      </w:r>
      <w:r w:rsidRPr="00F87988">
        <w:rPr>
          <w:rFonts w:ascii="Tahoma" w:hAnsi="Tahoma"/>
          <w:b w:val="0"/>
          <w:bCs w:val="0"/>
          <w:i/>
          <w:iCs/>
          <w:sz w:val="16"/>
        </w:rPr>
        <w:t>Provider</w:t>
      </w:r>
      <w:r w:rsidR="000410B6" w:rsidRPr="00F87988">
        <w:rPr>
          <w:rFonts w:ascii="Tahoma" w:hAnsi="Tahoma"/>
          <w:b w:val="0"/>
          <w:bCs w:val="0"/>
          <w:i/>
          <w:iCs/>
          <w:sz w:val="16"/>
        </w:rPr>
        <w:t>'s current services</w:t>
      </w:r>
      <w:r w:rsidR="00A55F5F" w:rsidRPr="00F87988">
        <w:rPr>
          <w:rFonts w:ascii="Tahoma" w:hAnsi="Tahoma"/>
          <w:b w:val="0"/>
          <w:bCs w:val="0"/>
          <w:i/>
          <w:iCs/>
          <w:sz w:val="16"/>
        </w:rPr>
        <w:t>’</w:t>
      </w:r>
      <w:r w:rsidR="000410B6" w:rsidRPr="00F87988">
        <w:rPr>
          <w:rFonts w:ascii="Tahoma" w:hAnsi="Tahoma"/>
          <w:b w:val="0"/>
          <w:bCs w:val="0"/>
          <w:i/>
          <w:iCs/>
          <w:sz w:val="16"/>
        </w:rPr>
        <w:t xml:space="preserve"> price list. </w:t>
      </w:r>
      <w:r w:rsidRPr="00F87988">
        <w:rPr>
          <w:rFonts w:ascii="Tahoma" w:hAnsi="Tahoma"/>
          <w:b w:val="0"/>
          <w:bCs w:val="0"/>
          <w:i/>
          <w:iCs/>
          <w:sz w:val="16"/>
        </w:rPr>
        <w:t>Provider</w:t>
      </w:r>
      <w:r w:rsidR="000410B6" w:rsidRPr="00F87988">
        <w:rPr>
          <w:rFonts w:ascii="Tahoma" w:hAnsi="Tahoma"/>
          <w:b w:val="0"/>
          <w:bCs w:val="0"/>
          <w:i/>
          <w:iCs/>
          <w:sz w:val="16"/>
        </w:rPr>
        <w:t xml:space="preserve"> shall not pay the cost of repairs and removal of any damages of the Subject of the Contract, including </w:t>
      </w:r>
      <w:r w:rsidR="00A55F5F" w:rsidRPr="00F87988">
        <w:rPr>
          <w:rFonts w:ascii="Tahoma" w:hAnsi="Tahoma"/>
          <w:b w:val="0"/>
          <w:bCs w:val="0"/>
          <w:i/>
          <w:iCs/>
          <w:sz w:val="16"/>
        </w:rPr>
        <w:t xml:space="preserve">the </w:t>
      </w:r>
      <w:r w:rsidR="000410B6" w:rsidRPr="00F87988">
        <w:rPr>
          <w:rFonts w:ascii="Tahoma" w:hAnsi="Tahoma"/>
          <w:b w:val="0"/>
          <w:bCs w:val="0"/>
          <w:i/>
          <w:iCs/>
          <w:sz w:val="16"/>
        </w:rPr>
        <w:t xml:space="preserve">cost of parts, materials, journey, transportation and services necessary to </w:t>
      </w:r>
      <w:r w:rsidR="00A55F5F" w:rsidRPr="00F87988">
        <w:rPr>
          <w:rFonts w:ascii="Tahoma" w:hAnsi="Tahoma"/>
          <w:b w:val="0"/>
          <w:bCs w:val="0"/>
          <w:i/>
          <w:iCs/>
          <w:sz w:val="16"/>
        </w:rPr>
        <w:t>reinstate the</w:t>
      </w:r>
      <w:r w:rsidR="000410B6" w:rsidRPr="00F87988">
        <w:rPr>
          <w:rFonts w:ascii="Tahoma" w:hAnsi="Tahoma"/>
          <w:b w:val="0"/>
          <w:bCs w:val="0"/>
          <w:i/>
          <w:iCs/>
          <w:sz w:val="16"/>
        </w:rPr>
        <w:t xml:space="preserve"> correct functioning of the Subject of the Contract caused by misuse. The aforesaid cost shall be paid by the </w:t>
      </w:r>
      <w:r w:rsidRPr="00F87988">
        <w:rPr>
          <w:rFonts w:ascii="Tahoma" w:hAnsi="Tahoma"/>
          <w:b w:val="0"/>
          <w:bCs w:val="0"/>
          <w:i/>
          <w:iCs/>
          <w:sz w:val="16"/>
        </w:rPr>
        <w:t>Client</w:t>
      </w:r>
      <w:r w:rsidR="000410B6" w:rsidRPr="00F87988">
        <w:rPr>
          <w:rFonts w:ascii="Tahoma" w:hAnsi="Tahoma"/>
          <w:b w:val="0"/>
          <w:bCs w:val="0"/>
          <w:i/>
          <w:iCs/>
          <w:sz w:val="16"/>
        </w:rPr>
        <w:t>.</w:t>
      </w:r>
    </w:p>
    <w:p w14:paraId="22CF8A2A" w14:textId="77777777" w:rsidR="0083078A" w:rsidRPr="00595E4D" w:rsidRDefault="003B1DCD" w:rsidP="0003719D">
      <w:pPr>
        <w:pStyle w:val="Nzev"/>
        <w:numPr>
          <w:ilvl w:val="0"/>
          <w:numId w:val="22"/>
        </w:numPr>
        <w:jc w:val="both"/>
        <w:rPr>
          <w:rFonts w:ascii="Tahoma" w:hAnsi="Tahoma" w:cs="Tahoma"/>
          <w:b w:val="0"/>
          <w:bCs w:val="0"/>
          <w:sz w:val="16"/>
          <w:szCs w:val="16"/>
          <w:lang w:val="cs-CZ"/>
        </w:rPr>
      </w:pPr>
      <w:r w:rsidRPr="00F87988">
        <w:rPr>
          <w:rFonts w:ascii="Tahoma" w:hAnsi="Tahoma"/>
          <w:b w:val="0"/>
          <w:bCs w:val="0"/>
          <w:sz w:val="16"/>
          <w:lang w:val="cs-CZ" w:bidi="cs-CZ"/>
        </w:rPr>
        <w:t xml:space="preserve">Pokud je Klient v prodlení s úhradou jakéhokoliv Poplatku </w:t>
      </w:r>
      <w:r w:rsidR="00710AA5" w:rsidRPr="00F87988">
        <w:rPr>
          <w:rFonts w:ascii="Tahoma" w:hAnsi="Tahoma"/>
          <w:b w:val="0"/>
          <w:bCs w:val="0"/>
          <w:sz w:val="16"/>
          <w:lang w:val="cs-CZ" w:bidi="cs-CZ"/>
        </w:rPr>
        <w:t>po dobu delší než</w:t>
      </w:r>
      <w:r w:rsidRPr="00F87988">
        <w:rPr>
          <w:rFonts w:ascii="Tahoma" w:hAnsi="Tahoma"/>
          <w:b w:val="0"/>
          <w:bCs w:val="0"/>
          <w:sz w:val="16"/>
          <w:lang w:val="cs-CZ" w:bidi="cs-CZ"/>
        </w:rPr>
        <w:t xml:space="preserve"> 30 dnů, má Poskytovatel právo přerušit výkon svých povinností, které vyplývají z této </w:t>
      </w:r>
      <w:r w:rsidR="007F6C0F">
        <w:rPr>
          <w:rFonts w:ascii="Tahoma" w:hAnsi="Tahoma"/>
          <w:b w:val="0"/>
          <w:bCs w:val="0"/>
          <w:sz w:val="16"/>
          <w:lang w:val="cs-CZ" w:bidi="cs-CZ"/>
        </w:rPr>
        <w:t>S</w:t>
      </w:r>
      <w:r w:rsidRPr="00F87988">
        <w:rPr>
          <w:rFonts w:ascii="Tahoma" w:hAnsi="Tahoma"/>
          <w:b w:val="0"/>
          <w:bCs w:val="0"/>
          <w:sz w:val="16"/>
          <w:lang w:val="cs-CZ" w:bidi="cs-CZ"/>
        </w:rPr>
        <w:t>mlouvy, přerušit může zejména dodávky spotřebního materiálu a poskytování služeb, a to do doby zaplacení dlužných pohledávek.</w:t>
      </w:r>
      <w:r w:rsidR="0083078A" w:rsidRPr="00F87988">
        <w:rPr>
          <w:rFonts w:ascii="Tahoma" w:hAnsi="Tahoma"/>
          <w:b w:val="0"/>
          <w:bCs w:val="0"/>
          <w:sz w:val="16"/>
          <w:lang w:val="cs-CZ" w:bidi="cs-CZ"/>
        </w:rPr>
        <w:t xml:space="preserve"> </w:t>
      </w:r>
      <w:r w:rsidRPr="00F87988">
        <w:rPr>
          <w:rFonts w:ascii="Tahoma" w:hAnsi="Tahoma"/>
          <w:b w:val="0"/>
          <w:bCs w:val="0"/>
          <w:sz w:val="16"/>
          <w:lang w:val="cs-CZ" w:bidi="cs-CZ"/>
        </w:rPr>
        <w:t xml:space="preserve">V období přerušení poskytování služeb, které vyplývá z existence dlužných plateb, je Klient </w:t>
      </w:r>
      <w:r w:rsidR="00710AA5" w:rsidRPr="00F87988">
        <w:rPr>
          <w:rFonts w:ascii="Tahoma" w:hAnsi="Tahoma"/>
          <w:b w:val="0"/>
          <w:bCs w:val="0"/>
          <w:sz w:val="16"/>
          <w:lang w:val="cs-CZ" w:bidi="cs-CZ"/>
        </w:rPr>
        <w:t xml:space="preserve">povinen nadále hradit Poplatky podle této </w:t>
      </w:r>
      <w:r w:rsidR="00595E4D">
        <w:rPr>
          <w:rFonts w:ascii="Tahoma" w:hAnsi="Tahoma"/>
          <w:b w:val="0"/>
          <w:bCs w:val="0"/>
          <w:sz w:val="16"/>
          <w:lang w:val="cs-CZ" w:bidi="cs-CZ"/>
        </w:rPr>
        <w:t>S</w:t>
      </w:r>
      <w:r w:rsidR="00710AA5" w:rsidRPr="00F87988">
        <w:rPr>
          <w:rFonts w:ascii="Tahoma" w:hAnsi="Tahoma"/>
          <w:b w:val="0"/>
          <w:bCs w:val="0"/>
          <w:sz w:val="16"/>
          <w:lang w:val="cs-CZ" w:bidi="cs-CZ"/>
        </w:rPr>
        <w:t xml:space="preserve">mlouvy. Období přerušení služeb </w:t>
      </w:r>
      <w:r w:rsidRPr="00F87988">
        <w:rPr>
          <w:rFonts w:ascii="Tahoma" w:hAnsi="Tahoma"/>
          <w:b w:val="0"/>
          <w:bCs w:val="0"/>
          <w:sz w:val="16"/>
          <w:lang w:val="cs-CZ" w:bidi="cs-CZ"/>
        </w:rPr>
        <w:t>nepřerušuje</w:t>
      </w:r>
      <w:r w:rsidR="00710AA5" w:rsidRPr="00F87988">
        <w:rPr>
          <w:rFonts w:ascii="Tahoma" w:hAnsi="Tahoma"/>
          <w:b w:val="0"/>
          <w:bCs w:val="0"/>
          <w:sz w:val="16"/>
          <w:lang w:val="cs-CZ" w:bidi="cs-CZ"/>
        </w:rPr>
        <w:t xml:space="preserve"> </w:t>
      </w:r>
      <w:r w:rsidR="00F62F01" w:rsidRPr="00F87988">
        <w:rPr>
          <w:rFonts w:ascii="Tahoma" w:hAnsi="Tahoma"/>
          <w:b w:val="0"/>
          <w:bCs w:val="0"/>
          <w:sz w:val="16"/>
          <w:lang w:val="cs-CZ" w:bidi="cs-CZ"/>
        </w:rPr>
        <w:t xml:space="preserve">ani neposouvá </w:t>
      </w:r>
      <w:r w:rsidR="00710AA5" w:rsidRPr="00F87988">
        <w:rPr>
          <w:rFonts w:ascii="Tahoma" w:hAnsi="Tahoma"/>
          <w:b w:val="0"/>
          <w:bCs w:val="0"/>
          <w:sz w:val="16"/>
          <w:lang w:val="cs-CZ" w:bidi="cs-CZ"/>
        </w:rPr>
        <w:t>Dobu</w:t>
      </w:r>
      <w:r w:rsidRPr="00F87988">
        <w:rPr>
          <w:rFonts w:ascii="Tahoma" w:hAnsi="Tahoma"/>
          <w:b w:val="0"/>
          <w:bCs w:val="0"/>
          <w:sz w:val="16"/>
          <w:lang w:val="cs-CZ" w:bidi="cs-CZ"/>
        </w:rPr>
        <w:t xml:space="preserve"> trvání smlouvy.</w:t>
      </w:r>
    </w:p>
    <w:p w14:paraId="0EF42D53" w14:textId="77777777" w:rsidR="000410B6" w:rsidRPr="00F87988" w:rsidRDefault="000410B6" w:rsidP="00A8642B">
      <w:pPr>
        <w:pStyle w:val="Nzev"/>
        <w:ind w:left="720" w:hanging="12"/>
        <w:jc w:val="both"/>
        <w:rPr>
          <w:rFonts w:ascii="Tahoma" w:hAnsi="Tahoma" w:cs="Tahoma"/>
          <w:b w:val="0"/>
          <w:bCs w:val="0"/>
          <w:i/>
          <w:iCs/>
          <w:sz w:val="16"/>
          <w:szCs w:val="16"/>
        </w:rPr>
      </w:pPr>
      <w:r w:rsidRPr="00F87988">
        <w:rPr>
          <w:rFonts w:ascii="Tahoma" w:hAnsi="Tahoma"/>
          <w:b w:val="0"/>
          <w:bCs w:val="0"/>
          <w:i/>
          <w:iCs/>
          <w:sz w:val="16"/>
        </w:rPr>
        <w:t xml:space="preserve">If the payment of </w:t>
      </w:r>
      <w:r w:rsidR="003454E3" w:rsidRPr="00F87988">
        <w:rPr>
          <w:rFonts w:ascii="Tahoma" w:hAnsi="Tahoma"/>
          <w:b w:val="0"/>
          <w:bCs w:val="0"/>
          <w:i/>
          <w:iCs/>
          <w:sz w:val="16"/>
        </w:rPr>
        <w:t>any Fee</w:t>
      </w:r>
      <w:r w:rsidRPr="00F87988">
        <w:rPr>
          <w:rFonts w:ascii="Tahoma" w:hAnsi="Tahoma"/>
          <w:b w:val="0"/>
          <w:bCs w:val="0"/>
          <w:i/>
          <w:iCs/>
          <w:sz w:val="16"/>
        </w:rPr>
        <w:t xml:space="preserve"> is delayed for more than 30 days, </w:t>
      </w:r>
      <w:r w:rsidR="00F6137A" w:rsidRPr="00F87988">
        <w:rPr>
          <w:rFonts w:ascii="Tahoma" w:hAnsi="Tahoma"/>
          <w:b w:val="0"/>
          <w:bCs w:val="0"/>
          <w:i/>
          <w:iCs/>
          <w:sz w:val="16"/>
        </w:rPr>
        <w:t xml:space="preserve">the </w:t>
      </w:r>
      <w:r w:rsidR="00735CFC" w:rsidRPr="00F87988">
        <w:rPr>
          <w:rFonts w:ascii="Tahoma" w:hAnsi="Tahoma"/>
          <w:b w:val="0"/>
          <w:bCs w:val="0"/>
          <w:i/>
          <w:iCs/>
          <w:sz w:val="16"/>
        </w:rPr>
        <w:t>Provider</w:t>
      </w:r>
      <w:r w:rsidRPr="00F87988">
        <w:rPr>
          <w:rFonts w:ascii="Tahoma" w:hAnsi="Tahoma"/>
          <w:b w:val="0"/>
          <w:bCs w:val="0"/>
          <w:i/>
          <w:iCs/>
          <w:sz w:val="16"/>
        </w:rPr>
        <w:t xml:space="preserve"> shall have the right to withhold the performance of the duties thereof, </w:t>
      </w:r>
      <w:proofErr w:type="gramStart"/>
      <w:r w:rsidRPr="00F87988">
        <w:rPr>
          <w:rFonts w:ascii="Tahoma" w:hAnsi="Tahoma"/>
          <w:b w:val="0"/>
          <w:bCs w:val="0"/>
          <w:i/>
          <w:iCs/>
          <w:sz w:val="16"/>
        </w:rPr>
        <w:t>in particular he</w:t>
      </w:r>
      <w:proofErr w:type="gramEnd"/>
      <w:r w:rsidRPr="00F87988">
        <w:rPr>
          <w:rFonts w:ascii="Tahoma" w:hAnsi="Tahoma"/>
          <w:b w:val="0"/>
          <w:bCs w:val="0"/>
          <w:i/>
          <w:iCs/>
          <w:sz w:val="16"/>
        </w:rPr>
        <w:t xml:space="preserve"> may </w:t>
      </w:r>
      <w:r w:rsidR="00A15881" w:rsidRPr="00F87988">
        <w:rPr>
          <w:rFonts w:ascii="Tahoma" w:hAnsi="Tahoma"/>
          <w:b w:val="0"/>
          <w:bCs w:val="0"/>
          <w:i/>
          <w:iCs/>
          <w:sz w:val="16"/>
        </w:rPr>
        <w:t>suspend the</w:t>
      </w:r>
      <w:r w:rsidRPr="00F87988">
        <w:rPr>
          <w:rFonts w:ascii="Tahoma" w:hAnsi="Tahoma"/>
          <w:b w:val="0"/>
          <w:bCs w:val="0"/>
          <w:i/>
          <w:iCs/>
          <w:sz w:val="16"/>
        </w:rPr>
        <w:t xml:space="preserve"> deliveries of the consumables and </w:t>
      </w:r>
      <w:r w:rsidR="00F6137A" w:rsidRPr="00F87988">
        <w:rPr>
          <w:rFonts w:ascii="Tahoma" w:hAnsi="Tahoma"/>
          <w:b w:val="0"/>
          <w:bCs w:val="0"/>
          <w:i/>
          <w:iCs/>
          <w:sz w:val="16"/>
        </w:rPr>
        <w:t>the provision</w:t>
      </w:r>
      <w:r w:rsidRPr="00F87988">
        <w:rPr>
          <w:rFonts w:ascii="Tahoma" w:hAnsi="Tahoma"/>
          <w:b w:val="0"/>
          <w:bCs w:val="0"/>
          <w:i/>
          <w:iCs/>
          <w:sz w:val="16"/>
        </w:rPr>
        <w:t xml:space="preserve"> of the services until the due payments are paid.</w:t>
      </w:r>
      <w:r w:rsidR="0083078A" w:rsidRPr="00F87988">
        <w:rPr>
          <w:rFonts w:ascii="Tahoma" w:hAnsi="Tahoma"/>
          <w:b w:val="0"/>
          <w:bCs w:val="0"/>
          <w:i/>
          <w:iCs/>
          <w:sz w:val="16"/>
        </w:rPr>
        <w:t xml:space="preserve"> </w:t>
      </w:r>
      <w:r w:rsidRPr="00F87988">
        <w:rPr>
          <w:rFonts w:ascii="Tahoma" w:hAnsi="Tahoma"/>
          <w:b w:val="0"/>
          <w:bCs w:val="0"/>
          <w:i/>
          <w:iCs/>
          <w:sz w:val="16"/>
        </w:rPr>
        <w:t xml:space="preserve">During the period of services </w:t>
      </w:r>
      <w:r w:rsidR="00A15881" w:rsidRPr="00F87988">
        <w:rPr>
          <w:rFonts w:ascii="Tahoma" w:hAnsi="Tahoma"/>
          <w:b w:val="0"/>
          <w:bCs w:val="0"/>
          <w:i/>
          <w:iCs/>
          <w:sz w:val="16"/>
        </w:rPr>
        <w:t>suspension</w:t>
      </w:r>
      <w:r w:rsidRPr="00F87988">
        <w:rPr>
          <w:rFonts w:ascii="Tahoma" w:hAnsi="Tahoma"/>
          <w:b w:val="0"/>
          <w:bCs w:val="0"/>
          <w:i/>
          <w:iCs/>
          <w:sz w:val="16"/>
        </w:rPr>
        <w:t xml:space="preserve"> resulting from the delayed payments, </w:t>
      </w:r>
      <w:r w:rsidR="00A15881" w:rsidRPr="00F87988">
        <w:rPr>
          <w:rFonts w:ascii="Tahoma" w:hAnsi="Tahoma"/>
          <w:b w:val="0"/>
          <w:bCs w:val="0"/>
          <w:i/>
          <w:iCs/>
          <w:sz w:val="16"/>
        </w:rPr>
        <w:t xml:space="preserve">the </w:t>
      </w:r>
      <w:r w:rsidR="00735CFC" w:rsidRPr="00F87988">
        <w:rPr>
          <w:rFonts w:ascii="Tahoma" w:hAnsi="Tahoma"/>
          <w:b w:val="0"/>
          <w:bCs w:val="0"/>
          <w:i/>
          <w:iCs/>
          <w:sz w:val="16"/>
        </w:rPr>
        <w:t>Provider</w:t>
      </w:r>
      <w:r w:rsidRPr="00F87988">
        <w:rPr>
          <w:rFonts w:ascii="Tahoma" w:hAnsi="Tahoma"/>
          <w:b w:val="0"/>
          <w:bCs w:val="0"/>
          <w:i/>
          <w:iCs/>
          <w:sz w:val="16"/>
        </w:rPr>
        <w:t xml:space="preserve"> shall have the right to request the </w:t>
      </w:r>
      <w:r w:rsidR="00735CFC" w:rsidRPr="00F87988">
        <w:rPr>
          <w:rFonts w:ascii="Tahoma" w:hAnsi="Tahoma"/>
          <w:b w:val="0"/>
          <w:bCs w:val="0"/>
          <w:i/>
          <w:iCs/>
          <w:sz w:val="16"/>
        </w:rPr>
        <w:t>Client</w:t>
      </w:r>
      <w:r w:rsidRPr="00F87988">
        <w:rPr>
          <w:rFonts w:ascii="Tahoma" w:hAnsi="Tahoma"/>
          <w:b w:val="0"/>
          <w:bCs w:val="0"/>
          <w:i/>
          <w:iCs/>
          <w:sz w:val="16"/>
        </w:rPr>
        <w:t xml:space="preserve"> to pay the amounts resulting from the Contract. The period shall not </w:t>
      </w:r>
      <w:r w:rsidR="00443ED5" w:rsidRPr="00F87988">
        <w:rPr>
          <w:rFonts w:ascii="Tahoma" w:hAnsi="Tahoma"/>
          <w:b w:val="0"/>
          <w:bCs w:val="0"/>
          <w:i/>
          <w:iCs/>
          <w:sz w:val="16"/>
        </w:rPr>
        <w:t xml:space="preserve">interrupt nor </w:t>
      </w:r>
      <w:r w:rsidRPr="00F87988">
        <w:rPr>
          <w:rFonts w:ascii="Tahoma" w:hAnsi="Tahoma"/>
          <w:b w:val="0"/>
          <w:bCs w:val="0"/>
          <w:i/>
          <w:iCs/>
          <w:sz w:val="16"/>
        </w:rPr>
        <w:t xml:space="preserve">suspend the </w:t>
      </w:r>
      <w:r w:rsidR="003454E3" w:rsidRPr="00F87988">
        <w:rPr>
          <w:rFonts w:ascii="Tahoma" w:hAnsi="Tahoma"/>
          <w:b w:val="0"/>
          <w:bCs w:val="0"/>
          <w:i/>
          <w:iCs/>
          <w:sz w:val="16"/>
        </w:rPr>
        <w:t>T</w:t>
      </w:r>
      <w:r w:rsidRPr="00F87988">
        <w:rPr>
          <w:rFonts w:ascii="Tahoma" w:hAnsi="Tahoma"/>
          <w:b w:val="0"/>
          <w:bCs w:val="0"/>
          <w:i/>
          <w:iCs/>
          <w:sz w:val="16"/>
        </w:rPr>
        <w:t>erm of the Contract.</w:t>
      </w:r>
    </w:p>
    <w:p w14:paraId="487B883E" w14:textId="77777777" w:rsidR="00E95350" w:rsidRPr="00F87988" w:rsidRDefault="00E95350" w:rsidP="0003719D">
      <w:pPr>
        <w:pStyle w:val="Nzev"/>
        <w:numPr>
          <w:ilvl w:val="0"/>
          <w:numId w:val="22"/>
        </w:numPr>
        <w:jc w:val="both"/>
        <w:rPr>
          <w:rFonts w:ascii="Tahoma" w:hAnsi="Tahoma"/>
          <w:b w:val="0"/>
          <w:bCs w:val="0"/>
          <w:sz w:val="16"/>
          <w:lang w:val="cs-CZ" w:bidi="cs-CZ"/>
        </w:rPr>
      </w:pPr>
      <w:r w:rsidRPr="00F87988">
        <w:rPr>
          <w:rFonts w:ascii="Tahoma" w:hAnsi="Tahoma"/>
          <w:b w:val="0"/>
          <w:bCs w:val="0"/>
          <w:sz w:val="16"/>
          <w:lang w:val="cs-CZ" w:bidi="cs-CZ"/>
        </w:rPr>
        <w:t xml:space="preserve">Klient může změnit Adresu umístění Předmětu smlouvy jen s předchozím souhlasem Poskytovatele, pokud se Klient a Poskytovatel </w:t>
      </w:r>
      <w:r w:rsidR="00F65B03" w:rsidRPr="00F87988">
        <w:rPr>
          <w:rFonts w:ascii="Tahoma" w:hAnsi="Tahoma"/>
          <w:b w:val="0"/>
          <w:bCs w:val="0"/>
          <w:sz w:val="16"/>
          <w:lang w:val="cs-CZ" w:bidi="cs-CZ"/>
        </w:rPr>
        <w:t>dohodnou</w:t>
      </w:r>
      <w:r w:rsidRPr="00F87988">
        <w:rPr>
          <w:rFonts w:ascii="Tahoma" w:hAnsi="Tahoma"/>
          <w:b w:val="0"/>
          <w:bCs w:val="0"/>
          <w:sz w:val="16"/>
          <w:lang w:val="cs-CZ" w:bidi="cs-CZ"/>
        </w:rPr>
        <w:t xml:space="preserve"> na úpravě Poplatků (pokud to bude Poskytovatel vyžadovat). </w:t>
      </w:r>
    </w:p>
    <w:p w14:paraId="46268A1D" w14:textId="77777777" w:rsidR="00BB4358" w:rsidRPr="00373678" w:rsidRDefault="003454E3" w:rsidP="00A8642B">
      <w:pPr>
        <w:pStyle w:val="Nzev"/>
        <w:ind w:left="720" w:hanging="12"/>
        <w:jc w:val="both"/>
        <w:rPr>
          <w:rFonts w:ascii="Tahoma" w:hAnsi="Tahoma"/>
          <w:b w:val="0"/>
          <w:bCs w:val="0"/>
          <w:i/>
          <w:sz w:val="16"/>
        </w:rPr>
      </w:pPr>
      <w:r w:rsidRPr="00F87988">
        <w:rPr>
          <w:rFonts w:ascii="Tahoma" w:hAnsi="Tahoma"/>
          <w:b w:val="0"/>
          <w:bCs w:val="0"/>
          <w:i/>
          <w:iCs/>
          <w:sz w:val="16"/>
        </w:rPr>
        <w:t xml:space="preserve">The Client may change the Location of the Subject of the Contract only with the prior consent of the Provider </w:t>
      </w:r>
      <w:r w:rsidR="003B1DCD" w:rsidRPr="00F87988">
        <w:rPr>
          <w:rFonts w:ascii="Tahoma" w:hAnsi="Tahoma"/>
          <w:b w:val="0"/>
          <w:bCs w:val="0"/>
          <w:i/>
          <w:iCs/>
          <w:sz w:val="16"/>
        </w:rPr>
        <w:t>and upon the agreement about the modification of the Fees (if requested so by the Provider)</w:t>
      </w:r>
      <w:r w:rsidRPr="00F87988">
        <w:rPr>
          <w:rFonts w:ascii="Tahoma" w:hAnsi="Tahoma"/>
          <w:b w:val="0"/>
          <w:bCs w:val="0"/>
          <w:i/>
          <w:iCs/>
          <w:sz w:val="16"/>
        </w:rPr>
        <w:t xml:space="preserve"> </w:t>
      </w:r>
    </w:p>
    <w:p w14:paraId="4F8D6156" w14:textId="77777777" w:rsidR="00BB4358" w:rsidRPr="00E95350" w:rsidRDefault="00BB4358" w:rsidP="00BB4358">
      <w:pPr>
        <w:spacing w:after="60"/>
        <w:ind w:left="357"/>
        <w:rPr>
          <w:rFonts w:ascii="Tahoma" w:hAnsi="Tahoma"/>
          <w:i/>
          <w:sz w:val="16"/>
        </w:rPr>
      </w:pPr>
    </w:p>
    <w:p w14:paraId="7DDC022C" w14:textId="77777777" w:rsidR="00AE4C96" w:rsidRPr="00AE4C96" w:rsidRDefault="008812F4" w:rsidP="008371CC">
      <w:pPr>
        <w:pStyle w:val="Nadpis1"/>
        <w:jc w:val="center"/>
      </w:pPr>
      <w:r w:rsidRPr="00AE4C96">
        <w:rPr>
          <w:rFonts w:ascii="Tahoma" w:hAnsi="Tahoma" w:cs="Tahoma"/>
          <w:b/>
          <w:bCs/>
          <w:sz w:val="16"/>
          <w:szCs w:val="16"/>
        </w:rPr>
        <w:t xml:space="preserve">§ 4. </w:t>
      </w:r>
      <w:r w:rsidR="000E5D97" w:rsidRPr="00AE4C96">
        <w:rPr>
          <w:rFonts w:ascii="Tahoma" w:hAnsi="Tahoma" w:cs="Tahoma"/>
          <w:b/>
          <w:bCs/>
          <w:sz w:val="16"/>
          <w:szCs w:val="16"/>
          <w:lang w:val="cs-CZ"/>
        </w:rPr>
        <w:t>Odpovědnost</w:t>
      </w:r>
      <w:r w:rsidR="00020B70" w:rsidRPr="00AE4C96">
        <w:rPr>
          <w:rFonts w:ascii="Tahoma" w:hAnsi="Tahoma" w:cs="Tahoma"/>
          <w:b/>
          <w:bCs/>
          <w:sz w:val="16"/>
          <w:szCs w:val="16"/>
          <w:lang w:val="cs-CZ"/>
        </w:rPr>
        <w:t xml:space="preserve"> P</w:t>
      </w:r>
      <w:r w:rsidR="000E5D97" w:rsidRPr="00AE4C96">
        <w:rPr>
          <w:rFonts w:ascii="Tahoma" w:hAnsi="Tahoma" w:cs="Tahoma"/>
          <w:b/>
          <w:bCs/>
          <w:sz w:val="16"/>
          <w:szCs w:val="16"/>
          <w:lang w:val="cs-CZ"/>
        </w:rPr>
        <w:t>oskytovatele</w:t>
      </w:r>
      <w:r w:rsidR="00020B70" w:rsidRPr="00AE4C96">
        <w:rPr>
          <w:rFonts w:ascii="Tahoma" w:hAnsi="Tahoma" w:cs="Tahoma"/>
          <w:b/>
          <w:bCs/>
          <w:sz w:val="16"/>
          <w:szCs w:val="16"/>
        </w:rPr>
        <w:br/>
      </w:r>
      <w:r w:rsidR="00020B70" w:rsidRPr="00AE4C96">
        <w:rPr>
          <w:rFonts w:ascii="Tahoma" w:hAnsi="Tahoma" w:cs="Tahoma"/>
          <w:b/>
          <w:bCs/>
          <w:i/>
          <w:iCs/>
          <w:sz w:val="16"/>
          <w:szCs w:val="16"/>
        </w:rPr>
        <w:t xml:space="preserve">§ 4. </w:t>
      </w:r>
      <w:r w:rsidR="000E5D97" w:rsidRPr="00AE4C96">
        <w:rPr>
          <w:rFonts w:ascii="Tahoma" w:hAnsi="Tahoma" w:cs="Tahoma"/>
          <w:b/>
          <w:bCs/>
          <w:i/>
          <w:iCs/>
          <w:sz w:val="16"/>
          <w:szCs w:val="16"/>
        </w:rPr>
        <w:t>Liability of the Provider</w:t>
      </w:r>
    </w:p>
    <w:p w14:paraId="7C4C3B55" w14:textId="77777777" w:rsidR="00547C41" w:rsidRPr="00CF13C7" w:rsidRDefault="00547C41" w:rsidP="0003719D">
      <w:pPr>
        <w:pStyle w:val="Nzev"/>
        <w:numPr>
          <w:ilvl w:val="0"/>
          <w:numId w:val="23"/>
        </w:numPr>
        <w:jc w:val="both"/>
        <w:rPr>
          <w:rFonts w:ascii="Tahoma" w:hAnsi="Tahoma"/>
          <w:b w:val="0"/>
          <w:bCs w:val="0"/>
          <w:sz w:val="16"/>
          <w:lang w:val="cs-CZ" w:bidi="cs-CZ"/>
        </w:rPr>
      </w:pPr>
      <w:r w:rsidRPr="00CF13C7">
        <w:rPr>
          <w:rFonts w:ascii="Tahoma" w:hAnsi="Tahoma"/>
          <w:b w:val="0"/>
          <w:bCs w:val="0"/>
          <w:sz w:val="16"/>
          <w:lang w:val="cs-CZ" w:bidi="cs-CZ"/>
        </w:rPr>
        <w:t xml:space="preserve">Poskytovatel tímto </w:t>
      </w:r>
      <w:r w:rsidR="00597A1F">
        <w:rPr>
          <w:rFonts w:ascii="Tahoma" w:hAnsi="Tahoma"/>
          <w:b w:val="0"/>
          <w:bCs w:val="0"/>
          <w:sz w:val="16"/>
          <w:lang w:val="cs-CZ" w:bidi="cs-CZ"/>
        </w:rPr>
        <w:t>Klientovi</w:t>
      </w:r>
      <w:r w:rsidRPr="00CF13C7">
        <w:rPr>
          <w:rFonts w:ascii="Tahoma" w:hAnsi="Tahoma"/>
          <w:b w:val="0"/>
          <w:bCs w:val="0"/>
          <w:sz w:val="16"/>
          <w:lang w:val="cs-CZ" w:bidi="cs-CZ"/>
        </w:rPr>
        <w:t xml:space="preserve"> poskytuje právo užívat Předmět smlouvy po dobu trvání této Smlouvy.</w:t>
      </w:r>
    </w:p>
    <w:p w14:paraId="138D14B5" w14:textId="77777777" w:rsidR="00CE3FBA" w:rsidRPr="00CF13C7" w:rsidRDefault="00CE3FBA" w:rsidP="003752BC">
      <w:pPr>
        <w:pStyle w:val="Nzev"/>
        <w:ind w:left="720" w:hanging="12"/>
        <w:jc w:val="left"/>
        <w:rPr>
          <w:rFonts w:ascii="Tahoma" w:hAnsi="Tahoma"/>
          <w:b w:val="0"/>
          <w:bCs w:val="0"/>
          <w:i/>
          <w:iCs/>
          <w:sz w:val="16"/>
          <w:lang w:val="cs-CZ" w:bidi="cs-CZ"/>
        </w:rPr>
      </w:pPr>
      <w:r w:rsidRPr="00AE4C96">
        <w:rPr>
          <w:rFonts w:ascii="Tahoma" w:hAnsi="Tahoma"/>
          <w:b w:val="0"/>
          <w:bCs w:val="0"/>
          <w:i/>
          <w:iCs/>
          <w:sz w:val="16"/>
          <w:lang w:bidi="cs-CZ"/>
        </w:rPr>
        <w:t>Provider shall transfer to the Client the right of use of the Subject of the Contract during the term of the Contract</w:t>
      </w:r>
      <w:r w:rsidRPr="00CF13C7">
        <w:rPr>
          <w:rFonts w:ascii="Tahoma" w:hAnsi="Tahoma"/>
          <w:b w:val="0"/>
          <w:bCs w:val="0"/>
          <w:i/>
          <w:iCs/>
          <w:sz w:val="16"/>
          <w:lang w:val="cs-CZ" w:bidi="cs-CZ"/>
        </w:rPr>
        <w:t>.</w:t>
      </w:r>
    </w:p>
    <w:p w14:paraId="26601BBA" w14:textId="77777777" w:rsidR="00547C41" w:rsidRPr="00CF13C7" w:rsidRDefault="00547C41" w:rsidP="0003719D">
      <w:pPr>
        <w:pStyle w:val="Nzev"/>
        <w:numPr>
          <w:ilvl w:val="0"/>
          <w:numId w:val="23"/>
        </w:numPr>
        <w:jc w:val="both"/>
        <w:rPr>
          <w:rFonts w:ascii="Tahoma" w:hAnsi="Tahoma"/>
          <w:b w:val="0"/>
          <w:bCs w:val="0"/>
          <w:sz w:val="16"/>
          <w:lang w:val="cs-CZ" w:bidi="cs-CZ"/>
        </w:rPr>
      </w:pPr>
      <w:r w:rsidRPr="00CF13C7">
        <w:rPr>
          <w:rFonts w:ascii="Tahoma" w:hAnsi="Tahoma"/>
          <w:b w:val="0"/>
          <w:bCs w:val="0"/>
          <w:sz w:val="16"/>
          <w:lang w:val="cs-CZ" w:bidi="cs-CZ"/>
        </w:rPr>
        <w:t>Poskytovatel se zavazuje zajistit, že po dobu trvání Smlouvy bude Předmět smlouvy splňovat technické parametry stanovené v návodu k obsluze, a to za předpokladu, že Klient dodrží pokyny k obsluze, provozu a údržbě, a že Předmět smlouvy bude užíván v souladu s jeho určením a s touto Smlouvou.</w:t>
      </w:r>
    </w:p>
    <w:p w14:paraId="50147C58" w14:textId="77777777" w:rsidR="00CE3FBA" w:rsidRPr="00CF13C7" w:rsidRDefault="00CE3FBA" w:rsidP="003752BC">
      <w:pPr>
        <w:pStyle w:val="Nzev"/>
        <w:ind w:left="720" w:hanging="12"/>
        <w:jc w:val="both"/>
        <w:rPr>
          <w:rFonts w:ascii="Tahoma" w:hAnsi="Tahoma"/>
          <w:b w:val="0"/>
          <w:bCs w:val="0"/>
          <w:i/>
          <w:sz w:val="16"/>
        </w:rPr>
      </w:pPr>
      <w:r w:rsidRPr="00CF13C7">
        <w:rPr>
          <w:rFonts w:ascii="Tahoma" w:hAnsi="Tahoma"/>
          <w:b w:val="0"/>
          <w:bCs w:val="0"/>
          <w:i/>
          <w:sz w:val="16"/>
        </w:rPr>
        <w:t>Provider shall guarantee that during the term of the Contract, Subject of the Contract shall meet technical parameters specified in the manual if the conditions concerning its operation, use and maintenance are kept and subject to the Subject of the Contract being used with its intended purpose and terms and conditions of the Contract.</w:t>
      </w:r>
    </w:p>
    <w:p w14:paraId="3CF32AA3" w14:textId="77777777" w:rsidR="00547C41" w:rsidRPr="00CF13C7" w:rsidRDefault="00547C41" w:rsidP="0003719D">
      <w:pPr>
        <w:pStyle w:val="Nzev"/>
        <w:numPr>
          <w:ilvl w:val="0"/>
          <w:numId w:val="23"/>
        </w:numPr>
        <w:jc w:val="both"/>
        <w:rPr>
          <w:rFonts w:ascii="Tahoma" w:hAnsi="Tahoma"/>
          <w:b w:val="0"/>
          <w:bCs w:val="0"/>
          <w:sz w:val="16"/>
          <w:lang w:val="cs-CZ"/>
        </w:rPr>
      </w:pPr>
      <w:r w:rsidRPr="00CF13C7">
        <w:rPr>
          <w:rFonts w:ascii="Tahoma" w:hAnsi="Tahoma"/>
          <w:b w:val="0"/>
          <w:bCs w:val="0"/>
          <w:sz w:val="16"/>
          <w:lang w:val="cs-CZ"/>
        </w:rPr>
        <w:t>Klient je povinen při převzetí Předmětu smlouvy prověřit, že zařízení, která tvoří Předmět smlouvy a která mu byla předána do užívání, jsou kompletní, a případné rozpory s touto Smlouvu okamžitě písemně oznámit Poskytovateli.</w:t>
      </w:r>
    </w:p>
    <w:p w14:paraId="57B793EB" w14:textId="77777777" w:rsidR="00CE3FBA" w:rsidRPr="00CF13C7" w:rsidRDefault="00CE3FBA" w:rsidP="003752BC">
      <w:pPr>
        <w:pStyle w:val="Nzev"/>
        <w:ind w:left="720" w:hanging="12"/>
        <w:jc w:val="both"/>
        <w:rPr>
          <w:rFonts w:ascii="Tahoma" w:hAnsi="Tahoma"/>
          <w:b w:val="0"/>
          <w:bCs w:val="0"/>
          <w:i/>
          <w:sz w:val="16"/>
        </w:rPr>
      </w:pPr>
      <w:r w:rsidRPr="00CF13C7">
        <w:rPr>
          <w:rFonts w:ascii="Tahoma" w:hAnsi="Tahoma"/>
          <w:b w:val="0"/>
          <w:bCs w:val="0"/>
          <w:i/>
          <w:sz w:val="16"/>
        </w:rPr>
        <w:t>Client shall be obliged to check the completeness of the devices that constitute the Subject of the Contract provided to him for the purpose of use upon handover of the Subject of the Contract, and if any discrepancies are found, immediately inform the Provider about the situation in writing.</w:t>
      </w:r>
    </w:p>
    <w:p w14:paraId="38B27D02" w14:textId="77777777" w:rsidR="00547C41" w:rsidRPr="00CF13C7" w:rsidRDefault="00054CD0" w:rsidP="0003719D">
      <w:pPr>
        <w:pStyle w:val="Nzev"/>
        <w:numPr>
          <w:ilvl w:val="0"/>
          <w:numId w:val="23"/>
        </w:numPr>
        <w:jc w:val="both"/>
        <w:rPr>
          <w:rFonts w:ascii="Tahoma" w:hAnsi="Tahoma"/>
          <w:b w:val="0"/>
          <w:bCs w:val="0"/>
          <w:sz w:val="16"/>
          <w:lang w:val="cs-CZ"/>
        </w:rPr>
      </w:pPr>
      <w:r w:rsidRPr="00CF13C7">
        <w:rPr>
          <w:rFonts w:ascii="Tahoma" w:hAnsi="Tahoma"/>
          <w:b w:val="0"/>
          <w:bCs w:val="0"/>
          <w:sz w:val="16"/>
          <w:lang w:val="cs-CZ"/>
        </w:rPr>
        <w:t>Poskytovatel</w:t>
      </w:r>
      <w:r w:rsidR="00547C41" w:rsidRPr="00CF13C7">
        <w:rPr>
          <w:rFonts w:ascii="Tahoma" w:hAnsi="Tahoma"/>
          <w:b w:val="0"/>
          <w:bCs w:val="0"/>
          <w:sz w:val="16"/>
          <w:lang w:val="cs-CZ"/>
        </w:rPr>
        <w:t xml:space="preserve"> nenese odpovědnost za porušení svých povinností stanovených v </w:t>
      </w:r>
      <w:r w:rsidRPr="00CF13C7">
        <w:rPr>
          <w:rFonts w:ascii="Tahoma" w:hAnsi="Tahoma"/>
          <w:b w:val="0"/>
          <w:bCs w:val="0"/>
          <w:sz w:val="16"/>
          <w:lang w:val="cs-CZ"/>
        </w:rPr>
        <w:t xml:space="preserve">§ 2(1), </w:t>
      </w:r>
      <w:r w:rsidR="00547C41" w:rsidRPr="00CF13C7">
        <w:rPr>
          <w:rFonts w:ascii="Tahoma" w:hAnsi="Tahoma"/>
          <w:b w:val="0"/>
          <w:bCs w:val="0"/>
          <w:sz w:val="16"/>
          <w:lang w:val="cs-CZ"/>
        </w:rPr>
        <w:t>§ 4(1) a § 4(2) této Smlouvy, pokud poškození nebo jakákoliv nefunkčnost Předmětu smlouvy vznikla v důsledku působení mimořádných vnějších okolností, vlhkosti, tepla nebo zimy, nebo jiných faktorů, které jsou mimo kontrolu a vliv</w:t>
      </w:r>
      <w:r w:rsidRPr="00CF13C7">
        <w:rPr>
          <w:rFonts w:ascii="Tahoma" w:hAnsi="Tahoma"/>
          <w:b w:val="0"/>
          <w:bCs w:val="0"/>
          <w:sz w:val="16"/>
          <w:lang w:val="cs-CZ"/>
        </w:rPr>
        <w:t xml:space="preserve"> Poskytovatele</w:t>
      </w:r>
      <w:r w:rsidR="00547C41" w:rsidRPr="00CF13C7">
        <w:rPr>
          <w:rFonts w:ascii="Tahoma" w:hAnsi="Tahoma"/>
          <w:b w:val="0"/>
          <w:bCs w:val="0"/>
          <w:sz w:val="16"/>
          <w:lang w:val="cs-CZ"/>
        </w:rPr>
        <w:t>.</w:t>
      </w:r>
    </w:p>
    <w:p w14:paraId="32727903" w14:textId="77777777" w:rsidR="00CE3FBA" w:rsidRPr="00CF13C7" w:rsidRDefault="00CE3FBA" w:rsidP="003752BC">
      <w:pPr>
        <w:pStyle w:val="Nzev"/>
        <w:ind w:left="720" w:hanging="12"/>
        <w:jc w:val="both"/>
        <w:rPr>
          <w:rFonts w:ascii="Tahoma" w:hAnsi="Tahoma"/>
          <w:b w:val="0"/>
          <w:bCs w:val="0"/>
          <w:i/>
          <w:sz w:val="16"/>
        </w:rPr>
      </w:pPr>
      <w:r w:rsidRPr="00CF13C7">
        <w:rPr>
          <w:rFonts w:ascii="Tahoma" w:hAnsi="Tahoma"/>
          <w:b w:val="0"/>
          <w:bCs w:val="0"/>
          <w:i/>
          <w:sz w:val="16"/>
        </w:rPr>
        <w:t xml:space="preserve">Provider shall not be liable for a breach of its obligations stated in </w:t>
      </w:r>
      <w:r w:rsidR="00547C41" w:rsidRPr="00CF13C7">
        <w:rPr>
          <w:rFonts w:ascii="Tahoma" w:hAnsi="Tahoma"/>
          <w:b w:val="0"/>
          <w:bCs w:val="0"/>
          <w:i/>
          <w:sz w:val="16"/>
        </w:rPr>
        <w:t xml:space="preserve">§ 2(1), </w:t>
      </w:r>
      <w:r w:rsidRPr="00CF13C7">
        <w:rPr>
          <w:rFonts w:ascii="Tahoma" w:hAnsi="Tahoma"/>
          <w:b w:val="0"/>
          <w:bCs w:val="0"/>
          <w:i/>
          <w:sz w:val="16"/>
        </w:rPr>
        <w:t>§ </w:t>
      </w:r>
      <w:proofErr w:type="gramStart"/>
      <w:r w:rsidRPr="00CF13C7">
        <w:rPr>
          <w:rFonts w:ascii="Tahoma" w:hAnsi="Tahoma"/>
          <w:b w:val="0"/>
          <w:bCs w:val="0"/>
          <w:i/>
          <w:sz w:val="16"/>
        </w:rPr>
        <w:t>4.(</w:t>
      </w:r>
      <w:proofErr w:type="gramEnd"/>
      <w:r w:rsidRPr="00CF13C7">
        <w:rPr>
          <w:rFonts w:ascii="Tahoma" w:hAnsi="Tahoma"/>
          <w:b w:val="0"/>
          <w:bCs w:val="0"/>
          <w:i/>
          <w:sz w:val="16"/>
        </w:rPr>
        <w:t xml:space="preserve">1) and § 4.(2) of this Contract if any faults, damages or any impairment of the Subject </w:t>
      </w:r>
      <w:r w:rsidR="00547C41" w:rsidRPr="00CF13C7">
        <w:rPr>
          <w:rFonts w:ascii="Tahoma" w:hAnsi="Tahoma"/>
          <w:b w:val="0"/>
          <w:bCs w:val="0"/>
          <w:i/>
          <w:sz w:val="16"/>
        </w:rPr>
        <w:t xml:space="preserve">of the Contract </w:t>
      </w:r>
      <w:r w:rsidRPr="00CF13C7">
        <w:rPr>
          <w:rFonts w:ascii="Tahoma" w:hAnsi="Tahoma"/>
          <w:b w:val="0"/>
          <w:bCs w:val="0"/>
          <w:i/>
          <w:sz w:val="16"/>
        </w:rPr>
        <w:t>are caused by significant external factors, moist, heat or cold and other factors that are beyond Provider's control or influence.</w:t>
      </w:r>
    </w:p>
    <w:p w14:paraId="6C994646" w14:textId="77777777" w:rsidR="00547C41" w:rsidRPr="00CF13C7" w:rsidRDefault="00054CD0" w:rsidP="0003719D">
      <w:pPr>
        <w:pStyle w:val="Nzev"/>
        <w:numPr>
          <w:ilvl w:val="0"/>
          <w:numId w:val="23"/>
        </w:numPr>
        <w:jc w:val="both"/>
        <w:rPr>
          <w:rFonts w:ascii="Tahoma" w:hAnsi="Tahoma" w:cs="Tahoma"/>
          <w:b w:val="0"/>
          <w:bCs w:val="0"/>
          <w:sz w:val="16"/>
          <w:szCs w:val="16"/>
          <w:lang w:val="cs-CZ"/>
        </w:rPr>
      </w:pPr>
      <w:r w:rsidRPr="00CF13C7">
        <w:rPr>
          <w:rFonts w:ascii="Tahoma" w:hAnsi="Tahoma"/>
          <w:b w:val="0"/>
          <w:bCs w:val="0"/>
          <w:sz w:val="16"/>
          <w:lang w:val="cs-CZ"/>
        </w:rPr>
        <w:t>Poskytovatel nenese odpovědnost za porušení svých povinností stanovených v § 2(1), § 4(1) a § 4(2) této Smlouvy, pokud</w:t>
      </w:r>
      <w:r w:rsidR="00547C41" w:rsidRPr="00CF13C7">
        <w:rPr>
          <w:rFonts w:ascii="Tahoma" w:hAnsi="Tahoma"/>
          <w:b w:val="0"/>
          <w:bCs w:val="0"/>
          <w:sz w:val="16"/>
          <w:lang w:val="cs-CZ"/>
        </w:rPr>
        <w:t xml:space="preserve"> vady, poškození nebo jak</w:t>
      </w:r>
      <w:r w:rsidRPr="00CF13C7">
        <w:rPr>
          <w:rFonts w:ascii="Tahoma" w:hAnsi="Tahoma"/>
          <w:b w:val="0"/>
          <w:bCs w:val="0"/>
          <w:sz w:val="16"/>
          <w:lang w:val="cs-CZ"/>
        </w:rPr>
        <w:t>á</w:t>
      </w:r>
      <w:r w:rsidR="00547C41" w:rsidRPr="00CF13C7">
        <w:rPr>
          <w:rFonts w:ascii="Tahoma" w:hAnsi="Tahoma"/>
          <w:b w:val="0"/>
          <w:bCs w:val="0"/>
          <w:sz w:val="16"/>
          <w:lang w:val="cs-CZ"/>
        </w:rPr>
        <w:t>koliv nefunkčnost</w:t>
      </w:r>
      <w:r w:rsidRPr="00CF13C7">
        <w:rPr>
          <w:rFonts w:ascii="Tahoma" w:hAnsi="Tahoma"/>
          <w:b w:val="0"/>
          <w:bCs w:val="0"/>
          <w:sz w:val="16"/>
          <w:lang w:val="cs-CZ"/>
        </w:rPr>
        <w:t xml:space="preserve"> jsou způsobeny změnou nebo přestavbou</w:t>
      </w:r>
      <w:r w:rsidR="00547C41" w:rsidRPr="00CF13C7">
        <w:rPr>
          <w:rFonts w:ascii="Tahoma" w:hAnsi="Tahoma"/>
          <w:b w:val="0"/>
          <w:bCs w:val="0"/>
          <w:sz w:val="16"/>
          <w:lang w:val="cs-CZ"/>
        </w:rPr>
        <w:t xml:space="preserve"> </w:t>
      </w:r>
      <w:r w:rsidRPr="00CF13C7">
        <w:rPr>
          <w:rFonts w:ascii="Tahoma" w:hAnsi="Tahoma"/>
          <w:b w:val="0"/>
          <w:bCs w:val="0"/>
          <w:sz w:val="16"/>
          <w:lang w:val="cs-CZ"/>
        </w:rPr>
        <w:t>P</w:t>
      </w:r>
      <w:r w:rsidR="00547C41" w:rsidRPr="00CF13C7">
        <w:rPr>
          <w:rFonts w:ascii="Tahoma" w:hAnsi="Tahoma"/>
          <w:b w:val="0"/>
          <w:bCs w:val="0"/>
          <w:sz w:val="16"/>
          <w:lang w:val="cs-CZ"/>
        </w:rPr>
        <w:t xml:space="preserve">ředmětu smlouvy </w:t>
      </w:r>
      <w:r w:rsidRPr="00CF13C7">
        <w:rPr>
          <w:rFonts w:ascii="Tahoma" w:hAnsi="Tahoma"/>
          <w:b w:val="0"/>
          <w:bCs w:val="0"/>
          <w:sz w:val="16"/>
          <w:lang w:val="cs-CZ"/>
        </w:rPr>
        <w:t xml:space="preserve">provedenými Klientem (nebo třetí osobou) </w:t>
      </w:r>
      <w:r w:rsidR="00547C41" w:rsidRPr="00CF13C7">
        <w:rPr>
          <w:rFonts w:ascii="Tahoma" w:hAnsi="Tahoma"/>
          <w:b w:val="0"/>
          <w:bCs w:val="0"/>
          <w:sz w:val="16"/>
          <w:lang w:val="cs-CZ"/>
        </w:rPr>
        <w:t xml:space="preserve">nebo </w:t>
      </w:r>
      <w:r w:rsidRPr="00CF13C7">
        <w:rPr>
          <w:rFonts w:ascii="Tahoma" w:hAnsi="Tahoma"/>
          <w:b w:val="0"/>
          <w:bCs w:val="0"/>
          <w:sz w:val="16"/>
          <w:lang w:val="cs-CZ"/>
        </w:rPr>
        <w:t xml:space="preserve">pokud Klient (nebo třetí osoba) samostatně odstranil nebo se pokusil </w:t>
      </w:r>
      <w:r w:rsidR="00547C41" w:rsidRPr="00CF13C7">
        <w:rPr>
          <w:rFonts w:ascii="Tahoma" w:hAnsi="Tahoma"/>
          <w:b w:val="0"/>
          <w:bCs w:val="0"/>
          <w:sz w:val="16"/>
          <w:lang w:val="cs-CZ"/>
        </w:rPr>
        <w:t xml:space="preserve">samostatně </w:t>
      </w:r>
      <w:r w:rsidRPr="00CF13C7">
        <w:rPr>
          <w:rFonts w:ascii="Tahoma" w:hAnsi="Tahoma"/>
          <w:b w:val="0"/>
          <w:bCs w:val="0"/>
          <w:sz w:val="16"/>
          <w:lang w:val="cs-CZ"/>
        </w:rPr>
        <w:t>odstranit</w:t>
      </w:r>
      <w:r w:rsidR="00547C41" w:rsidRPr="00CF13C7">
        <w:rPr>
          <w:rFonts w:ascii="Tahoma" w:hAnsi="Tahoma"/>
          <w:b w:val="0"/>
          <w:bCs w:val="0"/>
          <w:sz w:val="16"/>
          <w:lang w:val="cs-CZ"/>
        </w:rPr>
        <w:t xml:space="preserve"> existující závadu bez písemného souhlasu</w:t>
      </w:r>
      <w:r w:rsidRPr="00CF13C7">
        <w:rPr>
          <w:rFonts w:ascii="Tahoma" w:hAnsi="Tahoma"/>
          <w:b w:val="0"/>
          <w:bCs w:val="0"/>
          <w:sz w:val="16"/>
          <w:lang w:val="cs-CZ"/>
        </w:rPr>
        <w:t xml:space="preserve"> Poskytovatele</w:t>
      </w:r>
      <w:r w:rsidR="00547C41" w:rsidRPr="00CF13C7">
        <w:rPr>
          <w:rFonts w:ascii="Tahoma" w:hAnsi="Tahoma"/>
          <w:b w:val="0"/>
          <w:bCs w:val="0"/>
          <w:sz w:val="16"/>
          <w:lang w:val="cs-CZ"/>
        </w:rPr>
        <w:t>.</w:t>
      </w:r>
    </w:p>
    <w:p w14:paraId="4F29D1A2" w14:textId="77777777" w:rsidR="00122171" w:rsidRPr="00CF13C7" w:rsidRDefault="00735CFC" w:rsidP="003752BC">
      <w:pPr>
        <w:pStyle w:val="Nzev"/>
        <w:ind w:left="720" w:hanging="12"/>
        <w:jc w:val="both"/>
        <w:rPr>
          <w:rFonts w:ascii="Tahoma" w:hAnsi="Tahoma" w:cs="Tahoma"/>
          <w:b w:val="0"/>
          <w:bCs w:val="0"/>
          <w:i/>
          <w:sz w:val="16"/>
          <w:szCs w:val="16"/>
        </w:rPr>
      </w:pPr>
      <w:r w:rsidRPr="00CF13C7">
        <w:rPr>
          <w:rFonts w:ascii="Tahoma" w:hAnsi="Tahoma"/>
          <w:b w:val="0"/>
          <w:bCs w:val="0"/>
          <w:i/>
          <w:sz w:val="16"/>
        </w:rPr>
        <w:t>Provider</w:t>
      </w:r>
      <w:r w:rsidR="00122171" w:rsidRPr="00CF13C7">
        <w:rPr>
          <w:rFonts w:ascii="Tahoma" w:hAnsi="Tahoma"/>
          <w:b w:val="0"/>
          <w:bCs w:val="0"/>
          <w:i/>
          <w:sz w:val="16"/>
        </w:rPr>
        <w:t xml:space="preserve"> shall not be liable for </w:t>
      </w:r>
      <w:r w:rsidR="00547C41" w:rsidRPr="00CF13C7">
        <w:rPr>
          <w:rFonts w:ascii="Tahoma" w:hAnsi="Tahoma"/>
          <w:b w:val="0"/>
          <w:bCs w:val="0"/>
          <w:i/>
          <w:sz w:val="16"/>
        </w:rPr>
        <w:t xml:space="preserve">a breach of its obligations stated in § 2(1), § 4.(1) and § 4.(2) of this Contract if </w:t>
      </w:r>
      <w:r w:rsidR="00122171" w:rsidRPr="00CF13C7">
        <w:rPr>
          <w:rFonts w:ascii="Tahoma" w:hAnsi="Tahoma"/>
          <w:b w:val="0"/>
          <w:bCs w:val="0"/>
          <w:i/>
          <w:sz w:val="16"/>
        </w:rPr>
        <w:t xml:space="preserve">any faults, damages or any impairment </w:t>
      </w:r>
      <w:r w:rsidR="00547C41" w:rsidRPr="00CF13C7">
        <w:rPr>
          <w:rFonts w:ascii="Tahoma" w:hAnsi="Tahoma"/>
          <w:b w:val="0"/>
          <w:bCs w:val="0"/>
          <w:i/>
          <w:sz w:val="16"/>
        </w:rPr>
        <w:t xml:space="preserve">of the Subject of the Contract are caused </w:t>
      </w:r>
      <w:r w:rsidR="00054CD0" w:rsidRPr="00CF13C7">
        <w:rPr>
          <w:rFonts w:ascii="Tahoma" w:hAnsi="Tahoma"/>
          <w:b w:val="0"/>
          <w:bCs w:val="0"/>
          <w:i/>
          <w:sz w:val="16"/>
        </w:rPr>
        <w:t xml:space="preserve">by the </w:t>
      </w:r>
      <w:r w:rsidR="00122171" w:rsidRPr="00CF13C7">
        <w:rPr>
          <w:rFonts w:ascii="Tahoma" w:hAnsi="Tahoma"/>
          <w:b w:val="0"/>
          <w:bCs w:val="0"/>
          <w:i/>
          <w:sz w:val="16"/>
        </w:rPr>
        <w:t>change</w:t>
      </w:r>
      <w:r w:rsidR="00126200" w:rsidRPr="00CF13C7">
        <w:rPr>
          <w:rFonts w:ascii="Tahoma" w:hAnsi="Tahoma"/>
          <w:b w:val="0"/>
          <w:bCs w:val="0"/>
          <w:i/>
          <w:sz w:val="16"/>
        </w:rPr>
        <w:t>s</w:t>
      </w:r>
      <w:r w:rsidR="00122171" w:rsidRPr="00CF13C7">
        <w:rPr>
          <w:rFonts w:ascii="Tahoma" w:hAnsi="Tahoma"/>
          <w:b w:val="0"/>
          <w:bCs w:val="0"/>
          <w:i/>
          <w:sz w:val="16"/>
        </w:rPr>
        <w:t xml:space="preserve"> or alternate</w:t>
      </w:r>
      <w:r w:rsidR="0058449D" w:rsidRPr="00CF13C7">
        <w:rPr>
          <w:rFonts w:ascii="Tahoma" w:hAnsi="Tahoma"/>
          <w:b w:val="0"/>
          <w:bCs w:val="0"/>
          <w:i/>
          <w:sz w:val="16"/>
        </w:rPr>
        <w:t>s</w:t>
      </w:r>
      <w:r w:rsidR="00122171" w:rsidRPr="00CF13C7">
        <w:rPr>
          <w:rFonts w:ascii="Tahoma" w:hAnsi="Tahoma"/>
          <w:b w:val="0"/>
          <w:bCs w:val="0"/>
          <w:i/>
          <w:sz w:val="16"/>
        </w:rPr>
        <w:t xml:space="preserve"> the Subject of the Contract </w:t>
      </w:r>
      <w:r w:rsidR="00054CD0" w:rsidRPr="00CF13C7">
        <w:rPr>
          <w:rFonts w:ascii="Tahoma" w:hAnsi="Tahoma"/>
          <w:b w:val="0"/>
          <w:bCs w:val="0"/>
          <w:i/>
          <w:sz w:val="16"/>
        </w:rPr>
        <w:t xml:space="preserve">made by the Client (or third parties) </w:t>
      </w:r>
      <w:r w:rsidR="00122171" w:rsidRPr="00CF13C7">
        <w:rPr>
          <w:rFonts w:ascii="Tahoma" w:hAnsi="Tahoma"/>
          <w:b w:val="0"/>
          <w:bCs w:val="0"/>
          <w:i/>
          <w:sz w:val="16"/>
        </w:rPr>
        <w:t xml:space="preserve">or </w:t>
      </w:r>
      <w:r w:rsidR="00054CD0" w:rsidRPr="00CF13C7">
        <w:rPr>
          <w:rFonts w:ascii="Tahoma" w:hAnsi="Tahoma"/>
          <w:b w:val="0"/>
          <w:bCs w:val="0"/>
          <w:i/>
          <w:sz w:val="16"/>
        </w:rPr>
        <w:t xml:space="preserve">if the Client (or third parties) </w:t>
      </w:r>
      <w:r w:rsidR="00122171" w:rsidRPr="00CF13C7">
        <w:rPr>
          <w:rFonts w:ascii="Tahoma" w:hAnsi="Tahoma"/>
          <w:b w:val="0"/>
          <w:bCs w:val="0"/>
          <w:i/>
          <w:sz w:val="16"/>
        </w:rPr>
        <w:t>remove</w:t>
      </w:r>
      <w:r w:rsidR="00054CD0" w:rsidRPr="00CF13C7">
        <w:rPr>
          <w:rFonts w:ascii="Tahoma" w:hAnsi="Tahoma"/>
          <w:b w:val="0"/>
          <w:bCs w:val="0"/>
          <w:i/>
          <w:sz w:val="16"/>
        </w:rPr>
        <w:t>s or attempts to remove</w:t>
      </w:r>
      <w:r w:rsidR="00122171" w:rsidRPr="00CF13C7">
        <w:rPr>
          <w:rFonts w:ascii="Tahoma" w:hAnsi="Tahoma"/>
          <w:b w:val="0"/>
          <w:bCs w:val="0"/>
          <w:i/>
          <w:sz w:val="16"/>
        </w:rPr>
        <w:t xml:space="preserve"> the failures independently without the </w:t>
      </w:r>
      <w:r w:rsidRPr="00CF13C7">
        <w:rPr>
          <w:rFonts w:ascii="Tahoma" w:hAnsi="Tahoma"/>
          <w:b w:val="0"/>
          <w:bCs w:val="0"/>
          <w:i/>
          <w:sz w:val="16"/>
        </w:rPr>
        <w:t>Provider</w:t>
      </w:r>
      <w:r w:rsidR="00122171" w:rsidRPr="00CF13C7">
        <w:rPr>
          <w:rFonts w:ascii="Tahoma" w:hAnsi="Tahoma"/>
          <w:b w:val="0"/>
          <w:bCs w:val="0"/>
          <w:i/>
          <w:sz w:val="16"/>
        </w:rPr>
        <w:t>'s consent in writing.</w:t>
      </w:r>
    </w:p>
    <w:p w14:paraId="125C0467" w14:textId="77777777" w:rsidR="00054CD0" w:rsidRPr="00CF13C7" w:rsidRDefault="00054CD0" w:rsidP="0003719D">
      <w:pPr>
        <w:pStyle w:val="Nzev"/>
        <w:numPr>
          <w:ilvl w:val="0"/>
          <w:numId w:val="23"/>
        </w:numPr>
        <w:jc w:val="both"/>
        <w:rPr>
          <w:rFonts w:ascii="Tahoma" w:hAnsi="Tahoma" w:cs="Tahoma"/>
          <w:b w:val="0"/>
          <w:bCs w:val="0"/>
          <w:sz w:val="16"/>
          <w:szCs w:val="16"/>
          <w:lang w:val="cs-CZ"/>
        </w:rPr>
      </w:pPr>
      <w:r w:rsidRPr="00CF13C7">
        <w:rPr>
          <w:rFonts w:ascii="Tahoma" w:hAnsi="Tahoma"/>
          <w:b w:val="0"/>
          <w:bCs w:val="0"/>
          <w:sz w:val="16"/>
          <w:lang w:val="cs-CZ"/>
        </w:rPr>
        <w:t xml:space="preserve">V opodstatněných případech bude oprava Předmětu smlouvy probíhat v prostorách servisu </w:t>
      </w:r>
      <w:r w:rsidR="002F64CE">
        <w:rPr>
          <w:rFonts w:ascii="Tahoma" w:hAnsi="Tahoma"/>
          <w:b w:val="0"/>
          <w:bCs w:val="0"/>
          <w:sz w:val="16"/>
          <w:lang w:val="cs-CZ"/>
        </w:rPr>
        <w:t>Posk</w:t>
      </w:r>
      <w:r w:rsidR="001E7A1A">
        <w:rPr>
          <w:rFonts w:ascii="Tahoma" w:hAnsi="Tahoma"/>
          <w:b w:val="0"/>
          <w:bCs w:val="0"/>
          <w:sz w:val="16"/>
          <w:lang w:val="cs-CZ"/>
        </w:rPr>
        <w:t>ytovatele</w:t>
      </w:r>
      <w:r w:rsidRPr="00CF13C7">
        <w:rPr>
          <w:rFonts w:ascii="Tahoma" w:hAnsi="Tahoma"/>
          <w:b w:val="0"/>
          <w:bCs w:val="0"/>
          <w:sz w:val="16"/>
          <w:lang w:val="cs-CZ"/>
        </w:rPr>
        <w:t>.</w:t>
      </w:r>
    </w:p>
    <w:p w14:paraId="6F21A102" w14:textId="77777777" w:rsidR="0033530E" w:rsidRPr="00CF13C7" w:rsidRDefault="0033530E" w:rsidP="003752BC">
      <w:pPr>
        <w:pStyle w:val="Nzev"/>
        <w:ind w:left="720" w:hanging="12"/>
        <w:jc w:val="both"/>
        <w:rPr>
          <w:rFonts w:ascii="Tahoma" w:hAnsi="Tahoma" w:cs="Tahoma"/>
          <w:b w:val="0"/>
          <w:bCs w:val="0"/>
          <w:i/>
          <w:sz w:val="16"/>
          <w:szCs w:val="16"/>
        </w:rPr>
      </w:pPr>
      <w:r w:rsidRPr="00CF13C7">
        <w:rPr>
          <w:rFonts w:ascii="Tahoma" w:hAnsi="Tahoma"/>
          <w:b w:val="0"/>
          <w:bCs w:val="0"/>
          <w:i/>
          <w:sz w:val="16"/>
        </w:rPr>
        <w:t xml:space="preserve">In justified cases, removal of the impairments </w:t>
      </w:r>
      <w:r w:rsidR="00762794" w:rsidRPr="00CF13C7">
        <w:rPr>
          <w:rFonts w:ascii="Tahoma" w:hAnsi="Tahoma"/>
          <w:b w:val="0"/>
          <w:bCs w:val="0"/>
          <w:i/>
          <w:sz w:val="16"/>
        </w:rPr>
        <w:t xml:space="preserve">of the Subject of the Contract </w:t>
      </w:r>
      <w:r w:rsidRPr="00CF13C7">
        <w:rPr>
          <w:rFonts w:ascii="Tahoma" w:hAnsi="Tahoma"/>
          <w:b w:val="0"/>
          <w:bCs w:val="0"/>
          <w:i/>
          <w:sz w:val="16"/>
        </w:rPr>
        <w:t xml:space="preserve">shall be performed </w:t>
      </w:r>
      <w:r w:rsidR="0058449D" w:rsidRPr="00CF13C7">
        <w:rPr>
          <w:rFonts w:ascii="Tahoma" w:hAnsi="Tahoma"/>
          <w:b w:val="0"/>
          <w:bCs w:val="0"/>
          <w:i/>
          <w:sz w:val="16"/>
        </w:rPr>
        <w:t>in</w:t>
      </w:r>
      <w:r w:rsidRPr="00CF13C7">
        <w:rPr>
          <w:rFonts w:ascii="Tahoma" w:hAnsi="Tahoma"/>
          <w:b w:val="0"/>
          <w:bCs w:val="0"/>
          <w:i/>
          <w:sz w:val="16"/>
        </w:rPr>
        <w:t xml:space="preserve"> the </w:t>
      </w:r>
      <w:r w:rsidR="00735CFC" w:rsidRPr="00CF13C7">
        <w:rPr>
          <w:rFonts w:ascii="Tahoma" w:hAnsi="Tahoma"/>
          <w:b w:val="0"/>
          <w:bCs w:val="0"/>
          <w:i/>
          <w:sz w:val="16"/>
        </w:rPr>
        <w:t>Provider</w:t>
      </w:r>
      <w:r w:rsidRPr="00CF13C7">
        <w:rPr>
          <w:rFonts w:ascii="Tahoma" w:hAnsi="Tahoma"/>
          <w:b w:val="0"/>
          <w:bCs w:val="0"/>
          <w:i/>
          <w:sz w:val="16"/>
        </w:rPr>
        <w:t xml:space="preserve">'s service location. </w:t>
      </w:r>
    </w:p>
    <w:p w14:paraId="782AAF67" w14:textId="77777777" w:rsidR="00680EEC" w:rsidRPr="00CF13C7" w:rsidRDefault="00680EEC" w:rsidP="0003719D">
      <w:pPr>
        <w:pStyle w:val="Nzev"/>
        <w:numPr>
          <w:ilvl w:val="0"/>
          <w:numId w:val="23"/>
        </w:numPr>
        <w:jc w:val="both"/>
        <w:rPr>
          <w:rFonts w:ascii="Tahoma" w:hAnsi="Tahoma" w:cs="Tahoma"/>
          <w:b w:val="0"/>
          <w:bCs w:val="0"/>
          <w:sz w:val="16"/>
          <w:szCs w:val="16"/>
          <w:lang w:val="cs-CZ"/>
        </w:rPr>
      </w:pPr>
      <w:r w:rsidRPr="00CF13C7">
        <w:rPr>
          <w:rFonts w:ascii="Tahoma" w:hAnsi="Tahoma"/>
          <w:b w:val="0"/>
          <w:bCs w:val="0"/>
          <w:sz w:val="16"/>
          <w:lang w:val="cs-CZ"/>
        </w:rPr>
        <w:t>Náhradní díly, materiál a další součásti Předmětu smlouvy zůstávají majetkem Poskytovatele.</w:t>
      </w:r>
    </w:p>
    <w:p w14:paraId="1897EEFE" w14:textId="77777777" w:rsidR="00122171" w:rsidRPr="00CF13C7" w:rsidRDefault="00122171" w:rsidP="003752BC">
      <w:pPr>
        <w:pStyle w:val="Nzev"/>
        <w:ind w:left="720" w:hanging="12"/>
        <w:jc w:val="both"/>
        <w:rPr>
          <w:rFonts w:ascii="Tahoma" w:hAnsi="Tahoma" w:cs="Tahoma"/>
          <w:b w:val="0"/>
          <w:bCs w:val="0"/>
          <w:i/>
          <w:sz w:val="16"/>
          <w:szCs w:val="16"/>
        </w:rPr>
      </w:pPr>
      <w:r w:rsidRPr="00CF13C7">
        <w:rPr>
          <w:rFonts w:ascii="Tahoma" w:hAnsi="Tahoma"/>
          <w:b w:val="0"/>
          <w:bCs w:val="0"/>
          <w:i/>
          <w:sz w:val="16"/>
        </w:rPr>
        <w:t xml:space="preserve">Replaced parts, materials and other elements shall be the property of the </w:t>
      </w:r>
      <w:r w:rsidR="00735CFC" w:rsidRPr="00CF13C7">
        <w:rPr>
          <w:rFonts w:ascii="Tahoma" w:hAnsi="Tahoma"/>
          <w:b w:val="0"/>
          <w:bCs w:val="0"/>
          <w:i/>
          <w:sz w:val="16"/>
        </w:rPr>
        <w:t>Provider</w:t>
      </w:r>
      <w:r w:rsidRPr="00CF13C7">
        <w:rPr>
          <w:rFonts w:ascii="Tahoma" w:hAnsi="Tahoma"/>
          <w:b w:val="0"/>
          <w:bCs w:val="0"/>
          <w:i/>
          <w:sz w:val="16"/>
        </w:rPr>
        <w:t>.</w:t>
      </w:r>
    </w:p>
    <w:p w14:paraId="17B84165" w14:textId="77777777" w:rsidR="00746E1A" w:rsidRPr="00CF13C7" w:rsidRDefault="00746E1A" w:rsidP="0003719D">
      <w:pPr>
        <w:pStyle w:val="Nzev"/>
        <w:numPr>
          <w:ilvl w:val="0"/>
          <w:numId w:val="23"/>
        </w:numPr>
        <w:jc w:val="both"/>
        <w:rPr>
          <w:rFonts w:ascii="Tahoma" w:hAnsi="Tahoma" w:cs="Tahoma"/>
          <w:b w:val="0"/>
          <w:bCs w:val="0"/>
          <w:sz w:val="16"/>
          <w:szCs w:val="16"/>
          <w:lang w:val="cs-CZ"/>
        </w:rPr>
      </w:pPr>
      <w:r w:rsidRPr="00CF13C7">
        <w:rPr>
          <w:rFonts w:ascii="Tahoma" w:hAnsi="Tahoma"/>
          <w:b w:val="0"/>
          <w:bCs w:val="0"/>
          <w:sz w:val="16"/>
          <w:lang w:val="cs-CZ"/>
        </w:rPr>
        <w:t xml:space="preserve">Objednávky služeb a dodávek materiálu budou podávány telefonicky na číslo </w:t>
      </w:r>
      <w:r w:rsidR="00676E7C" w:rsidRPr="00876FA6">
        <w:rPr>
          <w:rFonts w:ascii="Tahoma" w:hAnsi="Tahoma" w:cs="Tahoma"/>
          <w:b w:val="0"/>
          <w:sz w:val="16"/>
          <w:szCs w:val="16"/>
        </w:rPr>
        <w:t>+420 604 293 926</w:t>
      </w:r>
      <w:r w:rsidRPr="00CF13C7">
        <w:rPr>
          <w:rFonts w:ascii="Tahoma" w:hAnsi="Tahoma"/>
          <w:b w:val="0"/>
          <w:bCs w:val="0"/>
          <w:sz w:val="16"/>
        </w:rPr>
        <w:t xml:space="preserve"> </w:t>
      </w:r>
      <w:r w:rsidRPr="00CF13C7">
        <w:rPr>
          <w:rFonts w:ascii="Tahoma" w:hAnsi="Tahoma"/>
          <w:b w:val="0"/>
          <w:bCs w:val="0"/>
          <w:sz w:val="16"/>
          <w:lang w:val="cs-CZ"/>
        </w:rPr>
        <w:t xml:space="preserve">v pracovní dny v době 8:30–16:30 hod., nebo kdykoliv e-mailem na adresu </w:t>
      </w:r>
      <w:hyperlink r:id="rId9" w:history="1">
        <w:r w:rsidR="00523861" w:rsidRPr="00CF13C7">
          <w:rPr>
            <w:rStyle w:val="Hypertextovodkaz"/>
            <w:rFonts w:ascii="Tahoma" w:hAnsi="Tahoma"/>
            <w:b w:val="0"/>
            <w:bCs w:val="0"/>
            <w:sz w:val="16"/>
          </w:rPr>
          <w:t>servis.cz@sharp.eu</w:t>
        </w:r>
      </w:hyperlink>
      <w:r w:rsidR="00523861" w:rsidRPr="00CF13C7">
        <w:rPr>
          <w:rFonts w:ascii="Tahoma" w:hAnsi="Tahoma"/>
          <w:b w:val="0"/>
          <w:bCs w:val="0"/>
          <w:sz w:val="16"/>
        </w:rPr>
        <w:t xml:space="preserve">, </w:t>
      </w:r>
      <w:hyperlink r:id="rId10" w:history="1">
        <w:r w:rsidR="00523861" w:rsidRPr="00CF13C7">
          <w:rPr>
            <w:rStyle w:val="Hypertextovodkaz"/>
            <w:rFonts w:ascii="Tahoma" w:hAnsi="Tahoma"/>
            <w:b w:val="0"/>
            <w:bCs w:val="0"/>
            <w:sz w:val="16"/>
          </w:rPr>
          <w:t>orders.cz@sharp.eu</w:t>
        </w:r>
      </w:hyperlink>
      <w:r w:rsidR="00523861" w:rsidRPr="00CF13C7">
        <w:rPr>
          <w:rFonts w:ascii="Tahoma" w:hAnsi="Tahoma"/>
          <w:b w:val="0"/>
          <w:bCs w:val="0"/>
          <w:sz w:val="16"/>
        </w:rPr>
        <w:t xml:space="preserve"> </w:t>
      </w:r>
      <w:r w:rsidRPr="00CF13C7">
        <w:rPr>
          <w:rFonts w:ascii="Tahoma" w:hAnsi="Tahoma"/>
          <w:b w:val="0"/>
          <w:bCs w:val="0"/>
          <w:sz w:val="16"/>
          <w:lang w:val="cs-CZ"/>
        </w:rPr>
        <w:t>.</w:t>
      </w:r>
    </w:p>
    <w:p w14:paraId="12B17F3C" w14:textId="77777777" w:rsidR="0033530E" w:rsidRPr="00CF13C7" w:rsidRDefault="0033530E" w:rsidP="003752BC">
      <w:pPr>
        <w:pStyle w:val="Nzev"/>
        <w:ind w:left="720" w:hanging="12"/>
        <w:jc w:val="both"/>
        <w:rPr>
          <w:rFonts w:ascii="Tahoma" w:hAnsi="Tahoma" w:cs="Tahoma"/>
          <w:b w:val="0"/>
          <w:bCs w:val="0"/>
          <w:i/>
          <w:sz w:val="16"/>
          <w:szCs w:val="16"/>
        </w:rPr>
      </w:pPr>
      <w:r w:rsidRPr="00CF13C7">
        <w:rPr>
          <w:rFonts w:ascii="Tahoma" w:hAnsi="Tahoma"/>
          <w:b w:val="0"/>
          <w:bCs w:val="0"/>
          <w:i/>
          <w:sz w:val="16"/>
        </w:rPr>
        <w:t xml:space="preserve">Service and materials delivery orders should be placed via telephone by calling the number </w:t>
      </w:r>
      <w:r w:rsidRPr="00CF13C7">
        <w:rPr>
          <w:rFonts w:ascii="Tahoma" w:hAnsi="Tahoma" w:cs="Tahoma"/>
          <w:b w:val="0"/>
          <w:bCs w:val="0"/>
          <w:i/>
          <w:sz w:val="16"/>
          <w:szCs w:val="16"/>
        </w:rPr>
        <w:br/>
      </w:r>
      <w:r w:rsidR="00676E7C" w:rsidRPr="00876FA6">
        <w:rPr>
          <w:rFonts w:ascii="Tahoma" w:hAnsi="Tahoma" w:cs="Tahoma"/>
          <w:b w:val="0"/>
          <w:sz w:val="16"/>
          <w:szCs w:val="16"/>
        </w:rPr>
        <w:t>+420 604 293 926</w:t>
      </w:r>
      <w:r w:rsidR="00AC2149" w:rsidRPr="00CF13C7" w:rsidDel="00AC2149">
        <w:rPr>
          <w:rFonts w:ascii="Tahoma" w:hAnsi="Tahoma"/>
          <w:b w:val="0"/>
          <w:bCs w:val="0"/>
          <w:i/>
          <w:sz w:val="16"/>
        </w:rPr>
        <w:t xml:space="preserve"> </w:t>
      </w:r>
      <w:r w:rsidRPr="00CF13C7">
        <w:rPr>
          <w:rFonts w:ascii="Tahoma" w:hAnsi="Tahoma"/>
          <w:b w:val="0"/>
          <w:bCs w:val="0"/>
          <w:i/>
          <w:sz w:val="16"/>
        </w:rPr>
        <w:t xml:space="preserve">, on working days, 8:30–16:30 or via email 24/7 </w:t>
      </w:r>
      <w:hyperlink r:id="rId11" w:history="1">
        <w:r w:rsidR="00523861" w:rsidRPr="00CF13C7">
          <w:rPr>
            <w:rStyle w:val="Hypertextovodkaz"/>
            <w:rFonts w:ascii="Tahoma" w:hAnsi="Tahoma"/>
            <w:b w:val="0"/>
            <w:bCs w:val="0"/>
            <w:sz w:val="16"/>
          </w:rPr>
          <w:t>servis.cz@sharp.eu</w:t>
        </w:r>
      </w:hyperlink>
      <w:r w:rsidR="00523861" w:rsidRPr="00CF13C7">
        <w:rPr>
          <w:rFonts w:ascii="Tahoma" w:hAnsi="Tahoma"/>
          <w:b w:val="0"/>
          <w:bCs w:val="0"/>
          <w:sz w:val="16"/>
        </w:rPr>
        <w:t xml:space="preserve">, </w:t>
      </w:r>
      <w:hyperlink r:id="rId12" w:history="1">
        <w:r w:rsidR="00523861" w:rsidRPr="00CF13C7">
          <w:rPr>
            <w:rStyle w:val="Hypertextovodkaz"/>
            <w:rFonts w:ascii="Tahoma" w:hAnsi="Tahoma"/>
            <w:b w:val="0"/>
            <w:bCs w:val="0"/>
            <w:sz w:val="16"/>
          </w:rPr>
          <w:t>orders.cz@sharp.eu</w:t>
        </w:r>
      </w:hyperlink>
      <w:r w:rsidR="00AC2149" w:rsidRPr="00CF13C7">
        <w:rPr>
          <w:rFonts w:ascii="Tahoma" w:hAnsi="Tahoma"/>
          <w:b w:val="0"/>
          <w:bCs w:val="0"/>
          <w:i/>
          <w:sz w:val="16"/>
        </w:rPr>
        <w:t>.</w:t>
      </w:r>
    </w:p>
    <w:p w14:paraId="3E6AD579" w14:textId="77777777" w:rsidR="00AC2149" w:rsidRPr="00CF13C7" w:rsidRDefault="00AC2149" w:rsidP="0003719D">
      <w:pPr>
        <w:pStyle w:val="Nzev"/>
        <w:numPr>
          <w:ilvl w:val="0"/>
          <w:numId w:val="23"/>
        </w:numPr>
        <w:jc w:val="both"/>
        <w:rPr>
          <w:rFonts w:ascii="Tahoma" w:hAnsi="Tahoma" w:cs="Tahoma"/>
          <w:b w:val="0"/>
          <w:bCs w:val="0"/>
          <w:sz w:val="16"/>
          <w:szCs w:val="16"/>
          <w:lang w:val="cs-CZ"/>
        </w:rPr>
      </w:pPr>
      <w:r w:rsidRPr="00CF13C7">
        <w:rPr>
          <w:rFonts w:ascii="Tahoma" w:hAnsi="Tahoma"/>
          <w:b w:val="0"/>
          <w:bCs w:val="0"/>
          <w:sz w:val="16"/>
          <w:lang w:val="cs-CZ"/>
        </w:rPr>
        <w:t>Poskytovatel bude Klientovi poskytovat služby v pracovní dny, od pondělí do pátku, v době od 8:30 do 16:30 hod.</w:t>
      </w:r>
    </w:p>
    <w:p w14:paraId="238C5109" w14:textId="77777777" w:rsidR="0033530E" w:rsidRPr="00CF13C7" w:rsidRDefault="00122171" w:rsidP="003752BC">
      <w:pPr>
        <w:pStyle w:val="Nzev"/>
        <w:ind w:left="720" w:hanging="12"/>
        <w:jc w:val="both"/>
        <w:rPr>
          <w:rFonts w:ascii="Tahoma" w:hAnsi="Tahoma" w:cs="Tahoma"/>
          <w:b w:val="0"/>
          <w:bCs w:val="0"/>
          <w:i/>
          <w:sz w:val="16"/>
          <w:szCs w:val="16"/>
        </w:rPr>
      </w:pPr>
      <w:r w:rsidRPr="00CF13C7">
        <w:rPr>
          <w:rFonts w:ascii="Tahoma" w:hAnsi="Tahoma"/>
          <w:b w:val="0"/>
          <w:bCs w:val="0"/>
          <w:i/>
          <w:sz w:val="16"/>
        </w:rPr>
        <w:t xml:space="preserve">Services shall be provided to the </w:t>
      </w:r>
      <w:r w:rsidR="00735CFC" w:rsidRPr="00CF13C7">
        <w:rPr>
          <w:rFonts w:ascii="Tahoma" w:hAnsi="Tahoma"/>
          <w:b w:val="0"/>
          <w:bCs w:val="0"/>
          <w:i/>
          <w:sz w:val="16"/>
        </w:rPr>
        <w:t>Client</w:t>
      </w:r>
      <w:r w:rsidRPr="00CF13C7">
        <w:rPr>
          <w:rFonts w:ascii="Tahoma" w:hAnsi="Tahoma"/>
          <w:b w:val="0"/>
          <w:bCs w:val="0"/>
          <w:i/>
          <w:sz w:val="16"/>
        </w:rPr>
        <w:t xml:space="preserve"> on the working days, Monday to Friday, between 8:30 and 16:30.</w:t>
      </w:r>
    </w:p>
    <w:p w14:paraId="590D8416" w14:textId="77777777" w:rsidR="00EF3D90" w:rsidRPr="00EF3D90" w:rsidRDefault="00EF3D90" w:rsidP="00EF3D90">
      <w:pPr>
        <w:pStyle w:val="Nzev"/>
        <w:numPr>
          <w:ilvl w:val="0"/>
          <w:numId w:val="23"/>
        </w:numPr>
        <w:jc w:val="both"/>
        <w:rPr>
          <w:rFonts w:ascii="Tahoma" w:hAnsi="Tahoma"/>
          <w:b w:val="0"/>
          <w:bCs w:val="0"/>
          <w:sz w:val="16"/>
          <w:lang w:val="cs-CZ"/>
        </w:rPr>
      </w:pPr>
      <w:r w:rsidRPr="00EF3D90">
        <w:rPr>
          <w:rFonts w:ascii="Tahoma" w:hAnsi="Tahoma"/>
          <w:b w:val="0"/>
          <w:bCs w:val="0"/>
          <w:sz w:val="16"/>
          <w:lang w:val="cs-CZ"/>
        </w:rPr>
        <w:t>Poskytovatel podnikne neprodleně kroky vedoucí k realizaci objednávky. Doba reakce servisu, tzn. čas, ve kterém je servis Poskytovatele povinen informovat Klienta o řešení nahlášené závady, je stanovena v tabulce v §1 této Smlouvy. V případě doručení objednávky servisu</w:t>
      </w:r>
      <w:r>
        <w:rPr>
          <w:rFonts w:ascii="Tahoma" w:hAnsi="Tahoma"/>
          <w:b w:val="0"/>
          <w:bCs w:val="0"/>
          <w:sz w:val="16"/>
          <w:lang w:val="cs-CZ"/>
        </w:rPr>
        <w:t xml:space="preserve"> </w:t>
      </w:r>
      <w:r w:rsidRPr="00EF3D90">
        <w:rPr>
          <w:rFonts w:ascii="Tahoma" w:hAnsi="Tahoma"/>
          <w:b w:val="0"/>
          <w:bCs w:val="0"/>
          <w:sz w:val="16"/>
          <w:lang w:val="cs-CZ"/>
        </w:rPr>
        <w:t>od Klienta po 12:00 hodině se může Doba reakce servisu přiměřeně prodloužit.</w:t>
      </w:r>
    </w:p>
    <w:p w14:paraId="76911435" w14:textId="77777777" w:rsidR="00EF3D90" w:rsidRPr="009648F4" w:rsidRDefault="00EF3D90" w:rsidP="00EF3D90">
      <w:pPr>
        <w:pStyle w:val="Nzev"/>
        <w:ind w:left="720" w:firstLine="0"/>
        <w:jc w:val="both"/>
        <w:rPr>
          <w:rFonts w:ascii="Tahoma" w:hAnsi="Tahoma"/>
          <w:b w:val="0"/>
          <w:bCs w:val="0"/>
          <w:i/>
          <w:iCs/>
          <w:sz w:val="16"/>
        </w:rPr>
      </w:pPr>
      <w:r w:rsidRPr="009648F4">
        <w:rPr>
          <w:rFonts w:ascii="Tahoma" w:hAnsi="Tahoma"/>
          <w:b w:val="0"/>
          <w:bCs w:val="0"/>
          <w:i/>
          <w:iCs/>
          <w:sz w:val="16"/>
        </w:rPr>
        <w:t>Provider shall undertake immediate actions aiming at completing the order. Response time, i.e. the time within which the Provider's service is obliged to inform the Client about the solution to the reported defect is specified in the Table § 1 of this Contract. If the Client sends the request after 12.00 a.m., the response time may be reasonably extended.</w:t>
      </w:r>
    </w:p>
    <w:p w14:paraId="36C13BC0" w14:textId="77777777" w:rsidR="00410905" w:rsidRPr="00CF13C7" w:rsidRDefault="00410905" w:rsidP="0003719D">
      <w:pPr>
        <w:pStyle w:val="Nzev"/>
        <w:numPr>
          <w:ilvl w:val="0"/>
          <w:numId w:val="23"/>
        </w:numPr>
        <w:jc w:val="both"/>
        <w:rPr>
          <w:rFonts w:ascii="Tahoma" w:hAnsi="Tahoma" w:cs="Tahoma"/>
          <w:b w:val="0"/>
          <w:bCs w:val="0"/>
          <w:sz w:val="16"/>
          <w:szCs w:val="16"/>
          <w:lang w:val="cs-CZ"/>
        </w:rPr>
      </w:pPr>
      <w:r w:rsidRPr="00CF13C7">
        <w:rPr>
          <w:rFonts w:ascii="Tahoma" w:hAnsi="Tahoma"/>
          <w:b w:val="0"/>
          <w:bCs w:val="0"/>
          <w:sz w:val="16"/>
          <w:lang w:val="cs-CZ"/>
        </w:rPr>
        <w:t xml:space="preserve">Pokud </w:t>
      </w:r>
      <w:r w:rsidR="003D412A">
        <w:rPr>
          <w:rFonts w:ascii="Tahoma" w:hAnsi="Tahoma"/>
          <w:b w:val="0"/>
          <w:bCs w:val="0"/>
          <w:sz w:val="16"/>
          <w:lang w:val="cs-CZ"/>
        </w:rPr>
        <w:t>Poskytovatel</w:t>
      </w:r>
      <w:r w:rsidRPr="00CF13C7">
        <w:rPr>
          <w:rFonts w:ascii="Tahoma" w:hAnsi="Tahoma"/>
          <w:b w:val="0"/>
          <w:bCs w:val="0"/>
          <w:sz w:val="16"/>
          <w:lang w:val="cs-CZ"/>
        </w:rPr>
        <w:t xml:space="preserve"> </w:t>
      </w:r>
      <w:r w:rsidR="006C502A" w:rsidRPr="00CF13C7">
        <w:rPr>
          <w:rFonts w:ascii="Tahoma" w:hAnsi="Tahoma"/>
          <w:b w:val="0"/>
          <w:bCs w:val="0"/>
          <w:sz w:val="16"/>
          <w:lang w:val="cs-CZ"/>
        </w:rPr>
        <w:t>do</w:t>
      </w:r>
      <w:r w:rsidRPr="00CF13C7">
        <w:rPr>
          <w:rFonts w:ascii="Tahoma" w:hAnsi="Tahoma"/>
          <w:b w:val="0"/>
          <w:bCs w:val="0"/>
          <w:sz w:val="16"/>
          <w:lang w:val="cs-CZ"/>
        </w:rPr>
        <w:t xml:space="preserve"> </w:t>
      </w:r>
      <w:r w:rsidR="006C502A" w:rsidRPr="00CF13C7">
        <w:rPr>
          <w:rFonts w:ascii="Tahoma" w:hAnsi="Tahoma"/>
          <w:b w:val="0"/>
          <w:bCs w:val="0"/>
          <w:sz w:val="16"/>
          <w:lang w:val="cs-CZ"/>
        </w:rPr>
        <w:t xml:space="preserve">48 hodin </w:t>
      </w:r>
      <w:r w:rsidRPr="00CF13C7">
        <w:rPr>
          <w:rFonts w:ascii="Tahoma" w:hAnsi="Tahoma"/>
          <w:b w:val="0"/>
          <w:bCs w:val="0"/>
          <w:sz w:val="16"/>
          <w:lang w:val="cs-CZ"/>
        </w:rPr>
        <w:t xml:space="preserve">od zahájení servisních činností neobnoví provoz </w:t>
      </w:r>
      <w:r w:rsidR="006C502A" w:rsidRPr="00CF13C7">
        <w:rPr>
          <w:rFonts w:ascii="Tahoma" w:hAnsi="Tahoma"/>
          <w:b w:val="0"/>
          <w:bCs w:val="0"/>
          <w:sz w:val="16"/>
          <w:lang w:val="cs-CZ"/>
        </w:rPr>
        <w:t>P</w:t>
      </w:r>
      <w:r w:rsidRPr="00CF13C7">
        <w:rPr>
          <w:rFonts w:ascii="Tahoma" w:hAnsi="Tahoma"/>
          <w:b w:val="0"/>
          <w:bCs w:val="0"/>
          <w:sz w:val="16"/>
          <w:lang w:val="cs-CZ"/>
        </w:rPr>
        <w:t>ředmětu</w:t>
      </w:r>
      <w:r w:rsidR="006C502A" w:rsidRPr="00CF13C7">
        <w:rPr>
          <w:rFonts w:ascii="Tahoma" w:hAnsi="Tahoma"/>
          <w:b w:val="0"/>
          <w:bCs w:val="0"/>
          <w:sz w:val="16"/>
          <w:lang w:val="cs-CZ"/>
        </w:rPr>
        <w:t xml:space="preserve"> smlouvy</w:t>
      </w:r>
      <w:r w:rsidRPr="00CF13C7">
        <w:rPr>
          <w:rFonts w:ascii="Tahoma" w:hAnsi="Tahoma"/>
          <w:b w:val="0"/>
          <w:bCs w:val="0"/>
          <w:sz w:val="16"/>
          <w:lang w:val="cs-CZ"/>
        </w:rPr>
        <w:t xml:space="preserve">, zavazuje se dodat na vlastní náklady náhradní </w:t>
      </w:r>
      <w:r w:rsidR="006C502A" w:rsidRPr="00CF13C7">
        <w:rPr>
          <w:rFonts w:ascii="Tahoma" w:hAnsi="Tahoma"/>
          <w:b w:val="0"/>
          <w:bCs w:val="0"/>
          <w:sz w:val="16"/>
          <w:lang w:val="cs-CZ"/>
        </w:rPr>
        <w:t>Předmět smlouvy</w:t>
      </w:r>
      <w:r w:rsidRPr="00CF13C7">
        <w:rPr>
          <w:rFonts w:ascii="Tahoma" w:hAnsi="Tahoma"/>
          <w:b w:val="0"/>
          <w:bCs w:val="0"/>
          <w:sz w:val="16"/>
          <w:lang w:val="cs-CZ"/>
        </w:rPr>
        <w:t xml:space="preserve">. Odměna za užívání náhradního </w:t>
      </w:r>
      <w:r w:rsidR="006C502A" w:rsidRPr="00CF13C7">
        <w:rPr>
          <w:rFonts w:ascii="Tahoma" w:hAnsi="Tahoma"/>
          <w:b w:val="0"/>
          <w:bCs w:val="0"/>
          <w:sz w:val="16"/>
          <w:lang w:val="cs-CZ"/>
        </w:rPr>
        <w:t>Předmětu smlouvy</w:t>
      </w:r>
      <w:r w:rsidRPr="00CF13C7">
        <w:rPr>
          <w:rFonts w:ascii="Tahoma" w:hAnsi="Tahoma"/>
          <w:b w:val="0"/>
          <w:bCs w:val="0"/>
          <w:sz w:val="16"/>
          <w:lang w:val="cs-CZ"/>
        </w:rPr>
        <w:t xml:space="preserve"> je stejná jako odměna stanovená v této </w:t>
      </w:r>
      <w:r w:rsidR="006C502A" w:rsidRPr="00CF13C7">
        <w:rPr>
          <w:rFonts w:ascii="Tahoma" w:hAnsi="Tahoma"/>
          <w:b w:val="0"/>
          <w:bCs w:val="0"/>
          <w:sz w:val="16"/>
          <w:lang w:val="cs-CZ"/>
        </w:rPr>
        <w:t>S</w:t>
      </w:r>
      <w:r w:rsidRPr="00CF13C7">
        <w:rPr>
          <w:rFonts w:ascii="Tahoma" w:hAnsi="Tahoma"/>
          <w:b w:val="0"/>
          <w:bCs w:val="0"/>
          <w:sz w:val="16"/>
          <w:lang w:val="cs-CZ"/>
        </w:rPr>
        <w:t>mlouvě</w:t>
      </w:r>
      <w:r w:rsidR="006C502A" w:rsidRPr="00CF13C7">
        <w:rPr>
          <w:rFonts w:ascii="Tahoma" w:hAnsi="Tahoma"/>
          <w:b w:val="0"/>
          <w:bCs w:val="0"/>
          <w:sz w:val="16"/>
          <w:lang w:val="cs-CZ"/>
        </w:rPr>
        <w:t xml:space="preserve"> v souvislosti s původním Předmětem smlouvy</w:t>
      </w:r>
      <w:r w:rsidRPr="00CF13C7">
        <w:rPr>
          <w:rFonts w:ascii="Tahoma" w:hAnsi="Tahoma"/>
          <w:b w:val="0"/>
          <w:bCs w:val="0"/>
          <w:sz w:val="16"/>
          <w:lang w:val="cs-CZ"/>
        </w:rPr>
        <w:t>.</w:t>
      </w:r>
    </w:p>
    <w:p w14:paraId="2E1E1064" w14:textId="77777777" w:rsidR="00122171" w:rsidRPr="00CF13C7" w:rsidRDefault="00122171" w:rsidP="003752BC">
      <w:pPr>
        <w:pStyle w:val="Nzev"/>
        <w:ind w:left="720" w:hanging="12"/>
        <w:jc w:val="both"/>
        <w:rPr>
          <w:rFonts w:ascii="Tahoma" w:hAnsi="Tahoma" w:cs="Tahoma"/>
          <w:b w:val="0"/>
          <w:bCs w:val="0"/>
          <w:i/>
          <w:sz w:val="16"/>
          <w:szCs w:val="16"/>
        </w:rPr>
      </w:pPr>
      <w:r w:rsidRPr="00CF13C7">
        <w:rPr>
          <w:rFonts w:ascii="Tahoma" w:hAnsi="Tahoma"/>
          <w:b w:val="0"/>
          <w:bCs w:val="0"/>
          <w:i/>
          <w:sz w:val="16"/>
        </w:rPr>
        <w:t xml:space="preserve">If, after 48 hours </w:t>
      </w:r>
      <w:proofErr w:type="gramStart"/>
      <w:r w:rsidRPr="00CF13C7">
        <w:rPr>
          <w:rFonts w:ascii="Tahoma" w:hAnsi="Tahoma"/>
          <w:b w:val="0"/>
          <w:bCs w:val="0"/>
          <w:i/>
          <w:sz w:val="16"/>
        </w:rPr>
        <w:t>as of the moment of</w:t>
      </w:r>
      <w:proofErr w:type="gramEnd"/>
      <w:r w:rsidRPr="00CF13C7">
        <w:rPr>
          <w:rFonts w:ascii="Tahoma" w:hAnsi="Tahoma"/>
          <w:b w:val="0"/>
          <w:bCs w:val="0"/>
          <w:i/>
          <w:sz w:val="16"/>
        </w:rPr>
        <w:t xml:space="preserve"> </w:t>
      </w:r>
      <w:r w:rsidR="00AB7EE6" w:rsidRPr="00CF13C7">
        <w:rPr>
          <w:rFonts w:ascii="Tahoma" w:hAnsi="Tahoma"/>
          <w:b w:val="0"/>
          <w:bCs w:val="0"/>
          <w:i/>
          <w:sz w:val="16"/>
        </w:rPr>
        <w:t xml:space="preserve">commencement of the </w:t>
      </w:r>
      <w:r w:rsidRPr="00CF13C7">
        <w:rPr>
          <w:rFonts w:ascii="Tahoma" w:hAnsi="Tahoma"/>
          <w:b w:val="0"/>
          <w:bCs w:val="0"/>
          <w:i/>
          <w:sz w:val="16"/>
        </w:rPr>
        <w:t xml:space="preserve">service, the </w:t>
      </w:r>
      <w:r w:rsidR="00735CFC" w:rsidRPr="00CF13C7">
        <w:rPr>
          <w:rFonts w:ascii="Tahoma" w:hAnsi="Tahoma"/>
          <w:b w:val="0"/>
          <w:bCs w:val="0"/>
          <w:i/>
          <w:sz w:val="16"/>
        </w:rPr>
        <w:t>Provider</w:t>
      </w:r>
      <w:r w:rsidRPr="00CF13C7">
        <w:rPr>
          <w:rFonts w:ascii="Tahoma" w:hAnsi="Tahoma"/>
          <w:b w:val="0"/>
          <w:bCs w:val="0"/>
          <w:i/>
          <w:sz w:val="16"/>
        </w:rPr>
        <w:t xml:space="preserve"> fails to reinstate the operation of the Subject of the Contract, he shall deliver replacement device at his own cost. </w:t>
      </w:r>
      <w:r w:rsidR="00693F38" w:rsidRPr="00CF13C7">
        <w:rPr>
          <w:rFonts w:ascii="Tahoma" w:hAnsi="Tahoma"/>
          <w:b w:val="0"/>
          <w:bCs w:val="0"/>
          <w:i/>
          <w:sz w:val="16"/>
        </w:rPr>
        <w:t>Disbursement</w:t>
      </w:r>
      <w:r w:rsidRPr="00CF13C7">
        <w:rPr>
          <w:rFonts w:ascii="Tahoma" w:hAnsi="Tahoma"/>
          <w:b w:val="0"/>
          <w:bCs w:val="0"/>
          <w:i/>
          <w:sz w:val="16"/>
        </w:rPr>
        <w:t xml:space="preserve"> for the use of the </w:t>
      </w:r>
      <w:r w:rsidR="00AB7EE6" w:rsidRPr="00CF13C7">
        <w:rPr>
          <w:rFonts w:ascii="Tahoma" w:hAnsi="Tahoma"/>
          <w:b w:val="0"/>
          <w:bCs w:val="0"/>
          <w:i/>
          <w:sz w:val="16"/>
        </w:rPr>
        <w:t xml:space="preserve">replaced Subject of the Contract </w:t>
      </w:r>
      <w:r w:rsidRPr="00CF13C7">
        <w:rPr>
          <w:rFonts w:ascii="Tahoma" w:hAnsi="Tahoma"/>
          <w:b w:val="0"/>
          <w:bCs w:val="0"/>
          <w:i/>
          <w:sz w:val="16"/>
        </w:rPr>
        <w:t xml:space="preserve">shall be </w:t>
      </w:r>
      <w:proofErr w:type="gramStart"/>
      <w:r w:rsidR="00AB7EE6" w:rsidRPr="00CF13C7">
        <w:rPr>
          <w:rFonts w:ascii="Tahoma" w:hAnsi="Tahoma"/>
          <w:b w:val="0"/>
          <w:bCs w:val="0"/>
          <w:i/>
          <w:sz w:val="16"/>
        </w:rPr>
        <w:t>similar to</w:t>
      </w:r>
      <w:proofErr w:type="gramEnd"/>
      <w:r w:rsidR="00AB7EE6" w:rsidRPr="00CF13C7">
        <w:rPr>
          <w:rFonts w:ascii="Tahoma" w:hAnsi="Tahoma"/>
          <w:b w:val="0"/>
          <w:bCs w:val="0"/>
          <w:i/>
          <w:sz w:val="16"/>
        </w:rPr>
        <w:t xml:space="preserve"> the disbursement stated in this Contract in relation to the original Subject of the Contract</w:t>
      </w:r>
      <w:r w:rsidRPr="00CF13C7">
        <w:rPr>
          <w:rFonts w:ascii="Tahoma" w:hAnsi="Tahoma"/>
          <w:b w:val="0"/>
          <w:bCs w:val="0"/>
          <w:i/>
          <w:sz w:val="16"/>
        </w:rPr>
        <w:t>.</w:t>
      </w:r>
    </w:p>
    <w:p w14:paraId="5267856C" w14:textId="77777777" w:rsidR="00AB7EE6" w:rsidRPr="00CF13C7" w:rsidRDefault="00AB7EE6" w:rsidP="0003719D">
      <w:pPr>
        <w:pStyle w:val="Nzev"/>
        <w:numPr>
          <w:ilvl w:val="0"/>
          <w:numId w:val="23"/>
        </w:numPr>
        <w:jc w:val="both"/>
        <w:rPr>
          <w:rFonts w:ascii="Tahoma" w:hAnsi="Tahoma" w:cs="Tahoma"/>
          <w:b w:val="0"/>
          <w:bCs w:val="0"/>
          <w:sz w:val="16"/>
          <w:szCs w:val="16"/>
          <w:lang w:val="cs-CZ"/>
        </w:rPr>
      </w:pPr>
      <w:r w:rsidRPr="00CF13C7">
        <w:rPr>
          <w:rFonts w:ascii="Tahoma" w:hAnsi="Tahoma"/>
          <w:b w:val="0"/>
          <w:bCs w:val="0"/>
          <w:sz w:val="16"/>
          <w:lang w:val="cs-CZ"/>
        </w:rPr>
        <w:lastRenderedPageBreak/>
        <w:t xml:space="preserve">Odpovědnost Poskytovatele za škodu vzniklou v souvislosti s plněním této Smlouvy je omezena na </w:t>
      </w:r>
      <w:r w:rsidR="001F6F48" w:rsidRPr="00CF13C7">
        <w:rPr>
          <w:rFonts w:ascii="Tahoma" w:hAnsi="Tahoma"/>
          <w:b w:val="0"/>
          <w:bCs w:val="0"/>
          <w:sz w:val="16"/>
          <w:lang w:val="cs-CZ"/>
        </w:rPr>
        <w:t xml:space="preserve">celkovou </w:t>
      </w:r>
      <w:r w:rsidRPr="00CF13C7">
        <w:rPr>
          <w:rFonts w:ascii="Tahoma" w:hAnsi="Tahoma"/>
          <w:b w:val="0"/>
          <w:bCs w:val="0"/>
          <w:sz w:val="16"/>
          <w:lang w:val="cs-CZ"/>
        </w:rPr>
        <w:t xml:space="preserve">částku </w:t>
      </w:r>
      <w:r w:rsidR="00015D72" w:rsidRPr="00CF13C7">
        <w:rPr>
          <w:rFonts w:ascii="Tahoma" w:hAnsi="Tahoma"/>
          <w:b w:val="0"/>
          <w:bCs w:val="0"/>
          <w:sz w:val="16"/>
          <w:lang w:val="cs-CZ"/>
        </w:rPr>
        <w:t>odpovídající výši Paušálního měsíčního Nájemného</w:t>
      </w:r>
      <w:r w:rsidRPr="00CF13C7">
        <w:rPr>
          <w:rFonts w:ascii="Tahoma" w:hAnsi="Tahoma"/>
          <w:b w:val="0"/>
          <w:bCs w:val="0"/>
          <w:sz w:val="16"/>
          <w:lang w:val="cs-CZ"/>
        </w:rPr>
        <w:t>.</w:t>
      </w:r>
      <w:r w:rsidRPr="00CF13C7">
        <w:rPr>
          <w:rFonts w:ascii="Tahoma" w:hAnsi="Tahoma"/>
          <w:b w:val="0"/>
          <w:bCs w:val="0"/>
          <w:sz w:val="16"/>
        </w:rPr>
        <w:t xml:space="preserve"> </w:t>
      </w:r>
      <w:r w:rsidRPr="00CF13C7">
        <w:rPr>
          <w:rFonts w:ascii="Tahoma" w:hAnsi="Tahoma"/>
          <w:b w:val="0"/>
          <w:bCs w:val="0"/>
          <w:sz w:val="16"/>
          <w:lang w:val="cs-CZ"/>
        </w:rPr>
        <w:t xml:space="preserve">Smluvní strany se dohodly, že Poskytovatel neodpovídá Klientovi za škodu </w:t>
      </w:r>
      <w:r w:rsidR="001F6F48" w:rsidRPr="00CF13C7">
        <w:rPr>
          <w:rFonts w:ascii="Tahoma" w:hAnsi="Tahoma"/>
          <w:b w:val="0"/>
          <w:bCs w:val="0"/>
          <w:sz w:val="16"/>
          <w:lang w:val="cs-CZ"/>
        </w:rPr>
        <w:t xml:space="preserve">vzniklou ve formě ušlého zisku nebo za jakoukoliv následnou škodu. Poskytovatel dále neodpovídá Klientovi za případnou škodu způsobenou ztrátou </w:t>
      </w:r>
      <w:r w:rsidR="001428AC" w:rsidRPr="00CF13C7">
        <w:rPr>
          <w:rFonts w:ascii="Tahoma" w:hAnsi="Tahoma"/>
          <w:b w:val="0"/>
          <w:bCs w:val="0"/>
          <w:sz w:val="16"/>
          <w:lang w:val="cs-CZ"/>
        </w:rPr>
        <w:t xml:space="preserve">nebo zneužitím </w:t>
      </w:r>
      <w:r w:rsidR="001F6F48" w:rsidRPr="00CF13C7">
        <w:rPr>
          <w:rFonts w:ascii="Tahoma" w:hAnsi="Tahoma"/>
          <w:b w:val="0"/>
          <w:bCs w:val="0"/>
          <w:sz w:val="16"/>
          <w:lang w:val="cs-CZ"/>
        </w:rPr>
        <w:t xml:space="preserve">jakýchkoliv dat při užívání Předmětu smlouvy, </w:t>
      </w:r>
      <w:r w:rsidR="00FB1552" w:rsidRPr="00CF13C7">
        <w:rPr>
          <w:rFonts w:ascii="Tahoma" w:hAnsi="Tahoma"/>
          <w:b w:val="0"/>
          <w:bCs w:val="0"/>
          <w:sz w:val="16"/>
          <w:lang w:val="cs-CZ"/>
        </w:rPr>
        <w:t xml:space="preserve">ledaže, ve kterém </w:t>
      </w:r>
      <w:r w:rsidR="001428AC" w:rsidRPr="00CF13C7">
        <w:rPr>
          <w:rFonts w:ascii="Tahoma" w:hAnsi="Tahoma"/>
          <w:b w:val="0"/>
          <w:bCs w:val="0"/>
          <w:sz w:val="16"/>
          <w:lang w:val="cs-CZ"/>
        </w:rPr>
        <w:t xml:space="preserve">v dokumentech </w:t>
      </w:r>
      <w:r w:rsidR="002A0B8C" w:rsidRPr="00CF13C7">
        <w:rPr>
          <w:rFonts w:ascii="Tahoma" w:hAnsi="Tahoma"/>
          <w:b w:val="0"/>
          <w:bCs w:val="0"/>
          <w:sz w:val="16"/>
          <w:lang w:val="cs-CZ"/>
        </w:rPr>
        <w:t xml:space="preserve">předaných </w:t>
      </w:r>
      <w:r w:rsidR="00344798">
        <w:rPr>
          <w:rFonts w:ascii="Tahoma" w:hAnsi="Tahoma"/>
          <w:b w:val="0"/>
          <w:bCs w:val="0"/>
          <w:sz w:val="16"/>
          <w:lang w:val="cs-CZ"/>
        </w:rPr>
        <w:t>Klientovi</w:t>
      </w:r>
      <w:r w:rsidR="002A0B8C" w:rsidRPr="00CF13C7">
        <w:rPr>
          <w:rFonts w:ascii="Tahoma" w:hAnsi="Tahoma"/>
          <w:b w:val="0"/>
          <w:bCs w:val="0"/>
          <w:sz w:val="16"/>
          <w:lang w:val="cs-CZ"/>
        </w:rPr>
        <w:t xml:space="preserve"> s</w:t>
      </w:r>
      <w:r w:rsidR="001428AC" w:rsidRPr="00CF13C7">
        <w:rPr>
          <w:rFonts w:ascii="Tahoma" w:hAnsi="Tahoma"/>
          <w:b w:val="0"/>
          <w:bCs w:val="0"/>
          <w:sz w:val="16"/>
          <w:lang w:val="cs-CZ"/>
        </w:rPr>
        <w:t xml:space="preserve"> P</w:t>
      </w:r>
      <w:r w:rsidR="002A0B8C" w:rsidRPr="00CF13C7">
        <w:rPr>
          <w:rFonts w:ascii="Tahoma" w:hAnsi="Tahoma"/>
          <w:b w:val="0"/>
          <w:bCs w:val="0"/>
          <w:sz w:val="16"/>
          <w:lang w:val="cs-CZ"/>
        </w:rPr>
        <w:t>ředmětem</w:t>
      </w:r>
      <w:r w:rsidR="001428AC" w:rsidRPr="00CF13C7">
        <w:rPr>
          <w:rFonts w:ascii="Tahoma" w:hAnsi="Tahoma"/>
          <w:b w:val="0"/>
          <w:bCs w:val="0"/>
          <w:sz w:val="16"/>
          <w:lang w:val="cs-CZ"/>
        </w:rPr>
        <w:t xml:space="preserve"> smlouvy převzal </w:t>
      </w:r>
      <w:r w:rsidR="00FB1552" w:rsidRPr="00CF13C7">
        <w:rPr>
          <w:rFonts w:ascii="Tahoma" w:hAnsi="Tahoma"/>
          <w:b w:val="0"/>
          <w:bCs w:val="0"/>
          <w:sz w:val="16"/>
          <w:lang w:val="cs-CZ"/>
        </w:rPr>
        <w:t xml:space="preserve">v určitém rozsahu </w:t>
      </w:r>
      <w:r w:rsidR="001428AC" w:rsidRPr="00CF13C7">
        <w:rPr>
          <w:rFonts w:ascii="Tahoma" w:hAnsi="Tahoma"/>
          <w:b w:val="0"/>
          <w:bCs w:val="0"/>
          <w:sz w:val="16"/>
          <w:lang w:val="cs-CZ"/>
        </w:rPr>
        <w:t>povinnost k ochraně dat</w:t>
      </w:r>
      <w:r w:rsidR="001F6F48" w:rsidRPr="00CF13C7">
        <w:rPr>
          <w:rFonts w:ascii="Tahoma" w:hAnsi="Tahoma"/>
          <w:b w:val="0"/>
          <w:bCs w:val="0"/>
          <w:sz w:val="16"/>
          <w:lang w:val="cs-CZ"/>
        </w:rPr>
        <w:t>.</w:t>
      </w:r>
    </w:p>
    <w:p w14:paraId="687669CE" w14:textId="77777777" w:rsidR="00AC5B61" w:rsidRPr="00CC5A53" w:rsidRDefault="00735CFC" w:rsidP="003752BC">
      <w:pPr>
        <w:pStyle w:val="Nzev"/>
        <w:ind w:left="720" w:hanging="12"/>
        <w:jc w:val="both"/>
        <w:rPr>
          <w:rFonts w:ascii="Tahoma" w:hAnsi="Tahoma"/>
          <w:i/>
          <w:sz w:val="16"/>
        </w:rPr>
      </w:pPr>
      <w:r w:rsidRPr="00CF13C7">
        <w:rPr>
          <w:rFonts w:ascii="Tahoma" w:hAnsi="Tahoma"/>
          <w:b w:val="0"/>
          <w:bCs w:val="0"/>
          <w:i/>
          <w:sz w:val="16"/>
        </w:rPr>
        <w:t>Provider</w:t>
      </w:r>
      <w:r w:rsidR="00AC5B61" w:rsidRPr="00CF13C7">
        <w:rPr>
          <w:rFonts w:ascii="Tahoma" w:hAnsi="Tahoma"/>
          <w:b w:val="0"/>
          <w:bCs w:val="0"/>
          <w:i/>
          <w:sz w:val="16"/>
        </w:rPr>
        <w:t xml:space="preserve">'s liability connected with the </w:t>
      </w:r>
      <w:r w:rsidR="001F6F48" w:rsidRPr="00CF13C7">
        <w:rPr>
          <w:rFonts w:ascii="Tahoma" w:hAnsi="Tahoma"/>
          <w:b w:val="0"/>
          <w:bCs w:val="0"/>
          <w:i/>
          <w:sz w:val="16"/>
        </w:rPr>
        <w:t xml:space="preserve">fulfilment of this </w:t>
      </w:r>
      <w:r w:rsidR="00AC5B61" w:rsidRPr="00CF13C7">
        <w:rPr>
          <w:rFonts w:ascii="Tahoma" w:hAnsi="Tahoma"/>
          <w:b w:val="0"/>
          <w:bCs w:val="0"/>
          <w:i/>
          <w:sz w:val="16"/>
        </w:rPr>
        <w:t>Contract</w:t>
      </w:r>
      <w:r w:rsidR="001F6F48" w:rsidRPr="00CF13C7">
        <w:rPr>
          <w:rFonts w:ascii="Tahoma" w:hAnsi="Tahoma"/>
          <w:b w:val="0"/>
          <w:bCs w:val="0"/>
          <w:i/>
          <w:sz w:val="16"/>
        </w:rPr>
        <w:t xml:space="preserve"> shall be limited to the overall amount </w:t>
      </w:r>
      <w:r w:rsidR="00015D72" w:rsidRPr="00CF13C7">
        <w:rPr>
          <w:rFonts w:ascii="Tahoma" w:hAnsi="Tahoma"/>
          <w:b w:val="0"/>
          <w:bCs w:val="0"/>
          <w:i/>
          <w:sz w:val="16"/>
        </w:rPr>
        <w:t>of the Fixed monthly Rent</w:t>
      </w:r>
      <w:r w:rsidR="001F6F48" w:rsidRPr="00CF13C7">
        <w:rPr>
          <w:rFonts w:ascii="Tahoma" w:hAnsi="Tahoma"/>
          <w:b w:val="0"/>
          <w:bCs w:val="0"/>
          <w:i/>
          <w:sz w:val="16"/>
        </w:rPr>
        <w:t xml:space="preserve">. The Contractual Parties agree that the Provider shall not be liable for damages in the form of lost profits or any </w:t>
      </w:r>
      <w:r w:rsidR="00AC5B61" w:rsidRPr="00CF13C7">
        <w:rPr>
          <w:rFonts w:ascii="Tahoma" w:hAnsi="Tahoma"/>
          <w:b w:val="0"/>
          <w:bCs w:val="0"/>
          <w:i/>
          <w:sz w:val="16"/>
        </w:rPr>
        <w:t>consequential damages</w:t>
      </w:r>
      <w:r w:rsidR="001F6F48" w:rsidRPr="00CF13C7">
        <w:rPr>
          <w:rFonts w:ascii="Tahoma" w:hAnsi="Tahoma"/>
          <w:b w:val="0"/>
          <w:bCs w:val="0"/>
          <w:i/>
          <w:sz w:val="16"/>
        </w:rPr>
        <w:t>. The Provider shall further not be liable for</w:t>
      </w:r>
      <w:r w:rsidR="001428AC" w:rsidRPr="00CF13C7">
        <w:rPr>
          <w:rFonts w:ascii="Tahoma" w:hAnsi="Tahoma"/>
          <w:b w:val="0"/>
          <w:bCs w:val="0"/>
          <w:i/>
          <w:sz w:val="16"/>
        </w:rPr>
        <w:t xml:space="preserve"> damages connected with data loss or data misuse caused in connection with the use of the Subject of the Contract; this does not apply to the extent in which the Provider undertakes to procure protection of the date in the documents </w:t>
      </w:r>
      <w:r w:rsidR="002A0B8C" w:rsidRPr="00CF13C7">
        <w:rPr>
          <w:rFonts w:ascii="Tahoma" w:hAnsi="Tahoma"/>
          <w:b w:val="0"/>
          <w:bCs w:val="0"/>
          <w:i/>
          <w:sz w:val="16"/>
        </w:rPr>
        <w:t>handed over to the Client in connection with</w:t>
      </w:r>
      <w:r w:rsidR="001428AC" w:rsidRPr="00CF13C7">
        <w:rPr>
          <w:rFonts w:ascii="Tahoma" w:hAnsi="Tahoma"/>
          <w:b w:val="0"/>
          <w:bCs w:val="0"/>
          <w:i/>
          <w:sz w:val="16"/>
        </w:rPr>
        <w:t xml:space="preserve"> the Subject of the Contract</w:t>
      </w:r>
      <w:r w:rsidR="00AC5B61" w:rsidRPr="00CF13C7">
        <w:rPr>
          <w:rFonts w:ascii="Tahoma" w:hAnsi="Tahoma"/>
          <w:b w:val="0"/>
          <w:bCs w:val="0"/>
          <w:i/>
          <w:sz w:val="16"/>
        </w:rPr>
        <w:t>.</w:t>
      </w:r>
      <w:r w:rsidR="00AC5B61" w:rsidRPr="00CC5A53">
        <w:rPr>
          <w:rFonts w:ascii="Tahoma" w:hAnsi="Tahoma"/>
          <w:i/>
          <w:sz w:val="16"/>
        </w:rPr>
        <w:t xml:space="preserve"> </w:t>
      </w:r>
    </w:p>
    <w:p w14:paraId="21C6016B" w14:textId="77777777" w:rsidR="00DC36AB" w:rsidRPr="00AB7EE6" w:rsidRDefault="00DC36AB" w:rsidP="00AB7EE6">
      <w:pPr>
        <w:spacing w:before="120" w:after="60"/>
        <w:ind w:left="357"/>
        <w:rPr>
          <w:rFonts w:ascii="Tahoma" w:hAnsi="Tahoma"/>
          <w:i/>
          <w:sz w:val="16"/>
        </w:rPr>
      </w:pPr>
    </w:p>
    <w:p w14:paraId="443129D5" w14:textId="77777777" w:rsidR="00DC36AB" w:rsidRPr="00DC36AB" w:rsidRDefault="00657F0A" w:rsidP="008371CC">
      <w:pPr>
        <w:pStyle w:val="Nadpis1"/>
        <w:jc w:val="center"/>
        <w:rPr>
          <w:rFonts w:ascii="Tahoma" w:hAnsi="Tahoma" w:cs="Tahoma"/>
          <w:b/>
          <w:bCs/>
          <w:sz w:val="16"/>
          <w:szCs w:val="16"/>
        </w:rPr>
      </w:pPr>
      <w:r w:rsidRPr="00820101">
        <w:rPr>
          <w:rFonts w:ascii="Tahoma" w:hAnsi="Tahoma" w:cs="Tahoma"/>
          <w:b/>
          <w:bCs/>
          <w:sz w:val="16"/>
          <w:szCs w:val="16"/>
          <w:lang w:val="it-IT"/>
        </w:rPr>
        <w:t xml:space="preserve">§ 5. </w:t>
      </w:r>
      <w:r w:rsidR="00A025F7" w:rsidRPr="00820101">
        <w:rPr>
          <w:rFonts w:ascii="Tahoma" w:hAnsi="Tahoma" w:cs="Tahoma"/>
          <w:b/>
          <w:bCs/>
          <w:sz w:val="16"/>
          <w:szCs w:val="16"/>
          <w:lang w:val="cs-CZ"/>
        </w:rPr>
        <w:t>Další povinnosti a prohlášení Klienta</w:t>
      </w:r>
      <w:r w:rsidR="00020B70" w:rsidRPr="00820101">
        <w:rPr>
          <w:rFonts w:ascii="Tahoma" w:hAnsi="Tahoma" w:cs="Tahoma"/>
          <w:b/>
          <w:bCs/>
          <w:sz w:val="16"/>
          <w:szCs w:val="16"/>
          <w:lang w:val="it-IT"/>
        </w:rPr>
        <w:br/>
        <w:t xml:space="preserve">§ 5. </w:t>
      </w:r>
      <w:r w:rsidR="00A025F7" w:rsidRPr="00820101">
        <w:rPr>
          <w:rFonts w:ascii="Tahoma" w:hAnsi="Tahoma" w:cs="Tahoma"/>
          <w:b/>
          <w:bCs/>
          <w:sz w:val="16"/>
          <w:szCs w:val="16"/>
        </w:rPr>
        <w:t>Other obligations and warranties of the Client</w:t>
      </w:r>
    </w:p>
    <w:p w14:paraId="2D1EA08E" w14:textId="77777777" w:rsidR="00D56364" w:rsidRPr="00967312" w:rsidRDefault="00D56364" w:rsidP="0003719D">
      <w:pPr>
        <w:pStyle w:val="Nzev"/>
        <w:numPr>
          <w:ilvl w:val="0"/>
          <w:numId w:val="24"/>
        </w:numPr>
        <w:jc w:val="both"/>
        <w:rPr>
          <w:rFonts w:ascii="Tahoma" w:hAnsi="Tahoma" w:cs="Tahoma"/>
          <w:b w:val="0"/>
          <w:bCs w:val="0"/>
          <w:sz w:val="16"/>
          <w:szCs w:val="16"/>
          <w:lang w:val="cs-CZ"/>
        </w:rPr>
      </w:pPr>
      <w:r w:rsidRPr="00967312">
        <w:rPr>
          <w:rFonts w:ascii="Tahoma" w:hAnsi="Tahoma"/>
          <w:b w:val="0"/>
          <w:bCs w:val="0"/>
          <w:sz w:val="16"/>
          <w:lang w:val="cs-CZ"/>
        </w:rPr>
        <w:t>Klient se zavazuje zajistit v místě instalace Předmětu smlouvy provozní prostředí, které je v souladu s v návodem k obsluze.</w:t>
      </w:r>
    </w:p>
    <w:p w14:paraId="0B0228B4" w14:textId="77777777" w:rsidR="00114F61" w:rsidRPr="00967312" w:rsidRDefault="00735CFC" w:rsidP="003752BC">
      <w:pPr>
        <w:pStyle w:val="Nzev"/>
        <w:ind w:left="720" w:hanging="12"/>
        <w:jc w:val="both"/>
        <w:rPr>
          <w:rFonts w:ascii="Tahoma" w:hAnsi="Tahoma" w:cs="Tahoma"/>
          <w:b w:val="0"/>
          <w:bCs w:val="0"/>
          <w:i/>
          <w:iCs/>
          <w:sz w:val="16"/>
          <w:szCs w:val="16"/>
        </w:rPr>
      </w:pPr>
      <w:r w:rsidRPr="00967312">
        <w:rPr>
          <w:rFonts w:ascii="Tahoma" w:hAnsi="Tahoma"/>
          <w:b w:val="0"/>
          <w:bCs w:val="0"/>
          <w:i/>
          <w:iCs/>
          <w:sz w:val="16"/>
        </w:rPr>
        <w:t>Client</w:t>
      </w:r>
      <w:r w:rsidR="00657F0A" w:rsidRPr="00967312">
        <w:rPr>
          <w:rFonts w:ascii="Tahoma" w:hAnsi="Tahoma"/>
          <w:b w:val="0"/>
          <w:bCs w:val="0"/>
          <w:i/>
          <w:iCs/>
          <w:sz w:val="16"/>
        </w:rPr>
        <w:t xml:space="preserve"> shall ensure that the environment in the installation location of the Subject of the Contract is consistent with the manual. </w:t>
      </w:r>
    </w:p>
    <w:p w14:paraId="6CE02EF2" w14:textId="77777777" w:rsidR="00D56364" w:rsidRPr="00967312" w:rsidRDefault="00D56364" w:rsidP="0003719D">
      <w:pPr>
        <w:pStyle w:val="Nzev"/>
        <w:numPr>
          <w:ilvl w:val="0"/>
          <w:numId w:val="24"/>
        </w:numPr>
        <w:jc w:val="both"/>
        <w:rPr>
          <w:rFonts w:ascii="Tahoma" w:hAnsi="Tahoma" w:cs="Tahoma"/>
          <w:b w:val="0"/>
          <w:bCs w:val="0"/>
          <w:sz w:val="16"/>
          <w:szCs w:val="16"/>
          <w:lang w:val="cs-CZ"/>
        </w:rPr>
      </w:pPr>
      <w:r w:rsidRPr="00967312">
        <w:rPr>
          <w:rFonts w:ascii="Tahoma" w:hAnsi="Tahoma"/>
          <w:b w:val="0"/>
          <w:bCs w:val="0"/>
          <w:sz w:val="16"/>
          <w:lang w:val="cs-CZ"/>
        </w:rPr>
        <w:t>Klient se zavazuje zajistit, že všichni uživatelé Předmětu smlouvy byli informováni o bezpečnostních a provozních pravidlech užívání Předmětu smlouvy a byli v této oblasti proškoleni.</w:t>
      </w:r>
    </w:p>
    <w:p w14:paraId="6F75E489" w14:textId="77777777" w:rsidR="00114F61" w:rsidRPr="00967312" w:rsidRDefault="00735CFC" w:rsidP="003752BC">
      <w:pPr>
        <w:pStyle w:val="Nzev"/>
        <w:ind w:left="720" w:hanging="12"/>
        <w:jc w:val="both"/>
        <w:rPr>
          <w:rFonts w:ascii="Tahoma" w:hAnsi="Tahoma" w:cs="Tahoma"/>
          <w:b w:val="0"/>
          <w:bCs w:val="0"/>
          <w:i/>
          <w:iCs/>
          <w:sz w:val="16"/>
          <w:szCs w:val="16"/>
        </w:rPr>
      </w:pPr>
      <w:r w:rsidRPr="00967312">
        <w:rPr>
          <w:rFonts w:ascii="Tahoma" w:hAnsi="Tahoma"/>
          <w:b w:val="0"/>
          <w:bCs w:val="0"/>
          <w:i/>
          <w:iCs/>
          <w:sz w:val="16"/>
        </w:rPr>
        <w:t>Client</w:t>
      </w:r>
      <w:r w:rsidR="00CD3864" w:rsidRPr="00967312">
        <w:rPr>
          <w:rFonts w:ascii="Tahoma" w:hAnsi="Tahoma"/>
          <w:b w:val="0"/>
          <w:bCs w:val="0"/>
          <w:i/>
          <w:iCs/>
          <w:sz w:val="16"/>
        </w:rPr>
        <w:t xml:space="preserve"> shall take care and guarantee</w:t>
      </w:r>
      <w:r w:rsidR="00114F61" w:rsidRPr="00967312">
        <w:rPr>
          <w:rFonts w:ascii="Tahoma" w:hAnsi="Tahoma"/>
          <w:b w:val="0"/>
          <w:bCs w:val="0"/>
          <w:i/>
          <w:iCs/>
          <w:sz w:val="16"/>
        </w:rPr>
        <w:t xml:space="preserve"> that all users of the Subject of the Contract </w:t>
      </w:r>
      <w:r w:rsidR="00CD3864" w:rsidRPr="00967312">
        <w:rPr>
          <w:rFonts w:ascii="Tahoma" w:hAnsi="Tahoma"/>
          <w:b w:val="0"/>
          <w:bCs w:val="0"/>
          <w:i/>
          <w:iCs/>
          <w:sz w:val="16"/>
        </w:rPr>
        <w:t>are</w:t>
      </w:r>
      <w:r w:rsidR="00114F61" w:rsidRPr="00967312">
        <w:rPr>
          <w:rFonts w:ascii="Tahoma" w:hAnsi="Tahoma"/>
          <w:b w:val="0"/>
          <w:bCs w:val="0"/>
          <w:i/>
          <w:iCs/>
          <w:sz w:val="16"/>
        </w:rPr>
        <w:t xml:space="preserve"> informed and trained in the safety and operation of the Subject of the Contract. </w:t>
      </w:r>
    </w:p>
    <w:p w14:paraId="18CD47E5" w14:textId="77777777" w:rsidR="00D56364" w:rsidRPr="00967312" w:rsidRDefault="00D56364" w:rsidP="0003719D">
      <w:pPr>
        <w:pStyle w:val="Nzev"/>
        <w:numPr>
          <w:ilvl w:val="0"/>
          <w:numId w:val="24"/>
        </w:numPr>
        <w:jc w:val="both"/>
        <w:rPr>
          <w:rFonts w:ascii="Tahoma" w:hAnsi="Tahoma" w:cs="Tahoma"/>
          <w:b w:val="0"/>
          <w:bCs w:val="0"/>
          <w:sz w:val="16"/>
          <w:szCs w:val="16"/>
          <w:lang w:val="cs-CZ"/>
        </w:rPr>
      </w:pPr>
      <w:r w:rsidRPr="00967312">
        <w:rPr>
          <w:rFonts w:ascii="Tahoma" w:hAnsi="Tahoma"/>
          <w:b w:val="0"/>
          <w:bCs w:val="0"/>
          <w:sz w:val="16"/>
          <w:lang w:val="cs-CZ"/>
        </w:rPr>
        <w:t>Klient je povinen oznámit neprodleně Poskytovateli zjištěné závady a poruchy na Předmětu smlouvy.</w:t>
      </w:r>
    </w:p>
    <w:p w14:paraId="164BD3DE" w14:textId="77777777" w:rsidR="00657F0A" w:rsidRPr="00967312" w:rsidRDefault="00735CFC" w:rsidP="003752BC">
      <w:pPr>
        <w:pStyle w:val="Nzev"/>
        <w:ind w:left="720" w:hanging="12"/>
        <w:jc w:val="both"/>
        <w:rPr>
          <w:rFonts w:ascii="Tahoma" w:hAnsi="Tahoma" w:cs="Tahoma"/>
          <w:b w:val="0"/>
          <w:bCs w:val="0"/>
          <w:i/>
          <w:iCs/>
          <w:sz w:val="16"/>
          <w:szCs w:val="16"/>
        </w:rPr>
      </w:pPr>
      <w:r w:rsidRPr="00967312">
        <w:rPr>
          <w:rFonts w:ascii="Tahoma" w:hAnsi="Tahoma"/>
          <w:b w:val="0"/>
          <w:bCs w:val="0"/>
          <w:i/>
          <w:iCs/>
          <w:sz w:val="16"/>
        </w:rPr>
        <w:t>Client</w:t>
      </w:r>
      <w:r w:rsidR="00657F0A" w:rsidRPr="00967312">
        <w:rPr>
          <w:rFonts w:ascii="Tahoma" w:hAnsi="Tahoma"/>
          <w:b w:val="0"/>
          <w:bCs w:val="0"/>
          <w:i/>
          <w:iCs/>
          <w:sz w:val="16"/>
        </w:rPr>
        <w:t xml:space="preserve"> shall </w:t>
      </w:r>
      <w:r w:rsidR="00981592" w:rsidRPr="00967312">
        <w:rPr>
          <w:rFonts w:ascii="Tahoma" w:hAnsi="Tahoma"/>
          <w:b w:val="0"/>
          <w:bCs w:val="0"/>
          <w:i/>
          <w:iCs/>
          <w:sz w:val="16"/>
        </w:rPr>
        <w:t xml:space="preserve">immediately </w:t>
      </w:r>
      <w:r w:rsidR="00657F0A" w:rsidRPr="00967312">
        <w:rPr>
          <w:rFonts w:ascii="Tahoma" w:hAnsi="Tahoma"/>
          <w:b w:val="0"/>
          <w:bCs w:val="0"/>
          <w:i/>
          <w:iCs/>
          <w:sz w:val="16"/>
        </w:rPr>
        <w:t xml:space="preserve">inform the </w:t>
      </w:r>
      <w:r w:rsidRPr="00967312">
        <w:rPr>
          <w:rFonts w:ascii="Tahoma" w:hAnsi="Tahoma"/>
          <w:b w:val="0"/>
          <w:bCs w:val="0"/>
          <w:i/>
          <w:iCs/>
          <w:sz w:val="16"/>
        </w:rPr>
        <w:t>Provider</w:t>
      </w:r>
      <w:r w:rsidR="00657F0A" w:rsidRPr="00967312">
        <w:rPr>
          <w:rFonts w:ascii="Tahoma" w:hAnsi="Tahoma"/>
          <w:b w:val="0"/>
          <w:bCs w:val="0"/>
          <w:i/>
          <w:iCs/>
          <w:sz w:val="16"/>
        </w:rPr>
        <w:t xml:space="preserve"> about any failures and faults of the </w:t>
      </w:r>
      <w:r w:rsidR="00D56364" w:rsidRPr="00967312">
        <w:rPr>
          <w:rFonts w:ascii="Tahoma" w:hAnsi="Tahoma"/>
          <w:b w:val="0"/>
          <w:bCs w:val="0"/>
          <w:i/>
          <w:iCs/>
          <w:sz w:val="16"/>
        </w:rPr>
        <w:t>Subject of the Contract</w:t>
      </w:r>
      <w:r w:rsidR="00657F0A" w:rsidRPr="00967312">
        <w:rPr>
          <w:rFonts w:ascii="Tahoma" w:hAnsi="Tahoma"/>
          <w:b w:val="0"/>
          <w:bCs w:val="0"/>
          <w:i/>
          <w:iCs/>
          <w:sz w:val="16"/>
        </w:rPr>
        <w:t xml:space="preserve">. </w:t>
      </w:r>
    </w:p>
    <w:p w14:paraId="760B9D8C" w14:textId="77777777" w:rsidR="00A36E26" w:rsidRPr="00967312" w:rsidRDefault="00A36E26" w:rsidP="0003719D">
      <w:pPr>
        <w:pStyle w:val="Nzev"/>
        <w:numPr>
          <w:ilvl w:val="0"/>
          <w:numId w:val="24"/>
        </w:numPr>
        <w:jc w:val="both"/>
        <w:rPr>
          <w:rFonts w:ascii="Tahoma" w:hAnsi="Tahoma" w:cs="Tahoma"/>
          <w:b w:val="0"/>
          <w:bCs w:val="0"/>
          <w:sz w:val="16"/>
          <w:szCs w:val="16"/>
          <w:lang w:val="cs-CZ"/>
        </w:rPr>
      </w:pPr>
      <w:r w:rsidRPr="00967312">
        <w:rPr>
          <w:rFonts w:ascii="Tahoma" w:hAnsi="Tahoma"/>
          <w:b w:val="0"/>
          <w:bCs w:val="0"/>
          <w:sz w:val="16"/>
          <w:lang w:val="cs-CZ"/>
        </w:rPr>
        <w:t xml:space="preserve">Klient se zavazuje užívat Předmět smlouvy v souladu s jeho určením a </w:t>
      </w:r>
      <w:r w:rsidR="005E408F" w:rsidRPr="00967312">
        <w:rPr>
          <w:rFonts w:ascii="Tahoma" w:hAnsi="Tahoma"/>
          <w:b w:val="0"/>
          <w:bCs w:val="0"/>
          <w:sz w:val="16"/>
          <w:lang w:val="cs-CZ"/>
        </w:rPr>
        <w:t>nepřekračovat</w:t>
      </w:r>
      <w:r w:rsidR="00771A9F" w:rsidRPr="00967312">
        <w:rPr>
          <w:rFonts w:ascii="Tahoma" w:hAnsi="Tahoma"/>
          <w:b w:val="0"/>
          <w:bCs w:val="0"/>
          <w:sz w:val="16"/>
          <w:lang w:val="cs-CZ"/>
        </w:rPr>
        <w:t xml:space="preserve"> </w:t>
      </w:r>
      <w:r w:rsidRPr="00967312">
        <w:rPr>
          <w:rFonts w:ascii="Tahoma" w:hAnsi="Tahoma"/>
          <w:b w:val="0"/>
          <w:bCs w:val="0"/>
          <w:sz w:val="16"/>
          <w:lang w:val="cs-CZ"/>
        </w:rPr>
        <w:t>jeho Maximální přípustné měsíční</w:t>
      </w:r>
      <w:r w:rsidR="005E408F" w:rsidRPr="00967312">
        <w:rPr>
          <w:rFonts w:ascii="Tahoma" w:hAnsi="Tahoma"/>
          <w:b w:val="0"/>
          <w:bCs w:val="0"/>
          <w:sz w:val="16"/>
          <w:lang w:val="cs-CZ"/>
        </w:rPr>
        <w:t xml:space="preserve"> vytížení</w:t>
      </w:r>
      <w:r w:rsidRPr="00967312">
        <w:rPr>
          <w:rFonts w:ascii="Tahoma" w:hAnsi="Tahoma"/>
          <w:b w:val="0"/>
          <w:bCs w:val="0"/>
          <w:sz w:val="16"/>
          <w:lang w:val="cs-CZ"/>
        </w:rPr>
        <w:t xml:space="preserve"> uvedené v § 1. V případě překročení stanovených maximálních limitů ve dvou po sobě jdoucích zúčtovacích obdobích má Poskytovatel právo vyzvat Klienta k dodržování omezení vytíženosti stanovených ve Smlouvě, a stanovit </w:t>
      </w:r>
      <w:r w:rsidR="008725B3" w:rsidRPr="00967312">
        <w:rPr>
          <w:rFonts w:ascii="Tahoma" w:hAnsi="Tahoma"/>
          <w:b w:val="0"/>
          <w:bCs w:val="0"/>
          <w:sz w:val="16"/>
          <w:lang w:val="cs-CZ"/>
        </w:rPr>
        <w:t xml:space="preserve">k tomu </w:t>
      </w:r>
      <w:r w:rsidRPr="00967312">
        <w:rPr>
          <w:rFonts w:ascii="Tahoma" w:hAnsi="Tahoma"/>
          <w:b w:val="0"/>
          <w:bCs w:val="0"/>
          <w:sz w:val="16"/>
          <w:lang w:val="cs-CZ"/>
        </w:rPr>
        <w:t xml:space="preserve">dodatečnou 30denní lhůtu, po </w:t>
      </w:r>
      <w:r w:rsidR="008725B3" w:rsidRPr="00967312">
        <w:rPr>
          <w:rFonts w:ascii="Tahoma" w:hAnsi="Tahoma"/>
          <w:b w:val="0"/>
          <w:bCs w:val="0"/>
          <w:sz w:val="16"/>
          <w:lang w:val="cs-CZ"/>
        </w:rPr>
        <w:t xml:space="preserve">jejímž </w:t>
      </w:r>
      <w:r w:rsidRPr="00967312">
        <w:rPr>
          <w:rFonts w:ascii="Tahoma" w:hAnsi="Tahoma"/>
          <w:b w:val="0"/>
          <w:bCs w:val="0"/>
          <w:sz w:val="16"/>
          <w:lang w:val="cs-CZ"/>
        </w:rPr>
        <w:t xml:space="preserve">uplynutí má </w:t>
      </w:r>
      <w:r w:rsidR="008725B3" w:rsidRPr="00967312">
        <w:rPr>
          <w:rFonts w:ascii="Tahoma" w:hAnsi="Tahoma"/>
          <w:b w:val="0"/>
          <w:bCs w:val="0"/>
          <w:sz w:val="16"/>
          <w:lang w:val="cs-CZ"/>
        </w:rPr>
        <w:t xml:space="preserve">Poskytovatel </w:t>
      </w:r>
      <w:r w:rsidRPr="00967312">
        <w:rPr>
          <w:rFonts w:ascii="Tahoma" w:hAnsi="Tahoma"/>
          <w:b w:val="0"/>
          <w:bCs w:val="0"/>
          <w:sz w:val="16"/>
          <w:lang w:val="cs-CZ"/>
        </w:rPr>
        <w:t xml:space="preserve">právo vypovědět </w:t>
      </w:r>
      <w:r w:rsidR="00674589">
        <w:rPr>
          <w:rFonts w:ascii="Tahoma" w:hAnsi="Tahoma"/>
          <w:b w:val="0"/>
          <w:bCs w:val="0"/>
          <w:sz w:val="16"/>
          <w:lang w:val="cs-CZ"/>
        </w:rPr>
        <w:t>S</w:t>
      </w:r>
      <w:r w:rsidRPr="00967312">
        <w:rPr>
          <w:rFonts w:ascii="Tahoma" w:hAnsi="Tahoma"/>
          <w:b w:val="0"/>
          <w:bCs w:val="0"/>
          <w:sz w:val="16"/>
          <w:lang w:val="cs-CZ"/>
        </w:rPr>
        <w:t>mlouvu s okamžitou účinností.</w:t>
      </w:r>
    </w:p>
    <w:p w14:paraId="36A80303" w14:textId="77777777" w:rsidR="00657F0A" w:rsidRPr="00967312" w:rsidRDefault="00735CFC" w:rsidP="003752BC">
      <w:pPr>
        <w:pStyle w:val="Nzev"/>
        <w:ind w:left="720" w:hanging="12"/>
        <w:jc w:val="both"/>
        <w:rPr>
          <w:rFonts w:ascii="Tahoma" w:hAnsi="Tahoma" w:cs="Tahoma"/>
          <w:b w:val="0"/>
          <w:bCs w:val="0"/>
          <w:i/>
          <w:iCs/>
          <w:sz w:val="16"/>
          <w:szCs w:val="16"/>
        </w:rPr>
      </w:pPr>
      <w:r w:rsidRPr="00967312">
        <w:rPr>
          <w:rFonts w:ascii="Tahoma" w:hAnsi="Tahoma"/>
          <w:b w:val="0"/>
          <w:bCs w:val="0"/>
          <w:i/>
          <w:iCs/>
          <w:sz w:val="16"/>
        </w:rPr>
        <w:t>Client</w:t>
      </w:r>
      <w:r w:rsidR="00657F0A" w:rsidRPr="00967312">
        <w:rPr>
          <w:rFonts w:ascii="Tahoma" w:hAnsi="Tahoma"/>
          <w:b w:val="0"/>
          <w:bCs w:val="0"/>
          <w:i/>
          <w:iCs/>
          <w:sz w:val="16"/>
        </w:rPr>
        <w:t xml:space="preserve"> shall use the Subject of the Contract in accordance with its intended purpose and follow the maximum monthly workloads specified in</w:t>
      </w:r>
      <w:r w:rsidR="00A36E26" w:rsidRPr="00967312">
        <w:rPr>
          <w:rFonts w:ascii="Tahoma" w:hAnsi="Tahoma"/>
          <w:b w:val="0"/>
          <w:bCs w:val="0"/>
          <w:i/>
          <w:iCs/>
          <w:sz w:val="16"/>
        </w:rPr>
        <w:t>§ 1</w:t>
      </w:r>
      <w:r w:rsidR="00657F0A" w:rsidRPr="00967312">
        <w:rPr>
          <w:rFonts w:ascii="Tahoma" w:hAnsi="Tahoma"/>
          <w:b w:val="0"/>
          <w:bCs w:val="0"/>
          <w:i/>
          <w:iCs/>
          <w:sz w:val="16"/>
        </w:rPr>
        <w:t xml:space="preserve">. If the specified maximum limits are exceeded during two subsequent reference periods, </w:t>
      </w:r>
      <w:r w:rsidRPr="00967312">
        <w:rPr>
          <w:rFonts w:ascii="Tahoma" w:hAnsi="Tahoma"/>
          <w:b w:val="0"/>
          <w:bCs w:val="0"/>
          <w:i/>
          <w:iCs/>
          <w:sz w:val="16"/>
        </w:rPr>
        <w:t>Provider</w:t>
      </w:r>
      <w:r w:rsidR="00657F0A" w:rsidRPr="00967312">
        <w:rPr>
          <w:rFonts w:ascii="Tahoma" w:hAnsi="Tahoma"/>
          <w:b w:val="0"/>
          <w:bCs w:val="0"/>
          <w:i/>
          <w:iCs/>
          <w:sz w:val="16"/>
        </w:rPr>
        <w:t xml:space="preserve"> shall have the right to call the </w:t>
      </w:r>
      <w:r w:rsidRPr="00967312">
        <w:rPr>
          <w:rFonts w:ascii="Tahoma" w:hAnsi="Tahoma"/>
          <w:b w:val="0"/>
          <w:bCs w:val="0"/>
          <w:i/>
          <w:iCs/>
          <w:sz w:val="16"/>
        </w:rPr>
        <w:t>Client</w:t>
      </w:r>
      <w:r w:rsidR="00657F0A" w:rsidRPr="00967312">
        <w:rPr>
          <w:rFonts w:ascii="Tahoma" w:hAnsi="Tahoma"/>
          <w:b w:val="0"/>
          <w:bCs w:val="0"/>
          <w:i/>
          <w:iCs/>
          <w:sz w:val="16"/>
        </w:rPr>
        <w:t xml:space="preserve"> to act in accordance with the Contract</w:t>
      </w:r>
      <w:r w:rsidR="00981592" w:rsidRPr="00967312">
        <w:rPr>
          <w:rFonts w:ascii="Tahoma" w:hAnsi="Tahoma"/>
          <w:b w:val="0"/>
          <w:bCs w:val="0"/>
          <w:i/>
          <w:iCs/>
          <w:sz w:val="16"/>
        </w:rPr>
        <w:t>,</w:t>
      </w:r>
      <w:r w:rsidR="00657F0A" w:rsidRPr="00967312">
        <w:rPr>
          <w:rFonts w:ascii="Tahoma" w:hAnsi="Tahoma"/>
          <w:b w:val="0"/>
          <w:bCs w:val="0"/>
          <w:i/>
          <w:iCs/>
          <w:sz w:val="16"/>
        </w:rPr>
        <w:t xml:space="preserve"> indicating additional </w:t>
      </w:r>
      <w:proofErr w:type="gramStart"/>
      <w:r w:rsidR="00657F0A" w:rsidRPr="00967312">
        <w:rPr>
          <w:rFonts w:ascii="Tahoma" w:hAnsi="Tahoma"/>
          <w:b w:val="0"/>
          <w:bCs w:val="0"/>
          <w:i/>
          <w:iCs/>
          <w:sz w:val="16"/>
        </w:rPr>
        <w:t>30 day</w:t>
      </w:r>
      <w:proofErr w:type="gramEnd"/>
      <w:r w:rsidR="00657F0A" w:rsidRPr="00967312">
        <w:rPr>
          <w:rFonts w:ascii="Tahoma" w:hAnsi="Tahoma"/>
          <w:b w:val="0"/>
          <w:bCs w:val="0"/>
          <w:i/>
          <w:iCs/>
          <w:sz w:val="16"/>
        </w:rPr>
        <w:t xml:space="preserve"> term, following expiry of which, </w:t>
      </w:r>
      <w:r w:rsidRPr="00967312">
        <w:rPr>
          <w:rFonts w:ascii="Tahoma" w:hAnsi="Tahoma"/>
          <w:b w:val="0"/>
          <w:bCs w:val="0"/>
          <w:i/>
          <w:iCs/>
          <w:sz w:val="16"/>
        </w:rPr>
        <w:t>Provider</w:t>
      </w:r>
      <w:r w:rsidR="00657F0A" w:rsidRPr="00967312">
        <w:rPr>
          <w:rFonts w:ascii="Tahoma" w:hAnsi="Tahoma"/>
          <w:b w:val="0"/>
          <w:bCs w:val="0"/>
          <w:i/>
          <w:iCs/>
          <w:sz w:val="16"/>
        </w:rPr>
        <w:t xml:space="preserve"> shall have the right to terminate the Contract with immediate effect.</w:t>
      </w:r>
    </w:p>
    <w:p w14:paraId="66886D5E" w14:textId="77777777" w:rsidR="00015D72" w:rsidRPr="00E477DC" w:rsidRDefault="00015D72" w:rsidP="0003719D">
      <w:pPr>
        <w:pStyle w:val="Nzev"/>
        <w:numPr>
          <w:ilvl w:val="0"/>
          <w:numId w:val="24"/>
        </w:numPr>
        <w:jc w:val="both"/>
        <w:rPr>
          <w:rFonts w:ascii="Tahoma" w:hAnsi="Tahoma" w:cs="Tahoma"/>
          <w:b w:val="0"/>
          <w:bCs w:val="0"/>
          <w:sz w:val="16"/>
          <w:szCs w:val="16"/>
          <w:lang w:val="cs-CZ"/>
        </w:rPr>
      </w:pPr>
      <w:r w:rsidRPr="00E477DC">
        <w:rPr>
          <w:rFonts w:ascii="Tahoma" w:hAnsi="Tahoma" w:cs="Tahoma"/>
          <w:b w:val="0"/>
          <w:bCs w:val="0"/>
          <w:sz w:val="16"/>
          <w:szCs w:val="16"/>
          <w:lang w:val="cs-CZ"/>
        </w:rPr>
        <w:t>Klient je povinen používat v souvislosti s provozem Předmětu smlouvy výlučně toner dodaný Poskytovatelem a odpovídající media pro tisk a kopírování</w:t>
      </w:r>
      <w:r w:rsidR="007B028A" w:rsidRPr="00E477DC">
        <w:rPr>
          <w:rFonts w:ascii="Tahoma" w:hAnsi="Tahoma" w:cs="Tahoma"/>
          <w:b w:val="0"/>
          <w:bCs w:val="0"/>
          <w:sz w:val="16"/>
          <w:szCs w:val="16"/>
          <w:lang w:val="cs-CZ"/>
        </w:rPr>
        <w:t xml:space="preserve"> uvedená v návodu k obsluze a ve specifikaci </w:t>
      </w:r>
      <w:r w:rsidR="002E11C2" w:rsidRPr="00E477DC">
        <w:rPr>
          <w:rFonts w:ascii="Tahoma" w:hAnsi="Tahoma" w:cs="Tahoma"/>
          <w:b w:val="0"/>
          <w:bCs w:val="0"/>
          <w:sz w:val="16"/>
          <w:szCs w:val="16"/>
          <w:lang w:val="cs-CZ"/>
        </w:rPr>
        <w:t>zařízení</w:t>
      </w:r>
      <w:r w:rsidRPr="00E477DC">
        <w:rPr>
          <w:rFonts w:ascii="Tahoma" w:hAnsi="Tahoma" w:cs="Tahoma"/>
          <w:b w:val="0"/>
          <w:bCs w:val="0"/>
          <w:sz w:val="16"/>
          <w:szCs w:val="16"/>
          <w:lang w:val="cs-CZ"/>
        </w:rPr>
        <w:t>.</w:t>
      </w:r>
    </w:p>
    <w:p w14:paraId="1AD8A2D7" w14:textId="77777777" w:rsidR="00015D72" w:rsidRPr="00967312" w:rsidRDefault="00015D72" w:rsidP="003752BC">
      <w:pPr>
        <w:pStyle w:val="Nzev"/>
        <w:ind w:left="720" w:hanging="12"/>
        <w:jc w:val="both"/>
        <w:rPr>
          <w:rFonts w:ascii="Tahoma" w:hAnsi="Tahoma" w:cs="Tahoma"/>
          <w:b w:val="0"/>
          <w:bCs w:val="0"/>
          <w:i/>
          <w:iCs/>
          <w:sz w:val="16"/>
          <w:szCs w:val="16"/>
        </w:rPr>
      </w:pPr>
      <w:r w:rsidRPr="00967312">
        <w:rPr>
          <w:rFonts w:ascii="Tahoma" w:hAnsi="Tahoma" w:cs="Tahoma"/>
          <w:b w:val="0"/>
          <w:bCs w:val="0"/>
          <w:i/>
          <w:iCs/>
          <w:sz w:val="16"/>
          <w:szCs w:val="16"/>
        </w:rPr>
        <w:t>In relation to the operations of the Subject of the Contract, Client shall use exclusively the cartridge provided by the Provider</w:t>
      </w:r>
      <w:r w:rsidR="002E11C2" w:rsidRPr="00967312">
        <w:rPr>
          <w:rFonts w:ascii="Tahoma" w:hAnsi="Tahoma" w:cs="Tahoma"/>
          <w:b w:val="0"/>
          <w:bCs w:val="0"/>
          <w:i/>
          <w:iCs/>
          <w:sz w:val="16"/>
          <w:szCs w:val="16"/>
        </w:rPr>
        <w:t xml:space="preserve"> and the media listed in the device manual and the device specification</w:t>
      </w:r>
      <w:r w:rsidRPr="00967312">
        <w:rPr>
          <w:rFonts w:ascii="Tahoma" w:hAnsi="Tahoma" w:cs="Tahoma"/>
          <w:b w:val="0"/>
          <w:bCs w:val="0"/>
          <w:i/>
          <w:iCs/>
          <w:sz w:val="16"/>
          <w:szCs w:val="16"/>
        </w:rPr>
        <w:t>.</w:t>
      </w:r>
    </w:p>
    <w:p w14:paraId="03EBD6F8" w14:textId="77777777" w:rsidR="008725B3" w:rsidRPr="00967312" w:rsidRDefault="008725B3" w:rsidP="0003719D">
      <w:pPr>
        <w:pStyle w:val="Nzev"/>
        <w:numPr>
          <w:ilvl w:val="0"/>
          <w:numId w:val="24"/>
        </w:numPr>
        <w:jc w:val="both"/>
        <w:rPr>
          <w:rFonts w:ascii="Tahoma" w:hAnsi="Tahoma" w:cs="Tahoma"/>
          <w:b w:val="0"/>
          <w:bCs w:val="0"/>
          <w:sz w:val="16"/>
          <w:szCs w:val="16"/>
        </w:rPr>
      </w:pPr>
      <w:r w:rsidRPr="00967312">
        <w:rPr>
          <w:rFonts w:ascii="Tahoma" w:hAnsi="Tahoma"/>
          <w:b w:val="0"/>
          <w:bCs w:val="0"/>
          <w:sz w:val="16"/>
          <w:lang w:val="cs-CZ"/>
        </w:rPr>
        <w:t>Klient se zavazuje zajistit, že za účelem poskytování služeb budou mít k Předmětu smlouvy přístup pouze osoby pověřené Poskytovatelem</w:t>
      </w:r>
      <w:r w:rsidRPr="00967312">
        <w:rPr>
          <w:rFonts w:ascii="Tahoma" w:hAnsi="Tahoma"/>
          <w:b w:val="0"/>
          <w:bCs w:val="0"/>
          <w:sz w:val="16"/>
        </w:rPr>
        <w:t>.</w:t>
      </w:r>
    </w:p>
    <w:p w14:paraId="09A298CD" w14:textId="77777777" w:rsidR="00657F0A" w:rsidRPr="00967312" w:rsidRDefault="008725B3" w:rsidP="003752BC">
      <w:pPr>
        <w:pStyle w:val="Nzev"/>
        <w:ind w:left="720" w:hanging="12"/>
        <w:jc w:val="both"/>
        <w:rPr>
          <w:rFonts w:ascii="Tahoma" w:hAnsi="Tahoma" w:cs="Tahoma"/>
          <w:b w:val="0"/>
          <w:bCs w:val="0"/>
          <w:i/>
          <w:iCs/>
          <w:sz w:val="16"/>
          <w:szCs w:val="16"/>
        </w:rPr>
      </w:pPr>
      <w:r w:rsidRPr="00967312">
        <w:rPr>
          <w:rFonts w:ascii="Tahoma" w:hAnsi="Tahoma"/>
          <w:b w:val="0"/>
          <w:bCs w:val="0"/>
          <w:i/>
          <w:iCs/>
          <w:sz w:val="16"/>
        </w:rPr>
        <w:t xml:space="preserve">Client </w:t>
      </w:r>
      <w:r w:rsidR="00657F0A" w:rsidRPr="00967312">
        <w:rPr>
          <w:rFonts w:ascii="Tahoma" w:hAnsi="Tahoma"/>
          <w:b w:val="0"/>
          <w:bCs w:val="0"/>
          <w:i/>
          <w:iCs/>
          <w:sz w:val="16"/>
        </w:rPr>
        <w:t xml:space="preserve">shall guarantee that the access to the Subject of the Contract </w:t>
      </w:r>
      <w:proofErr w:type="gramStart"/>
      <w:r w:rsidR="00657F0A" w:rsidRPr="00967312">
        <w:rPr>
          <w:rFonts w:ascii="Tahoma" w:hAnsi="Tahoma"/>
          <w:b w:val="0"/>
          <w:bCs w:val="0"/>
          <w:i/>
          <w:iCs/>
          <w:sz w:val="16"/>
        </w:rPr>
        <w:t>in order to</w:t>
      </w:r>
      <w:proofErr w:type="gramEnd"/>
      <w:r w:rsidR="00657F0A" w:rsidRPr="00967312">
        <w:rPr>
          <w:rFonts w:ascii="Tahoma" w:hAnsi="Tahoma"/>
          <w:b w:val="0"/>
          <w:bCs w:val="0"/>
          <w:i/>
          <w:iCs/>
          <w:sz w:val="16"/>
        </w:rPr>
        <w:t xml:space="preserve"> perform service shall be limited to persons authorised by the </w:t>
      </w:r>
      <w:r w:rsidR="00735CFC" w:rsidRPr="00967312">
        <w:rPr>
          <w:rFonts w:ascii="Tahoma" w:hAnsi="Tahoma"/>
          <w:b w:val="0"/>
          <w:bCs w:val="0"/>
          <w:i/>
          <w:iCs/>
          <w:sz w:val="16"/>
        </w:rPr>
        <w:t>Provider</w:t>
      </w:r>
      <w:r w:rsidR="00657F0A" w:rsidRPr="00967312">
        <w:rPr>
          <w:rFonts w:ascii="Tahoma" w:hAnsi="Tahoma"/>
          <w:b w:val="0"/>
          <w:bCs w:val="0"/>
          <w:i/>
          <w:iCs/>
          <w:sz w:val="16"/>
        </w:rPr>
        <w:t>.</w:t>
      </w:r>
    </w:p>
    <w:p w14:paraId="3DCCA67F" w14:textId="77777777" w:rsidR="008725B3" w:rsidRPr="00967312" w:rsidRDefault="008725B3" w:rsidP="0003719D">
      <w:pPr>
        <w:pStyle w:val="Nzev"/>
        <w:numPr>
          <w:ilvl w:val="0"/>
          <w:numId w:val="24"/>
        </w:numPr>
        <w:jc w:val="both"/>
        <w:rPr>
          <w:rFonts w:ascii="Tahoma" w:hAnsi="Tahoma" w:cs="Tahoma"/>
          <w:b w:val="0"/>
          <w:bCs w:val="0"/>
          <w:sz w:val="16"/>
          <w:szCs w:val="16"/>
          <w:lang w:val="cs-CZ"/>
        </w:rPr>
      </w:pPr>
      <w:r w:rsidRPr="00967312">
        <w:rPr>
          <w:rFonts w:ascii="Tahoma" w:hAnsi="Tahoma"/>
          <w:b w:val="0"/>
          <w:bCs w:val="0"/>
          <w:sz w:val="16"/>
          <w:lang w:val="cs-CZ"/>
        </w:rPr>
        <w:t xml:space="preserve">Klient se zavazuje písemně informovat Poskytovatele o plánované změně místa instalace Předmětu smlouvy alespoň </w:t>
      </w:r>
      <w:r w:rsidR="005E408F" w:rsidRPr="00967312">
        <w:rPr>
          <w:rFonts w:ascii="Tahoma" w:hAnsi="Tahoma"/>
          <w:b w:val="0"/>
          <w:bCs w:val="0"/>
          <w:sz w:val="16"/>
          <w:lang w:val="cs-CZ"/>
        </w:rPr>
        <w:t>7</w:t>
      </w:r>
      <w:r w:rsidRPr="00967312">
        <w:rPr>
          <w:rFonts w:ascii="Tahoma" w:hAnsi="Tahoma"/>
          <w:b w:val="0"/>
          <w:bCs w:val="0"/>
          <w:sz w:val="16"/>
          <w:lang w:val="cs-CZ"/>
        </w:rPr>
        <w:t xml:space="preserve"> dní předem. Předmět smlouvy nesmí být přemístěn bez souhlasu Poskytovatele odpovídající přípravy Předmětu smlouvy. Demontáž, přepravu a opakovanou instalaci Předmětu smlouvy provede Poskytovatel za úplatu podle sazeb platných u Poskytovatele ke dni výkonu těchto činností.</w:t>
      </w:r>
    </w:p>
    <w:p w14:paraId="6F1C2E8D" w14:textId="77777777" w:rsidR="00657F0A" w:rsidRPr="00967312" w:rsidRDefault="00735CFC" w:rsidP="003752BC">
      <w:pPr>
        <w:pStyle w:val="Nzev"/>
        <w:ind w:left="720" w:hanging="12"/>
        <w:jc w:val="both"/>
        <w:rPr>
          <w:rFonts w:ascii="Tahoma" w:hAnsi="Tahoma" w:cs="Tahoma"/>
          <w:b w:val="0"/>
          <w:bCs w:val="0"/>
          <w:i/>
          <w:iCs/>
          <w:sz w:val="16"/>
          <w:szCs w:val="16"/>
        </w:rPr>
      </w:pPr>
      <w:r w:rsidRPr="00967312">
        <w:rPr>
          <w:rFonts w:ascii="Tahoma" w:hAnsi="Tahoma"/>
          <w:b w:val="0"/>
          <w:bCs w:val="0"/>
          <w:i/>
          <w:iCs/>
          <w:sz w:val="16"/>
        </w:rPr>
        <w:t>Client</w:t>
      </w:r>
      <w:r w:rsidR="00657F0A" w:rsidRPr="00967312">
        <w:rPr>
          <w:rFonts w:ascii="Tahoma" w:hAnsi="Tahoma"/>
          <w:b w:val="0"/>
          <w:bCs w:val="0"/>
          <w:i/>
          <w:iCs/>
          <w:sz w:val="16"/>
        </w:rPr>
        <w:t xml:space="preserve"> shall provide the </w:t>
      </w:r>
      <w:r w:rsidRPr="00967312">
        <w:rPr>
          <w:rFonts w:ascii="Tahoma" w:hAnsi="Tahoma"/>
          <w:b w:val="0"/>
          <w:bCs w:val="0"/>
          <w:i/>
          <w:iCs/>
          <w:sz w:val="16"/>
        </w:rPr>
        <w:t>Provider</w:t>
      </w:r>
      <w:r w:rsidR="00657F0A" w:rsidRPr="00967312">
        <w:rPr>
          <w:rFonts w:ascii="Tahoma" w:hAnsi="Tahoma"/>
          <w:b w:val="0"/>
          <w:bCs w:val="0"/>
          <w:i/>
          <w:iCs/>
          <w:sz w:val="16"/>
        </w:rPr>
        <w:t xml:space="preserve"> with written information concerning any planned change of the installation location of the Subject of the Contract minimum 7 days in advance. Subject of the Contract may not be transported without the consent and correct preparation of the </w:t>
      </w:r>
      <w:r w:rsidRPr="00967312">
        <w:rPr>
          <w:rFonts w:ascii="Tahoma" w:hAnsi="Tahoma"/>
          <w:b w:val="0"/>
          <w:bCs w:val="0"/>
          <w:i/>
          <w:iCs/>
          <w:sz w:val="16"/>
        </w:rPr>
        <w:t>Provider</w:t>
      </w:r>
      <w:r w:rsidR="00657F0A" w:rsidRPr="00967312">
        <w:rPr>
          <w:rFonts w:ascii="Tahoma" w:hAnsi="Tahoma"/>
          <w:b w:val="0"/>
          <w:bCs w:val="0"/>
          <w:i/>
          <w:iCs/>
          <w:sz w:val="16"/>
        </w:rPr>
        <w:t xml:space="preserve">. Disassembly, transportation and re-installation of the Subject of the Contract shall be performed by the </w:t>
      </w:r>
      <w:r w:rsidRPr="00967312">
        <w:rPr>
          <w:rFonts w:ascii="Tahoma" w:hAnsi="Tahoma"/>
          <w:b w:val="0"/>
          <w:bCs w:val="0"/>
          <w:i/>
          <w:iCs/>
          <w:sz w:val="16"/>
        </w:rPr>
        <w:t>Provider</w:t>
      </w:r>
      <w:r w:rsidR="00657F0A" w:rsidRPr="00967312">
        <w:rPr>
          <w:rFonts w:ascii="Tahoma" w:hAnsi="Tahoma"/>
          <w:b w:val="0"/>
          <w:bCs w:val="0"/>
          <w:i/>
          <w:iCs/>
          <w:sz w:val="16"/>
        </w:rPr>
        <w:t xml:space="preserve"> for a fee, according to the </w:t>
      </w:r>
      <w:r w:rsidRPr="00967312">
        <w:rPr>
          <w:rFonts w:ascii="Tahoma" w:hAnsi="Tahoma"/>
          <w:b w:val="0"/>
          <w:bCs w:val="0"/>
          <w:i/>
          <w:iCs/>
          <w:sz w:val="16"/>
        </w:rPr>
        <w:t>Provider</w:t>
      </w:r>
      <w:r w:rsidR="00657F0A" w:rsidRPr="00967312">
        <w:rPr>
          <w:rFonts w:ascii="Tahoma" w:hAnsi="Tahoma"/>
          <w:b w:val="0"/>
          <w:bCs w:val="0"/>
          <w:i/>
          <w:iCs/>
          <w:sz w:val="16"/>
        </w:rPr>
        <w:t xml:space="preserve">'s rates that are binding on the day of performing the actions. </w:t>
      </w:r>
    </w:p>
    <w:p w14:paraId="2732BDF4" w14:textId="77777777" w:rsidR="008725B3" w:rsidRPr="00967312" w:rsidRDefault="00F27654" w:rsidP="0003719D">
      <w:pPr>
        <w:pStyle w:val="Nzev"/>
        <w:numPr>
          <w:ilvl w:val="0"/>
          <w:numId w:val="24"/>
        </w:numPr>
        <w:jc w:val="both"/>
        <w:rPr>
          <w:rFonts w:ascii="Tahoma" w:hAnsi="Tahoma" w:cs="Tahoma"/>
          <w:b w:val="0"/>
          <w:bCs w:val="0"/>
          <w:sz w:val="16"/>
          <w:szCs w:val="16"/>
          <w:lang w:val="cs-CZ"/>
        </w:rPr>
      </w:pPr>
      <w:r w:rsidRPr="00967312">
        <w:rPr>
          <w:rFonts w:ascii="Tahoma" w:hAnsi="Tahoma"/>
          <w:b w:val="0"/>
          <w:bCs w:val="0"/>
          <w:sz w:val="16"/>
          <w:lang w:val="cs-CZ"/>
        </w:rPr>
        <w:t>Pokud dojde</w:t>
      </w:r>
      <w:r w:rsidR="001F423A">
        <w:rPr>
          <w:rFonts w:ascii="Tahoma" w:hAnsi="Tahoma"/>
          <w:b w:val="0"/>
          <w:bCs w:val="0"/>
          <w:sz w:val="16"/>
          <w:lang w:val="cs-CZ"/>
        </w:rPr>
        <w:t xml:space="preserve"> ke</w:t>
      </w:r>
      <w:r w:rsidRPr="00967312">
        <w:rPr>
          <w:rFonts w:ascii="Tahoma" w:hAnsi="Tahoma"/>
          <w:b w:val="0"/>
          <w:bCs w:val="0"/>
          <w:sz w:val="16"/>
          <w:lang w:val="cs-CZ"/>
        </w:rPr>
        <w:t xml:space="preserve"> ztrátě nebo zničení Předmětu smlouvy v důsledku krádeže nebo náhodné události, např.: požáru, výbuchu, úderu blesku, zemětřesení, povodně, bouře a podobně, a pokud pojistitel odmítne vyplatit Poskytovateli příslušné pojistné plnění, má Poskytovatel nárok na náhradu </w:t>
      </w:r>
      <w:r w:rsidR="00996778" w:rsidRPr="00967312">
        <w:rPr>
          <w:rFonts w:ascii="Tahoma" w:hAnsi="Tahoma"/>
          <w:b w:val="0"/>
          <w:bCs w:val="0"/>
          <w:sz w:val="16"/>
          <w:lang w:val="cs-CZ"/>
        </w:rPr>
        <w:t xml:space="preserve">vzniklé </w:t>
      </w:r>
      <w:r w:rsidRPr="00967312">
        <w:rPr>
          <w:rFonts w:ascii="Tahoma" w:hAnsi="Tahoma"/>
          <w:b w:val="0"/>
          <w:bCs w:val="0"/>
          <w:sz w:val="16"/>
          <w:lang w:val="cs-CZ"/>
        </w:rPr>
        <w:t xml:space="preserve">škody </w:t>
      </w:r>
      <w:r w:rsidR="00996778" w:rsidRPr="00967312">
        <w:rPr>
          <w:rFonts w:ascii="Tahoma" w:hAnsi="Tahoma"/>
          <w:b w:val="0"/>
          <w:bCs w:val="0"/>
          <w:sz w:val="16"/>
          <w:lang w:val="cs-CZ"/>
        </w:rPr>
        <w:t xml:space="preserve">vůči Klientovi, a to </w:t>
      </w:r>
      <w:r w:rsidRPr="00967312">
        <w:rPr>
          <w:rFonts w:ascii="Tahoma" w:hAnsi="Tahoma"/>
          <w:b w:val="0"/>
          <w:bCs w:val="0"/>
          <w:sz w:val="16"/>
          <w:lang w:val="cs-CZ"/>
        </w:rPr>
        <w:t xml:space="preserve">do výše </w:t>
      </w:r>
      <w:r w:rsidR="00996778" w:rsidRPr="00967312">
        <w:rPr>
          <w:rFonts w:ascii="Tahoma" w:hAnsi="Tahoma"/>
          <w:b w:val="0"/>
          <w:bCs w:val="0"/>
          <w:sz w:val="16"/>
          <w:lang w:val="cs-CZ"/>
        </w:rPr>
        <w:t>H</w:t>
      </w:r>
      <w:r w:rsidRPr="00967312">
        <w:rPr>
          <w:rFonts w:ascii="Tahoma" w:hAnsi="Tahoma"/>
          <w:b w:val="0"/>
          <w:bCs w:val="0"/>
          <w:sz w:val="16"/>
          <w:lang w:val="cs-CZ"/>
        </w:rPr>
        <w:t xml:space="preserve">odnoty </w:t>
      </w:r>
      <w:r w:rsidR="00996778" w:rsidRPr="00967312">
        <w:rPr>
          <w:rFonts w:ascii="Tahoma" w:hAnsi="Tahoma"/>
          <w:b w:val="0"/>
          <w:bCs w:val="0"/>
          <w:sz w:val="16"/>
          <w:lang w:val="cs-CZ"/>
        </w:rPr>
        <w:t>P</w:t>
      </w:r>
      <w:r w:rsidRPr="00967312">
        <w:rPr>
          <w:rFonts w:ascii="Tahoma" w:hAnsi="Tahoma"/>
          <w:b w:val="0"/>
          <w:bCs w:val="0"/>
          <w:sz w:val="16"/>
          <w:lang w:val="cs-CZ"/>
        </w:rPr>
        <w:t>ředmětu smlouvy</w:t>
      </w:r>
      <w:r w:rsidR="00996778" w:rsidRPr="00967312">
        <w:rPr>
          <w:rFonts w:ascii="Tahoma" w:hAnsi="Tahoma"/>
          <w:b w:val="0"/>
          <w:bCs w:val="0"/>
          <w:sz w:val="16"/>
          <w:lang w:val="cs-CZ"/>
        </w:rPr>
        <w:t xml:space="preserve"> uvedené v § 1</w:t>
      </w:r>
      <w:r w:rsidRPr="00967312">
        <w:rPr>
          <w:rFonts w:ascii="Tahoma" w:hAnsi="Tahoma"/>
          <w:b w:val="0"/>
          <w:bCs w:val="0"/>
          <w:sz w:val="16"/>
          <w:lang w:val="cs-CZ"/>
        </w:rPr>
        <w:t xml:space="preserve">. Částka náhrady škody bude snížena o hodnotu </w:t>
      </w:r>
      <w:r w:rsidR="00B64757">
        <w:rPr>
          <w:rFonts w:ascii="Tahoma" w:hAnsi="Tahoma"/>
          <w:b w:val="0"/>
          <w:bCs w:val="0"/>
          <w:sz w:val="16"/>
          <w:lang w:val="cs-CZ"/>
        </w:rPr>
        <w:t>N</w:t>
      </w:r>
      <w:r w:rsidRPr="00967312">
        <w:rPr>
          <w:rFonts w:ascii="Tahoma" w:hAnsi="Tahoma"/>
          <w:b w:val="0"/>
          <w:bCs w:val="0"/>
          <w:sz w:val="16"/>
          <w:lang w:val="cs-CZ"/>
        </w:rPr>
        <w:t xml:space="preserve">ájemného, které </w:t>
      </w:r>
      <w:r w:rsidR="00996778" w:rsidRPr="00967312">
        <w:rPr>
          <w:rFonts w:ascii="Tahoma" w:hAnsi="Tahoma"/>
          <w:b w:val="0"/>
          <w:bCs w:val="0"/>
          <w:sz w:val="16"/>
          <w:lang w:val="cs-CZ"/>
        </w:rPr>
        <w:t>Klient</w:t>
      </w:r>
      <w:r w:rsidRPr="00967312">
        <w:rPr>
          <w:rFonts w:ascii="Tahoma" w:hAnsi="Tahoma"/>
          <w:b w:val="0"/>
          <w:bCs w:val="0"/>
          <w:sz w:val="16"/>
          <w:lang w:val="cs-CZ"/>
        </w:rPr>
        <w:t xml:space="preserve"> </w:t>
      </w:r>
      <w:r w:rsidR="00996778" w:rsidRPr="00967312">
        <w:rPr>
          <w:rFonts w:ascii="Tahoma" w:hAnsi="Tahoma"/>
          <w:b w:val="0"/>
          <w:bCs w:val="0"/>
          <w:sz w:val="16"/>
          <w:lang w:val="cs-CZ"/>
        </w:rPr>
        <w:t xml:space="preserve">skutečně zaplatil </w:t>
      </w:r>
      <w:r w:rsidRPr="00967312">
        <w:rPr>
          <w:rFonts w:ascii="Tahoma" w:hAnsi="Tahoma"/>
          <w:b w:val="0"/>
          <w:bCs w:val="0"/>
          <w:sz w:val="16"/>
          <w:lang w:val="cs-CZ"/>
        </w:rPr>
        <w:t xml:space="preserve">do </w:t>
      </w:r>
      <w:r w:rsidR="00996778" w:rsidRPr="00967312">
        <w:rPr>
          <w:rFonts w:ascii="Tahoma" w:hAnsi="Tahoma"/>
          <w:b w:val="0"/>
          <w:bCs w:val="0"/>
          <w:sz w:val="16"/>
          <w:lang w:val="cs-CZ"/>
        </w:rPr>
        <w:t xml:space="preserve">škodní </w:t>
      </w:r>
      <w:r w:rsidRPr="00967312">
        <w:rPr>
          <w:rFonts w:ascii="Tahoma" w:hAnsi="Tahoma"/>
          <w:b w:val="0"/>
          <w:bCs w:val="0"/>
          <w:sz w:val="16"/>
          <w:lang w:val="cs-CZ"/>
        </w:rPr>
        <w:t>události</w:t>
      </w:r>
      <w:r w:rsidR="00996778" w:rsidRPr="00967312">
        <w:rPr>
          <w:rFonts w:ascii="Tahoma" w:hAnsi="Tahoma"/>
          <w:b w:val="0"/>
          <w:bCs w:val="0"/>
          <w:sz w:val="16"/>
          <w:lang w:val="cs-CZ"/>
        </w:rPr>
        <w:t>.</w:t>
      </w:r>
    </w:p>
    <w:p w14:paraId="60ADEE50" w14:textId="77777777" w:rsidR="00657F0A" w:rsidRPr="00967312" w:rsidRDefault="00657F0A" w:rsidP="003752BC">
      <w:pPr>
        <w:pStyle w:val="Nzev"/>
        <w:ind w:left="720" w:hanging="12"/>
        <w:jc w:val="both"/>
        <w:rPr>
          <w:rFonts w:ascii="Tahoma" w:hAnsi="Tahoma" w:cs="Tahoma"/>
          <w:b w:val="0"/>
          <w:bCs w:val="0"/>
          <w:i/>
          <w:iCs/>
          <w:sz w:val="16"/>
          <w:szCs w:val="16"/>
        </w:rPr>
      </w:pPr>
      <w:r w:rsidRPr="00967312">
        <w:rPr>
          <w:rFonts w:ascii="Tahoma" w:hAnsi="Tahoma"/>
          <w:b w:val="0"/>
          <w:bCs w:val="0"/>
          <w:i/>
          <w:iCs/>
          <w:sz w:val="16"/>
        </w:rPr>
        <w:t xml:space="preserve">If, due to </w:t>
      </w:r>
      <w:r w:rsidR="00FB6306" w:rsidRPr="00967312">
        <w:rPr>
          <w:rFonts w:ascii="Tahoma" w:hAnsi="Tahoma"/>
          <w:b w:val="0"/>
          <w:bCs w:val="0"/>
          <w:i/>
          <w:iCs/>
          <w:sz w:val="16"/>
        </w:rPr>
        <w:t>a</w:t>
      </w:r>
      <w:r w:rsidRPr="00967312">
        <w:rPr>
          <w:rFonts w:ascii="Tahoma" w:hAnsi="Tahoma"/>
          <w:b w:val="0"/>
          <w:bCs w:val="0"/>
          <w:i/>
          <w:iCs/>
          <w:sz w:val="16"/>
        </w:rPr>
        <w:t xml:space="preserve"> theft and</w:t>
      </w:r>
      <w:r w:rsidR="00FB6306" w:rsidRPr="00967312">
        <w:rPr>
          <w:rFonts w:ascii="Tahoma" w:hAnsi="Tahoma"/>
          <w:b w:val="0"/>
          <w:bCs w:val="0"/>
          <w:i/>
          <w:iCs/>
          <w:sz w:val="16"/>
        </w:rPr>
        <w:t>/or</w:t>
      </w:r>
      <w:r w:rsidRPr="00967312">
        <w:rPr>
          <w:rFonts w:ascii="Tahoma" w:hAnsi="Tahoma"/>
          <w:b w:val="0"/>
          <w:bCs w:val="0"/>
          <w:i/>
          <w:iCs/>
          <w:sz w:val="16"/>
        </w:rPr>
        <w:t xml:space="preserve"> fortuitous event, such as: fire, explosion, lightning strike, earthquake, floods, tornadoes, etc., the Subject of the Contract is lost/damaged and the Insurance Company refuses to pay due compensation, </w:t>
      </w:r>
      <w:r w:rsidR="00735CFC" w:rsidRPr="00967312">
        <w:rPr>
          <w:rFonts w:ascii="Tahoma" w:hAnsi="Tahoma"/>
          <w:b w:val="0"/>
          <w:bCs w:val="0"/>
          <w:i/>
          <w:iCs/>
          <w:sz w:val="16"/>
        </w:rPr>
        <w:t>Provider</w:t>
      </w:r>
      <w:r w:rsidRPr="00967312">
        <w:rPr>
          <w:rFonts w:ascii="Tahoma" w:hAnsi="Tahoma"/>
          <w:b w:val="0"/>
          <w:bCs w:val="0"/>
          <w:i/>
          <w:iCs/>
          <w:sz w:val="16"/>
        </w:rPr>
        <w:t xml:space="preserve"> shall have the right to a compensation from the </w:t>
      </w:r>
      <w:r w:rsidR="00735CFC" w:rsidRPr="00967312">
        <w:rPr>
          <w:rFonts w:ascii="Tahoma" w:hAnsi="Tahoma"/>
          <w:b w:val="0"/>
          <w:bCs w:val="0"/>
          <w:i/>
          <w:iCs/>
          <w:sz w:val="16"/>
        </w:rPr>
        <w:t>Client</w:t>
      </w:r>
      <w:r w:rsidRPr="00967312">
        <w:rPr>
          <w:rFonts w:ascii="Tahoma" w:hAnsi="Tahoma"/>
          <w:b w:val="0"/>
          <w:bCs w:val="0"/>
          <w:i/>
          <w:iCs/>
          <w:sz w:val="16"/>
        </w:rPr>
        <w:t xml:space="preserve"> amounting to the value of the Subject of the Contract specified</w:t>
      </w:r>
      <w:r w:rsidR="00996778" w:rsidRPr="00967312">
        <w:rPr>
          <w:rFonts w:ascii="Tahoma" w:hAnsi="Tahoma"/>
          <w:b w:val="0"/>
          <w:bCs w:val="0"/>
          <w:i/>
          <w:iCs/>
          <w:sz w:val="16"/>
        </w:rPr>
        <w:t xml:space="preserve"> in § 1</w:t>
      </w:r>
      <w:r w:rsidRPr="00967312">
        <w:rPr>
          <w:rFonts w:ascii="Tahoma" w:hAnsi="Tahoma"/>
          <w:b w:val="0"/>
          <w:bCs w:val="0"/>
          <w:i/>
          <w:iCs/>
          <w:sz w:val="16"/>
        </w:rPr>
        <w:t xml:space="preserve">. Value of the compensation shall be decreased by the value of the rent </w:t>
      </w:r>
      <w:r w:rsidR="00996778" w:rsidRPr="00967312">
        <w:rPr>
          <w:rFonts w:ascii="Tahoma" w:hAnsi="Tahoma"/>
          <w:b w:val="0"/>
          <w:bCs w:val="0"/>
          <w:i/>
          <w:iCs/>
          <w:sz w:val="16"/>
        </w:rPr>
        <w:t xml:space="preserve">actually </w:t>
      </w:r>
      <w:r w:rsidRPr="00967312">
        <w:rPr>
          <w:rFonts w:ascii="Tahoma" w:hAnsi="Tahoma"/>
          <w:b w:val="0"/>
          <w:bCs w:val="0"/>
          <w:i/>
          <w:iCs/>
          <w:sz w:val="16"/>
        </w:rPr>
        <w:t xml:space="preserve">paid </w:t>
      </w:r>
      <w:r w:rsidR="00996778" w:rsidRPr="00967312">
        <w:rPr>
          <w:rFonts w:ascii="Tahoma" w:hAnsi="Tahoma"/>
          <w:b w:val="0"/>
          <w:bCs w:val="0"/>
          <w:i/>
          <w:iCs/>
          <w:sz w:val="16"/>
        </w:rPr>
        <w:t xml:space="preserve">by the Client </w:t>
      </w:r>
      <w:r w:rsidRPr="00967312">
        <w:rPr>
          <w:rFonts w:ascii="Tahoma" w:hAnsi="Tahoma"/>
          <w:b w:val="0"/>
          <w:bCs w:val="0"/>
          <w:i/>
          <w:iCs/>
          <w:sz w:val="16"/>
        </w:rPr>
        <w:t xml:space="preserve">up until the day of the event. </w:t>
      </w:r>
    </w:p>
    <w:p w14:paraId="0B9C6781" w14:textId="77777777" w:rsidR="006D2566" w:rsidRPr="00967312" w:rsidRDefault="006D2566" w:rsidP="0003719D">
      <w:pPr>
        <w:pStyle w:val="Nzev"/>
        <w:numPr>
          <w:ilvl w:val="0"/>
          <w:numId w:val="24"/>
        </w:numPr>
        <w:jc w:val="both"/>
        <w:rPr>
          <w:rFonts w:ascii="Tahoma" w:hAnsi="Tahoma" w:cs="Tahoma"/>
          <w:b w:val="0"/>
          <w:bCs w:val="0"/>
          <w:sz w:val="16"/>
          <w:szCs w:val="16"/>
          <w:lang w:val="cs-CZ"/>
        </w:rPr>
      </w:pPr>
      <w:bookmarkStart w:id="0" w:name="OLE_LINK1"/>
      <w:r w:rsidRPr="00967312">
        <w:rPr>
          <w:rFonts w:ascii="Tahoma" w:hAnsi="Tahoma"/>
          <w:b w:val="0"/>
          <w:bCs w:val="0"/>
          <w:sz w:val="16"/>
          <w:lang w:val="cs-CZ"/>
        </w:rPr>
        <w:t>Klient je povinen informovat Poskytovatele písemnou formou o těchto skutečnostech:</w:t>
      </w:r>
    </w:p>
    <w:p w14:paraId="0A3B7DAF" w14:textId="77777777" w:rsidR="006D2566" w:rsidRPr="00967312" w:rsidRDefault="006D2566" w:rsidP="0003719D">
      <w:pPr>
        <w:pStyle w:val="Nzev"/>
        <w:numPr>
          <w:ilvl w:val="1"/>
          <w:numId w:val="24"/>
        </w:numPr>
        <w:jc w:val="both"/>
        <w:rPr>
          <w:rFonts w:ascii="Tahoma" w:hAnsi="Tahoma" w:cs="Tahoma"/>
          <w:b w:val="0"/>
          <w:bCs w:val="0"/>
          <w:sz w:val="16"/>
          <w:szCs w:val="16"/>
          <w:lang w:val="cs-CZ"/>
        </w:rPr>
      </w:pPr>
      <w:r w:rsidRPr="00967312">
        <w:rPr>
          <w:rFonts w:ascii="Tahoma" w:hAnsi="Tahoma"/>
          <w:b w:val="0"/>
          <w:bCs w:val="0"/>
          <w:sz w:val="16"/>
          <w:lang w:val="cs-CZ"/>
        </w:rPr>
        <w:t>změna názvu, sídla nebo jiná změna, která má vliv na vystavování dokumentů týkajících se užívání Předmětu smlouvy,</w:t>
      </w:r>
    </w:p>
    <w:p w14:paraId="2751506F" w14:textId="77777777" w:rsidR="006D2566" w:rsidRPr="00967312" w:rsidRDefault="006D2566" w:rsidP="0003719D">
      <w:pPr>
        <w:pStyle w:val="Nzev"/>
        <w:numPr>
          <w:ilvl w:val="1"/>
          <w:numId w:val="24"/>
        </w:numPr>
        <w:jc w:val="both"/>
        <w:rPr>
          <w:rFonts w:ascii="Tahoma" w:hAnsi="Tahoma" w:cs="Tahoma"/>
          <w:b w:val="0"/>
          <w:bCs w:val="0"/>
          <w:sz w:val="16"/>
          <w:szCs w:val="16"/>
          <w:lang w:val="cs-CZ"/>
        </w:rPr>
      </w:pPr>
      <w:r w:rsidRPr="00967312">
        <w:rPr>
          <w:rFonts w:ascii="Tahoma" w:hAnsi="Tahoma"/>
          <w:b w:val="0"/>
          <w:bCs w:val="0"/>
          <w:sz w:val="16"/>
          <w:lang w:val="cs-CZ"/>
        </w:rPr>
        <w:t>změna v zakladatelských dokumentech, včetně změny statutárních orgánů Klienta.</w:t>
      </w:r>
    </w:p>
    <w:p w14:paraId="75876C17" w14:textId="77777777" w:rsidR="00BC493C" w:rsidRPr="00967312" w:rsidRDefault="00735CFC" w:rsidP="003752BC">
      <w:pPr>
        <w:pStyle w:val="Nzev"/>
        <w:ind w:left="720" w:hanging="12"/>
        <w:jc w:val="both"/>
        <w:rPr>
          <w:rFonts w:ascii="Tahoma" w:hAnsi="Tahoma"/>
          <w:b w:val="0"/>
          <w:bCs w:val="0"/>
          <w:i/>
          <w:iCs/>
          <w:sz w:val="16"/>
        </w:rPr>
      </w:pPr>
      <w:r w:rsidRPr="00967312">
        <w:rPr>
          <w:rFonts w:ascii="Tahoma" w:hAnsi="Tahoma"/>
          <w:b w:val="0"/>
          <w:bCs w:val="0"/>
          <w:i/>
          <w:iCs/>
          <w:sz w:val="16"/>
        </w:rPr>
        <w:t>Client</w:t>
      </w:r>
      <w:r w:rsidR="00657F0A" w:rsidRPr="00967312">
        <w:rPr>
          <w:rFonts w:ascii="Tahoma" w:hAnsi="Tahoma"/>
          <w:b w:val="0"/>
          <w:bCs w:val="0"/>
          <w:i/>
          <w:iCs/>
          <w:sz w:val="16"/>
        </w:rPr>
        <w:t xml:space="preserve"> shall be obliged to inform </w:t>
      </w:r>
      <w:r w:rsidRPr="00967312">
        <w:rPr>
          <w:rFonts w:ascii="Tahoma" w:hAnsi="Tahoma"/>
          <w:b w:val="0"/>
          <w:bCs w:val="0"/>
          <w:i/>
          <w:iCs/>
          <w:sz w:val="16"/>
        </w:rPr>
        <w:t>Provider</w:t>
      </w:r>
      <w:r w:rsidR="00657F0A" w:rsidRPr="00967312">
        <w:rPr>
          <w:rFonts w:ascii="Tahoma" w:hAnsi="Tahoma"/>
          <w:b w:val="0"/>
          <w:bCs w:val="0"/>
          <w:i/>
          <w:iCs/>
          <w:sz w:val="16"/>
        </w:rPr>
        <w:t xml:space="preserve"> immediately in writing if the following happens:</w:t>
      </w:r>
    </w:p>
    <w:p w14:paraId="674AB047" w14:textId="77777777" w:rsidR="00BC493C" w:rsidRPr="00967312" w:rsidRDefault="00BC493C" w:rsidP="0003719D">
      <w:pPr>
        <w:pStyle w:val="Nzev"/>
        <w:numPr>
          <w:ilvl w:val="0"/>
          <w:numId w:val="30"/>
        </w:numPr>
        <w:jc w:val="both"/>
        <w:rPr>
          <w:rFonts w:ascii="Tahoma" w:hAnsi="Tahoma"/>
          <w:b w:val="0"/>
          <w:bCs w:val="0"/>
          <w:i/>
          <w:iCs/>
          <w:sz w:val="16"/>
        </w:rPr>
      </w:pPr>
      <w:r w:rsidRPr="00967312">
        <w:rPr>
          <w:rFonts w:ascii="Tahoma" w:hAnsi="Tahoma"/>
          <w:b w:val="0"/>
          <w:bCs w:val="0"/>
          <w:i/>
          <w:iCs/>
          <w:sz w:val="16"/>
        </w:rPr>
        <w:t>change of name, seat and other changes that influence the issuing of the sale documents,</w:t>
      </w:r>
    </w:p>
    <w:p w14:paraId="375992CC" w14:textId="77777777" w:rsidR="00BC493C" w:rsidRPr="00967312" w:rsidRDefault="00BC493C" w:rsidP="0003719D">
      <w:pPr>
        <w:pStyle w:val="Nzev"/>
        <w:numPr>
          <w:ilvl w:val="0"/>
          <w:numId w:val="30"/>
        </w:numPr>
        <w:jc w:val="both"/>
        <w:rPr>
          <w:rFonts w:ascii="Tahoma" w:hAnsi="Tahoma"/>
          <w:b w:val="0"/>
          <w:bCs w:val="0"/>
          <w:i/>
          <w:iCs/>
          <w:sz w:val="16"/>
        </w:rPr>
      </w:pPr>
      <w:r w:rsidRPr="00967312">
        <w:rPr>
          <w:rFonts w:ascii="Tahoma" w:hAnsi="Tahoma"/>
          <w:b w:val="0"/>
          <w:bCs w:val="0"/>
          <w:i/>
          <w:iCs/>
          <w:sz w:val="16"/>
        </w:rPr>
        <w:t xml:space="preserve">changes in registering documents including changes concerning </w:t>
      </w:r>
      <w:r w:rsidR="00735CFC" w:rsidRPr="00967312">
        <w:rPr>
          <w:rFonts w:ascii="Tahoma" w:hAnsi="Tahoma"/>
          <w:b w:val="0"/>
          <w:bCs w:val="0"/>
          <w:i/>
          <w:iCs/>
          <w:sz w:val="16"/>
        </w:rPr>
        <w:t>Client</w:t>
      </w:r>
      <w:r w:rsidRPr="00967312">
        <w:rPr>
          <w:rFonts w:ascii="Tahoma" w:hAnsi="Tahoma"/>
          <w:b w:val="0"/>
          <w:bCs w:val="0"/>
          <w:i/>
          <w:iCs/>
          <w:sz w:val="16"/>
        </w:rPr>
        <w:t>'s representation,</w:t>
      </w:r>
    </w:p>
    <w:bookmarkEnd w:id="0"/>
    <w:p w14:paraId="02617162" w14:textId="77777777" w:rsidR="006D2566" w:rsidRPr="00967312" w:rsidRDefault="006D2566" w:rsidP="0003719D">
      <w:pPr>
        <w:pStyle w:val="Nzev"/>
        <w:numPr>
          <w:ilvl w:val="0"/>
          <w:numId w:val="24"/>
        </w:numPr>
        <w:jc w:val="both"/>
        <w:rPr>
          <w:rFonts w:ascii="Tahoma" w:hAnsi="Tahoma" w:cs="Tahoma"/>
          <w:b w:val="0"/>
          <w:bCs w:val="0"/>
          <w:sz w:val="16"/>
          <w:szCs w:val="16"/>
          <w:lang w:val="cs-CZ"/>
        </w:rPr>
      </w:pPr>
      <w:r w:rsidRPr="00967312">
        <w:rPr>
          <w:rFonts w:ascii="Tahoma" w:hAnsi="Tahoma" w:cs="Tahoma"/>
          <w:b w:val="0"/>
          <w:bCs w:val="0"/>
          <w:sz w:val="16"/>
          <w:szCs w:val="16"/>
          <w:lang w:val="cs-CZ"/>
        </w:rPr>
        <w:t>Klient je povinen informovat Poskytovatele o jakékoliv chystané změně vlastnické nebo akcionářské struktury Klienta alespoň sedm dní před účinností změny.</w:t>
      </w:r>
      <w:r w:rsidR="003D11A9" w:rsidRPr="00967312">
        <w:rPr>
          <w:rFonts w:ascii="Tahoma" w:hAnsi="Tahoma" w:cs="Tahoma"/>
          <w:b w:val="0"/>
          <w:bCs w:val="0"/>
          <w:sz w:val="16"/>
          <w:szCs w:val="16"/>
          <w:lang w:val="cs-CZ"/>
        </w:rPr>
        <w:t xml:space="preserve"> Poskytovatel je oprávněn od této Smlouvy odstoupit s účinností ke dni doručení oznámení o odstoupení Klientovi, pokud podle názoru Poskytovatele dojde v důsledku změny vlastnické nebo akcionářské struktury Klienta ke zhoršení dobytnosti pohledávek Poskytovatel vyplývajících z této Smlouvy.</w:t>
      </w:r>
    </w:p>
    <w:p w14:paraId="6F4764D6" w14:textId="77777777" w:rsidR="006D2566" w:rsidRPr="00967312" w:rsidRDefault="006D2566" w:rsidP="003752BC">
      <w:pPr>
        <w:pStyle w:val="Nzev"/>
        <w:ind w:left="720" w:hanging="12"/>
        <w:jc w:val="both"/>
        <w:rPr>
          <w:rFonts w:ascii="Tahoma" w:hAnsi="Tahoma" w:cs="Tahoma"/>
          <w:b w:val="0"/>
          <w:bCs w:val="0"/>
          <w:i/>
          <w:iCs/>
          <w:sz w:val="16"/>
          <w:szCs w:val="16"/>
        </w:rPr>
      </w:pPr>
      <w:r w:rsidRPr="00967312">
        <w:rPr>
          <w:rFonts w:ascii="Tahoma" w:hAnsi="Tahoma" w:cs="Tahoma"/>
          <w:b w:val="0"/>
          <w:bCs w:val="0"/>
          <w:i/>
          <w:iCs/>
          <w:sz w:val="16"/>
          <w:szCs w:val="16"/>
        </w:rPr>
        <w:t>The Client shall inform the Provider on the contemplated change in the shareholders structure of the Client at least seven days in advance.</w:t>
      </w:r>
      <w:r w:rsidR="003D11A9" w:rsidRPr="00967312">
        <w:rPr>
          <w:rFonts w:ascii="Tahoma" w:hAnsi="Tahoma" w:cs="Tahoma"/>
          <w:b w:val="0"/>
          <w:bCs w:val="0"/>
          <w:i/>
          <w:iCs/>
          <w:sz w:val="16"/>
          <w:szCs w:val="16"/>
        </w:rPr>
        <w:t xml:space="preserve"> The Provider shall have the right to terminate this Agreement if the contemplated change in the shareholders structure of the Client may in the sole discretion of the Provider result in worsening of the collectability of the Provider’s receivables incurred under this Contract.</w:t>
      </w:r>
    </w:p>
    <w:p w14:paraId="20F45457" w14:textId="77777777" w:rsidR="003D11A9" w:rsidRPr="00967312" w:rsidRDefault="003D11A9" w:rsidP="0003719D">
      <w:pPr>
        <w:pStyle w:val="Nzev"/>
        <w:numPr>
          <w:ilvl w:val="0"/>
          <w:numId w:val="24"/>
        </w:numPr>
        <w:jc w:val="both"/>
        <w:rPr>
          <w:rFonts w:ascii="Tahoma" w:hAnsi="Tahoma" w:cs="Tahoma"/>
          <w:b w:val="0"/>
          <w:bCs w:val="0"/>
          <w:sz w:val="16"/>
          <w:szCs w:val="16"/>
          <w:lang w:val="cs-CZ"/>
        </w:rPr>
      </w:pPr>
      <w:r w:rsidRPr="00967312">
        <w:rPr>
          <w:rFonts w:ascii="Tahoma" w:hAnsi="Tahoma"/>
          <w:b w:val="0"/>
          <w:bCs w:val="0"/>
          <w:sz w:val="16"/>
          <w:lang w:val="cs-CZ"/>
        </w:rPr>
        <w:t>Vrácená korespondence zaslaná Klientovi doporučeně se považuje za doručenou.</w:t>
      </w:r>
    </w:p>
    <w:p w14:paraId="58545C0E" w14:textId="77777777" w:rsidR="00657F0A" w:rsidRPr="00967312" w:rsidRDefault="00BC493C" w:rsidP="003752BC">
      <w:pPr>
        <w:pStyle w:val="Nzev"/>
        <w:ind w:left="720" w:hanging="12"/>
        <w:jc w:val="both"/>
        <w:rPr>
          <w:rFonts w:ascii="Tahoma" w:hAnsi="Tahoma" w:cs="Tahoma"/>
          <w:b w:val="0"/>
          <w:bCs w:val="0"/>
          <w:i/>
          <w:iCs/>
          <w:sz w:val="16"/>
          <w:szCs w:val="16"/>
        </w:rPr>
      </w:pPr>
      <w:r w:rsidRPr="00967312">
        <w:rPr>
          <w:rFonts w:ascii="Tahoma" w:hAnsi="Tahoma"/>
          <w:b w:val="0"/>
          <w:bCs w:val="0"/>
          <w:i/>
          <w:iCs/>
          <w:sz w:val="16"/>
        </w:rPr>
        <w:t xml:space="preserve">Returned letters sent to the </w:t>
      </w:r>
      <w:r w:rsidR="00735CFC" w:rsidRPr="00967312">
        <w:rPr>
          <w:rFonts w:ascii="Tahoma" w:hAnsi="Tahoma"/>
          <w:b w:val="0"/>
          <w:bCs w:val="0"/>
          <w:i/>
          <w:iCs/>
          <w:sz w:val="16"/>
        </w:rPr>
        <w:t>Client</w:t>
      </w:r>
      <w:r w:rsidRPr="00967312">
        <w:rPr>
          <w:rFonts w:ascii="Tahoma" w:hAnsi="Tahoma"/>
          <w:b w:val="0"/>
          <w:bCs w:val="0"/>
          <w:i/>
          <w:iCs/>
          <w:sz w:val="16"/>
        </w:rPr>
        <w:t xml:space="preserve"> with acknowledgement of receipt shall be recognised as delivered. </w:t>
      </w:r>
    </w:p>
    <w:p w14:paraId="375C65BF" w14:textId="77777777" w:rsidR="003D11A9" w:rsidRPr="00967312" w:rsidRDefault="003D11A9" w:rsidP="0003719D">
      <w:pPr>
        <w:pStyle w:val="Nzev"/>
        <w:numPr>
          <w:ilvl w:val="0"/>
          <w:numId w:val="24"/>
        </w:numPr>
        <w:jc w:val="both"/>
        <w:rPr>
          <w:rFonts w:ascii="Tahoma" w:hAnsi="Tahoma" w:cs="Tahoma"/>
          <w:b w:val="0"/>
          <w:bCs w:val="0"/>
          <w:sz w:val="16"/>
          <w:szCs w:val="16"/>
          <w:lang w:val="cs-CZ"/>
        </w:rPr>
      </w:pPr>
      <w:r w:rsidRPr="00967312">
        <w:rPr>
          <w:rFonts w:ascii="Tahoma" w:hAnsi="Tahoma"/>
          <w:b w:val="0"/>
          <w:bCs w:val="0"/>
          <w:sz w:val="16"/>
          <w:lang w:val="cs-CZ"/>
        </w:rPr>
        <w:lastRenderedPageBreak/>
        <w:t>Klient souhlasí s tím, aby Poskytovatel použil jeho název/obchodní jméno k referenčním účelům a jeho údaje k marketingovým účelům, včetně zasílání informací elektronickou poštou na e-mailovou adresu uvedenou v§ 1.</w:t>
      </w:r>
    </w:p>
    <w:p w14:paraId="6EB81000" w14:textId="77777777" w:rsidR="00657F0A" w:rsidRPr="00967312" w:rsidRDefault="00735CFC" w:rsidP="003752BC">
      <w:pPr>
        <w:pStyle w:val="Nzev"/>
        <w:ind w:left="720" w:hanging="12"/>
        <w:jc w:val="both"/>
        <w:rPr>
          <w:rFonts w:ascii="Tahoma" w:hAnsi="Tahoma" w:cs="Tahoma"/>
          <w:b w:val="0"/>
          <w:bCs w:val="0"/>
          <w:i/>
          <w:iCs/>
          <w:sz w:val="16"/>
          <w:szCs w:val="16"/>
        </w:rPr>
      </w:pPr>
      <w:r w:rsidRPr="00967312">
        <w:rPr>
          <w:rFonts w:ascii="Tahoma" w:hAnsi="Tahoma"/>
          <w:b w:val="0"/>
          <w:bCs w:val="0"/>
          <w:i/>
          <w:iCs/>
          <w:sz w:val="16"/>
        </w:rPr>
        <w:t>Client</w:t>
      </w:r>
      <w:r w:rsidR="00657F0A" w:rsidRPr="00967312">
        <w:rPr>
          <w:rFonts w:ascii="Tahoma" w:hAnsi="Tahoma"/>
          <w:b w:val="0"/>
          <w:bCs w:val="0"/>
          <w:i/>
          <w:iCs/>
          <w:sz w:val="16"/>
        </w:rPr>
        <w:t xml:space="preserve"> agrees for the </w:t>
      </w:r>
      <w:r w:rsidRPr="00967312">
        <w:rPr>
          <w:rFonts w:ascii="Tahoma" w:hAnsi="Tahoma"/>
          <w:b w:val="0"/>
          <w:bCs w:val="0"/>
          <w:i/>
          <w:iCs/>
          <w:sz w:val="16"/>
        </w:rPr>
        <w:t>Provider</w:t>
      </w:r>
      <w:r w:rsidR="00657F0A" w:rsidRPr="00967312">
        <w:rPr>
          <w:rFonts w:ascii="Tahoma" w:hAnsi="Tahoma"/>
          <w:b w:val="0"/>
          <w:bCs w:val="0"/>
          <w:i/>
          <w:iCs/>
          <w:sz w:val="16"/>
        </w:rPr>
        <w:t xml:space="preserve"> to use his name/company for the reference purposes and use his data for marketing purposes, including sending information electronically to the indicated email listed in</w:t>
      </w:r>
      <w:r w:rsidR="003D11A9" w:rsidRPr="00967312">
        <w:rPr>
          <w:rFonts w:ascii="Tahoma" w:hAnsi="Tahoma"/>
          <w:b w:val="0"/>
          <w:bCs w:val="0"/>
          <w:i/>
          <w:iCs/>
          <w:sz w:val="16"/>
        </w:rPr>
        <w:t>§ 1</w:t>
      </w:r>
      <w:r w:rsidR="00657F0A" w:rsidRPr="00967312">
        <w:rPr>
          <w:rFonts w:ascii="Tahoma" w:hAnsi="Tahoma"/>
          <w:b w:val="0"/>
          <w:bCs w:val="0"/>
          <w:i/>
          <w:iCs/>
          <w:sz w:val="16"/>
        </w:rPr>
        <w:t>.</w:t>
      </w:r>
    </w:p>
    <w:p w14:paraId="264AB202" w14:textId="77777777" w:rsidR="003D11A9" w:rsidRPr="00967312" w:rsidRDefault="003D11A9" w:rsidP="0003719D">
      <w:pPr>
        <w:pStyle w:val="Nzev"/>
        <w:numPr>
          <w:ilvl w:val="0"/>
          <w:numId w:val="24"/>
        </w:numPr>
        <w:jc w:val="both"/>
        <w:rPr>
          <w:rFonts w:ascii="Tahoma" w:hAnsi="Tahoma"/>
          <w:b w:val="0"/>
          <w:bCs w:val="0"/>
          <w:sz w:val="16"/>
          <w:lang w:val="cs-CZ"/>
        </w:rPr>
      </w:pPr>
      <w:r w:rsidRPr="00967312">
        <w:rPr>
          <w:rFonts w:ascii="Tahoma" w:hAnsi="Tahoma"/>
          <w:b w:val="0"/>
          <w:bCs w:val="0"/>
          <w:sz w:val="16"/>
          <w:lang w:val="cs-CZ"/>
        </w:rPr>
        <w:t>Klient se zavazuje okamžitě informovat Poskytovatele o podání insolvenčního návrhu nebo o zahájení exekučního nebo vykonávacího řízení na jeho majetek.</w:t>
      </w:r>
    </w:p>
    <w:p w14:paraId="1A9BC0AF" w14:textId="77777777" w:rsidR="00657F0A" w:rsidRPr="00967312" w:rsidRDefault="00735CFC" w:rsidP="003752BC">
      <w:pPr>
        <w:pStyle w:val="Nzev"/>
        <w:ind w:left="720" w:hanging="12"/>
        <w:jc w:val="both"/>
        <w:rPr>
          <w:rFonts w:ascii="Tahoma" w:hAnsi="Tahoma"/>
          <w:b w:val="0"/>
          <w:bCs w:val="0"/>
          <w:i/>
          <w:iCs/>
          <w:sz w:val="16"/>
        </w:rPr>
      </w:pPr>
      <w:r w:rsidRPr="00967312">
        <w:rPr>
          <w:rFonts w:ascii="Tahoma" w:hAnsi="Tahoma"/>
          <w:b w:val="0"/>
          <w:bCs w:val="0"/>
          <w:i/>
          <w:iCs/>
          <w:sz w:val="16"/>
        </w:rPr>
        <w:t>Client</w:t>
      </w:r>
      <w:r w:rsidR="00657F0A" w:rsidRPr="00967312">
        <w:rPr>
          <w:rFonts w:ascii="Tahoma" w:hAnsi="Tahoma"/>
          <w:b w:val="0"/>
          <w:bCs w:val="0"/>
          <w:i/>
          <w:iCs/>
          <w:sz w:val="16"/>
        </w:rPr>
        <w:t xml:space="preserve"> shall inform </w:t>
      </w:r>
      <w:r w:rsidRPr="00967312">
        <w:rPr>
          <w:rFonts w:ascii="Tahoma" w:hAnsi="Tahoma"/>
          <w:b w:val="0"/>
          <w:bCs w:val="0"/>
          <w:i/>
          <w:iCs/>
          <w:sz w:val="16"/>
        </w:rPr>
        <w:t>Provider</w:t>
      </w:r>
      <w:r w:rsidR="00657F0A" w:rsidRPr="00967312">
        <w:rPr>
          <w:rFonts w:ascii="Tahoma" w:hAnsi="Tahoma"/>
          <w:b w:val="0"/>
          <w:bCs w:val="0"/>
          <w:i/>
          <w:iCs/>
          <w:sz w:val="16"/>
        </w:rPr>
        <w:t xml:space="preserve"> immediately if bankruptcy petition </w:t>
      </w:r>
      <w:r w:rsidR="00315F4E" w:rsidRPr="00967312">
        <w:rPr>
          <w:rFonts w:ascii="Tahoma" w:hAnsi="Tahoma"/>
          <w:b w:val="0"/>
          <w:bCs w:val="0"/>
          <w:i/>
          <w:iCs/>
          <w:sz w:val="16"/>
        </w:rPr>
        <w:t>is</w:t>
      </w:r>
      <w:r w:rsidR="00657F0A" w:rsidRPr="00967312">
        <w:rPr>
          <w:rFonts w:ascii="Tahoma" w:hAnsi="Tahoma"/>
          <w:b w:val="0"/>
          <w:bCs w:val="0"/>
          <w:i/>
          <w:iCs/>
          <w:sz w:val="16"/>
        </w:rPr>
        <w:t xml:space="preserve"> filed or enforcement proceedings</w:t>
      </w:r>
      <w:r w:rsidR="00315F4E" w:rsidRPr="00967312">
        <w:rPr>
          <w:rFonts w:ascii="Tahoma" w:hAnsi="Tahoma"/>
          <w:b w:val="0"/>
          <w:bCs w:val="0"/>
          <w:i/>
          <w:iCs/>
          <w:sz w:val="16"/>
        </w:rPr>
        <w:t xml:space="preserve"> are</w:t>
      </w:r>
      <w:r w:rsidR="008C175B" w:rsidRPr="00967312">
        <w:rPr>
          <w:rFonts w:ascii="Tahoma" w:hAnsi="Tahoma"/>
          <w:b w:val="0"/>
          <w:bCs w:val="0"/>
          <w:i/>
          <w:iCs/>
          <w:sz w:val="16"/>
        </w:rPr>
        <w:t xml:space="preserve"> initiated against</w:t>
      </w:r>
      <w:r w:rsidR="00657F0A" w:rsidRPr="00967312">
        <w:rPr>
          <w:rFonts w:ascii="Tahoma" w:hAnsi="Tahoma"/>
          <w:b w:val="0"/>
          <w:bCs w:val="0"/>
          <w:i/>
          <w:iCs/>
          <w:sz w:val="16"/>
        </w:rPr>
        <w:t xml:space="preserve"> his property.</w:t>
      </w:r>
    </w:p>
    <w:p w14:paraId="643BB7C3" w14:textId="77777777" w:rsidR="009B7505" w:rsidRPr="00892F27" w:rsidRDefault="009B7505" w:rsidP="00892F27">
      <w:pPr>
        <w:spacing w:after="60"/>
        <w:ind w:left="357"/>
        <w:rPr>
          <w:rFonts w:ascii="Tahoma" w:hAnsi="Tahoma"/>
          <w:i/>
          <w:sz w:val="16"/>
        </w:rPr>
      </w:pPr>
    </w:p>
    <w:p w14:paraId="6205AAE6" w14:textId="77777777" w:rsidR="009B7505" w:rsidRPr="009B7505" w:rsidRDefault="00BC493C" w:rsidP="008371CC">
      <w:pPr>
        <w:pStyle w:val="Nadpis1"/>
        <w:jc w:val="center"/>
        <w:rPr>
          <w:rFonts w:ascii="Tahoma" w:hAnsi="Tahoma" w:cs="Tahoma"/>
          <w:b/>
          <w:bCs/>
          <w:sz w:val="16"/>
          <w:szCs w:val="16"/>
        </w:rPr>
      </w:pPr>
      <w:r w:rsidRPr="00820101">
        <w:rPr>
          <w:rFonts w:ascii="Tahoma" w:hAnsi="Tahoma" w:cs="Tahoma"/>
          <w:b/>
          <w:bCs/>
          <w:sz w:val="16"/>
          <w:szCs w:val="16"/>
          <w:lang w:val="cs-CZ"/>
        </w:rPr>
        <w:t xml:space="preserve">§ 6. </w:t>
      </w:r>
      <w:r w:rsidR="00224F0B" w:rsidRPr="00820101">
        <w:rPr>
          <w:rFonts w:ascii="Tahoma" w:hAnsi="Tahoma" w:cs="Tahoma"/>
          <w:b/>
          <w:bCs/>
          <w:sz w:val="16"/>
          <w:szCs w:val="16"/>
          <w:lang w:val="cs-CZ"/>
        </w:rPr>
        <w:t xml:space="preserve">Trvání a ukončení </w:t>
      </w:r>
      <w:r w:rsidR="00BF3243" w:rsidRPr="00820101">
        <w:rPr>
          <w:rFonts w:ascii="Tahoma" w:hAnsi="Tahoma" w:cs="Tahoma"/>
          <w:b/>
          <w:bCs/>
          <w:sz w:val="16"/>
          <w:szCs w:val="16"/>
          <w:lang w:val="cs-CZ"/>
        </w:rPr>
        <w:t>S</w:t>
      </w:r>
      <w:r w:rsidR="00224F0B" w:rsidRPr="00820101">
        <w:rPr>
          <w:rFonts w:ascii="Tahoma" w:hAnsi="Tahoma" w:cs="Tahoma"/>
          <w:b/>
          <w:bCs/>
          <w:sz w:val="16"/>
          <w:szCs w:val="16"/>
          <w:lang w:val="cs-CZ"/>
        </w:rPr>
        <w:t>mlouvy</w:t>
      </w:r>
      <w:r w:rsidR="00020B70" w:rsidRPr="00820101">
        <w:rPr>
          <w:rFonts w:ascii="Tahoma" w:hAnsi="Tahoma" w:cs="Tahoma"/>
          <w:b/>
          <w:bCs/>
          <w:sz w:val="16"/>
          <w:szCs w:val="16"/>
        </w:rPr>
        <w:br/>
        <w:t xml:space="preserve">§ 6. </w:t>
      </w:r>
      <w:r w:rsidR="00656FD2" w:rsidRPr="00820101">
        <w:rPr>
          <w:rFonts w:ascii="Tahoma" w:hAnsi="Tahoma" w:cs="Tahoma"/>
          <w:b/>
          <w:bCs/>
          <w:sz w:val="16"/>
          <w:szCs w:val="16"/>
        </w:rPr>
        <w:t>Contract</w:t>
      </w:r>
      <w:r w:rsidR="00224F0B" w:rsidRPr="00820101">
        <w:rPr>
          <w:rFonts w:ascii="Tahoma" w:hAnsi="Tahoma" w:cs="Tahoma"/>
          <w:b/>
          <w:bCs/>
          <w:sz w:val="16"/>
          <w:szCs w:val="16"/>
        </w:rPr>
        <w:t xml:space="preserve"> term and termination</w:t>
      </w:r>
    </w:p>
    <w:p w14:paraId="0E7A2B73" w14:textId="77777777" w:rsidR="002E2AE4" w:rsidRPr="003E0F1C" w:rsidRDefault="002E2AE4" w:rsidP="0003719D">
      <w:pPr>
        <w:pStyle w:val="Nzev"/>
        <w:numPr>
          <w:ilvl w:val="0"/>
          <w:numId w:val="25"/>
        </w:numPr>
        <w:jc w:val="both"/>
        <w:rPr>
          <w:rFonts w:ascii="Tahoma" w:hAnsi="Tahoma" w:cs="Tahoma"/>
          <w:b w:val="0"/>
          <w:bCs w:val="0"/>
          <w:sz w:val="16"/>
          <w:szCs w:val="16"/>
          <w:lang w:val="cs-CZ"/>
        </w:rPr>
      </w:pPr>
      <w:r w:rsidRPr="003E0F1C">
        <w:rPr>
          <w:rFonts w:ascii="Tahoma" w:hAnsi="Tahoma"/>
          <w:b w:val="0"/>
          <w:bCs w:val="0"/>
          <w:sz w:val="16"/>
          <w:lang w:val="cs-CZ"/>
        </w:rPr>
        <w:t xml:space="preserve">Tato </w:t>
      </w:r>
      <w:r w:rsidR="00BF3243">
        <w:rPr>
          <w:rFonts w:ascii="Tahoma" w:hAnsi="Tahoma"/>
          <w:b w:val="0"/>
          <w:bCs w:val="0"/>
          <w:sz w:val="16"/>
          <w:lang w:val="cs-CZ"/>
        </w:rPr>
        <w:t>S</w:t>
      </w:r>
      <w:r w:rsidRPr="003E0F1C">
        <w:rPr>
          <w:rFonts w:ascii="Tahoma" w:hAnsi="Tahoma"/>
          <w:b w:val="0"/>
          <w:bCs w:val="0"/>
          <w:sz w:val="16"/>
          <w:lang w:val="cs-CZ"/>
        </w:rPr>
        <w:t>mlouva je uzavřena na dobu určitou, která je uvedena v § 1.</w:t>
      </w:r>
    </w:p>
    <w:p w14:paraId="7FE191D9" w14:textId="77777777" w:rsidR="00BC493C" w:rsidRPr="003E0F1C" w:rsidRDefault="00BC493C" w:rsidP="003752BC">
      <w:pPr>
        <w:pStyle w:val="Nzev"/>
        <w:ind w:left="720" w:hanging="12"/>
        <w:jc w:val="both"/>
        <w:rPr>
          <w:rFonts w:ascii="Tahoma" w:hAnsi="Tahoma" w:cs="Tahoma"/>
          <w:b w:val="0"/>
          <w:bCs w:val="0"/>
          <w:i/>
          <w:sz w:val="16"/>
          <w:szCs w:val="16"/>
        </w:rPr>
      </w:pPr>
      <w:r w:rsidRPr="003E0F1C">
        <w:rPr>
          <w:rFonts w:ascii="Tahoma" w:hAnsi="Tahoma"/>
          <w:b w:val="0"/>
          <w:bCs w:val="0"/>
          <w:i/>
          <w:sz w:val="16"/>
        </w:rPr>
        <w:t xml:space="preserve">This Contract is concluded for a definite </w:t>
      </w:r>
      <w:proofErr w:type="gramStart"/>
      <w:r w:rsidRPr="003E0F1C">
        <w:rPr>
          <w:rFonts w:ascii="Tahoma" w:hAnsi="Tahoma"/>
          <w:b w:val="0"/>
          <w:bCs w:val="0"/>
          <w:i/>
          <w:sz w:val="16"/>
        </w:rPr>
        <w:t>period of time</w:t>
      </w:r>
      <w:proofErr w:type="gramEnd"/>
      <w:r w:rsidRPr="003E0F1C">
        <w:rPr>
          <w:rFonts w:ascii="Tahoma" w:hAnsi="Tahoma"/>
          <w:b w:val="0"/>
          <w:bCs w:val="0"/>
          <w:i/>
          <w:sz w:val="16"/>
        </w:rPr>
        <w:t xml:space="preserve"> specified in </w:t>
      </w:r>
      <w:r w:rsidR="002E2AE4" w:rsidRPr="003E0F1C">
        <w:rPr>
          <w:rFonts w:ascii="Tahoma" w:hAnsi="Tahoma"/>
          <w:b w:val="0"/>
          <w:bCs w:val="0"/>
          <w:i/>
          <w:sz w:val="16"/>
        </w:rPr>
        <w:t>§ 1</w:t>
      </w:r>
      <w:r w:rsidRPr="003E0F1C">
        <w:rPr>
          <w:rFonts w:ascii="Tahoma" w:hAnsi="Tahoma"/>
          <w:b w:val="0"/>
          <w:bCs w:val="0"/>
          <w:i/>
          <w:sz w:val="16"/>
        </w:rPr>
        <w:t>.</w:t>
      </w:r>
    </w:p>
    <w:p w14:paraId="0BA51F15" w14:textId="77777777" w:rsidR="002E11C2" w:rsidRPr="00E477DC" w:rsidRDefault="002E11C2" w:rsidP="0003719D">
      <w:pPr>
        <w:pStyle w:val="Nzev"/>
        <w:numPr>
          <w:ilvl w:val="0"/>
          <w:numId w:val="25"/>
        </w:numPr>
        <w:jc w:val="both"/>
        <w:rPr>
          <w:rFonts w:ascii="Tahoma" w:hAnsi="Tahoma" w:cs="Tahoma"/>
          <w:b w:val="0"/>
          <w:bCs w:val="0"/>
          <w:sz w:val="16"/>
          <w:szCs w:val="16"/>
          <w:lang w:val="cs-CZ"/>
        </w:rPr>
      </w:pPr>
      <w:r w:rsidRPr="00E477DC">
        <w:rPr>
          <w:rFonts w:ascii="Tahoma" w:hAnsi="Tahoma" w:cs="Tahoma"/>
          <w:b w:val="0"/>
          <w:bCs w:val="0"/>
          <w:sz w:val="16"/>
          <w:szCs w:val="16"/>
          <w:lang w:val="cs-CZ"/>
        </w:rPr>
        <w:t xml:space="preserve">Neoznámí-li některá ze </w:t>
      </w:r>
      <w:r w:rsidR="00025042">
        <w:rPr>
          <w:rFonts w:ascii="Tahoma" w:hAnsi="Tahoma" w:cs="Tahoma"/>
          <w:b w:val="0"/>
          <w:bCs w:val="0"/>
          <w:sz w:val="16"/>
          <w:szCs w:val="16"/>
          <w:lang w:val="cs-CZ"/>
        </w:rPr>
        <w:t xml:space="preserve">Smluvních </w:t>
      </w:r>
      <w:r w:rsidRPr="00E477DC">
        <w:rPr>
          <w:rFonts w:ascii="Tahoma" w:hAnsi="Tahoma" w:cs="Tahoma"/>
          <w:b w:val="0"/>
          <w:bCs w:val="0"/>
          <w:sz w:val="16"/>
          <w:szCs w:val="16"/>
          <w:lang w:val="cs-CZ"/>
        </w:rPr>
        <w:t xml:space="preserve">stran druhé </w:t>
      </w:r>
      <w:r w:rsidR="00025042">
        <w:rPr>
          <w:rFonts w:ascii="Tahoma" w:hAnsi="Tahoma" w:cs="Tahoma"/>
          <w:b w:val="0"/>
          <w:bCs w:val="0"/>
          <w:sz w:val="16"/>
          <w:szCs w:val="16"/>
          <w:lang w:val="cs-CZ"/>
        </w:rPr>
        <w:t>S</w:t>
      </w:r>
      <w:r w:rsidRPr="00E477DC">
        <w:rPr>
          <w:rFonts w:ascii="Tahoma" w:hAnsi="Tahoma" w:cs="Tahoma"/>
          <w:b w:val="0"/>
          <w:bCs w:val="0"/>
          <w:sz w:val="16"/>
          <w:szCs w:val="16"/>
          <w:lang w:val="cs-CZ"/>
        </w:rPr>
        <w:t>mluvní straně alespoň tři měsíce před uplynutím doby trvání Smlouvy, že na prodloužení doby trvání Smlouvy nemá zájem, prodlužuje se trvání Smlouvy na dobu neurčitou, a to za podmínek platných ke dni prodloužení doby trvání Smlouvy na dobu neurčitou.</w:t>
      </w:r>
    </w:p>
    <w:p w14:paraId="58A615CF" w14:textId="77777777" w:rsidR="002E11C2" w:rsidRPr="003E0F1C" w:rsidRDefault="002E11C2" w:rsidP="003752BC">
      <w:pPr>
        <w:pStyle w:val="Nzev"/>
        <w:ind w:left="720" w:hanging="12"/>
        <w:jc w:val="both"/>
        <w:rPr>
          <w:rFonts w:ascii="Tahoma" w:hAnsi="Tahoma" w:cs="Tahoma"/>
          <w:b w:val="0"/>
          <w:bCs w:val="0"/>
          <w:sz w:val="16"/>
          <w:szCs w:val="16"/>
        </w:rPr>
      </w:pPr>
      <w:r w:rsidRPr="003E0F1C">
        <w:rPr>
          <w:rFonts w:ascii="Tahoma" w:hAnsi="Tahoma" w:cs="Tahoma"/>
          <w:b w:val="0"/>
          <w:bCs w:val="0"/>
          <w:i/>
          <w:sz w:val="16"/>
          <w:szCs w:val="16"/>
        </w:rPr>
        <w:t>If any of the Contractual Parties does not inform the other Contractual Party on the intention not to continue in performance of the Contract at least three months prior to the date of expiry of the Contract, the term of the Contract shall be prolonged for an indefinite period under the terms of the Contract similar to the terms existing upon prolongation of the duration of the Contract for an indefinite period.</w:t>
      </w:r>
    </w:p>
    <w:p w14:paraId="769F9457" w14:textId="77777777" w:rsidR="002E11C2" w:rsidRPr="003E0F1C" w:rsidRDefault="002E11C2" w:rsidP="0003719D">
      <w:pPr>
        <w:pStyle w:val="Nzev"/>
        <w:numPr>
          <w:ilvl w:val="0"/>
          <w:numId w:val="25"/>
        </w:numPr>
        <w:jc w:val="both"/>
        <w:rPr>
          <w:rFonts w:ascii="Tahoma" w:hAnsi="Tahoma" w:cs="Tahoma"/>
          <w:b w:val="0"/>
          <w:bCs w:val="0"/>
          <w:sz w:val="16"/>
          <w:szCs w:val="16"/>
          <w:lang w:val="cs-CZ"/>
        </w:rPr>
      </w:pPr>
      <w:r w:rsidRPr="003E0F1C">
        <w:rPr>
          <w:rFonts w:ascii="Tahoma" w:hAnsi="Tahoma" w:cs="Tahoma"/>
          <w:b w:val="0"/>
          <w:bCs w:val="0"/>
          <w:sz w:val="16"/>
          <w:szCs w:val="16"/>
          <w:lang w:val="cs-CZ"/>
        </w:rPr>
        <w:t xml:space="preserve">V případě, že došlo k prodloužení doby trvání Smlouvy na dobu neurčitou podle § 6 odst. 2 této Smlouvy, je každá </w:t>
      </w:r>
      <w:r w:rsidR="006A3F77">
        <w:rPr>
          <w:rFonts w:ascii="Tahoma" w:hAnsi="Tahoma" w:cs="Tahoma"/>
          <w:b w:val="0"/>
          <w:bCs w:val="0"/>
          <w:sz w:val="16"/>
          <w:szCs w:val="16"/>
          <w:lang w:val="cs-CZ"/>
        </w:rPr>
        <w:t>S</w:t>
      </w:r>
      <w:r w:rsidRPr="003E0F1C">
        <w:rPr>
          <w:rFonts w:ascii="Tahoma" w:hAnsi="Tahoma" w:cs="Tahoma"/>
          <w:b w:val="0"/>
          <w:bCs w:val="0"/>
          <w:sz w:val="16"/>
          <w:szCs w:val="16"/>
          <w:lang w:val="cs-CZ"/>
        </w:rPr>
        <w:t>mluvní strana oprávněna tuto Smlouv</w:t>
      </w:r>
      <w:r w:rsidR="00144CBA">
        <w:rPr>
          <w:rFonts w:ascii="Tahoma" w:hAnsi="Tahoma" w:cs="Tahoma"/>
          <w:b w:val="0"/>
          <w:bCs w:val="0"/>
          <w:sz w:val="16"/>
          <w:szCs w:val="16"/>
          <w:lang w:val="cs-CZ"/>
        </w:rPr>
        <w:t>u</w:t>
      </w:r>
      <w:r w:rsidRPr="003E0F1C">
        <w:rPr>
          <w:rFonts w:ascii="Tahoma" w:hAnsi="Tahoma" w:cs="Tahoma"/>
          <w:b w:val="0"/>
          <w:bCs w:val="0"/>
          <w:sz w:val="16"/>
          <w:szCs w:val="16"/>
          <w:lang w:val="cs-CZ"/>
        </w:rPr>
        <w:t xml:space="preserve"> vypovědět písemným oznámením doručeným druhé </w:t>
      </w:r>
      <w:r w:rsidR="006A3F77">
        <w:rPr>
          <w:rFonts w:ascii="Tahoma" w:hAnsi="Tahoma" w:cs="Tahoma"/>
          <w:b w:val="0"/>
          <w:bCs w:val="0"/>
          <w:sz w:val="16"/>
          <w:szCs w:val="16"/>
          <w:lang w:val="cs-CZ"/>
        </w:rPr>
        <w:t>S</w:t>
      </w:r>
      <w:r w:rsidRPr="003E0F1C">
        <w:rPr>
          <w:rFonts w:ascii="Tahoma" w:hAnsi="Tahoma" w:cs="Tahoma"/>
          <w:b w:val="0"/>
          <w:bCs w:val="0"/>
          <w:sz w:val="16"/>
          <w:szCs w:val="16"/>
          <w:lang w:val="cs-CZ"/>
        </w:rPr>
        <w:t>mluvní straně. V takovém případě Smlouva zaniká poslední den měsíce následujícího po doručení výpovědi.</w:t>
      </w:r>
    </w:p>
    <w:p w14:paraId="630ACE41" w14:textId="77777777" w:rsidR="002E11C2" w:rsidRPr="00E477DC" w:rsidRDefault="002E11C2" w:rsidP="003752BC">
      <w:pPr>
        <w:pStyle w:val="Nzev"/>
        <w:ind w:left="720" w:hanging="12"/>
        <w:jc w:val="both"/>
        <w:rPr>
          <w:rFonts w:ascii="Tahoma" w:hAnsi="Tahoma" w:cs="Tahoma"/>
          <w:b w:val="0"/>
          <w:bCs w:val="0"/>
          <w:i/>
          <w:sz w:val="16"/>
          <w:szCs w:val="16"/>
        </w:rPr>
      </w:pPr>
      <w:r w:rsidRPr="00E477DC">
        <w:rPr>
          <w:rFonts w:ascii="Tahoma" w:hAnsi="Tahoma" w:cs="Tahoma"/>
          <w:b w:val="0"/>
          <w:bCs w:val="0"/>
          <w:i/>
          <w:sz w:val="16"/>
          <w:szCs w:val="16"/>
        </w:rPr>
        <w:t xml:space="preserve">If the term of the Contract has been prolonged for an indefinite period in </w:t>
      </w:r>
      <w:r w:rsidR="00E477DC" w:rsidRPr="00E477DC">
        <w:rPr>
          <w:rFonts w:ascii="Tahoma" w:hAnsi="Tahoma" w:cs="Tahoma"/>
          <w:b w:val="0"/>
          <w:bCs w:val="0"/>
          <w:i/>
          <w:sz w:val="16"/>
          <w:szCs w:val="16"/>
        </w:rPr>
        <w:t>accordance</w:t>
      </w:r>
      <w:r w:rsidRPr="00E477DC">
        <w:rPr>
          <w:rFonts w:ascii="Tahoma" w:hAnsi="Tahoma" w:cs="Tahoma"/>
          <w:b w:val="0"/>
          <w:bCs w:val="0"/>
          <w:i/>
          <w:sz w:val="16"/>
          <w:szCs w:val="16"/>
        </w:rPr>
        <w:t xml:space="preserve"> with § 6(2) of this Contract, each Contractual Party may withdraw from this Contract by delivery of a written notice to the other party. In such case, the Contract terminates on the last day of the month following the month of delivery of the notice.</w:t>
      </w:r>
    </w:p>
    <w:p w14:paraId="30978F2C" w14:textId="77777777" w:rsidR="002E2AE4" w:rsidRPr="003E0F1C" w:rsidRDefault="006B0B7C" w:rsidP="0003719D">
      <w:pPr>
        <w:pStyle w:val="Nzev"/>
        <w:numPr>
          <w:ilvl w:val="0"/>
          <w:numId w:val="25"/>
        </w:numPr>
        <w:jc w:val="both"/>
        <w:rPr>
          <w:rFonts w:ascii="Tahoma" w:hAnsi="Tahoma" w:cs="Tahoma"/>
          <w:b w:val="0"/>
          <w:bCs w:val="0"/>
          <w:sz w:val="16"/>
          <w:szCs w:val="16"/>
          <w:lang w:val="cs-CZ"/>
        </w:rPr>
      </w:pPr>
      <w:r w:rsidRPr="003E0F1C">
        <w:rPr>
          <w:rFonts w:ascii="Tahoma" w:hAnsi="Tahoma"/>
          <w:b w:val="0"/>
          <w:bCs w:val="0"/>
          <w:sz w:val="16"/>
          <w:lang w:val="cs-CZ"/>
        </w:rPr>
        <w:t>Klient je oprávněn užívat Předmět smlouvy od data uvedeného v protokolu o instalaci Předmětu smlouvy.</w:t>
      </w:r>
    </w:p>
    <w:p w14:paraId="415C529E" w14:textId="77777777" w:rsidR="00BC493C" w:rsidRPr="003E0F1C" w:rsidRDefault="006B0B7C" w:rsidP="003752BC">
      <w:pPr>
        <w:pStyle w:val="Nzev"/>
        <w:ind w:left="720" w:hanging="12"/>
        <w:jc w:val="both"/>
        <w:rPr>
          <w:rFonts w:ascii="Tahoma" w:hAnsi="Tahoma" w:cs="Tahoma"/>
          <w:b w:val="0"/>
          <w:bCs w:val="0"/>
          <w:i/>
          <w:sz w:val="16"/>
          <w:szCs w:val="16"/>
        </w:rPr>
      </w:pPr>
      <w:r w:rsidRPr="003E0F1C">
        <w:rPr>
          <w:rFonts w:ascii="Tahoma" w:hAnsi="Tahoma"/>
          <w:b w:val="0"/>
          <w:bCs w:val="0"/>
          <w:i/>
          <w:sz w:val="16"/>
        </w:rPr>
        <w:t xml:space="preserve">Client may start using the Subject of the Contract on </w:t>
      </w:r>
      <w:r w:rsidR="00BC493C" w:rsidRPr="003E0F1C">
        <w:rPr>
          <w:rFonts w:ascii="Tahoma" w:hAnsi="Tahoma"/>
          <w:b w:val="0"/>
          <w:bCs w:val="0"/>
          <w:i/>
          <w:sz w:val="16"/>
        </w:rPr>
        <w:t>the date provided in the Installation Protocol of the Subject of the Contract.</w:t>
      </w:r>
    </w:p>
    <w:p w14:paraId="0DDA43C1" w14:textId="77777777" w:rsidR="0091233F" w:rsidRPr="003E0F1C" w:rsidRDefault="002164E3" w:rsidP="0003719D">
      <w:pPr>
        <w:pStyle w:val="Nzev"/>
        <w:numPr>
          <w:ilvl w:val="0"/>
          <w:numId w:val="25"/>
        </w:numPr>
        <w:jc w:val="both"/>
        <w:rPr>
          <w:rFonts w:ascii="Tahoma" w:hAnsi="Tahoma" w:cs="Tahoma"/>
          <w:b w:val="0"/>
          <w:bCs w:val="0"/>
          <w:sz w:val="16"/>
          <w:szCs w:val="16"/>
          <w:lang w:val="cs-CZ"/>
        </w:rPr>
      </w:pPr>
      <w:r w:rsidRPr="003E0F1C">
        <w:rPr>
          <w:rFonts w:ascii="Tahoma" w:hAnsi="Tahoma"/>
          <w:b w:val="0"/>
          <w:bCs w:val="0"/>
          <w:sz w:val="16"/>
          <w:lang w:val="cs-CZ"/>
        </w:rPr>
        <w:t>Kromě práva na ukončení této Smlouvy stanoveného v jiných ustanoveních této Smlouvy nebo v příslušných právních předpisem může být tato S</w:t>
      </w:r>
      <w:r w:rsidR="0091233F" w:rsidRPr="003E0F1C">
        <w:rPr>
          <w:rFonts w:ascii="Tahoma" w:hAnsi="Tahoma"/>
          <w:b w:val="0"/>
          <w:bCs w:val="0"/>
          <w:sz w:val="16"/>
          <w:lang w:val="cs-CZ"/>
        </w:rPr>
        <w:t>mlouva vypovězena s okamžitou účinností před jejím vypršením</w:t>
      </w:r>
      <w:r w:rsidRPr="003E0F1C">
        <w:rPr>
          <w:rFonts w:ascii="Tahoma" w:hAnsi="Tahoma"/>
          <w:b w:val="0"/>
          <w:bCs w:val="0"/>
          <w:sz w:val="16"/>
          <w:lang w:val="cs-CZ"/>
        </w:rPr>
        <w:t xml:space="preserve"> z vážných důvodů</w:t>
      </w:r>
      <w:r w:rsidR="0091233F" w:rsidRPr="003E0F1C">
        <w:rPr>
          <w:rFonts w:ascii="Tahoma" w:hAnsi="Tahoma"/>
          <w:b w:val="0"/>
          <w:bCs w:val="0"/>
          <w:sz w:val="16"/>
          <w:lang w:val="cs-CZ"/>
        </w:rPr>
        <w:t>.</w:t>
      </w:r>
    </w:p>
    <w:p w14:paraId="0965FA1D" w14:textId="77777777" w:rsidR="0091233F" w:rsidRPr="003E0F1C" w:rsidRDefault="0091233F" w:rsidP="003752BC">
      <w:pPr>
        <w:pStyle w:val="Nzev"/>
        <w:ind w:left="720" w:hanging="12"/>
        <w:jc w:val="both"/>
        <w:rPr>
          <w:rFonts w:ascii="Tahoma" w:hAnsi="Tahoma" w:cs="Tahoma"/>
          <w:b w:val="0"/>
          <w:bCs w:val="0"/>
          <w:sz w:val="16"/>
          <w:szCs w:val="16"/>
          <w:lang w:val="cs-CZ"/>
        </w:rPr>
      </w:pPr>
      <w:r w:rsidRPr="003E0F1C">
        <w:rPr>
          <w:rFonts w:ascii="Tahoma" w:hAnsi="Tahoma"/>
          <w:b w:val="0"/>
          <w:bCs w:val="0"/>
          <w:sz w:val="16"/>
          <w:lang w:val="cs-CZ"/>
        </w:rPr>
        <w:t>Za vážný důvod se považuje:</w:t>
      </w:r>
    </w:p>
    <w:p w14:paraId="2838EA73" w14:textId="77777777" w:rsidR="0091233F" w:rsidRPr="003E0F1C" w:rsidRDefault="002164E3" w:rsidP="0003719D">
      <w:pPr>
        <w:pStyle w:val="Nzev"/>
        <w:numPr>
          <w:ilvl w:val="1"/>
          <w:numId w:val="25"/>
        </w:numPr>
        <w:jc w:val="both"/>
        <w:rPr>
          <w:rFonts w:ascii="Tahoma" w:hAnsi="Tahoma" w:cs="Tahoma"/>
          <w:b w:val="0"/>
          <w:bCs w:val="0"/>
          <w:sz w:val="16"/>
          <w:szCs w:val="16"/>
          <w:lang w:val="cs-CZ"/>
        </w:rPr>
      </w:pPr>
      <w:r w:rsidRPr="003E0F1C">
        <w:rPr>
          <w:rFonts w:ascii="Tahoma" w:hAnsi="Tahoma"/>
          <w:b w:val="0"/>
          <w:bCs w:val="0"/>
          <w:sz w:val="16"/>
          <w:lang w:val="cs-CZ"/>
        </w:rPr>
        <w:t>Klient</w:t>
      </w:r>
      <w:r w:rsidR="0091233F" w:rsidRPr="003E0F1C">
        <w:rPr>
          <w:rFonts w:ascii="Tahoma" w:hAnsi="Tahoma"/>
          <w:b w:val="0"/>
          <w:bCs w:val="0"/>
          <w:sz w:val="16"/>
          <w:lang w:val="cs-CZ"/>
        </w:rPr>
        <w:t xml:space="preserve"> </w:t>
      </w:r>
      <w:r w:rsidRPr="003E0F1C">
        <w:rPr>
          <w:rFonts w:ascii="Tahoma" w:hAnsi="Tahoma"/>
          <w:b w:val="0"/>
          <w:bCs w:val="0"/>
          <w:sz w:val="16"/>
          <w:lang w:val="cs-CZ"/>
        </w:rPr>
        <w:t>je v</w:t>
      </w:r>
      <w:r w:rsidR="00954C59" w:rsidRPr="003E0F1C">
        <w:rPr>
          <w:rFonts w:ascii="Tahoma" w:hAnsi="Tahoma"/>
          <w:b w:val="0"/>
          <w:bCs w:val="0"/>
          <w:sz w:val="16"/>
          <w:lang w:val="cs-CZ"/>
        </w:rPr>
        <w:t xml:space="preserve"> </w:t>
      </w:r>
      <w:r w:rsidRPr="003E0F1C">
        <w:rPr>
          <w:rFonts w:ascii="Tahoma" w:hAnsi="Tahoma"/>
          <w:b w:val="0"/>
          <w:bCs w:val="0"/>
          <w:sz w:val="16"/>
          <w:lang w:val="cs-CZ"/>
        </w:rPr>
        <w:t>prodlení se zaplacením jakékoliv částky splat</w:t>
      </w:r>
      <w:r w:rsidR="00BB4358" w:rsidRPr="003E0F1C">
        <w:rPr>
          <w:rFonts w:ascii="Tahoma" w:hAnsi="Tahoma"/>
          <w:b w:val="0"/>
          <w:bCs w:val="0"/>
          <w:sz w:val="16"/>
          <w:lang w:val="cs-CZ"/>
        </w:rPr>
        <w:t>n</w:t>
      </w:r>
      <w:r w:rsidRPr="003E0F1C">
        <w:rPr>
          <w:rFonts w:ascii="Tahoma" w:hAnsi="Tahoma"/>
          <w:b w:val="0"/>
          <w:bCs w:val="0"/>
          <w:sz w:val="16"/>
          <w:lang w:val="cs-CZ"/>
        </w:rPr>
        <w:t xml:space="preserve">é podle této Smlouvy Poskytovateli po dobu přesahující </w:t>
      </w:r>
      <w:r w:rsidR="0091233F" w:rsidRPr="003E0F1C">
        <w:rPr>
          <w:rFonts w:ascii="Tahoma" w:hAnsi="Tahoma"/>
          <w:b w:val="0"/>
          <w:bCs w:val="0"/>
          <w:sz w:val="16"/>
          <w:lang w:val="cs-CZ"/>
        </w:rPr>
        <w:t>dvě zúčtovací období,</w:t>
      </w:r>
    </w:p>
    <w:p w14:paraId="2A87154C" w14:textId="77777777" w:rsidR="0091233F" w:rsidRPr="003E0F1C" w:rsidRDefault="002164E3" w:rsidP="0003719D">
      <w:pPr>
        <w:pStyle w:val="Nzev"/>
        <w:numPr>
          <w:ilvl w:val="1"/>
          <w:numId w:val="25"/>
        </w:numPr>
        <w:jc w:val="both"/>
        <w:rPr>
          <w:rFonts w:ascii="Tahoma" w:hAnsi="Tahoma" w:cs="Tahoma"/>
          <w:b w:val="0"/>
          <w:bCs w:val="0"/>
          <w:sz w:val="16"/>
          <w:szCs w:val="16"/>
          <w:lang w:val="cs-CZ"/>
        </w:rPr>
      </w:pPr>
      <w:r w:rsidRPr="003E0F1C">
        <w:rPr>
          <w:rFonts w:ascii="Tahoma" w:hAnsi="Tahoma"/>
          <w:b w:val="0"/>
          <w:bCs w:val="0"/>
          <w:sz w:val="16"/>
          <w:lang w:val="cs-CZ"/>
        </w:rPr>
        <w:t xml:space="preserve">Klient </w:t>
      </w:r>
      <w:r w:rsidR="0091233F" w:rsidRPr="003E0F1C">
        <w:rPr>
          <w:rFonts w:ascii="Tahoma" w:hAnsi="Tahoma"/>
          <w:b w:val="0"/>
          <w:bCs w:val="0"/>
          <w:sz w:val="16"/>
          <w:lang w:val="cs-CZ"/>
        </w:rPr>
        <w:t xml:space="preserve">nedodržuje podmínky pro řádný provoz </w:t>
      </w:r>
      <w:r w:rsidR="00A21266" w:rsidRPr="003E0F1C">
        <w:rPr>
          <w:rFonts w:ascii="Tahoma" w:hAnsi="Tahoma"/>
          <w:b w:val="0"/>
          <w:bCs w:val="0"/>
          <w:sz w:val="16"/>
          <w:lang w:val="cs-CZ"/>
        </w:rPr>
        <w:t>Předmětu smlouvy, přestože byl na nedodržování podmínek písemně upozorněn Poskytovatelem</w:t>
      </w:r>
      <w:r w:rsidR="0091233F" w:rsidRPr="003E0F1C">
        <w:rPr>
          <w:rFonts w:ascii="Tahoma" w:hAnsi="Tahoma"/>
          <w:b w:val="0"/>
          <w:bCs w:val="0"/>
          <w:sz w:val="16"/>
          <w:lang w:val="cs-CZ"/>
        </w:rPr>
        <w:t>.</w:t>
      </w:r>
    </w:p>
    <w:p w14:paraId="1B48BE15" w14:textId="77777777" w:rsidR="0091233F" w:rsidRPr="003E0F1C" w:rsidRDefault="00A21266" w:rsidP="0003719D">
      <w:pPr>
        <w:pStyle w:val="Nzev"/>
        <w:numPr>
          <w:ilvl w:val="1"/>
          <w:numId w:val="25"/>
        </w:numPr>
        <w:jc w:val="both"/>
        <w:rPr>
          <w:rFonts w:ascii="Tahoma" w:hAnsi="Tahoma" w:cs="Tahoma"/>
          <w:b w:val="0"/>
          <w:bCs w:val="0"/>
          <w:sz w:val="16"/>
          <w:szCs w:val="16"/>
          <w:lang w:val="cs-CZ"/>
        </w:rPr>
      </w:pPr>
      <w:r w:rsidRPr="003E0F1C">
        <w:rPr>
          <w:rFonts w:ascii="Tahoma" w:hAnsi="Tahoma"/>
          <w:b w:val="0"/>
          <w:bCs w:val="0"/>
          <w:sz w:val="16"/>
          <w:lang w:val="cs-CZ"/>
        </w:rPr>
        <w:t xml:space="preserve">proti Klientovi </w:t>
      </w:r>
      <w:r w:rsidR="0091233F" w:rsidRPr="003E0F1C">
        <w:rPr>
          <w:rFonts w:ascii="Tahoma" w:hAnsi="Tahoma"/>
          <w:b w:val="0"/>
          <w:bCs w:val="0"/>
          <w:sz w:val="16"/>
          <w:lang w:val="cs-CZ"/>
        </w:rPr>
        <w:t>bylo zahájeno</w:t>
      </w:r>
      <w:r w:rsidRPr="003E0F1C">
        <w:rPr>
          <w:rFonts w:ascii="Tahoma" w:hAnsi="Tahoma"/>
          <w:b w:val="0"/>
          <w:bCs w:val="0"/>
          <w:sz w:val="16"/>
          <w:lang w:val="cs-CZ"/>
        </w:rPr>
        <w:t xml:space="preserve"> jakékoliv vykonávací nebo exekuční řízení</w:t>
      </w:r>
      <w:r w:rsidR="0091233F" w:rsidRPr="003E0F1C">
        <w:rPr>
          <w:rFonts w:ascii="Tahoma" w:hAnsi="Tahoma"/>
          <w:b w:val="0"/>
          <w:bCs w:val="0"/>
          <w:sz w:val="16"/>
          <w:lang w:val="cs-CZ"/>
        </w:rPr>
        <w:t xml:space="preserve">. </w:t>
      </w:r>
    </w:p>
    <w:p w14:paraId="50B0EB51" w14:textId="77777777" w:rsidR="0091233F" w:rsidRPr="003E0F1C" w:rsidRDefault="00A21266" w:rsidP="0003719D">
      <w:pPr>
        <w:pStyle w:val="Nzev"/>
        <w:numPr>
          <w:ilvl w:val="1"/>
          <w:numId w:val="25"/>
        </w:numPr>
        <w:jc w:val="both"/>
        <w:rPr>
          <w:rFonts w:ascii="Tahoma" w:hAnsi="Tahoma" w:cs="Tahoma"/>
          <w:b w:val="0"/>
          <w:bCs w:val="0"/>
          <w:sz w:val="16"/>
          <w:szCs w:val="16"/>
          <w:lang w:val="cs-CZ"/>
        </w:rPr>
      </w:pPr>
      <w:r w:rsidRPr="003E0F1C">
        <w:rPr>
          <w:rFonts w:ascii="Tahoma" w:hAnsi="Tahoma"/>
          <w:b w:val="0"/>
          <w:bCs w:val="0"/>
          <w:sz w:val="16"/>
          <w:lang w:val="cs-CZ"/>
        </w:rPr>
        <w:t>proti Klientovi bylo zahájeno</w:t>
      </w:r>
      <w:r w:rsidR="0091233F" w:rsidRPr="003E0F1C">
        <w:rPr>
          <w:rFonts w:ascii="Tahoma" w:hAnsi="Tahoma"/>
          <w:b w:val="0"/>
          <w:bCs w:val="0"/>
          <w:sz w:val="16"/>
          <w:lang w:val="cs-CZ"/>
        </w:rPr>
        <w:t xml:space="preserve"> insolvenční </w:t>
      </w:r>
      <w:r w:rsidRPr="003E0F1C">
        <w:rPr>
          <w:rFonts w:ascii="Tahoma" w:hAnsi="Tahoma"/>
          <w:b w:val="0"/>
          <w:bCs w:val="0"/>
          <w:sz w:val="16"/>
          <w:lang w:val="cs-CZ"/>
        </w:rPr>
        <w:t>řízení.</w:t>
      </w:r>
    </w:p>
    <w:p w14:paraId="2E406B67" w14:textId="77777777" w:rsidR="0091233F" w:rsidRPr="003E0F1C" w:rsidRDefault="00A21266" w:rsidP="0003719D">
      <w:pPr>
        <w:pStyle w:val="Nzev"/>
        <w:numPr>
          <w:ilvl w:val="1"/>
          <w:numId w:val="25"/>
        </w:numPr>
        <w:jc w:val="both"/>
        <w:rPr>
          <w:rFonts w:ascii="Tahoma" w:hAnsi="Tahoma" w:cs="Tahoma"/>
          <w:b w:val="0"/>
          <w:bCs w:val="0"/>
          <w:sz w:val="16"/>
          <w:szCs w:val="16"/>
          <w:lang w:val="cs-CZ"/>
        </w:rPr>
      </w:pPr>
      <w:r w:rsidRPr="003E0F1C">
        <w:rPr>
          <w:rFonts w:ascii="Tahoma" w:hAnsi="Tahoma"/>
          <w:b w:val="0"/>
          <w:bCs w:val="0"/>
          <w:sz w:val="16"/>
          <w:lang w:val="cs-CZ"/>
        </w:rPr>
        <w:t>oprava P</w:t>
      </w:r>
      <w:r w:rsidR="0091233F" w:rsidRPr="003E0F1C">
        <w:rPr>
          <w:rFonts w:ascii="Tahoma" w:hAnsi="Tahoma"/>
          <w:b w:val="0"/>
          <w:bCs w:val="0"/>
          <w:sz w:val="16"/>
          <w:lang w:val="cs-CZ"/>
        </w:rPr>
        <w:t xml:space="preserve">ředmětu </w:t>
      </w:r>
      <w:r w:rsidRPr="003E0F1C">
        <w:rPr>
          <w:rFonts w:ascii="Tahoma" w:hAnsi="Tahoma"/>
          <w:b w:val="0"/>
          <w:bCs w:val="0"/>
          <w:sz w:val="16"/>
          <w:lang w:val="cs-CZ"/>
        </w:rPr>
        <w:t>smlouvy nebo jeho výměna za bezvadný</w:t>
      </w:r>
      <w:r w:rsidR="0091233F" w:rsidRPr="003E0F1C">
        <w:rPr>
          <w:rFonts w:ascii="Tahoma" w:hAnsi="Tahoma"/>
          <w:b w:val="0"/>
          <w:bCs w:val="0"/>
          <w:sz w:val="16"/>
          <w:lang w:val="cs-CZ"/>
        </w:rPr>
        <w:t xml:space="preserve"> </w:t>
      </w:r>
      <w:r w:rsidRPr="003E0F1C">
        <w:rPr>
          <w:rFonts w:ascii="Tahoma" w:hAnsi="Tahoma"/>
          <w:b w:val="0"/>
          <w:bCs w:val="0"/>
          <w:sz w:val="16"/>
          <w:lang w:val="cs-CZ"/>
        </w:rPr>
        <w:t xml:space="preserve">náhradní Předmět smlouvy </w:t>
      </w:r>
      <w:r w:rsidR="0091233F" w:rsidRPr="003E0F1C">
        <w:rPr>
          <w:rFonts w:ascii="Tahoma" w:hAnsi="Tahoma"/>
          <w:b w:val="0"/>
          <w:bCs w:val="0"/>
          <w:sz w:val="16"/>
          <w:lang w:val="cs-CZ"/>
        </w:rPr>
        <w:t xml:space="preserve">je nemožná,  </w:t>
      </w:r>
    </w:p>
    <w:p w14:paraId="7865143F" w14:textId="77777777" w:rsidR="0091233F" w:rsidRPr="003E0F1C" w:rsidRDefault="00A21266" w:rsidP="0003719D">
      <w:pPr>
        <w:pStyle w:val="Nzev"/>
        <w:numPr>
          <w:ilvl w:val="1"/>
          <w:numId w:val="25"/>
        </w:numPr>
        <w:jc w:val="both"/>
        <w:rPr>
          <w:rFonts w:ascii="Tahoma" w:hAnsi="Tahoma" w:cs="Tahoma"/>
          <w:b w:val="0"/>
          <w:bCs w:val="0"/>
          <w:sz w:val="16"/>
          <w:szCs w:val="16"/>
          <w:lang w:val="cs-CZ"/>
        </w:rPr>
      </w:pPr>
      <w:r w:rsidRPr="003E0F1C">
        <w:rPr>
          <w:rFonts w:ascii="Tahoma" w:hAnsi="Tahoma"/>
          <w:b w:val="0"/>
          <w:bCs w:val="0"/>
          <w:sz w:val="16"/>
          <w:lang w:val="cs-CZ"/>
        </w:rPr>
        <w:t>d</w:t>
      </w:r>
      <w:r w:rsidR="0091233F" w:rsidRPr="003E0F1C">
        <w:rPr>
          <w:rFonts w:ascii="Tahoma" w:hAnsi="Tahoma"/>
          <w:b w:val="0"/>
          <w:bCs w:val="0"/>
          <w:sz w:val="16"/>
          <w:lang w:val="cs-CZ"/>
        </w:rPr>
        <w:t>ojde k</w:t>
      </w:r>
      <w:r w:rsidRPr="003E0F1C">
        <w:rPr>
          <w:rFonts w:ascii="Tahoma" w:hAnsi="Tahoma"/>
          <w:b w:val="0"/>
          <w:bCs w:val="0"/>
          <w:sz w:val="16"/>
          <w:lang w:val="cs-CZ"/>
        </w:rPr>
        <w:t> </w:t>
      </w:r>
      <w:r w:rsidR="0091233F" w:rsidRPr="003E0F1C">
        <w:rPr>
          <w:rFonts w:ascii="Tahoma" w:hAnsi="Tahoma"/>
          <w:b w:val="0"/>
          <w:bCs w:val="0"/>
          <w:sz w:val="16"/>
          <w:lang w:val="cs-CZ"/>
        </w:rPr>
        <w:t>úmrtí</w:t>
      </w:r>
      <w:r w:rsidRPr="003E0F1C">
        <w:rPr>
          <w:rFonts w:ascii="Tahoma" w:hAnsi="Tahoma"/>
          <w:b w:val="0"/>
          <w:bCs w:val="0"/>
          <w:sz w:val="16"/>
          <w:lang w:val="cs-CZ"/>
        </w:rPr>
        <w:t xml:space="preserve"> Klienta nebo Klient vstoupí do likvidace</w:t>
      </w:r>
      <w:r w:rsidR="0091233F" w:rsidRPr="003E0F1C">
        <w:rPr>
          <w:rFonts w:ascii="Tahoma" w:hAnsi="Tahoma"/>
          <w:b w:val="0"/>
          <w:bCs w:val="0"/>
          <w:sz w:val="16"/>
          <w:lang w:val="cs-CZ"/>
        </w:rPr>
        <w:t xml:space="preserve">. </w:t>
      </w:r>
    </w:p>
    <w:p w14:paraId="58C6C02D" w14:textId="77777777" w:rsidR="00BC493C" w:rsidRPr="003E0F1C" w:rsidRDefault="002164E3" w:rsidP="003752BC">
      <w:pPr>
        <w:pStyle w:val="Nzev"/>
        <w:ind w:left="720" w:hanging="12"/>
        <w:jc w:val="both"/>
        <w:rPr>
          <w:rFonts w:ascii="Tahoma" w:hAnsi="Tahoma" w:cs="Tahoma"/>
          <w:b w:val="0"/>
          <w:bCs w:val="0"/>
          <w:i/>
          <w:sz w:val="16"/>
          <w:szCs w:val="16"/>
        </w:rPr>
      </w:pPr>
      <w:r w:rsidRPr="003E0F1C">
        <w:rPr>
          <w:rFonts w:ascii="Tahoma" w:hAnsi="Tahoma"/>
          <w:b w:val="0"/>
          <w:bCs w:val="0"/>
          <w:i/>
          <w:sz w:val="16"/>
        </w:rPr>
        <w:t xml:space="preserve">In addition to the termination rights stated in </w:t>
      </w:r>
      <w:r w:rsidR="0091233F" w:rsidRPr="003E0F1C">
        <w:rPr>
          <w:rFonts w:ascii="Tahoma" w:hAnsi="Tahoma"/>
          <w:b w:val="0"/>
          <w:bCs w:val="0"/>
          <w:i/>
          <w:sz w:val="16"/>
        </w:rPr>
        <w:t>any other provisions of this Contract</w:t>
      </w:r>
      <w:r w:rsidRPr="003E0F1C">
        <w:rPr>
          <w:rFonts w:ascii="Tahoma" w:hAnsi="Tahoma"/>
          <w:b w:val="0"/>
          <w:bCs w:val="0"/>
          <w:i/>
          <w:sz w:val="16"/>
        </w:rPr>
        <w:t xml:space="preserve"> and applicable laws</w:t>
      </w:r>
      <w:r w:rsidR="00BC493C" w:rsidRPr="003E0F1C">
        <w:rPr>
          <w:rFonts w:ascii="Tahoma" w:hAnsi="Tahoma"/>
          <w:b w:val="0"/>
          <w:bCs w:val="0"/>
          <w:i/>
          <w:sz w:val="16"/>
        </w:rPr>
        <w:t xml:space="preserve">, the Contract may </w:t>
      </w:r>
      <w:r w:rsidRPr="003E0F1C">
        <w:rPr>
          <w:rFonts w:ascii="Tahoma" w:hAnsi="Tahoma"/>
          <w:b w:val="0"/>
          <w:bCs w:val="0"/>
          <w:i/>
          <w:sz w:val="16"/>
        </w:rPr>
        <w:t xml:space="preserve">also </w:t>
      </w:r>
      <w:r w:rsidR="00BC493C" w:rsidRPr="003E0F1C">
        <w:rPr>
          <w:rFonts w:ascii="Tahoma" w:hAnsi="Tahoma"/>
          <w:b w:val="0"/>
          <w:bCs w:val="0"/>
          <w:i/>
          <w:sz w:val="16"/>
        </w:rPr>
        <w:t>be terminated before its expiration with immediate effect due to a significant reason.</w:t>
      </w:r>
    </w:p>
    <w:p w14:paraId="5BC771F6" w14:textId="77777777" w:rsidR="00BC493C" w:rsidRPr="003E0F1C" w:rsidRDefault="002849DA" w:rsidP="003752BC">
      <w:pPr>
        <w:pStyle w:val="Nzev"/>
        <w:ind w:left="720" w:hanging="12"/>
        <w:jc w:val="both"/>
        <w:rPr>
          <w:rFonts w:ascii="Tahoma" w:hAnsi="Tahoma" w:cs="Tahoma"/>
          <w:b w:val="0"/>
          <w:bCs w:val="0"/>
          <w:i/>
          <w:sz w:val="16"/>
          <w:szCs w:val="16"/>
        </w:rPr>
      </w:pPr>
      <w:r w:rsidRPr="003E0F1C">
        <w:rPr>
          <w:rFonts w:ascii="Tahoma" w:hAnsi="Tahoma"/>
          <w:b w:val="0"/>
          <w:bCs w:val="0"/>
          <w:i/>
          <w:sz w:val="16"/>
        </w:rPr>
        <w:t>Significant reason shall include:</w:t>
      </w:r>
    </w:p>
    <w:p w14:paraId="0D6BCEA0" w14:textId="77777777" w:rsidR="00BC493C" w:rsidRPr="003E0F1C" w:rsidRDefault="00735CFC" w:rsidP="0003719D">
      <w:pPr>
        <w:pStyle w:val="Nzev"/>
        <w:numPr>
          <w:ilvl w:val="0"/>
          <w:numId w:val="31"/>
        </w:numPr>
        <w:jc w:val="both"/>
        <w:rPr>
          <w:rFonts w:ascii="Tahoma" w:hAnsi="Tahoma" w:cs="Tahoma"/>
          <w:b w:val="0"/>
          <w:bCs w:val="0"/>
          <w:i/>
          <w:sz w:val="16"/>
          <w:szCs w:val="16"/>
        </w:rPr>
      </w:pPr>
      <w:r w:rsidRPr="003E0F1C">
        <w:rPr>
          <w:rFonts w:ascii="Tahoma" w:hAnsi="Tahoma"/>
          <w:b w:val="0"/>
          <w:bCs w:val="0"/>
          <w:i/>
          <w:sz w:val="16"/>
        </w:rPr>
        <w:t>Client</w:t>
      </w:r>
      <w:r w:rsidR="002849DA" w:rsidRPr="003E0F1C">
        <w:rPr>
          <w:rFonts w:ascii="Tahoma" w:hAnsi="Tahoma"/>
          <w:b w:val="0"/>
          <w:bCs w:val="0"/>
          <w:i/>
          <w:sz w:val="16"/>
        </w:rPr>
        <w:t xml:space="preserve">'s </w:t>
      </w:r>
      <w:r w:rsidR="002164E3" w:rsidRPr="003E0F1C">
        <w:rPr>
          <w:rFonts w:ascii="Tahoma" w:hAnsi="Tahoma"/>
          <w:b w:val="0"/>
          <w:bCs w:val="0"/>
          <w:i/>
          <w:sz w:val="16"/>
        </w:rPr>
        <w:t>delay with any payments to</w:t>
      </w:r>
      <w:r w:rsidR="002849DA" w:rsidRPr="003E0F1C">
        <w:rPr>
          <w:rFonts w:ascii="Tahoma" w:hAnsi="Tahoma"/>
          <w:b w:val="0"/>
          <w:bCs w:val="0"/>
          <w:i/>
          <w:sz w:val="16"/>
        </w:rPr>
        <w:t xml:space="preserve"> the </w:t>
      </w:r>
      <w:r w:rsidRPr="003E0F1C">
        <w:rPr>
          <w:rFonts w:ascii="Tahoma" w:hAnsi="Tahoma"/>
          <w:b w:val="0"/>
          <w:bCs w:val="0"/>
          <w:i/>
          <w:sz w:val="16"/>
        </w:rPr>
        <w:t>Provider</w:t>
      </w:r>
      <w:r w:rsidR="002849DA" w:rsidRPr="003E0F1C">
        <w:rPr>
          <w:rFonts w:ascii="Tahoma" w:hAnsi="Tahoma"/>
          <w:b w:val="0"/>
          <w:bCs w:val="0"/>
          <w:i/>
          <w:sz w:val="16"/>
        </w:rPr>
        <w:t xml:space="preserve"> </w:t>
      </w:r>
      <w:r w:rsidR="002164E3" w:rsidRPr="003E0F1C">
        <w:rPr>
          <w:rFonts w:ascii="Tahoma" w:hAnsi="Tahoma"/>
          <w:b w:val="0"/>
          <w:bCs w:val="0"/>
          <w:i/>
          <w:sz w:val="16"/>
        </w:rPr>
        <w:t xml:space="preserve">under this Contract for a period exceeding </w:t>
      </w:r>
      <w:r w:rsidR="002849DA" w:rsidRPr="003E0F1C">
        <w:rPr>
          <w:rFonts w:ascii="Tahoma" w:hAnsi="Tahoma"/>
          <w:b w:val="0"/>
          <w:bCs w:val="0"/>
          <w:i/>
          <w:sz w:val="16"/>
        </w:rPr>
        <w:t>two reference periods,</w:t>
      </w:r>
    </w:p>
    <w:p w14:paraId="7BE284F2" w14:textId="77777777" w:rsidR="00BC493C" w:rsidRPr="003E0F1C" w:rsidRDefault="00735CFC" w:rsidP="0003719D">
      <w:pPr>
        <w:pStyle w:val="Nzev"/>
        <w:numPr>
          <w:ilvl w:val="0"/>
          <w:numId w:val="31"/>
        </w:numPr>
        <w:jc w:val="both"/>
        <w:rPr>
          <w:rFonts w:ascii="Tahoma" w:hAnsi="Tahoma" w:cs="Tahoma"/>
          <w:b w:val="0"/>
          <w:bCs w:val="0"/>
          <w:i/>
          <w:sz w:val="16"/>
          <w:szCs w:val="16"/>
        </w:rPr>
      </w:pPr>
      <w:r w:rsidRPr="003E0F1C">
        <w:rPr>
          <w:rFonts w:ascii="Tahoma" w:hAnsi="Tahoma"/>
          <w:b w:val="0"/>
          <w:bCs w:val="0"/>
          <w:i/>
          <w:sz w:val="16"/>
        </w:rPr>
        <w:t>Client</w:t>
      </w:r>
      <w:r w:rsidR="00BC493C" w:rsidRPr="003E0F1C">
        <w:rPr>
          <w:rFonts w:ascii="Tahoma" w:hAnsi="Tahoma"/>
          <w:b w:val="0"/>
          <w:bCs w:val="0"/>
          <w:i/>
          <w:sz w:val="16"/>
        </w:rPr>
        <w:t xml:space="preserve">'s failure to follow correct operation of </w:t>
      </w:r>
      <w:r w:rsidR="00315F4E" w:rsidRPr="003E0F1C">
        <w:rPr>
          <w:rFonts w:ascii="Tahoma" w:hAnsi="Tahoma"/>
          <w:b w:val="0"/>
          <w:bCs w:val="0"/>
          <w:i/>
          <w:sz w:val="16"/>
        </w:rPr>
        <w:t xml:space="preserve">the </w:t>
      </w:r>
      <w:r w:rsidR="00A21266" w:rsidRPr="003E0F1C">
        <w:rPr>
          <w:rFonts w:ascii="Tahoma" w:hAnsi="Tahoma"/>
          <w:b w:val="0"/>
          <w:bCs w:val="0"/>
          <w:i/>
          <w:sz w:val="16"/>
        </w:rPr>
        <w:t xml:space="preserve">Subject of the </w:t>
      </w:r>
      <w:proofErr w:type="gramStart"/>
      <w:r w:rsidR="00A21266" w:rsidRPr="003E0F1C">
        <w:rPr>
          <w:rFonts w:ascii="Tahoma" w:hAnsi="Tahoma"/>
          <w:b w:val="0"/>
          <w:bCs w:val="0"/>
          <w:i/>
          <w:sz w:val="16"/>
        </w:rPr>
        <w:t xml:space="preserve">Contract  </w:t>
      </w:r>
      <w:r w:rsidR="00BC493C" w:rsidRPr="003E0F1C">
        <w:rPr>
          <w:rFonts w:ascii="Tahoma" w:hAnsi="Tahoma"/>
          <w:b w:val="0"/>
          <w:bCs w:val="0"/>
          <w:i/>
          <w:sz w:val="16"/>
        </w:rPr>
        <w:t>despite</w:t>
      </w:r>
      <w:proofErr w:type="gramEnd"/>
      <w:r w:rsidR="00BC493C" w:rsidRPr="003E0F1C">
        <w:rPr>
          <w:rFonts w:ascii="Tahoma" w:hAnsi="Tahoma"/>
          <w:b w:val="0"/>
          <w:bCs w:val="0"/>
          <w:i/>
          <w:sz w:val="16"/>
        </w:rPr>
        <w:t xml:space="preserve"> being delivered</w:t>
      </w:r>
      <w:r w:rsidR="00315F4E" w:rsidRPr="003E0F1C">
        <w:rPr>
          <w:rFonts w:ascii="Tahoma" w:hAnsi="Tahoma"/>
          <w:b w:val="0"/>
          <w:bCs w:val="0"/>
          <w:i/>
          <w:sz w:val="16"/>
        </w:rPr>
        <w:t xml:space="preserve"> a</w:t>
      </w:r>
      <w:r w:rsidR="00BC493C" w:rsidRPr="003E0F1C">
        <w:rPr>
          <w:rFonts w:ascii="Tahoma" w:hAnsi="Tahoma"/>
          <w:b w:val="0"/>
          <w:bCs w:val="0"/>
          <w:i/>
          <w:sz w:val="16"/>
        </w:rPr>
        <w:t xml:space="preserve"> call</w:t>
      </w:r>
      <w:r w:rsidR="00315F4E" w:rsidRPr="003E0F1C">
        <w:rPr>
          <w:rFonts w:ascii="Tahoma" w:hAnsi="Tahoma"/>
          <w:b w:val="0"/>
          <w:bCs w:val="0"/>
          <w:i/>
          <w:sz w:val="16"/>
        </w:rPr>
        <w:t xml:space="preserve"> in writing</w:t>
      </w:r>
      <w:r w:rsidR="005F3DD1" w:rsidRPr="003E0F1C">
        <w:rPr>
          <w:rFonts w:ascii="Tahoma" w:hAnsi="Tahoma"/>
          <w:b w:val="0"/>
          <w:bCs w:val="0"/>
          <w:i/>
          <w:sz w:val="16"/>
        </w:rPr>
        <w:t xml:space="preserve"> </w:t>
      </w:r>
      <w:r w:rsidR="005A5367" w:rsidRPr="003E0F1C">
        <w:rPr>
          <w:rFonts w:ascii="Tahoma" w:hAnsi="Tahoma"/>
          <w:b w:val="0"/>
          <w:bCs w:val="0"/>
          <w:i/>
          <w:sz w:val="16"/>
        </w:rPr>
        <w:t>by</w:t>
      </w:r>
      <w:r w:rsidR="00BC493C" w:rsidRPr="003E0F1C">
        <w:rPr>
          <w:rFonts w:ascii="Tahoma" w:hAnsi="Tahoma"/>
          <w:b w:val="0"/>
          <w:bCs w:val="0"/>
          <w:i/>
          <w:sz w:val="16"/>
        </w:rPr>
        <w:t xml:space="preserve"> the </w:t>
      </w:r>
      <w:r w:rsidRPr="003E0F1C">
        <w:rPr>
          <w:rFonts w:ascii="Tahoma" w:hAnsi="Tahoma"/>
          <w:b w:val="0"/>
          <w:bCs w:val="0"/>
          <w:i/>
          <w:sz w:val="16"/>
        </w:rPr>
        <w:t>Provider</w:t>
      </w:r>
      <w:r w:rsidR="00BC493C" w:rsidRPr="003E0F1C">
        <w:rPr>
          <w:rFonts w:ascii="Tahoma" w:hAnsi="Tahoma"/>
          <w:b w:val="0"/>
          <w:bCs w:val="0"/>
          <w:i/>
          <w:sz w:val="16"/>
        </w:rPr>
        <w:t xml:space="preserve">, </w:t>
      </w:r>
    </w:p>
    <w:p w14:paraId="3C133A4A" w14:textId="77777777" w:rsidR="00BC493C" w:rsidRPr="003E0F1C" w:rsidRDefault="00A21266" w:rsidP="0003719D">
      <w:pPr>
        <w:pStyle w:val="Nzev"/>
        <w:numPr>
          <w:ilvl w:val="0"/>
          <w:numId w:val="31"/>
        </w:numPr>
        <w:jc w:val="both"/>
        <w:rPr>
          <w:rFonts w:ascii="Tahoma" w:hAnsi="Tahoma" w:cs="Tahoma"/>
          <w:b w:val="0"/>
          <w:bCs w:val="0"/>
          <w:i/>
          <w:sz w:val="16"/>
          <w:szCs w:val="16"/>
        </w:rPr>
      </w:pPr>
      <w:r w:rsidRPr="003E0F1C">
        <w:rPr>
          <w:rFonts w:ascii="Tahoma" w:hAnsi="Tahoma"/>
          <w:b w:val="0"/>
          <w:bCs w:val="0"/>
          <w:i/>
          <w:sz w:val="16"/>
        </w:rPr>
        <w:t>any enforcement or execution proceedings have been initiated against the Client</w:t>
      </w:r>
    </w:p>
    <w:p w14:paraId="48B004D2" w14:textId="77777777" w:rsidR="002849DA" w:rsidRPr="003E0F1C" w:rsidRDefault="00A21266" w:rsidP="0003719D">
      <w:pPr>
        <w:pStyle w:val="Nzev"/>
        <w:numPr>
          <w:ilvl w:val="0"/>
          <w:numId w:val="31"/>
        </w:numPr>
        <w:jc w:val="both"/>
        <w:rPr>
          <w:rFonts w:ascii="Tahoma" w:hAnsi="Tahoma" w:cs="Tahoma"/>
          <w:b w:val="0"/>
          <w:bCs w:val="0"/>
          <w:i/>
          <w:sz w:val="16"/>
          <w:szCs w:val="16"/>
        </w:rPr>
      </w:pPr>
      <w:r w:rsidRPr="003E0F1C">
        <w:rPr>
          <w:rFonts w:ascii="Tahoma" w:hAnsi="Tahoma"/>
          <w:b w:val="0"/>
          <w:bCs w:val="0"/>
          <w:i/>
          <w:sz w:val="16"/>
        </w:rPr>
        <w:t xml:space="preserve">insolvency proceedings initiated </w:t>
      </w:r>
      <w:r w:rsidR="00D62BE0" w:rsidRPr="003E0F1C">
        <w:rPr>
          <w:rFonts w:ascii="Tahoma" w:hAnsi="Tahoma"/>
          <w:b w:val="0"/>
          <w:bCs w:val="0"/>
          <w:i/>
          <w:sz w:val="16"/>
        </w:rPr>
        <w:t xml:space="preserve">against the </w:t>
      </w:r>
      <w:r w:rsidR="00735CFC" w:rsidRPr="003E0F1C">
        <w:rPr>
          <w:rFonts w:ascii="Tahoma" w:hAnsi="Tahoma"/>
          <w:b w:val="0"/>
          <w:bCs w:val="0"/>
          <w:i/>
          <w:sz w:val="16"/>
        </w:rPr>
        <w:t>Client</w:t>
      </w:r>
      <w:r w:rsidR="00D62BE0" w:rsidRPr="003E0F1C">
        <w:rPr>
          <w:rFonts w:ascii="Tahoma" w:hAnsi="Tahoma"/>
          <w:b w:val="0"/>
          <w:bCs w:val="0"/>
          <w:i/>
          <w:sz w:val="16"/>
        </w:rPr>
        <w:t xml:space="preserve">,  </w:t>
      </w:r>
    </w:p>
    <w:p w14:paraId="23B5C143" w14:textId="77777777" w:rsidR="00BC493C" w:rsidRPr="003E0F1C" w:rsidRDefault="00D62BE0" w:rsidP="0003719D">
      <w:pPr>
        <w:pStyle w:val="Nzev"/>
        <w:numPr>
          <w:ilvl w:val="0"/>
          <w:numId w:val="31"/>
        </w:numPr>
        <w:jc w:val="both"/>
        <w:rPr>
          <w:rFonts w:ascii="Tahoma" w:hAnsi="Tahoma" w:cs="Tahoma"/>
          <w:b w:val="0"/>
          <w:bCs w:val="0"/>
          <w:i/>
          <w:sz w:val="16"/>
          <w:szCs w:val="16"/>
        </w:rPr>
      </w:pPr>
      <w:r w:rsidRPr="003E0F1C">
        <w:rPr>
          <w:rFonts w:ascii="Tahoma" w:hAnsi="Tahoma"/>
          <w:b w:val="0"/>
          <w:bCs w:val="0"/>
          <w:i/>
          <w:sz w:val="16"/>
        </w:rPr>
        <w:t xml:space="preserve">Repair of the Subject of the Contract or replacing it with another, fault-free one is impossible,  </w:t>
      </w:r>
    </w:p>
    <w:p w14:paraId="0EC3DA12" w14:textId="77777777" w:rsidR="00BC493C" w:rsidRPr="003E0F1C" w:rsidRDefault="00735CFC" w:rsidP="0003719D">
      <w:pPr>
        <w:pStyle w:val="Nzev"/>
        <w:numPr>
          <w:ilvl w:val="0"/>
          <w:numId w:val="31"/>
        </w:numPr>
        <w:jc w:val="both"/>
        <w:rPr>
          <w:rFonts w:ascii="Tahoma" w:hAnsi="Tahoma" w:cs="Tahoma"/>
          <w:b w:val="0"/>
          <w:bCs w:val="0"/>
          <w:i/>
          <w:sz w:val="16"/>
          <w:szCs w:val="16"/>
        </w:rPr>
      </w:pPr>
      <w:r w:rsidRPr="003E0F1C">
        <w:rPr>
          <w:rFonts w:ascii="Tahoma" w:hAnsi="Tahoma"/>
          <w:b w:val="0"/>
          <w:bCs w:val="0"/>
          <w:i/>
          <w:sz w:val="16"/>
        </w:rPr>
        <w:t>Client</w:t>
      </w:r>
      <w:r w:rsidR="00D62BE0" w:rsidRPr="003E0F1C">
        <w:rPr>
          <w:rFonts w:ascii="Tahoma" w:hAnsi="Tahoma"/>
          <w:b w:val="0"/>
          <w:bCs w:val="0"/>
          <w:i/>
          <w:sz w:val="16"/>
        </w:rPr>
        <w:t xml:space="preserve"> dies</w:t>
      </w:r>
      <w:r w:rsidR="00A21266" w:rsidRPr="003E0F1C">
        <w:rPr>
          <w:rFonts w:ascii="Tahoma" w:hAnsi="Tahoma"/>
          <w:b w:val="0"/>
          <w:bCs w:val="0"/>
          <w:i/>
          <w:sz w:val="16"/>
        </w:rPr>
        <w:t xml:space="preserve"> or Client </w:t>
      </w:r>
      <w:proofErr w:type="gramStart"/>
      <w:r w:rsidR="00A21266" w:rsidRPr="003E0F1C">
        <w:rPr>
          <w:rFonts w:ascii="Tahoma" w:hAnsi="Tahoma"/>
          <w:b w:val="0"/>
          <w:bCs w:val="0"/>
          <w:i/>
          <w:sz w:val="16"/>
        </w:rPr>
        <w:t>enters into</w:t>
      </w:r>
      <w:proofErr w:type="gramEnd"/>
      <w:r w:rsidR="00A21266" w:rsidRPr="003E0F1C">
        <w:rPr>
          <w:rFonts w:ascii="Tahoma" w:hAnsi="Tahoma"/>
          <w:b w:val="0"/>
          <w:bCs w:val="0"/>
          <w:i/>
          <w:sz w:val="16"/>
        </w:rPr>
        <w:t xml:space="preserve"> dissolution proceedings</w:t>
      </w:r>
      <w:r w:rsidR="00D62BE0" w:rsidRPr="003E0F1C">
        <w:rPr>
          <w:rFonts w:ascii="Tahoma" w:hAnsi="Tahoma"/>
          <w:b w:val="0"/>
          <w:bCs w:val="0"/>
          <w:i/>
          <w:sz w:val="16"/>
        </w:rPr>
        <w:t xml:space="preserve">. </w:t>
      </w:r>
    </w:p>
    <w:p w14:paraId="0A9196E5" w14:textId="77777777" w:rsidR="009C780E" w:rsidRPr="003E0F1C" w:rsidRDefault="009C780E" w:rsidP="0003719D">
      <w:pPr>
        <w:pStyle w:val="Nzev"/>
        <w:numPr>
          <w:ilvl w:val="0"/>
          <w:numId w:val="25"/>
        </w:numPr>
        <w:jc w:val="both"/>
        <w:rPr>
          <w:rFonts w:ascii="Tahoma" w:hAnsi="Tahoma" w:cs="Tahoma"/>
          <w:b w:val="0"/>
          <w:bCs w:val="0"/>
          <w:sz w:val="16"/>
          <w:szCs w:val="16"/>
          <w:lang w:val="cs-CZ"/>
        </w:rPr>
      </w:pPr>
      <w:r w:rsidRPr="003E0F1C">
        <w:rPr>
          <w:rFonts w:ascii="Tahoma" w:hAnsi="Tahoma"/>
          <w:b w:val="0"/>
          <w:bCs w:val="0"/>
          <w:sz w:val="16"/>
          <w:lang w:val="cs-CZ"/>
        </w:rPr>
        <w:t xml:space="preserve">Výpověď Smlouvy z důvodů uvedených v § 6, </w:t>
      </w:r>
      <w:r w:rsidR="00612A81" w:rsidRPr="003E0F1C">
        <w:rPr>
          <w:rFonts w:ascii="Tahoma" w:hAnsi="Tahoma"/>
          <w:b w:val="0"/>
          <w:bCs w:val="0"/>
          <w:sz w:val="16"/>
          <w:lang w:val="cs-CZ"/>
        </w:rPr>
        <w:t>článek</w:t>
      </w:r>
      <w:r w:rsidRPr="003E0F1C">
        <w:rPr>
          <w:rFonts w:ascii="Tahoma" w:hAnsi="Tahoma"/>
          <w:b w:val="0"/>
          <w:bCs w:val="0"/>
          <w:sz w:val="16"/>
          <w:lang w:val="cs-CZ"/>
        </w:rPr>
        <w:t xml:space="preserve"> </w:t>
      </w:r>
      <w:r w:rsidR="00CB4C16" w:rsidRPr="003E0F1C">
        <w:rPr>
          <w:rFonts w:ascii="Tahoma" w:hAnsi="Tahoma"/>
          <w:b w:val="0"/>
          <w:bCs w:val="0"/>
          <w:sz w:val="16"/>
          <w:lang w:val="cs-CZ"/>
        </w:rPr>
        <w:t>5</w:t>
      </w:r>
      <w:r w:rsidRPr="003E0F1C">
        <w:rPr>
          <w:rFonts w:ascii="Tahoma" w:hAnsi="Tahoma"/>
          <w:b w:val="0"/>
          <w:bCs w:val="0"/>
          <w:sz w:val="16"/>
          <w:lang w:val="cs-CZ"/>
        </w:rPr>
        <w:t xml:space="preserve">, odst. </w:t>
      </w:r>
      <w:r w:rsidR="00612A81" w:rsidRPr="003E0F1C">
        <w:rPr>
          <w:rFonts w:ascii="Tahoma" w:hAnsi="Tahoma"/>
          <w:b w:val="0"/>
          <w:bCs w:val="0"/>
          <w:sz w:val="16"/>
          <w:lang w:val="cs-CZ"/>
        </w:rPr>
        <w:t>a)</w:t>
      </w:r>
      <w:r w:rsidRPr="003E0F1C">
        <w:rPr>
          <w:rFonts w:ascii="Tahoma" w:hAnsi="Tahoma"/>
          <w:b w:val="0"/>
          <w:bCs w:val="0"/>
          <w:sz w:val="16"/>
          <w:lang w:val="cs-CZ"/>
        </w:rPr>
        <w:t xml:space="preserve"> </w:t>
      </w:r>
      <w:r w:rsidR="00612A81" w:rsidRPr="003E0F1C">
        <w:rPr>
          <w:rFonts w:ascii="Tahoma" w:hAnsi="Tahoma"/>
          <w:b w:val="0"/>
          <w:bCs w:val="0"/>
          <w:sz w:val="16"/>
          <w:lang w:val="cs-CZ"/>
        </w:rPr>
        <w:t>až</w:t>
      </w:r>
      <w:r w:rsidR="00714565" w:rsidRPr="003E0F1C">
        <w:rPr>
          <w:rFonts w:ascii="Tahoma" w:hAnsi="Tahoma"/>
          <w:b w:val="0"/>
          <w:bCs w:val="0"/>
          <w:sz w:val="16"/>
          <w:lang w:val="cs-CZ"/>
        </w:rPr>
        <w:t xml:space="preserve"> e</w:t>
      </w:r>
      <w:r w:rsidR="00612A81" w:rsidRPr="003E0F1C">
        <w:rPr>
          <w:rFonts w:ascii="Tahoma" w:hAnsi="Tahoma"/>
          <w:b w:val="0"/>
          <w:bCs w:val="0"/>
          <w:sz w:val="16"/>
          <w:lang w:val="cs-CZ"/>
        </w:rPr>
        <w:t>)</w:t>
      </w:r>
      <w:r w:rsidRPr="003E0F1C">
        <w:rPr>
          <w:rFonts w:ascii="Tahoma" w:hAnsi="Tahoma"/>
          <w:b w:val="0"/>
          <w:bCs w:val="0"/>
          <w:sz w:val="16"/>
          <w:lang w:val="cs-CZ"/>
        </w:rPr>
        <w:t xml:space="preserve"> musí být učiněna podána písemně s uvedením důvodu.</w:t>
      </w:r>
    </w:p>
    <w:p w14:paraId="0E568511" w14:textId="77777777" w:rsidR="002849DA" w:rsidRPr="003E0F1C" w:rsidRDefault="00BC493C" w:rsidP="003752BC">
      <w:pPr>
        <w:pStyle w:val="Nzev"/>
        <w:ind w:left="720" w:hanging="12"/>
        <w:jc w:val="both"/>
        <w:rPr>
          <w:rFonts w:ascii="Tahoma" w:hAnsi="Tahoma" w:cs="Tahoma"/>
          <w:b w:val="0"/>
          <w:bCs w:val="0"/>
          <w:i/>
          <w:sz w:val="16"/>
          <w:szCs w:val="16"/>
        </w:rPr>
      </w:pPr>
      <w:r w:rsidRPr="003E0F1C">
        <w:rPr>
          <w:rFonts w:ascii="Tahoma" w:hAnsi="Tahoma"/>
          <w:b w:val="0"/>
          <w:bCs w:val="0"/>
          <w:i/>
          <w:sz w:val="16"/>
        </w:rPr>
        <w:t>Termination of the Contract due to th</w:t>
      </w:r>
      <w:r w:rsidR="00CB4C16" w:rsidRPr="003E0F1C">
        <w:rPr>
          <w:rFonts w:ascii="Tahoma" w:hAnsi="Tahoma"/>
          <w:b w:val="0"/>
          <w:bCs w:val="0"/>
          <w:i/>
          <w:sz w:val="16"/>
        </w:rPr>
        <w:t>e reasons specified in §6 item 5</w:t>
      </w:r>
      <w:r w:rsidR="00714565" w:rsidRPr="003E0F1C">
        <w:rPr>
          <w:rFonts w:ascii="Tahoma" w:hAnsi="Tahoma"/>
          <w:b w:val="0"/>
          <w:bCs w:val="0"/>
          <w:i/>
          <w:sz w:val="16"/>
        </w:rPr>
        <w:t xml:space="preserve"> sections a-e</w:t>
      </w:r>
      <w:r w:rsidRPr="003E0F1C">
        <w:rPr>
          <w:rFonts w:ascii="Tahoma" w:hAnsi="Tahoma"/>
          <w:b w:val="0"/>
          <w:bCs w:val="0"/>
          <w:i/>
          <w:sz w:val="16"/>
        </w:rPr>
        <w:t xml:space="preserve"> shall be made in writing with reason specified. </w:t>
      </w:r>
    </w:p>
    <w:p w14:paraId="283BA7A8" w14:textId="77777777" w:rsidR="00612A81" w:rsidRPr="003E0F1C" w:rsidRDefault="00612A81" w:rsidP="0003719D">
      <w:pPr>
        <w:pStyle w:val="Nzev"/>
        <w:numPr>
          <w:ilvl w:val="0"/>
          <w:numId w:val="25"/>
        </w:numPr>
        <w:jc w:val="both"/>
        <w:rPr>
          <w:rFonts w:ascii="Tahoma" w:hAnsi="Tahoma" w:cs="Tahoma"/>
          <w:b w:val="0"/>
          <w:bCs w:val="0"/>
          <w:sz w:val="16"/>
          <w:szCs w:val="16"/>
          <w:lang w:val="cs-CZ"/>
        </w:rPr>
      </w:pPr>
      <w:r w:rsidRPr="003E0F1C">
        <w:rPr>
          <w:rFonts w:ascii="Tahoma" w:hAnsi="Tahoma"/>
          <w:b w:val="0"/>
          <w:bCs w:val="0"/>
          <w:sz w:val="16"/>
          <w:lang w:val="cs-CZ"/>
        </w:rPr>
        <w:t xml:space="preserve">Klient se zavazuje zajistit, že po dobu trvání této Smlouvy nenastane žádná skutečnost, pro kterou je Poskytovatel oprávněn vypovědět tuto Smlouvy podle § 6 </w:t>
      </w:r>
      <w:r w:rsidR="00714565" w:rsidRPr="003E0F1C">
        <w:rPr>
          <w:rFonts w:ascii="Tahoma" w:hAnsi="Tahoma"/>
          <w:b w:val="0"/>
          <w:bCs w:val="0"/>
          <w:sz w:val="16"/>
          <w:lang w:val="cs-CZ"/>
        </w:rPr>
        <w:t>článek</w:t>
      </w:r>
      <w:r w:rsidRPr="003E0F1C">
        <w:rPr>
          <w:rFonts w:ascii="Tahoma" w:hAnsi="Tahoma"/>
          <w:b w:val="0"/>
          <w:bCs w:val="0"/>
          <w:sz w:val="16"/>
          <w:lang w:val="cs-CZ"/>
        </w:rPr>
        <w:t xml:space="preserve"> </w:t>
      </w:r>
      <w:r w:rsidR="00CB4C16" w:rsidRPr="003E0F1C">
        <w:rPr>
          <w:rFonts w:ascii="Tahoma" w:hAnsi="Tahoma"/>
          <w:b w:val="0"/>
          <w:bCs w:val="0"/>
          <w:sz w:val="16"/>
          <w:lang w:val="cs-CZ"/>
        </w:rPr>
        <w:t>5</w:t>
      </w:r>
      <w:r w:rsidR="00714565" w:rsidRPr="003E0F1C">
        <w:rPr>
          <w:rFonts w:ascii="Tahoma" w:hAnsi="Tahoma"/>
          <w:b w:val="0"/>
          <w:bCs w:val="0"/>
          <w:sz w:val="16"/>
          <w:lang w:val="cs-CZ"/>
        </w:rPr>
        <w:t>, odst. a) až e)</w:t>
      </w:r>
      <w:r w:rsidRPr="003E0F1C">
        <w:rPr>
          <w:rFonts w:ascii="Tahoma" w:hAnsi="Tahoma"/>
          <w:b w:val="0"/>
          <w:bCs w:val="0"/>
          <w:sz w:val="16"/>
          <w:lang w:val="cs-CZ"/>
        </w:rPr>
        <w:t xml:space="preserve"> této Smlouvy. Pro případ porušení této povinnosti se Klient zavazuje zaplatit Poskytovateli smluvní </w:t>
      </w:r>
      <w:r w:rsidR="00846195" w:rsidRPr="003E0F1C">
        <w:rPr>
          <w:rFonts w:ascii="Tahoma" w:hAnsi="Tahoma"/>
          <w:b w:val="0"/>
          <w:bCs w:val="0"/>
          <w:sz w:val="16"/>
          <w:lang w:val="cs-CZ"/>
        </w:rPr>
        <w:t xml:space="preserve">pokutu </w:t>
      </w:r>
      <w:r w:rsidRPr="003E0F1C">
        <w:rPr>
          <w:rFonts w:ascii="Tahoma" w:hAnsi="Tahoma"/>
          <w:b w:val="0"/>
          <w:bCs w:val="0"/>
          <w:sz w:val="16"/>
          <w:lang w:val="cs-CZ"/>
        </w:rPr>
        <w:t xml:space="preserve">ve výši rozdílu mezi Hodnotou Předmětu smlouvy </w:t>
      </w:r>
      <w:r w:rsidR="00846195" w:rsidRPr="003E0F1C">
        <w:rPr>
          <w:rFonts w:ascii="Tahoma" w:hAnsi="Tahoma"/>
          <w:b w:val="0"/>
          <w:bCs w:val="0"/>
          <w:sz w:val="16"/>
          <w:lang w:val="cs-CZ"/>
        </w:rPr>
        <w:t xml:space="preserve">uvedenou v § 1 </w:t>
      </w:r>
      <w:r w:rsidRPr="003E0F1C">
        <w:rPr>
          <w:rFonts w:ascii="Tahoma" w:hAnsi="Tahoma"/>
          <w:b w:val="0"/>
          <w:bCs w:val="0"/>
          <w:sz w:val="16"/>
          <w:lang w:val="cs-CZ"/>
        </w:rPr>
        <w:t xml:space="preserve">a </w:t>
      </w:r>
      <w:r w:rsidR="00812380" w:rsidRPr="003E0F1C">
        <w:rPr>
          <w:rFonts w:ascii="Tahoma" w:hAnsi="Tahoma"/>
          <w:b w:val="0"/>
          <w:bCs w:val="0"/>
          <w:sz w:val="16"/>
          <w:lang w:val="cs-CZ"/>
        </w:rPr>
        <w:t>výší Nájemného skutečně zaplaceného Klientem do doby výpovědi Smlouvy</w:t>
      </w:r>
      <w:r w:rsidRPr="003E0F1C">
        <w:rPr>
          <w:rFonts w:ascii="Tahoma" w:hAnsi="Tahoma"/>
          <w:b w:val="0"/>
          <w:bCs w:val="0"/>
          <w:sz w:val="16"/>
          <w:lang w:val="cs-CZ"/>
        </w:rPr>
        <w:t xml:space="preserve">. </w:t>
      </w:r>
      <w:r w:rsidR="00812380" w:rsidRPr="003E0F1C">
        <w:rPr>
          <w:rFonts w:ascii="Tahoma" w:hAnsi="Tahoma"/>
          <w:b w:val="0"/>
          <w:bCs w:val="0"/>
          <w:sz w:val="16"/>
          <w:lang w:val="cs-CZ"/>
        </w:rPr>
        <w:t>Smluvní pokuta je splatná do 14 dní od obdržení výzvy Poskytovatele k zaplacení smluvní pokuty. Zaplacením smluvní pokuty není dotčena nárok na náhradu škody</w:t>
      </w:r>
      <w:r w:rsidRPr="003E0F1C">
        <w:rPr>
          <w:rFonts w:ascii="Tahoma" w:hAnsi="Tahoma"/>
          <w:b w:val="0"/>
          <w:bCs w:val="0"/>
          <w:sz w:val="16"/>
          <w:lang w:val="cs-CZ"/>
        </w:rPr>
        <w:t>.</w:t>
      </w:r>
    </w:p>
    <w:p w14:paraId="139BA0A4" w14:textId="77777777" w:rsidR="00FB0EC3" w:rsidRPr="003E0F1C" w:rsidRDefault="00812380" w:rsidP="003752BC">
      <w:pPr>
        <w:pStyle w:val="Nzev"/>
        <w:ind w:left="720" w:hanging="12"/>
        <w:jc w:val="both"/>
        <w:rPr>
          <w:rFonts w:ascii="Tahoma" w:hAnsi="Tahoma" w:cs="Tahoma"/>
          <w:b w:val="0"/>
          <w:bCs w:val="0"/>
          <w:i/>
          <w:sz w:val="16"/>
          <w:szCs w:val="16"/>
        </w:rPr>
      </w:pPr>
      <w:r w:rsidRPr="003E0F1C">
        <w:rPr>
          <w:rFonts w:ascii="Tahoma" w:hAnsi="Tahoma"/>
          <w:b w:val="0"/>
          <w:bCs w:val="0"/>
          <w:i/>
          <w:sz w:val="16"/>
        </w:rPr>
        <w:t>Client shall procure that no circumstances which allow Provider to terminat</w:t>
      </w:r>
      <w:r w:rsidR="00994BB0" w:rsidRPr="003E0F1C">
        <w:rPr>
          <w:rFonts w:ascii="Tahoma" w:hAnsi="Tahoma"/>
          <w:b w:val="0"/>
          <w:bCs w:val="0"/>
          <w:i/>
          <w:sz w:val="16"/>
        </w:rPr>
        <w:t xml:space="preserve">e this Contract pursuant to §6 item 5 section a – e </w:t>
      </w:r>
      <w:r w:rsidRPr="003E0F1C">
        <w:rPr>
          <w:rFonts w:ascii="Tahoma" w:hAnsi="Tahoma"/>
          <w:b w:val="0"/>
          <w:bCs w:val="0"/>
          <w:i/>
          <w:sz w:val="16"/>
        </w:rPr>
        <w:t xml:space="preserve">occurs during the term of this Contract. If Client breaches this obligation, it shall pay to the Provider a contractual penalty in the amount of the Value of the Subject of the Contract </w:t>
      </w:r>
      <w:r w:rsidR="00846195" w:rsidRPr="003E0F1C">
        <w:rPr>
          <w:rFonts w:ascii="Tahoma" w:hAnsi="Tahoma"/>
          <w:b w:val="0"/>
          <w:bCs w:val="0"/>
          <w:i/>
          <w:sz w:val="16"/>
        </w:rPr>
        <w:t xml:space="preserve">stated in § 1 </w:t>
      </w:r>
      <w:r w:rsidRPr="003E0F1C">
        <w:rPr>
          <w:rFonts w:ascii="Tahoma" w:hAnsi="Tahoma"/>
          <w:b w:val="0"/>
          <w:bCs w:val="0"/>
          <w:i/>
          <w:sz w:val="16"/>
        </w:rPr>
        <w:t>decreased by the amount of Rent actually paid by the Client until termination of this Agreement. Payment of the contractual penalty is without prejudice to Provider’s right to claim damages.</w:t>
      </w:r>
    </w:p>
    <w:p w14:paraId="546E676D" w14:textId="77777777" w:rsidR="00812380" w:rsidRPr="003E0F1C" w:rsidRDefault="00BD5073" w:rsidP="0003719D">
      <w:pPr>
        <w:pStyle w:val="Nzev"/>
        <w:numPr>
          <w:ilvl w:val="0"/>
          <w:numId w:val="25"/>
        </w:numPr>
        <w:jc w:val="both"/>
        <w:rPr>
          <w:rFonts w:ascii="Tahoma" w:hAnsi="Tahoma" w:cs="Tahoma"/>
          <w:b w:val="0"/>
          <w:bCs w:val="0"/>
          <w:sz w:val="16"/>
          <w:szCs w:val="16"/>
          <w:lang w:val="cs-CZ"/>
        </w:rPr>
      </w:pPr>
      <w:r>
        <w:rPr>
          <w:rFonts w:ascii="Tahoma" w:hAnsi="Tahoma"/>
          <w:b w:val="0"/>
          <w:bCs w:val="0"/>
          <w:sz w:val="16"/>
          <w:lang w:val="cs-CZ"/>
        </w:rPr>
        <w:t>Klient</w:t>
      </w:r>
      <w:r w:rsidR="00812380" w:rsidRPr="003E0F1C">
        <w:rPr>
          <w:rFonts w:ascii="Tahoma" w:hAnsi="Tahoma"/>
          <w:b w:val="0"/>
          <w:bCs w:val="0"/>
          <w:sz w:val="16"/>
          <w:lang w:val="cs-CZ"/>
        </w:rPr>
        <w:t xml:space="preserve"> po zániku této Smlouvy nemá právo, bez ohledu na možný důvod, užívat nebo jinak nakládat s Předmětem smlouvy, nedohodnou-li se Klient a Poskytovatel v písemné formě jinak.</w:t>
      </w:r>
    </w:p>
    <w:p w14:paraId="2A82B51D" w14:textId="77777777" w:rsidR="00BC493C" w:rsidRDefault="00BC493C" w:rsidP="003752BC">
      <w:pPr>
        <w:pStyle w:val="Nzev"/>
        <w:ind w:left="720" w:hanging="12"/>
        <w:jc w:val="both"/>
        <w:rPr>
          <w:rFonts w:ascii="Tahoma" w:hAnsi="Tahoma"/>
          <w:i/>
          <w:sz w:val="16"/>
        </w:rPr>
      </w:pPr>
      <w:r w:rsidRPr="003E0F1C">
        <w:rPr>
          <w:rFonts w:ascii="Tahoma" w:hAnsi="Tahoma"/>
          <w:b w:val="0"/>
          <w:bCs w:val="0"/>
          <w:i/>
          <w:sz w:val="16"/>
        </w:rPr>
        <w:t xml:space="preserve">Following </w:t>
      </w:r>
      <w:r w:rsidR="00812380" w:rsidRPr="003E0F1C">
        <w:rPr>
          <w:rFonts w:ascii="Tahoma" w:hAnsi="Tahoma"/>
          <w:b w:val="0"/>
          <w:bCs w:val="0"/>
          <w:i/>
          <w:sz w:val="16"/>
        </w:rPr>
        <w:t xml:space="preserve">termination </w:t>
      </w:r>
      <w:r w:rsidRPr="003E0F1C">
        <w:rPr>
          <w:rFonts w:ascii="Tahoma" w:hAnsi="Tahoma"/>
          <w:b w:val="0"/>
          <w:bCs w:val="0"/>
          <w:i/>
          <w:sz w:val="16"/>
        </w:rPr>
        <w:t xml:space="preserve">of the Contract, </w:t>
      </w:r>
      <w:r w:rsidR="00735CFC" w:rsidRPr="003E0F1C">
        <w:rPr>
          <w:rFonts w:ascii="Tahoma" w:hAnsi="Tahoma"/>
          <w:b w:val="0"/>
          <w:bCs w:val="0"/>
          <w:i/>
          <w:sz w:val="16"/>
        </w:rPr>
        <w:t>Client</w:t>
      </w:r>
      <w:r w:rsidRPr="003E0F1C">
        <w:rPr>
          <w:rFonts w:ascii="Tahoma" w:hAnsi="Tahoma"/>
          <w:b w:val="0"/>
          <w:bCs w:val="0"/>
          <w:i/>
          <w:sz w:val="16"/>
        </w:rPr>
        <w:t xml:space="preserve"> shall not have the right, regardless of the reason, to </w:t>
      </w:r>
      <w:r w:rsidR="00812380" w:rsidRPr="003E0F1C">
        <w:rPr>
          <w:rFonts w:ascii="Tahoma" w:hAnsi="Tahoma"/>
          <w:b w:val="0"/>
          <w:bCs w:val="0"/>
          <w:i/>
          <w:sz w:val="16"/>
        </w:rPr>
        <w:t xml:space="preserve">use or otherwise dispose of </w:t>
      </w:r>
      <w:r w:rsidRPr="003E0F1C">
        <w:rPr>
          <w:rFonts w:ascii="Tahoma" w:hAnsi="Tahoma"/>
          <w:b w:val="0"/>
          <w:bCs w:val="0"/>
          <w:i/>
          <w:sz w:val="16"/>
        </w:rPr>
        <w:t>the Subject of the Contract</w:t>
      </w:r>
      <w:r w:rsidR="00812380" w:rsidRPr="003E0F1C">
        <w:rPr>
          <w:rFonts w:ascii="Tahoma" w:hAnsi="Tahoma"/>
          <w:b w:val="0"/>
          <w:bCs w:val="0"/>
          <w:i/>
          <w:sz w:val="16"/>
        </w:rPr>
        <w:t>, unless agreed otherwise in writing between Client and the Provider</w:t>
      </w:r>
      <w:r w:rsidRPr="003E0F1C">
        <w:rPr>
          <w:rFonts w:ascii="Tahoma" w:hAnsi="Tahoma"/>
          <w:b w:val="0"/>
          <w:bCs w:val="0"/>
          <w:i/>
          <w:sz w:val="16"/>
        </w:rPr>
        <w:t>.</w:t>
      </w:r>
      <w:r w:rsidRPr="00046AA4">
        <w:rPr>
          <w:rFonts w:ascii="Tahoma" w:hAnsi="Tahoma"/>
          <w:i/>
          <w:sz w:val="16"/>
        </w:rPr>
        <w:t xml:space="preserve"> </w:t>
      </w:r>
    </w:p>
    <w:p w14:paraId="736ADE51" w14:textId="77777777" w:rsidR="009B7505" w:rsidRPr="00046AA4" w:rsidRDefault="009B7505" w:rsidP="00812380">
      <w:pPr>
        <w:spacing w:before="120"/>
        <w:ind w:left="357"/>
        <w:rPr>
          <w:rFonts w:ascii="Tahoma" w:hAnsi="Tahoma" w:cs="Tahoma"/>
          <w:i/>
          <w:sz w:val="16"/>
          <w:szCs w:val="16"/>
        </w:rPr>
      </w:pPr>
    </w:p>
    <w:p w14:paraId="65DFBFE3" w14:textId="77777777" w:rsidR="009B7505" w:rsidRPr="009B7505" w:rsidRDefault="002849DA" w:rsidP="005410B5">
      <w:pPr>
        <w:pStyle w:val="Nadpis1"/>
        <w:jc w:val="center"/>
        <w:rPr>
          <w:rFonts w:ascii="Tahoma" w:hAnsi="Tahoma" w:cs="Tahoma"/>
          <w:b/>
          <w:bCs/>
          <w:sz w:val="16"/>
          <w:szCs w:val="16"/>
        </w:rPr>
      </w:pPr>
      <w:r w:rsidRPr="00820101">
        <w:rPr>
          <w:rFonts w:ascii="Tahoma" w:hAnsi="Tahoma" w:cs="Tahoma"/>
          <w:b/>
          <w:bCs/>
          <w:sz w:val="16"/>
          <w:szCs w:val="16"/>
        </w:rPr>
        <w:lastRenderedPageBreak/>
        <w:t xml:space="preserve">§ 7. </w:t>
      </w:r>
      <w:r w:rsidR="00705012" w:rsidRPr="00820101">
        <w:rPr>
          <w:rFonts w:ascii="Tahoma" w:hAnsi="Tahoma" w:cs="Tahoma"/>
          <w:b/>
          <w:bCs/>
          <w:sz w:val="16"/>
          <w:szCs w:val="16"/>
          <w:lang w:val="cs-CZ"/>
        </w:rPr>
        <w:t xml:space="preserve">Převod </w:t>
      </w:r>
      <w:r w:rsidR="00656FD2" w:rsidRPr="00820101">
        <w:rPr>
          <w:rFonts w:ascii="Tahoma" w:hAnsi="Tahoma" w:cs="Tahoma"/>
          <w:b/>
          <w:bCs/>
          <w:sz w:val="16"/>
          <w:szCs w:val="16"/>
          <w:lang w:val="cs-CZ"/>
        </w:rPr>
        <w:t>užívacího práva na třetí osobu</w:t>
      </w:r>
      <w:r w:rsidR="00020B70" w:rsidRPr="00820101">
        <w:rPr>
          <w:rFonts w:ascii="Tahoma" w:hAnsi="Tahoma" w:cs="Tahoma"/>
          <w:b/>
          <w:bCs/>
          <w:sz w:val="16"/>
          <w:szCs w:val="16"/>
        </w:rPr>
        <w:br/>
        <w:t xml:space="preserve">§ 7. </w:t>
      </w:r>
      <w:r w:rsidR="00705012" w:rsidRPr="00820101">
        <w:rPr>
          <w:rFonts w:ascii="Tahoma" w:hAnsi="Tahoma" w:cs="Tahoma"/>
          <w:b/>
          <w:bCs/>
          <w:sz w:val="16"/>
          <w:szCs w:val="16"/>
        </w:rPr>
        <w:t>Transfer of the right of use to the third parties</w:t>
      </w:r>
    </w:p>
    <w:p w14:paraId="53D1480C" w14:textId="77777777" w:rsidR="001E2D2C" w:rsidRPr="0070723A" w:rsidRDefault="001E2D2C" w:rsidP="0003719D">
      <w:pPr>
        <w:pStyle w:val="Nzev"/>
        <w:numPr>
          <w:ilvl w:val="0"/>
          <w:numId w:val="26"/>
        </w:numPr>
        <w:jc w:val="both"/>
        <w:rPr>
          <w:rFonts w:ascii="Tahoma" w:hAnsi="Tahoma" w:cs="Tahoma"/>
          <w:b w:val="0"/>
          <w:bCs w:val="0"/>
          <w:sz w:val="16"/>
          <w:szCs w:val="16"/>
          <w:lang w:val="cs-CZ"/>
        </w:rPr>
      </w:pPr>
      <w:r w:rsidRPr="0070723A">
        <w:rPr>
          <w:rFonts w:ascii="Tahoma" w:hAnsi="Tahoma"/>
          <w:b w:val="0"/>
          <w:bCs w:val="0"/>
          <w:sz w:val="16"/>
          <w:lang w:val="cs-CZ"/>
        </w:rPr>
        <w:t>Klient může požádat Poskytovatele o souhlas s umožněním užívání Předmětu smlouvy třetí osobě.</w:t>
      </w:r>
    </w:p>
    <w:p w14:paraId="1EC5D35F" w14:textId="77777777" w:rsidR="000A0905" w:rsidRPr="0070723A" w:rsidRDefault="00735CFC" w:rsidP="003752BC">
      <w:pPr>
        <w:pStyle w:val="Nzev"/>
        <w:ind w:left="720" w:hanging="12"/>
        <w:jc w:val="both"/>
        <w:rPr>
          <w:rFonts w:ascii="Tahoma" w:hAnsi="Tahoma" w:cs="Tahoma"/>
          <w:b w:val="0"/>
          <w:bCs w:val="0"/>
          <w:i/>
          <w:sz w:val="16"/>
          <w:szCs w:val="16"/>
        </w:rPr>
      </w:pPr>
      <w:r w:rsidRPr="0070723A">
        <w:rPr>
          <w:rFonts w:ascii="Tahoma" w:hAnsi="Tahoma"/>
          <w:b w:val="0"/>
          <w:bCs w:val="0"/>
          <w:i/>
          <w:sz w:val="16"/>
        </w:rPr>
        <w:t>Client</w:t>
      </w:r>
      <w:r w:rsidR="000A0905" w:rsidRPr="0070723A">
        <w:rPr>
          <w:rFonts w:ascii="Tahoma" w:hAnsi="Tahoma"/>
          <w:b w:val="0"/>
          <w:bCs w:val="0"/>
          <w:i/>
          <w:sz w:val="16"/>
        </w:rPr>
        <w:t xml:space="preserve"> may seek the </w:t>
      </w:r>
      <w:r w:rsidRPr="0070723A">
        <w:rPr>
          <w:rFonts w:ascii="Tahoma" w:hAnsi="Tahoma"/>
          <w:b w:val="0"/>
          <w:bCs w:val="0"/>
          <w:i/>
          <w:sz w:val="16"/>
        </w:rPr>
        <w:t>Provider</w:t>
      </w:r>
      <w:r w:rsidR="000A0905" w:rsidRPr="0070723A">
        <w:rPr>
          <w:rFonts w:ascii="Tahoma" w:hAnsi="Tahoma"/>
          <w:b w:val="0"/>
          <w:bCs w:val="0"/>
          <w:i/>
          <w:sz w:val="16"/>
        </w:rPr>
        <w:t>'s consent to transfer the right to use the Subject of the Contract to third parties.</w:t>
      </w:r>
    </w:p>
    <w:p w14:paraId="264AA347" w14:textId="77777777" w:rsidR="001E2D2C" w:rsidRPr="0070723A" w:rsidRDefault="001E2D2C" w:rsidP="0003719D">
      <w:pPr>
        <w:pStyle w:val="Nzev"/>
        <w:numPr>
          <w:ilvl w:val="0"/>
          <w:numId w:val="26"/>
        </w:numPr>
        <w:jc w:val="both"/>
        <w:rPr>
          <w:rFonts w:ascii="Tahoma" w:hAnsi="Tahoma" w:cs="Tahoma"/>
          <w:b w:val="0"/>
          <w:bCs w:val="0"/>
          <w:sz w:val="16"/>
          <w:szCs w:val="16"/>
          <w:lang w:val="cs-CZ"/>
        </w:rPr>
      </w:pPr>
      <w:r w:rsidRPr="0070723A">
        <w:rPr>
          <w:rFonts w:ascii="Tahoma" w:hAnsi="Tahoma" w:cs="Tahoma"/>
          <w:b w:val="0"/>
          <w:bCs w:val="0"/>
          <w:sz w:val="16"/>
          <w:szCs w:val="16"/>
          <w:lang w:val="cs-CZ"/>
        </w:rPr>
        <w:t>Poskytovatel je oprávněn souhlas neudělit z jakéhokoliv důvodu nebo bez udání důvodu.</w:t>
      </w:r>
    </w:p>
    <w:p w14:paraId="1866A460" w14:textId="77777777" w:rsidR="000A0905" w:rsidRPr="0070723A" w:rsidRDefault="00735CFC" w:rsidP="003752BC">
      <w:pPr>
        <w:pStyle w:val="Nzev"/>
        <w:ind w:left="720" w:hanging="12"/>
        <w:jc w:val="both"/>
        <w:rPr>
          <w:rFonts w:ascii="Tahoma" w:hAnsi="Tahoma" w:cs="Tahoma"/>
          <w:b w:val="0"/>
          <w:bCs w:val="0"/>
          <w:i/>
          <w:sz w:val="16"/>
          <w:szCs w:val="16"/>
        </w:rPr>
      </w:pPr>
      <w:r w:rsidRPr="0070723A">
        <w:rPr>
          <w:rFonts w:ascii="Tahoma" w:hAnsi="Tahoma"/>
          <w:b w:val="0"/>
          <w:bCs w:val="0"/>
          <w:i/>
          <w:sz w:val="16"/>
        </w:rPr>
        <w:t>Provider</w:t>
      </w:r>
      <w:r w:rsidR="000A0905" w:rsidRPr="0070723A">
        <w:rPr>
          <w:rFonts w:ascii="Tahoma" w:hAnsi="Tahoma"/>
          <w:b w:val="0"/>
          <w:bCs w:val="0"/>
          <w:i/>
          <w:sz w:val="16"/>
        </w:rPr>
        <w:t xml:space="preserve"> may refuse to give such consent</w:t>
      </w:r>
      <w:r w:rsidR="001E2D2C" w:rsidRPr="0070723A">
        <w:rPr>
          <w:rFonts w:ascii="Tahoma" w:hAnsi="Tahoma"/>
          <w:b w:val="0"/>
          <w:bCs w:val="0"/>
          <w:i/>
          <w:sz w:val="16"/>
        </w:rPr>
        <w:t xml:space="preserve"> for any reason or without giving reasons</w:t>
      </w:r>
      <w:r w:rsidR="000A0905" w:rsidRPr="0070723A">
        <w:rPr>
          <w:rFonts w:ascii="Tahoma" w:hAnsi="Tahoma"/>
          <w:b w:val="0"/>
          <w:bCs w:val="0"/>
          <w:i/>
          <w:sz w:val="16"/>
        </w:rPr>
        <w:t>.</w:t>
      </w:r>
    </w:p>
    <w:p w14:paraId="34BCB897" w14:textId="77777777" w:rsidR="001E2D2C" w:rsidRPr="0070723A" w:rsidRDefault="001E2D2C" w:rsidP="0003719D">
      <w:pPr>
        <w:pStyle w:val="Nzev"/>
        <w:numPr>
          <w:ilvl w:val="0"/>
          <w:numId w:val="26"/>
        </w:numPr>
        <w:jc w:val="both"/>
        <w:rPr>
          <w:rFonts w:ascii="Tahoma" w:hAnsi="Tahoma" w:cs="Tahoma"/>
          <w:b w:val="0"/>
          <w:bCs w:val="0"/>
          <w:sz w:val="16"/>
          <w:szCs w:val="16"/>
          <w:lang w:val="cs-CZ"/>
        </w:rPr>
      </w:pPr>
      <w:r w:rsidRPr="0070723A">
        <w:rPr>
          <w:rFonts w:ascii="Tahoma" w:hAnsi="Tahoma"/>
          <w:b w:val="0"/>
          <w:bCs w:val="0"/>
          <w:sz w:val="16"/>
          <w:lang w:val="cs-CZ"/>
        </w:rPr>
        <w:t>Se</w:t>
      </w:r>
      <w:r w:rsidR="00D8348E" w:rsidRPr="0070723A">
        <w:rPr>
          <w:rFonts w:ascii="Tahoma" w:hAnsi="Tahoma"/>
          <w:b w:val="0"/>
          <w:bCs w:val="0"/>
          <w:sz w:val="16"/>
          <w:lang w:val="cs-CZ"/>
        </w:rPr>
        <w:t xml:space="preserve"> souhlasem Poskytovatele může Kl</w:t>
      </w:r>
      <w:r w:rsidRPr="0070723A">
        <w:rPr>
          <w:rFonts w:ascii="Tahoma" w:hAnsi="Tahoma"/>
          <w:b w:val="0"/>
          <w:bCs w:val="0"/>
          <w:sz w:val="16"/>
          <w:lang w:val="cs-CZ"/>
        </w:rPr>
        <w:t>ient postoupit právo užívat Předmět smlouvy nebo tuto Smlouvu na třetí osobu, a to v rozsahu sjednaném s Poskytovatelem.</w:t>
      </w:r>
    </w:p>
    <w:p w14:paraId="470237CC" w14:textId="77777777" w:rsidR="000A0905" w:rsidRPr="0070723A" w:rsidRDefault="000A0905" w:rsidP="003752BC">
      <w:pPr>
        <w:pStyle w:val="Nzev"/>
        <w:ind w:left="720" w:hanging="12"/>
        <w:jc w:val="both"/>
        <w:rPr>
          <w:rFonts w:ascii="Tahoma" w:hAnsi="Tahoma" w:cs="Tahoma"/>
          <w:b w:val="0"/>
          <w:bCs w:val="0"/>
          <w:i/>
          <w:sz w:val="16"/>
          <w:szCs w:val="16"/>
        </w:rPr>
      </w:pPr>
      <w:r w:rsidRPr="0070723A">
        <w:rPr>
          <w:rFonts w:ascii="Tahoma" w:hAnsi="Tahoma"/>
          <w:b w:val="0"/>
          <w:bCs w:val="0"/>
          <w:i/>
          <w:sz w:val="16"/>
        </w:rPr>
        <w:t xml:space="preserve">Should the </w:t>
      </w:r>
      <w:r w:rsidR="00735CFC" w:rsidRPr="0070723A">
        <w:rPr>
          <w:rFonts w:ascii="Tahoma" w:hAnsi="Tahoma"/>
          <w:b w:val="0"/>
          <w:bCs w:val="0"/>
          <w:i/>
          <w:sz w:val="16"/>
        </w:rPr>
        <w:t>Provider</w:t>
      </w:r>
      <w:r w:rsidRPr="0070723A">
        <w:rPr>
          <w:rFonts w:ascii="Tahoma" w:hAnsi="Tahoma"/>
          <w:b w:val="0"/>
          <w:bCs w:val="0"/>
          <w:i/>
          <w:sz w:val="16"/>
        </w:rPr>
        <w:t xml:space="preserve"> agree, the </w:t>
      </w:r>
      <w:r w:rsidR="00735CFC" w:rsidRPr="0070723A">
        <w:rPr>
          <w:rFonts w:ascii="Tahoma" w:hAnsi="Tahoma"/>
          <w:b w:val="0"/>
          <w:bCs w:val="0"/>
          <w:i/>
          <w:sz w:val="16"/>
        </w:rPr>
        <w:t>Client</w:t>
      </w:r>
      <w:r w:rsidRPr="0070723A">
        <w:rPr>
          <w:rFonts w:ascii="Tahoma" w:hAnsi="Tahoma"/>
          <w:b w:val="0"/>
          <w:bCs w:val="0"/>
          <w:i/>
          <w:sz w:val="16"/>
        </w:rPr>
        <w:t xml:space="preserve"> shall have the right to transfer the right to use the Subject of the Contract </w:t>
      </w:r>
      <w:r w:rsidR="001E2D2C" w:rsidRPr="0070723A">
        <w:rPr>
          <w:rFonts w:ascii="Tahoma" w:hAnsi="Tahoma"/>
          <w:b w:val="0"/>
          <w:bCs w:val="0"/>
          <w:i/>
          <w:sz w:val="16"/>
        </w:rPr>
        <w:t xml:space="preserve">or this Contract </w:t>
      </w:r>
      <w:r w:rsidRPr="0070723A">
        <w:rPr>
          <w:rFonts w:ascii="Tahoma" w:hAnsi="Tahoma"/>
          <w:b w:val="0"/>
          <w:bCs w:val="0"/>
          <w:i/>
          <w:sz w:val="16"/>
        </w:rPr>
        <w:t xml:space="preserve">to third parties within the scope specified by the </w:t>
      </w:r>
      <w:r w:rsidR="00735CFC" w:rsidRPr="0070723A">
        <w:rPr>
          <w:rFonts w:ascii="Tahoma" w:hAnsi="Tahoma"/>
          <w:b w:val="0"/>
          <w:bCs w:val="0"/>
          <w:i/>
          <w:sz w:val="16"/>
        </w:rPr>
        <w:t>Provider</w:t>
      </w:r>
      <w:r w:rsidRPr="0070723A">
        <w:rPr>
          <w:rFonts w:ascii="Tahoma" w:hAnsi="Tahoma"/>
          <w:b w:val="0"/>
          <w:bCs w:val="0"/>
          <w:i/>
          <w:sz w:val="16"/>
        </w:rPr>
        <w:t>.</w:t>
      </w:r>
    </w:p>
    <w:p w14:paraId="3B2356C4" w14:textId="77777777" w:rsidR="001E2D2C" w:rsidRPr="0070723A" w:rsidRDefault="001E2D2C" w:rsidP="0003719D">
      <w:pPr>
        <w:pStyle w:val="Nzev"/>
        <w:numPr>
          <w:ilvl w:val="0"/>
          <w:numId w:val="26"/>
        </w:numPr>
        <w:jc w:val="both"/>
        <w:rPr>
          <w:rFonts w:ascii="Tahoma" w:hAnsi="Tahoma" w:cs="Tahoma"/>
          <w:b w:val="0"/>
          <w:bCs w:val="0"/>
          <w:sz w:val="16"/>
          <w:szCs w:val="16"/>
          <w:lang w:val="cs-CZ"/>
        </w:rPr>
      </w:pPr>
      <w:r w:rsidRPr="0070723A">
        <w:rPr>
          <w:rFonts w:ascii="Tahoma" w:hAnsi="Tahoma"/>
          <w:b w:val="0"/>
          <w:bCs w:val="0"/>
          <w:sz w:val="16"/>
          <w:lang w:val="cs-CZ"/>
        </w:rPr>
        <w:t>Poskytovatel může kdykoliv zrušit vydaný souhlas s užíváním Předmětu smlouvy třetí osobou, a to s okamžitou účinností a bez podání důvodu.</w:t>
      </w:r>
    </w:p>
    <w:p w14:paraId="55C465E2" w14:textId="77777777" w:rsidR="002849DA" w:rsidRDefault="00735CFC" w:rsidP="003752BC">
      <w:pPr>
        <w:pStyle w:val="Nzev"/>
        <w:ind w:left="720" w:hanging="12"/>
        <w:jc w:val="both"/>
        <w:rPr>
          <w:rFonts w:ascii="Tahoma" w:hAnsi="Tahoma"/>
          <w:i/>
          <w:sz w:val="16"/>
        </w:rPr>
      </w:pPr>
      <w:r w:rsidRPr="0070723A">
        <w:rPr>
          <w:rFonts w:ascii="Tahoma" w:hAnsi="Tahoma"/>
          <w:b w:val="0"/>
          <w:bCs w:val="0"/>
          <w:i/>
          <w:sz w:val="16"/>
        </w:rPr>
        <w:t>Provider</w:t>
      </w:r>
      <w:r w:rsidR="002849DA" w:rsidRPr="0070723A">
        <w:rPr>
          <w:rFonts w:ascii="Tahoma" w:hAnsi="Tahoma"/>
          <w:b w:val="0"/>
          <w:bCs w:val="0"/>
          <w:i/>
          <w:sz w:val="16"/>
        </w:rPr>
        <w:t xml:space="preserve"> may</w:t>
      </w:r>
      <w:r w:rsidR="006E60AF" w:rsidRPr="0070723A">
        <w:rPr>
          <w:rFonts w:ascii="Tahoma" w:hAnsi="Tahoma"/>
          <w:b w:val="0"/>
          <w:bCs w:val="0"/>
          <w:i/>
          <w:sz w:val="16"/>
        </w:rPr>
        <w:t>,</w:t>
      </w:r>
      <w:r w:rsidR="002849DA" w:rsidRPr="0070723A">
        <w:rPr>
          <w:rFonts w:ascii="Tahoma" w:hAnsi="Tahoma"/>
          <w:b w:val="0"/>
          <w:bCs w:val="0"/>
          <w:i/>
          <w:sz w:val="16"/>
        </w:rPr>
        <w:t xml:space="preserve"> at any time</w:t>
      </w:r>
      <w:r w:rsidR="006E60AF" w:rsidRPr="0070723A">
        <w:rPr>
          <w:rFonts w:ascii="Tahoma" w:hAnsi="Tahoma"/>
          <w:b w:val="0"/>
          <w:bCs w:val="0"/>
          <w:i/>
          <w:sz w:val="16"/>
        </w:rPr>
        <w:t>,</w:t>
      </w:r>
      <w:r w:rsidR="002849DA" w:rsidRPr="0070723A">
        <w:rPr>
          <w:rFonts w:ascii="Tahoma" w:hAnsi="Tahoma"/>
          <w:b w:val="0"/>
          <w:bCs w:val="0"/>
          <w:i/>
          <w:sz w:val="16"/>
        </w:rPr>
        <w:t xml:space="preserve"> revoke the consent for the right to use the Subject of the Contract by a third party, with immediate effect, without providing the reason.</w:t>
      </w:r>
    </w:p>
    <w:p w14:paraId="6A857048" w14:textId="77777777" w:rsidR="00224F0B" w:rsidRPr="001E2D2C" w:rsidRDefault="00224F0B" w:rsidP="001E2D2C">
      <w:pPr>
        <w:spacing w:before="120"/>
        <w:ind w:left="357"/>
        <w:rPr>
          <w:rFonts w:ascii="Tahoma" w:hAnsi="Tahoma" w:cs="Tahoma"/>
          <w:i/>
          <w:sz w:val="16"/>
          <w:szCs w:val="16"/>
        </w:rPr>
      </w:pPr>
    </w:p>
    <w:p w14:paraId="1C316A8D" w14:textId="77777777" w:rsidR="00224F0B" w:rsidRPr="00224F0B" w:rsidRDefault="000A0905" w:rsidP="005410B5">
      <w:pPr>
        <w:pStyle w:val="Nadpis1"/>
        <w:jc w:val="center"/>
        <w:rPr>
          <w:rFonts w:ascii="Tahoma" w:hAnsi="Tahoma" w:cs="Tahoma"/>
          <w:b/>
          <w:bCs/>
          <w:sz w:val="16"/>
          <w:szCs w:val="16"/>
        </w:rPr>
      </w:pPr>
      <w:r w:rsidRPr="00820101">
        <w:rPr>
          <w:rFonts w:ascii="Tahoma" w:hAnsi="Tahoma" w:cs="Tahoma"/>
          <w:b/>
          <w:bCs/>
          <w:sz w:val="16"/>
          <w:szCs w:val="16"/>
        </w:rPr>
        <w:t xml:space="preserve">§ 8. </w:t>
      </w:r>
      <w:r w:rsidR="00F07C42" w:rsidRPr="00820101">
        <w:rPr>
          <w:rFonts w:ascii="Tahoma" w:hAnsi="Tahoma" w:cs="Tahoma"/>
          <w:b/>
          <w:bCs/>
          <w:sz w:val="16"/>
          <w:szCs w:val="16"/>
          <w:lang w:val="cs-CZ"/>
        </w:rPr>
        <w:t>Závěrečná ustanovení</w:t>
      </w:r>
      <w:r w:rsidR="00020B70" w:rsidRPr="00820101">
        <w:rPr>
          <w:rFonts w:ascii="Tahoma" w:hAnsi="Tahoma" w:cs="Tahoma"/>
          <w:b/>
          <w:bCs/>
          <w:sz w:val="16"/>
          <w:szCs w:val="16"/>
        </w:rPr>
        <w:br/>
      </w:r>
      <w:r w:rsidR="00020B70" w:rsidRPr="00820101">
        <w:rPr>
          <w:rFonts w:ascii="Tahoma" w:hAnsi="Tahoma" w:cs="Tahoma"/>
          <w:b/>
          <w:bCs/>
          <w:i/>
          <w:iCs/>
          <w:sz w:val="16"/>
          <w:szCs w:val="16"/>
        </w:rPr>
        <w:t xml:space="preserve">§ 8. </w:t>
      </w:r>
      <w:r w:rsidR="00F07C42" w:rsidRPr="00820101">
        <w:rPr>
          <w:rFonts w:ascii="Tahoma" w:hAnsi="Tahoma" w:cs="Tahoma"/>
          <w:b/>
          <w:bCs/>
          <w:i/>
          <w:iCs/>
          <w:sz w:val="16"/>
          <w:szCs w:val="16"/>
        </w:rPr>
        <w:t>Final provisions</w:t>
      </w:r>
    </w:p>
    <w:p w14:paraId="2ED16862" w14:textId="77777777" w:rsidR="001A377E" w:rsidRPr="00F2452F" w:rsidRDefault="001A377E" w:rsidP="0003719D">
      <w:pPr>
        <w:pStyle w:val="Nzev"/>
        <w:numPr>
          <w:ilvl w:val="0"/>
          <w:numId w:val="27"/>
        </w:numPr>
        <w:jc w:val="both"/>
        <w:rPr>
          <w:rFonts w:ascii="Tahoma" w:hAnsi="Tahoma" w:cs="Tahoma"/>
          <w:b w:val="0"/>
          <w:bCs w:val="0"/>
          <w:sz w:val="16"/>
          <w:szCs w:val="16"/>
          <w:lang w:val="cs-CZ"/>
        </w:rPr>
      </w:pPr>
      <w:r w:rsidRPr="00F2452F">
        <w:rPr>
          <w:rFonts w:ascii="Tahoma" w:hAnsi="Tahoma"/>
          <w:b w:val="0"/>
          <w:bCs w:val="0"/>
          <w:sz w:val="16"/>
          <w:lang w:val="cs-CZ"/>
        </w:rPr>
        <w:t xml:space="preserve">Veškeré spory vyplývající z této Smlouvy nebo v </w:t>
      </w:r>
      <w:r w:rsidR="009E2ACB" w:rsidRPr="00F2452F">
        <w:rPr>
          <w:rFonts w:ascii="Tahoma" w:hAnsi="Tahoma"/>
          <w:b w:val="0"/>
          <w:bCs w:val="0"/>
          <w:sz w:val="16"/>
          <w:lang w:val="cs-CZ"/>
        </w:rPr>
        <w:t>souvislosti s ní budou</w:t>
      </w:r>
      <w:r w:rsidRPr="00F2452F">
        <w:rPr>
          <w:rFonts w:ascii="Tahoma" w:hAnsi="Tahoma"/>
          <w:b w:val="0"/>
          <w:bCs w:val="0"/>
          <w:sz w:val="16"/>
          <w:lang w:val="cs-CZ"/>
        </w:rPr>
        <w:t xml:space="preserve"> rozhodovány příslušnými soudy České republiky.</w:t>
      </w:r>
      <w:r w:rsidR="009E2ACB" w:rsidRPr="00F2452F">
        <w:rPr>
          <w:rFonts w:ascii="Tahoma" w:hAnsi="Tahoma"/>
          <w:b w:val="0"/>
          <w:bCs w:val="0"/>
          <w:sz w:val="16"/>
          <w:lang w:val="cs-CZ"/>
        </w:rPr>
        <w:t xml:space="preserve"> Rozhodčí doložka se nesjednává.</w:t>
      </w:r>
    </w:p>
    <w:p w14:paraId="329E442E" w14:textId="77777777" w:rsidR="000A0905" w:rsidRPr="00F2452F" w:rsidRDefault="000A0905" w:rsidP="003752BC">
      <w:pPr>
        <w:pStyle w:val="Nzev"/>
        <w:ind w:left="720" w:hanging="12"/>
        <w:jc w:val="both"/>
        <w:rPr>
          <w:rFonts w:ascii="Tahoma" w:hAnsi="Tahoma" w:cs="Tahoma"/>
          <w:b w:val="0"/>
          <w:bCs w:val="0"/>
          <w:i/>
          <w:iCs/>
          <w:sz w:val="16"/>
          <w:szCs w:val="16"/>
        </w:rPr>
      </w:pPr>
      <w:r w:rsidRPr="00F2452F">
        <w:rPr>
          <w:rFonts w:ascii="Tahoma" w:hAnsi="Tahoma"/>
          <w:b w:val="0"/>
          <w:bCs w:val="0"/>
          <w:i/>
          <w:iCs/>
          <w:sz w:val="16"/>
        </w:rPr>
        <w:t xml:space="preserve">All disputes resulting or connected thereof shall be settled by the </w:t>
      </w:r>
      <w:r w:rsidR="001A377E" w:rsidRPr="00F2452F">
        <w:rPr>
          <w:rFonts w:ascii="Tahoma" w:hAnsi="Tahoma"/>
          <w:b w:val="0"/>
          <w:bCs w:val="0"/>
          <w:i/>
          <w:iCs/>
          <w:sz w:val="16"/>
        </w:rPr>
        <w:t xml:space="preserve">competent </w:t>
      </w:r>
      <w:r w:rsidRPr="00F2452F">
        <w:rPr>
          <w:rFonts w:ascii="Tahoma" w:hAnsi="Tahoma"/>
          <w:b w:val="0"/>
          <w:bCs w:val="0"/>
          <w:i/>
          <w:iCs/>
          <w:sz w:val="16"/>
        </w:rPr>
        <w:t>court</w:t>
      </w:r>
      <w:r w:rsidR="001A377E" w:rsidRPr="00F2452F">
        <w:rPr>
          <w:rFonts w:ascii="Tahoma" w:hAnsi="Tahoma"/>
          <w:b w:val="0"/>
          <w:bCs w:val="0"/>
          <w:i/>
          <w:iCs/>
          <w:sz w:val="16"/>
        </w:rPr>
        <w:t>s</w:t>
      </w:r>
      <w:r w:rsidRPr="00F2452F">
        <w:rPr>
          <w:rFonts w:ascii="Tahoma" w:hAnsi="Tahoma"/>
          <w:b w:val="0"/>
          <w:bCs w:val="0"/>
          <w:i/>
          <w:iCs/>
          <w:sz w:val="16"/>
        </w:rPr>
        <w:t xml:space="preserve"> </w:t>
      </w:r>
      <w:r w:rsidR="001A377E" w:rsidRPr="00F2452F">
        <w:rPr>
          <w:rFonts w:ascii="Tahoma" w:hAnsi="Tahoma"/>
          <w:b w:val="0"/>
          <w:bCs w:val="0"/>
          <w:i/>
          <w:iCs/>
          <w:sz w:val="16"/>
        </w:rPr>
        <w:t>in the Czech Republic. Arbitration clause has not been agreed</w:t>
      </w:r>
      <w:r w:rsidRPr="00F2452F">
        <w:rPr>
          <w:rFonts w:ascii="Tahoma" w:hAnsi="Tahoma"/>
          <w:b w:val="0"/>
          <w:bCs w:val="0"/>
          <w:i/>
          <w:iCs/>
          <w:sz w:val="16"/>
        </w:rPr>
        <w:t>.</w:t>
      </w:r>
    </w:p>
    <w:p w14:paraId="7CAA649C" w14:textId="77777777" w:rsidR="001A377E" w:rsidRPr="00F2452F" w:rsidRDefault="001A377E" w:rsidP="0003719D">
      <w:pPr>
        <w:pStyle w:val="Nzev"/>
        <w:numPr>
          <w:ilvl w:val="0"/>
          <w:numId w:val="27"/>
        </w:numPr>
        <w:jc w:val="both"/>
        <w:rPr>
          <w:rFonts w:ascii="Tahoma" w:hAnsi="Tahoma" w:cs="Tahoma"/>
          <w:b w:val="0"/>
          <w:bCs w:val="0"/>
          <w:sz w:val="16"/>
          <w:szCs w:val="16"/>
          <w:lang w:val="cs-CZ"/>
        </w:rPr>
      </w:pPr>
      <w:r w:rsidRPr="00F2452F">
        <w:rPr>
          <w:rFonts w:ascii="Tahoma" w:hAnsi="Tahoma"/>
          <w:b w:val="0"/>
          <w:bCs w:val="0"/>
          <w:sz w:val="16"/>
          <w:lang w:val="cs-CZ"/>
        </w:rPr>
        <w:t xml:space="preserve">Tato </w:t>
      </w:r>
      <w:r w:rsidR="006F5E45">
        <w:rPr>
          <w:rFonts w:ascii="Tahoma" w:hAnsi="Tahoma"/>
          <w:b w:val="0"/>
          <w:bCs w:val="0"/>
          <w:sz w:val="16"/>
          <w:lang w:val="cs-CZ"/>
        </w:rPr>
        <w:t>S</w:t>
      </w:r>
      <w:r w:rsidRPr="00F2452F">
        <w:rPr>
          <w:rFonts w:ascii="Tahoma" w:hAnsi="Tahoma"/>
          <w:b w:val="0"/>
          <w:bCs w:val="0"/>
          <w:sz w:val="16"/>
          <w:lang w:val="cs-CZ"/>
        </w:rPr>
        <w:t>mlouva může být měněna pouze písemně, jinak je změna neplatná.</w:t>
      </w:r>
    </w:p>
    <w:p w14:paraId="2FE2B4F3" w14:textId="77777777" w:rsidR="000A0905" w:rsidRPr="00F2452F" w:rsidRDefault="000A0905" w:rsidP="003752BC">
      <w:pPr>
        <w:pStyle w:val="Nzev"/>
        <w:ind w:left="720" w:hanging="12"/>
        <w:jc w:val="both"/>
        <w:rPr>
          <w:rFonts w:ascii="Tahoma" w:hAnsi="Tahoma" w:cs="Tahoma"/>
          <w:b w:val="0"/>
          <w:bCs w:val="0"/>
          <w:i/>
          <w:iCs/>
          <w:sz w:val="16"/>
          <w:szCs w:val="16"/>
        </w:rPr>
      </w:pPr>
      <w:r w:rsidRPr="00F2452F">
        <w:rPr>
          <w:rFonts w:ascii="Tahoma" w:hAnsi="Tahoma"/>
          <w:b w:val="0"/>
          <w:bCs w:val="0"/>
          <w:i/>
          <w:iCs/>
          <w:sz w:val="16"/>
        </w:rPr>
        <w:t>Any amendments to the Contract shall be made in writing or otherwise null and void.</w:t>
      </w:r>
    </w:p>
    <w:p w14:paraId="2744A6EB" w14:textId="77777777" w:rsidR="001A377E" w:rsidRPr="00F2452F" w:rsidRDefault="001A377E" w:rsidP="0003719D">
      <w:pPr>
        <w:pStyle w:val="Nzev"/>
        <w:numPr>
          <w:ilvl w:val="0"/>
          <w:numId w:val="27"/>
        </w:numPr>
        <w:jc w:val="both"/>
        <w:rPr>
          <w:rFonts w:ascii="Tahoma" w:hAnsi="Tahoma" w:cs="Tahoma"/>
          <w:b w:val="0"/>
          <w:bCs w:val="0"/>
          <w:sz w:val="16"/>
          <w:szCs w:val="16"/>
          <w:lang w:val="cs-CZ"/>
        </w:rPr>
      </w:pPr>
      <w:r w:rsidRPr="00F2452F">
        <w:rPr>
          <w:rFonts w:ascii="Tahoma" w:hAnsi="Tahoma"/>
          <w:b w:val="0"/>
          <w:bCs w:val="0"/>
          <w:sz w:val="16"/>
          <w:lang w:val="cs-CZ"/>
        </w:rPr>
        <w:t xml:space="preserve">Pokud se jakékoliv ustanovení této </w:t>
      </w:r>
      <w:r w:rsidR="006F5E45">
        <w:rPr>
          <w:rFonts w:ascii="Tahoma" w:hAnsi="Tahoma"/>
          <w:b w:val="0"/>
          <w:bCs w:val="0"/>
          <w:sz w:val="16"/>
          <w:lang w:val="cs-CZ"/>
        </w:rPr>
        <w:t>S</w:t>
      </w:r>
      <w:r w:rsidRPr="00F2452F">
        <w:rPr>
          <w:rFonts w:ascii="Tahoma" w:hAnsi="Tahoma"/>
          <w:b w:val="0"/>
          <w:bCs w:val="0"/>
          <w:sz w:val="16"/>
          <w:lang w:val="cs-CZ"/>
        </w:rPr>
        <w:t xml:space="preserve">mlouvy stane neplatným nebo neúčinným, pak nemá vliv na platnost nebo účinnost ostatních ustanovení. Neplatné nebo neúčinné ustanovení bude nahrazeno platným nebo účinným ustanovením, které se co nejvíce přibližuje hospodářskému účelu neplatného nebo neúčinného ustanovení. Stejný postup se uplatní i v případě </w:t>
      </w:r>
      <w:proofErr w:type="gramStart"/>
      <w:r w:rsidRPr="00F2452F">
        <w:rPr>
          <w:rFonts w:ascii="Tahoma" w:hAnsi="Tahoma"/>
          <w:b w:val="0"/>
          <w:bCs w:val="0"/>
          <w:sz w:val="16"/>
          <w:lang w:val="cs-CZ"/>
        </w:rPr>
        <w:t>ustanovení ,</w:t>
      </w:r>
      <w:proofErr w:type="gramEnd"/>
      <w:r w:rsidRPr="00F2452F">
        <w:rPr>
          <w:rFonts w:ascii="Tahoma" w:hAnsi="Tahoma"/>
          <w:b w:val="0"/>
          <w:bCs w:val="0"/>
          <w:sz w:val="16"/>
          <w:lang w:val="cs-CZ"/>
        </w:rPr>
        <w:t xml:space="preserve"> která ve </w:t>
      </w:r>
      <w:r w:rsidR="008F2E32">
        <w:rPr>
          <w:rFonts w:ascii="Tahoma" w:hAnsi="Tahoma"/>
          <w:b w:val="0"/>
          <w:bCs w:val="0"/>
          <w:sz w:val="16"/>
          <w:lang w:val="cs-CZ"/>
        </w:rPr>
        <w:t>S</w:t>
      </w:r>
      <w:r w:rsidRPr="00F2452F">
        <w:rPr>
          <w:rFonts w:ascii="Tahoma" w:hAnsi="Tahoma"/>
          <w:b w:val="0"/>
          <w:bCs w:val="0"/>
          <w:sz w:val="16"/>
          <w:lang w:val="cs-CZ"/>
        </w:rPr>
        <w:t>mlouvě chybí.</w:t>
      </w:r>
    </w:p>
    <w:p w14:paraId="0FC45AA5" w14:textId="77777777" w:rsidR="000A0905" w:rsidRDefault="000A0905" w:rsidP="003752BC">
      <w:pPr>
        <w:pStyle w:val="Nzev"/>
        <w:ind w:left="720" w:hanging="12"/>
        <w:jc w:val="both"/>
        <w:rPr>
          <w:rFonts w:ascii="Tahoma" w:hAnsi="Tahoma"/>
          <w:b w:val="0"/>
          <w:bCs w:val="0"/>
          <w:i/>
          <w:iCs/>
          <w:sz w:val="16"/>
        </w:rPr>
      </w:pPr>
      <w:r w:rsidRPr="00F2452F">
        <w:rPr>
          <w:rFonts w:ascii="Tahoma" w:hAnsi="Tahoma"/>
          <w:b w:val="0"/>
          <w:bCs w:val="0"/>
          <w:i/>
          <w:iCs/>
          <w:sz w:val="16"/>
        </w:rPr>
        <w:t xml:space="preserve">Should any of the provisions thereof prove void or ineffective, it shall not disturb the validity or effectiveness of the remaining provisions. Void or ineffective provision shall be replaced by an effective and valid provision, which is as close as possible to the economic purpose of the said provision. The same regulation shall apply to the loopholes. </w:t>
      </w:r>
    </w:p>
    <w:p w14:paraId="7AD6142D" w14:textId="77777777" w:rsidR="00365573" w:rsidRPr="00365573" w:rsidRDefault="00365573" w:rsidP="0003719D">
      <w:pPr>
        <w:pStyle w:val="Odstavecseseznamem"/>
        <w:numPr>
          <w:ilvl w:val="0"/>
          <w:numId w:val="27"/>
        </w:numPr>
        <w:rPr>
          <w:rFonts w:ascii="Tahoma" w:hAnsi="Tahoma"/>
          <w:sz w:val="16"/>
          <w:lang w:val="cs-CZ"/>
        </w:rPr>
      </w:pPr>
      <w:r w:rsidRPr="00365573">
        <w:rPr>
          <w:rFonts w:ascii="Tahoma" w:hAnsi="Tahoma"/>
          <w:sz w:val="16"/>
          <w:lang w:val="cs-CZ"/>
        </w:rPr>
        <w:t>Některá ustanovení o vlastnictví Předmětu smlouvy:</w:t>
      </w:r>
    </w:p>
    <w:p w14:paraId="01D0F0F2" w14:textId="77777777" w:rsidR="00365573" w:rsidRPr="00431192" w:rsidRDefault="0025121E" w:rsidP="0003719D">
      <w:pPr>
        <w:numPr>
          <w:ilvl w:val="0"/>
          <w:numId w:val="32"/>
        </w:numPr>
        <w:tabs>
          <w:tab w:val="clear" w:pos="360"/>
          <w:tab w:val="num" w:pos="1068"/>
        </w:tabs>
        <w:ind w:left="1068"/>
        <w:rPr>
          <w:rFonts w:ascii="Tahoma" w:hAnsi="Tahoma"/>
          <w:sz w:val="16"/>
          <w:lang w:val="cs-CZ"/>
        </w:rPr>
      </w:pPr>
      <w:r>
        <w:rPr>
          <w:rFonts w:ascii="Tahoma" w:hAnsi="Tahoma"/>
          <w:sz w:val="16"/>
          <w:lang w:val="cs-CZ"/>
        </w:rPr>
        <w:t>Klient</w:t>
      </w:r>
      <w:r w:rsidR="00365573" w:rsidRPr="00431192">
        <w:rPr>
          <w:rFonts w:ascii="Tahoma" w:hAnsi="Tahoma"/>
          <w:sz w:val="16"/>
          <w:lang w:val="cs-CZ"/>
        </w:rPr>
        <w:t xml:space="preserve"> bere na vědomí, že Poskytovatel při realizaci této </w:t>
      </w:r>
      <w:r w:rsidR="001A73D1">
        <w:rPr>
          <w:rFonts w:ascii="Tahoma" w:hAnsi="Tahoma"/>
          <w:sz w:val="16"/>
          <w:lang w:val="cs-CZ"/>
        </w:rPr>
        <w:t>S</w:t>
      </w:r>
      <w:r w:rsidR="00365573" w:rsidRPr="00431192">
        <w:rPr>
          <w:rFonts w:ascii="Tahoma" w:hAnsi="Tahoma"/>
          <w:sz w:val="16"/>
          <w:lang w:val="cs-CZ"/>
        </w:rPr>
        <w:t xml:space="preserve">mlouvy spolupracuje s leasingovou společností GRENKELEASING s.r.o., IČO: 45807655, která je vlastníkem </w:t>
      </w:r>
      <w:r w:rsidR="00365573">
        <w:rPr>
          <w:rFonts w:ascii="Tahoma" w:hAnsi="Tahoma"/>
          <w:sz w:val="16"/>
          <w:lang w:val="cs-CZ"/>
        </w:rPr>
        <w:t>P</w:t>
      </w:r>
      <w:r w:rsidR="00365573" w:rsidRPr="00431192">
        <w:rPr>
          <w:rFonts w:ascii="Tahoma" w:hAnsi="Tahoma"/>
          <w:sz w:val="16"/>
          <w:lang w:val="cs-CZ"/>
        </w:rPr>
        <w:t xml:space="preserve">ředmětu </w:t>
      </w:r>
      <w:r w:rsidR="00365573">
        <w:rPr>
          <w:rFonts w:ascii="Tahoma" w:hAnsi="Tahoma"/>
          <w:sz w:val="16"/>
          <w:lang w:val="cs-CZ"/>
        </w:rPr>
        <w:t>smlouvy</w:t>
      </w:r>
      <w:r w:rsidR="00365573" w:rsidRPr="002164E3">
        <w:rPr>
          <w:rFonts w:ascii="Tahoma" w:hAnsi="Tahoma"/>
          <w:sz w:val="16"/>
          <w:lang w:val="cs-CZ"/>
        </w:rPr>
        <w:t>,</w:t>
      </w:r>
    </w:p>
    <w:p w14:paraId="47B82B49" w14:textId="77777777" w:rsidR="00365573" w:rsidRPr="002164E3" w:rsidRDefault="00365573" w:rsidP="0003719D">
      <w:pPr>
        <w:numPr>
          <w:ilvl w:val="0"/>
          <w:numId w:val="32"/>
        </w:numPr>
        <w:tabs>
          <w:tab w:val="clear" w:pos="360"/>
          <w:tab w:val="num" w:pos="1068"/>
        </w:tabs>
        <w:ind w:left="1068"/>
        <w:rPr>
          <w:rFonts w:ascii="Tahoma" w:hAnsi="Tahoma" w:cs="Tahoma"/>
          <w:sz w:val="16"/>
          <w:szCs w:val="16"/>
          <w:lang w:val="cs-CZ"/>
        </w:rPr>
      </w:pPr>
      <w:r>
        <w:rPr>
          <w:rFonts w:ascii="Tahoma" w:hAnsi="Tahoma"/>
          <w:sz w:val="16"/>
          <w:lang w:val="cs-CZ"/>
        </w:rPr>
        <w:t>GRENKELEASING s.r.o. souhlasila</w:t>
      </w:r>
      <w:r w:rsidRPr="00431192">
        <w:rPr>
          <w:rFonts w:ascii="Tahoma" w:hAnsi="Tahoma"/>
          <w:sz w:val="16"/>
          <w:lang w:val="cs-CZ"/>
        </w:rPr>
        <w:t xml:space="preserve"> s tím, </w:t>
      </w:r>
      <w:r>
        <w:rPr>
          <w:rFonts w:ascii="Tahoma" w:hAnsi="Tahoma"/>
          <w:sz w:val="16"/>
          <w:lang w:val="cs-CZ"/>
        </w:rPr>
        <w:t>aby</w:t>
      </w:r>
      <w:r w:rsidRPr="00431192">
        <w:rPr>
          <w:rFonts w:ascii="Tahoma" w:hAnsi="Tahoma"/>
          <w:sz w:val="16"/>
          <w:lang w:val="cs-CZ"/>
        </w:rPr>
        <w:t xml:space="preserve"> </w:t>
      </w:r>
      <w:r>
        <w:rPr>
          <w:rFonts w:ascii="Tahoma" w:hAnsi="Tahoma"/>
          <w:sz w:val="16"/>
          <w:lang w:val="cs-CZ"/>
        </w:rPr>
        <w:t>Poskytovatel přenechal P</w:t>
      </w:r>
      <w:r w:rsidRPr="00431192">
        <w:rPr>
          <w:rFonts w:ascii="Tahoma" w:hAnsi="Tahoma"/>
          <w:sz w:val="16"/>
          <w:lang w:val="cs-CZ"/>
        </w:rPr>
        <w:t xml:space="preserve">ředmět </w:t>
      </w:r>
      <w:r>
        <w:rPr>
          <w:rFonts w:ascii="Tahoma" w:hAnsi="Tahoma"/>
          <w:sz w:val="16"/>
          <w:lang w:val="cs-CZ"/>
        </w:rPr>
        <w:t>smlouvy do podnájmu Klientovi</w:t>
      </w:r>
      <w:r w:rsidRPr="002164E3">
        <w:rPr>
          <w:rFonts w:ascii="Tahoma" w:hAnsi="Tahoma"/>
          <w:sz w:val="16"/>
          <w:lang w:val="cs-CZ"/>
        </w:rPr>
        <w:t>.</w:t>
      </w:r>
    </w:p>
    <w:p w14:paraId="7F617246" w14:textId="77777777" w:rsidR="00365573" w:rsidRPr="00A44550" w:rsidRDefault="00365573" w:rsidP="0003719D">
      <w:pPr>
        <w:numPr>
          <w:ilvl w:val="0"/>
          <w:numId w:val="32"/>
        </w:numPr>
        <w:tabs>
          <w:tab w:val="clear" w:pos="360"/>
          <w:tab w:val="num" w:pos="1071"/>
        </w:tabs>
        <w:ind w:left="1065" w:hanging="357"/>
        <w:rPr>
          <w:rFonts w:ascii="Tahoma" w:hAnsi="Tahoma"/>
          <w:sz w:val="16"/>
          <w:lang w:val="cs-CZ"/>
        </w:rPr>
      </w:pPr>
      <w:r>
        <w:rPr>
          <w:rFonts w:ascii="Tahoma" w:hAnsi="Tahoma"/>
          <w:sz w:val="16"/>
          <w:lang w:val="cs-CZ"/>
        </w:rPr>
        <w:t xml:space="preserve">Poskytovatel je na základě </w:t>
      </w:r>
      <w:r w:rsidRPr="00A44550">
        <w:rPr>
          <w:rFonts w:ascii="Tahoma" w:hAnsi="Tahoma"/>
          <w:sz w:val="16"/>
          <w:lang w:val="cs-CZ"/>
        </w:rPr>
        <w:t xml:space="preserve">leasingové smlouvy s GRENKELEASING s.r.o. oprávněn řešit s </w:t>
      </w:r>
      <w:r>
        <w:rPr>
          <w:rFonts w:ascii="Tahoma" w:hAnsi="Tahoma"/>
          <w:sz w:val="16"/>
          <w:lang w:val="cs-CZ"/>
        </w:rPr>
        <w:t>Klientem</w:t>
      </w:r>
      <w:r w:rsidRPr="00A44550">
        <w:rPr>
          <w:rFonts w:ascii="Tahoma" w:hAnsi="Tahoma"/>
          <w:sz w:val="16"/>
          <w:lang w:val="cs-CZ"/>
        </w:rPr>
        <w:t xml:space="preserve"> veškeré </w:t>
      </w:r>
      <w:r>
        <w:rPr>
          <w:rFonts w:ascii="Tahoma" w:hAnsi="Tahoma"/>
          <w:sz w:val="16"/>
          <w:lang w:val="cs-CZ"/>
        </w:rPr>
        <w:t>záležitosti spojené s opravami a údržbou P</w:t>
      </w:r>
      <w:r w:rsidRPr="00A44550">
        <w:rPr>
          <w:rFonts w:ascii="Tahoma" w:hAnsi="Tahoma"/>
          <w:sz w:val="16"/>
          <w:lang w:val="cs-CZ"/>
        </w:rPr>
        <w:t xml:space="preserve">ředmětu </w:t>
      </w:r>
      <w:r>
        <w:rPr>
          <w:rFonts w:ascii="Tahoma" w:hAnsi="Tahoma"/>
          <w:sz w:val="16"/>
          <w:lang w:val="cs-CZ"/>
        </w:rPr>
        <w:t>smlouvy</w:t>
      </w:r>
      <w:r w:rsidRPr="00A44550">
        <w:rPr>
          <w:rFonts w:ascii="Tahoma" w:hAnsi="Tahoma"/>
          <w:sz w:val="16"/>
          <w:lang w:val="cs-CZ"/>
        </w:rPr>
        <w:t xml:space="preserve">, které vyplývají ze </w:t>
      </w:r>
      <w:r>
        <w:rPr>
          <w:rFonts w:ascii="Tahoma" w:hAnsi="Tahoma"/>
          <w:sz w:val="16"/>
          <w:lang w:val="cs-CZ"/>
        </w:rPr>
        <w:t xml:space="preserve">této </w:t>
      </w:r>
      <w:r w:rsidR="00040E58">
        <w:rPr>
          <w:rFonts w:ascii="Tahoma" w:hAnsi="Tahoma"/>
          <w:sz w:val="16"/>
          <w:lang w:val="cs-CZ"/>
        </w:rPr>
        <w:t>S</w:t>
      </w:r>
      <w:r w:rsidRPr="00A44550">
        <w:rPr>
          <w:rFonts w:ascii="Tahoma" w:hAnsi="Tahoma"/>
          <w:sz w:val="16"/>
          <w:lang w:val="cs-CZ"/>
        </w:rPr>
        <w:t xml:space="preserve">mlouvy o nájmu uzavřené mezi </w:t>
      </w:r>
      <w:r>
        <w:rPr>
          <w:rFonts w:ascii="Tahoma" w:hAnsi="Tahoma"/>
          <w:sz w:val="16"/>
          <w:lang w:val="cs-CZ"/>
        </w:rPr>
        <w:t>Poskytovatelem</w:t>
      </w:r>
      <w:r w:rsidRPr="00A44550">
        <w:rPr>
          <w:rFonts w:ascii="Tahoma" w:hAnsi="Tahoma"/>
          <w:sz w:val="16"/>
          <w:lang w:val="cs-CZ"/>
        </w:rPr>
        <w:t xml:space="preserve"> a </w:t>
      </w:r>
      <w:r>
        <w:rPr>
          <w:rFonts w:ascii="Tahoma" w:hAnsi="Tahoma"/>
          <w:sz w:val="16"/>
          <w:lang w:val="cs-CZ"/>
        </w:rPr>
        <w:t>Klientem.</w:t>
      </w:r>
    </w:p>
    <w:p w14:paraId="5869E7B5" w14:textId="77777777" w:rsidR="00365573" w:rsidRPr="00431192" w:rsidRDefault="00365573" w:rsidP="003752BC">
      <w:pPr>
        <w:ind w:left="357" w:firstLine="351"/>
        <w:rPr>
          <w:rFonts w:ascii="Tahoma" w:hAnsi="Tahoma"/>
          <w:i/>
          <w:sz w:val="16"/>
        </w:rPr>
      </w:pPr>
      <w:r>
        <w:rPr>
          <w:rFonts w:ascii="Tahoma" w:hAnsi="Tahoma"/>
          <w:i/>
          <w:sz w:val="16"/>
        </w:rPr>
        <w:t>Certain provisions on the ownership of the Subject of the Contract</w:t>
      </w:r>
      <w:r w:rsidRPr="0091233F">
        <w:rPr>
          <w:rFonts w:ascii="Tahoma" w:hAnsi="Tahoma"/>
          <w:i/>
          <w:sz w:val="16"/>
        </w:rPr>
        <w:t>:</w:t>
      </w:r>
    </w:p>
    <w:p w14:paraId="71EAE364" w14:textId="77777777" w:rsidR="00365573" w:rsidRPr="006448DF" w:rsidRDefault="00365573" w:rsidP="0003719D">
      <w:pPr>
        <w:numPr>
          <w:ilvl w:val="0"/>
          <w:numId w:val="33"/>
        </w:numPr>
        <w:tabs>
          <w:tab w:val="clear" w:pos="360"/>
          <w:tab w:val="num" w:pos="708"/>
        </w:tabs>
        <w:ind w:left="1068"/>
        <w:rPr>
          <w:rFonts w:ascii="Tahoma" w:hAnsi="Tahoma"/>
          <w:i/>
          <w:sz w:val="16"/>
        </w:rPr>
      </w:pPr>
      <w:r w:rsidRPr="0091233F">
        <w:rPr>
          <w:rFonts w:ascii="Tahoma" w:hAnsi="Tahoma"/>
          <w:i/>
          <w:sz w:val="16"/>
        </w:rPr>
        <w:t>Client</w:t>
      </w:r>
      <w:r>
        <w:rPr>
          <w:rFonts w:ascii="Tahoma" w:hAnsi="Tahoma"/>
          <w:i/>
          <w:sz w:val="16"/>
        </w:rPr>
        <w:t xml:space="preserve"> acknowledges that in relation to this Contract the Provider cooperates with the leasing company </w:t>
      </w:r>
      <w:r>
        <w:rPr>
          <w:rFonts w:ascii="Tahoma" w:hAnsi="Tahoma"/>
          <w:i/>
          <w:sz w:val="16"/>
          <w:lang w:val="cs-CZ"/>
        </w:rPr>
        <w:t>GRENKELEASING s.r.o., Id. No.</w:t>
      </w:r>
      <w:r w:rsidRPr="006448DF">
        <w:rPr>
          <w:rFonts w:ascii="Tahoma" w:hAnsi="Tahoma"/>
          <w:i/>
          <w:sz w:val="16"/>
          <w:lang w:val="cs-CZ"/>
        </w:rPr>
        <w:t xml:space="preserve">: </w:t>
      </w:r>
      <w:r w:rsidRPr="006448DF">
        <w:rPr>
          <w:rFonts w:ascii="Tahoma" w:hAnsi="Tahoma"/>
          <w:i/>
          <w:sz w:val="16"/>
        </w:rPr>
        <w:t>45807655, which owns the Subject of the Contract</w:t>
      </w:r>
      <w:r>
        <w:rPr>
          <w:rFonts w:ascii="Tahoma" w:hAnsi="Tahoma"/>
          <w:i/>
          <w:sz w:val="16"/>
        </w:rPr>
        <w:t>.</w:t>
      </w:r>
    </w:p>
    <w:p w14:paraId="5B226EF5" w14:textId="77777777" w:rsidR="00365573" w:rsidRPr="006448DF" w:rsidRDefault="00365573" w:rsidP="0003719D">
      <w:pPr>
        <w:numPr>
          <w:ilvl w:val="0"/>
          <w:numId w:val="33"/>
        </w:numPr>
        <w:tabs>
          <w:tab w:val="clear" w:pos="360"/>
          <w:tab w:val="num" w:pos="708"/>
        </w:tabs>
        <w:ind w:left="1068"/>
        <w:rPr>
          <w:rFonts w:ascii="Tahoma" w:hAnsi="Tahoma" w:cs="Tahoma"/>
          <w:i/>
          <w:sz w:val="16"/>
          <w:szCs w:val="16"/>
        </w:rPr>
      </w:pPr>
      <w:r>
        <w:rPr>
          <w:rFonts w:ascii="Tahoma" w:hAnsi="Tahoma"/>
          <w:i/>
          <w:sz w:val="16"/>
          <w:lang w:val="cs-CZ"/>
        </w:rPr>
        <w:t>GRENKELEASING s.r.o</w:t>
      </w:r>
      <w:r w:rsidRPr="006448DF">
        <w:rPr>
          <w:rFonts w:ascii="Tahoma" w:hAnsi="Tahoma"/>
          <w:i/>
          <w:sz w:val="16"/>
        </w:rPr>
        <w:t xml:space="preserve">. has agreed that </w:t>
      </w:r>
      <w:r>
        <w:rPr>
          <w:rFonts w:ascii="Tahoma" w:hAnsi="Tahoma"/>
          <w:i/>
          <w:sz w:val="16"/>
        </w:rPr>
        <w:t>the Provider may further provide the Subject of the Contract to the Client.</w:t>
      </w:r>
      <w:r w:rsidRPr="006448DF">
        <w:rPr>
          <w:rFonts w:ascii="Tahoma" w:hAnsi="Tahoma"/>
          <w:i/>
          <w:sz w:val="16"/>
        </w:rPr>
        <w:t xml:space="preserve"> </w:t>
      </w:r>
    </w:p>
    <w:p w14:paraId="5307A21E" w14:textId="77777777" w:rsidR="00365573" w:rsidRPr="00471714" w:rsidRDefault="00365573" w:rsidP="0003719D">
      <w:pPr>
        <w:numPr>
          <w:ilvl w:val="0"/>
          <w:numId w:val="33"/>
        </w:numPr>
        <w:tabs>
          <w:tab w:val="clear" w:pos="360"/>
          <w:tab w:val="num" w:pos="711"/>
        </w:tabs>
        <w:ind w:left="1065" w:hanging="357"/>
        <w:rPr>
          <w:rFonts w:ascii="Tahoma" w:hAnsi="Tahoma" w:cs="Tahoma"/>
          <w:i/>
          <w:sz w:val="16"/>
          <w:szCs w:val="16"/>
        </w:rPr>
      </w:pPr>
      <w:r>
        <w:rPr>
          <w:rFonts w:ascii="Tahoma" w:hAnsi="Tahoma"/>
          <w:i/>
          <w:sz w:val="16"/>
        </w:rPr>
        <w:t>Based on the leasing agreement with the Provider is authorized to deal with the Client in all matters regarding the service and maintenance of the Subject of the Contract in accordance with this Contract</w:t>
      </w:r>
      <w:r w:rsidRPr="00471714">
        <w:rPr>
          <w:rFonts w:ascii="Tahoma" w:hAnsi="Tahoma"/>
          <w:i/>
          <w:sz w:val="16"/>
        </w:rPr>
        <w:t xml:space="preserve">. </w:t>
      </w:r>
    </w:p>
    <w:p w14:paraId="66E32F10" w14:textId="77777777" w:rsidR="009E2ACB" w:rsidRPr="00F2452F" w:rsidRDefault="001A377E" w:rsidP="0003719D">
      <w:pPr>
        <w:pStyle w:val="Nzev"/>
        <w:numPr>
          <w:ilvl w:val="0"/>
          <w:numId w:val="27"/>
        </w:numPr>
        <w:jc w:val="both"/>
        <w:rPr>
          <w:rFonts w:ascii="Tahoma" w:hAnsi="Tahoma"/>
          <w:b w:val="0"/>
          <w:bCs w:val="0"/>
          <w:sz w:val="16"/>
          <w:lang w:val="cs-CZ"/>
        </w:rPr>
      </w:pPr>
      <w:r w:rsidRPr="00F2452F">
        <w:rPr>
          <w:rFonts w:ascii="Tahoma" w:hAnsi="Tahoma"/>
          <w:b w:val="0"/>
          <w:bCs w:val="0"/>
          <w:sz w:val="16"/>
          <w:lang w:val="cs-CZ"/>
        </w:rPr>
        <w:t xml:space="preserve">Tato </w:t>
      </w:r>
      <w:r w:rsidR="00EA5E6F">
        <w:rPr>
          <w:rFonts w:ascii="Tahoma" w:hAnsi="Tahoma"/>
          <w:b w:val="0"/>
          <w:bCs w:val="0"/>
          <w:sz w:val="16"/>
          <w:lang w:val="cs-CZ"/>
        </w:rPr>
        <w:t>S</w:t>
      </w:r>
      <w:r w:rsidRPr="00F2452F">
        <w:rPr>
          <w:rFonts w:ascii="Tahoma" w:hAnsi="Tahoma"/>
          <w:b w:val="0"/>
          <w:bCs w:val="0"/>
          <w:sz w:val="16"/>
          <w:lang w:val="cs-CZ"/>
        </w:rPr>
        <w:t>mlouva byla vyhotovena ve dvou stejnopisech, z nichž každá ze stran obdrží po jednom vyhotovení</w:t>
      </w:r>
      <w:r w:rsidR="009E2ACB" w:rsidRPr="00F2452F">
        <w:rPr>
          <w:rFonts w:ascii="Tahoma" w:hAnsi="Tahoma"/>
          <w:b w:val="0"/>
          <w:bCs w:val="0"/>
          <w:sz w:val="16"/>
          <w:lang w:val="cs-CZ"/>
        </w:rPr>
        <w:t>.</w:t>
      </w:r>
    </w:p>
    <w:p w14:paraId="349174AC" w14:textId="77777777" w:rsidR="000A0905" w:rsidRPr="00F2452F" w:rsidRDefault="009E2ACB" w:rsidP="003752BC">
      <w:pPr>
        <w:pStyle w:val="Nzev"/>
        <w:ind w:left="720" w:hanging="12"/>
        <w:jc w:val="both"/>
        <w:rPr>
          <w:rFonts w:ascii="Tahoma" w:hAnsi="Tahoma"/>
          <w:b w:val="0"/>
          <w:bCs w:val="0"/>
          <w:i/>
          <w:iCs/>
          <w:sz w:val="16"/>
          <w:lang w:val="cs-CZ"/>
        </w:rPr>
      </w:pPr>
      <w:r w:rsidRPr="00F2452F">
        <w:rPr>
          <w:rFonts w:ascii="Tahoma" w:hAnsi="Tahoma"/>
          <w:b w:val="0"/>
          <w:bCs w:val="0"/>
          <w:i/>
          <w:iCs/>
          <w:sz w:val="16"/>
        </w:rPr>
        <w:t>T</w:t>
      </w:r>
      <w:r w:rsidR="000A0905" w:rsidRPr="00F2452F">
        <w:rPr>
          <w:rFonts w:ascii="Tahoma" w:hAnsi="Tahoma"/>
          <w:b w:val="0"/>
          <w:bCs w:val="0"/>
          <w:i/>
          <w:iCs/>
          <w:sz w:val="16"/>
        </w:rPr>
        <w:t xml:space="preserve">he </w:t>
      </w:r>
      <w:r w:rsidR="00EA5E6F">
        <w:rPr>
          <w:rFonts w:ascii="Tahoma" w:hAnsi="Tahoma"/>
          <w:b w:val="0"/>
          <w:bCs w:val="0"/>
          <w:i/>
          <w:iCs/>
          <w:sz w:val="16"/>
        </w:rPr>
        <w:t>Contract</w:t>
      </w:r>
      <w:r w:rsidR="000A0905" w:rsidRPr="00F2452F">
        <w:rPr>
          <w:rFonts w:ascii="Tahoma" w:hAnsi="Tahoma"/>
          <w:b w:val="0"/>
          <w:bCs w:val="0"/>
          <w:i/>
          <w:iCs/>
          <w:sz w:val="16"/>
        </w:rPr>
        <w:t xml:space="preserve"> has been drafted in two identical copies, one copy for each party.</w:t>
      </w:r>
    </w:p>
    <w:p w14:paraId="4B35A7A0" w14:textId="77777777" w:rsidR="00DC2345" w:rsidRPr="00724DA4" w:rsidRDefault="00DC2345" w:rsidP="00DC2345">
      <w:pPr>
        <w:rPr>
          <w:rFonts w:ascii="Tahoma" w:hAnsi="Tahoma" w:cs="Tahoma"/>
          <w:sz w:val="16"/>
          <w:szCs w:val="16"/>
        </w:rPr>
      </w:pPr>
    </w:p>
    <w:p w14:paraId="646C875B" w14:textId="77777777" w:rsidR="008371CC" w:rsidRDefault="008371CC" w:rsidP="00DC2345">
      <w:pPr>
        <w:rPr>
          <w:rFonts w:ascii="Tahoma" w:hAnsi="Tahoma" w:cs="Tahoma"/>
          <w:sz w:val="16"/>
          <w:szCs w:val="16"/>
        </w:rPr>
      </w:pPr>
    </w:p>
    <w:p w14:paraId="32918CEB" w14:textId="77777777" w:rsidR="005410B5" w:rsidRDefault="005410B5" w:rsidP="00DC2345">
      <w:pPr>
        <w:rPr>
          <w:rFonts w:ascii="Tahoma" w:hAnsi="Tahoma" w:cs="Tahoma"/>
          <w:sz w:val="16"/>
          <w:szCs w:val="16"/>
        </w:rPr>
      </w:pPr>
    </w:p>
    <w:p w14:paraId="14D7EB91" w14:textId="77777777" w:rsidR="005410B5" w:rsidRDefault="005410B5" w:rsidP="00DC2345">
      <w:pPr>
        <w:rPr>
          <w:rFonts w:ascii="Tahoma" w:hAnsi="Tahoma" w:cs="Tahoma"/>
          <w:sz w:val="16"/>
          <w:szCs w:val="16"/>
        </w:rPr>
      </w:pPr>
    </w:p>
    <w:p w14:paraId="3A74C523" w14:textId="77777777" w:rsidR="008371CC" w:rsidRDefault="008371CC" w:rsidP="00DC2345">
      <w:pPr>
        <w:rPr>
          <w:rFonts w:ascii="Tahoma" w:hAnsi="Tahoma" w:cs="Tahoma"/>
          <w:sz w:val="16"/>
          <w:szCs w:val="16"/>
        </w:rPr>
      </w:pPr>
    </w:p>
    <w:p w14:paraId="2CBB90AE" w14:textId="77777777" w:rsidR="008371CC" w:rsidRDefault="008371CC" w:rsidP="00DC2345">
      <w:pPr>
        <w:rPr>
          <w:rFonts w:ascii="Tahoma" w:hAnsi="Tahoma" w:cs="Tahoma"/>
          <w:sz w:val="16"/>
          <w:szCs w:val="16"/>
        </w:rPr>
      </w:pPr>
    </w:p>
    <w:p w14:paraId="32AA2932" w14:textId="77777777" w:rsidR="001A377E" w:rsidRPr="00724DA4" w:rsidRDefault="001A377E" w:rsidP="00DC2345">
      <w:pPr>
        <w:rPr>
          <w:rFonts w:ascii="Tahoma" w:hAnsi="Tahoma" w:cs="Tahoma"/>
          <w:sz w:val="16"/>
          <w:szCs w:val="16"/>
        </w:rPr>
      </w:pPr>
      <w:r>
        <w:rPr>
          <w:rFonts w:ascii="Tahoma" w:hAnsi="Tahoma" w:cs="Tahoma"/>
          <w:sz w:val="16"/>
          <w:szCs w:val="16"/>
        </w:rPr>
        <w:t xml:space="preserve">Za </w:t>
      </w:r>
      <w:r w:rsidRPr="00E477DC">
        <w:rPr>
          <w:rFonts w:ascii="Tahoma" w:hAnsi="Tahoma" w:cs="Tahoma"/>
          <w:sz w:val="16"/>
          <w:szCs w:val="16"/>
          <w:lang w:val="cs-CZ"/>
        </w:rPr>
        <w:t>Poskytovatele</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Za </w:t>
      </w:r>
      <w:r w:rsidRPr="00E477DC">
        <w:rPr>
          <w:rFonts w:ascii="Tahoma" w:hAnsi="Tahoma" w:cs="Tahoma"/>
          <w:sz w:val="16"/>
          <w:szCs w:val="16"/>
          <w:lang w:val="cs-CZ"/>
        </w:rPr>
        <w:t>Klienta</w:t>
      </w:r>
    </w:p>
    <w:p w14:paraId="44FB2FAA" w14:textId="77777777" w:rsidR="00DC2345" w:rsidRDefault="00735CFC" w:rsidP="00236480">
      <w:pPr>
        <w:rPr>
          <w:rFonts w:ascii="Tahoma" w:hAnsi="Tahoma"/>
          <w:i/>
          <w:sz w:val="16"/>
        </w:rPr>
      </w:pPr>
      <w:r w:rsidRPr="001A377E">
        <w:rPr>
          <w:rFonts w:ascii="Tahoma" w:hAnsi="Tahoma"/>
          <w:i/>
          <w:sz w:val="16"/>
        </w:rPr>
        <w:t>Provider</w:t>
      </w:r>
      <w:r w:rsidR="00DC2345" w:rsidRPr="001A377E">
        <w:rPr>
          <w:rFonts w:ascii="Tahoma" w:hAnsi="Tahoma"/>
          <w:i/>
          <w:sz w:val="16"/>
        </w:rPr>
        <w:t>'s signature</w:t>
      </w:r>
      <w:r w:rsidR="00DC2345" w:rsidRPr="001A377E">
        <w:rPr>
          <w:i/>
        </w:rPr>
        <w:tab/>
      </w:r>
      <w:r w:rsidR="00DC2345" w:rsidRPr="001A377E">
        <w:rPr>
          <w:i/>
        </w:rPr>
        <w:tab/>
      </w:r>
      <w:r w:rsidR="00DC2345" w:rsidRPr="001A377E">
        <w:rPr>
          <w:i/>
        </w:rPr>
        <w:tab/>
      </w:r>
      <w:r w:rsidR="00DC2345" w:rsidRPr="001A377E">
        <w:rPr>
          <w:i/>
        </w:rPr>
        <w:tab/>
      </w:r>
      <w:r w:rsidR="00DC2345" w:rsidRPr="001A377E">
        <w:rPr>
          <w:i/>
        </w:rPr>
        <w:tab/>
      </w:r>
      <w:r w:rsidR="00DC2345" w:rsidRPr="001A377E">
        <w:rPr>
          <w:i/>
        </w:rPr>
        <w:tab/>
      </w:r>
      <w:r w:rsidR="00DC2345" w:rsidRPr="001A377E">
        <w:rPr>
          <w:i/>
        </w:rPr>
        <w:tab/>
      </w:r>
      <w:r w:rsidR="00DC2345" w:rsidRPr="001A377E">
        <w:rPr>
          <w:i/>
        </w:rPr>
        <w:tab/>
      </w:r>
      <w:r w:rsidRPr="001A377E">
        <w:rPr>
          <w:rFonts w:ascii="Tahoma" w:hAnsi="Tahoma"/>
          <w:i/>
          <w:sz w:val="16"/>
        </w:rPr>
        <w:t>Client</w:t>
      </w:r>
      <w:r w:rsidR="00DC2345" w:rsidRPr="001A377E">
        <w:rPr>
          <w:rFonts w:ascii="Tahoma" w:hAnsi="Tahoma"/>
          <w:i/>
          <w:sz w:val="16"/>
        </w:rPr>
        <w:t>'s signature</w:t>
      </w:r>
    </w:p>
    <w:p w14:paraId="7360780D" w14:textId="24BE5CAE" w:rsidR="005410B5" w:rsidRPr="00815A58" w:rsidRDefault="00CD0F92" w:rsidP="00236480">
      <w:pPr>
        <w:rPr>
          <w:rFonts w:ascii="Tahoma" w:hAnsi="Tahoma"/>
          <w:i/>
          <w:sz w:val="16"/>
          <w:lang w:val="pl-PL"/>
        </w:rPr>
      </w:pPr>
      <w:r>
        <w:rPr>
          <w:rFonts w:ascii="Tahoma" w:hAnsi="Tahoma"/>
          <w:i/>
          <w:sz w:val="16"/>
          <w:lang w:val="pl-PL"/>
        </w:rPr>
        <w:t xml:space="preserve"> </w:t>
      </w:r>
      <w:r w:rsidR="004331DC" w:rsidRPr="00815A58">
        <w:rPr>
          <w:rFonts w:ascii="Tahoma" w:hAnsi="Tahoma"/>
          <w:i/>
          <w:sz w:val="16"/>
          <w:lang w:val="pl-PL"/>
        </w:rPr>
        <w:t xml:space="preserve"> </w:t>
      </w:r>
      <w:r>
        <w:rPr>
          <w:rFonts w:ascii="Tahoma" w:hAnsi="Tahoma"/>
          <w:i/>
          <w:sz w:val="16"/>
          <w:lang w:val="pl-PL"/>
        </w:rPr>
        <w:t xml:space="preserve"> </w:t>
      </w:r>
      <w:r w:rsidR="004331DC" w:rsidRPr="00815A58">
        <w:rPr>
          <w:rFonts w:ascii="Tahoma" w:hAnsi="Tahoma"/>
          <w:i/>
          <w:sz w:val="16"/>
          <w:lang w:val="pl-PL"/>
        </w:rPr>
        <w:t xml:space="preserve">                                                                                                          </w:t>
      </w:r>
    </w:p>
    <w:p w14:paraId="56EA8F1F" w14:textId="4558E9B1" w:rsidR="005410B5" w:rsidRPr="002F3D1E" w:rsidRDefault="00CD0F92" w:rsidP="00236480">
      <w:pPr>
        <w:rPr>
          <w:rFonts w:ascii="Tahoma" w:hAnsi="Tahoma" w:cs="Tahoma"/>
          <w:i/>
          <w:sz w:val="16"/>
          <w:szCs w:val="16"/>
          <w:lang w:val="pl-PL"/>
        </w:rPr>
      </w:pPr>
      <w:r>
        <w:rPr>
          <w:rFonts w:ascii="Tahoma" w:hAnsi="Tahoma" w:cs="Tahoma"/>
          <w:i/>
          <w:sz w:val="16"/>
          <w:szCs w:val="16"/>
          <w:lang w:val="pl-PL"/>
        </w:rPr>
        <w:t xml:space="preserve"> </w:t>
      </w:r>
    </w:p>
    <w:p w14:paraId="7F817099" w14:textId="61986668" w:rsidR="001A377E" w:rsidRPr="00EC2FB0" w:rsidRDefault="001A377E" w:rsidP="00236480">
      <w:pPr>
        <w:rPr>
          <w:rFonts w:ascii="Tahoma" w:hAnsi="Tahoma" w:cs="Tahoma"/>
          <w:sz w:val="16"/>
          <w:szCs w:val="16"/>
          <w:lang w:val="pl-PL"/>
        </w:rPr>
      </w:pPr>
      <w:r w:rsidRPr="00EC2FB0">
        <w:rPr>
          <w:rFonts w:ascii="Tahoma" w:hAnsi="Tahoma" w:cs="Tahoma"/>
          <w:sz w:val="16"/>
          <w:szCs w:val="16"/>
          <w:lang w:val="pl-PL"/>
        </w:rPr>
        <w:t xml:space="preserve">Datum, </w:t>
      </w:r>
      <w:r w:rsidRPr="00E477DC">
        <w:rPr>
          <w:rFonts w:ascii="Tahoma" w:hAnsi="Tahoma" w:cs="Tahoma"/>
          <w:sz w:val="16"/>
          <w:szCs w:val="16"/>
          <w:lang w:val="cs-CZ"/>
        </w:rPr>
        <w:t>místo</w:t>
      </w:r>
      <w:r w:rsidRPr="00EC2FB0">
        <w:rPr>
          <w:rFonts w:ascii="Tahoma" w:hAnsi="Tahoma" w:cs="Tahoma"/>
          <w:sz w:val="16"/>
          <w:szCs w:val="16"/>
          <w:lang w:val="pl-PL"/>
        </w:rPr>
        <w:tab/>
      </w:r>
      <w:r w:rsidR="004331DC" w:rsidRPr="00EC2FB0">
        <w:rPr>
          <w:rFonts w:ascii="Tahoma" w:hAnsi="Tahoma" w:cs="Tahoma"/>
          <w:sz w:val="16"/>
          <w:szCs w:val="16"/>
          <w:lang w:val="pl-PL"/>
        </w:rPr>
        <w:t>1.</w:t>
      </w:r>
      <w:r w:rsidR="002F3D1E">
        <w:rPr>
          <w:rFonts w:ascii="Tahoma" w:hAnsi="Tahoma" w:cs="Tahoma"/>
          <w:sz w:val="16"/>
          <w:szCs w:val="16"/>
          <w:lang w:val="pl-PL"/>
        </w:rPr>
        <w:t>3</w:t>
      </w:r>
      <w:r w:rsidR="004331DC" w:rsidRPr="00EC2FB0">
        <w:rPr>
          <w:rFonts w:ascii="Tahoma" w:hAnsi="Tahoma" w:cs="Tahoma"/>
          <w:sz w:val="16"/>
          <w:szCs w:val="16"/>
          <w:lang w:val="pl-PL"/>
        </w:rPr>
        <w:t>.202</w:t>
      </w:r>
      <w:r w:rsidR="002F3D1E">
        <w:rPr>
          <w:rFonts w:ascii="Tahoma" w:hAnsi="Tahoma" w:cs="Tahoma"/>
          <w:sz w:val="16"/>
          <w:szCs w:val="16"/>
          <w:lang w:val="pl-PL"/>
        </w:rPr>
        <w:t>5</w:t>
      </w:r>
      <w:r w:rsidR="004331DC" w:rsidRPr="00EC2FB0">
        <w:rPr>
          <w:rFonts w:ascii="Tahoma" w:hAnsi="Tahoma" w:cs="Tahoma"/>
          <w:sz w:val="16"/>
          <w:szCs w:val="16"/>
          <w:lang w:val="pl-PL"/>
        </w:rPr>
        <w:t>, Praha</w:t>
      </w:r>
      <w:r w:rsidRPr="00EC2FB0">
        <w:rPr>
          <w:rFonts w:ascii="Tahoma" w:hAnsi="Tahoma" w:cs="Tahoma"/>
          <w:sz w:val="16"/>
          <w:szCs w:val="16"/>
          <w:lang w:val="pl-PL"/>
        </w:rPr>
        <w:tab/>
      </w:r>
      <w:r w:rsidRPr="00EC2FB0">
        <w:rPr>
          <w:rFonts w:ascii="Tahoma" w:hAnsi="Tahoma" w:cs="Tahoma"/>
          <w:sz w:val="16"/>
          <w:szCs w:val="16"/>
          <w:lang w:val="pl-PL"/>
        </w:rPr>
        <w:tab/>
      </w:r>
      <w:r w:rsidRPr="00EC2FB0">
        <w:rPr>
          <w:rFonts w:ascii="Tahoma" w:hAnsi="Tahoma" w:cs="Tahoma"/>
          <w:sz w:val="16"/>
          <w:szCs w:val="16"/>
          <w:lang w:val="pl-PL"/>
        </w:rPr>
        <w:tab/>
      </w:r>
      <w:r w:rsidRPr="00EC2FB0">
        <w:rPr>
          <w:rFonts w:ascii="Tahoma" w:hAnsi="Tahoma" w:cs="Tahoma"/>
          <w:sz w:val="16"/>
          <w:szCs w:val="16"/>
          <w:lang w:val="pl-PL"/>
        </w:rPr>
        <w:tab/>
      </w:r>
      <w:r w:rsidRPr="00EC2FB0">
        <w:rPr>
          <w:rFonts w:ascii="Tahoma" w:hAnsi="Tahoma" w:cs="Tahoma"/>
          <w:sz w:val="16"/>
          <w:szCs w:val="16"/>
          <w:lang w:val="pl-PL"/>
        </w:rPr>
        <w:tab/>
      </w:r>
      <w:r w:rsidRPr="00EC2FB0">
        <w:rPr>
          <w:rFonts w:ascii="Tahoma" w:hAnsi="Tahoma" w:cs="Tahoma"/>
          <w:sz w:val="16"/>
          <w:szCs w:val="16"/>
          <w:lang w:val="pl-PL"/>
        </w:rPr>
        <w:tab/>
      </w:r>
      <w:r w:rsidRPr="00EC2FB0">
        <w:rPr>
          <w:rFonts w:ascii="Tahoma" w:hAnsi="Tahoma" w:cs="Tahoma"/>
          <w:sz w:val="16"/>
          <w:szCs w:val="16"/>
          <w:lang w:val="pl-PL"/>
        </w:rPr>
        <w:tab/>
        <w:t xml:space="preserve">Datum, </w:t>
      </w:r>
      <w:r w:rsidRPr="00E477DC">
        <w:rPr>
          <w:rFonts w:ascii="Tahoma" w:hAnsi="Tahoma" w:cs="Tahoma"/>
          <w:sz w:val="16"/>
          <w:szCs w:val="16"/>
          <w:lang w:val="cs-CZ"/>
        </w:rPr>
        <w:t>místo</w:t>
      </w:r>
      <w:r w:rsidR="004331DC">
        <w:rPr>
          <w:rFonts w:ascii="Tahoma" w:hAnsi="Tahoma" w:cs="Tahoma"/>
          <w:sz w:val="16"/>
          <w:szCs w:val="16"/>
          <w:lang w:val="cs-CZ"/>
        </w:rPr>
        <w:t xml:space="preserve"> 1.</w:t>
      </w:r>
      <w:r w:rsidR="002F3D1E">
        <w:rPr>
          <w:rFonts w:ascii="Tahoma" w:hAnsi="Tahoma" w:cs="Tahoma"/>
          <w:sz w:val="16"/>
          <w:szCs w:val="16"/>
          <w:lang w:val="cs-CZ"/>
        </w:rPr>
        <w:t>3</w:t>
      </w:r>
      <w:r w:rsidR="004331DC">
        <w:rPr>
          <w:rFonts w:ascii="Tahoma" w:hAnsi="Tahoma" w:cs="Tahoma"/>
          <w:sz w:val="16"/>
          <w:szCs w:val="16"/>
          <w:lang w:val="cs-CZ"/>
        </w:rPr>
        <w:t>.202</w:t>
      </w:r>
      <w:r w:rsidR="002F3D1E">
        <w:rPr>
          <w:rFonts w:ascii="Tahoma" w:hAnsi="Tahoma" w:cs="Tahoma"/>
          <w:sz w:val="16"/>
          <w:szCs w:val="16"/>
          <w:lang w:val="cs-CZ"/>
        </w:rPr>
        <w:t>5</w:t>
      </w:r>
      <w:r w:rsidR="00FD0C5B">
        <w:rPr>
          <w:rFonts w:ascii="Tahoma" w:hAnsi="Tahoma" w:cs="Tahoma"/>
          <w:sz w:val="16"/>
          <w:szCs w:val="16"/>
          <w:lang w:val="cs-CZ"/>
        </w:rPr>
        <w:t xml:space="preserve">, </w:t>
      </w:r>
      <w:r w:rsidR="00EC2FB0">
        <w:rPr>
          <w:rFonts w:ascii="Tahoma" w:hAnsi="Tahoma" w:cs="Tahoma"/>
          <w:sz w:val="16"/>
          <w:szCs w:val="16"/>
          <w:lang w:val="cs-CZ"/>
        </w:rPr>
        <w:t>Praha</w:t>
      </w:r>
    </w:p>
    <w:p w14:paraId="23C9A3B5" w14:textId="77777777" w:rsidR="00BD3104" w:rsidRPr="00724DA4" w:rsidRDefault="00DC2345" w:rsidP="00042CD1">
      <w:pPr>
        <w:rPr>
          <w:rFonts w:ascii="Tahoma" w:hAnsi="Tahoma" w:cs="Tahoma"/>
          <w:sz w:val="16"/>
          <w:szCs w:val="16"/>
        </w:rPr>
      </w:pPr>
      <w:r w:rsidRPr="001A377E">
        <w:rPr>
          <w:rFonts w:ascii="Tahoma" w:hAnsi="Tahoma"/>
          <w:i/>
          <w:sz w:val="16"/>
        </w:rPr>
        <w:t xml:space="preserve">Date, Place                </w:t>
      </w:r>
      <w:r w:rsidRPr="001A377E">
        <w:rPr>
          <w:i/>
        </w:rPr>
        <w:tab/>
      </w:r>
      <w:r w:rsidRPr="001A377E">
        <w:rPr>
          <w:i/>
        </w:rPr>
        <w:tab/>
      </w:r>
      <w:r w:rsidRPr="001A377E">
        <w:rPr>
          <w:i/>
        </w:rPr>
        <w:tab/>
      </w:r>
      <w:r w:rsidRPr="001A377E">
        <w:rPr>
          <w:i/>
        </w:rPr>
        <w:tab/>
      </w:r>
      <w:r w:rsidRPr="001A377E">
        <w:rPr>
          <w:i/>
        </w:rPr>
        <w:tab/>
      </w:r>
      <w:r w:rsidRPr="001A377E">
        <w:rPr>
          <w:i/>
        </w:rPr>
        <w:tab/>
      </w:r>
      <w:r w:rsidRPr="001A377E">
        <w:rPr>
          <w:i/>
        </w:rPr>
        <w:tab/>
      </w:r>
      <w:r w:rsidR="00DD4325">
        <w:rPr>
          <w:i/>
        </w:rPr>
        <w:tab/>
      </w:r>
      <w:r w:rsidRPr="001A377E">
        <w:rPr>
          <w:rFonts w:ascii="Tahoma" w:hAnsi="Tahoma"/>
          <w:i/>
          <w:sz w:val="16"/>
        </w:rPr>
        <w:t>Date, Place</w:t>
      </w:r>
    </w:p>
    <w:sectPr w:rsidR="00BD3104" w:rsidRPr="00724DA4" w:rsidSect="00B50867">
      <w:footerReference w:type="default" r:id="rId13"/>
      <w:pgSz w:w="11906" w:h="16838" w:code="9"/>
      <w:pgMar w:top="720" w:right="720" w:bottom="720" w:left="720" w:header="709"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47BDD" w14:textId="77777777" w:rsidR="00F35DB8" w:rsidRDefault="00F35DB8" w:rsidP="00774239">
      <w:r>
        <w:separator/>
      </w:r>
    </w:p>
  </w:endnote>
  <w:endnote w:type="continuationSeparator" w:id="0">
    <w:p w14:paraId="1CB6C8C3" w14:textId="77777777" w:rsidR="00F35DB8" w:rsidRDefault="00F35DB8" w:rsidP="0077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0C386" w14:textId="77777777" w:rsidR="00015D72" w:rsidRPr="00D8348E" w:rsidRDefault="00CD0F92" w:rsidP="00B50867">
    <w:pPr>
      <w:pStyle w:val="Zpat"/>
      <w:jc w:val="center"/>
      <w:rPr>
        <w:rFonts w:ascii="Tahoma" w:hAnsi="Tahoma" w:cs="Tahoma"/>
        <w:sz w:val="16"/>
        <w:szCs w:val="16"/>
      </w:rPr>
    </w:pPr>
    <w:sdt>
      <w:sdtPr>
        <w:rPr>
          <w:rFonts w:ascii="Tahoma" w:hAnsi="Tahoma" w:cs="Tahoma"/>
          <w:sz w:val="16"/>
          <w:szCs w:val="16"/>
        </w:rPr>
        <w:id w:val="919300884"/>
        <w:docPartObj>
          <w:docPartGallery w:val="Page Numbers (Bottom of Page)"/>
          <w:docPartUnique/>
        </w:docPartObj>
      </w:sdtPr>
      <w:sdtEndPr/>
      <w:sdtContent>
        <w:r w:rsidR="00015D72" w:rsidRPr="00D8348E">
          <w:rPr>
            <w:rFonts w:ascii="Tahoma" w:hAnsi="Tahoma" w:cs="Tahoma"/>
            <w:sz w:val="16"/>
            <w:szCs w:val="16"/>
          </w:rPr>
          <w:t xml:space="preserve">( </w:t>
        </w:r>
        <w:r w:rsidR="006069FE" w:rsidRPr="00D8348E">
          <w:rPr>
            <w:rFonts w:ascii="Tahoma" w:hAnsi="Tahoma" w:cs="Tahoma"/>
            <w:sz w:val="16"/>
            <w:szCs w:val="16"/>
          </w:rPr>
          <w:fldChar w:fldCharType="begin"/>
        </w:r>
        <w:r w:rsidR="00015D72" w:rsidRPr="00D8348E">
          <w:rPr>
            <w:rFonts w:ascii="Tahoma" w:hAnsi="Tahoma" w:cs="Tahoma"/>
            <w:sz w:val="16"/>
            <w:szCs w:val="16"/>
          </w:rPr>
          <w:instrText>PAGE   \* MERGEFORMAT</w:instrText>
        </w:r>
        <w:r w:rsidR="006069FE" w:rsidRPr="00D8348E">
          <w:rPr>
            <w:rFonts w:ascii="Tahoma" w:hAnsi="Tahoma" w:cs="Tahoma"/>
            <w:sz w:val="16"/>
            <w:szCs w:val="16"/>
          </w:rPr>
          <w:fldChar w:fldCharType="separate"/>
        </w:r>
        <w:r w:rsidR="00994BB0" w:rsidRPr="00994BB0">
          <w:rPr>
            <w:rFonts w:ascii="Tahoma" w:hAnsi="Tahoma" w:cs="Tahoma"/>
            <w:noProof/>
            <w:sz w:val="16"/>
            <w:szCs w:val="16"/>
            <w:lang w:val="cs-CZ"/>
          </w:rPr>
          <w:t>6</w:t>
        </w:r>
        <w:r w:rsidR="006069FE" w:rsidRPr="00D8348E">
          <w:rPr>
            <w:rFonts w:ascii="Tahoma" w:hAnsi="Tahoma" w:cs="Tahoma"/>
            <w:sz w:val="16"/>
            <w:szCs w:val="16"/>
          </w:rPr>
          <w:fldChar w:fldCharType="end"/>
        </w:r>
        <w:r w:rsidR="00015D72" w:rsidRPr="00D8348E">
          <w:rPr>
            <w:rFonts w:ascii="Tahoma" w:hAnsi="Tahoma" w:cs="Tahoma"/>
            <w:sz w:val="16"/>
            <w:szCs w:val="16"/>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F8193" w14:textId="77777777" w:rsidR="00F35DB8" w:rsidRDefault="00F35DB8" w:rsidP="00774239">
      <w:r>
        <w:separator/>
      </w:r>
    </w:p>
  </w:footnote>
  <w:footnote w:type="continuationSeparator" w:id="0">
    <w:p w14:paraId="44F6253E" w14:textId="77777777" w:rsidR="00F35DB8" w:rsidRDefault="00F35DB8" w:rsidP="00774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F66"/>
    <w:multiLevelType w:val="hybridMultilevel"/>
    <w:tmpl w:val="8DB87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A7F06"/>
    <w:multiLevelType w:val="singleLevel"/>
    <w:tmpl w:val="310AD7FA"/>
    <w:lvl w:ilvl="0">
      <w:start w:val="1"/>
      <w:numFmt w:val="decimal"/>
      <w:lvlText w:val="%1."/>
      <w:lvlJc w:val="left"/>
      <w:pPr>
        <w:tabs>
          <w:tab w:val="num" w:pos="360"/>
        </w:tabs>
        <w:ind w:left="360" w:hanging="360"/>
      </w:pPr>
      <w:rPr>
        <w:rFonts w:cs="Times New Roman"/>
        <w:i w:val="0"/>
      </w:rPr>
    </w:lvl>
  </w:abstractNum>
  <w:abstractNum w:abstractNumId="2" w15:restartNumberingAfterBreak="0">
    <w:nsid w:val="03B860D2"/>
    <w:multiLevelType w:val="hybridMultilevel"/>
    <w:tmpl w:val="A0B0307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F17700"/>
    <w:multiLevelType w:val="hybridMultilevel"/>
    <w:tmpl w:val="3F004472"/>
    <w:lvl w:ilvl="0" w:tplc="4B5A28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A672EF"/>
    <w:multiLevelType w:val="hybridMultilevel"/>
    <w:tmpl w:val="A0B0307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8B0932"/>
    <w:multiLevelType w:val="hybridMultilevel"/>
    <w:tmpl w:val="41A00E34"/>
    <w:lvl w:ilvl="0" w:tplc="37807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28104D"/>
    <w:multiLevelType w:val="hybridMultilevel"/>
    <w:tmpl w:val="B3844470"/>
    <w:lvl w:ilvl="0" w:tplc="0CA8FFA8">
      <w:start w:val="1"/>
      <w:numFmt w:val="decimal"/>
      <w:lvlText w:val="%1."/>
      <w:lvlJc w:val="left"/>
      <w:pPr>
        <w:tabs>
          <w:tab w:val="num" w:pos="360"/>
        </w:tabs>
        <w:ind w:left="360" w:hanging="360"/>
      </w:pPr>
      <w:rPr>
        <w:rFonts w:ascii="Tahoma" w:eastAsia="Times New Roman" w:hAnsi="Tahoma" w:cs="Tahoma"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BCD2CDA"/>
    <w:multiLevelType w:val="hybridMultilevel"/>
    <w:tmpl w:val="AE881B08"/>
    <w:lvl w:ilvl="0" w:tplc="0415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C6032"/>
    <w:multiLevelType w:val="singleLevel"/>
    <w:tmpl w:val="22B6FA20"/>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21561865"/>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10" w15:restartNumberingAfterBreak="0">
    <w:nsid w:val="225134D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1" w15:restartNumberingAfterBreak="0">
    <w:nsid w:val="22681967"/>
    <w:multiLevelType w:val="hybridMultilevel"/>
    <w:tmpl w:val="66706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D7BEC"/>
    <w:multiLevelType w:val="hybridMultilevel"/>
    <w:tmpl w:val="32DECB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665DF0"/>
    <w:multiLevelType w:val="hybridMultilevel"/>
    <w:tmpl w:val="03AC4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C051B"/>
    <w:multiLevelType w:val="hybridMultilevel"/>
    <w:tmpl w:val="31D40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323A0"/>
    <w:multiLevelType w:val="hybridMultilevel"/>
    <w:tmpl w:val="12022970"/>
    <w:lvl w:ilvl="0" w:tplc="865854F0">
      <w:start w:val="1"/>
      <w:numFmt w:val="lowerLetter"/>
      <w:lvlText w:val="%1."/>
      <w:lvlJc w:val="left"/>
      <w:pPr>
        <w:ind w:left="1440" w:hanging="360"/>
      </w:pPr>
      <w:rPr>
        <w:rFonts w:cs="Aria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541AF0"/>
    <w:multiLevelType w:val="hybridMultilevel"/>
    <w:tmpl w:val="2CF86FC8"/>
    <w:lvl w:ilvl="0" w:tplc="0415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E7043"/>
    <w:multiLevelType w:val="hybridMultilevel"/>
    <w:tmpl w:val="6324BF50"/>
    <w:lvl w:ilvl="0" w:tplc="AC18C64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15:restartNumberingAfterBreak="0">
    <w:nsid w:val="40BD5D95"/>
    <w:multiLevelType w:val="hybridMultilevel"/>
    <w:tmpl w:val="D9A8B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4756BE"/>
    <w:multiLevelType w:val="hybridMultilevel"/>
    <w:tmpl w:val="15002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6C55C0"/>
    <w:multiLevelType w:val="hybridMultilevel"/>
    <w:tmpl w:val="F9827A6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2E60D1"/>
    <w:multiLevelType w:val="hybridMultilevel"/>
    <w:tmpl w:val="A0B0307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1EA4443"/>
    <w:multiLevelType w:val="hybridMultilevel"/>
    <w:tmpl w:val="E8EEA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6208B"/>
    <w:multiLevelType w:val="singleLevel"/>
    <w:tmpl w:val="D3F64594"/>
    <w:lvl w:ilvl="0">
      <w:start w:val="1"/>
      <w:numFmt w:val="decimal"/>
      <w:lvlText w:val="%1."/>
      <w:lvlJc w:val="left"/>
      <w:pPr>
        <w:tabs>
          <w:tab w:val="num" w:pos="360"/>
        </w:tabs>
        <w:ind w:left="360" w:hanging="360"/>
      </w:pPr>
      <w:rPr>
        <w:rFonts w:cs="Times New Roman"/>
      </w:rPr>
    </w:lvl>
  </w:abstractNum>
  <w:abstractNum w:abstractNumId="24" w15:restartNumberingAfterBreak="0">
    <w:nsid w:val="55270C6E"/>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25" w15:restartNumberingAfterBreak="0">
    <w:nsid w:val="55E03011"/>
    <w:multiLevelType w:val="hybridMultilevel"/>
    <w:tmpl w:val="65C2317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BB91559"/>
    <w:multiLevelType w:val="hybridMultilevel"/>
    <w:tmpl w:val="62A4C6FC"/>
    <w:lvl w:ilvl="0" w:tplc="9EC0D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5A1DC0"/>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8" w15:restartNumberingAfterBreak="0">
    <w:nsid w:val="6A661121"/>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29" w15:restartNumberingAfterBreak="0">
    <w:nsid w:val="6F8E753E"/>
    <w:multiLevelType w:val="hybridMultilevel"/>
    <w:tmpl w:val="1DF82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E0FC8"/>
    <w:multiLevelType w:val="hybridMultilevel"/>
    <w:tmpl w:val="48A8B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03B6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2" w15:restartNumberingAfterBreak="0">
    <w:nsid w:val="7AAB4CA9"/>
    <w:multiLevelType w:val="hybridMultilevel"/>
    <w:tmpl w:val="E03CED6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01097440">
    <w:abstractNumId w:val="18"/>
  </w:num>
  <w:num w:numId="2" w16cid:durableId="933586628">
    <w:abstractNumId w:val="32"/>
  </w:num>
  <w:num w:numId="3" w16cid:durableId="1512842741">
    <w:abstractNumId w:val="25"/>
  </w:num>
  <w:num w:numId="4" w16cid:durableId="10723117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2889397">
    <w:abstractNumId w:val="1"/>
    <w:lvlOverride w:ilvl="0">
      <w:startOverride w:val="1"/>
    </w:lvlOverride>
  </w:num>
  <w:num w:numId="6" w16cid:durableId="303510082">
    <w:abstractNumId w:val="27"/>
    <w:lvlOverride w:ilvl="0">
      <w:startOverride w:val="1"/>
    </w:lvlOverride>
  </w:num>
  <w:num w:numId="7" w16cid:durableId="226575376">
    <w:abstractNumId w:val="21"/>
  </w:num>
  <w:num w:numId="8" w16cid:durableId="720641923">
    <w:abstractNumId w:val="10"/>
    <w:lvlOverride w:ilvl="0">
      <w:startOverride w:val="1"/>
    </w:lvlOverride>
  </w:num>
  <w:num w:numId="9" w16cid:durableId="1507091795">
    <w:abstractNumId w:val="9"/>
    <w:lvlOverride w:ilvl="0">
      <w:startOverride w:val="1"/>
    </w:lvlOverride>
  </w:num>
  <w:num w:numId="10" w16cid:durableId="266356229">
    <w:abstractNumId w:val="31"/>
    <w:lvlOverride w:ilvl="0">
      <w:startOverride w:val="1"/>
    </w:lvlOverride>
  </w:num>
  <w:num w:numId="11" w16cid:durableId="1686589038">
    <w:abstractNumId w:val="23"/>
    <w:lvlOverride w:ilvl="0">
      <w:startOverride w:val="1"/>
    </w:lvlOverride>
  </w:num>
  <w:num w:numId="12" w16cid:durableId="225267478">
    <w:abstractNumId w:val="17"/>
  </w:num>
  <w:num w:numId="13" w16cid:durableId="156770066">
    <w:abstractNumId w:val="28"/>
  </w:num>
  <w:num w:numId="14" w16cid:durableId="1379475208">
    <w:abstractNumId w:val="4"/>
  </w:num>
  <w:num w:numId="15" w16cid:durableId="1840847583">
    <w:abstractNumId w:val="2"/>
  </w:num>
  <w:num w:numId="16" w16cid:durableId="309793224">
    <w:abstractNumId w:val="16"/>
  </w:num>
  <w:num w:numId="17" w16cid:durableId="2079203171">
    <w:abstractNumId w:val="7"/>
  </w:num>
  <w:num w:numId="18" w16cid:durableId="1727333606">
    <w:abstractNumId w:val="5"/>
  </w:num>
  <w:num w:numId="19" w16cid:durableId="933779417">
    <w:abstractNumId w:val="26"/>
  </w:num>
  <w:num w:numId="20" w16cid:durableId="654841382">
    <w:abstractNumId w:val="19"/>
  </w:num>
  <w:num w:numId="21" w16cid:durableId="578178004">
    <w:abstractNumId w:val="0"/>
  </w:num>
  <w:num w:numId="22" w16cid:durableId="2055739049">
    <w:abstractNumId w:val="11"/>
  </w:num>
  <w:num w:numId="23" w16cid:durableId="1432169231">
    <w:abstractNumId w:val="14"/>
  </w:num>
  <w:num w:numId="24" w16cid:durableId="1271743428">
    <w:abstractNumId w:val="29"/>
  </w:num>
  <w:num w:numId="25" w16cid:durableId="103699552">
    <w:abstractNumId w:val="13"/>
  </w:num>
  <w:num w:numId="26" w16cid:durableId="174612263">
    <w:abstractNumId w:val="22"/>
  </w:num>
  <w:num w:numId="27" w16cid:durableId="1357192199">
    <w:abstractNumId w:val="30"/>
  </w:num>
  <w:num w:numId="28" w16cid:durableId="760873255">
    <w:abstractNumId w:val="12"/>
  </w:num>
  <w:num w:numId="29" w16cid:durableId="775060304">
    <w:abstractNumId w:val="3"/>
  </w:num>
  <w:num w:numId="30" w16cid:durableId="539167702">
    <w:abstractNumId w:val="20"/>
  </w:num>
  <w:num w:numId="31" w16cid:durableId="263920746">
    <w:abstractNumId w:val="15"/>
  </w:num>
  <w:num w:numId="32" w16cid:durableId="142239071">
    <w:abstractNumId w:val="8"/>
  </w:num>
  <w:num w:numId="33" w16cid:durableId="8532237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17"/>
    <w:rsid w:val="00000104"/>
    <w:rsid w:val="0000295E"/>
    <w:rsid w:val="000030C2"/>
    <w:rsid w:val="000064C7"/>
    <w:rsid w:val="00006E40"/>
    <w:rsid w:val="00012A2A"/>
    <w:rsid w:val="00015D72"/>
    <w:rsid w:val="0001760C"/>
    <w:rsid w:val="000207B7"/>
    <w:rsid w:val="00020B70"/>
    <w:rsid w:val="000223FF"/>
    <w:rsid w:val="00022896"/>
    <w:rsid w:val="000247B4"/>
    <w:rsid w:val="00025042"/>
    <w:rsid w:val="00033549"/>
    <w:rsid w:val="00033E5D"/>
    <w:rsid w:val="00034075"/>
    <w:rsid w:val="0003719D"/>
    <w:rsid w:val="00040E58"/>
    <w:rsid w:val="000410B6"/>
    <w:rsid w:val="00042CD1"/>
    <w:rsid w:val="00046AA4"/>
    <w:rsid w:val="00053600"/>
    <w:rsid w:val="00054CD0"/>
    <w:rsid w:val="00055906"/>
    <w:rsid w:val="000618A7"/>
    <w:rsid w:val="00064A65"/>
    <w:rsid w:val="00075277"/>
    <w:rsid w:val="000758BC"/>
    <w:rsid w:val="0008043C"/>
    <w:rsid w:val="00080BC7"/>
    <w:rsid w:val="0008539A"/>
    <w:rsid w:val="000919F8"/>
    <w:rsid w:val="000920D7"/>
    <w:rsid w:val="00092897"/>
    <w:rsid w:val="000A0905"/>
    <w:rsid w:val="000A4B95"/>
    <w:rsid w:val="000A582D"/>
    <w:rsid w:val="000B5A5D"/>
    <w:rsid w:val="000C1E01"/>
    <w:rsid w:val="000C3C4C"/>
    <w:rsid w:val="000C47B9"/>
    <w:rsid w:val="000C4B05"/>
    <w:rsid w:val="000D15E9"/>
    <w:rsid w:val="000D6072"/>
    <w:rsid w:val="000D6B29"/>
    <w:rsid w:val="000E4595"/>
    <w:rsid w:val="000E5D97"/>
    <w:rsid w:val="000F347D"/>
    <w:rsid w:val="000F493B"/>
    <w:rsid w:val="001005F0"/>
    <w:rsid w:val="00103C2F"/>
    <w:rsid w:val="001061E0"/>
    <w:rsid w:val="00106332"/>
    <w:rsid w:val="00112CDD"/>
    <w:rsid w:val="00114F61"/>
    <w:rsid w:val="00122171"/>
    <w:rsid w:val="00122D6E"/>
    <w:rsid w:val="00126200"/>
    <w:rsid w:val="00127B7F"/>
    <w:rsid w:val="00136641"/>
    <w:rsid w:val="001402BD"/>
    <w:rsid w:val="00142626"/>
    <w:rsid w:val="001428AC"/>
    <w:rsid w:val="00142DE8"/>
    <w:rsid w:val="00143556"/>
    <w:rsid w:val="00144CBA"/>
    <w:rsid w:val="0014743E"/>
    <w:rsid w:val="00150FBD"/>
    <w:rsid w:val="00151B84"/>
    <w:rsid w:val="00170662"/>
    <w:rsid w:val="00171347"/>
    <w:rsid w:val="00173D8A"/>
    <w:rsid w:val="00177A5C"/>
    <w:rsid w:val="00181631"/>
    <w:rsid w:val="0018299A"/>
    <w:rsid w:val="00182E17"/>
    <w:rsid w:val="00184703"/>
    <w:rsid w:val="0018535E"/>
    <w:rsid w:val="00186F3A"/>
    <w:rsid w:val="00187029"/>
    <w:rsid w:val="001871EF"/>
    <w:rsid w:val="0019108A"/>
    <w:rsid w:val="00191E29"/>
    <w:rsid w:val="00193B4A"/>
    <w:rsid w:val="00195B6A"/>
    <w:rsid w:val="00196248"/>
    <w:rsid w:val="001A377E"/>
    <w:rsid w:val="001A4C76"/>
    <w:rsid w:val="001A73D1"/>
    <w:rsid w:val="001B5894"/>
    <w:rsid w:val="001B7BBF"/>
    <w:rsid w:val="001C14F8"/>
    <w:rsid w:val="001C368A"/>
    <w:rsid w:val="001C6793"/>
    <w:rsid w:val="001D6960"/>
    <w:rsid w:val="001D6A55"/>
    <w:rsid w:val="001E2D2C"/>
    <w:rsid w:val="001E6738"/>
    <w:rsid w:val="001E690C"/>
    <w:rsid w:val="001E74B8"/>
    <w:rsid w:val="001E7A1A"/>
    <w:rsid w:val="001F423A"/>
    <w:rsid w:val="001F6DFD"/>
    <w:rsid w:val="001F6F48"/>
    <w:rsid w:val="0021142F"/>
    <w:rsid w:val="0021355E"/>
    <w:rsid w:val="002162AC"/>
    <w:rsid w:val="002164E3"/>
    <w:rsid w:val="002203DF"/>
    <w:rsid w:val="0022042F"/>
    <w:rsid w:val="00223E90"/>
    <w:rsid w:val="00224F0B"/>
    <w:rsid w:val="002307E2"/>
    <w:rsid w:val="00236480"/>
    <w:rsid w:val="00241B1E"/>
    <w:rsid w:val="0025121E"/>
    <w:rsid w:val="00253711"/>
    <w:rsid w:val="002625E2"/>
    <w:rsid w:val="00264A19"/>
    <w:rsid w:val="00273949"/>
    <w:rsid w:val="00275166"/>
    <w:rsid w:val="00276194"/>
    <w:rsid w:val="00280E38"/>
    <w:rsid w:val="002849DA"/>
    <w:rsid w:val="002879AB"/>
    <w:rsid w:val="00292806"/>
    <w:rsid w:val="00293FF0"/>
    <w:rsid w:val="002961AF"/>
    <w:rsid w:val="00296D89"/>
    <w:rsid w:val="002A0B8C"/>
    <w:rsid w:val="002B21BD"/>
    <w:rsid w:val="002C2BE7"/>
    <w:rsid w:val="002C5DDE"/>
    <w:rsid w:val="002C7282"/>
    <w:rsid w:val="002E0623"/>
    <w:rsid w:val="002E0C9B"/>
    <w:rsid w:val="002E11C2"/>
    <w:rsid w:val="002E2AE4"/>
    <w:rsid w:val="002E69DD"/>
    <w:rsid w:val="002F0447"/>
    <w:rsid w:val="002F391C"/>
    <w:rsid w:val="002F3997"/>
    <w:rsid w:val="002F3D1E"/>
    <w:rsid w:val="002F4B0F"/>
    <w:rsid w:val="002F4CDB"/>
    <w:rsid w:val="002F5371"/>
    <w:rsid w:val="002F64CE"/>
    <w:rsid w:val="00311834"/>
    <w:rsid w:val="00312100"/>
    <w:rsid w:val="00312BEF"/>
    <w:rsid w:val="003146B6"/>
    <w:rsid w:val="00315F4E"/>
    <w:rsid w:val="00323753"/>
    <w:rsid w:val="0033530E"/>
    <w:rsid w:val="0033606D"/>
    <w:rsid w:val="00336AA0"/>
    <w:rsid w:val="00344798"/>
    <w:rsid w:val="00345311"/>
    <w:rsid w:val="003454E3"/>
    <w:rsid w:val="00346850"/>
    <w:rsid w:val="003515CD"/>
    <w:rsid w:val="00352398"/>
    <w:rsid w:val="0035631E"/>
    <w:rsid w:val="00365573"/>
    <w:rsid w:val="00371B9A"/>
    <w:rsid w:val="003727B8"/>
    <w:rsid w:val="00373678"/>
    <w:rsid w:val="003752BC"/>
    <w:rsid w:val="00375C4D"/>
    <w:rsid w:val="003776C1"/>
    <w:rsid w:val="00380B82"/>
    <w:rsid w:val="003849B7"/>
    <w:rsid w:val="003B08D4"/>
    <w:rsid w:val="003B0F80"/>
    <w:rsid w:val="003B1BDB"/>
    <w:rsid w:val="003B1DCD"/>
    <w:rsid w:val="003C085A"/>
    <w:rsid w:val="003C1656"/>
    <w:rsid w:val="003C43D7"/>
    <w:rsid w:val="003C45A2"/>
    <w:rsid w:val="003C6773"/>
    <w:rsid w:val="003D0785"/>
    <w:rsid w:val="003D11A9"/>
    <w:rsid w:val="003D412A"/>
    <w:rsid w:val="003D763E"/>
    <w:rsid w:val="003E0F1C"/>
    <w:rsid w:val="003E20AB"/>
    <w:rsid w:val="003E3093"/>
    <w:rsid w:val="003E44BF"/>
    <w:rsid w:val="003E617B"/>
    <w:rsid w:val="003E6B1B"/>
    <w:rsid w:val="003F097F"/>
    <w:rsid w:val="003F2F3F"/>
    <w:rsid w:val="003F5016"/>
    <w:rsid w:val="003F62ED"/>
    <w:rsid w:val="003F6914"/>
    <w:rsid w:val="00402E6F"/>
    <w:rsid w:val="00410905"/>
    <w:rsid w:val="00414694"/>
    <w:rsid w:val="0041725A"/>
    <w:rsid w:val="0041778C"/>
    <w:rsid w:val="00420BBF"/>
    <w:rsid w:val="004220BD"/>
    <w:rsid w:val="00422FA9"/>
    <w:rsid w:val="004264AC"/>
    <w:rsid w:val="004276C1"/>
    <w:rsid w:val="004331DC"/>
    <w:rsid w:val="00435721"/>
    <w:rsid w:val="00443ED5"/>
    <w:rsid w:val="00445802"/>
    <w:rsid w:val="00453081"/>
    <w:rsid w:val="004606C8"/>
    <w:rsid w:val="00461F1F"/>
    <w:rsid w:val="00462915"/>
    <w:rsid w:val="004631A2"/>
    <w:rsid w:val="00477C3C"/>
    <w:rsid w:val="00481D9F"/>
    <w:rsid w:val="0048416D"/>
    <w:rsid w:val="0048594B"/>
    <w:rsid w:val="0048630F"/>
    <w:rsid w:val="00493BC6"/>
    <w:rsid w:val="00497C2D"/>
    <w:rsid w:val="004A4A19"/>
    <w:rsid w:val="004A74F8"/>
    <w:rsid w:val="004B13AE"/>
    <w:rsid w:val="004B7473"/>
    <w:rsid w:val="004B7807"/>
    <w:rsid w:val="004B7FCE"/>
    <w:rsid w:val="004C0BCA"/>
    <w:rsid w:val="004E1D60"/>
    <w:rsid w:val="004E7783"/>
    <w:rsid w:val="004F0120"/>
    <w:rsid w:val="004F056C"/>
    <w:rsid w:val="004F2857"/>
    <w:rsid w:val="004F2B0A"/>
    <w:rsid w:val="004F5CCF"/>
    <w:rsid w:val="004F61C4"/>
    <w:rsid w:val="00505F2C"/>
    <w:rsid w:val="00517C04"/>
    <w:rsid w:val="00521DE4"/>
    <w:rsid w:val="0052385B"/>
    <w:rsid w:val="00523861"/>
    <w:rsid w:val="00525759"/>
    <w:rsid w:val="005410B5"/>
    <w:rsid w:val="005418C5"/>
    <w:rsid w:val="00542B5C"/>
    <w:rsid w:val="00547C41"/>
    <w:rsid w:val="0055246A"/>
    <w:rsid w:val="0055563E"/>
    <w:rsid w:val="00563D71"/>
    <w:rsid w:val="005656B4"/>
    <w:rsid w:val="0056650E"/>
    <w:rsid w:val="00571E39"/>
    <w:rsid w:val="00573ACE"/>
    <w:rsid w:val="005765BC"/>
    <w:rsid w:val="005813F4"/>
    <w:rsid w:val="0058172C"/>
    <w:rsid w:val="005817CA"/>
    <w:rsid w:val="005838F2"/>
    <w:rsid w:val="0058449D"/>
    <w:rsid w:val="005928E3"/>
    <w:rsid w:val="00595E4D"/>
    <w:rsid w:val="0059609C"/>
    <w:rsid w:val="005960F5"/>
    <w:rsid w:val="00596FEE"/>
    <w:rsid w:val="00597A1F"/>
    <w:rsid w:val="005A5367"/>
    <w:rsid w:val="005B5CEB"/>
    <w:rsid w:val="005B6163"/>
    <w:rsid w:val="005B711E"/>
    <w:rsid w:val="005C3EC5"/>
    <w:rsid w:val="005C584E"/>
    <w:rsid w:val="005C6223"/>
    <w:rsid w:val="005D01EE"/>
    <w:rsid w:val="005D70F6"/>
    <w:rsid w:val="005D7AD7"/>
    <w:rsid w:val="005E01ED"/>
    <w:rsid w:val="005E408F"/>
    <w:rsid w:val="005F3DD1"/>
    <w:rsid w:val="005F6DB5"/>
    <w:rsid w:val="00600C50"/>
    <w:rsid w:val="00602F16"/>
    <w:rsid w:val="00603928"/>
    <w:rsid w:val="006039D9"/>
    <w:rsid w:val="00603BE4"/>
    <w:rsid w:val="006069FE"/>
    <w:rsid w:val="006118B1"/>
    <w:rsid w:val="00612A81"/>
    <w:rsid w:val="00615DF6"/>
    <w:rsid w:val="006275B7"/>
    <w:rsid w:val="006345B4"/>
    <w:rsid w:val="00634BBA"/>
    <w:rsid w:val="00635751"/>
    <w:rsid w:val="00635F84"/>
    <w:rsid w:val="0063628B"/>
    <w:rsid w:val="006419B5"/>
    <w:rsid w:val="006421D2"/>
    <w:rsid w:val="006443DE"/>
    <w:rsid w:val="00645946"/>
    <w:rsid w:val="00650C81"/>
    <w:rsid w:val="00651C22"/>
    <w:rsid w:val="00652CC4"/>
    <w:rsid w:val="0065491F"/>
    <w:rsid w:val="00654B12"/>
    <w:rsid w:val="00655AB8"/>
    <w:rsid w:val="00655FB0"/>
    <w:rsid w:val="00656FD2"/>
    <w:rsid w:val="00657F0A"/>
    <w:rsid w:val="00661D2C"/>
    <w:rsid w:val="00674589"/>
    <w:rsid w:val="00676E7C"/>
    <w:rsid w:val="00680EEC"/>
    <w:rsid w:val="00680F59"/>
    <w:rsid w:val="00685570"/>
    <w:rsid w:val="006929FB"/>
    <w:rsid w:val="00693F38"/>
    <w:rsid w:val="00694888"/>
    <w:rsid w:val="0069518B"/>
    <w:rsid w:val="00696547"/>
    <w:rsid w:val="00696F81"/>
    <w:rsid w:val="006A15C7"/>
    <w:rsid w:val="006A3F77"/>
    <w:rsid w:val="006A43B3"/>
    <w:rsid w:val="006A44C7"/>
    <w:rsid w:val="006B0B7C"/>
    <w:rsid w:val="006B3897"/>
    <w:rsid w:val="006B7D60"/>
    <w:rsid w:val="006C502A"/>
    <w:rsid w:val="006C61CA"/>
    <w:rsid w:val="006C7963"/>
    <w:rsid w:val="006D2566"/>
    <w:rsid w:val="006D2E98"/>
    <w:rsid w:val="006E04F4"/>
    <w:rsid w:val="006E0AAD"/>
    <w:rsid w:val="006E60AF"/>
    <w:rsid w:val="006F0D22"/>
    <w:rsid w:val="006F1F3F"/>
    <w:rsid w:val="006F5E45"/>
    <w:rsid w:val="00703CE1"/>
    <w:rsid w:val="00705012"/>
    <w:rsid w:val="0070723A"/>
    <w:rsid w:val="00710AA5"/>
    <w:rsid w:val="00712B14"/>
    <w:rsid w:val="0071346F"/>
    <w:rsid w:val="00714565"/>
    <w:rsid w:val="00716EE5"/>
    <w:rsid w:val="00717C76"/>
    <w:rsid w:val="00724DA4"/>
    <w:rsid w:val="00726D4F"/>
    <w:rsid w:val="007320D0"/>
    <w:rsid w:val="00733EC2"/>
    <w:rsid w:val="007346F0"/>
    <w:rsid w:val="00735CFC"/>
    <w:rsid w:val="007374C5"/>
    <w:rsid w:val="00746E1A"/>
    <w:rsid w:val="00756491"/>
    <w:rsid w:val="00756905"/>
    <w:rsid w:val="00762794"/>
    <w:rsid w:val="00763CB7"/>
    <w:rsid w:val="00766284"/>
    <w:rsid w:val="007706FB"/>
    <w:rsid w:val="00770D82"/>
    <w:rsid w:val="007716D0"/>
    <w:rsid w:val="00771A9F"/>
    <w:rsid w:val="00774239"/>
    <w:rsid w:val="00774444"/>
    <w:rsid w:val="00774A77"/>
    <w:rsid w:val="00774F22"/>
    <w:rsid w:val="0078245E"/>
    <w:rsid w:val="00783A4A"/>
    <w:rsid w:val="00787AE9"/>
    <w:rsid w:val="00792148"/>
    <w:rsid w:val="00793830"/>
    <w:rsid w:val="00795ADD"/>
    <w:rsid w:val="00796F61"/>
    <w:rsid w:val="007A22FD"/>
    <w:rsid w:val="007A51CF"/>
    <w:rsid w:val="007B028A"/>
    <w:rsid w:val="007B59F8"/>
    <w:rsid w:val="007C4ABF"/>
    <w:rsid w:val="007C57BE"/>
    <w:rsid w:val="007D0BB6"/>
    <w:rsid w:val="007D58A6"/>
    <w:rsid w:val="007E00CC"/>
    <w:rsid w:val="007F1B0C"/>
    <w:rsid w:val="007F34DA"/>
    <w:rsid w:val="007F48FE"/>
    <w:rsid w:val="007F6C0F"/>
    <w:rsid w:val="008015D6"/>
    <w:rsid w:val="00805AF6"/>
    <w:rsid w:val="008065D4"/>
    <w:rsid w:val="008100D2"/>
    <w:rsid w:val="00811547"/>
    <w:rsid w:val="00811F4B"/>
    <w:rsid w:val="00812380"/>
    <w:rsid w:val="008123F1"/>
    <w:rsid w:val="00815A58"/>
    <w:rsid w:val="008177B7"/>
    <w:rsid w:val="00820101"/>
    <w:rsid w:val="008218B6"/>
    <w:rsid w:val="0082263F"/>
    <w:rsid w:val="00825ACE"/>
    <w:rsid w:val="00825DF5"/>
    <w:rsid w:val="00826944"/>
    <w:rsid w:val="00827BE5"/>
    <w:rsid w:val="0083078A"/>
    <w:rsid w:val="00832058"/>
    <w:rsid w:val="0083398F"/>
    <w:rsid w:val="008371CC"/>
    <w:rsid w:val="00845EA9"/>
    <w:rsid w:val="00846195"/>
    <w:rsid w:val="00846FBF"/>
    <w:rsid w:val="008555B1"/>
    <w:rsid w:val="008572DD"/>
    <w:rsid w:val="00862325"/>
    <w:rsid w:val="00864F45"/>
    <w:rsid w:val="0086592D"/>
    <w:rsid w:val="00865CFE"/>
    <w:rsid w:val="0087109C"/>
    <w:rsid w:val="008725B3"/>
    <w:rsid w:val="00874B99"/>
    <w:rsid w:val="00880D55"/>
    <w:rsid w:val="008812F4"/>
    <w:rsid w:val="008841B1"/>
    <w:rsid w:val="00885A51"/>
    <w:rsid w:val="00892F27"/>
    <w:rsid w:val="00896BFC"/>
    <w:rsid w:val="008A636E"/>
    <w:rsid w:val="008B23C6"/>
    <w:rsid w:val="008B24AA"/>
    <w:rsid w:val="008B6B4D"/>
    <w:rsid w:val="008C0EF0"/>
    <w:rsid w:val="008C167E"/>
    <w:rsid w:val="008C175B"/>
    <w:rsid w:val="008C7A05"/>
    <w:rsid w:val="008D0DAB"/>
    <w:rsid w:val="008D1942"/>
    <w:rsid w:val="008D3042"/>
    <w:rsid w:val="008D6746"/>
    <w:rsid w:val="008D67A2"/>
    <w:rsid w:val="008E098C"/>
    <w:rsid w:val="008E3B42"/>
    <w:rsid w:val="008E614B"/>
    <w:rsid w:val="008F0672"/>
    <w:rsid w:val="008F1443"/>
    <w:rsid w:val="008F2E32"/>
    <w:rsid w:val="008F6066"/>
    <w:rsid w:val="00905D4C"/>
    <w:rsid w:val="00911676"/>
    <w:rsid w:val="0091233F"/>
    <w:rsid w:val="00914891"/>
    <w:rsid w:val="009157A5"/>
    <w:rsid w:val="00916EE1"/>
    <w:rsid w:val="009275ED"/>
    <w:rsid w:val="0093029D"/>
    <w:rsid w:val="00935C0D"/>
    <w:rsid w:val="00940053"/>
    <w:rsid w:val="009414AE"/>
    <w:rsid w:val="0094508F"/>
    <w:rsid w:val="0094769F"/>
    <w:rsid w:val="009476A5"/>
    <w:rsid w:val="00954C59"/>
    <w:rsid w:val="00960E5D"/>
    <w:rsid w:val="0096121F"/>
    <w:rsid w:val="009648F4"/>
    <w:rsid w:val="00967312"/>
    <w:rsid w:val="009729A0"/>
    <w:rsid w:val="009748ED"/>
    <w:rsid w:val="009769BA"/>
    <w:rsid w:val="00981592"/>
    <w:rsid w:val="009855E3"/>
    <w:rsid w:val="00986C04"/>
    <w:rsid w:val="0098754B"/>
    <w:rsid w:val="0099399C"/>
    <w:rsid w:val="00994BB0"/>
    <w:rsid w:val="009953EE"/>
    <w:rsid w:val="00996778"/>
    <w:rsid w:val="00997B68"/>
    <w:rsid w:val="009A6DF0"/>
    <w:rsid w:val="009B1CC1"/>
    <w:rsid w:val="009B7505"/>
    <w:rsid w:val="009C25C4"/>
    <w:rsid w:val="009C35C4"/>
    <w:rsid w:val="009C477C"/>
    <w:rsid w:val="009C780E"/>
    <w:rsid w:val="009D3BCB"/>
    <w:rsid w:val="009E0737"/>
    <w:rsid w:val="009E1F4B"/>
    <w:rsid w:val="009E2ACB"/>
    <w:rsid w:val="009E33F6"/>
    <w:rsid w:val="009E466C"/>
    <w:rsid w:val="009E65CF"/>
    <w:rsid w:val="009E6A14"/>
    <w:rsid w:val="009F6540"/>
    <w:rsid w:val="00A00C8F"/>
    <w:rsid w:val="00A025F7"/>
    <w:rsid w:val="00A12A6C"/>
    <w:rsid w:val="00A15881"/>
    <w:rsid w:val="00A16DA8"/>
    <w:rsid w:val="00A21266"/>
    <w:rsid w:val="00A238C1"/>
    <w:rsid w:val="00A27C48"/>
    <w:rsid w:val="00A3394E"/>
    <w:rsid w:val="00A36DD4"/>
    <w:rsid w:val="00A36E26"/>
    <w:rsid w:val="00A36EDE"/>
    <w:rsid w:val="00A3729C"/>
    <w:rsid w:val="00A442B7"/>
    <w:rsid w:val="00A47F9E"/>
    <w:rsid w:val="00A53F20"/>
    <w:rsid w:val="00A5588C"/>
    <w:rsid w:val="00A55F5F"/>
    <w:rsid w:val="00A56E5A"/>
    <w:rsid w:val="00A624E3"/>
    <w:rsid w:val="00A633A6"/>
    <w:rsid w:val="00A65F4D"/>
    <w:rsid w:val="00A668EA"/>
    <w:rsid w:val="00A70A1E"/>
    <w:rsid w:val="00A7785B"/>
    <w:rsid w:val="00A81B63"/>
    <w:rsid w:val="00A8642B"/>
    <w:rsid w:val="00A904A6"/>
    <w:rsid w:val="00A9150D"/>
    <w:rsid w:val="00A93080"/>
    <w:rsid w:val="00A93206"/>
    <w:rsid w:val="00A93831"/>
    <w:rsid w:val="00A9530D"/>
    <w:rsid w:val="00A97B39"/>
    <w:rsid w:val="00AA56F3"/>
    <w:rsid w:val="00AA5D76"/>
    <w:rsid w:val="00AB0716"/>
    <w:rsid w:val="00AB4C88"/>
    <w:rsid w:val="00AB6D05"/>
    <w:rsid w:val="00AB7EE6"/>
    <w:rsid w:val="00AC2149"/>
    <w:rsid w:val="00AC2E71"/>
    <w:rsid w:val="00AC5B61"/>
    <w:rsid w:val="00AC75EC"/>
    <w:rsid w:val="00AD1CC5"/>
    <w:rsid w:val="00AD517D"/>
    <w:rsid w:val="00AD58CA"/>
    <w:rsid w:val="00AD6467"/>
    <w:rsid w:val="00AD65EB"/>
    <w:rsid w:val="00AD7804"/>
    <w:rsid w:val="00AE315D"/>
    <w:rsid w:val="00AE4C96"/>
    <w:rsid w:val="00AF6EAD"/>
    <w:rsid w:val="00B10F4A"/>
    <w:rsid w:val="00B1213F"/>
    <w:rsid w:val="00B30F6F"/>
    <w:rsid w:val="00B3151A"/>
    <w:rsid w:val="00B40BF1"/>
    <w:rsid w:val="00B41F71"/>
    <w:rsid w:val="00B42C45"/>
    <w:rsid w:val="00B46875"/>
    <w:rsid w:val="00B46AF1"/>
    <w:rsid w:val="00B50867"/>
    <w:rsid w:val="00B60A6F"/>
    <w:rsid w:val="00B62ACF"/>
    <w:rsid w:val="00B64757"/>
    <w:rsid w:val="00B65BB7"/>
    <w:rsid w:val="00B65C1C"/>
    <w:rsid w:val="00B734C2"/>
    <w:rsid w:val="00B7575C"/>
    <w:rsid w:val="00B76621"/>
    <w:rsid w:val="00B8113D"/>
    <w:rsid w:val="00B812A6"/>
    <w:rsid w:val="00B8158E"/>
    <w:rsid w:val="00B92471"/>
    <w:rsid w:val="00B931B0"/>
    <w:rsid w:val="00B9422E"/>
    <w:rsid w:val="00B94CAA"/>
    <w:rsid w:val="00B964D4"/>
    <w:rsid w:val="00BA327C"/>
    <w:rsid w:val="00BA726E"/>
    <w:rsid w:val="00BA728A"/>
    <w:rsid w:val="00BB1033"/>
    <w:rsid w:val="00BB1B06"/>
    <w:rsid w:val="00BB4358"/>
    <w:rsid w:val="00BC0116"/>
    <w:rsid w:val="00BC493C"/>
    <w:rsid w:val="00BD136D"/>
    <w:rsid w:val="00BD1CDA"/>
    <w:rsid w:val="00BD3104"/>
    <w:rsid w:val="00BD5073"/>
    <w:rsid w:val="00BD7D5E"/>
    <w:rsid w:val="00BE288F"/>
    <w:rsid w:val="00BE73B1"/>
    <w:rsid w:val="00BF0E4C"/>
    <w:rsid w:val="00BF3243"/>
    <w:rsid w:val="00BF545D"/>
    <w:rsid w:val="00C0724A"/>
    <w:rsid w:val="00C1210F"/>
    <w:rsid w:val="00C12986"/>
    <w:rsid w:val="00C12D84"/>
    <w:rsid w:val="00C20A72"/>
    <w:rsid w:val="00C21F50"/>
    <w:rsid w:val="00C24421"/>
    <w:rsid w:val="00C27E0C"/>
    <w:rsid w:val="00C437B6"/>
    <w:rsid w:val="00C60291"/>
    <w:rsid w:val="00C60AD0"/>
    <w:rsid w:val="00C61E85"/>
    <w:rsid w:val="00C71E6B"/>
    <w:rsid w:val="00C73538"/>
    <w:rsid w:val="00C755F9"/>
    <w:rsid w:val="00C764C7"/>
    <w:rsid w:val="00C8169C"/>
    <w:rsid w:val="00C83A61"/>
    <w:rsid w:val="00C84A12"/>
    <w:rsid w:val="00C85003"/>
    <w:rsid w:val="00C85117"/>
    <w:rsid w:val="00C86CB4"/>
    <w:rsid w:val="00C870AE"/>
    <w:rsid w:val="00C878DC"/>
    <w:rsid w:val="00C92C4D"/>
    <w:rsid w:val="00C9392E"/>
    <w:rsid w:val="00CA5CC8"/>
    <w:rsid w:val="00CB287D"/>
    <w:rsid w:val="00CB333A"/>
    <w:rsid w:val="00CB4C16"/>
    <w:rsid w:val="00CB6B97"/>
    <w:rsid w:val="00CC2868"/>
    <w:rsid w:val="00CC28B4"/>
    <w:rsid w:val="00CC5A53"/>
    <w:rsid w:val="00CC77BF"/>
    <w:rsid w:val="00CC7B44"/>
    <w:rsid w:val="00CD0F92"/>
    <w:rsid w:val="00CD23BF"/>
    <w:rsid w:val="00CD3864"/>
    <w:rsid w:val="00CD5B2E"/>
    <w:rsid w:val="00CD5E70"/>
    <w:rsid w:val="00CD6F13"/>
    <w:rsid w:val="00CE2BA9"/>
    <w:rsid w:val="00CE3FBA"/>
    <w:rsid w:val="00CE53C8"/>
    <w:rsid w:val="00CF091C"/>
    <w:rsid w:val="00CF13C7"/>
    <w:rsid w:val="00CF23A6"/>
    <w:rsid w:val="00CF3935"/>
    <w:rsid w:val="00CF53B3"/>
    <w:rsid w:val="00CF572D"/>
    <w:rsid w:val="00D01A88"/>
    <w:rsid w:val="00D01B6D"/>
    <w:rsid w:val="00D027A4"/>
    <w:rsid w:val="00D029BC"/>
    <w:rsid w:val="00D02DB1"/>
    <w:rsid w:val="00D065C2"/>
    <w:rsid w:val="00D11B41"/>
    <w:rsid w:val="00D11B87"/>
    <w:rsid w:val="00D1209A"/>
    <w:rsid w:val="00D14C54"/>
    <w:rsid w:val="00D167BF"/>
    <w:rsid w:val="00D21076"/>
    <w:rsid w:val="00D27A3A"/>
    <w:rsid w:val="00D27A76"/>
    <w:rsid w:val="00D304CF"/>
    <w:rsid w:val="00D325EB"/>
    <w:rsid w:val="00D34F7A"/>
    <w:rsid w:val="00D41E80"/>
    <w:rsid w:val="00D4201F"/>
    <w:rsid w:val="00D44A90"/>
    <w:rsid w:val="00D45446"/>
    <w:rsid w:val="00D4598F"/>
    <w:rsid w:val="00D52F5B"/>
    <w:rsid w:val="00D54F0B"/>
    <w:rsid w:val="00D56364"/>
    <w:rsid w:val="00D56B5B"/>
    <w:rsid w:val="00D61C62"/>
    <w:rsid w:val="00D62BE0"/>
    <w:rsid w:val="00D63588"/>
    <w:rsid w:val="00D647F6"/>
    <w:rsid w:val="00D6678D"/>
    <w:rsid w:val="00D71C40"/>
    <w:rsid w:val="00D740D8"/>
    <w:rsid w:val="00D749BA"/>
    <w:rsid w:val="00D74EED"/>
    <w:rsid w:val="00D8348E"/>
    <w:rsid w:val="00D83F19"/>
    <w:rsid w:val="00D9250E"/>
    <w:rsid w:val="00D95B53"/>
    <w:rsid w:val="00DA4657"/>
    <w:rsid w:val="00DB14AC"/>
    <w:rsid w:val="00DB366E"/>
    <w:rsid w:val="00DB56E0"/>
    <w:rsid w:val="00DB6402"/>
    <w:rsid w:val="00DC02E9"/>
    <w:rsid w:val="00DC2345"/>
    <w:rsid w:val="00DC36AB"/>
    <w:rsid w:val="00DD04CD"/>
    <w:rsid w:val="00DD4325"/>
    <w:rsid w:val="00DD65F2"/>
    <w:rsid w:val="00DD789C"/>
    <w:rsid w:val="00DE0012"/>
    <w:rsid w:val="00DE232E"/>
    <w:rsid w:val="00DE51C5"/>
    <w:rsid w:val="00DF4F1C"/>
    <w:rsid w:val="00DF56C7"/>
    <w:rsid w:val="00DF7FA4"/>
    <w:rsid w:val="00E01291"/>
    <w:rsid w:val="00E1060A"/>
    <w:rsid w:val="00E1495B"/>
    <w:rsid w:val="00E16D24"/>
    <w:rsid w:val="00E23FD8"/>
    <w:rsid w:val="00E2437E"/>
    <w:rsid w:val="00E31B6A"/>
    <w:rsid w:val="00E33D74"/>
    <w:rsid w:val="00E373B5"/>
    <w:rsid w:val="00E41CE6"/>
    <w:rsid w:val="00E422D8"/>
    <w:rsid w:val="00E42EF9"/>
    <w:rsid w:val="00E43A24"/>
    <w:rsid w:val="00E477DC"/>
    <w:rsid w:val="00E51405"/>
    <w:rsid w:val="00E51873"/>
    <w:rsid w:val="00E53C6E"/>
    <w:rsid w:val="00E5610E"/>
    <w:rsid w:val="00E57D3E"/>
    <w:rsid w:val="00E64253"/>
    <w:rsid w:val="00E668A2"/>
    <w:rsid w:val="00E7162C"/>
    <w:rsid w:val="00E71D01"/>
    <w:rsid w:val="00E742E7"/>
    <w:rsid w:val="00E770DA"/>
    <w:rsid w:val="00E81789"/>
    <w:rsid w:val="00E95350"/>
    <w:rsid w:val="00E96A01"/>
    <w:rsid w:val="00EA115E"/>
    <w:rsid w:val="00EA31E4"/>
    <w:rsid w:val="00EA37F8"/>
    <w:rsid w:val="00EA3C7D"/>
    <w:rsid w:val="00EA5E6F"/>
    <w:rsid w:val="00EB1515"/>
    <w:rsid w:val="00EB6BEC"/>
    <w:rsid w:val="00EC0925"/>
    <w:rsid w:val="00EC2FB0"/>
    <w:rsid w:val="00EC7073"/>
    <w:rsid w:val="00EC77E9"/>
    <w:rsid w:val="00ED3B71"/>
    <w:rsid w:val="00ED3BC8"/>
    <w:rsid w:val="00ED3EA0"/>
    <w:rsid w:val="00ED51CD"/>
    <w:rsid w:val="00ED6599"/>
    <w:rsid w:val="00EE066E"/>
    <w:rsid w:val="00EE2246"/>
    <w:rsid w:val="00EE3EB9"/>
    <w:rsid w:val="00EF1E9E"/>
    <w:rsid w:val="00EF1EAB"/>
    <w:rsid w:val="00EF3D90"/>
    <w:rsid w:val="00EF531C"/>
    <w:rsid w:val="00F01C0D"/>
    <w:rsid w:val="00F02236"/>
    <w:rsid w:val="00F07C42"/>
    <w:rsid w:val="00F10B16"/>
    <w:rsid w:val="00F14DDC"/>
    <w:rsid w:val="00F2452F"/>
    <w:rsid w:val="00F27654"/>
    <w:rsid w:val="00F3315E"/>
    <w:rsid w:val="00F35DB8"/>
    <w:rsid w:val="00F40BBD"/>
    <w:rsid w:val="00F40C82"/>
    <w:rsid w:val="00F50F81"/>
    <w:rsid w:val="00F537AD"/>
    <w:rsid w:val="00F542AB"/>
    <w:rsid w:val="00F54EEA"/>
    <w:rsid w:val="00F57D8F"/>
    <w:rsid w:val="00F60477"/>
    <w:rsid w:val="00F6137A"/>
    <w:rsid w:val="00F62F01"/>
    <w:rsid w:val="00F65B03"/>
    <w:rsid w:val="00F666BA"/>
    <w:rsid w:val="00F67BB1"/>
    <w:rsid w:val="00F746C4"/>
    <w:rsid w:val="00F80D31"/>
    <w:rsid w:val="00F81B6F"/>
    <w:rsid w:val="00F83F2D"/>
    <w:rsid w:val="00F87988"/>
    <w:rsid w:val="00F90D2B"/>
    <w:rsid w:val="00F917F0"/>
    <w:rsid w:val="00FA0400"/>
    <w:rsid w:val="00FA3D69"/>
    <w:rsid w:val="00FA72AB"/>
    <w:rsid w:val="00FB030A"/>
    <w:rsid w:val="00FB0EC3"/>
    <w:rsid w:val="00FB1552"/>
    <w:rsid w:val="00FB3161"/>
    <w:rsid w:val="00FB40E4"/>
    <w:rsid w:val="00FB6306"/>
    <w:rsid w:val="00FB6558"/>
    <w:rsid w:val="00FC110C"/>
    <w:rsid w:val="00FC2262"/>
    <w:rsid w:val="00FC2802"/>
    <w:rsid w:val="00FC40DC"/>
    <w:rsid w:val="00FC4DA5"/>
    <w:rsid w:val="00FD0C5B"/>
    <w:rsid w:val="00FD35E4"/>
    <w:rsid w:val="00FD37EA"/>
    <w:rsid w:val="00FD4DEE"/>
    <w:rsid w:val="00FD61BA"/>
    <w:rsid w:val="00FD6C81"/>
    <w:rsid w:val="00FE03AE"/>
    <w:rsid w:val="00FE5EEF"/>
    <w:rsid w:val="00FE601A"/>
    <w:rsid w:val="00FF0A8D"/>
    <w:rsid w:val="00FF18EE"/>
  </w:rsids>
  <m:mathPr>
    <m:mathFont m:val="Cambria Math"/>
    <m:brkBin m:val="before"/>
    <m:brkBinSub m:val="--"/>
    <m:smallFrac/>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CBDB9"/>
  <w15:docId w15:val="{5DA58FB9-F712-4264-A25D-8B41FB10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cs-CZ" w:eastAsia="cs-CZ" w:bidi="ar-SA"/>
      </w:rPr>
    </w:rPrDefault>
    <w:pPrDefault>
      <w:pPr>
        <w:spacing w:before="80"/>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D04CD"/>
    <w:rPr>
      <w:sz w:val="24"/>
      <w:szCs w:val="24"/>
      <w:lang w:val="en-GB" w:eastAsia="en-GB" w:bidi="en-GB"/>
    </w:rPr>
  </w:style>
  <w:style w:type="paragraph" w:styleId="Nadpis1">
    <w:name w:val="heading 1"/>
    <w:basedOn w:val="Normln"/>
    <w:next w:val="Normln"/>
    <w:link w:val="Nadpis1Char"/>
    <w:qFormat/>
    <w:rsid w:val="00657F0A"/>
    <w:pPr>
      <w:keepNext/>
      <w:outlineLvl w:val="0"/>
    </w:pPr>
    <w:rPr>
      <w:rFonts w:eastAsia="Calibri"/>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36480"/>
    <w:pPr>
      <w:jc w:val="center"/>
    </w:pPr>
    <w:rPr>
      <w:rFonts w:ascii="Arial" w:hAnsi="Arial" w:cs="Arial"/>
      <w:b/>
      <w:bCs/>
      <w:sz w:val="28"/>
    </w:rPr>
  </w:style>
  <w:style w:type="character" w:customStyle="1" w:styleId="NzevChar">
    <w:name w:val="Název Char"/>
    <w:link w:val="Nzev"/>
    <w:locked/>
    <w:rsid w:val="00236480"/>
    <w:rPr>
      <w:rFonts w:ascii="Arial" w:hAnsi="Arial" w:cs="Arial"/>
      <w:b/>
      <w:bCs/>
      <w:sz w:val="28"/>
      <w:szCs w:val="24"/>
      <w:lang w:val="en-GB" w:eastAsia="en-GB" w:bidi="en-GB"/>
    </w:rPr>
  </w:style>
  <w:style w:type="paragraph" w:styleId="Odstavecseseznamem">
    <w:name w:val="List Paragraph"/>
    <w:basedOn w:val="Normln"/>
    <w:qFormat/>
    <w:rsid w:val="00236480"/>
    <w:pPr>
      <w:ind w:left="720"/>
      <w:contextualSpacing/>
    </w:pPr>
    <w:rPr>
      <w:rFonts w:eastAsia="Times New Roman"/>
    </w:rPr>
  </w:style>
  <w:style w:type="character" w:styleId="Hypertextovodkaz">
    <w:name w:val="Hyperlink"/>
    <w:rsid w:val="008177B7"/>
    <w:rPr>
      <w:color w:val="0000FF"/>
      <w:u w:val="single"/>
    </w:rPr>
  </w:style>
  <w:style w:type="character" w:customStyle="1" w:styleId="Nadpis1Char">
    <w:name w:val="Nadpis 1 Char"/>
    <w:link w:val="Nadpis1"/>
    <w:locked/>
    <w:rsid w:val="00657F0A"/>
    <w:rPr>
      <w:rFonts w:eastAsia="Calibri"/>
      <w:sz w:val="28"/>
      <w:lang w:val="en-GB" w:eastAsia="en-GB" w:bidi="en-GB"/>
    </w:rPr>
  </w:style>
  <w:style w:type="paragraph" w:styleId="Textbubliny">
    <w:name w:val="Balloon Text"/>
    <w:basedOn w:val="Normln"/>
    <w:semiHidden/>
    <w:rsid w:val="00655AB8"/>
    <w:rPr>
      <w:rFonts w:ascii="Tahoma" w:hAnsi="Tahoma" w:cs="Tahoma"/>
      <w:sz w:val="16"/>
      <w:szCs w:val="16"/>
    </w:rPr>
  </w:style>
  <w:style w:type="character" w:styleId="Odkaznakoment">
    <w:name w:val="annotation reference"/>
    <w:rsid w:val="00C27E0C"/>
    <w:rPr>
      <w:sz w:val="16"/>
      <w:szCs w:val="16"/>
    </w:rPr>
  </w:style>
  <w:style w:type="paragraph" w:styleId="Textkomente">
    <w:name w:val="annotation text"/>
    <w:basedOn w:val="Normln"/>
    <w:link w:val="TextkomenteChar"/>
    <w:rsid w:val="00C27E0C"/>
    <w:rPr>
      <w:sz w:val="20"/>
      <w:szCs w:val="20"/>
      <w:lang w:bidi="ar-SA"/>
    </w:rPr>
  </w:style>
  <w:style w:type="character" w:customStyle="1" w:styleId="TextkomenteChar">
    <w:name w:val="Text komentáře Char"/>
    <w:link w:val="Textkomente"/>
    <w:rsid w:val="00C27E0C"/>
    <w:rPr>
      <w:lang w:eastAsia="en-GB"/>
    </w:rPr>
  </w:style>
  <w:style w:type="paragraph" w:styleId="Pedmtkomente">
    <w:name w:val="annotation subject"/>
    <w:basedOn w:val="Textkomente"/>
    <w:next w:val="Textkomente"/>
    <w:link w:val="PedmtkomenteChar"/>
    <w:rsid w:val="00C27E0C"/>
    <w:rPr>
      <w:b/>
      <w:bCs/>
    </w:rPr>
  </w:style>
  <w:style w:type="character" w:customStyle="1" w:styleId="PedmtkomenteChar">
    <w:name w:val="Předmět komentáře Char"/>
    <w:link w:val="Pedmtkomente"/>
    <w:rsid w:val="00C27E0C"/>
    <w:rPr>
      <w:b/>
      <w:bCs/>
      <w:lang w:eastAsia="en-GB"/>
    </w:rPr>
  </w:style>
  <w:style w:type="table" w:styleId="Mkatabulky">
    <w:name w:val="Table Grid"/>
    <w:basedOn w:val="Normlntabulka"/>
    <w:rsid w:val="00BD3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prostorovmiefekty2">
    <w:name w:val="Table 3D effects 2"/>
    <w:basedOn w:val="Normlntabulka"/>
    <w:rsid w:val="00874B9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1">
    <w:name w:val="Table 3D effects 1"/>
    <w:basedOn w:val="Normlntabulka"/>
    <w:rsid w:val="005C622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Zhlav">
    <w:name w:val="header"/>
    <w:basedOn w:val="Normln"/>
    <w:link w:val="ZhlavChar"/>
    <w:unhideWhenUsed/>
    <w:rsid w:val="00774239"/>
    <w:pPr>
      <w:tabs>
        <w:tab w:val="center" w:pos="4536"/>
        <w:tab w:val="right" w:pos="9072"/>
      </w:tabs>
    </w:pPr>
  </w:style>
  <w:style w:type="character" w:customStyle="1" w:styleId="ZhlavChar">
    <w:name w:val="Záhlaví Char"/>
    <w:basedOn w:val="Standardnpsmoodstavce"/>
    <w:link w:val="Zhlav"/>
    <w:rsid w:val="00774239"/>
    <w:rPr>
      <w:sz w:val="24"/>
      <w:szCs w:val="24"/>
      <w:lang w:val="en-GB" w:eastAsia="en-GB" w:bidi="en-GB"/>
    </w:rPr>
  </w:style>
  <w:style w:type="paragraph" w:styleId="Zpat">
    <w:name w:val="footer"/>
    <w:basedOn w:val="Normln"/>
    <w:link w:val="ZpatChar"/>
    <w:uiPriority w:val="99"/>
    <w:unhideWhenUsed/>
    <w:rsid w:val="00774239"/>
    <w:pPr>
      <w:tabs>
        <w:tab w:val="center" w:pos="4536"/>
        <w:tab w:val="right" w:pos="9072"/>
      </w:tabs>
    </w:pPr>
  </w:style>
  <w:style w:type="character" w:customStyle="1" w:styleId="ZpatChar">
    <w:name w:val="Zápatí Char"/>
    <w:basedOn w:val="Standardnpsmoodstavce"/>
    <w:link w:val="Zpat"/>
    <w:uiPriority w:val="99"/>
    <w:rsid w:val="00774239"/>
    <w:rPr>
      <w:sz w:val="24"/>
      <w:szCs w:val="24"/>
      <w:lang w:val="en-GB" w:eastAsia="en-GB" w:bidi="en-GB"/>
    </w:rPr>
  </w:style>
  <w:style w:type="paragraph" w:styleId="Revize">
    <w:name w:val="Revision"/>
    <w:hidden/>
    <w:uiPriority w:val="99"/>
    <w:semiHidden/>
    <w:rsid w:val="007706FB"/>
    <w:rPr>
      <w:sz w:val="24"/>
      <w:szCs w:val="24"/>
      <w:lang w:val="en-GB" w:eastAsia="en-GB" w:bidi="en-GB"/>
    </w:rPr>
  </w:style>
  <w:style w:type="character" w:styleId="Nevyeenzmnka">
    <w:name w:val="Unresolved Mention"/>
    <w:basedOn w:val="Standardnpsmoodstavce"/>
    <w:uiPriority w:val="99"/>
    <w:semiHidden/>
    <w:unhideWhenUsed/>
    <w:rsid w:val="00880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268624">
      <w:bodyDiv w:val="1"/>
      <w:marLeft w:val="0"/>
      <w:marRight w:val="0"/>
      <w:marTop w:val="0"/>
      <w:marBottom w:val="0"/>
      <w:divBdr>
        <w:top w:val="none" w:sz="0" w:space="0" w:color="auto"/>
        <w:left w:val="none" w:sz="0" w:space="0" w:color="auto"/>
        <w:bottom w:val="none" w:sz="0" w:space="0" w:color="auto"/>
        <w:right w:val="none" w:sz="0" w:space="0" w:color="auto"/>
      </w:divBdr>
    </w:div>
    <w:div w:id="1204908280">
      <w:bodyDiv w:val="1"/>
      <w:marLeft w:val="0"/>
      <w:marRight w:val="0"/>
      <w:marTop w:val="0"/>
      <w:marBottom w:val="0"/>
      <w:divBdr>
        <w:top w:val="none" w:sz="0" w:space="0" w:color="auto"/>
        <w:left w:val="none" w:sz="0" w:space="0" w:color="auto"/>
        <w:bottom w:val="none" w:sz="0" w:space="0" w:color="auto"/>
        <w:right w:val="none" w:sz="0" w:space="0" w:color="auto"/>
      </w:divBdr>
    </w:div>
    <w:div w:id="15571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rders.cz@sharp.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s.cz@sharp.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rders.cz@sharp.eu" TargetMode="External"/><Relationship Id="rId4" Type="http://schemas.openxmlformats.org/officeDocument/2006/relationships/settings" Target="settings.xml"/><Relationship Id="rId9" Type="http://schemas.openxmlformats.org/officeDocument/2006/relationships/hyperlink" Target="mailto:servis.cz@sharp.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B5755-8CBA-49C8-BE9E-5F1947AB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6157</Words>
  <Characters>33763</Characters>
  <Application>Microsoft Office Word</Application>
  <DocSecurity>0</DocSecurity>
  <Lines>281</Lines>
  <Paragraphs>79</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UMOWA NAJMU Z OBSŁUGĄ SERWISOWĄ NR</vt:lpstr>
      <vt:lpstr>UMOWA NAJMU Z OBSŁUGĄ SERWISOWĄ NR</vt:lpstr>
      <vt:lpstr>UMOWA NAJMU Z OBSŁUGĄ SERWISOWĄ NR</vt:lpstr>
    </vt:vector>
  </TitlesOfParts>
  <Company>Sharp Electronics</Company>
  <LinksUpToDate>false</LinksUpToDate>
  <CharactersWithSpaces>39841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NAJMU Z OBSŁUGĄ SERWISOWĄ NR</dc:title>
  <dc:creator>Caslavsky, Jiri</dc:creator>
  <cp:lastModifiedBy>Monika Seidlová</cp:lastModifiedBy>
  <cp:revision>4</cp:revision>
  <cp:lastPrinted>2025-02-24T11:13:00Z</cp:lastPrinted>
  <dcterms:created xsi:type="dcterms:W3CDTF">2025-03-12T09:03:00Z</dcterms:created>
  <dcterms:modified xsi:type="dcterms:W3CDTF">2025-03-12T09:11:00Z</dcterms:modified>
</cp:coreProperties>
</file>