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70" w:rsidRPr="00C674DB" w:rsidRDefault="00854C70" w:rsidP="003A7AAE">
      <w:pPr>
        <w:spacing w:line="276" w:lineRule="auto"/>
        <w:jc w:val="center"/>
        <w:rPr>
          <w:rFonts w:ascii="Arial" w:hAnsi="Arial" w:cs="Arial"/>
          <w:b/>
          <w:sz w:val="36"/>
          <w:szCs w:val="36"/>
        </w:rPr>
      </w:pPr>
      <w:r w:rsidRPr="00C674DB">
        <w:rPr>
          <w:rFonts w:ascii="Arial" w:hAnsi="Arial" w:cs="Arial"/>
          <w:b/>
          <w:sz w:val="36"/>
          <w:szCs w:val="36"/>
        </w:rPr>
        <w:t xml:space="preserve">Smlouva o budoucí smlouvě darovací </w:t>
      </w:r>
    </w:p>
    <w:p w:rsidR="00D945DB" w:rsidRPr="00620EA4" w:rsidRDefault="005A58BF" w:rsidP="00D945DB">
      <w:pPr>
        <w:jc w:val="center"/>
        <w:rPr>
          <w:rFonts w:ascii="Arial" w:hAnsi="Arial" w:cs="Arial"/>
          <w:sz w:val="24"/>
          <w:szCs w:val="24"/>
        </w:rPr>
      </w:pPr>
      <w:r w:rsidRPr="00620EA4">
        <w:rPr>
          <w:rFonts w:ascii="Arial" w:hAnsi="Arial" w:cs="Arial"/>
          <w:sz w:val="24"/>
          <w:szCs w:val="24"/>
        </w:rPr>
        <w:t>spojená</w:t>
      </w:r>
      <w:r w:rsidR="00854C70" w:rsidRPr="00620EA4">
        <w:rPr>
          <w:rFonts w:ascii="Arial" w:hAnsi="Arial" w:cs="Arial"/>
          <w:sz w:val="24"/>
          <w:szCs w:val="24"/>
        </w:rPr>
        <w:t xml:space="preserve"> </w:t>
      </w:r>
      <w:r w:rsidR="00D945DB" w:rsidRPr="00620EA4">
        <w:rPr>
          <w:rFonts w:ascii="Arial" w:hAnsi="Arial" w:cs="Arial"/>
          <w:sz w:val="24"/>
          <w:szCs w:val="24"/>
        </w:rPr>
        <w:t>se smlouvou</w:t>
      </w:r>
      <w:r w:rsidRPr="00620EA4">
        <w:rPr>
          <w:rFonts w:ascii="Arial" w:hAnsi="Arial" w:cs="Arial"/>
          <w:sz w:val="24"/>
          <w:szCs w:val="24"/>
        </w:rPr>
        <w:t xml:space="preserve"> budoucí</w:t>
      </w:r>
      <w:r w:rsidR="00D945DB" w:rsidRPr="00620EA4">
        <w:rPr>
          <w:rFonts w:ascii="Arial" w:hAnsi="Arial" w:cs="Arial"/>
          <w:sz w:val="24"/>
          <w:szCs w:val="24"/>
        </w:rPr>
        <w:t xml:space="preserve"> o zřízení věcného břemene</w:t>
      </w:r>
      <w:r w:rsidRPr="00620EA4">
        <w:rPr>
          <w:rFonts w:ascii="Arial" w:hAnsi="Arial" w:cs="Arial"/>
          <w:sz w:val="24"/>
          <w:szCs w:val="24"/>
        </w:rPr>
        <w:t xml:space="preserve"> - služebnosti</w:t>
      </w:r>
    </w:p>
    <w:p w:rsidR="006E6177" w:rsidRPr="00431ABB" w:rsidRDefault="006E6177" w:rsidP="00C674DB">
      <w:pPr>
        <w:rPr>
          <w:rFonts w:ascii="Arial" w:hAnsi="Arial" w:cs="Arial"/>
          <w:b/>
        </w:rPr>
      </w:pPr>
    </w:p>
    <w:p w:rsidR="001E4093" w:rsidRPr="00C674DB" w:rsidRDefault="001E4093" w:rsidP="00C674DB">
      <w:pPr>
        <w:spacing w:after="120" w:line="276" w:lineRule="auto"/>
        <w:jc w:val="both"/>
        <w:rPr>
          <w:rFonts w:ascii="Arial" w:hAnsi="Arial" w:cs="Arial"/>
          <w:b/>
        </w:rPr>
      </w:pPr>
    </w:p>
    <w:p w:rsidR="009122CE" w:rsidRPr="00C674DB" w:rsidRDefault="00F07930" w:rsidP="00CC709A">
      <w:pPr>
        <w:spacing w:after="60" w:line="276" w:lineRule="auto"/>
        <w:jc w:val="both"/>
        <w:rPr>
          <w:rFonts w:ascii="Arial" w:hAnsi="Arial" w:cs="Arial"/>
          <w:b/>
        </w:rPr>
      </w:pPr>
      <w:r>
        <w:rPr>
          <w:rFonts w:ascii="Arial" w:hAnsi="Arial" w:cs="Arial"/>
          <w:b/>
        </w:rPr>
        <w:t>Město Třeboň</w:t>
      </w:r>
    </w:p>
    <w:p w:rsidR="009122CE" w:rsidRPr="00CC709A" w:rsidRDefault="00C674DB" w:rsidP="00CC709A">
      <w:pPr>
        <w:spacing w:after="60" w:line="276" w:lineRule="auto"/>
        <w:jc w:val="both"/>
        <w:rPr>
          <w:rFonts w:ascii="Arial" w:hAnsi="Arial" w:cs="Arial"/>
        </w:rPr>
      </w:pPr>
      <w:r w:rsidRPr="00CC709A">
        <w:rPr>
          <w:rFonts w:ascii="Arial" w:hAnsi="Arial" w:cs="Arial"/>
        </w:rPr>
        <w:t>IČ: 00247618</w:t>
      </w:r>
      <w:r w:rsidR="00317BF6" w:rsidRPr="00CC709A">
        <w:rPr>
          <w:rFonts w:ascii="Arial" w:hAnsi="Arial" w:cs="Arial"/>
        </w:rPr>
        <w:t xml:space="preserve">, </w:t>
      </w:r>
      <w:r w:rsidR="00CC709A" w:rsidRPr="00CC709A">
        <w:rPr>
          <w:rFonts w:ascii="Arial" w:hAnsi="Arial" w:cs="Arial"/>
        </w:rPr>
        <w:t>DIČ: CZ00247618</w:t>
      </w:r>
    </w:p>
    <w:p w:rsidR="009122CE" w:rsidRPr="00C674DB" w:rsidRDefault="00C674DB" w:rsidP="00CC709A">
      <w:pPr>
        <w:spacing w:after="60" w:line="276" w:lineRule="auto"/>
        <w:jc w:val="both"/>
        <w:rPr>
          <w:rFonts w:ascii="Arial" w:hAnsi="Arial" w:cs="Arial"/>
        </w:rPr>
      </w:pPr>
      <w:r>
        <w:rPr>
          <w:rFonts w:ascii="Arial" w:hAnsi="Arial" w:cs="Arial"/>
        </w:rPr>
        <w:t>na adrese</w:t>
      </w:r>
      <w:r w:rsidR="009122CE" w:rsidRPr="00C674DB">
        <w:rPr>
          <w:rFonts w:ascii="Arial" w:hAnsi="Arial" w:cs="Arial"/>
        </w:rPr>
        <w:t xml:space="preserve"> Pa</w:t>
      </w:r>
      <w:r w:rsidR="007300CA" w:rsidRPr="00C674DB">
        <w:rPr>
          <w:rFonts w:ascii="Arial" w:hAnsi="Arial" w:cs="Arial"/>
        </w:rPr>
        <w:t xml:space="preserve">lackého nám. 46/II, </w:t>
      </w:r>
      <w:r w:rsidR="00F07930">
        <w:rPr>
          <w:rFonts w:ascii="Arial" w:hAnsi="Arial" w:cs="Arial"/>
        </w:rPr>
        <w:t>379 01 Třeboň II</w:t>
      </w:r>
    </w:p>
    <w:p w:rsidR="00F06001" w:rsidRPr="00C674DB" w:rsidRDefault="007300CA" w:rsidP="00CC709A">
      <w:pPr>
        <w:spacing w:after="60" w:line="276" w:lineRule="auto"/>
        <w:rPr>
          <w:rFonts w:ascii="Arial" w:hAnsi="Arial" w:cs="Arial"/>
        </w:rPr>
      </w:pPr>
      <w:r w:rsidRPr="00C674DB">
        <w:rPr>
          <w:rFonts w:ascii="Arial" w:hAnsi="Arial" w:cs="Arial"/>
        </w:rPr>
        <w:t>zastoupené</w:t>
      </w:r>
      <w:r w:rsidR="009122CE" w:rsidRPr="00C674DB">
        <w:rPr>
          <w:rFonts w:ascii="Arial" w:hAnsi="Arial" w:cs="Arial"/>
        </w:rPr>
        <w:t xml:space="preserve"> </w:t>
      </w:r>
      <w:r w:rsidR="00DD06DF">
        <w:rPr>
          <w:rFonts w:ascii="Arial" w:hAnsi="Arial" w:cs="Arial"/>
        </w:rPr>
        <w:t xml:space="preserve">panem </w:t>
      </w:r>
      <w:r w:rsidR="00D73413" w:rsidRPr="00C674DB">
        <w:rPr>
          <w:rFonts w:ascii="Arial" w:hAnsi="Arial" w:cs="Arial"/>
        </w:rPr>
        <w:t>PaedDr. Jan</w:t>
      </w:r>
      <w:r w:rsidR="00D73413">
        <w:rPr>
          <w:rFonts w:ascii="Arial" w:hAnsi="Arial" w:cs="Arial"/>
        </w:rPr>
        <w:t>em Váňou</w:t>
      </w:r>
      <w:r w:rsidR="00D73413" w:rsidRPr="00C674DB">
        <w:rPr>
          <w:rFonts w:ascii="Arial" w:hAnsi="Arial" w:cs="Arial"/>
        </w:rPr>
        <w:t>, starosta</w:t>
      </w:r>
      <w:r w:rsidR="00D73413">
        <w:rPr>
          <w:rFonts w:ascii="Arial" w:hAnsi="Arial" w:cs="Arial"/>
        </w:rPr>
        <w:t xml:space="preserve"> města</w:t>
      </w:r>
    </w:p>
    <w:p w:rsidR="00FF74F2" w:rsidRPr="00C674DB" w:rsidRDefault="009122CE" w:rsidP="00CC709A">
      <w:pPr>
        <w:spacing w:after="60" w:line="276" w:lineRule="auto"/>
        <w:jc w:val="both"/>
        <w:rPr>
          <w:rFonts w:ascii="Arial" w:hAnsi="Arial" w:cs="Arial"/>
        </w:rPr>
      </w:pPr>
      <w:r w:rsidRPr="00C674DB">
        <w:rPr>
          <w:rFonts w:ascii="Arial" w:hAnsi="Arial" w:cs="Arial"/>
        </w:rPr>
        <w:t xml:space="preserve">jako budoucí obdarovaný a budoucí </w:t>
      </w:r>
      <w:r w:rsidR="00E274C3" w:rsidRPr="00C674DB">
        <w:rPr>
          <w:rFonts w:ascii="Arial" w:hAnsi="Arial" w:cs="Arial"/>
        </w:rPr>
        <w:t>povinný</w:t>
      </w:r>
      <w:r w:rsidRPr="00C674DB">
        <w:rPr>
          <w:rFonts w:ascii="Arial" w:hAnsi="Arial" w:cs="Arial"/>
        </w:rPr>
        <w:t xml:space="preserve"> z věcného břemene</w:t>
      </w:r>
      <w:r w:rsidR="002B1AE8" w:rsidRPr="00C674DB">
        <w:rPr>
          <w:rFonts w:ascii="Arial" w:hAnsi="Arial" w:cs="Arial"/>
        </w:rPr>
        <w:t xml:space="preserve"> </w:t>
      </w:r>
      <w:r w:rsidR="00FF74F2" w:rsidRPr="00C674DB">
        <w:rPr>
          <w:rFonts w:ascii="Arial" w:hAnsi="Arial" w:cs="Arial"/>
        </w:rPr>
        <w:t>–</w:t>
      </w:r>
      <w:r w:rsidR="002B1AE8" w:rsidRPr="00C674DB">
        <w:rPr>
          <w:rFonts w:ascii="Arial" w:hAnsi="Arial" w:cs="Arial"/>
        </w:rPr>
        <w:t xml:space="preserve"> služebnosti</w:t>
      </w:r>
    </w:p>
    <w:p w:rsidR="009122CE" w:rsidRPr="00C674DB" w:rsidRDefault="009122CE" w:rsidP="00864D54">
      <w:pPr>
        <w:spacing w:line="276" w:lineRule="auto"/>
        <w:jc w:val="both"/>
        <w:rPr>
          <w:rFonts w:ascii="Arial" w:hAnsi="Arial" w:cs="Arial"/>
        </w:rPr>
      </w:pPr>
      <w:r w:rsidRPr="00C674DB">
        <w:rPr>
          <w:rFonts w:ascii="Arial" w:hAnsi="Arial" w:cs="Arial"/>
        </w:rPr>
        <w:t>na straně jedné</w:t>
      </w:r>
      <w:r w:rsidR="00FF74F2" w:rsidRPr="00C674DB">
        <w:rPr>
          <w:rFonts w:ascii="Arial" w:hAnsi="Arial" w:cs="Arial"/>
        </w:rPr>
        <w:t xml:space="preserve"> </w:t>
      </w:r>
      <w:r w:rsidRPr="00C674DB">
        <w:rPr>
          <w:rFonts w:ascii="Arial" w:hAnsi="Arial" w:cs="Arial"/>
        </w:rPr>
        <w:t>(dále jen „</w:t>
      </w:r>
      <w:r w:rsidR="00F07930">
        <w:rPr>
          <w:rFonts w:ascii="Arial" w:hAnsi="Arial" w:cs="Arial"/>
          <w:b/>
        </w:rPr>
        <w:t>m</w:t>
      </w:r>
      <w:r w:rsidRPr="00C674DB">
        <w:rPr>
          <w:rFonts w:ascii="Arial" w:hAnsi="Arial" w:cs="Arial"/>
          <w:b/>
        </w:rPr>
        <w:t>ěsto Třeboň</w:t>
      </w:r>
      <w:r w:rsidRPr="00C674DB">
        <w:rPr>
          <w:rFonts w:ascii="Arial" w:hAnsi="Arial" w:cs="Arial"/>
        </w:rPr>
        <w:t>“)</w:t>
      </w:r>
    </w:p>
    <w:p w:rsidR="002748D2" w:rsidRPr="00C674DB" w:rsidRDefault="002748D2" w:rsidP="007127A3">
      <w:pPr>
        <w:pStyle w:val="Zkladntext3"/>
        <w:spacing w:after="120" w:line="276" w:lineRule="auto"/>
        <w:contextualSpacing/>
        <w:rPr>
          <w:rFonts w:ascii="Arial" w:hAnsi="Arial" w:cs="Arial"/>
          <w:sz w:val="20"/>
        </w:rPr>
      </w:pPr>
    </w:p>
    <w:p w:rsidR="009122CE" w:rsidRPr="00C674DB" w:rsidRDefault="009122CE" w:rsidP="00C674DB">
      <w:pPr>
        <w:pStyle w:val="Zkladntext3"/>
        <w:spacing w:after="120" w:line="276" w:lineRule="auto"/>
        <w:contextualSpacing/>
        <w:jc w:val="left"/>
        <w:rPr>
          <w:rFonts w:ascii="Arial" w:hAnsi="Arial" w:cs="Arial"/>
          <w:sz w:val="20"/>
        </w:rPr>
      </w:pPr>
      <w:r w:rsidRPr="00C674DB">
        <w:rPr>
          <w:rFonts w:ascii="Arial" w:hAnsi="Arial" w:cs="Arial"/>
          <w:sz w:val="20"/>
        </w:rPr>
        <w:t>a</w:t>
      </w:r>
    </w:p>
    <w:p w:rsidR="001E4093" w:rsidRPr="00C674DB" w:rsidRDefault="001E4093" w:rsidP="00864D54">
      <w:pPr>
        <w:pStyle w:val="Zkladntext3"/>
        <w:spacing w:line="276" w:lineRule="auto"/>
        <w:rPr>
          <w:rFonts w:ascii="Arial" w:hAnsi="Arial" w:cs="Arial"/>
          <w:b/>
          <w:sz w:val="20"/>
        </w:rPr>
      </w:pPr>
    </w:p>
    <w:p w:rsidR="00F07930" w:rsidRPr="00A73A2F" w:rsidRDefault="00F07930" w:rsidP="00F07930">
      <w:pPr>
        <w:spacing w:after="120" w:line="276" w:lineRule="auto"/>
        <w:rPr>
          <w:rFonts w:ascii="Arial" w:hAnsi="Arial" w:cs="Arial"/>
          <w:b/>
        </w:rPr>
      </w:pPr>
      <w:r>
        <w:rPr>
          <w:rFonts w:ascii="Arial" w:hAnsi="Arial" w:cs="Arial"/>
          <w:b/>
        </w:rPr>
        <w:t>Felio a.s.</w:t>
      </w:r>
    </w:p>
    <w:p w:rsidR="00F07930" w:rsidRPr="000D757C" w:rsidRDefault="00F07930" w:rsidP="00F07930">
      <w:pPr>
        <w:spacing w:after="60" w:line="276" w:lineRule="auto"/>
        <w:jc w:val="both"/>
        <w:rPr>
          <w:rFonts w:ascii="Arial" w:hAnsi="Arial" w:cs="Arial"/>
        </w:rPr>
      </w:pPr>
      <w:r w:rsidRPr="000D757C">
        <w:rPr>
          <w:rFonts w:ascii="Arial" w:hAnsi="Arial" w:cs="Arial"/>
        </w:rPr>
        <w:t xml:space="preserve">IČ: </w:t>
      </w:r>
      <w:r w:rsidR="000D757C" w:rsidRPr="000D757C">
        <w:rPr>
          <w:rFonts w:ascii="Arial" w:hAnsi="Arial" w:cs="Arial"/>
          <w:color w:val="333333"/>
          <w:shd w:val="clear" w:color="auto" w:fill="FFFFFF"/>
        </w:rPr>
        <w:t>09005692</w:t>
      </w:r>
      <w:r w:rsidRPr="000D757C">
        <w:rPr>
          <w:rStyle w:val="nowrap"/>
          <w:rFonts w:ascii="Arial" w:hAnsi="Arial" w:cs="Arial"/>
        </w:rPr>
        <w:t>, DIČ: CZ</w:t>
      </w:r>
      <w:r w:rsidR="000D757C" w:rsidRPr="000D757C">
        <w:rPr>
          <w:rFonts w:ascii="Arial" w:hAnsi="Arial" w:cs="Arial"/>
          <w:color w:val="333333"/>
          <w:shd w:val="clear" w:color="auto" w:fill="FFFFFF"/>
        </w:rPr>
        <w:t>09005692</w:t>
      </w:r>
    </w:p>
    <w:p w:rsidR="00F07930" w:rsidRPr="00F07930" w:rsidRDefault="00F07930" w:rsidP="00F07930">
      <w:pPr>
        <w:spacing w:after="60" w:line="276" w:lineRule="auto"/>
        <w:rPr>
          <w:rFonts w:ascii="Arial" w:hAnsi="Arial" w:cs="Arial"/>
        </w:rPr>
      </w:pPr>
      <w:r w:rsidRPr="00F07930">
        <w:rPr>
          <w:rFonts w:ascii="Arial" w:hAnsi="Arial" w:cs="Arial"/>
        </w:rPr>
        <w:t xml:space="preserve">se sídlem </w:t>
      </w:r>
      <w:r w:rsidRPr="00F07930">
        <w:rPr>
          <w:rFonts w:ascii="Arial" w:hAnsi="Arial" w:cs="Arial"/>
          <w:color w:val="333333"/>
          <w:shd w:val="clear" w:color="auto" w:fill="FFFFFF"/>
        </w:rPr>
        <w:t>Přípotoční 1519/10b, Vršovice, 101 00 Praha 10</w:t>
      </w:r>
    </w:p>
    <w:p w:rsidR="00F07930" w:rsidRPr="00A73A2F" w:rsidRDefault="00F07930" w:rsidP="00F07930">
      <w:pPr>
        <w:spacing w:after="60" w:line="276" w:lineRule="auto"/>
        <w:rPr>
          <w:rFonts w:ascii="Arial" w:hAnsi="Arial" w:cs="Arial"/>
        </w:rPr>
      </w:pPr>
      <w:r w:rsidRPr="00A73A2F">
        <w:rPr>
          <w:rFonts w:ascii="Arial" w:hAnsi="Arial" w:cs="Arial"/>
        </w:rPr>
        <w:t xml:space="preserve">zastoupená panem </w:t>
      </w:r>
      <w:r>
        <w:rPr>
          <w:rFonts w:ascii="Arial" w:hAnsi="Arial" w:cs="Arial"/>
        </w:rPr>
        <w:t>Karlem Kovářem, členem představenstva</w:t>
      </w:r>
    </w:p>
    <w:p w:rsidR="00F07930" w:rsidRPr="00A73A2F" w:rsidRDefault="00F07930" w:rsidP="00F07930">
      <w:pPr>
        <w:spacing w:after="60" w:line="276" w:lineRule="auto"/>
        <w:jc w:val="both"/>
        <w:rPr>
          <w:rFonts w:ascii="Arial" w:hAnsi="Arial" w:cs="Arial"/>
        </w:rPr>
      </w:pPr>
      <w:r w:rsidRPr="00A73A2F">
        <w:rPr>
          <w:rFonts w:ascii="Arial" w:hAnsi="Arial" w:cs="Arial"/>
        </w:rPr>
        <w:t xml:space="preserve">zapsaná v obchodním rejstříku vedeném </w:t>
      </w:r>
      <w:r>
        <w:rPr>
          <w:rFonts w:ascii="Arial" w:hAnsi="Arial" w:cs="Arial"/>
        </w:rPr>
        <w:t>u Městského soudu v Praze, oddíl B, vložka 25170</w:t>
      </w:r>
    </w:p>
    <w:p w:rsidR="00FF74F2" w:rsidRPr="00C674DB" w:rsidRDefault="00435FFB" w:rsidP="007127A3">
      <w:pPr>
        <w:pStyle w:val="Zkladntext3"/>
        <w:spacing w:after="60" w:line="276" w:lineRule="auto"/>
        <w:rPr>
          <w:rFonts w:ascii="Arial" w:hAnsi="Arial" w:cs="Arial"/>
          <w:sz w:val="20"/>
        </w:rPr>
      </w:pPr>
      <w:r w:rsidRPr="00C674DB">
        <w:rPr>
          <w:rFonts w:ascii="Arial" w:hAnsi="Arial" w:cs="Arial"/>
          <w:sz w:val="20"/>
        </w:rPr>
        <w:t xml:space="preserve">jako </w:t>
      </w:r>
      <w:r w:rsidR="00854C70" w:rsidRPr="00C674DB">
        <w:rPr>
          <w:rFonts w:ascii="Arial" w:hAnsi="Arial" w:cs="Arial"/>
          <w:sz w:val="20"/>
        </w:rPr>
        <w:t xml:space="preserve">budoucí </w:t>
      </w:r>
      <w:r w:rsidR="000429D2" w:rsidRPr="00C674DB">
        <w:rPr>
          <w:rFonts w:ascii="Arial" w:hAnsi="Arial" w:cs="Arial"/>
          <w:sz w:val="20"/>
        </w:rPr>
        <w:t>dár</w:t>
      </w:r>
      <w:r w:rsidR="001E2212" w:rsidRPr="00C674DB">
        <w:rPr>
          <w:rFonts w:ascii="Arial" w:hAnsi="Arial" w:cs="Arial"/>
          <w:sz w:val="20"/>
        </w:rPr>
        <w:t>ce</w:t>
      </w:r>
      <w:r w:rsidR="00772050" w:rsidRPr="00C674DB">
        <w:rPr>
          <w:rFonts w:ascii="Arial" w:hAnsi="Arial" w:cs="Arial"/>
          <w:sz w:val="20"/>
        </w:rPr>
        <w:t xml:space="preserve"> a </w:t>
      </w:r>
      <w:r w:rsidR="00854C70" w:rsidRPr="00C674DB">
        <w:rPr>
          <w:rFonts w:ascii="Arial" w:hAnsi="Arial" w:cs="Arial"/>
          <w:sz w:val="20"/>
        </w:rPr>
        <w:t xml:space="preserve">budoucí </w:t>
      </w:r>
      <w:r w:rsidR="001E2212" w:rsidRPr="00C674DB">
        <w:rPr>
          <w:rFonts w:ascii="Arial" w:hAnsi="Arial" w:cs="Arial"/>
          <w:sz w:val="20"/>
        </w:rPr>
        <w:t>oprávněný</w:t>
      </w:r>
      <w:r w:rsidR="00E274C3" w:rsidRPr="00C674DB">
        <w:rPr>
          <w:rFonts w:ascii="Arial" w:hAnsi="Arial" w:cs="Arial"/>
          <w:sz w:val="20"/>
        </w:rPr>
        <w:t xml:space="preserve"> </w:t>
      </w:r>
      <w:r w:rsidR="0027466D" w:rsidRPr="00C674DB">
        <w:rPr>
          <w:rFonts w:ascii="Arial" w:hAnsi="Arial" w:cs="Arial"/>
          <w:sz w:val="20"/>
        </w:rPr>
        <w:t>z věcného břemene</w:t>
      </w:r>
      <w:r w:rsidR="002B1AE8" w:rsidRPr="00C674DB">
        <w:rPr>
          <w:rFonts w:ascii="Arial" w:hAnsi="Arial" w:cs="Arial"/>
          <w:sz w:val="20"/>
        </w:rPr>
        <w:t xml:space="preserve"> </w:t>
      </w:r>
      <w:r w:rsidR="00FF74F2" w:rsidRPr="00C674DB">
        <w:rPr>
          <w:rFonts w:ascii="Arial" w:hAnsi="Arial" w:cs="Arial"/>
          <w:sz w:val="20"/>
        </w:rPr>
        <w:t>–</w:t>
      </w:r>
      <w:r w:rsidR="002B1AE8" w:rsidRPr="00C674DB">
        <w:rPr>
          <w:rFonts w:ascii="Arial" w:hAnsi="Arial" w:cs="Arial"/>
          <w:sz w:val="20"/>
        </w:rPr>
        <w:t xml:space="preserve"> služebnosti</w:t>
      </w:r>
    </w:p>
    <w:p w:rsidR="00675994" w:rsidRPr="00C674DB" w:rsidRDefault="00435FFB" w:rsidP="007127A3">
      <w:pPr>
        <w:pStyle w:val="Zkladntext3"/>
        <w:spacing w:after="60" w:line="276" w:lineRule="auto"/>
        <w:rPr>
          <w:rFonts w:ascii="Arial" w:hAnsi="Arial" w:cs="Arial"/>
          <w:sz w:val="20"/>
        </w:rPr>
      </w:pPr>
      <w:r w:rsidRPr="00C674DB">
        <w:rPr>
          <w:rFonts w:ascii="Arial" w:hAnsi="Arial" w:cs="Arial"/>
          <w:sz w:val="20"/>
        </w:rPr>
        <w:t xml:space="preserve">na straně </w:t>
      </w:r>
      <w:r w:rsidR="009122CE" w:rsidRPr="00C674DB">
        <w:rPr>
          <w:rFonts w:ascii="Arial" w:hAnsi="Arial" w:cs="Arial"/>
          <w:sz w:val="20"/>
        </w:rPr>
        <w:t>druhé</w:t>
      </w:r>
      <w:r w:rsidR="00FF74F2" w:rsidRPr="00C674DB">
        <w:rPr>
          <w:rFonts w:ascii="Arial" w:hAnsi="Arial" w:cs="Arial"/>
          <w:sz w:val="20"/>
        </w:rPr>
        <w:t xml:space="preserve"> </w:t>
      </w:r>
      <w:r w:rsidR="00675994" w:rsidRPr="00C674DB">
        <w:rPr>
          <w:rFonts w:ascii="Arial" w:hAnsi="Arial" w:cs="Arial"/>
          <w:sz w:val="20"/>
        </w:rPr>
        <w:t xml:space="preserve">(dále jen </w:t>
      </w:r>
      <w:r w:rsidR="00675994" w:rsidRPr="00C674DB">
        <w:rPr>
          <w:rFonts w:ascii="Arial" w:hAnsi="Arial" w:cs="Arial"/>
          <w:b/>
          <w:sz w:val="20"/>
        </w:rPr>
        <w:t>„</w:t>
      </w:r>
      <w:r w:rsidR="00F07930">
        <w:rPr>
          <w:rFonts w:ascii="Arial" w:hAnsi="Arial" w:cs="Arial"/>
          <w:b/>
          <w:sz w:val="20"/>
        </w:rPr>
        <w:t>b</w:t>
      </w:r>
      <w:r w:rsidR="004475DD" w:rsidRPr="00C674DB">
        <w:rPr>
          <w:rFonts w:ascii="Arial" w:hAnsi="Arial" w:cs="Arial"/>
          <w:b/>
          <w:sz w:val="20"/>
        </w:rPr>
        <w:t>udoucí</w:t>
      </w:r>
      <w:r w:rsidR="001E2212" w:rsidRPr="00C674DB">
        <w:rPr>
          <w:rFonts w:ascii="Arial" w:hAnsi="Arial" w:cs="Arial"/>
          <w:b/>
          <w:sz w:val="20"/>
        </w:rPr>
        <w:t xml:space="preserve"> dárce</w:t>
      </w:r>
      <w:r w:rsidR="00FF74F2" w:rsidRPr="00C674DB">
        <w:rPr>
          <w:rFonts w:ascii="Arial" w:hAnsi="Arial" w:cs="Arial"/>
          <w:b/>
          <w:sz w:val="20"/>
        </w:rPr>
        <w:t>“</w:t>
      </w:r>
      <w:r w:rsidR="00FF74F2" w:rsidRPr="00C674DB">
        <w:rPr>
          <w:rFonts w:ascii="Arial" w:hAnsi="Arial" w:cs="Arial"/>
          <w:sz w:val="20"/>
        </w:rPr>
        <w:t xml:space="preserve">, nebo </w:t>
      </w:r>
      <w:r w:rsidR="00F07930">
        <w:rPr>
          <w:rFonts w:ascii="Arial" w:hAnsi="Arial" w:cs="Arial"/>
          <w:b/>
          <w:sz w:val="20"/>
        </w:rPr>
        <w:t>„b</w:t>
      </w:r>
      <w:r w:rsidR="00593532" w:rsidRPr="00C674DB">
        <w:rPr>
          <w:rFonts w:ascii="Arial" w:hAnsi="Arial" w:cs="Arial"/>
          <w:b/>
          <w:sz w:val="20"/>
        </w:rPr>
        <w:t xml:space="preserve">udoucí </w:t>
      </w:r>
      <w:r w:rsidR="00F06001" w:rsidRPr="00C674DB">
        <w:rPr>
          <w:rFonts w:ascii="Arial" w:hAnsi="Arial" w:cs="Arial"/>
          <w:b/>
          <w:sz w:val="20"/>
        </w:rPr>
        <w:t>oprávněn</w:t>
      </w:r>
      <w:r w:rsidR="001E2212" w:rsidRPr="00C674DB">
        <w:rPr>
          <w:rFonts w:ascii="Arial" w:hAnsi="Arial" w:cs="Arial"/>
          <w:b/>
          <w:sz w:val="20"/>
        </w:rPr>
        <w:t>ý</w:t>
      </w:r>
      <w:r w:rsidR="00675994" w:rsidRPr="00C674DB">
        <w:rPr>
          <w:rFonts w:ascii="Arial" w:hAnsi="Arial" w:cs="Arial"/>
          <w:b/>
          <w:sz w:val="20"/>
        </w:rPr>
        <w:t>“</w:t>
      </w:r>
      <w:r w:rsidR="00675994" w:rsidRPr="00C674DB">
        <w:rPr>
          <w:rFonts w:ascii="Arial" w:hAnsi="Arial" w:cs="Arial"/>
          <w:sz w:val="20"/>
        </w:rPr>
        <w:t>)</w:t>
      </w:r>
    </w:p>
    <w:p w:rsidR="00675994" w:rsidRPr="00C674DB" w:rsidRDefault="00675994" w:rsidP="00864D54">
      <w:pPr>
        <w:pStyle w:val="Zkladntext3"/>
        <w:spacing w:line="276" w:lineRule="auto"/>
        <w:rPr>
          <w:rFonts w:ascii="Arial" w:hAnsi="Arial" w:cs="Arial"/>
          <w:sz w:val="20"/>
        </w:rPr>
      </w:pPr>
    </w:p>
    <w:p w:rsidR="00F06001" w:rsidRPr="00C674DB" w:rsidRDefault="007300CA" w:rsidP="00C674DB">
      <w:pPr>
        <w:spacing w:after="120" w:line="276" w:lineRule="auto"/>
        <w:jc w:val="both"/>
        <w:rPr>
          <w:rFonts w:ascii="Arial" w:hAnsi="Arial" w:cs="Arial"/>
        </w:rPr>
      </w:pPr>
      <w:r w:rsidRPr="00C674DB">
        <w:rPr>
          <w:rFonts w:ascii="Arial" w:hAnsi="Arial" w:cs="Arial"/>
        </w:rPr>
        <w:t>uzavírají</w:t>
      </w:r>
      <w:r w:rsidR="00847E37" w:rsidRPr="00C674DB">
        <w:rPr>
          <w:rFonts w:ascii="Arial" w:hAnsi="Arial" w:cs="Arial"/>
        </w:rPr>
        <w:t xml:space="preserve"> níže uvedeného dne, měsíce a roku</w:t>
      </w:r>
      <w:r w:rsidR="009122CE" w:rsidRPr="00C674DB">
        <w:rPr>
          <w:rFonts w:ascii="Arial" w:hAnsi="Arial" w:cs="Arial"/>
        </w:rPr>
        <w:t>, na základě zákona č. 89/2012 Sb., občanský zákoník, v platném znění, tuto</w:t>
      </w:r>
      <w:r w:rsidR="00847E37" w:rsidRPr="00C674DB">
        <w:rPr>
          <w:rFonts w:ascii="Arial" w:hAnsi="Arial" w:cs="Arial"/>
        </w:rPr>
        <w:t xml:space="preserve"> </w:t>
      </w:r>
    </w:p>
    <w:p w:rsidR="00886CFA" w:rsidRDefault="00886CFA" w:rsidP="00C674DB">
      <w:pPr>
        <w:spacing w:after="120" w:line="276" w:lineRule="auto"/>
        <w:jc w:val="both"/>
        <w:rPr>
          <w:rFonts w:ascii="Arial" w:hAnsi="Arial" w:cs="Arial"/>
        </w:rPr>
      </w:pPr>
    </w:p>
    <w:p w:rsidR="00B65F96" w:rsidRPr="00C674DB" w:rsidRDefault="00F06001" w:rsidP="00864D54">
      <w:pPr>
        <w:spacing w:line="276" w:lineRule="auto"/>
        <w:jc w:val="center"/>
        <w:rPr>
          <w:rFonts w:ascii="Arial" w:hAnsi="Arial" w:cs="Arial"/>
          <w:b/>
          <w:sz w:val="24"/>
          <w:szCs w:val="24"/>
        </w:rPr>
      </w:pPr>
      <w:r w:rsidRPr="00C674DB">
        <w:rPr>
          <w:rFonts w:ascii="Arial" w:hAnsi="Arial" w:cs="Arial"/>
          <w:b/>
          <w:sz w:val="24"/>
          <w:szCs w:val="24"/>
        </w:rPr>
        <w:t>S</w:t>
      </w:r>
      <w:r w:rsidR="009122CE" w:rsidRPr="00C674DB">
        <w:rPr>
          <w:rFonts w:ascii="Arial" w:hAnsi="Arial" w:cs="Arial"/>
          <w:b/>
          <w:sz w:val="24"/>
          <w:szCs w:val="24"/>
        </w:rPr>
        <w:t>mlouvu</w:t>
      </w:r>
      <w:r w:rsidR="00B65F96" w:rsidRPr="00C674DB">
        <w:rPr>
          <w:rFonts w:ascii="Arial" w:hAnsi="Arial" w:cs="Arial"/>
          <w:b/>
          <w:sz w:val="24"/>
          <w:szCs w:val="24"/>
        </w:rPr>
        <w:t xml:space="preserve"> </w:t>
      </w:r>
      <w:r w:rsidR="00854C70" w:rsidRPr="00C674DB">
        <w:rPr>
          <w:rFonts w:ascii="Arial" w:hAnsi="Arial" w:cs="Arial"/>
          <w:b/>
          <w:sz w:val="24"/>
          <w:szCs w:val="24"/>
        </w:rPr>
        <w:t xml:space="preserve">o budoucí smlouvě darovací </w:t>
      </w:r>
    </w:p>
    <w:p w:rsidR="00854C70" w:rsidRPr="001C2616" w:rsidRDefault="00B65F96" w:rsidP="00C674DB">
      <w:pPr>
        <w:spacing w:after="120" w:line="276" w:lineRule="auto"/>
        <w:jc w:val="center"/>
        <w:rPr>
          <w:rFonts w:ascii="Arial" w:hAnsi="Arial" w:cs="Arial"/>
          <w:sz w:val="22"/>
          <w:szCs w:val="22"/>
        </w:rPr>
      </w:pPr>
      <w:r w:rsidRPr="001C2616">
        <w:rPr>
          <w:rFonts w:ascii="Arial" w:hAnsi="Arial" w:cs="Arial"/>
          <w:sz w:val="22"/>
          <w:szCs w:val="22"/>
        </w:rPr>
        <w:t>spojenou</w:t>
      </w:r>
      <w:r w:rsidR="00854C70" w:rsidRPr="001C2616">
        <w:rPr>
          <w:rFonts w:ascii="Arial" w:hAnsi="Arial" w:cs="Arial"/>
          <w:sz w:val="22"/>
          <w:szCs w:val="22"/>
        </w:rPr>
        <w:t xml:space="preserve"> se smlouvou</w:t>
      </w:r>
      <w:r w:rsidRPr="001C2616">
        <w:rPr>
          <w:rFonts w:ascii="Arial" w:hAnsi="Arial" w:cs="Arial"/>
          <w:sz w:val="22"/>
          <w:szCs w:val="22"/>
        </w:rPr>
        <w:t xml:space="preserve"> budoucí</w:t>
      </w:r>
      <w:r w:rsidR="00854C70" w:rsidRPr="001C2616">
        <w:rPr>
          <w:rFonts w:ascii="Arial" w:hAnsi="Arial" w:cs="Arial"/>
          <w:sz w:val="22"/>
          <w:szCs w:val="22"/>
        </w:rPr>
        <w:t xml:space="preserve"> o zřízení věcného břemene</w:t>
      </w:r>
      <w:r w:rsidRPr="001C2616">
        <w:rPr>
          <w:rFonts w:ascii="Arial" w:hAnsi="Arial" w:cs="Arial"/>
          <w:sz w:val="22"/>
          <w:szCs w:val="22"/>
        </w:rPr>
        <w:t xml:space="preserve"> – služebnosti:</w:t>
      </w:r>
    </w:p>
    <w:p w:rsidR="007127A3" w:rsidRPr="00C674DB" w:rsidRDefault="007127A3" w:rsidP="00864D54">
      <w:pPr>
        <w:pStyle w:val="Zkladntext"/>
        <w:spacing w:line="276" w:lineRule="auto"/>
        <w:jc w:val="left"/>
        <w:rPr>
          <w:rFonts w:ascii="Arial" w:hAnsi="Arial" w:cs="Arial"/>
          <w:sz w:val="20"/>
        </w:rPr>
      </w:pPr>
    </w:p>
    <w:p w:rsidR="009E47D2" w:rsidRPr="00C674DB" w:rsidRDefault="002E29C1" w:rsidP="00C674DB">
      <w:pPr>
        <w:numPr>
          <w:ilvl w:val="0"/>
          <w:numId w:val="1"/>
        </w:numPr>
        <w:spacing w:after="120" w:line="276" w:lineRule="auto"/>
        <w:jc w:val="center"/>
        <w:rPr>
          <w:rFonts w:ascii="Arial" w:hAnsi="Arial" w:cs="Arial"/>
          <w:b/>
        </w:rPr>
      </w:pPr>
      <w:r w:rsidRPr="00C674DB">
        <w:rPr>
          <w:rFonts w:ascii="Arial" w:hAnsi="Arial" w:cs="Arial"/>
          <w:b/>
        </w:rPr>
        <w:t xml:space="preserve">Prohlášení </w:t>
      </w:r>
      <w:r w:rsidR="007C6466" w:rsidRPr="00C674DB">
        <w:rPr>
          <w:rFonts w:ascii="Arial" w:hAnsi="Arial" w:cs="Arial"/>
          <w:b/>
        </w:rPr>
        <w:t>smluvních stran</w:t>
      </w:r>
    </w:p>
    <w:p w:rsidR="006C0F54" w:rsidRPr="00502FA9" w:rsidRDefault="000A5884" w:rsidP="00502FA9">
      <w:pPr>
        <w:numPr>
          <w:ilvl w:val="0"/>
          <w:numId w:val="2"/>
        </w:numPr>
        <w:spacing w:after="120" w:line="276" w:lineRule="auto"/>
        <w:ind w:left="434" w:hanging="434"/>
        <w:jc w:val="both"/>
        <w:rPr>
          <w:rFonts w:ascii="Arial" w:hAnsi="Arial" w:cs="Arial"/>
        </w:rPr>
      </w:pPr>
      <w:r w:rsidRPr="00502FA9">
        <w:rPr>
          <w:rFonts w:ascii="Arial" w:hAnsi="Arial" w:cs="Arial"/>
        </w:rPr>
        <w:t xml:space="preserve">Město Třeboň prohlašuje, že je výlučným vlastníkem </w:t>
      </w:r>
      <w:r w:rsidR="004324B0" w:rsidRPr="00E1135D">
        <w:rPr>
          <w:rFonts w:ascii="Arial" w:hAnsi="Arial" w:cs="Arial"/>
        </w:rPr>
        <w:t>pozemků</w:t>
      </w:r>
      <w:r w:rsidR="006C0F54" w:rsidRPr="00E1135D">
        <w:rPr>
          <w:rFonts w:ascii="Arial" w:hAnsi="Arial" w:cs="Arial"/>
        </w:rPr>
        <w:t xml:space="preserve"> </w:t>
      </w:r>
      <w:r w:rsidR="00E1135D" w:rsidRPr="00E1135D">
        <w:rPr>
          <w:rFonts w:ascii="Arial" w:hAnsi="Arial" w:cs="Arial"/>
          <w:bCs/>
        </w:rPr>
        <w:t xml:space="preserve">p. č. </w:t>
      </w:r>
      <w:r w:rsidR="00E1135D">
        <w:rPr>
          <w:rFonts w:ascii="Arial" w:hAnsi="Arial" w:cs="Arial"/>
          <w:bCs/>
        </w:rPr>
        <w:t xml:space="preserve">KN </w:t>
      </w:r>
      <w:r w:rsidR="00E1135D" w:rsidRPr="00E1135D">
        <w:rPr>
          <w:rFonts w:ascii="Arial" w:hAnsi="Arial" w:cs="Arial"/>
          <w:bCs/>
        </w:rPr>
        <w:t xml:space="preserve">1897/57 </w:t>
      </w:r>
      <w:r w:rsidR="006C0F54" w:rsidRPr="00502FA9">
        <w:rPr>
          <w:rFonts w:ascii="Arial" w:hAnsi="Arial" w:cs="Arial"/>
          <w:color w:val="000000"/>
        </w:rPr>
        <w:t xml:space="preserve">– </w:t>
      </w:r>
      <w:r w:rsidR="00E1135D">
        <w:rPr>
          <w:rFonts w:ascii="Arial" w:hAnsi="Arial" w:cs="Arial"/>
          <w:color w:val="000000"/>
        </w:rPr>
        <w:t>ostatní plocha, ostatní komunikace</w:t>
      </w:r>
      <w:r w:rsidR="006C0F54" w:rsidRPr="00502FA9">
        <w:rPr>
          <w:rFonts w:ascii="Arial" w:hAnsi="Arial" w:cs="Arial"/>
        </w:rPr>
        <w:t xml:space="preserve"> o výměře </w:t>
      </w:r>
      <w:r w:rsidR="00E1135D">
        <w:rPr>
          <w:rFonts w:ascii="Arial" w:hAnsi="Arial" w:cs="Arial"/>
        </w:rPr>
        <w:t>7691</w:t>
      </w:r>
      <w:r w:rsidR="006C0F54" w:rsidRPr="00502FA9">
        <w:rPr>
          <w:rFonts w:ascii="Arial" w:hAnsi="Arial" w:cs="Arial"/>
        </w:rPr>
        <w:t xml:space="preserve"> m</w:t>
      </w:r>
      <w:r w:rsidR="006C0F54" w:rsidRPr="00502FA9">
        <w:rPr>
          <w:rFonts w:ascii="Arial" w:hAnsi="Arial" w:cs="Arial"/>
          <w:vertAlign w:val="superscript"/>
        </w:rPr>
        <w:t>2</w:t>
      </w:r>
      <w:r w:rsidR="0091152B">
        <w:rPr>
          <w:rFonts w:ascii="Arial" w:hAnsi="Arial" w:cs="Arial"/>
          <w:color w:val="000000"/>
        </w:rPr>
        <w:t xml:space="preserve"> a</w:t>
      </w:r>
      <w:r w:rsidR="006C0F54" w:rsidRPr="00502FA9">
        <w:rPr>
          <w:rFonts w:ascii="Arial" w:hAnsi="Arial" w:cs="Arial"/>
          <w:color w:val="000000"/>
        </w:rPr>
        <w:t xml:space="preserve"> p. č. KN </w:t>
      </w:r>
      <w:r w:rsidR="00E1135D">
        <w:rPr>
          <w:rFonts w:ascii="Arial" w:hAnsi="Arial" w:cs="Arial"/>
          <w:color w:val="000000"/>
        </w:rPr>
        <w:t>3294</w:t>
      </w:r>
      <w:r w:rsidR="006C0F54" w:rsidRPr="00502FA9">
        <w:rPr>
          <w:rFonts w:ascii="Arial" w:hAnsi="Arial" w:cs="Arial"/>
          <w:color w:val="000000"/>
        </w:rPr>
        <w:t xml:space="preserve"> - </w:t>
      </w:r>
      <w:r w:rsidR="00E1135D">
        <w:rPr>
          <w:rFonts w:ascii="Arial" w:hAnsi="Arial" w:cs="Arial"/>
          <w:color w:val="000000"/>
        </w:rPr>
        <w:t>ostatní plocha, ostatní komunikace</w:t>
      </w:r>
      <w:r w:rsidR="0091152B">
        <w:rPr>
          <w:rFonts w:ascii="Arial" w:hAnsi="Arial" w:cs="Arial"/>
        </w:rPr>
        <w:t xml:space="preserve"> o </w:t>
      </w:r>
      <w:r w:rsidR="006C0F54" w:rsidRPr="00502FA9">
        <w:rPr>
          <w:rFonts w:ascii="Arial" w:hAnsi="Arial" w:cs="Arial"/>
        </w:rPr>
        <w:t xml:space="preserve">výměře </w:t>
      </w:r>
      <w:r w:rsidR="00E1135D">
        <w:rPr>
          <w:rFonts w:ascii="Arial" w:hAnsi="Arial" w:cs="Arial"/>
        </w:rPr>
        <w:t>763</w:t>
      </w:r>
      <w:r w:rsidR="006C0F54" w:rsidRPr="00502FA9">
        <w:rPr>
          <w:rFonts w:ascii="Arial" w:hAnsi="Arial" w:cs="Arial"/>
        </w:rPr>
        <w:t xml:space="preserve"> m</w:t>
      </w:r>
      <w:r w:rsidR="006C0F54" w:rsidRPr="00502FA9">
        <w:rPr>
          <w:rFonts w:ascii="Arial" w:hAnsi="Arial" w:cs="Arial"/>
          <w:vertAlign w:val="superscript"/>
        </w:rPr>
        <w:t>2</w:t>
      </w:r>
      <w:r w:rsidR="006C0F54" w:rsidRPr="00502FA9">
        <w:rPr>
          <w:rFonts w:ascii="Arial" w:hAnsi="Arial" w:cs="Arial"/>
          <w:color w:val="000000"/>
        </w:rPr>
        <w:t xml:space="preserve">, </w:t>
      </w:r>
      <w:r w:rsidR="0091152B">
        <w:rPr>
          <w:rFonts w:ascii="Arial" w:hAnsi="Arial" w:cs="Arial"/>
          <w:color w:val="000000"/>
        </w:rPr>
        <w:t xml:space="preserve">vše v obci a k. ú. Třeboň, </w:t>
      </w:r>
      <w:r w:rsidR="000201DA" w:rsidRPr="00502FA9">
        <w:rPr>
          <w:rFonts w:ascii="Arial" w:hAnsi="Arial" w:cs="Arial"/>
          <w:color w:val="000000"/>
        </w:rPr>
        <w:t>zapsaných na LV č. 10001 pro </w:t>
      </w:r>
      <w:r w:rsidR="00BF1354" w:rsidRPr="00502FA9">
        <w:rPr>
          <w:rFonts w:ascii="Arial" w:hAnsi="Arial" w:cs="Arial"/>
          <w:color w:val="000000"/>
        </w:rPr>
        <w:t xml:space="preserve">obec a k. ú. Třeboň </w:t>
      </w:r>
      <w:r w:rsidR="0091152B">
        <w:rPr>
          <w:rFonts w:ascii="Arial" w:hAnsi="Arial" w:cs="Arial"/>
          <w:color w:val="000000"/>
        </w:rPr>
        <w:t>u </w:t>
      </w:r>
      <w:r w:rsidR="000201DA" w:rsidRPr="00502FA9">
        <w:rPr>
          <w:rFonts w:ascii="Arial" w:hAnsi="Arial" w:cs="Arial"/>
          <w:color w:val="000000"/>
        </w:rPr>
        <w:t>Katastrálního úřadu pro Jihočeský kraj, Katastrální pracoviště Jindřichův Hradec.</w:t>
      </w:r>
    </w:p>
    <w:p w:rsidR="005F508A" w:rsidRPr="00D96841" w:rsidRDefault="00502FA9" w:rsidP="00D96841">
      <w:pPr>
        <w:numPr>
          <w:ilvl w:val="0"/>
          <w:numId w:val="2"/>
        </w:numPr>
        <w:spacing w:after="120" w:line="276" w:lineRule="auto"/>
        <w:ind w:left="426" w:hanging="426"/>
        <w:jc w:val="both"/>
        <w:rPr>
          <w:rFonts w:ascii="Arial" w:hAnsi="Arial" w:cs="Arial"/>
        </w:rPr>
      </w:pPr>
      <w:r w:rsidRPr="00502FA9">
        <w:rPr>
          <w:rFonts w:ascii="Arial" w:hAnsi="Arial" w:cs="Arial"/>
        </w:rPr>
        <w:t xml:space="preserve">Budoucí dárce prohlašuje, že je </w:t>
      </w:r>
      <w:r w:rsidR="001C2616">
        <w:rPr>
          <w:rFonts w:ascii="Arial" w:hAnsi="Arial" w:cs="Arial"/>
        </w:rPr>
        <w:t>výlučným</w:t>
      </w:r>
      <w:r w:rsidR="000754A0">
        <w:rPr>
          <w:rFonts w:ascii="Arial" w:hAnsi="Arial" w:cs="Arial"/>
        </w:rPr>
        <w:t xml:space="preserve"> vlastníkem pozemků</w:t>
      </w:r>
      <w:r w:rsidRPr="00502FA9">
        <w:rPr>
          <w:rFonts w:ascii="Arial" w:hAnsi="Arial" w:cs="Arial"/>
        </w:rPr>
        <w:t xml:space="preserve"> </w:t>
      </w:r>
      <w:r w:rsidR="00AD4FA3" w:rsidRPr="00D96841">
        <w:rPr>
          <w:rFonts w:ascii="Arial" w:hAnsi="Arial" w:cs="Arial"/>
          <w:bCs/>
        </w:rPr>
        <w:t>p. č. KN 3299/2</w:t>
      </w:r>
      <w:r w:rsidR="00807D62" w:rsidRPr="00D96841">
        <w:rPr>
          <w:rFonts w:ascii="Arial" w:hAnsi="Arial" w:cs="Arial"/>
          <w:bCs/>
        </w:rPr>
        <w:t xml:space="preserve"> </w:t>
      </w:r>
      <w:r w:rsidR="00807D62" w:rsidRPr="00D96841">
        <w:rPr>
          <w:rFonts w:ascii="Arial" w:hAnsi="Arial" w:cs="Arial"/>
          <w:color w:val="000000"/>
        </w:rPr>
        <w:t>– ostatní plocha, ostatní komunikace</w:t>
      </w:r>
      <w:r w:rsidR="00AD4FA3" w:rsidRPr="00D96841">
        <w:rPr>
          <w:rFonts w:ascii="Arial" w:hAnsi="Arial" w:cs="Arial"/>
          <w:bCs/>
        </w:rPr>
        <w:t xml:space="preserve"> o výměře 1029 m</w:t>
      </w:r>
      <w:r w:rsidR="00AD4FA3" w:rsidRPr="00D96841">
        <w:rPr>
          <w:rFonts w:ascii="Arial" w:hAnsi="Arial" w:cs="Arial"/>
          <w:bCs/>
          <w:vertAlign w:val="superscript"/>
        </w:rPr>
        <w:t>2</w:t>
      </w:r>
      <w:r w:rsidR="00AD4FA3" w:rsidRPr="00D96841">
        <w:rPr>
          <w:rFonts w:ascii="Arial" w:hAnsi="Arial" w:cs="Arial"/>
          <w:bCs/>
        </w:rPr>
        <w:t xml:space="preserve">, p. č. </w:t>
      </w:r>
      <w:r w:rsidR="00807D62" w:rsidRPr="00D96841">
        <w:rPr>
          <w:rFonts w:ascii="Arial" w:hAnsi="Arial" w:cs="Arial"/>
          <w:bCs/>
        </w:rPr>
        <w:t xml:space="preserve">KN </w:t>
      </w:r>
      <w:r w:rsidR="00AD4FA3" w:rsidRPr="00D96841">
        <w:rPr>
          <w:rFonts w:ascii="Arial" w:hAnsi="Arial" w:cs="Arial"/>
          <w:bCs/>
        </w:rPr>
        <w:t xml:space="preserve">4675/12 </w:t>
      </w:r>
      <w:r w:rsidR="00807D62" w:rsidRPr="00D96841">
        <w:rPr>
          <w:rFonts w:ascii="Arial" w:hAnsi="Arial" w:cs="Arial"/>
          <w:bCs/>
        </w:rPr>
        <w:t xml:space="preserve">– orná půda </w:t>
      </w:r>
      <w:r w:rsidR="00AD4FA3" w:rsidRPr="00D96841">
        <w:rPr>
          <w:rFonts w:ascii="Arial" w:hAnsi="Arial" w:cs="Arial"/>
          <w:bCs/>
        </w:rPr>
        <w:t>o výměře 4965 m</w:t>
      </w:r>
      <w:r w:rsidR="00AD4FA3" w:rsidRPr="00D96841">
        <w:rPr>
          <w:rFonts w:ascii="Arial" w:hAnsi="Arial" w:cs="Arial"/>
          <w:bCs/>
          <w:vertAlign w:val="superscript"/>
        </w:rPr>
        <w:t>2</w:t>
      </w:r>
      <w:r w:rsidR="00AD4FA3" w:rsidRPr="00D96841">
        <w:rPr>
          <w:rFonts w:ascii="Arial" w:hAnsi="Arial" w:cs="Arial"/>
          <w:bCs/>
        </w:rPr>
        <w:t xml:space="preserve">, p. č. </w:t>
      </w:r>
      <w:r w:rsidR="000A27FD" w:rsidRPr="00D96841">
        <w:rPr>
          <w:rFonts w:ascii="Arial" w:hAnsi="Arial" w:cs="Arial"/>
          <w:bCs/>
        </w:rPr>
        <w:t xml:space="preserve">KN </w:t>
      </w:r>
      <w:r w:rsidR="00AD4FA3" w:rsidRPr="00D96841">
        <w:rPr>
          <w:rFonts w:ascii="Arial" w:hAnsi="Arial" w:cs="Arial"/>
          <w:bCs/>
        </w:rPr>
        <w:t>3291/2</w:t>
      </w:r>
      <w:r w:rsidR="000A27FD" w:rsidRPr="00D96841">
        <w:rPr>
          <w:rFonts w:ascii="Arial" w:hAnsi="Arial" w:cs="Arial"/>
          <w:bCs/>
        </w:rPr>
        <w:t xml:space="preserve"> </w:t>
      </w:r>
      <w:r w:rsidR="000A27FD" w:rsidRPr="00D96841">
        <w:rPr>
          <w:rFonts w:ascii="Arial" w:hAnsi="Arial" w:cs="Arial"/>
          <w:color w:val="000000"/>
        </w:rPr>
        <w:t>– ostatní plocha, ostatní komunikace</w:t>
      </w:r>
      <w:r w:rsidR="00AD4FA3" w:rsidRPr="00D96841">
        <w:rPr>
          <w:rFonts w:ascii="Arial" w:hAnsi="Arial" w:cs="Arial"/>
          <w:bCs/>
        </w:rPr>
        <w:t xml:space="preserve"> o výměře 320 </w:t>
      </w:r>
      <w:r w:rsidR="000A27FD" w:rsidRPr="00D96841">
        <w:rPr>
          <w:rFonts w:ascii="Arial" w:hAnsi="Arial" w:cs="Arial"/>
          <w:bCs/>
        </w:rPr>
        <w:t> </w:t>
      </w:r>
      <w:r w:rsidR="00AD4FA3" w:rsidRPr="00D96841">
        <w:rPr>
          <w:rFonts w:ascii="Arial" w:hAnsi="Arial" w:cs="Arial"/>
          <w:bCs/>
        </w:rPr>
        <w:t>m</w:t>
      </w:r>
      <w:r w:rsidR="00AD4FA3" w:rsidRPr="00D96841">
        <w:rPr>
          <w:rFonts w:ascii="Arial" w:hAnsi="Arial" w:cs="Arial"/>
          <w:bCs/>
          <w:vertAlign w:val="superscript"/>
        </w:rPr>
        <w:t>2</w:t>
      </w:r>
      <w:r w:rsidR="00AD4FA3" w:rsidRPr="00D96841">
        <w:rPr>
          <w:rFonts w:ascii="Arial" w:hAnsi="Arial" w:cs="Arial"/>
          <w:bCs/>
        </w:rPr>
        <w:t xml:space="preserve">, p. č. </w:t>
      </w:r>
      <w:r w:rsidR="000A27FD" w:rsidRPr="00D96841">
        <w:rPr>
          <w:rFonts w:ascii="Arial" w:hAnsi="Arial" w:cs="Arial"/>
          <w:bCs/>
        </w:rPr>
        <w:t xml:space="preserve">KN </w:t>
      </w:r>
      <w:r w:rsidR="00AD4FA3" w:rsidRPr="00D96841">
        <w:rPr>
          <w:rFonts w:ascii="Arial" w:hAnsi="Arial" w:cs="Arial"/>
          <w:bCs/>
        </w:rPr>
        <w:t>3353/1</w:t>
      </w:r>
      <w:r w:rsidR="000A27FD" w:rsidRPr="00D96841">
        <w:rPr>
          <w:rFonts w:ascii="Arial" w:hAnsi="Arial" w:cs="Arial"/>
          <w:bCs/>
        </w:rPr>
        <w:t xml:space="preserve"> – orná půda</w:t>
      </w:r>
      <w:r w:rsidR="00C3344A">
        <w:rPr>
          <w:rFonts w:ascii="Arial" w:hAnsi="Arial" w:cs="Arial"/>
          <w:bCs/>
        </w:rPr>
        <w:t xml:space="preserve"> o </w:t>
      </w:r>
      <w:r w:rsidR="00AD4FA3" w:rsidRPr="00D96841">
        <w:rPr>
          <w:rFonts w:ascii="Arial" w:hAnsi="Arial" w:cs="Arial"/>
          <w:bCs/>
        </w:rPr>
        <w:t>výměře 1002 m</w:t>
      </w:r>
      <w:r w:rsidR="00AD4FA3" w:rsidRPr="00D96841">
        <w:rPr>
          <w:rFonts w:ascii="Arial" w:hAnsi="Arial" w:cs="Arial"/>
          <w:bCs/>
          <w:vertAlign w:val="superscript"/>
        </w:rPr>
        <w:t>2</w:t>
      </w:r>
      <w:r w:rsidR="00AD4FA3" w:rsidRPr="00D96841">
        <w:rPr>
          <w:rFonts w:ascii="Arial" w:hAnsi="Arial" w:cs="Arial"/>
          <w:bCs/>
        </w:rPr>
        <w:t xml:space="preserve">, p. č. </w:t>
      </w:r>
      <w:r w:rsidR="000A27FD" w:rsidRPr="00D96841">
        <w:rPr>
          <w:rFonts w:ascii="Arial" w:hAnsi="Arial" w:cs="Arial"/>
          <w:bCs/>
        </w:rPr>
        <w:t xml:space="preserve">KN </w:t>
      </w:r>
      <w:r w:rsidR="00AD4FA3" w:rsidRPr="00D96841">
        <w:rPr>
          <w:rFonts w:ascii="Arial" w:hAnsi="Arial" w:cs="Arial"/>
          <w:bCs/>
        </w:rPr>
        <w:t>4674</w:t>
      </w:r>
      <w:r w:rsidR="000A27FD" w:rsidRPr="00D96841">
        <w:rPr>
          <w:rFonts w:ascii="Arial" w:hAnsi="Arial" w:cs="Arial"/>
          <w:bCs/>
        </w:rPr>
        <w:t xml:space="preserve"> – vodní plocha, koryto vodního toku umělé</w:t>
      </w:r>
      <w:r w:rsidR="00AD4FA3" w:rsidRPr="00D96841">
        <w:rPr>
          <w:rFonts w:ascii="Arial" w:hAnsi="Arial" w:cs="Arial"/>
          <w:bCs/>
        </w:rPr>
        <w:t xml:space="preserve"> o výměře 93 m</w:t>
      </w:r>
      <w:r w:rsidR="00AD4FA3" w:rsidRPr="00D96841">
        <w:rPr>
          <w:rFonts w:ascii="Arial" w:hAnsi="Arial" w:cs="Arial"/>
          <w:bCs/>
          <w:vertAlign w:val="superscript"/>
        </w:rPr>
        <w:t>2</w:t>
      </w:r>
      <w:r w:rsidR="00C3344A">
        <w:rPr>
          <w:rFonts w:ascii="Arial" w:hAnsi="Arial" w:cs="Arial"/>
          <w:bCs/>
        </w:rPr>
        <w:t>, p. č. </w:t>
      </w:r>
      <w:r w:rsidR="000A27FD" w:rsidRPr="00D96841">
        <w:rPr>
          <w:rFonts w:ascii="Arial" w:hAnsi="Arial" w:cs="Arial"/>
          <w:bCs/>
        </w:rPr>
        <w:t xml:space="preserve">KN </w:t>
      </w:r>
      <w:r w:rsidR="00AD4FA3" w:rsidRPr="00D96841">
        <w:rPr>
          <w:rFonts w:ascii="Arial" w:hAnsi="Arial" w:cs="Arial"/>
          <w:bCs/>
        </w:rPr>
        <w:t xml:space="preserve">1897/236 </w:t>
      </w:r>
      <w:r w:rsidR="000A27FD" w:rsidRPr="00D96841">
        <w:rPr>
          <w:rFonts w:ascii="Arial" w:hAnsi="Arial" w:cs="Arial"/>
          <w:bCs/>
        </w:rPr>
        <w:t xml:space="preserve">– orná půda </w:t>
      </w:r>
      <w:r w:rsidR="00AD4FA3" w:rsidRPr="00D96841">
        <w:rPr>
          <w:rFonts w:ascii="Arial" w:hAnsi="Arial" w:cs="Arial"/>
          <w:bCs/>
        </w:rPr>
        <w:t>o výměře 106 m</w:t>
      </w:r>
      <w:r w:rsidR="00AD4FA3" w:rsidRPr="00D96841">
        <w:rPr>
          <w:rFonts w:ascii="Arial" w:hAnsi="Arial" w:cs="Arial"/>
          <w:bCs/>
          <w:vertAlign w:val="superscript"/>
        </w:rPr>
        <w:t>2</w:t>
      </w:r>
      <w:r w:rsidR="00AD4FA3" w:rsidRPr="00D96841">
        <w:rPr>
          <w:rFonts w:ascii="Arial" w:hAnsi="Arial" w:cs="Arial"/>
          <w:bCs/>
        </w:rPr>
        <w:t xml:space="preserve">, p. č. </w:t>
      </w:r>
      <w:r w:rsidR="000A27FD" w:rsidRPr="00D96841">
        <w:rPr>
          <w:rFonts w:ascii="Arial" w:hAnsi="Arial" w:cs="Arial"/>
          <w:bCs/>
        </w:rPr>
        <w:t xml:space="preserve">KN </w:t>
      </w:r>
      <w:r w:rsidR="00AD4FA3" w:rsidRPr="00D96841">
        <w:rPr>
          <w:rFonts w:ascii="Arial" w:hAnsi="Arial" w:cs="Arial"/>
          <w:bCs/>
        </w:rPr>
        <w:t xml:space="preserve">3289/2 </w:t>
      </w:r>
      <w:r w:rsidR="000A27FD" w:rsidRPr="00D96841">
        <w:rPr>
          <w:rFonts w:ascii="Arial" w:hAnsi="Arial" w:cs="Arial"/>
          <w:color w:val="000000"/>
        </w:rPr>
        <w:t>– ostatní plocha, ostatní komunikace</w:t>
      </w:r>
      <w:r w:rsidR="000A27FD" w:rsidRPr="00D96841">
        <w:rPr>
          <w:rFonts w:ascii="Arial" w:hAnsi="Arial" w:cs="Arial"/>
          <w:bCs/>
        </w:rPr>
        <w:t xml:space="preserve"> </w:t>
      </w:r>
      <w:r w:rsidR="00AD4FA3" w:rsidRPr="00D96841">
        <w:rPr>
          <w:rFonts w:ascii="Arial" w:hAnsi="Arial" w:cs="Arial"/>
          <w:bCs/>
        </w:rPr>
        <w:t>o výměře 78 m</w:t>
      </w:r>
      <w:r w:rsidR="00AD4FA3" w:rsidRPr="00D96841">
        <w:rPr>
          <w:rFonts w:ascii="Arial" w:hAnsi="Arial" w:cs="Arial"/>
          <w:bCs/>
          <w:vertAlign w:val="superscript"/>
        </w:rPr>
        <w:t>2</w:t>
      </w:r>
      <w:r w:rsidR="00AD4FA3" w:rsidRPr="00D96841">
        <w:rPr>
          <w:rFonts w:ascii="Arial" w:hAnsi="Arial" w:cs="Arial"/>
          <w:bCs/>
        </w:rPr>
        <w:t xml:space="preserve"> a p. č. </w:t>
      </w:r>
      <w:r w:rsidR="000A27FD" w:rsidRPr="00D96841">
        <w:rPr>
          <w:rFonts w:ascii="Arial" w:hAnsi="Arial" w:cs="Arial"/>
          <w:bCs/>
        </w:rPr>
        <w:t xml:space="preserve">KN </w:t>
      </w:r>
      <w:r w:rsidR="00AD4FA3" w:rsidRPr="00D96841">
        <w:rPr>
          <w:rFonts w:ascii="Arial" w:hAnsi="Arial" w:cs="Arial"/>
          <w:bCs/>
        </w:rPr>
        <w:t xml:space="preserve">3179/2 </w:t>
      </w:r>
      <w:r w:rsidR="001E4ACD" w:rsidRPr="00D96841">
        <w:rPr>
          <w:rFonts w:ascii="Arial" w:hAnsi="Arial" w:cs="Arial"/>
          <w:bCs/>
        </w:rPr>
        <w:t xml:space="preserve">– trvalý travní porost </w:t>
      </w:r>
      <w:r w:rsidR="00AD4FA3" w:rsidRPr="00D96841">
        <w:rPr>
          <w:rFonts w:ascii="Arial" w:hAnsi="Arial" w:cs="Arial"/>
          <w:bCs/>
        </w:rPr>
        <w:t>o výměře 17 m</w:t>
      </w:r>
      <w:r w:rsidR="00AD4FA3" w:rsidRPr="00D96841">
        <w:rPr>
          <w:rFonts w:ascii="Arial" w:hAnsi="Arial" w:cs="Arial"/>
          <w:bCs/>
          <w:vertAlign w:val="superscript"/>
        </w:rPr>
        <w:t>2</w:t>
      </w:r>
      <w:r w:rsidR="005F508A" w:rsidRPr="00D96841">
        <w:rPr>
          <w:rFonts w:ascii="Arial" w:hAnsi="Arial" w:cs="Arial"/>
          <w:bCs/>
        </w:rPr>
        <w:t xml:space="preserve">, </w:t>
      </w:r>
      <w:r w:rsidR="00C3344A">
        <w:rPr>
          <w:rFonts w:ascii="Arial" w:hAnsi="Arial" w:cs="Arial"/>
          <w:color w:val="000000"/>
        </w:rPr>
        <w:t>vše v obci a </w:t>
      </w:r>
      <w:r w:rsidR="005F508A" w:rsidRPr="00D96841">
        <w:rPr>
          <w:rFonts w:ascii="Arial" w:hAnsi="Arial" w:cs="Arial"/>
          <w:color w:val="000000"/>
        </w:rPr>
        <w:t xml:space="preserve">k. ú. Třeboň, </w:t>
      </w:r>
      <w:r w:rsidR="006040DF" w:rsidRPr="00D96841">
        <w:rPr>
          <w:rFonts w:ascii="Arial" w:hAnsi="Arial" w:cs="Arial"/>
          <w:color w:val="000000"/>
        </w:rPr>
        <w:t>zapsaných na LV č. 5859</w:t>
      </w:r>
      <w:r w:rsidR="005F508A" w:rsidRPr="00D96841">
        <w:rPr>
          <w:rFonts w:ascii="Arial" w:hAnsi="Arial" w:cs="Arial"/>
          <w:color w:val="000000"/>
        </w:rPr>
        <w:t xml:space="preserve"> pro obec a k. ú. T</w:t>
      </w:r>
      <w:r w:rsidR="00C3344A">
        <w:rPr>
          <w:rFonts w:ascii="Arial" w:hAnsi="Arial" w:cs="Arial"/>
          <w:color w:val="000000"/>
        </w:rPr>
        <w:t>řeboň u Katastrálního úřadu pro </w:t>
      </w:r>
      <w:r w:rsidR="005F508A" w:rsidRPr="00D96841">
        <w:rPr>
          <w:rFonts w:ascii="Arial" w:hAnsi="Arial" w:cs="Arial"/>
          <w:color w:val="000000"/>
        </w:rPr>
        <w:t>Jihočeský kraj, Katastrální pracoviště Jindřichův Hradec.</w:t>
      </w:r>
    </w:p>
    <w:p w:rsidR="001B7680" w:rsidRPr="003950EB" w:rsidRDefault="00D96841" w:rsidP="00D51793">
      <w:pPr>
        <w:numPr>
          <w:ilvl w:val="0"/>
          <w:numId w:val="2"/>
        </w:numPr>
        <w:spacing w:after="120" w:line="276" w:lineRule="auto"/>
        <w:ind w:left="425" w:hanging="425"/>
        <w:jc w:val="both"/>
        <w:rPr>
          <w:rFonts w:ascii="Arial" w:hAnsi="Arial" w:cs="Arial"/>
        </w:rPr>
      </w:pPr>
      <w:r w:rsidRPr="00082B0E">
        <w:rPr>
          <w:rFonts w:ascii="Arial" w:hAnsi="Arial" w:cs="Arial"/>
        </w:rPr>
        <w:t xml:space="preserve">Budoucí dárce prohlašuje, že </w:t>
      </w:r>
      <w:r w:rsidR="001B7680" w:rsidRPr="00082B0E">
        <w:rPr>
          <w:rFonts w:ascii="Arial" w:hAnsi="Arial" w:cs="Arial"/>
        </w:rPr>
        <w:t>č</w:t>
      </w:r>
      <w:r w:rsidR="001B7680" w:rsidRPr="00082B0E">
        <w:rPr>
          <w:rFonts w:ascii="Arial" w:hAnsi="Arial" w:cs="Arial"/>
          <w:bCs/>
        </w:rPr>
        <w:t xml:space="preserve">ást pozemků dotčených </w:t>
      </w:r>
      <w:r w:rsidR="00A868BA">
        <w:rPr>
          <w:rFonts w:ascii="Arial" w:hAnsi="Arial" w:cs="Arial"/>
          <w:bCs/>
        </w:rPr>
        <w:t>zhotovením</w:t>
      </w:r>
      <w:r w:rsidR="00576275">
        <w:rPr>
          <w:rFonts w:ascii="Arial" w:hAnsi="Arial" w:cs="Arial"/>
          <w:bCs/>
        </w:rPr>
        <w:t xml:space="preserve"> stavby</w:t>
      </w:r>
      <w:r w:rsidR="001B7680" w:rsidRPr="00082B0E">
        <w:rPr>
          <w:rFonts w:ascii="Arial" w:hAnsi="Arial" w:cs="Arial"/>
          <w:bCs/>
        </w:rPr>
        <w:t xml:space="preserve"> </w:t>
      </w:r>
      <w:r w:rsidR="001B7680" w:rsidRPr="00082B0E">
        <w:rPr>
          <w:rFonts w:ascii="Arial" w:hAnsi="Arial" w:cs="Arial"/>
          <w:bCs/>
          <w:i/>
        </w:rPr>
        <w:t>„Základní technické vybavení (ZTV) – K Břilicům 3, Třeboň“</w:t>
      </w:r>
      <w:r w:rsidR="001B7680" w:rsidRPr="00082B0E">
        <w:rPr>
          <w:rFonts w:ascii="Arial" w:hAnsi="Arial" w:cs="Arial"/>
          <w:bCs/>
        </w:rPr>
        <w:t xml:space="preserve"> je v současné době ve vlastnictví státu České republiky s příslušností k hospodaření s majetkem </w:t>
      </w:r>
      <w:r w:rsidR="009968ED" w:rsidRPr="00082B0E">
        <w:rPr>
          <w:rFonts w:ascii="Arial" w:hAnsi="Arial" w:cs="Arial"/>
          <w:bCs/>
        </w:rPr>
        <w:t xml:space="preserve">pro </w:t>
      </w:r>
      <w:r w:rsidR="001B7680" w:rsidRPr="00082B0E">
        <w:rPr>
          <w:rFonts w:ascii="Arial" w:hAnsi="Arial" w:cs="Arial"/>
          <w:bCs/>
        </w:rPr>
        <w:t>Státní poz</w:t>
      </w:r>
      <w:r w:rsidR="009968ED" w:rsidRPr="00082B0E">
        <w:rPr>
          <w:rFonts w:ascii="Arial" w:hAnsi="Arial" w:cs="Arial"/>
          <w:bCs/>
        </w:rPr>
        <w:t xml:space="preserve">emkový úřad, Husinecká 1024/11a, Žižkov, 130 00 Praha 3 </w:t>
      </w:r>
      <w:r w:rsidR="001B7680" w:rsidRPr="00082B0E">
        <w:rPr>
          <w:rFonts w:ascii="Arial" w:hAnsi="Arial" w:cs="Arial"/>
          <w:bCs/>
        </w:rPr>
        <w:t xml:space="preserve">(SPÚ). Budoucí dárce </w:t>
      </w:r>
      <w:r w:rsidR="009968ED" w:rsidRPr="00082B0E">
        <w:rPr>
          <w:rFonts w:ascii="Arial" w:hAnsi="Arial" w:cs="Arial"/>
          <w:bCs/>
        </w:rPr>
        <w:t xml:space="preserve">a SPÚ </w:t>
      </w:r>
      <w:r w:rsidR="001B7680" w:rsidRPr="00082B0E">
        <w:rPr>
          <w:rFonts w:ascii="Arial" w:hAnsi="Arial" w:cs="Arial"/>
          <w:bCs/>
        </w:rPr>
        <w:t xml:space="preserve">řeší proces směny pozemků. Jakmile bude proces směny </w:t>
      </w:r>
      <w:r w:rsidR="00082B0E" w:rsidRPr="00082B0E">
        <w:rPr>
          <w:rFonts w:ascii="Arial" w:hAnsi="Arial" w:cs="Arial"/>
          <w:bCs/>
        </w:rPr>
        <w:t>mezi budoucím</w:t>
      </w:r>
      <w:r w:rsidR="001B7680" w:rsidRPr="00082B0E">
        <w:rPr>
          <w:rFonts w:ascii="Arial" w:hAnsi="Arial" w:cs="Arial"/>
          <w:bCs/>
        </w:rPr>
        <w:t xml:space="preserve"> dárce</w:t>
      </w:r>
      <w:r w:rsidR="00082B0E" w:rsidRPr="00082B0E">
        <w:rPr>
          <w:rFonts w:ascii="Arial" w:hAnsi="Arial" w:cs="Arial"/>
          <w:bCs/>
        </w:rPr>
        <w:t>m</w:t>
      </w:r>
      <w:r w:rsidR="001B7680" w:rsidRPr="00082B0E">
        <w:rPr>
          <w:rFonts w:ascii="Arial" w:hAnsi="Arial" w:cs="Arial"/>
          <w:bCs/>
        </w:rPr>
        <w:t xml:space="preserve"> a SPÚ dokončen, stane se budoucí dárce vlastníkem pozemků </w:t>
      </w:r>
      <w:r w:rsidR="001B7680" w:rsidRPr="00082B0E">
        <w:rPr>
          <w:rFonts w:ascii="Arial" w:hAnsi="Arial" w:cs="Arial"/>
          <w:bCs/>
        </w:rPr>
        <w:lastRenderedPageBreak/>
        <w:t>p.</w:t>
      </w:r>
      <w:r w:rsidR="00C3344A">
        <w:rPr>
          <w:rFonts w:ascii="Arial" w:hAnsi="Arial" w:cs="Arial"/>
          <w:bCs/>
        </w:rPr>
        <w:t> </w:t>
      </w:r>
      <w:r w:rsidR="001B7680" w:rsidRPr="00082B0E">
        <w:rPr>
          <w:rFonts w:ascii="Arial" w:hAnsi="Arial" w:cs="Arial"/>
          <w:bCs/>
        </w:rPr>
        <w:t>č.</w:t>
      </w:r>
      <w:r w:rsidR="00C3344A">
        <w:rPr>
          <w:rFonts w:ascii="Arial" w:hAnsi="Arial" w:cs="Arial"/>
          <w:bCs/>
        </w:rPr>
        <w:t> </w:t>
      </w:r>
      <w:r w:rsidR="00835A34" w:rsidRPr="00082B0E">
        <w:rPr>
          <w:rFonts w:ascii="Arial" w:hAnsi="Arial" w:cs="Arial"/>
          <w:bCs/>
        </w:rPr>
        <w:t>KN</w:t>
      </w:r>
      <w:r w:rsidR="00C3344A">
        <w:rPr>
          <w:rFonts w:ascii="Arial" w:hAnsi="Arial" w:cs="Arial"/>
          <w:bCs/>
        </w:rPr>
        <w:t> </w:t>
      </w:r>
      <w:r w:rsidR="001B7680" w:rsidRPr="00082B0E">
        <w:rPr>
          <w:rFonts w:ascii="Arial" w:hAnsi="Arial" w:cs="Arial"/>
          <w:bCs/>
        </w:rPr>
        <w:t>4676</w:t>
      </w:r>
      <w:r w:rsidR="009968ED" w:rsidRPr="00082B0E">
        <w:rPr>
          <w:rFonts w:ascii="Arial" w:hAnsi="Arial" w:cs="Arial"/>
          <w:bCs/>
        </w:rPr>
        <w:t xml:space="preserve"> – vodní plocha, koryto vodního toku umělé o výměře 1320 m</w:t>
      </w:r>
      <w:r w:rsidR="009968ED" w:rsidRPr="00082B0E">
        <w:rPr>
          <w:rFonts w:ascii="Arial" w:hAnsi="Arial" w:cs="Arial"/>
          <w:bCs/>
          <w:vertAlign w:val="superscript"/>
        </w:rPr>
        <w:t>2</w:t>
      </w:r>
      <w:r w:rsidR="009968ED" w:rsidRPr="00082B0E">
        <w:rPr>
          <w:rFonts w:ascii="Arial" w:hAnsi="Arial" w:cs="Arial"/>
          <w:bCs/>
        </w:rPr>
        <w:t xml:space="preserve"> a</w:t>
      </w:r>
      <w:r w:rsidR="001B7680" w:rsidRPr="00082B0E">
        <w:rPr>
          <w:rFonts w:ascii="Arial" w:hAnsi="Arial" w:cs="Arial"/>
          <w:bCs/>
        </w:rPr>
        <w:t xml:space="preserve"> p. č. </w:t>
      </w:r>
      <w:r w:rsidR="00835A34" w:rsidRPr="00082B0E">
        <w:rPr>
          <w:rFonts w:ascii="Arial" w:hAnsi="Arial" w:cs="Arial"/>
          <w:bCs/>
        </w:rPr>
        <w:t xml:space="preserve">KN </w:t>
      </w:r>
      <w:r w:rsidR="00130ED7">
        <w:rPr>
          <w:rFonts w:ascii="Arial" w:hAnsi="Arial" w:cs="Arial"/>
          <w:bCs/>
        </w:rPr>
        <w:t>3376</w:t>
      </w:r>
      <w:r w:rsidR="001B7680" w:rsidRPr="00082B0E">
        <w:rPr>
          <w:rFonts w:ascii="Arial" w:hAnsi="Arial" w:cs="Arial"/>
          <w:bCs/>
        </w:rPr>
        <w:t xml:space="preserve"> </w:t>
      </w:r>
      <w:r w:rsidR="00082B0E" w:rsidRPr="00082B0E">
        <w:rPr>
          <w:rFonts w:ascii="Arial" w:hAnsi="Arial" w:cs="Arial"/>
          <w:bCs/>
        </w:rPr>
        <w:t>–</w:t>
      </w:r>
      <w:r w:rsidR="00835A34" w:rsidRPr="00082B0E">
        <w:rPr>
          <w:rFonts w:ascii="Arial" w:hAnsi="Arial" w:cs="Arial"/>
          <w:bCs/>
        </w:rPr>
        <w:t xml:space="preserve"> </w:t>
      </w:r>
      <w:r w:rsidR="00130ED7" w:rsidRPr="00082B0E">
        <w:rPr>
          <w:rFonts w:ascii="Arial" w:hAnsi="Arial" w:cs="Arial"/>
          <w:bCs/>
        </w:rPr>
        <w:t xml:space="preserve">vodní plocha, koryto vodního toku umělé </w:t>
      </w:r>
      <w:r w:rsidR="00082B0E">
        <w:rPr>
          <w:rFonts w:ascii="Arial" w:hAnsi="Arial" w:cs="Arial"/>
          <w:bCs/>
        </w:rPr>
        <w:t>o </w:t>
      </w:r>
      <w:r w:rsidR="00082B0E" w:rsidRPr="00082B0E">
        <w:rPr>
          <w:rFonts w:ascii="Arial" w:hAnsi="Arial" w:cs="Arial"/>
          <w:bCs/>
        </w:rPr>
        <w:t xml:space="preserve">výměře </w:t>
      </w:r>
      <w:r w:rsidR="00130ED7">
        <w:rPr>
          <w:rFonts w:ascii="Arial" w:hAnsi="Arial" w:cs="Arial"/>
          <w:bCs/>
        </w:rPr>
        <w:t>1856</w:t>
      </w:r>
      <w:r w:rsidR="00082B0E" w:rsidRPr="00082B0E">
        <w:rPr>
          <w:rFonts w:ascii="Arial" w:hAnsi="Arial" w:cs="Arial"/>
          <w:bCs/>
        </w:rPr>
        <w:t xml:space="preserve"> m</w:t>
      </w:r>
      <w:r w:rsidR="00082B0E" w:rsidRPr="00082B0E">
        <w:rPr>
          <w:rFonts w:ascii="Arial" w:hAnsi="Arial" w:cs="Arial"/>
          <w:bCs/>
          <w:vertAlign w:val="superscript"/>
        </w:rPr>
        <w:t>2</w:t>
      </w:r>
      <w:r w:rsidR="00082B0E" w:rsidRPr="00082B0E">
        <w:rPr>
          <w:rFonts w:ascii="Arial" w:hAnsi="Arial" w:cs="Arial"/>
          <w:bCs/>
        </w:rPr>
        <w:t xml:space="preserve">, </w:t>
      </w:r>
      <w:r w:rsidR="00082B0E">
        <w:rPr>
          <w:rFonts w:ascii="Arial" w:hAnsi="Arial" w:cs="Arial"/>
          <w:color w:val="000000"/>
        </w:rPr>
        <w:t>vše v obci a k. ú. Třeboň, zapsaných na LV č. 10002</w:t>
      </w:r>
      <w:r w:rsidR="00082B0E" w:rsidRPr="00502FA9">
        <w:rPr>
          <w:rFonts w:ascii="Arial" w:hAnsi="Arial" w:cs="Arial"/>
          <w:color w:val="000000"/>
        </w:rPr>
        <w:t xml:space="preserve"> pro obec a k. ú. Třeboň </w:t>
      </w:r>
      <w:r w:rsidR="00082B0E">
        <w:rPr>
          <w:rFonts w:ascii="Arial" w:hAnsi="Arial" w:cs="Arial"/>
          <w:color w:val="000000"/>
        </w:rPr>
        <w:t>u </w:t>
      </w:r>
      <w:r w:rsidR="00082B0E" w:rsidRPr="00502FA9">
        <w:rPr>
          <w:rFonts w:ascii="Arial" w:hAnsi="Arial" w:cs="Arial"/>
          <w:color w:val="000000"/>
        </w:rPr>
        <w:t>Katastrálního úřadu pro Jihočeský kraj, Katastrální pracoviště Jindřichův Hradec.</w:t>
      </w:r>
    </w:p>
    <w:p w:rsidR="006F582D" w:rsidRPr="006F582D" w:rsidRDefault="001E2212" w:rsidP="00C674DB">
      <w:pPr>
        <w:pStyle w:val="Nadpis3"/>
        <w:numPr>
          <w:ilvl w:val="0"/>
          <w:numId w:val="2"/>
        </w:numPr>
        <w:spacing w:after="120" w:line="276" w:lineRule="auto"/>
        <w:ind w:left="434" w:hanging="434"/>
        <w:jc w:val="both"/>
        <w:rPr>
          <w:rFonts w:ascii="Arial" w:hAnsi="Arial" w:cs="Arial"/>
          <w:sz w:val="20"/>
        </w:rPr>
      </w:pPr>
      <w:r w:rsidRPr="00C674DB">
        <w:rPr>
          <w:rFonts w:ascii="Arial" w:hAnsi="Arial" w:cs="Arial"/>
          <w:sz w:val="20"/>
        </w:rPr>
        <w:t>Budoucí dárce</w:t>
      </w:r>
      <w:r w:rsidR="004324B0" w:rsidRPr="00C674DB">
        <w:rPr>
          <w:rFonts w:ascii="Arial" w:hAnsi="Arial" w:cs="Arial"/>
          <w:b/>
          <w:sz w:val="20"/>
        </w:rPr>
        <w:t xml:space="preserve"> </w:t>
      </w:r>
      <w:r w:rsidR="00613AAC" w:rsidRPr="00C674DB">
        <w:rPr>
          <w:rFonts w:ascii="Arial" w:hAnsi="Arial" w:cs="Arial"/>
          <w:sz w:val="20"/>
        </w:rPr>
        <w:t>se zavazuje</w:t>
      </w:r>
      <w:r w:rsidR="004324B0" w:rsidRPr="00C674DB">
        <w:rPr>
          <w:rFonts w:ascii="Arial" w:hAnsi="Arial" w:cs="Arial"/>
          <w:sz w:val="20"/>
        </w:rPr>
        <w:t xml:space="preserve">, ve smyslu ust. § 2058 odst. 2 občanského zákoníku, nabýt do svého </w:t>
      </w:r>
      <w:r w:rsidR="00593532" w:rsidRPr="00C674DB">
        <w:rPr>
          <w:rFonts w:ascii="Arial" w:hAnsi="Arial" w:cs="Arial"/>
          <w:sz w:val="20"/>
        </w:rPr>
        <w:t xml:space="preserve">výlučného </w:t>
      </w:r>
      <w:r w:rsidRPr="00C674DB">
        <w:rPr>
          <w:rFonts w:ascii="Arial" w:hAnsi="Arial" w:cs="Arial"/>
          <w:sz w:val="20"/>
        </w:rPr>
        <w:t xml:space="preserve">vlastnictví </w:t>
      </w:r>
      <w:r w:rsidR="00C73C8F" w:rsidRPr="00C674DB">
        <w:rPr>
          <w:rFonts w:ascii="Arial" w:hAnsi="Arial" w:cs="Arial"/>
          <w:sz w:val="20"/>
        </w:rPr>
        <w:t>níže uvedené</w:t>
      </w:r>
      <w:r w:rsidR="004324B0" w:rsidRPr="00C674DB">
        <w:rPr>
          <w:rFonts w:ascii="Arial" w:hAnsi="Arial" w:cs="Arial"/>
          <w:sz w:val="20"/>
        </w:rPr>
        <w:t xml:space="preserve"> </w:t>
      </w:r>
      <w:r w:rsidR="003E1C22" w:rsidRPr="00C674DB">
        <w:rPr>
          <w:rFonts w:ascii="Arial" w:hAnsi="Arial" w:cs="Arial"/>
          <w:sz w:val="20"/>
        </w:rPr>
        <w:t>věc</w:t>
      </w:r>
      <w:r w:rsidR="00C73C8F" w:rsidRPr="00C674DB">
        <w:rPr>
          <w:rFonts w:ascii="Arial" w:hAnsi="Arial" w:cs="Arial"/>
          <w:sz w:val="20"/>
        </w:rPr>
        <w:t>i</w:t>
      </w:r>
      <w:r w:rsidR="004324B0" w:rsidRPr="00C674DB">
        <w:rPr>
          <w:rFonts w:ascii="Arial" w:hAnsi="Arial" w:cs="Arial"/>
          <w:sz w:val="20"/>
        </w:rPr>
        <w:t xml:space="preserve">, resp. vybudovat </w:t>
      </w:r>
      <w:r w:rsidR="00886CFA" w:rsidRPr="00C674DB">
        <w:rPr>
          <w:rFonts w:ascii="Arial" w:hAnsi="Arial" w:cs="Arial"/>
          <w:color w:val="000000"/>
          <w:sz w:val="20"/>
        </w:rPr>
        <w:t xml:space="preserve">na </w:t>
      </w:r>
      <w:r w:rsidR="006F582D">
        <w:rPr>
          <w:rFonts w:ascii="Arial" w:hAnsi="Arial" w:cs="Arial"/>
          <w:color w:val="000000"/>
          <w:sz w:val="20"/>
        </w:rPr>
        <w:t xml:space="preserve">vyznačených pozemcích </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 xml:space="preserve">dešťovou kanalizaci o celkové délce 498,06 m v rozsahu: </w:t>
      </w:r>
    </w:p>
    <w:p w:rsidR="00F9210A" w:rsidRDefault="00F9210A" w:rsidP="00F9210A">
      <w:pPr>
        <w:pStyle w:val="Standard"/>
        <w:numPr>
          <w:ilvl w:val="0"/>
          <w:numId w:val="23"/>
        </w:numPr>
        <w:jc w:val="both"/>
        <w:rPr>
          <w:rFonts w:ascii="Arial" w:hAnsi="Arial"/>
          <w:bCs/>
          <w:sz w:val="20"/>
          <w:szCs w:val="20"/>
        </w:rPr>
      </w:pPr>
      <w:r>
        <w:rPr>
          <w:rFonts w:ascii="Arial" w:hAnsi="Arial"/>
          <w:bCs/>
          <w:sz w:val="20"/>
          <w:szCs w:val="20"/>
        </w:rPr>
        <w:t>kanalizační dešťová stoka „A“ DN 300, 700 délky 2</w:t>
      </w:r>
      <w:r w:rsidR="00F47769">
        <w:rPr>
          <w:rFonts w:ascii="Arial" w:hAnsi="Arial"/>
          <w:bCs/>
          <w:sz w:val="20"/>
          <w:szCs w:val="20"/>
        </w:rPr>
        <w:t>73,19 m umístěná v pozemcích p. </w:t>
      </w:r>
      <w:r>
        <w:rPr>
          <w:rFonts w:ascii="Arial" w:hAnsi="Arial"/>
          <w:bCs/>
          <w:sz w:val="20"/>
          <w:szCs w:val="20"/>
        </w:rPr>
        <w:t xml:space="preserve">č. 4675/12, p. č. 3299/2 a p. č. 3376 v k. ú. Třeboň, </w:t>
      </w:r>
    </w:p>
    <w:p w:rsidR="00F9210A" w:rsidRDefault="00F9210A" w:rsidP="00F9210A">
      <w:pPr>
        <w:pStyle w:val="Standard"/>
        <w:numPr>
          <w:ilvl w:val="0"/>
          <w:numId w:val="23"/>
        </w:numPr>
        <w:jc w:val="both"/>
        <w:rPr>
          <w:rFonts w:ascii="Arial" w:hAnsi="Arial"/>
          <w:bCs/>
          <w:sz w:val="20"/>
          <w:szCs w:val="20"/>
        </w:rPr>
      </w:pPr>
      <w:r>
        <w:rPr>
          <w:rFonts w:ascii="Arial" w:hAnsi="Arial"/>
          <w:bCs/>
          <w:sz w:val="20"/>
          <w:szCs w:val="20"/>
        </w:rPr>
        <w:t xml:space="preserve">kanalizační dešťová stoka „B“ DN 250 délky 26,80 m umístěná v pozemku p. č. 4675/12 v k. ú. Třeboň, </w:t>
      </w:r>
    </w:p>
    <w:p w:rsidR="00F9210A" w:rsidRDefault="00F9210A" w:rsidP="00F9210A">
      <w:pPr>
        <w:pStyle w:val="Standard"/>
        <w:numPr>
          <w:ilvl w:val="0"/>
          <w:numId w:val="23"/>
        </w:numPr>
        <w:jc w:val="both"/>
        <w:rPr>
          <w:rFonts w:ascii="Arial" w:hAnsi="Arial"/>
          <w:bCs/>
          <w:sz w:val="20"/>
          <w:szCs w:val="20"/>
        </w:rPr>
      </w:pPr>
      <w:r>
        <w:rPr>
          <w:rFonts w:ascii="Arial" w:hAnsi="Arial"/>
          <w:bCs/>
          <w:sz w:val="20"/>
          <w:szCs w:val="20"/>
        </w:rPr>
        <w:t xml:space="preserve">kanalizační dešťová stoka „C“ DN 250 délky 76,00 m umístěná v pozemcích p. č. 4675/12 a p. č. 3291/2 v k. ú. Třeboň, </w:t>
      </w:r>
    </w:p>
    <w:p w:rsidR="00F9210A" w:rsidRDefault="00F9210A" w:rsidP="00F9210A">
      <w:pPr>
        <w:pStyle w:val="Standard"/>
        <w:numPr>
          <w:ilvl w:val="0"/>
          <w:numId w:val="23"/>
        </w:numPr>
        <w:jc w:val="both"/>
        <w:rPr>
          <w:rFonts w:ascii="Arial" w:hAnsi="Arial"/>
          <w:bCs/>
          <w:sz w:val="20"/>
          <w:szCs w:val="20"/>
        </w:rPr>
      </w:pPr>
      <w:r>
        <w:rPr>
          <w:rFonts w:ascii="Arial" w:hAnsi="Arial"/>
          <w:bCs/>
          <w:sz w:val="20"/>
          <w:szCs w:val="20"/>
        </w:rPr>
        <w:t xml:space="preserve">kanalizační dešťová stoka „D“ DN 300 délky 72,40 m umístěná v pozemku p. č. 3291/2 v k. ú. Třeboň, </w:t>
      </w:r>
    </w:p>
    <w:p w:rsidR="00F9210A" w:rsidRDefault="00F9210A" w:rsidP="00F9210A">
      <w:pPr>
        <w:pStyle w:val="Standard"/>
        <w:numPr>
          <w:ilvl w:val="0"/>
          <w:numId w:val="23"/>
        </w:numPr>
        <w:jc w:val="both"/>
        <w:rPr>
          <w:rFonts w:ascii="Arial" w:hAnsi="Arial"/>
          <w:bCs/>
          <w:sz w:val="20"/>
          <w:szCs w:val="20"/>
        </w:rPr>
      </w:pPr>
      <w:r>
        <w:rPr>
          <w:rFonts w:ascii="Arial" w:hAnsi="Arial"/>
          <w:bCs/>
          <w:sz w:val="20"/>
          <w:szCs w:val="20"/>
        </w:rPr>
        <w:t xml:space="preserve">kanalizační dešťová stoka „E“ DN 250 délky 49,67 m umístěná v pozemcích p. č. 4675/12 a p. č. 3291/2 v k. ú. Třeboň,    </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 xml:space="preserve">splaškovou kanalizaci o celkové délce 487,34 m v rozsahu: </w:t>
      </w:r>
    </w:p>
    <w:p w:rsidR="00F9210A" w:rsidRDefault="00F9210A" w:rsidP="00F9210A">
      <w:pPr>
        <w:pStyle w:val="Standard"/>
        <w:numPr>
          <w:ilvl w:val="0"/>
          <w:numId w:val="24"/>
        </w:numPr>
        <w:jc w:val="both"/>
        <w:rPr>
          <w:rFonts w:ascii="Arial" w:hAnsi="Arial"/>
          <w:bCs/>
          <w:sz w:val="20"/>
          <w:szCs w:val="20"/>
        </w:rPr>
      </w:pPr>
      <w:r>
        <w:rPr>
          <w:rFonts w:ascii="Arial" w:hAnsi="Arial"/>
          <w:bCs/>
          <w:sz w:val="20"/>
          <w:szCs w:val="20"/>
        </w:rPr>
        <w:t xml:space="preserve">kanalizační splašková stoka „A“ DN 250 délky 272,06 m umístěná v pozemcích p. č. 4675/12 a p. č. 3299/2 v k. ú. Třeboň, </w:t>
      </w:r>
    </w:p>
    <w:p w:rsidR="00F9210A" w:rsidRDefault="00F9210A" w:rsidP="00F9210A">
      <w:pPr>
        <w:pStyle w:val="Standard"/>
        <w:numPr>
          <w:ilvl w:val="0"/>
          <w:numId w:val="24"/>
        </w:numPr>
        <w:jc w:val="both"/>
        <w:rPr>
          <w:rFonts w:ascii="Arial" w:hAnsi="Arial"/>
          <w:bCs/>
          <w:sz w:val="20"/>
          <w:szCs w:val="20"/>
        </w:rPr>
      </w:pPr>
      <w:r>
        <w:rPr>
          <w:rFonts w:ascii="Arial" w:hAnsi="Arial"/>
          <w:bCs/>
          <w:sz w:val="20"/>
          <w:szCs w:val="20"/>
        </w:rPr>
        <w:t xml:space="preserve">kanalizační splašková stoka „C“ DN 250 délky 69,88 m umístěná v pozemcích p. č. 4675/12, p. č. 3291/2 a p. č. 3353/1 v k. ú. Třeboň, </w:t>
      </w:r>
    </w:p>
    <w:p w:rsidR="00F9210A" w:rsidRDefault="00F9210A" w:rsidP="00F9210A">
      <w:pPr>
        <w:pStyle w:val="Standard"/>
        <w:numPr>
          <w:ilvl w:val="0"/>
          <w:numId w:val="24"/>
        </w:numPr>
        <w:jc w:val="both"/>
        <w:rPr>
          <w:rFonts w:ascii="Arial" w:hAnsi="Arial"/>
          <w:bCs/>
          <w:sz w:val="20"/>
          <w:szCs w:val="20"/>
        </w:rPr>
      </w:pPr>
      <w:r>
        <w:rPr>
          <w:rFonts w:ascii="Arial" w:hAnsi="Arial"/>
          <w:bCs/>
          <w:sz w:val="20"/>
          <w:szCs w:val="20"/>
        </w:rPr>
        <w:t xml:space="preserve">kanalizační splašková stoka „D“ DN 250 délky 97,00 m umístěná v pozemcích p. č. 3353/1, p. č. 4676, p. č. 4674 a p. č. 1897/57 v k. ú. Třeboň, </w:t>
      </w:r>
    </w:p>
    <w:p w:rsidR="00F9210A" w:rsidRDefault="00F9210A" w:rsidP="00F9210A">
      <w:pPr>
        <w:pStyle w:val="Standard"/>
        <w:numPr>
          <w:ilvl w:val="0"/>
          <w:numId w:val="24"/>
        </w:numPr>
        <w:jc w:val="both"/>
        <w:rPr>
          <w:rFonts w:ascii="Arial" w:hAnsi="Arial"/>
          <w:bCs/>
          <w:sz w:val="20"/>
          <w:szCs w:val="20"/>
        </w:rPr>
      </w:pPr>
      <w:r>
        <w:rPr>
          <w:rFonts w:ascii="Arial" w:hAnsi="Arial"/>
          <w:bCs/>
          <w:sz w:val="20"/>
          <w:szCs w:val="20"/>
        </w:rPr>
        <w:t>kanalizační splašková stoka „E“ DN 250 délky 48,40 m umístěná v pozemcích p. č. 3299/2, p. č. 4675/12, p. č. 3291/2 a p. č. 3353/1 v k. ú. Třeboň,</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 xml:space="preserve">čerpací stanici splaškové kanalizace a výtlačného potrubí v rozsahu: </w:t>
      </w:r>
    </w:p>
    <w:p w:rsidR="00F9210A" w:rsidRDefault="00F9210A" w:rsidP="00F9210A">
      <w:pPr>
        <w:pStyle w:val="Standard"/>
        <w:numPr>
          <w:ilvl w:val="0"/>
          <w:numId w:val="25"/>
        </w:numPr>
        <w:jc w:val="both"/>
        <w:rPr>
          <w:rFonts w:ascii="Arial" w:hAnsi="Arial"/>
          <w:bCs/>
          <w:sz w:val="20"/>
          <w:szCs w:val="20"/>
        </w:rPr>
      </w:pPr>
      <w:r>
        <w:rPr>
          <w:rFonts w:ascii="Arial" w:hAnsi="Arial"/>
          <w:bCs/>
          <w:sz w:val="20"/>
          <w:szCs w:val="20"/>
        </w:rPr>
        <w:t xml:space="preserve">kanalizační výtlak PE 63 délky 23,90 m umístěný v pozemcích p. č. 4675/12, p. č. 3376 a p. č. 3294 v k. ú. Třeboň, </w:t>
      </w:r>
    </w:p>
    <w:p w:rsidR="00F9210A" w:rsidRDefault="00F9210A" w:rsidP="00F9210A">
      <w:pPr>
        <w:pStyle w:val="Standard"/>
        <w:numPr>
          <w:ilvl w:val="0"/>
          <w:numId w:val="25"/>
        </w:numPr>
        <w:jc w:val="both"/>
        <w:rPr>
          <w:rFonts w:ascii="Arial" w:hAnsi="Arial"/>
          <w:bCs/>
          <w:sz w:val="20"/>
          <w:szCs w:val="20"/>
        </w:rPr>
      </w:pPr>
      <w:r>
        <w:rPr>
          <w:rFonts w:ascii="Arial" w:hAnsi="Arial"/>
          <w:bCs/>
          <w:sz w:val="20"/>
          <w:szCs w:val="20"/>
        </w:rPr>
        <w:t xml:space="preserve">čerpací stanice umístěná v pozemku p. č. 4675/12 v k. ú. Třeboň, </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 xml:space="preserve">vodovod o celkové délce 657,90 m v rozsahu: </w:t>
      </w:r>
    </w:p>
    <w:p w:rsidR="00F9210A" w:rsidRDefault="00F9210A" w:rsidP="00F9210A">
      <w:pPr>
        <w:pStyle w:val="Standard"/>
        <w:numPr>
          <w:ilvl w:val="0"/>
          <w:numId w:val="26"/>
        </w:numPr>
        <w:jc w:val="both"/>
        <w:rPr>
          <w:rFonts w:ascii="Arial" w:hAnsi="Arial"/>
          <w:bCs/>
          <w:sz w:val="20"/>
          <w:szCs w:val="20"/>
        </w:rPr>
      </w:pPr>
      <w:r>
        <w:rPr>
          <w:rFonts w:ascii="Arial" w:hAnsi="Arial"/>
          <w:bCs/>
          <w:sz w:val="20"/>
          <w:szCs w:val="20"/>
        </w:rPr>
        <w:t xml:space="preserve">vodovodní řad „A“ PE 90/8,2 délky 292 m umístěný v pozemcích p. č. 3289/2, p. č. 4675/12, p. č. 3299/2, p. č. 3376 a p. č. 3294 v k. ú. Třeboň, </w:t>
      </w:r>
    </w:p>
    <w:p w:rsidR="00F9210A" w:rsidRDefault="00F9210A" w:rsidP="00F9210A">
      <w:pPr>
        <w:pStyle w:val="Standard"/>
        <w:numPr>
          <w:ilvl w:val="0"/>
          <w:numId w:val="26"/>
        </w:numPr>
        <w:jc w:val="both"/>
        <w:rPr>
          <w:rFonts w:ascii="Arial" w:hAnsi="Arial"/>
          <w:bCs/>
          <w:sz w:val="20"/>
          <w:szCs w:val="20"/>
        </w:rPr>
      </w:pPr>
      <w:r>
        <w:rPr>
          <w:rFonts w:ascii="Arial" w:hAnsi="Arial"/>
          <w:bCs/>
          <w:sz w:val="20"/>
          <w:szCs w:val="20"/>
        </w:rPr>
        <w:t xml:space="preserve">vodovodní řad „B“ PE 90/8,2 délky 120,00 m umístěný v pozemcích p. č. 4675/12 a p. č. 3291/2 v k. ú. Třeboň, </w:t>
      </w:r>
    </w:p>
    <w:p w:rsidR="00F9210A" w:rsidRDefault="00F9210A" w:rsidP="00F9210A">
      <w:pPr>
        <w:pStyle w:val="Standard"/>
        <w:numPr>
          <w:ilvl w:val="0"/>
          <w:numId w:val="26"/>
        </w:numPr>
        <w:jc w:val="both"/>
        <w:rPr>
          <w:rFonts w:ascii="Arial" w:hAnsi="Arial"/>
          <w:bCs/>
          <w:sz w:val="20"/>
          <w:szCs w:val="20"/>
        </w:rPr>
      </w:pPr>
      <w:r>
        <w:rPr>
          <w:rFonts w:ascii="Arial" w:hAnsi="Arial"/>
          <w:bCs/>
          <w:sz w:val="20"/>
          <w:szCs w:val="20"/>
        </w:rPr>
        <w:t xml:space="preserve">vodovodní řad „D“ PE 90/8,2 délky 104,00 m umístěný v pozemcích p. č. 3353/1, p. č. 4676, p. č. 4674, p. č. 1897/236 a p. č. 1897/57 v k. ú. Třeboň, </w:t>
      </w:r>
    </w:p>
    <w:p w:rsidR="00F9210A" w:rsidRDefault="00F9210A" w:rsidP="00F9210A">
      <w:pPr>
        <w:pStyle w:val="Standard"/>
        <w:numPr>
          <w:ilvl w:val="0"/>
          <w:numId w:val="26"/>
        </w:numPr>
        <w:jc w:val="both"/>
        <w:rPr>
          <w:rFonts w:ascii="Arial" w:hAnsi="Arial"/>
          <w:bCs/>
          <w:sz w:val="20"/>
          <w:szCs w:val="20"/>
        </w:rPr>
      </w:pPr>
      <w:r>
        <w:rPr>
          <w:rFonts w:ascii="Arial" w:hAnsi="Arial"/>
          <w:bCs/>
          <w:sz w:val="20"/>
          <w:szCs w:val="20"/>
        </w:rPr>
        <w:t xml:space="preserve">vodovodní řad „E“ PE 90/8,2 délky 105,70 m umístěný v pozemcích p. č. 3299/2, p. č. 4675/12, p. č. 3291/2 a p. č. 3352/1 v k. ú. Třeboň, </w:t>
      </w:r>
    </w:p>
    <w:p w:rsidR="00F9210A" w:rsidRDefault="00F9210A" w:rsidP="00F9210A">
      <w:pPr>
        <w:pStyle w:val="Standard"/>
        <w:numPr>
          <w:ilvl w:val="0"/>
          <w:numId w:val="26"/>
        </w:numPr>
        <w:jc w:val="both"/>
        <w:rPr>
          <w:rFonts w:ascii="Arial" w:hAnsi="Arial"/>
          <w:bCs/>
          <w:sz w:val="20"/>
          <w:szCs w:val="20"/>
        </w:rPr>
      </w:pPr>
      <w:r>
        <w:rPr>
          <w:rFonts w:ascii="Arial" w:hAnsi="Arial"/>
          <w:bCs/>
          <w:sz w:val="20"/>
          <w:szCs w:val="20"/>
        </w:rPr>
        <w:t xml:space="preserve">vodovodní řad „F“ PE 90/8,2 délky 36,20 m umístěný v pozemcích p. č. 1897/57 a p. č. 1897/236 v k. ú. Třeboň, </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veřejné osvětlení v rozsahu 24 ks třístupňového bezpaticového osvětlovacího stožáru výšky 6,80 m umístěného v pozemcích p. č. 3289/2, p. č. 4675/12, p. č. 3353/1, p. č. 3291/2, p. č. 4676, p. č. 1897/57, p. č. 1897/236, p. č. 3376 a p. č. 3294 v k. ú. Třeboň vč. kabelového vedení v délce cca 647,20 m,</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 xml:space="preserve">komunikace a zpevněné plochy v rozsahu: </w:t>
      </w:r>
    </w:p>
    <w:p w:rsidR="00F9210A" w:rsidRDefault="00F9210A" w:rsidP="00F9210A">
      <w:pPr>
        <w:pStyle w:val="Standard"/>
        <w:numPr>
          <w:ilvl w:val="0"/>
          <w:numId w:val="27"/>
        </w:numPr>
        <w:jc w:val="both"/>
        <w:rPr>
          <w:rFonts w:ascii="Arial" w:hAnsi="Arial"/>
          <w:bCs/>
          <w:sz w:val="20"/>
          <w:szCs w:val="20"/>
        </w:rPr>
      </w:pPr>
      <w:r>
        <w:rPr>
          <w:rFonts w:ascii="Arial" w:hAnsi="Arial"/>
          <w:bCs/>
          <w:sz w:val="20"/>
          <w:szCs w:val="20"/>
        </w:rPr>
        <w:t xml:space="preserve">na pozemcích p. č. 4675/12, p. č. 3299/2, p. č. 3291/2, p. č. 4674, p. č. 1897/236 </w:t>
      </w:r>
      <w:r w:rsidR="00F47769">
        <w:rPr>
          <w:rFonts w:ascii="Arial" w:hAnsi="Arial"/>
          <w:bCs/>
          <w:sz w:val="20"/>
          <w:szCs w:val="20"/>
        </w:rPr>
        <w:t>a na </w:t>
      </w:r>
      <w:r>
        <w:rPr>
          <w:rFonts w:ascii="Arial" w:hAnsi="Arial"/>
          <w:bCs/>
          <w:sz w:val="20"/>
          <w:szCs w:val="20"/>
        </w:rPr>
        <w:t>části pozemků p. č. 3376, p. č. 4676 vše v </w:t>
      </w:r>
      <w:r w:rsidR="00F47769">
        <w:rPr>
          <w:rFonts w:ascii="Arial" w:hAnsi="Arial"/>
          <w:bCs/>
          <w:sz w:val="20"/>
          <w:szCs w:val="20"/>
        </w:rPr>
        <w:t>k. ú. Třeboň v rozsahu mostků a </w:t>
      </w:r>
      <w:r>
        <w:rPr>
          <w:rFonts w:ascii="Arial" w:hAnsi="Arial"/>
          <w:bCs/>
          <w:sz w:val="20"/>
          <w:szCs w:val="20"/>
        </w:rPr>
        <w:t xml:space="preserve">propustků, </w:t>
      </w:r>
    </w:p>
    <w:p w:rsidR="00F9210A" w:rsidRDefault="00F9210A" w:rsidP="00F9210A">
      <w:pPr>
        <w:pStyle w:val="Standard"/>
        <w:numPr>
          <w:ilvl w:val="0"/>
          <w:numId w:val="27"/>
        </w:numPr>
        <w:jc w:val="both"/>
        <w:rPr>
          <w:rFonts w:ascii="Arial" w:hAnsi="Arial"/>
          <w:bCs/>
          <w:sz w:val="20"/>
          <w:szCs w:val="20"/>
        </w:rPr>
      </w:pPr>
      <w:r>
        <w:rPr>
          <w:rFonts w:ascii="Arial" w:hAnsi="Arial"/>
          <w:bCs/>
          <w:sz w:val="20"/>
          <w:szCs w:val="20"/>
        </w:rPr>
        <w:t>dopravní napojení do ulice Větrná a Luční přes pozemky</w:t>
      </w:r>
      <w:r w:rsidR="00F47769">
        <w:rPr>
          <w:rFonts w:ascii="Arial" w:hAnsi="Arial"/>
          <w:bCs/>
          <w:sz w:val="20"/>
          <w:szCs w:val="20"/>
        </w:rPr>
        <w:t xml:space="preserve"> </w:t>
      </w:r>
      <w:r w:rsidR="009C4C0F">
        <w:rPr>
          <w:rFonts w:ascii="Arial" w:hAnsi="Arial"/>
          <w:bCs/>
          <w:sz w:val="20"/>
          <w:szCs w:val="20"/>
        </w:rPr>
        <w:t xml:space="preserve">p. č. 1897/57, </w:t>
      </w:r>
      <w:r w:rsidR="00F47769">
        <w:rPr>
          <w:rFonts w:ascii="Arial" w:hAnsi="Arial"/>
          <w:bCs/>
          <w:sz w:val="20"/>
          <w:szCs w:val="20"/>
        </w:rPr>
        <w:t>p. č. 3353/1, p. č. 3291/2, p. </w:t>
      </w:r>
      <w:r>
        <w:rPr>
          <w:rFonts w:ascii="Arial" w:hAnsi="Arial"/>
          <w:bCs/>
          <w:sz w:val="20"/>
          <w:szCs w:val="20"/>
        </w:rPr>
        <w:t>č. 1897/236 a nově vybudovaným přemostěním na pozemcích p. č. 4675, p. č. 4674</w:t>
      </w:r>
      <w:r w:rsidR="00F47769">
        <w:rPr>
          <w:rFonts w:ascii="Arial" w:hAnsi="Arial"/>
          <w:bCs/>
          <w:sz w:val="20"/>
          <w:szCs w:val="20"/>
        </w:rPr>
        <w:t xml:space="preserve"> a p. </w:t>
      </w:r>
      <w:r>
        <w:rPr>
          <w:rFonts w:ascii="Arial" w:hAnsi="Arial"/>
          <w:bCs/>
          <w:sz w:val="20"/>
          <w:szCs w:val="20"/>
        </w:rPr>
        <w:t>č. 3376 v k. ú. Třeboň,</w:t>
      </w:r>
    </w:p>
    <w:p w:rsidR="00F9210A" w:rsidRDefault="00F9210A" w:rsidP="00F9210A">
      <w:pPr>
        <w:pStyle w:val="Standard"/>
        <w:numPr>
          <w:ilvl w:val="0"/>
          <w:numId w:val="27"/>
        </w:numPr>
        <w:jc w:val="both"/>
        <w:rPr>
          <w:rFonts w:ascii="Arial" w:hAnsi="Arial"/>
          <w:bCs/>
          <w:sz w:val="20"/>
          <w:szCs w:val="20"/>
        </w:rPr>
      </w:pPr>
      <w:r>
        <w:rPr>
          <w:rFonts w:ascii="Arial" w:hAnsi="Arial"/>
          <w:bCs/>
          <w:sz w:val="20"/>
          <w:szCs w:val="20"/>
        </w:rPr>
        <w:t>dopravní napojení do ulice Nová nově vybudovan</w:t>
      </w:r>
      <w:r w:rsidR="00F47769">
        <w:rPr>
          <w:rFonts w:ascii="Arial" w:hAnsi="Arial"/>
          <w:bCs/>
          <w:sz w:val="20"/>
          <w:szCs w:val="20"/>
        </w:rPr>
        <w:t>ým přemostěním na pozemku p. č. </w:t>
      </w:r>
      <w:r>
        <w:rPr>
          <w:rFonts w:ascii="Arial" w:hAnsi="Arial"/>
          <w:bCs/>
          <w:sz w:val="20"/>
          <w:szCs w:val="20"/>
        </w:rPr>
        <w:t>3376 a přes pozemek 3294 v k. ú. Třeboň,</w:t>
      </w:r>
    </w:p>
    <w:p w:rsidR="00F9210A" w:rsidRDefault="00F9210A" w:rsidP="00F9210A">
      <w:pPr>
        <w:pStyle w:val="Standard"/>
        <w:numPr>
          <w:ilvl w:val="0"/>
          <w:numId w:val="27"/>
        </w:numPr>
        <w:jc w:val="both"/>
        <w:rPr>
          <w:rFonts w:ascii="Arial" w:hAnsi="Arial"/>
          <w:bCs/>
          <w:sz w:val="20"/>
          <w:szCs w:val="20"/>
        </w:rPr>
      </w:pPr>
      <w:r>
        <w:rPr>
          <w:rFonts w:ascii="Arial" w:hAnsi="Arial"/>
          <w:bCs/>
          <w:sz w:val="20"/>
          <w:szCs w:val="20"/>
        </w:rPr>
        <w:t xml:space="preserve">plochy: </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veřejná zeleň cca 3383,90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hlavní páteřní komunikace z živičného povrchu cca 1805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obytná zóna – komunikace z živičného povrchu cca 1822,20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lastRenderedPageBreak/>
        <w:t>sjezdy na parcely z betonové zámkové dlažby cca 157,80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chodníky z betonové zámkové dlažby cca 1007,20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vjezdy do obytné zóny, chodníkové přejezdy a betonové zámkové dlažby cca 85,80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parkovací plochy z betonové zámkové dlažby cca 125,80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parkovací plochy z betonových zatravňovacích dlažeb cca 97,60 m2,</w:t>
      </w:r>
    </w:p>
    <w:p w:rsidR="00F9210A" w:rsidRDefault="00F9210A" w:rsidP="00F9210A">
      <w:pPr>
        <w:pStyle w:val="Standard"/>
        <w:numPr>
          <w:ilvl w:val="0"/>
          <w:numId w:val="28"/>
        </w:numPr>
        <w:jc w:val="both"/>
        <w:rPr>
          <w:rFonts w:ascii="Arial" w:hAnsi="Arial"/>
          <w:bCs/>
          <w:sz w:val="20"/>
          <w:szCs w:val="20"/>
        </w:rPr>
      </w:pPr>
      <w:r>
        <w:rPr>
          <w:rFonts w:ascii="Arial" w:hAnsi="Arial"/>
          <w:bCs/>
          <w:sz w:val="20"/>
          <w:szCs w:val="20"/>
        </w:rPr>
        <w:t>plocha pro kontejnery tříděného odpadu z betonové zámkové dlažby cca 31,10 m2,</w:t>
      </w:r>
    </w:p>
    <w:p w:rsidR="00F9210A" w:rsidRDefault="00F9210A" w:rsidP="00F9210A">
      <w:pPr>
        <w:pStyle w:val="Standard"/>
        <w:numPr>
          <w:ilvl w:val="0"/>
          <w:numId w:val="22"/>
        </w:numPr>
        <w:jc w:val="both"/>
        <w:rPr>
          <w:rFonts w:ascii="Arial" w:hAnsi="Arial"/>
          <w:bCs/>
          <w:sz w:val="20"/>
          <w:szCs w:val="20"/>
        </w:rPr>
      </w:pPr>
      <w:r>
        <w:rPr>
          <w:rFonts w:ascii="Arial" w:hAnsi="Arial"/>
          <w:bCs/>
          <w:sz w:val="20"/>
          <w:szCs w:val="20"/>
        </w:rPr>
        <w:t>přemostění a propustky:</w:t>
      </w:r>
    </w:p>
    <w:p w:rsidR="00F9210A" w:rsidRDefault="00F9210A" w:rsidP="00F9210A">
      <w:pPr>
        <w:pStyle w:val="Standard"/>
        <w:numPr>
          <w:ilvl w:val="0"/>
          <w:numId w:val="29"/>
        </w:numPr>
        <w:jc w:val="both"/>
        <w:rPr>
          <w:rFonts w:ascii="Arial" w:hAnsi="Arial"/>
          <w:bCs/>
          <w:sz w:val="20"/>
          <w:szCs w:val="20"/>
        </w:rPr>
      </w:pPr>
      <w:r>
        <w:rPr>
          <w:rFonts w:ascii="Arial" w:hAnsi="Arial"/>
          <w:bCs/>
          <w:sz w:val="20"/>
          <w:szCs w:val="20"/>
        </w:rPr>
        <w:t>přemostění a propustek na pozemku 3376 pro dopravní napojení do ulice Nová,</w:t>
      </w:r>
    </w:p>
    <w:p w:rsidR="00F9210A" w:rsidRDefault="00F9210A" w:rsidP="00D51793">
      <w:pPr>
        <w:pStyle w:val="Standard"/>
        <w:numPr>
          <w:ilvl w:val="0"/>
          <w:numId w:val="29"/>
        </w:numPr>
        <w:spacing w:after="60" w:line="276" w:lineRule="auto"/>
        <w:ind w:left="1434" w:hanging="357"/>
        <w:jc w:val="both"/>
        <w:rPr>
          <w:rFonts w:ascii="Arial" w:hAnsi="Arial"/>
          <w:bCs/>
          <w:sz w:val="20"/>
          <w:szCs w:val="20"/>
        </w:rPr>
      </w:pPr>
      <w:r>
        <w:rPr>
          <w:rFonts w:ascii="Arial" w:hAnsi="Arial"/>
          <w:bCs/>
          <w:sz w:val="20"/>
          <w:szCs w:val="20"/>
        </w:rPr>
        <w:t>přemostění a propustek na pozemcích 3376, 4674, 4676 pro dopravní napojení do ulice Větrná a Luční,</w:t>
      </w:r>
    </w:p>
    <w:p w:rsidR="00F51609" w:rsidRDefault="00D51793" w:rsidP="00D51793">
      <w:pPr>
        <w:pStyle w:val="Standard"/>
        <w:spacing w:after="120" w:line="276" w:lineRule="auto"/>
        <w:ind w:left="357"/>
        <w:jc w:val="both"/>
        <w:rPr>
          <w:rFonts w:ascii="Arial" w:hAnsi="Arial"/>
          <w:bCs/>
          <w:sz w:val="20"/>
          <w:szCs w:val="20"/>
        </w:rPr>
      </w:pPr>
      <w:r>
        <w:rPr>
          <w:rFonts w:ascii="Arial" w:hAnsi="Arial"/>
          <w:bCs/>
          <w:sz w:val="20"/>
          <w:szCs w:val="20"/>
        </w:rPr>
        <w:t>(dále jen „</w:t>
      </w:r>
      <w:r w:rsidRPr="00066641">
        <w:rPr>
          <w:rFonts w:ascii="Arial" w:hAnsi="Arial"/>
          <w:b/>
          <w:bCs/>
          <w:sz w:val="20"/>
          <w:szCs w:val="20"/>
        </w:rPr>
        <w:t>ZTV</w:t>
      </w:r>
      <w:r>
        <w:rPr>
          <w:rFonts w:ascii="Arial" w:hAnsi="Arial"/>
          <w:bCs/>
          <w:sz w:val="20"/>
          <w:szCs w:val="20"/>
        </w:rPr>
        <w:t>“)</w:t>
      </w:r>
      <w:r w:rsidR="00F51609">
        <w:rPr>
          <w:rFonts w:ascii="Arial" w:hAnsi="Arial"/>
          <w:bCs/>
          <w:sz w:val="20"/>
          <w:szCs w:val="20"/>
        </w:rPr>
        <w:t>; situační plánek umístění ZTV je jako Příloha č. 1 nedílnou součástí této smlouvy.</w:t>
      </w:r>
    </w:p>
    <w:p w:rsidR="00F51609" w:rsidRPr="00F80EFE" w:rsidRDefault="00FC0BCC" w:rsidP="00F80EFE">
      <w:pPr>
        <w:pStyle w:val="Nadpis3"/>
        <w:numPr>
          <w:ilvl w:val="0"/>
          <w:numId w:val="2"/>
        </w:numPr>
        <w:spacing w:after="120" w:line="276" w:lineRule="auto"/>
        <w:ind w:left="434" w:hanging="434"/>
        <w:jc w:val="both"/>
        <w:rPr>
          <w:rFonts w:ascii="Arial" w:hAnsi="Arial" w:cs="Arial"/>
          <w:bCs/>
          <w:sz w:val="20"/>
        </w:rPr>
      </w:pPr>
      <w:r w:rsidRPr="00FC0BCC">
        <w:rPr>
          <w:rFonts w:ascii="Arial" w:hAnsi="Arial" w:cs="Arial"/>
          <w:sz w:val="20"/>
        </w:rPr>
        <w:t>Budoucí dárce</w:t>
      </w:r>
      <w:r w:rsidRPr="00FC0BCC">
        <w:rPr>
          <w:rFonts w:ascii="Arial" w:hAnsi="Arial" w:cs="Arial"/>
          <w:b/>
          <w:sz w:val="20"/>
        </w:rPr>
        <w:t xml:space="preserve"> </w:t>
      </w:r>
      <w:r w:rsidRPr="00FC0BCC">
        <w:rPr>
          <w:rFonts w:ascii="Arial" w:hAnsi="Arial" w:cs="Arial"/>
          <w:sz w:val="20"/>
        </w:rPr>
        <w:t>prohlašuje, že po dokončení</w:t>
      </w:r>
      <w:r w:rsidRPr="00FC0BCC">
        <w:rPr>
          <w:rFonts w:ascii="Arial" w:hAnsi="Arial" w:cs="Arial"/>
          <w:bCs/>
          <w:sz w:val="20"/>
        </w:rPr>
        <w:t xml:space="preserve"> a kolaudaci částí technické infrastruktury ZTV</w:t>
      </w:r>
      <w:r>
        <w:rPr>
          <w:rFonts w:ascii="Arial" w:hAnsi="Arial" w:cs="Arial"/>
          <w:bCs/>
          <w:sz w:val="20"/>
        </w:rPr>
        <w:t>,</w:t>
      </w:r>
      <w:r w:rsidRPr="00FC0BCC">
        <w:rPr>
          <w:rFonts w:ascii="Arial" w:hAnsi="Arial" w:cs="Arial"/>
          <w:sz w:val="20"/>
        </w:rPr>
        <w:t xml:space="preserve"> </w:t>
      </w:r>
      <w:r w:rsidR="00F80EFE" w:rsidRPr="00FC0BCC">
        <w:rPr>
          <w:rFonts w:ascii="Arial" w:hAnsi="Arial" w:cs="Arial"/>
          <w:sz w:val="20"/>
        </w:rPr>
        <w:t>v rámci majetkoprávn</w:t>
      </w:r>
      <w:r w:rsidR="00F80EFE">
        <w:rPr>
          <w:rFonts w:ascii="Arial" w:hAnsi="Arial" w:cs="Arial"/>
          <w:sz w:val="20"/>
        </w:rPr>
        <w:t>ího vypořádání,</w:t>
      </w:r>
      <w:r w:rsidR="00F80EFE" w:rsidRPr="00FC0BCC">
        <w:rPr>
          <w:rFonts w:ascii="Arial" w:hAnsi="Arial" w:cs="Arial"/>
          <w:sz w:val="20"/>
        </w:rPr>
        <w:t xml:space="preserve"> </w:t>
      </w:r>
      <w:r w:rsidR="009E3850">
        <w:rPr>
          <w:rFonts w:ascii="Arial" w:hAnsi="Arial" w:cs="Arial"/>
          <w:sz w:val="20"/>
        </w:rPr>
        <w:t xml:space="preserve">bezúplatně </w:t>
      </w:r>
      <w:r w:rsidR="009E3850">
        <w:rPr>
          <w:rFonts w:ascii="Arial" w:hAnsi="Arial" w:cs="Arial"/>
          <w:bCs/>
          <w:sz w:val="20"/>
        </w:rPr>
        <w:t xml:space="preserve">převede </w:t>
      </w:r>
      <w:r w:rsidR="00300945">
        <w:rPr>
          <w:rFonts w:ascii="Arial" w:hAnsi="Arial" w:cs="Arial"/>
          <w:bCs/>
          <w:sz w:val="20"/>
        </w:rPr>
        <w:t>vlastnické právo</w:t>
      </w:r>
      <w:r w:rsidRPr="00FC0BCC">
        <w:rPr>
          <w:rFonts w:ascii="Arial" w:hAnsi="Arial" w:cs="Arial"/>
          <w:bCs/>
          <w:sz w:val="20"/>
        </w:rPr>
        <w:t xml:space="preserve"> </w:t>
      </w:r>
      <w:r w:rsidR="00300945">
        <w:rPr>
          <w:rFonts w:ascii="Arial" w:hAnsi="Arial" w:cs="Arial"/>
          <w:bCs/>
          <w:sz w:val="20"/>
        </w:rPr>
        <w:t>k pozemkům p. č. 3299/2 o </w:t>
      </w:r>
      <w:r w:rsidR="003070F6">
        <w:rPr>
          <w:rFonts w:ascii="Arial" w:hAnsi="Arial" w:cs="Arial"/>
          <w:bCs/>
          <w:sz w:val="20"/>
        </w:rPr>
        <w:t>výměře 1029 </w:t>
      </w:r>
      <w:r w:rsidRPr="008A6095">
        <w:rPr>
          <w:rFonts w:ascii="Arial" w:hAnsi="Arial" w:cs="Arial"/>
          <w:bCs/>
          <w:sz w:val="20"/>
        </w:rPr>
        <w:t>m</w:t>
      </w:r>
      <w:r w:rsidRPr="00F80EFE">
        <w:rPr>
          <w:rFonts w:ascii="Arial" w:hAnsi="Arial" w:cs="Arial"/>
          <w:bCs/>
          <w:sz w:val="20"/>
          <w:vertAlign w:val="superscript"/>
        </w:rPr>
        <w:t>2</w:t>
      </w:r>
      <w:r w:rsidRPr="008A6095">
        <w:rPr>
          <w:rFonts w:ascii="Arial" w:hAnsi="Arial" w:cs="Arial"/>
          <w:bCs/>
          <w:sz w:val="20"/>
        </w:rPr>
        <w:t xml:space="preserve">, p. č. 4675/12 o výměře 4965 </w:t>
      </w:r>
      <w:r w:rsidR="00F80EFE" w:rsidRPr="008A6095">
        <w:rPr>
          <w:rFonts w:ascii="Arial" w:hAnsi="Arial" w:cs="Arial"/>
          <w:bCs/>
          <w:sz w:val="20"/>
        </w:rPr>
        <w:t>m</w:t>
      </w:r>
      <w:r w:rsidR="00F80EFE" w:rsidRPr="00F80EFE">
        <w:rPr>
          <w:rFonts w:ascii="Arial" w:hAnsi="Arial" w:cs="Arial"/>
          <w:bCs/>
          <w:sz w:val="20"/>
          <w:vertAlign w:val="superscript"/>
        </w:rPr>
        <w:t>2</w:t>
      </w:r>
      <w:r w:rsidRPr="008A6095">
        <w:rPr>
          <w:rFonts w:ascii="Arial" w:hAnsi="Arial" w:cs="Arial"/>
          <w:bCs/>
          <w:sz w:val="20"/>
        </w:rPr>
        <w:t xml:space="preserve">, p. č. 3291/2 o výměře 320 </w:t>
      </w:r>
      <w:r w:rsidR="00F80EFE" w:rsidRPr="008A6095">
        <w:rPr>
          <w:rFonts w:ascii="Arial" w:hAnsi="Arial" w:cs="Arial"/>
          <w:bCs/>
          <w:sz w:val="20"/>
        </w:rPr>
        <w:t>m</w:t>
      </w:r>
      <w:r w:rsidR="00F80EFE" w:rsidRPr="00F80EFE">
        <w:rPr>
          <w:rFonts w:ascii="Arial" w:hAnsi="Arial" w:cs="Arial"/>
          <w:bCs/>
          <w:sz w:val="20"/>
          <w:vertAlign w:val="superscript"/>
        </w:rPr>
        <w:t>2</w:t>
      </w:r>
      <w:r w:rsidR="00300945">
        <w:rPr>
          <w:rFonts w:ascii="Arial" w:hAnsi="Arial" w:cs="Arial"/>
          <w:bCs/>
          <w:sz w:val="20"/>
        </w:rPr>
        <w:t>, p. č. 3353/1 o </w:t>
      </w:r>
      <w:r w:rsidRPr="008A6095">
        <w:rPr>
          <w:rFonts w:ascii="Arial" w:hAnsi="Arial" w:cs="Arial"/>
          <w:bCs/>
          <w:sz w:val="20"/>
        </w:rPr>
        <w:t xml:space="preserve">výměře 1002 </w:t>
      </w:r>
      <w:r w:rsidR="00F80EFE" w:rsidRPr="008A6095">
        <w:rPr>
          <w:rFonts w:ascii="Arial" w:hAnsi="Arial" w:cs="Arial"/>
          <w:bCs/>
          <w:sz w:val="20"/>
        </w:rPr>
        <w:t>m</w:t>
      </w:r>
      <w:r w:rsidR="00F80EFE" w:rsidRPr="00F80EFE">
        <w:rPr>
          <w:rFonts w:ascii="Arial" w:hAnsi="Arial" w:cs="Arial"/>
          <w:bCs/>
          <w:sz w:val="20"/>
          <w:vertAlign w:val="superscript"/>
        </w:rPr>
        <w:t>2</w:t>
      </w:r>
      <w:r w:rsidRPr="008A6095">
        <w:rPr>
          <w:rFonts w:ascii="Arial" w:hAnsi="Arial" w:cs="Arial"/>
          <w:bCs/>
          <w:sz w:val="20"/>
        </w:rPr>
        <w:t xml:space="preserve">, p. č. 4674 o výměře 93 </w:t>
      </w:r>
      <w:r w:rsidR="00F80EFE" w:rsidRPr="008A6095">
        <w:rPr>
          <w:rFonts w:ascii="Arial" w:hAnsi="Arial" w:cs="Arial"/>
          <w:bCs/>
          <w:sz w:val="20"/>
        </w:rPr>
        <w:t>m</w:t>
      </w:r>
      <w:r w:rsidR="00F80EFE" w:rsidRPr="00F80EFE">
        <w:rPr>
          <w:rFonts w:ascii="Arial" w:hAnsi="Arial" w:cs="Arial"/>
          <w:bCs/>
          <w:sz w:val="20"/>
          <w:vertAlign w:val="superscript"/>
        </w:rPr>
        <w:t>2</w:t>
      </w:r>
      <w:r w:rsidRPr="008A6095">
        <w:rPr>
          <w:rFonts w:ascii="Arial" w:hAnsi="Arial" w:cs="Arial"/>
          <w:bCs/>
          <w:sz w:val="20"/>
        </w:rPr>
        <w:t xml:space="preserve">, p. č. 1897/236 o výměře 106 </w:t>
      </w:r>
      <w:r w:rsidR="00F80EFE" w:rsidRPr="008A6095">
        <w:rPr>
          <w:rFonts w:ascii="Arial" w:hAnsi="Arial" w:cs="Arial"/>
          <w:bCs/>
          <w:sz w:val="20"/>
        </w:rPr>
        <w:t>m</w:t>
      </w:r>
      <w:r w:rsidR="00F80EFE" w:rsidRPr="00F80EFE">
        <w:rPr>
          <w:rFonts w:ascii="Arial" w:hAnsi="Arial" w:cs="Arial"/>
          <w:bCs/>
          <w:sz w:val="20"/>
          <w:vertAlign w:val="superscript"/>
        </w:rPr>
        <w:t>2</w:t>
      </w:r>
      <w:r w:rsidR="00300945">
        <w:rPr>
          <w:rFonts w:ascii="Arial" w:hAnsi="Arial" w:cs="Arial"/>
          <w:bCs/>
          <w:sz w:val="20"/>
        </w:rPr>
        <w:t>, p. č. 3289/2 o </w:t>
      </w:r>
      <w:r w:rsidRPr="008A6095">
        <w:rPr>
          <w:rFonts w:ascii="Arial" w:hAnsi="Arial" w:cs="Arial"/>
          <w:bCs/>
          <w:sz w:val="20"/>
        </w:rPr>
        <w:t xml:space="preserve">výměře 78 </w:t>
      </w:r>
      <w:r w:rsidR="00F80EFE" w:rsidRPr="008A6095">
        <w:rPr>
          <w:rFonts w:ascii="Arial" w:hAnsi="Arial" w:cs="Arial"/>
          <w:bCs/>
          <w:sz w:val="20"/>
        </w:rPr>
        <w:t>m</w:t>
      </w:r>
      <w:r w:rsidR="00F80EFE" w:rsidRPr="00F80EFE">
        <w:rPr>
          <w:rFonts w:ascii="Arial" w:hAnsi="Arial" w:cs="Arial"/>
          <w:bCs/>
          <w:sz w:val="20"/>
          <w:vertAlign w:val="superscript"/>
        </w:rPr>
        <w:t>2</w:t>
      </w:r>
      <w:r w:rsidR="009E3850">
        <w:rPr>
          <w:rFonts w:ascii="Arial" w:hAnsi="Arial" w:cs="Arial"/>
          <w:bCs/>
          <w:sz w:val="20"/>
        </w:rPr>
        <w:t xml:space="preserve"> a p. </w:t>
      </w:r>
      <w:r>
        <w:rPr>
          <w:rFonts w:ascii="Arial" w:hAnsi="Arial" w:cs="Arial"/>
          <w:bCs/>
          <w:sz w:val="20"/>
        </w:rPr>
        <w:t xml:space="preserve">č. 3179/2 </w:t>
      </w:r>
      <w:r w:rsidRPr="00FC0BCC">
        <w:rPr>
          <w:rFonts w:ascii="Arial" w:hAnsi="Arial" w:cs="Arial"/>
          <w:bCs/>
          <w:sz w:val="20"/>
        </w:rPr>
        <w:t xml:space="preserve">o výměře 17 </w:t>
      </w:r>
      <w:r w:rsidR="00F80EFE" w:rsidRPr="008A6095">
        <w:rPr>
          <w:rFonts w:ascii="Arial" w:hAnsi="Arial" w:cs="Arial"/>
          <w:bCs/>
          <w:sz w:val="20"/>
        </w:rPr>
        <w:t>m</w:t>
      </w:r>
      <w:r w:rsidR="00F80EFE" w:rsidRPr="00F80EFE">
        <w:rPr>
          <w:rFonts w:ascii="Arial" w:hAnsi="Arial" w:cs="Arial"/>
          <w:bCs/>
          <w:sz w:val="20"/>
          <w:vertAlign w:val="superscript"/>
        </w:rPr>
        <w:t>2</w:t>
      </w:r>
      <w:r w:rsidRPr="00FC0BCC">
        <w:rPr>
          <w:rFonts w:ascii="Arial" w:hAnsi="Arial" w:cs="Arial"/>
          <w:bCs/>
          <w:sz w:val="20"/>
        </w:rPr>
        <w:t xml:space="preserve">, </w:t>
      </w:r>
      <w:r w:rsidRPr="00FC0BCC">
        <w:rPr>
          <w:rFonts w:ascii="Arial" w:hAnsi="Arial" w:cs="Arial"/>
          <w:color w:val="000000"/>
          <w:sz w:val="20"/>
        </w:rPr>
        <w:t>vše v obci a k. ú. Třeboň</w:t>
      </w:r>
      <w:r w:rsidR="00F80EFE">
        <w:rPr>
          <w:rFonts w:ascii="Arial" w:hAnsi="Arial" w:cs="Arial"/>
          <w:bCs/>
          <w:sz w:val="20"/>
        </w:rPr>
        <w:t xml:space="preserve">, </w:t>
      </w:r>
      <w:r w:rsidR="00527CA9">
        <w:rPr>
          <w:rFonts w:ascii="Arial" w:hAnsi="Arial" w:cs="Arial"/>
          <w:bCs/>
          <w:sz w:val="20"/>
        </w:rPr>
        <w:t>na město</w:t>
      </w:r>
      <w:r w:rsidR="00300945">
        <w:rPr>
          <w:rFonts w:ascii="Arial" w:hAnsi="Arial" w:cs="Arial"/>
          <w:bCs/>
          <w:sz w:val="20"/>
        </w:rPr>
        <w:t xml:space="preserve"> Třeboň</w:t>
      </w:r>
      <w:r>
        <w:rPr>
          <w:rFonts w:ascii="Arial" w:hAnsi="Arial" w:cs="Arial"/>
          <w:bCs/>
          <w:sz w:val="20"/>
        </w:rPr>
        <w:t>.</w:t>
      </w:r>
    </w:p>
    <w:p w:rsidR="00576275" w:rsidRPr="00576275" w:rsidRDefault="00576275" w:rsidP="00576275">
      <w:pPr>
        <w:pStyle w:val="Odstavecseseznamem"/>
        <w:widowControl w:val="0"/>
        <w:numPr>
          <w:ilvl w:val="0"/>
          <w:numId w:val="30"/>
        </w:numPr>
        <w:suppressAutoHyphens/>
        <w:autoSpaceDN w:val="0"/>
        <w:contextualSpacing w:val="0"/>
        <w:jc w:val="both"/>
        <w:textAlignment w:val="baseline"/>
        <w:rPr>
          <w:rFonts w:ascii="Arial" w:eastAsia="SimSun" w:hAnsi="Arial" w:cs="Arial"/>
          <w:vanish/>
          <w:kern w:val="3"/>
          <w:szCs w:val="24"/>
          <w:lang w:eastAsia="zh-CN" w:bidi="hi-IN"/>
        </w:rPr>
      </w:pPr>
    </w:p>
    <w:p w:rsidR="00576275" w:rsidRPr="00576275" w:rsidRDefault="00576275" w:rsidP="00576275">
      <w:pPr>
        <w:pStyle w:val="Odstavecseseznamem"/>
        <w:widowControl w:val="0"/>
        <w:numPr>
          <w:ilvl w:val="0"/>
          <w:numId w:val="30"/>
        </w:numPr>
        <w:suppressAutoHyphens/>
        <w:autoSpaceDN w:val="0"/>
        <w:contextualSpacing w:val="0"/>
        <w:jc w:val="both"/>
        <w:textAlignment w:val="baseline"/>
        <w:rPr>
          <w:rFonts w:ascii="Arial" w:eastAsia="SimSun" w:hAnsi="Arial" w:cs="Arial"/>
          <w:vanish/>
          <w:kern w:val="3"/>
          <w:szCs w:val="24"/>
          <w:lang w:eastAsia="zh-CN" w:bidi="hi-IN"/>
        </w:rPr>
      </w:pPr>
    </w:p>
    <w:p w:rsidR="00576275" w:rsidRPr="00576275" w:rsidRDefault="00576275" w:rsidP="00576275">
      <w:pPr>
        <w:pStyle w:val="Odstavecseseznamem"/>
        <w:widowControl w:val="0"/>
        <w:numPr>
          <w:ilvl w:val="0"/>
          <w:numId w:val="30"/>
        </w:numPr>
        <w:suppressAutoHyphens/>
        <w:autoSpaceDN w:val="0"/>
        <w:contextualSpacing w:val="0"/>
        <w:jc w:val="both"/>
        <w:textAlignment w:val="baseline"/>
        <w:rPr>
          <w:rFonts w:ascii="Arial" w:eastAsia="SimSun" w:hAnsi="Arial" w:cs="Arial"/>
          <w:vanish/>
          <w:kern w:val="3"/>
          <w:szCs w:val="24"/>
          <w:lang w:eastAsia="zh-CN" w:bidi="hi-IN"/>
        </w:rPr>
      </w:pPr>
    </w:p>
    <w:p w:rsidR="00576275" w:rsidRPr="00576275" w:rsidRDefault="00576275" w:rsidP="00576275">
      <w:pPr>
        <w:pStyle w:val="Odstavecseseznamem"/>
        <w:widowControl w:val="0"/>
        <w:numPr>
          <w:ilvl w:val="0"/>
          <w:numId w:val="30"/>
        </w:numPr>
        <w:suppressAutoHyphens/>
        <w:autoSpaceDN w:val="0"/>
        <w:contextualSpacing w:val="0"/>
        <w:jc w:val="both"/>
        <w:textAlignment w:val="baseline"/>
        <w:rPr>
          <w:rFonts w:ascii="Arial" w:eastAsia="SimSun" w:hAnsi="Arial" w:cs="Arial"/>
          <w:vanish/>
          <w:kern w:val="3"/>
          <w:szCs w:val="24"/>
          <w:lang w:eastAsia="zh-CN" w:bidi="hi-IN"/>
        </w:rPr>
      </w:pPr>
    </w:p>
    <w:p w:rsidR="00A43F7B" w:rsidRPr="00C674DB" w:rsidRDefault="00A43F7B" w:rsidP="00C674DB">
      <w:pPr>
        <w:spacing w:after="120" w:line="276" w:lineRule="auto"/>
        <w:contextualSpacing/>
        <w:jc w:val="both"/>
        <w:rPr>
          <w:rFonts w:ascii="Arial" w:hAnsi="Arial" w:cs="Arial"/>
        </w:rPr>
      </w:pPr>
    </w:p>
    <w:p w:rsidR="009E47D2" w:rsidRPr="00C674DB" w:rsidRDefault="002E29C1" w:rsidP="00C674DB">
      <w:pPr>
        <w:numPr>
          <w:ilvl w:val="0"/>
          <w:numId w:val="1"/>
        </w:numPr>
        <w:spacing w:after="120" w:line="276" w:lineRule="auto"/>
        <w:jc w:val="center"/>
        <w:rPr>
          <w:rFonts w:ascii="Arial" w:hAnsi="Arial" w:cs="Arial"/>
          <w:b/>
        </w:rPr>
      </w:pPr>
      <w:r w:rsidRPr="00C674DB">
        <w:rPr>
          <w:rFonts w:ascii="Arial" w:hAnsi="Arial" w:cs="Arial"/>
          <w:b/>
        </w:rPr>
        <w:t>Schv</w:t>
      </w:r>
      <w:r w:rsidR="005C6E40" w:rsidRPr="00C674DB">
        <w:rPr>
          <w:rFonts w:ascii="Arial" w:hAnsi="Arial" w:cs="Arial"/>
          <w:b/>
        </w:rPr>
        <w:t>alovací doložka</w:t>
      </w:r>
    </w:p>
    <w:p w:rsidR="008A6095" w:rsidRPr="008A6095" w:rsidRDefault="008A6095" w:rsidP="008A6095">
      <w:pPr>
        <w:autoSpaceDE w:val="0"/>
        <w:autoSpaceDN w:val="0"/>
        <w:adjustRightInd w:val="0"/>
        <w:spacing w:after="120" w:line="276" w:lineRule="auto"/>
        <w:jc w:val="both"/>
        <w:rPr>
          <w:rFonts w:ascii="Arial" w:hAnsi="Arial" w:cs="Arial"/>
          <w:bCs/>
          <w:color w:val="000000"/>
        </w:rPr>
      </w:pPr>
      <w:r w:rsidRPr="008A6095">
        <w:rPr>
          <w:rFonts w:ascii="Arial" w:hAnsi="Arial" w:cs="Arial"/>
          <w:color w:val="000000"/>
        </w:rPr>
        <w:t>Zastupitelstvo</w:t>
      </w:r>
      <w:r w:rsidR="002E29C1" w:rsidRPr="008A6095">
        <w:rPr>
          <w:rFonts w:ascii="Arial" w:hAnsi="Arial" w:cs="Arial"/>
          <w:color w:val="000000"/>
        </w:rPr>
        <w:t xml:space="preserve"> města Třeboně svým usnesením </w:t>
      </w:r>
      <w:r w:rsidR="002E29C1" w:rsidRPr="008A6095">
        <w:rPr>
          <w:rFonts w:ascii="Arial" w:hAnsi="Arial" w:cs="Arial"/>
          <w:bCs/>
          <w:color w:val="000000"/>
        </w:rPr>
        <w:t xml:space="preserve">č. </w:t>
      </w:r>
      <w:r w:rsidR="009C4C0F">
        <w:rPr>
          <w:rFonts w:ascii="Arial" w:hAnsi="Arial" w:cs="Arial"/>
          <w:bCs/>
          <w:color w:val="000000"/>
        </w:rPr>
        <w:t xml:space="preserve">23/2025-19 </w:t>
      </w:r>
      <w:r w:rsidR="00BC1AEF" w:rsidRPr="008A6095">
        <w:rPr>
          <w:rFonts w:ascii="Arial" w:hAnsi="Arial" w:cs="Arial"/>
          <w:bCs/>
          <w:color w:val="000000"/>
        </w:rPr>
        <w:t xml:space="preserve">ze dne </w:t>
      </w:r>
      <w:r w:rsidR="009C4C0F">
        <w:rPr>
          <w:rFonts w:ascii="Arial" w:hAnsi="Arial" w:cs="Arial"/>
          <w:bCs/>
          <w:color w:val="000000"/>
        </w:rPr>
        <w:t>03.03.2025</w:t>
      </w:r>
      <w:r w:rsidR="005D3321" w:rsidRPr="008A6095">
        <w:rPr>
          <w:rFonts w:ascii="Arial" w:hAnsi="Arial" w:cs="Arial"/>
          <w:bCs/>
          <w:color w:val="000000"/>
        </w:rPr>
        <w:t xml:space="preserve"> </w:t>
      </w:r>
      <w:r w:rsidRPr="008A6095">
        <w:rPr>
          <w:rFonts w:ascii="Arial" w:hAnsi="Arial" w:cs="Arial"/>
          <w:bCs/>
          <w:color w:val="000000"/>
        </w:rPr>
        <w:t xml:space="preserve">schválilo </w:t>
      </w:r>
      <w:r w:rsidRPr="008A6095">
        <w:rPr>
          <w:rFonts w:ascii="Arial" w:hAnsi="Arial" w:cs="Arial"/>
          <w:bCs/>
        </w:rPr>
        <w:t>uzavření Smlouvy o smlouvě budoucí darovací spojené se smlouvou budoucí o zřízení věcného břemene – služebnosti mezi městem Třeboň (jako budoucí obdarovaný nebo budoucí povinný) a spol. Felio a.s. (jako budoucí dárce nebo budoucí oprávněný, IČO 09005692, se sídlem: Přípotoční 1519/10b, Vršovice, 100 00 Praha 10), kdy předmětem smlouvy bude závazek budoucího dárce a budoucího oprávněného uzavřít s budoucím obdarovaným a budoucím povinn</w:t>
      </w:r>
      <w:r w:rsidR="00472AFF">
        <w:rPr>
          <w:rFonts w:ascii="Arial" w:hAnsi="Arial" w:cs="Arial"/>
          <w:bCs/>
        </w:rPr>
        <w:t>ým smlouvu darovací spojenou se </w:t>
      </w:r>
      <w:r w:rsidRPr="008A6095">
        <w:rPr>
          <w:rFonts w:ascii="Arial" w:hAnsi="Arial" w:cs="Arial"/>
          <w:bCs/>
        </w:rPr>
        <w:t>smlouvou o zřízení věcného břemene – služebnosti na:</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 xml:space="preserve">bezúplatný převod dešťové kanalizace o celkové délce 498,06 m v rozsahu: </w:t>
      </w:r>
    </w:p>
    <w:p w:rsidR="008A6095" w:rsidRPr="008A6095" w:rsidRDefault="008A6095" w:rsidP="008A6095">
      <w:pPr>
        <w:pStyle w:val="Standard"/>
        <w:numPr>
          <w:ilvl w:val="0"/>
          <w:numId w:val="31"/>
        </w:numPr>
        <w:jc w:val="both"/>
        <w:rPr>
          <w:rFonts w:ascii="Arial" w:hAnsi="Arial"/>
          <w:bCs/>
          <w:sz w:val="20"/>
          <w:szCs w:val="20"/>
        </w:rPr>
      </w:pPr>
      <w:r w:rsidRPr="008A6095">
        <w:rPr>
          <w:rFonts w:ascii="Arial" w:hAnsi="Arial"/>
          <w:bCs/>
          <w:sz w:val="20"/>
          <w:szCs w:val="20"/>
        </w:rPr>
        <w:t>kanalizační dešťová stoka „A“ DN 300, 700 délky 2</w:t>
      </w:r>
      <w:r>
        <w:rPr>
          <w:rFonts w:ascii="Arial" w:hAnsi="Arial"/>
          <w:bCs/>
          <w:sz w:val="20"/>
          <w:szCs w:val="20"/>
        </w:rPr>
        <w:t>73,19 m umístěná v pozemcích p. </w:t>
      </w:r>
      <w:r w:rsidRPr="008A6095">
        <w:rPr>
          <w:rFonts w:ascii="Arial" w:hAnsi="Arial"/>
          <w:bCs/>
          <w:sz w:val="20"/>
          <w:szCs w:val="20"/>
        </w:rPr>
        <w:t xml:space="preserve">č. 4675/12, p. č. 3299/2 a p. č. 3376 v k. ú. Třeboň, </w:t>
      </w:r>
    </w:p>
    <w:p w:rsidR="008A6095" w:rsidRPr="008A6095" w:rsidRDefault="008A6095" w:rsidP="008A6095">
      <w:pPr>
        <w:pStyle w:val="Standard"/>
        <w:numPr>
          <w:ilvl w:val="0"/>
          <w:numId w:val="31"/>
        </w:numPr>
        <w:jc w:val="both"/>
        <w:rPr>
          <w:rFonts w:ascii="Arial" w:hAnsi="Arial"/>
          <w:bCs/>
          <w:sz w:val="20"/>
          <w:szCs w:val="20"/>
        </w:rPr>
      </w:pPr>
      <w:r w:rsidRPr="008A6095">
        <w:rPr>
          <w:rFonts w:ascii="Arial" w:hAnsi="Arial"/>
          <w:bCs/>
          <w:sz w:val="20"/>
          <w:szCs w:val="20"/>
        </w:rPr>
        <w:t xml:space="preserve">kanalizační dešťová stoka „B“ DN 250 délky 26,80 m umístěná v pozemku p. č. 4675/12 v k. ú. Třeboň, </w:t>
      </w:r>
    </w:p>
    <w:p w:rsidR="008A6095" w:rsidRPr="008A6095" w:rsidRDefault="008A6095" w:rsidP="008A6095">
      <w:pPr>
        <w:pStyle w:val="Standard"/>
        <w:numPr>
          <w:ilvl w:val="0"/>
          <w:numId w:val="31"/>
        </w:numPr>
        <w:jc w:val="both"/>
        <w:rPr>
          <w:rFonts w:ascii="Arial" w:hAnsi="Arial"/>
          <w:bCs/>
          <w:sz w:val="20"/>
          <w:szCs w:val="20"/>
        </w:rPr>
      </w:pPr>
      <w:r w:rsidRPr="008A6095">
        <w:rPr>
          <w:rFonts w:ascii="Arial" w:hAnsi="Arial"/>
          <w:bCs/>
          <w:sz w:val="20"/>
          <w:szCs w:val="20"/>
        </w:rPr>
        <w:t xml:space="preserve">kanalizační dešťová stoka „C“ DN 250 délky 76,00 m umístěná v pozemcích p. č. 4675/12 a p. č. 3291/2 v k. ú. Třeboň, </w:t>
      </w:r>
    </w:p>
    <w:p w:rsidR="008A6095" w:rsidRPr="008A6095" w:rsidRDefault="008A6095" w:rsidP="008A6095">
      <w:pPr>
        <w:pStyle w:val="Standard"/>
        <w:numPr>
          <w:ilvl w:val="0"/>
          <w:numId w:val="31"/>
        </w:numPr>
        <w:jc w:val="both"/>
        <w:rPr>
          <w:rFonts w:ascii="Arial" w:hAnsi="Arial"/>
          <w:bCs/>
          <w:sz w:val="20"/>
          <w:szCs w:val="20"/>
        </w:rPr>
      </w:pPr>
      <w:r w:rsidRPr="008A6095">
        <w:rPr>
          <w:rFonts w:ascii="Arial" w:hAnsi="Arial"/>
          <w:bCs/>
          <w:sz w:val="20"/>
          <w:szCs w:val="20"/>
        </w:rPr>
        <w:t xml:space="preserve">kanalizační dešťová stoka „D“ DN 300 délky 72,40 m umístěná v pozemku p. č. 3291/2 v k. ú. Třeboň, </w:t>
      </w:r>
    </w:p>
    <w:p w:rsidR="008A6095" w:rsidRPr="008A6095" w:rsidRDefault="008A6095" w:rsidP="008A6095">
      <w:pPr>
        <w:pStyle w:val="Standard"/>
        <w:numPr>
          <w:ilvl w:val="0"/>
          <w:numId w:val="31"/>
        </w:numPr>
        <w:jc w:val="both"/>
        <w:rPr>
          <w:rFonts w:ascii="Arial" w:hAnsi="Arial"/>
          <w:bCs/>
          <w:sz w:val="20"/>
          <w:szCs w:val="20"/>
        </w:rPr>
      </w:pPr>
      <w:r w:rsidRPr="008A6095">
        <w:rPr>
          <w:rFonts w:ascii="Arial" w:hAnsi="Arial"/>
          <w:bCs/>
          <w:sz w:val="20"/>
          <w:szCs w:val="20"/>
        </w:rPr>
        <w:t xml:space="preserve">kanalizační dešťová stoka „E“ DN 250 délky 49,67 m umístěná v pozemcích p. č. 4675/12 a p. č. 3291/2 v k. ú. Třeboň,    </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 xml:space="preserve">bezúplatný převod splaškové kanalizace o celkové délce 487,34 m v rozsahu: </w:t>
      </w:r>
    </w:p>
    <w:p w:rsidR="008A6095" w:rsidRPr="008A6095" w:rsidRDefault="008A6095" w:rsidP="008A6095">
      <w:pPr>
        <w:pStyle w:val="Standard"/>
        <w:numPr>
          <w:ilvl w:val="0"/>
          <w:numId w:val="32"/>
        </w:numPr>
        <w:jc w:val="both"/>
        <w:rPr>
          <w:rFonts w:ascii="Arial" w:hAnsi="Arial"/>
          <w:bCs/>
          <w:sz w:val="20"/>
          <w:szCs w:val="20"/>
        </w:rPr>
      </w:pPr>
      <w:r w:rsidRPr="008A6095">
        <w:rPr>
          <w:rFonts w:ascii="Arial" w:hAnsi="Arial"/>
          <w:bCs/>
          <w:sz w:val="20"/>
          <w:szCs w:val="20"/>
        </w:rPr>
        <w:t xml:space="preserve">kanalizační splašková stoka „A“ DN 250 délky 272,06 m umístěná v pozemcích p. č. 4675/12 a p. č. 3299/2 v k. ú. Třeboň, </w:t>
      </w:r>
    </w:p>
    <w:p w:rsidR="008A6095" w:rsidRPr="008A6095" w:rsidRDefault="008A6095" w:rsidP="008A6095">
      <w:pPr>
        <w:pStyle w:val="Standard"/>
        <w:numPr>
          <w:ilvl w:val="0"/>
          <w:numId w:val="32"/>
        </w:numPr>
        <w:jc w:val="both"/>
        <w:rPr>
          <w:rFonts w:ascii="Arial" w:hAnsi="Arial"/>
          <w:bCs/>
          <w:sz w:val="20"/>
          <w:szCs w:val="20"/>
        </w:rPr>
      </w:pPr>
      <w:r w:rsidRPr="008A6095">
        <w:rPr>
          <w:rFonts w:ascii="Arial" w:hAnsi="Arial"/>
          <w:bCs/>
          <w:sz w:val="20"/>
          <w:szCs w:val="20"/>
        </w:rPr>
        <w:t xml:space="preserve">kanalizační splašková stoka „C“ DN 250 délky 69,88 m umístěná v pozemcích p. č. 4675/12, p. č. 3291/2 a p. č. 3353/1 v k. ú. Třeboň, </w:t>
      </w:r>
    </w:p>
    <w:p w:rsidR="008A6095" w:rsidRPr="008A6095" w:rsidRDefault="008A6095" w:rsidP="008A6095">
      <w:pPr>
        <w:pStyle w:val="Standard"/>
        <w:numPr>
          <w:ilvl w:val="0"/>
          <w:numId w:val="32"/>
        </w:numPr>
        <w:jc w:val="both"/>
        <w:rPr>
          <w:rFonts w:ascii="Arial" w:hAnsi="Arial"/>
          <w:bCs/>
          <w:sz w:val="20"/>
          <w:szCs w:val="20"/>
        </w:rPr>
      </w:pPr>
      <w:r w:rsidRPr="008A6095">
        <w:rPr>
          <w:rFonts w:ascii="Arial" w:hAnsi="Arial"/>
          <w:bCs/>
          <w:sz w:val="20"/>
          <w:szCs w:val="20"/>
        </w:rPr>
        <w:t xml:space="preserve">kanalizační splašková stoka „D“ DN 250 délky 97,00 m umístěná v pozemcích p. č. 3353/1, p. č. 4676, p. č. 4674 a p. č. 1897/57 v k. ú. Třeboň, </w:t>
      </w:r>
    </w:p>
    <w:p w:rsidR="008A6095" w:rsidRPr="008A6095" w:rsidRDefault="008A6095" w:rsidP="008A6095">
      <w:pPr>
        <w:pStyle w:val="Standard"/>
        <w:numPr>
          <w:ilvl w:val="0"/>
          <w:numId w:val="32"/>
        </w:numPr>
        <w:jc w:val="both"/>
        <w:rPr>
          <w:rFonts w:ascii="Arial" w:hAnsi="Arial"/>
          <w:bCs/>
          <w:sz w:val="20"/>
          <w:szCs w:val="20"/>
        </w:rPr>
      </w:pPr>
      <w:r w:rsidRPr="008A6095">
        <w:rPr>
          <w:rFonts w:ascii="Arial" w:hAnsi="Arial"/>
          <w:bCs/>
          <w:sz w:val="20"/>
          <w:szCs w:val="20"/>
        </w:rPr>
        <w:t>kanalizační splašková stoka „E“ DN 250 délky 48,40 m umístěná v pozemcích p. č. 3299/2, p. č. 4675/12, p. č. 3291/2 a p. č. 3353/1 v k. ú. Třeboň,</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 xml:space="preserve">bezúplatný převod čerpací stanice splaškové kanalizace a výtlačného potrubí v rozsahu: </w:t>
      </w:r>
    </w:p>
    <w:p w:rsidR="008A6095" w:rsidRPr="008A6095" w:rsidRDefault="008A6095" w:rsidP="008A6095">
      <w:pPr>
        <w:pStyle w:val="Standard"/>
        <w:numPr>
          <w:ilvl w:val="0"/>
          <w:numId w:val="33"/>
        </w:numPr>
        <w:jc w:val="both"/>
        <w:rPr>
          <w:rFonts w:ascii="Arial" w:hAnsi="Arial"/>
          <w:bCs/>
          <w:sz w:val="20"/>
          <w:szCs w:val="20"/>
        </w:rPr>
      </w:pPr>
      <w:r w:rsidRPr="008A6095">
        <w:rPr>
          <w:rFonts w:ascii="Arial" w:hAnsi="Arial"/>
          <w:bCs/>
          <w:sz w:val="20"/>
          <w:szCs w:val="20"/>
        </w:rPr>
        <w:t xml:space="preserve">kanalizační výtlak PE 63 délky 23,90 m umístěný v pozemcích p. č. 4675/12, p. č. 3376 a p. č. 3294 v k. ú. Třeboň, </w:t>
      </w:r>
    </w:p>
    <w:p w:rsidR="008A6095" w:rsidRPr="008A6095" w:rsidRDefault="008A6095" w:rsidP="008A6095">
      <w:pPr>
        <w:pStyle w:val="Standard"/>
        <w:numPr>
          <w:ilvl w:val="0"/>
          <w:numId w:val="33"/>
        </w:numPr>
        <w:jc w:val="both"/>
        <w:rPr>
          <w:rFonts w:ascii="Arial" w:hAnsi="Arial"/>
          <w:bCs/>
          <w:sz w:val="20"/>
          <w:szCs w:val="20"/>
        </w:rPr>
      </w:pPr>
      <w:r w:rsidRPr="008A6095">
        <w:rPr>
          <w:rFonts w:ascii="Arial" w:hAnsi="Arial"/>
          <w:bCs/>
          <w:sz w:val="20"/>
          <w:szCs w:val="20"/>
        </w:rPr>
        <w:t xml:space="preserve">čerpací stanice umístěná v pozemku p. č. 4675/12 v k. ú. Třeboň, </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 xml:space="preserve">bezúplatný převod vodovodu o celkové délce 657,90 m v rozsahu: </w:t>
      </w:r>
    </w:p>
    <w:p w:rsidR="008A6095" w:rsidRPr="008A6095" w:rsidRDefault="008A6095" w:rsidP="008A6095">
      <w:pPr>
        <w:pStyle w:val="Standard"/>
        <w:numPr>
          <w:ilvl w:val="0"/>
          <w:numId w:val="34"/>
        </w:numPr>
        <w:jc w:val="both"/>
        <w:rPr>
          <w:rFonts w:ascii="Arial" w:hAnsi="Arial"/>
          <w:bCs/>
          <w:sz w:val="20"/>
          <w:szCs w:val="20"/>
        </w:rPr>
      </w:pPr>
      <w:r w:rsidRPr="008A6095">
        <w:rPr>
          <w:rFonts w:ascii="Arial" w:hAnsi="Arial"/>
          <w:bCs/>
          <w:sz w:val="20"/>
          <w:szCs w:val="20"/>
        </w:rPr>
        <w:t xml:space="preserve">vodovodní řad „A“ PE 90/8,2 délky 292 m umístěný v pozemcích p. č. 3289/2, p. č. 4675/12, p. č. 3299/2, p. č. 3376 a p. č. 3294 v k. ú. Třeboň, </w:t>
      </w:r>
    </w:p>
    <w:p w:rsidR="008A6095" w:rsidRPr="008A6095" w:rsidRDefault="008A6095" w:rsidP="008A6095">
      <w:pPr>
        <w:pStyle w:val="Standard"/>
        <w:numPr>
          <w:ilvl w:val="0"/>
          <w:numId w:val="34"/>
        </w:numPr>
        <w:jc w:val="both"/>
        <w:rPr>
          <w:rFonts w:ascii="Arial" w:hAnsi="Arial"/>
          <w:bCs/>
          <w:sz w:val="20"/>
          <w:szCs w:val="20"/>
        </w:rPr>
      </w:pPr>
      <w:r w:rsidRPr="008A6095">
        <w:rPr>
          <w:rFonts w:ascii="Arial" w:hAnsi="Arial"/>
          <w:bCs/>
          <w:sz w:val="20"/>
          <w:szCs w:val="20"/>
        </w:rPr>
        <w:t xml:space="preserve">vodovodní řad „B“ PE 90/8,2 délky 120,00 m umístěný v pozemcích p. č. 4675/12 a p. </w:t>
      </w:r>
      <w:r w:rsidRPr="008A6095">
        <w:rPr>
          <w:rFonts w:ascii="Arial" w:hAnsi="Arial"/>
          <w:bCs/>
          <w:sz w:val="20"/>
          <w:szCs w:val="20"/>
        </w:rPr>
        <w:lastRenderedPageBreak/>
        <w:t xml:space="preserve">č. 3291/2 v k. ú. Třeboň, </w:t>
      </w:r>
    </w:p>
    <w:p w:rsidR="008A6095" w:rsidRPr="008A6095" w:rsidRDefault="008A6095" w:rsidP="008A6095">
      <w:pPr>
        <w:pStyle w:val="Standard"/>
        <w:numPr>
          <w:ilvl w:val="0"/>
          <w:numId w:val="34"/>
        </w:numPr>
        <w:jc w:val="both"/>
        <w:rPr>
          <w:rFonts w:ascii="Arial" w:hAnsi="Arial"/>
          <w:bCs/>
          <w:sz w:val="20"/>
          <w:szCs w:val="20"/>
        </w:rPr>
      </w:pPr>
      <w:r w:rsidRPr="008A6095">
        <w:rPr>
          <w:rFonts w:ascii="Arial" w:hAnsi="Arial"/>
          <w:bCs/>
          <w:sz w:val="20"/>
          <w:szCs w:val="20"/>
        </w:rPr>
        <w:t xml:space="preserve">vodovodní řad „D“ PE 90/8,2 délky 104,00 m umístěný v pozemcích p. č. 3353/1, p. č. 4676, p. č. 4674, p. č. 1897/236 a p. č. 1897/57 v k. ú. Třeboň, </w:t>
      </w:r>
    </w:p>
    <w:p w:rsidR="008A6095" w:rsidRPr="008A6095" w:rsidRDefault="008A6095" w:rsidP="008A6095">
      <w:pPr>
        <w:pStyle w:val="Standard"/>
        <w:numPr>
          <w:ilvl w:val="0"/>
          <w:numId w:val="34"/>
        </w:numPr>
        <w:jc w:val="both"/>
        <w:rPr>
          <w:rFonts w:ascii="Arial" w:hAnsi="Arial"/>
          <w:bCs/>
          <w:sz w:val="20"/>
          <w:szCs w:val="20"/>
        </w:rPr>
      </w:pPr>
      <w:r w:rsidRPr="008A6095">
        <w:rPr>
          <w:rFonts w:ascii="Arial" w:hAnsi="Arial"/>
          <w:bCs/>
          <w:sz w:val="20"/>
          <w:szCs w:val="20"/>
        </w:rPr>
        <w:t xml:space="preserve">vodovodní řad „E“ PE 90/8,2 délky 105,70 m umístěný v pozemcích p. č. 3299/2, p. č. 4675/12, p. č. 3291/2 a p. č. 3352/1 v k. ú. Třeboň, </w:t>
      </w:r>
    </w:p>
    <w:p w:rsidR="008A6095" w:rsidRPr="008A6095" w:rsidRDefault="008A6095" w:rsidP="008A6095">
      <w:pPr>
        <w:pStyle w:val="Standard"/>
        <w:numPr>
          <w:ilvl w:val="0"/>
          <w:numId w:val="34"/>
        </w:numPr>
        <w:jc w:val="both"/>
        <w:rPr>
          <w:rFonts w:ascii="Arial" w:hAnsi="Arial"/>
          <w:bCs/>
          <w:sz w:val="20"/>
          <w:szCs w:val="20"/>
        </w:rPr>
      </w:pPr>
      <w:r w:rsidRPr="008A6095">
        <w:rPr>
          <w:rFonts w:ascii="Arial" w:hAnsi="Arial"/>
          <w:bCs/>
          <w:sz w:val="20"/>
          <w:szCs w:val="20"/>
        </w:rPr>
        <w:t xml:space="preserve">vodovodní řad „F“ PE 90/8,2 délky 36,20 m umístěný v pozemcích p. č. 1897/57 a p. č. 1897/236 v k. ú. Třeboň, </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bezúplatný převod veřejného osvětlení v rozsahu 24 ks třístupňového bezpaticového osvětlovacího stožáru výšky 6,80 m umístěného v pozemcích p. č. 3289/2, p. č. 4675/12, p. č. 3353/1, p. č. 3291/2, p. č. 4676, p. č. 1897/57, p. č. 1897/236, p. č. 3376 a p. č. 3294 v k. ú. Třeboň vč. kabelového vedení v délce cca 647,20 m,</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 xml:space="preserve">bezúplatný převod komunikace a zpevněné plochy v rozsahu: </w:t>
      </w:r>
    </w:p>
    <w:p w:rsidR="008A6095" w:rsidRPr="008A6095" w:rsidRDefault="008A6095" w:rsidP="008A6095">
      <w:pPr>
        <w:pStyle w:val="Standard"/>
        <w:numPr>
          <w:ilvl w:val="0"/>
          <w:numId w:val="35"/>
        </w:numPr>
        <w:jc w:val="both"/>
        <w:rPr>
          <w:rFonts w:ascii="Arial" w:hAnsi="Arial"/>
          <w:bCs/>
          <w:sz w:val="20"/>
          <w:szCs w:val="20"/>
        </w:rPr>
      </w:pPr>
      <w:r w:rsidRPr="008A6095">
        <w:rPr>
          <w:rFonts w:ascii="Arial" w:hAnsi="Arial"/>
          <w:bCs/>
          <w:sz w:val="20"/>
          <w:szCs w:val="20"/>
        </w:rPr>
        <w:t xml:space="preserve">na pozemcích p. č. 4675/12, p. č. 3299/2, p. č. 3291/2, </w:t>
      </w:r>
      <w:r w:rsidR="00F11B89">
        <w:rPr>
          <w:rFonts w:ascii="Arial" w:hAnsi="Arial"/>
          <w:bCs/>
          <w:sz w:val="20"/>
          <w:szCs w:val="20"/>
        </w:rPr>
        <w:t>p. č. 4674, p. č. 1897/236 a na </w:t>
      </w:r>
      <w:r w:rsidRPr="008A6095">
        <w:rPr>
          <w:rFonts w:ascii="Arial" w:hAnsi="Arial"/>
          <w:bCs/>
          <w:sz w:val="20"/>
          <w:szCs w:val="20"/>
        </w:rPr>
        <w:t>části pozemků p. č. 3376, p. č. 4676 vše v k.</w:t>
      </w:r>
      <w:r w:rsidR="00F11B89">
        <w:rPr>
          <w:rFonts w:ascii="Arial" w:hAnsi="Arial"/>
          <w:bCs/>
          <w:sz w:val="20"/>
          <w:szCs w:val="20"/>
        </w:rPr>
        <w:t xml:space="preserve"> ú. Třeboň v rozsahu mostků a </w:t>
      </w:r>
      <w:r w:rsidRPr="008A6095">
        <w:rPr>
          <w:rFonts w:ascii="Arial" w:hAnsi="Arial"/>
          <w:bCs/>
          <w:sz w:val="20"/>
          <w:szCs w:val="20"/>
        </w:rPr>
        <w:t xml:space="preserve">propustků, </w:t>
      </w:r>
    </w:p>
    <w:p w:rsidR="008A6095" w:rsidRPr="008A6095" w:rsidRDefault="008A6095" w:rsidP="008A6095">
      <w:pPr>
        <w:pStyle w:val="Standard"/>
        <w:numPr>
          <w:ilvl w:val="0"/>
          <w:numId w:val="35"/>
        </w:numPr>
        <w:jc w:val="both"/>
        <w:rPr>
          <w:rFonts w:ascii="Arial" w:hAnsi="Arial"/>
          <w:bCs/>
          <w:sz w:val="20"/>
          <w:szCs w:val="20"/>
        </w:rPr>
      </w:pPr>
      <w:r w:rsidRPr="008A6095">
        <w:rPr>
          <w:rFonts w:ascii="Arial" w:hAnsi="Arial"/>
          <w:bCs/>
          <w:sz w:val="20"/>
          <w:szCs w:val="20"/>
        </w:rPr>
        <w:t>dopravní napojení do ulice Větrná a Luční přes pozemky</w:t>
      </w:r>
      <w:r w:rsidR="009C4C0F">
        <w:rPr>
          <w:rFonts w:ascii="Arial" w:hAnsi="Arial"/>
          <w:bCs/>
          <w:sz w:val="20"/>
          <w:szCs w:val="20"/>
        </w:rPr>
        <w:t xml:space="preserve"> p. č. 1897/57,</w:t>
      </w:r>
      <w:r w:rsidRPr="008A6095">
        <w:rPr>
          <w:rFonts w:ascii="Arial" w:hAnsi="Arial"/>
          <w:bCs/>
          <w:sz w:val="20"/>
          <w:szCs w:val="20"/>
        </w:rPr>
        <w:t xml:space="preserve"> p. č. 3353/1, p. č. 3291/2</w:t>
      </w:r>
      <w:r>
        <w:rPr>
          <w:rFonts w:ascii="Arial" w:hAnsi="Arial"/>
          <w:bCs/>
          <w:sz w:val="20"/>
          <w:szCs w:val="20"/>
        </w:rPr>
        <w:t>, p. </w:t>
      </w:r>
      <w:r w:rsidRPr="008A6095">
        <w:rPr>
          <w:rFonts w:ascii="Arial" w:hAnsi="Arial"/>
          <w:bCs/>
          <w:sz w:val="20"/>
          <w:szCs w:val="20"/>
        </w:rPr>
        <w:t>č. 1897/236 a nově vybudovaným přemostěním na poz</w:t>
      </w:r>
      <w:r>
        <w:rPr>
          <w:rFonts w:ascii="Arial" w:hAnsi="Arial"/>
          <w:bCs/>
          <w:sz w:val="20"/>
          <w:szCs w:val="20"/>
        </w:rPr>
        <w:t>emcích p. č. 4675, p. č. 4674 a p. </w:t>
      </w:r>
      <w:r w:rsidRPr="008A6095">
        <w:rPr>
          <w:rFonts w:ascii="Arial" w:hAnsi="Arial"/>
          <w:bCs/>
          <w:sz w:val="20"/>
          <w:szCs w:val="20"/>
        </w:rPr>
        <w:t>č. 3376 v k. ú. Třeboň,</w:t>
      </w:r>
    </w:p>
    <w:p w:rsidR="008A6095" w:rsidRPr="008A6095" w:rsidRDefault="008A6095" w:rsidP="008A6095">
      <w:pPr>
        <w:pStyle w:val="Standard"/>
        <w:numPr>
          <w:ilvl w:val="0"/>
          <w:numId w:val="35"/>
        </w:numPr>
        <w:jc w:val="both"/>
        <w:rPr>
          <w:rFonts w:ascii="Arial" w:hAnsi="Arial"/>
          <w:bCs/>
          <w:sz w:val="20"/>
          <w:szCs w:val="20"/>
        </w:rPr>
      </w:pPr>
      <w:r w:rsidRPr="008A6095">
        <w:rPr>
          <w:rFonts w:ascii="Arial" w:hAnsi="Arial"/>
          <w:bCs/>
          <w:sz w:val="20"/>
          <w:szCs w:val="20"/>
        </w:rPr>
        <w:t>dopravní napojení do ulice Nová nově vybudovaným přemostěním na pozemku p. č. 3376 a přes pozemek 3294 v k. ú. Třeboň,</w:t>
      </w:r>
    </w:p>
    <w:p w:rsidR="008A6095" w:rsidRPr="008A6095" w:rsidRDefault="008A6095" w:rsidP="008A6095">
      <w:pPr>
        <w:pStyle w:val="Standard"/>
        <w:numPr>
          <w:ilvl w:val="0"/>
          <w:numId w:val="35"/>
        </w:numPr>
        <w:jc w:val="both"/>
        <w:rPr>
          <w:rFonts w:ascii="Arial" w:hAnsi="Arial"/>
          <w:bCs/>
          <w:sz w:val="20"/>
          <w:szCs w:val="20"/>
        </w:rPr>
      </w:pPr>
      <w:r w:rsidRPr="008A6095">
        <w:rPr>
          <w:rFonts w:ascii="Arial" w:hAnsi="Arial"/>
          <w:bCs/>
          <w:sz w:val="20"/>
          <w:szCs w:val="20"/>
        </w:rPr>
        <w:t xml:space="preserve">plochy: </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veřejná zeleň cca 3383,90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hlavní páteřní komunikace z živičného povrchu cca 1805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obytná zóna – komunikace z živičného povrchu cca 1822,20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sjezdy na parcely z betonové zámkové dlažby cca 157,80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chodníky z betonové zámkové dlažby cca 1007,20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vjezdy do obytné zóny, chodníkové přejezdy a betonové zámkové dlažby cca 85,80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parkovací plochy z betonové zámkové dlažby cca 125,80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parkovací plochy z betonových zatravňovacích dlažeb cca 97,60 m2,</w:t>
      </w:r>
    </w:p>
    <w:p w:rsidR="008A6095" w:rsidRPr="008A6095" w:rsidRDefault="008A6095" w:rsidP="008A6095">
      <w:pPr>
        <w:pStyle w:val="Standard"/>
        <w:numPr>
          <w:ilvl w:val="0"/>
          <w:numId w:val="36"/>
        </w:numPr>
        <w:jc w:val="both"/>
        <w:rPr>
          <w:rFonts w:ascii="Arial" w:hAnsi="Arial"/>
          <w:bCs/>
          <w:sz w:val="20"/>
          <w:szCs w:val="20"/>
        </w:rPr>
      </w:pPr>
      <w:r w:rsidRPr="008A6095">
        <w:rPr>
          <w:rFonts w:ascii="Arial" w:hAnsi="Arial"/>
          <w:bCs/>
          <w:sz w:val="20"/>
          <w:szCs w:val="20"/>
        </w:rPr>
        <w:t>plocha pro kontejnery tříděného odpadu z betonové zámkové dlažby cca 31,10 m2,</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bezúplatný převod přemostění a propustků:</w:t>
      </w:r>
    </w:p>
    <w:p w:rsidR="008A6095" w:rsidRPr="008A6095" w:rsidRDefault="008A6095" w:rsidP="008A6095">
      <w:pPr>
        <w:pStyle w:val="Standard"/>
        <w:numPr>
          <w:ilvl w:val="0"/>
          <w:numId w:val="37"/>
        </w:numPr>
        <w:jc w:val="both"/>
        <w:rPr>
          <w:rFonts w:ascii="Arial" w:hAnsi="Arial"/>
          <w:bCs/>
          <w:sz w:val="20"/>
          <w:szCs w:val="20"/>
        </w:rPr>
      </w:pPr>
      <w:r w:rsidRPr="008A6095">
        <w:rPr>
          <w:rFonts w:ascii="Arial" w:hAnsi="Arial"/>
          <w:bCs/>
          <w:sz w:val="20"/>
          <w:szCs w:val="20"/>
        </w:rPr>
        <w:t>přemostění a propustek na pozemku 3376 pro dopravní napojení do ulice Nová,</w:t>
      </w:r>
    </w:p>
    <w:p w:rsidR="008A6095" w:rsidRPr="008A6095" w:rsidRDefault="008A6095" w:rsidP="008A6095">
      <w:pPr>
        <w:pStyle w:val="Standard"/>
        <w:numPr>
          <w:ilvl w:val="0"/>
          <w:numId w:val="37"/>
        </w:numPr>
        <w:jc w:val="both"/>
        <w:rPr>
          <w:rFonts w:ascii="Arial" w:hAnsi="Arial"/>
          <w:bCs/>
          <w:sz w:val="20"/>
          <w:szCs w:val="20"/>
        </w:rPr>
      </w:pPr>
      <w:r w:rsidRPr="008A6095">
        <w:rPr>
          <w:rFonts w:ascii="Arial" w:hAnsi="Arial"/>
          <w:bCs/>
          <w:sz w:val="20"/>
          <w:szCs w:val="20"/>
        </w:rPr>
        <w:t>přemostění a propustek na pozemcích 3376, 4674, 4676 pro dopravní napojení do ulice Větrná a Luční,</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bezúplatný převod pozemků p. č. 3299/2 o výměře 1029 m2, p. č. 4675/12 o výměře 4965 m2, p. č. 3291/2 o výměře 320 m2, p. č. 3353/1 o výměře 1002 m2, p.</w:t>
      </w:r>
      <w:r w:rsidR="00F11B89">
        <w:rPr>
          <w:rFonts w:ascii="Arial" w:hAnsi="Arial"/>
          <w:bCs/>
          <w:sz w:val="20"/>
          <w:szCs w:val="20"/>
        </w:rPr>
        <w:t xml:space="preserve"> č. 4674 o výměře 93 m2, p. </w:t>
      </w:r>
      <w:r w:rsidRPr="008A6095">
        <w:rPr>
          <w:rFonts w:ascii="Arial" w:hAnsi="Arial"/>
          <w:bCs/>
          <w:sz w:val="20"/>
          <w:szCs w:val="20"/>
        </w:rPr>
        <w:t xml:space="preserve">č. 1897/236 o výměře 106 m2, p. č. 3289/2 o výměře 78 m2 a p. č. 3179/2 o výměře 17 m2 v k. ú. Třeboň,  </w:t>
      </w:r>
    </w:p>
    <w:p w:rsidR="008A6095" w:rsidRPr="008A6095" w:rsidRDefault="008A6095" w:rsidP="008A6095">
      <w:pPr>
        <w:pStyle w:val="Standard"/>
        <w:jc w:val="both"/>
        <w:rPr>
          <w:rFonts w:ascii="Arial" w:hAnsi="Arial"/>
          <w:bCs/>
          <w:sz w:val="20"/>
          <w:szCs w:val="20"/>
        </w:rPr>
      </w:pPr>
      <w:r w:rsidRPr="008A6095">
        <w:rPr>
          <w:rFonts w:ascii="Arial" w:hAnsi="Arial"/>
          <w:bCs/>
          <w:sz w:val="20"/>
          <w:szCs w:val="20"/>
        </w:rPr>
        <w:t>za podmínky, že:</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veškeré náklady s vybudováním budou hrazeny vlastníkem pozemků p. č. 3299/2, p. č. 4675/12, p. č. 3291/2, p. č. 3353/1, p. č. 4674, p. č. 1897/236, p. č. 3289/2 a p. č. 3179/2 v k. ú. Třeboň,</w:t>
      </w:r>
    </w:p>
    <w:p w:rsidR="008A6095" w:rsidRPr="008A6095" w:rsidRDefault="008A6095" w:rsidP="008A6095">
      <w:pPr>
        <w:pStyle w:val="Odstavecseseznamem"/>
        <w:numPr>
          <w:ilvl w:val="0"/>
          <w:numId w:val="22"/>
        </w:numPr>
        <w:autoSpaceDE w:val="0"/>
        <w:autoSpaceDN w:val="0"/>
        <w:adjustRightInd w:val="0"/>
        <w:jc w:val="both"/>
        <w:rPr>
          <w:rFonts w:ascii="Arial" w:hAnsi="Arial" w:cs="Arial"/>
          <w:color w:val="000000"/>
        </w:rPr>
      </w:pPr>
      <w:r w:rsidRPr="008A6095">
        <w:rPr>
          <w:rFonts w:ascii="Arial" w:hAnsi="Arial" w:cs="Arial"/>
          <w:color w:val="000000"/>
        </w:rPr>
        <w:t>stavba bude provedena v souladu s předloženou projektovou dokumentací z 02/2024</w:t>
      </w:r>
      <w:r>
        <w:rPr>
          <w:rFonts w:ascii="Arial" w:hAnsi="Arial" w:cs="Arial"/>
          <w:color w:val="000000"/>
        </w:rPr>
        <w:t xml:space="preserve"> a v </w:t>
      </w:r>
      <w:r w:rsidRPr="008A6095">
        <w:rPr>
          <w:rFonts w:ascii="Arial" w:hAnsi="Arial" w:cs="Arial"/>
          <w:color w:val="000000"/>
        </w:rPr>
        <w:t xml:space="preserve">souladu s vyjádřením spol. Městská Vodohospodářská s.r.o., </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před kolaudací stavby bude uzavřena dohoda vlastníků prov</w:t>
      </w:r>
      <w:r>
        <w:rPr>
          <w:rFonts w:ascii="Arial" w:hAnsi="Arial"/>
          <w:bCs/>
          <w:sz w:val="20"/>
          <w:szCs w:val="20"/>
        </w:rPr>
        <w:t>ozně souvisejících kanalizací a </w:t>
      </w:r>
      <w:r w:rsidRPr="008A6095">
        <w:rPr>
          <w:rFonts w:ascii="Arial" w:hAnsi="Arial"/>
          <w:bCs/>
          <w:sz w:val="20"/>
          <w:szCs w:val="20"/>
        </w:rPr>
        <w:t>vodovodů mezi městem Třeboň a spol. Felio a.s. (IČO 09005692, se sídlem: Přípotoční 1519/10b, Vršovice, 100 00 Praha 10),</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 xml:space="preserve">odbor rozvoje a investic MěÚ Třeboň bude přizván ke kontrole položení vodovodního řadu, kanalizační stoky, dešťové kanalizace, veřejného osvětlení před zásypem a položením konstrukčních vrstev, </w:t>
      </w:r>
    </w:p>
    <w:p w:rsidR="008A6095" w:rsidRPr="008A6095" w:rsidRDefault="008A6095" w:rsidP="008A6095">
      <w:pPr>
        <w:pStyle w:val="Odstavecseseznamem"/>
        <w:numPr>
          <w:ilvl w:val="0"/>
          <w:numId w:val="22"/>
        </w:numPr>
        <w:autoSpaceDE w:val="0"/>
        <w:autoSpaceDN w:val="0"/>
        <w:adjustRightInd w:val="0"/>
        <w:jc w:val="both"/>
        <w:rPr>
          <w:rFonts w:ascii="Arial" w:hAnsi="Arial" w:cs="Arial"/>
          <w:color w:val="000000"/>
        </w:rPr>
      </w:pPr>
      <w:r w:rsidRPr="008A6095">
        <w:rPr>
          <w:rFonts w:ascii="Arial" w:hAnsi="Arial" w:cs="Arial"/>
          <w:color w:val="000000"/>
        </w:rPr>
        <w:t>zástupce společnosti Městská Vodohospodářská, s. r. o., bude přizván ke kontrole položení vodovodního řadu a splaškové kanalizace,</w:t>
      </w:r>
    </w:p>
    <w:p w:rsidR="008A6095" w:rsidRPr="008A6095" w:rsidRDefault="008A6095" w:rsidP="008A6095">
      <w:pPr>
        <w:pStyle w:val="Standard"/>
        <w:numPr>
          <w:ilvl w:val="0"/>
          <w:numId w:val="22"/>
        </w:numPr>
        <w:jc w:val="both"/>
        <w:rPr>
          <w:rFonts w:ascii="Arial" w:hAnsi="Arial"/>
          <w:bCs/>
          <w:sz w:val="20"/>
          <w:szCs w:val="20"/>
        </w:rPr>
      </w:pPr>
      <w:r w:rsidRPr="008A6095">
        <w:rPr>
          <w:rFonts w:ascii="Arial" w:hAnsi="Arial"/>
          <w:bCs/>
          <w:sz w:val="20"/>
          <w:szCs w:val="20"/>
        </w:rPr>
        <w:t>na veřejné osvětlení budou použita svítidla Guida XS.</w:t>
      </w:r>
    </w:p>
    <w:p w:rsidR="008A6095" w:rsidRPr="008A6095" w:rsidRDefault="008A6095" w:rsidP="008A6095">
      <w:pPr>
        <w:pStyle w:val="Standard"/>
        <w:jc w:val="both"/>
        <w:rPr>
          <w:rFonts w:ascii="Arial" w:hAnsi="Arial"/>
          <w:bCs/>
          <w:sz w:val="20"/>
          <w:szCs w:val="20"/>
        </w:rPr>
      </w:pPr>
      <w:r w:rsidRPr="008A6095">
        <w:rPr>
          <w:rFonts w:ascii="Arial" w:hAnsi="Arial"/>
          <w:bCs/>
          <w:sz w:val="20"/>
          <w:szCs w:val="20"/>
        </w:rPr>
        <w:t xml:space="preserve">K předání předmětu daru dojde nejpozději do 5 let ode dne podpisu smlouvy o smlouvě budoucí darovací spojené se smlouvou budoucí o zřízení věcného břemene – služebnosti. Součástí předání nabídnuté infrastruktury bude dokladová část díla (revize, zkoušky, atesty) včetně geometrického zaměření a kamerových zkoušek. </w:t>
      </w:r>
    </w:p>
    <w:p w:rsidR="008A6095" w:rsidRPr="008A6095" w:rsidRDefault="008A6095" w:rsidP="008A6095">
      <w:pPr>
        <w:autoSpaceDE w:val="0"/>
        <w:autoSpaceDN w:val="0"/>
        <w:adjustRightInd w:val="0"/>
        <w:jc w:val="both"/>
        <w:rPr>
          <w:rFonts w:ascii="Arial" w:hAnsi="Arial" w:cs="Arial"/>
        </w:rPr>
      </w:pPr>
      <w:r w:rsidRPr="008A6095">
        <w:rPr>
          <w:rFonts w:ascii="Arial" w:hAnsi="Arial" w:cs="Arial"/>
          <w:color w:val="000000"/>
        </w:rPr>
        <w:lastRenderedPageBreak/>
        <w:t xml:space="preserve">Služebnost jako alternativní závazek mezi budoucím povinným a budoucím oprávněným v případě neuzavření darovací smlouvy bude spočívat v právu uložení, vedení, údržby a oprav vodovodního řadu, dešťové kanalizace, splaškové kanalizace, veřejného osvětlení </w:t>
      </w:r>
      <w:r w:rsidRPr="008A6095">
        <w:rPr>
          <w:rFonts w:ascii="Arial" w:hAnsi="Arial" w:cs="Arial"/>
        </w:rPr>
        <w:t>na pozemcích p. č. p. č.  1897/57 a</w:t>
      </w:r>
      <w:r>
        <w:rPr>
          <w:rFonts w:ascii="Arial" w:hAnsi="Arial" w:cs="Arial"/>
        </w:rPr>
        <w:t xml:space="preserve"> p. </w:t>
      </w:r>
      <w:r w:rsidRPr="008A6095">
        <w:rPr>
          <w:rFonts w:ascii="Arial" w:hAnsi="Arial" w:cs="Arial"/>
        </w:rPr>
        <w:t>č.  3294 k. ú. Třeboň. Tato služebnost jako alternativní závazek bude zřízena úplatně, za cenu dle platného ceníku pro stanovení jednorázové úhrady za omezení vlastnického práva k nemovitostem při umístění podzemních inženýrských sítí do místních komunikací a pozemků veřejné zeleně, k ceně bude účtováno DPH dle platných předpisů, ve prospěch vlastníka nemovité věci neevidované v katastru nemovitostí – kanalizace, vodovod a veřejné osvětlení, a každého dalšího vlastníka nemovité věci neevidované v katastru nemovitostí – kanalizace, vodovod a veřejné osvětlení.</w:t>
      </w:r>
    </w:p>
    <w:p w:rsidR="00CF600E" w:rsidRPr="00C674DB" w:rsidRDefault="00CF600E" w:rsidP="007127A3">
      <w:pPr>
        <w:spacing w:line="276" w:lineRule="auto"/>
        <w:jc w:val="both"/>
        <w:rPr>
          <w:rFonts w:ascii="Arial" w:hAnsi="Arial" w:cs="Arial"/>
        </w:rPr>
      </w:pPr>
    </w:p>
    <w:p w:rsidR="006246CF" w:rsidRPr="00C674DB" w:rsidRDefault="0080680B" w:rsidP="00C674DB">
      <w:pPr>
        <w:pStyle w:val="Zkladntext3"/>
        <w:numPr>
          <w:ilvl w:val="0"/>
          <w:numId w:val="1"/>
        </w:numPr>
        <w:spacing w:after="120" w:line="276" w:lineRule="auto"/>
        <w:jc w:val="center"/>
        <w:rPr>
          <w:rFonts w:ascii="Arial" w:hAnsi="Arial" w:cs="Arial"/>
          <w:b/>
          <w:sz w:val="20"/>
        </w:rPr>
      </w:pPr>
      <w:r w:rsidRPr="00C674DB">
        <w:rPr>
          <w:rFonts w:ascii="Arial" w:hAnsi="Arial" w:cs="Arial"/>
          <w:b/>
          <w:sz w:val="20"/>
        </w:rPr>
        <w:t xml:space="preserve">Budoucí </w:t>
      </w:r>
      <w:r w:rsidR="007D1B33" w:rsidRPr="00C674DB">
        <w:rPr>
          <w:rFonts w:ascii="Arial" w:hAnsi="Arial" w:cs="Arial"/>
          <w:b/>
          <w:sz w:val="20"/>
        </w:rPr>
        <w:t>smlouva</w:t>
      </w:r>
      <w:r w:rsidRPr="00C674DB">
        <w:rPr>
          <w:rFonts w:ascii="Arial" w:hAnsi="Arial" w:cs="Arial"/>
          <w:b/>
          <w:sz w:val="20"/>
        </w:rPr>
        <w:t xml:space="preserve"> darovací</w:t>
      </w:r>
    </w:p>
    <w:p w:rsidR="00DE4B2F" w:rsidRDefault="00A11E80" w:rsidP="00C674DB">
      <w:pPr>
        <w:spacing w:after="120" w:line="276" w:lineRule="auto"/>
        <w:ind w:left="426" w:hanging="426"/>
        <w:jc w:val="both"/>
        <w:rPr>
          <w:rFonts w:ascii="Arial" w:hAnsi="Arial" w:cs="Arial"/>
        </w:rPr>
      </w:pPr>
      <w:r w:rsidRPr="00C674DB">
        <w:rPr>
          <w:rFonts w:ascii="Arial" w:hAnsi="Arial" w:cs="Arial"/>
        </w:rPr>
        <w:t xml:space="preserve">1. </w:t>
      </w:r>
      <w:r w:rsidRPr="00C674DB">
        <w:rPr>
          <w:rFonts w:ascii="Arial" w:hAnsi="Arial" w:cs="Arial"/>
        </w:rPr>
        <w:tab/>
      </w:r>
      <w:r w:rsidR="00734138" w:rsidRPr="00C674DB">
        <w:rPr>
          <w:rFonts w:ascii="Arial" w:hAnsi="Arial" w:cs="Arial"/>
        </w:rPr>
        <w:t xml:space="preserve">Předmětem této budoucí smlouvy je </w:t>
      </w:r>
      <w:r w:rsidR="00617718">
        <w:rPr>
          <w:rFonts w:ascii="Arial" w:hAnsi="Arial" w:cs="Arial"/>
        </w:rPr>
        <w:t>závazek, na základě kterého se b</w:t>
      </w:r>
      <w:r w:rsidR="00734138" w:rsidRPr="00C674DB">
        <w:rPr>
          <w:rFonts w:ascii="Arial" w:hAnsi="Arial" w:cs="Arial"/>
        </w:rPr>
        <w:t xml:space="preserve">udoucí dárce zavazuje na své náklady vybudovat </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 xml:space="preserve">dešťovou kanalizaci o celkové délce 498,06 m v rozsahu: </w:t>
      </w:r>
    </w:p>
    <w:p w:rsidR="00B12AAF" w:rsidRDefault="00B12AAF" w:rsidP="00B12AAF">
      <w:pPr>
        <w:pStyle w:val="Standard"/>
        <w:numPr>
          <w:ilvl w:val="0"/>
          <w:numId w:val="38"/>
        </w:numPr>
        <w:jc w:val="both"/>
        <w:rPr>
          <w:rFonts w:ascii="Arial" w:hAnsi="Arial"/>
          <w:bCs/>
          <w:sz w:val="20"/>
          <w:szCs w:val="20"/>
        </w:rPr>
      </w:pPr>
      <w:r>
        <w:rPr>
          <w:rFonts w:ascii="Arial" w:hAnsi="Arial"/>
          <w:bCs/>
          <w:sz w:val="20"/>
          <w:szCs w:val="20"/>
        </w:rPr>
        <w:t xml:space="preserve">kanalizační dešťová stoka „A“ DN 300, 700 délky 273,19 m umístěná v pozemcích p. č. 4675/12, p. č. 3299/2 a p. č. 3376 v k. ú. Třeboň, </w:t>
      </w:r>
    </w:p>
    <w:p w:rsidR="00B12AAF" w:rsidRDefault="00B12AAF" w:rsidP="00B12AAF">
      <w:pPr>
        <w:pStyle w:val="Standard"/>
        <w:numPr>
          <w:ilvl w:val="0"/>
          <w:numId w:val="38"/>
        </w:numPr>
        <w:jc w:val="both"/>
        <w:rPr>
          <w:rFonts w:ascii="Arial" w:hAnsi="Arial"/>
          <w:bCs/>
          <w:sz w:val="20"/>
          <w:szCs w:val="20"/>
        </w:rPr>
      </w:pPr>
      <w:r>
        <w:rPr>
          <w:rFonts w:ascii="Arial" w:hAnsi="Arial"/>
          <w:bCs/>
          <w:sz w:val="20"/>
          <w:szCs w:val="20"/>
        </w:rPr>
        <w:t xml:space="preserve">kanalizační dešťová stoka „B“ DN 250 délky 26,80 m umístěná v pozemku p. č. 4675/12 v k. ú. Třeboň, </w:t>
      </w:r>
    </w:p>
    <w:p w:rsidR="00B12AAF" w:rsidRDefault="00B12AAF" w:rsidP="00B12AAF">
      <w:pPr>
        <w:pStyle w:val="Standard"/>
        <w:numPr>
          <w:ilvl w:val="0"/>
          <w:numId w:val="38"/>
        </w:numPr>
        <w:jc w:val="both"/>
        <w:rPr>
          <w:rFonts w:ascii="Arial" w:hAnsi="Arial"/>
          <w:bCs/>
          <w:sz w:val="20"/>
          <w:szCs w:val="20"/>
        </w:rPr>
      </w:pPr>
      <w:r>
        <w:rPr>
          <w:rFonts w:ascii="Arial" w:hAnsi="Arial"/>
          <w:bCs/>
          <w:sz w:val="20"/>
          <w:szCs w:val="20"/>
        </w:rPr>
        <w:t xml:space="preserve">kanalizační dešťová stoka „C“ DN 250 délky 76,00 m umístěná v pozemcích p. č. 4675/12 a p. č. 3291/2 v k. ú. Třeboň, </w:t>
      </w:r>
    </w:p>
    <w:p w:rsidR="00B12AAF" w:rsidRDefault="00B12AAF" w:rsidP="00B12AAF">
      <w:pPr>
        <w:pStyle w:val="Standard"/>
        <w:numPr>
          <w:ilvl w:val="0"/>
          <w:numId w:val="38"/>
        </w:numPr>
        <w:jc w:val="both"/>
        <w:rPr>
          <w:rFonts w:ascii="Arial" w:hAnsi="Arial"/>
          <w:bCs/>
          <w:sz w:val="20"/>
          <w:szCs w:val="20"/>
        </w:rPr>
      </w:pPr>
      <w:r>
        <w:rPr>
          <w:rFonts w:ascii="Arial" w:hAnsi="Arial"/>
          <w:bCs/>
          <w:sz w:val="20"/>
          <w:szCs w:val="20"/>
        </w:rPr>
        <w:t xml:space="preserve">kanalizační dešťová stoka „D“ DN 300 délky 72,40 m umístěná v pozemku p. č. 3291/2 v k. ú. Třeboň, </w:t>
      </w:r>
    </w:p>
    <w:p w:rsidR="00B12AAF" w:rsidRDefault="00B12AAF" w:rsidP="00B12AAF">
      <w:pPr>
        <w:pStyle w:val="Standard"/>
        <w:numPr>
          <w:ilvl w:val="0"/>
          <w:numId w:val="38"/>
        </w:numPr>
        <w:jc w:val="both"/>
        <w:rPr>
          <w:rFonts w:ascii="Arial" w:hAnsi="Arial"/>
          <w:bCs/>
          <w:sz w:val="20"/>
          <w:szCs w:val="20"/>
        </w:rPr>
      </w:pPr>
      <w:r>
        <w:rPr>
          <w:rFonts w:ascii="Arial" w:hAnsi="Arial"/>
          <w:bCs/>
          <w:sz w:val="20"/>
          <w:szCs w:val="20"/>
        </w:rPr>
        <w:t xml:space="preserve">kanalizační dešťová stoka „E“ DN 250 délky 49,67 m umístěná v pozemcích p. č. 4675/12 a p. č. 3291/2 v k. ú. Třeboň,    </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 xml:space="preserve">splaškovou kanalizaci o celkové délce 487,34 m v rozsahu: </w:t>
      </w:r>
    </w:p>
    <w:p w:rsidR="00B12AAF" w:rsidRDefault="00B12AAF" w:rsidP="00B12AAF">
      <w:pPr>
        <w:pStyle w:val="Standard"/>
        <w:numPr>
          <w:ilvl w:val="0"/>
          <w:numId w:val="39"/>
        </w:numPr>
        <w:jc w:val="both"/>
        <w:rPr>
          <w:rFonts w:ascii="Arial" w:hAnsi="Arial"/>
          <w:bCs/>
          <w:sz w:val="20"/>
          <w:szCs w:val="20"/>
        </w:rPr>
      </w:pPr>
      <w:r>
        <w:rPr>
          <w:rFonts w:ascii="Arial" w:hAnsi="Arial"/>
          <w:bCs/>
          <w:sz w:val="20"/>
          <w:szCs w:val="20"/>
        </w:rPr>
        <w:t xml:space="preserve">kanalizační splašková stoka „A“ DN 250 délky 272,06 m umístěná v pozemcích p. č. 4675/12 a p. č. 3299/2 v k. ú. Třeboň, </w:t>
      </w:r>
    </w:p>
    <w:p w:rsidR="00B12AAF" w:rsidRDefault="00B12AAF" w:rsidP="00B12AAF">
      <w:pPr>
        <w:pStyle w:val="Standard"/>
        <w:numPr>
          <w:ilvl w:val="0"/>
          <w:numId w:val="39"/>
        </w:numPr>
        <w:jc w:val="both"/>
        <w:rPr>
          <w:rFonts w:ascii="Arial" w:hAnsi="Arial"/>
          <w:bCs/>
          <w:sz w:val="20"/>
          <w:szCs w:val="20"/>
        </w:rPr>
      </w:pPr>
      <w:r>
        <w:rPr>
          <w:rFonts w:ascii="Arial" w:hAnsi="Arial"/>
          <w:bCs/>
          <w:sz w:val="20"/>
          <w:szCs w:val="20"/>
        </w:rPr>
        <w:t xml:space="preserve">kanalizační splašková stoka „C“ DN 250 délky 69,88 m umístěná v pozemcích p. č. 4675/12, p. č. 3291/2 a p. č. 3353/1 v k. ú. Třeboň, </w:t>
      </w:r>
    </w:p>
    <w:p w:rsidR="00B12AAF" w:rsidRDefault="00B12AAF" w:rsidP="00B12AAF">
      <w:pPr>
        <w:pStyle w:val="Standard"/>
        <w:numPr>
          <w:ilvl w:val="0"/>
          <w:numId w:val="39"/>
        </w:numPr>
        <w:jc w:val="both"/>
        <w:rPr>
          <w:rFonts w:ascii="Arial" w:hAnsi="Arial"/>
          <w:bCs/>
          <w:sz w:val="20"/>
          <w:szCs w:val="20"/>
        </w:rPr>
      </w:pPr>
      <w:r>
        <w:rPr>
          <w:rFonts w:ascii="Arial" w:hAnsi="Arial"/>
          <w:bCs/>
          <w:sz w:val="20"/>
          <w:szCs w:val="20"/>
        </w:rPr>
        <w:t xml:space="preserve">kanalizační splašková stoka „D“ DN 250 délky 97,00 m umístěná v pozemcích p. č. 3353/1, p. č. 4676, p. č. 4674 a p. č. 1897/57 v k. ú. Třeboň, </w:t>
      </w:r>
    </w:p>
    <w:p w:rsidR="00B12AAF" w:rsidRDefault="00B12AAF" w:rsidP="00B12AAF">
      <w:pPr>
        <w:pStyle w:val="Standard"/>
        <w:numPr>
          <w:ilvl w:val="0"/>
          <w:numId w:val="39"/>
        </w:numPr>
        <w:jc w:val="both"/>
        <w:rPr>
          <w:rFonts w:ascii="Arial" w:hAnsi="Arial"/>
          <w:bCs/>
          <w:sz w:val="20"/>
          <w:szCs w:val="20"/>
        </w:rPr>
      </w:pPr>
      <w:r>
        <w:rPr>
          <w:rFonts w:ascii="Arial" w:hAnsi="Arial"/>
          <w:bCs/>
          <w:sz w:val="20"/>
          <w:szCs w:val="20"/>
        </w:rPr>
        <w:t>kanalizační splašková stoka „E“ DN 250 délky 48,40 m umístěná v pozemcích p. č. 3299/2, p. č. 4675/12, p. č. 3291/2 a p. č. 3353/1 v k. ú. Třeboň,</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 xml:space="preserve">čerpací stanici splaškové kanalizace a výtlačného potrubí v rozsahu: </w:t>
      </w:r>
    </w:p>
    <w:p w:rsidR="00B12AAF" w:rsidRDefault="00B12AAF" w:rsidP="00B12AAF">
      <w:pPr>
        <w:pStyle w:val="Standard"/>
        <w:numPr>
          <w:ilvl w:val="0"/>
          <w:numId w:val="40"/>
        </w:numPr>
        <w:jc w:val="both"/>
        <w:rPr>
          <w:rFonts w:ascii="Arial" w:hAnsi="Arial"/>
          <w:bCs/>
          <w:sz w:val="20"/>
          <w:szCs w:val="20"/>
        </w:rPr>
      </w:pPr>
      <w:r>
        <w:rPr>
          <w:rFonts w:ascii="Arial" w:hAnsi="Arial"/>
          <w:bCs/>
          <w:sz w:val="20"/>
          <w:szCs w:val="20"/>
        </w:rPr>
        <w:t xml:space="preserve">kanalizační výtlak PE 63 délky 23,90 m umístěný v pozemcích p. č. 4675/12, p. č. 3376 a p. č. 3294 v k. ú. Třeboň, </w:t>
      </w:r>
    </w:p>
    <w:p w:rsidR="00B12AAF" w:rsidRDefault="00B12AAF" w:rsidP="00B12AAF">
      <w:pPr>
        <w:pStyle w:val="Standard"/>
        <w:numPr>
          <w:ilvl w:val="0"/>
          <w:numId w:val="40"/>
        </w:numPr>
        <w:jc w:val="both"/>
        <w:rPr>
          <w:rFonts w:ascii="Arial" w:hAnsi="Arial"/>
          <w:bCs/>
          <w:sz w:val="20"/>
          <w:szCs w:val="20"/>
        </w:rPr>
      </w:pPr>
      <w:r>
        <w:rPr>
          <w:rFonts w:ascii="Arial" w:hAnsi="Arial"/>
          <w:bCs/>
          <w:sz w:val="20"/>
          <w:szCs w:val="20"/>
        </w:rPr>
        <w:t xml:space="preserve">čerpací stanice umístěná v pozemku p. č. 4675/12 v k. ú. Třeboň, </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 xml:space="preserve">vodovod o celkové délce 657,90 m v rozsahu: </w:t>
      </w:r>
    </w:p>
    <w:p w:rsidR="00B12AAF" w:rsidRDefault="00B12AAF" w:rsidP="00B12AAF">
      <w:pPr>
        <w:pStyle w:val="Standard"/>
        <w:numPr>
          <w:ilvl w:val="0"/>
          <w:numId w:val="41"/>
        </w:numPr>
        <w:jc w:val="both"/>
        <w:rPr>
          <w:rFonts w:ascii="Arial" w:hAnsi="Arial"/>
          <w:bCs/>
          <w:sz w:val="20"/>
          <w:szCs w:val="20"/>
        </w:rPr>
      </w:pPr>
      <w:r>
        <w:rPr>
          <w:rFonts w:ascii="Arial" w:hAnsi="Arial"/>
          <w:bCs/>
          <w:sz w:val="20"/>
          <w:szCs w:val="20"/>
        </w:rPr>
        <w:t xml:space="preserve">vodovodní řad „A“ PE 90/8,2 délky 292 m umístěný v pozemcích p. č. 3289/2, p. č. 4675/12, p. č. 3299/2, p. č. 3376 a p. č. 3294 v k. ú. Třeboň, </w:t>
      </w:r>
    </w:p>
    <w:p w:rsidR="00B12AAF" w:rsidRDefault="00B12AAF" w:rsidP="00B12AAF">
      <w:pPr>
        <w:pStyle w:val="Standard"/>
        <w:numPr>
          <w:ilvl w:val="0"/>
          <w:numId w:val="41"/>
        </w:numPr>
        <w:jc w:val="both"/>
        <w:rPr>
          <w:rFonts w:ascii="Arial" w:hAnsi="Arial"/>
          <w:bCs/>
          <w:sz w:val="20"/>
          <w:szCs w:val="20"/>
        </w:rPr>
      </w:pPr>
      <w:r>
        <w:rPr>
          <w:rFonts w:ascii="Arial" w:hAnsi="Arial"/>
          <w:bCs/>
          <w:sz w:val="20"/>
          <w:szCs w:val="20"/>
        </w:rPr>
        <w:t xml:space="preserve">vodovodní řad „B“ PE 90/8,2 délky 120,00 m umístěný v pozemcích p. č. 4675/12 a p. č. 3291/2 v k. ú. Třeboň, </w:t>
      </w:r>
    </w:p>
    <w:p w:rsidR="00B12AAF" w:rsidRDefault="00B12AAF" w:rsidP="00B12AAF">
      <w:pPr>
        <w:pStyle w:val="Standard"/>
        <w:numPr>
          <w:ilvl w:val="0"/>
          <w:numId w:val="41"/>
        </w:numPr>
        <w:jc w:val="both"/>
        <w:rPr>
          <w:rFonts w:ascii="Arial" w:hAnsi="Arial"/>
          <w:bCs/>
          <w:sz w:val="20"/>
          <w:szCs w:val="20"/>
        </w:rPr>
      </w:pPr>
      <w:r>
        <w:rPr>
          <w:rFonts w:ascii="Arial" w:hAnsi="Arial"/>
          <w:bCs/>
          <w:sz w:val="20"/>
          <w:szCs w:val="20"/>
        </w:rPr>
        <w:t xml:space="preserve">vodovodní řad „D“ PE 90/8,2 délky 104,00 m umístěný v pozemcích p. č. 3353/1, p. č. 4676, p. č. 4674, p. č. 1897/236 a p. č. 1897/57 v k. ú. Třeboň, </w:t>
      </w:r>
    </w:p>
    <w:p w:rsidR="00B12AAF" w:rsidRDefault="00B12AAF" w:rsidP="00B12AAF">
      <w:pPr>
        <w:pStyle w:val="Standard"/>
        <w:numPr>
          <w:ilvl w:val="0"/>
          <w:numId w:val="41"/>
        </w:numPr>
        <w:jc w:val="both"/>
        <w:rPr>
          <w:rFonts w:ascii="Arial" w:hAnsi="Arial"/>
          <w:bCs/>
          <w:sz w:val="20"/>
          <w:szCs w:val="20"/>
        </w:rPr>
      </w:pPr>
      <w:r>
        <w:rPr>
          <w:rFonts w:ascii="Arial" w:hAnsi="Arial"/>
          <w:bCs/>
          <w:sz w:val="20"/>
          <w:szCs w:val="20"/>
        </w:rPr>
        <w:t xml:space="preserve">vodovodní řad „E“ PE 90/8,2 délky 105,70 m umístěný v pozemcích p. č. 3299/2, p. č. 4675/12, p. č. 3291/2 a p. č. 3352/1 v k. ú. Třeboň, </w:t>
      </w:r>
    </w:p>
    <w:p w:rsidR="00B12AAF" w:rsidRDefault="00B12AAF" w:rsidP="00B12AAF">
      <w:pPr>
        <w:pStyle w:val="Standard"/>
        <w:numPr>
          <w:ilvl w:val="0"/>
          <w:numId w:val="41"/>
        </w:numPr>
        <w:jc w:val="both"/>
        <w:rPr>
          <w:rFonts w:ascii="Arial" w:hAnsi="Arial"/>
          <w:bCs/>
          <w:sz w:val="20"/>
          <w:szCs w:val="20"/>
        </w:rPr>
      </w:pPr>
      <w:r>
        <w:rPr>
          <w:rFonts w:ascii="Arial" w:hAnsi="Arial"/>
          <w:bCs/>
          <w:sz w:val="20"/>
          <w:szCs w:val="20"/>
        </w:rPr>
        <w:t xml:space="preserve">vodovodní řad „F“ PE 90/8,2 délky 36,20 m umístěný v pozemcích p. č. 1897/57 a p. č. 1897/236 v k. ú. Třeboň, </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veřejné osvětlení v rozsahu 24 ks třístupňového bezpaticového osvětlovacího stožáru výšky 6,80 m umístěného v pozemcích p. č. 3289/2, p. č. 4675/12, p. č. 3353/1, p. č. 3291/2, p. č. 4676, p. č. 1897/57, p. č. 1897/236, p. č. 3376 a p. č. 3294 v k. ú. Třeboň vč. kabelového vedení v délce cca 647,20 m,</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 xml:space="preserve">komunikace a zpevněné plochy v rozsahu: </w:t>
      </w:r>
    </w:p>
    <w:p w:rsidR="00B12AAF" w:rsidRDefault="00B12AAF" w:rsidP="00B12AAF">
      <w:pPr>
        <w:pStyle w:val="Standard"/>
        <w:numPr>
          <w:ilvl w:val="0"/>
          <w:numId w:val="42"/>
        </w:numPr>
        <w:jc w:val="both"/>
        <w:rPr>
          <w:rFonts w:ascii="Arial" w:hAnsi="Arial"/>
          <w:bCs/>
          <w:sz w:val="20"/>
          <w:szCs w:val="20"/>
        </w:rPr>
      </w:pPr>
      <w:r>
        <w:rPr>
          <w:rFonts w:ascii="Arial" w:hAnsi="Arial"/>
          <w:bCs/>
          <w:sz w:val="20"/>
          <w:szCs w:val="20"/>
        </w:rPr>
        <w:t xml:space="preserve">na pozemcích p. č. 4675/12, p. č. 3299/2, p. č. 3291/2, p. č. 4674, p. č. 1897/236 a na části pozemků p. č. 3376, p. č. 4676 vše v k. ú. Třeboň v rozsahu mostků a propustků, </w:t>
      </w:r>
    </w:p>
    <w:p w:rsidR="00B12AAF" w:rsidRDefault="00B12AAF" w:rsidP="00B12AAF">
      <w:pPr>
        <w:pStyle w:val="Standard"/>
        <w:numPr>
          <w:ilvl w:val="0"/>
          <w:numId w:val="42"/>
        </w:numPr>
        <w:jc w:val="both"/>
        <w:rPr>
          <w:rFonts w:ascii="Arial" w:hAnsi="Arial"/>
          <w:bCs/>
          <w:sz w:val="20"/>
          <w:szCs w:val="20"/>
        </w:rPr>
      </w:pPr>
      <w:r>
        <w:rPr>
          <w:rFonts w:ascii="Arial" w:hAnsi="Arial"/>
          <w:bCs/>
          <w:sz w:val="20"/>
          <w:szCs w:val="20"/>
        </w:rPr>
        <w:t>dopravní napojení do ulice Větrná a Luční přes pozemky</w:t>
      </w:r>
      <w:r w:rsidR="009C4C0F">
        <w:rPr>
          <w:rFonts w:ascii="Arial" w:hAnsi="Arial"/>
          <w:bCs/>
          <w:sz w:val="20"/>
          <w:szCs w:val="20"/>
        </w:rPr>
        <w:t xml:space="preserve"> p. č . 1897/57, </w:t>
      </w:r>
      <w:r>
        <w:rPr>
          <w:rFonts w:ascii="Arial" w:hAnsi="Arial"/>
          <w:bCs/>
          <w:sz w:val="20"/>
          <w:szCs w:val="20"/>
        </w:rPr>
        <w:t xml:space="preserve"> p. č. 3353/1, p. č. 3291/2, p. č. 1897/236 a nově vybudovaným přemostěním na pozemcích p. č. 4675, p. č. 4674 a p. č. 3376 v k. ú. Třeboň,</w:t>
      </w:r>
    </w:p>
    <w:p w:rsidR="00B12AAF" w:rsidRDefault="00B12AAF" w:rsidP="00B12AAF">
      <w:pPr>
        <w:pStyle w:val="Standard"/>
        <w:numPr>
          <w:ilvl w:val="0"/>
          <w:numId w:val="42"/>
        </w:numPr>
        <w:jc w:val="both"/>
        <w:rPr>
          <w:rFonts w:ascii="Arial" w:hAnsi="Arial"/>
          <w:bCs/>
          <w:sz w:val="20"/>
          <w:szCs w:val="20"/>
        </w:rPr>
      </w:pPr>
      <w:r>
        <w:rPr>
          <w:rFonts w:ascii="Arial" w:hAnsi="Arial"/>
          <w:bCs/>
          <w:sz w:val="20"/>
          <w:szCs w:val="20"/>
        </w:rPr>
        <w:lastRenderedPageBreak/>
        <w:t>dopravní napojení do ulice Nová nově vybudovaným přemostěním na pozemku p. č. 3376 a přes pozemek 3294 v k. ú. Třeboň,</w:t>
      </w:r>
    </w:p>
    <w:p w:rsidR="00B12AAF" w:rsidRDefault="00B12AAF" w:rsidP="00B12AAF">
      <w:pPr>
        <w:pStyle w:val="Standard"/>
        <w:numPr>
          <w:ilvl w:val="0"/>
          <w:numId w:val="42"/>
        </w:numPr>
        <w:jc w:val="both"/>
        <w:rPr>
          <w:rFonts w:ascii="Arial" w:hAnsi="Arial"/>
          <w:bCs/>
          <w:sz w:val="20"/>
          <w:szCs w:val="20"/>
        </w:rPr>
      </w:pPr>
      <w:r>
        <w:rPr>
          <w:rFonts w:ascii="Arial" w:hAnsi="Arial"/>
          <w:bCs/>
          <w:sz w:val="20"/>
          <w:szCs w:val="20"/>
        </w:rPr>
        <w:t xml:space="preserve">plochy: </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veřejná zeleň cca 3383,90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hlavní páteřní komunikace z živičného povrchu cca 1805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obytná zóna – komunikace z živičného povrchu cca 1822,20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sjezdy na parcely z betonové zámkové dlažby cca 157,80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chodníky z betonové zámkové dlažby cca 1007,20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vjezdy do obytné zóny, chodníkové přejezdy a betonové zámkové dlažby cca 85,80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parkovací plochy z betonové zámkové dlažby cca 125,80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parkovací plochy z betonových zatravňovacích dlažeb cca 97,60 m2,</w:t>
      </w:r>
    </w:p>
    <w:p w:rsidR="00B12AAF" w:rsidRDefault="00B12AAF" w:rsidP="00B12AAF">
      <w:pPr>
        <w:pStyle w:val="Standard"/>
        <w:numPr>
          <w:ilvl w:val="0"/>
          <w:numId w:val="43"/>
        </w:numPr>
        <w:jc w:val="both"/>
        <w:rPr>
          <w:rFonts w:ascii="Arial" w:hAnsi="Arial"/>
          <w:bCs/>
          <w:sz w:val="20"/>
          <w:szCs w:val="20"/>
        </w:rPr>
      </w:pPr>
      <w:r>
        <w:rPr>
          <w:rFonts w:ascii="Arial" w:hAnsi="Arial"/>
          <w:bCs/>
          <w:sz w:val="20"/>
          <w:szCs w:val="20"/>
        </w:rPr>
        <w:t>plocha pro kontejnery tříděného odpadu z betonové zámkové dlažby cca 31,10 m2,</w:t>
      </w:r>
    </w:p>
    <w:p w:rsidR="00B12AAF" w:rsidRDefault="00B12AAF" w:rsidP="00B12AAF">
      <w:pPr>
        <w:pStyle w:val="Standard"/>
        <w:numPr>
          <w:ilvl w:val="0"/>
          <w:numId w:val="22"/>
        </w:numPr>
        <w:jc w:val="both"/>
        <w:rPr>
          <w:rFonts w:ascii="Arial" w:hAnsi="Arial"/>
          <w:bCs/>
          <w:sz w:val="20"/>
          <w:szCs w:val="20"/>
        </w:rPr>
      </w:pPr>
      <w:r>
        <w:rPr>
          <w:rFonts w:ascii="Arial" w:hAnsi="Arial"/>
          <w:bCs/>
          <w:sz w:val="20"/>
          <w:szCs w:val="20"/>
        </w:rPr>
        <w:t>přemostění a propustky:</w:t>
      </w:r>
    </w:p>
    <w:p w:rsidR="00B12AAF" w:rsidRDefault="00B12AAF" w:rsidP="00B12AAF">
      <w:pPr>
        <w:pStyle w:val="Standard"/>
        <w:numPr>
          <w:ilvl w:val="0"/>
          <w:numId w:val="44"/>
        </w:numPr>
        <w:jc w:val="both"/>
        <w:rPr>
          <w:rFonts w:ascii="Arial" w:hAnsi="Arial"/>
          <w:bCs/>
          <w:sz w:val="20"/>
          <w:szCs w:val="20"/>
        </w:rPr>
      </w:pPr>
      <w:r>
        <w:rPr>
          <w:rFonts w:ascii="Arial" w:hAnsi="Arial"/>
          <w:bCs/>
          <w:sz w:val="20"/>
          <w:szCs w:val="20"/>
        </w:rPr>
        <w:t>přemostění a propustek na pozemku 3376 pro dopravní napojení do ulice Nová,</w:t>
      </w:r>
    </w:p>
    <w:p w:rsidR="00B12AAF" w:rsidRDefault="00B12AAF" w:rsidP="00B12AAF">
      <w:pPr>
        <w:pStyle w:val="Standard"/>
        <w:numPr>
          <w:ilvl w:val="0"/>
          <w:numId w:val="44"/>
        </w:numPr>
        <w:spacing w:after="60" w:line="276" w:lineRule="auto"/>
        <w:ind w:left="1434" w:hanging="357"/>
        <w:jc w:val="both"/>
        <w:rPr>
          <w:rFonts w:ascii="Arial" w:hAnsi="Arial"/>
          <w:bCs/>
          <w:sz w:val="20"/>
          <w:szCs w:val="20"/>
        </w:rPr>
      </w:pPr>
      <w:r>
        <w:rPr>
          <w:rFonts w:ascii="Arial" w:hAnsi="Arial"/>
          <w:bCs/>
          <w:sz w:val="20"/>
          <w:szCs w:val="20"/>
        </w:rPr>
        <w:t>přemostění a propustek na pozemcích 3376, 4674, 4676 pro dopravní napojení do ulice Větrná a Luční,</w:t>
      </w:r>
    </w:p>
    <w:p w:rsidR="00B57986" w:rsidRDefault="00B12AAF" w:rsidP="00DE4B2F">
      <w:pPr>
        <w:spacing w:after="120" w:line="276" w:lineRule="auto"/>
        <w:ind w:left="426"/>
        <w:jc w:val="both"/>
        <w:rPr>
          <w:rFonts w:ascii="Arial" w:hAnsi="Arial" w:cs="Arial"/>
        </w:rPr>
      </w:pPr>
      <w:r w:rsidRPr="00FC0BCC">
        <w:rPr>
          <w:rFonts w:ascii="Arial" w:hAnsi="Arial" w:cs="Arial"/>
          <w:color w:val="000000"/>
        </w:rPr>
        <w:t>vše v obci a k. ú. Třeboň</w:t>
      </w:r>
      <w:r w:rsidRPr="00C674DB">
        <w:rPr>
          <w:rFonts w:ascii="Arial" w:hAnsi="Arial" w:cs="Arial"/>
        </w:rPr>
        <w:t xml:space="preserve"> </w:t>
      </w:r>
      <w:r w:rsidR="00734138" w:rsidRPr="00C674DB">
        <w:rPr>
          <w:rFonts w:ascii="Arial" w:hAnsi="Arial" w:cs="Arial"/>
        </w:rPr>
        <w:t>(dále jen „</w:t>
      </w:r>
      <w:r w:rsidR="00734138" w:rsidRPr="00C674DB">
        <w:rPr>
          <w:rFonts w:ascii="Arial" w:hAnsi="Arial" w:cs="Arial"/>
          <w:b/>
        </w:rPr>
        <w:t>předmět daru</w:t>
      </w:r>
      <w:r w:rsidR="00C674DB">
        <w:rPr>
          <w:rFonts w:ascii="Arial" w:hAnsi="Arial" w:cs="Arial"/>
        </w:rPr>
        <w:t>“) včetně</w:t>
      </w:r>
      <w:r w:rsidR="00734138" w:rsidRPr="00C674DB">
        <w:rPr>
          <w:rFonts w:ascii="Arial" w:hAnsi="Arial" w:cs="Arial"/>
        </w:rPr>
        <w:t xml:space="preserve"> všech jej</w:t>
      </w:r>
      <w:r w:rsidR="002B421E" w:rsidRPr="00C674DB">
        <w:rPr>
          <w:rFonts w:ascii="Arial" w:hAnsi="Arial" w:cs="Arial"/>
        </w:rPr>
        <w:t xml:space="preserve">ich součástí a příslušenství, </w:t>
      </w:r>
      <w:r w:rsidR="00734138" w:rsidRPr="00C674DB">
        <w:rPr>
          <w:rFonts w:ascii="Arial" w:hAnsi="Arial" w:cs="Arial"/>
        </w:rPr>
        <w:t>ji</w:t>
      </w:r>
      <w:r w:rsidR="00716C00" w:rsidRPr="00C674DB">
        <w:rPr>
          <w:rFonts w:ascii="Arial" w:hAnsi="Arial" w:cs="Arial"/>
        </w:rPr>
        <w:t>chž bude výlučným vlastníkem, a </w:t>
      </w:r>
      <w:r w:rsidR="00734138" w:rsidRPr="00C674DB">
        <w:rPr>
          <w:rFonts w:ascii="Arial" w:hAnsi="Arial" w:cs="Arial"/>
        </w:rPr>
        <w:t>následně, po jejich vyb</w:t>
      </w:r>
      <w:r w:rsidR="000922A0">
        <w:rPr>
          <w:rFonts w:ascii="Arial" w:hAnsi="Arial" w:cs="Arial"/>
        </w:rPr>
        <w:t>udování, bezúplatně převést na m</w:t>
      </w:r>
      <w:r w:rsidR="00734138" w:rsidRPr="00C674DB">
        <w:rPr>
          <w:rFonts w:ascii="Arial" w:hAnsi="Arial" w:cs="Arial"/>
        </w:rPr>
        <w:t>ěsto Třeboň jako budoucího obdarovaného vlastnické</w:t>
      </w:r>
      <w:r w:rsidR="00C674DB">
        <w:rPr>
          <w:rFonts w:ascii="Arial" w:hAnsi="Arial" w:cs="Arial"/>
        </w:rPr>
        <w:t xml:space="preserve"> právo k předmětu daru, a to včetně</w:t>
      </w:r>
      <w:r w:rsidR="000922A0">
        <w:rPr>
          <w:rFonts w:ascii="Arial" w:hAnsi="Arial" w:cs="Arial"/>
        </w:rPr>
        <w:t xml:space="preserve"> technické dokumentace, a m</w:t>
      </w:r>
      <w:r w:rsidR="00734138" w:rsidRPr="00C674DB">
        <w:rPr>
          <w:rFonts w:ascii="Arial" w:hAnsi="Arial" w:cs="Arial"/>
        </w:rPr>
        <w:t>ěsto Třeboň se zavazuje vlast</w:t>
      </w:r>
      <w:r w:rsidR="00B706AE">
        <w:rPr>
          <w:rFonts w:ascii="Arial" w:hAnsi="Arial" w:cs="Arial"/>
        </w:rPr>
        <w:t>nické právo k předmětu daru (včetně</w:t>
      </w:r>
      <w:r w:rsidR="00734138" w:rsidRPr="00C674DB">
        <w:rPr>
          <w:rFonts w:ascii="Arial" w:hAnsi="Arial" w:cs="Arial"/>
        </w:rPr>
        <w:t xml:space="preserve"> technické dokumentace), bude-li splňovat podmínky ujednané v této smlouvě, přijmout.</w:t>
      </w:r>
    </w:p>
    <w:p w:rsidR="004B7F93" w:rsidRPr="00C674DB" w:rsidRDefault="00F779C2" w:rsidP="00C674DB">
      <w:pPr>
        <w:autoSpaceDE w:val="0"/>
        <w:autoSpaceDN w:val="0"/>
        <w:adjustRightInd w:val="0"/>
        <w:spacing w:after="120" w:line="276" w:lineRule="auto"/>
        <w:ind w:firstLine="426"/>
        <w:jc w:val="both"/>
        <w:rPr>
          <w:rFonts w:ascii="Arial" w:hAnsi="Arial" w:cs="Arial"/>
          <w:color w:val="000000"/>
        </w:rPr>
      </w:pPr>
      <w:r w:rsidRPr="00C674DB">
        <w:rPr>
          <w:rFonts w:ascii="Arial" w:hAnsi="Arial" w:cs="Arial"/>
        </w:rPr>
        <w:t>Technická dokumentace</w:t>
      </w:r>
      <w:r w:rsidR="00BE1DB1" w:rsidRPr="00C674DB">
        <w:rPr>
          <w:rFonts w:ascii="Arial" w:hAnsi="Arial" w:cs="Arial"/>
          <w:color w:val="000000"/>
        </w:rPr>
        <w:t xml:space="preserve"> </w:t>
      </w:r>
      <w:r w:rsidRPr="00C674DB">
        <w:rPr>
          <w:rFonts w:ascii="Arial" w:hAnsi="Arial" w:cs="Arial"/>
          <w:color w:val="000000"/>
        </w:rPr>
        <w:t xml:space="preserve">se </w:t>
      </w:r>
      <w:r w:rsidR="00633F6C" w:rsidRPr="00C674DB">
        <w:rPr>
          <w:rFonts w:ascii="Arial" w:hAnsi="Arial" w:cs="Arial"/>
          <w:color w:val="000000"/>
        </w:rPr>
        <w:t>bude skládat</w:t>
      </w:r>
      <w:r w:rsidR="009043E7">
        <w:rPr>
          <w:rFonts w:ascii="Arial" w:hAnsi="Arial" w:cs="Arial"/>
          <w:color w:val="000000"/>
        </w:rPr>
        <w:t xml:space="preserve"> zejména z</w:t>
      </w:r>
    </w:p>
    <w:p w:rsidR="004B7F93" w:rsidRPr="00C674DB" w:rsidRDefault="00122FA1" w:rsidP="00054C00">
      <w:pPr>
        <w:pStyle w:val="Odstavecseseznamem"/>
        <w:numPr>
          <w:ilvl w:val="0"/>
          <w:numId w:val="20"/>
        </w:numPr>
        <w:autoSpaceDE w:val="0"/>
        <w:autoSpaceDN w:val="0"/>
        <w:adjustRightInd w:val="0"/>
        <w:spacing w:after="40" w:line="276" w:lineRule="auto"/>
        <w:ind w:left="1145" w:hanging="357"/>
        <w:contextualSpacing w:val="0"/>
        <w:jc w:val="both"/>
        <w:rPr>
          <w:rFonts w:ascii="Arial" w:hAnsi="Arial" w:cs="Arial"/>
          <w:color w:val="000000"/>
        </w:rPr>
      </w:pPr>
      <w:r w:rsidRPr="00C674DB">
        <w:rPr>
          <w:rFonts w:ascii="Arial" w:hAnsi="Arial" w:cs="Arial"/>
          <w:color w:val="000000"/>
        </w:rPr>
        <w:t>protok</w:t>
      </w:r>
      <w:r w:rsidR="00C4655B">
        <w:rPr>
          <w:rFonts w:ascii="Arial" w:hAnsi="Arial" w:cs="Arial"/>
          <w:color w:val="000000"/>
        </w:rPr>
        <w:t>olu o předání stavby zhotovitelem</w:t>
      </w:r>
      <w:r w:rsidR="00597CB5" w:rsidRPr="00C674DB">
        <w:rPr>
          <w:rFonts w:ascii="Arial" w:hAnsi="Arial" w:cs="Arial"/>
          <w:color w:val="000000"/>
        </w:rPr>
        <w:t>,</w:t>
      </w:r>
    </w:p>
    <w:p w:rsidR="004B7F93" w:rsidRPr="00C674DB" w:rsidRDefault="00122FA1" w:rsidP="00054C00">
      <w:pPr>
        <w:pStyle w:val="Odstavecseseznamem"/>
        <w:numPr>
          <w:ilvl w:val="0"/>
          <w:numId w:val="20"/>
        </w:numPr>
        <w:autoSpaceDE w:val="0"/>
        <w:autoSpaceDN w:val="0"/>
        <w:adjustRightInd w:val="0"/>
        <w:spacing w:after="40" w:line="276" w:lineRule="auto"/>
        <w:ind w:left="1145" w:hanging="357"/>
        <w:contextualSpacing w:val="0"/>
        <w:jc w:val="both"/>
        <w:rPr>
          <w:rFonts w:ascii="Arial" w:hAnsi="Arial" w:cs="Arial"/>
          <w:color w:val="000000"/>
        </w:rPr>
      </w:pPr>
      <w:r w:rsidRPr="00C674DB">
        <w:rPr>
          <w:rFonts w:ascii="Arial" w:hAnsi="Arial" w:cs="Arial"/>
          <w:color w:val="000000"/>
        </w:rPr>
        <w:t>protokolu o technické přejímce kanalizace</w:t>
      </w:r>
      <w:r w:rsidR="004F6F76">
        <w:rPr>
          <w:rFonts w:ascii="Arial" w:hAnsi="Arial" w:cs="Arial"/>
          <w:color w:val="000000"/>
        </w:rPr>
        <w:t>/vodovodního řadu/osvětlení</w:t>
      </w:r>
      <w:r w:rsidRPr="00C674DB">
        <w:rPr>
          <w:rFonts w:ascii="Arial" w:hAnsi="Arial" w:cs="Arial"/>
          <w:color w:val="000000"/>
        </w:rPr>
        <w:t xml:space="preserve"> </w:t>
      </w:r>
      <w:r w:rsidR="004A4943">
        <w:rPr>
          <w:rFonts w:ascii="Arial" w:hAnsi="Arial" w:cs="Arial"/>
          <w:color w:val="000000"/>
        </w:rPr>
        <w:t xml:space="preserve">aj. </w:t>
      </w:r>
      <w:r w:rsidRPr="00C674DB">
        <w:rPr>
          <w:rFonts w:ascii="Arial" w:hAnsi="Arial" w:cs="Arial"/>
          <w:color w:val="000000"/>
        </w:rPr>
        <w:t>provozovatelem</w:t>
      </w:r>
      <w:r w:rsidR="00597CB5" w:rsidRPr="00C674DB">
        <w:rPr>
          <w:rFonts w:ascii="Arial" w:hAnsi="Arial" w:cs="Arial"/>
          <w:color w:val="000000"/>
        </w:rPr>
        <w:t>,</w:t>
      </w:r>
    </w:p>
    <w:p w:rsidR="004B7F93" w:rsidRDefault="00122FA1" w:rsidP="00054C00">
      <w:pPr>
        <w:pStyle w:val="Odstavecseseznamem"/>
        <w:numPr>
          <w:ilvl w:val="0"/>
          <w:numId w:val="20"/>
        </w:numPr>
        <w:autoSpaceDE w:val="0"/>
        <w:autoSpaceDN w:val="0"/>
        <w:adjustRightInd w:val="0"/>
        <w:spacing w:after="40" w:line="276" w:lineRule="auto"/>
        <w:ind w:left="1145" w:hanging="357"/>
        <w:contextualSpacing w:val="0"/>
        <w:jc w:val="both"/>
        <w:rPr>
          <w:rFonts w:ascii="Arial" w:hAnsi="Arial" w:cs="Arial"/>
          <w:color w:val="000000"/>
        </w:rPr>
      </w:pPr>
      <w:r w:rsidRPr="00C674DB">
        <w:rPr>
          <w:rFonts w:ascii="Arial" w:hAnsi="Arial" w:cs="Arial"/>
          <w:color w:val="000000"/>
        </w:rPr>
        <w:t>projektové dokumentace se zakreslením skutečného provedení</w:t>
      </w:r>
      <w:r w:rsidR="00597CB5" w:rsidRPr="00C674DB">
        <w:rPr>
          <w:rFonts w:ascii="Arial" w:hAnsi="Arial" w:cs="Arial"/>
          <w:color w:val="000000"/>
        </w:rPr>
        <w:t>,</w:t>
      </w:r>
    </w:p>
    <w:p w:rsidR="00863EC9" w:rsidRPr="00C674DB" w:rsidRDefault="00863EC9" w:rsidP="00054C00">
      <w:pPr>
        <w:pStyle w:val="Odstavecseseznamem"/>
        <w:numPr>
          <w:ilvl w:val="0"/>
          <w:numId w:val="20"/>
        </w:numPr>
        <w:autoSpaceDE w:val="0"/>
        <w:autoSpaceDN w:val="0"/>
        <w:adjustRightInd w:val="0"/>
        <w:spacing w:after="40" w:line="276" w:lineRule="auto"/>
        <w:ind w:left="1145" w:hanging="357"/>
        <w:contextualSpacing w:val="0"/>
        <w:jc w:val="both"/>
        <w:rPr>
          <w:rFonts w:ascii="Arial" w:hAnsi="Arial" w:cs="Arial"/>
          <w:color w:val="000000"/>
        </w:rPr>
      </w:pPr>
      <w:r>
        <w:rPr>
          <w:rFonts w:ascii="Arial" w:hAnsi="Arial" w:cs="Arial"/>
          <w:color w:val="000000"/>
        </w:rPr>
        <w:t>geodetického zaměření skutečného provedení v písemné a digitální podobě,</w:t>
      </w:r>
    </w:p>
    <w:p w:rsidR="00D74AC7" w:rsidRPr="00F05962" w:rsidRDefault="00D74AC7" w:rsidP="00F05962">
      <w:pPr>
        <w:pStyle w:val="Odstavecseseznamem"/>
        <w:numPr>
          <w:ilvl w:val="0"/>
          <w:numId w:val="20"/>
        </w:numPr>
        <w:autoSpaceDE w:val="0"/>
        <w:autoSpaceDN w:val="0"/>
        <w:adjustRightInd w:val="0"/>
        <w:spacing w:after="40" w:line="276" w:lineRule="auto"/>
        <w:ind w:left="1145" w:hanging="357"/>
        <w:contextualSpacing w:val="0"/>
        <w:jc w:val="both"/>
        <w:rPr>
          <w:rFonts w:ascii="Arial" w:hAnsi="Arial" w:cs="Arial"/>
          <w:color w:val="000000"/>
        </w:rPr>
      </w:pPr>
      <w:r w:rsidRPr="00F05962">
        <w:rPr>
          <w:rFonts w:ascii="Arial" w:hAnsi="Arial" w:cs="Arial"/>
          <w:color w:val="000000"/>
        </w:rPr>
        <w:t xml:space="preserve">geodetické části dokumentace skutečného provedení stavby nebo geodetického podkladu pro vedení Digitální technické mapy Jihočeského kraje, obsahující geometrické, polohové a </w:t>
      </w:r>
      <w:r w:rsidR="00F05962" w:rsidRPr="00F05962">
        <w:rPr>
          <w:rFonts w:ascii="Arial" w:hAnsi="Arial" w:cs="Arial"/>
          <w:color w:val="000000"/>
        </w:rPr>
        <w:t>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 Skutečné provedení stavby bude předloženo v jednotném výměnném formátu pro DTM Jihočeského kraje a dále v podrobnosti pro DTM města Třeboně.</w:t>
      </w:r>
    </w:p>
    <w:p w:rsidR="004B7F93" w:rsidRPr="00C674DB" w:rsidRDefault="00122FA1" w:rsidP="00054C00">
      <w:pPr>
        <w:pStyle w:val="Odstavecseseznamem"/>
        <w:numPr>
          <w:ilvl w:val="0"/>
          <w:numId w:val="20"/>
        </w:numPr>
        <w:autoSpaceDE w:val="0"/>
        <w:autoSpaceDN w:val="0"/>
        <w:adjustRightInd w:val="0"/>
        <w:spacing w:after="40" w:line="276" w:lineRule="auto"/>
        <w:ind w:left="1145" w:hanging="357"/>
        <w:contextualSpacing w:val="0"/>
        <w:jc w:val="both"/>
        <w:rPr>
          <w:rFonts w:ascii="Arial" w:hAnsi="Arial" w:cs="Arial"/>
          <w:color w:val="000000"/>
        </w:rPr>
      </w:pPr>
      <w:r w:rsidRPr="00C674DB">
        <w:rPr>
          <w:rFonts w:ascii="Arial" w:hAnsi="Arial" w:cs="Arial"/>
          <w:color w:val="000000"/>
        </w:rPr>
        <w:t>kopie kolaudačního souhlasu</w:t>
      </w:r>
      <w:r w:rsidR="00597CB5" w:rsidRPr="00C674DB">
        <w:rPr>
          <w:rFonts w:ascii="Arial" w:hAnsi="Arial" w:cs="Arial"/>
          <w:color w:val="000000"/>
        </w:rPr>
        <w:t>,</w:t>
      </w:r>
    </w:p>
    <w:p w:rsidR="007D50A0" w:rsidRPr="00A741C4" w:rsidRDefault="004F6F76" w:rsidP="00C674DB">
      <w:pPr>
        <w:pStyle w:val="Odstavecseseznamem"/>
        <w:numPr>
          <w:ilvl w:val="0"/>
          <w:numId w:val="20"/>
        </w:numPr>
        <w:autoSpaceDE w:val="0"/>
        <w:autoSpaceDN w:val="0"/>
        <w:adjustRightInd w:val="0"/>
        <w:spacing w:after="120" w:line="276" w:lineRule="auto"/>
        <w:contextualSpacing w:val="0"/>
        <w:jc w:val="both"/>
        <w:rPr>
          <w:rFonts w:ascii="Arial" w:hAnsi="Arial" w:cs="Arial"/>
          <w:color w:val="000000"/>
        </w:rPr>
      </w:pPr>
      <w:r>
        <w:rPr>
          <w:rFonts w:ascii="Arial" w:hAnsi="Arial" w:cs="Arial"/>
        </w:rPr>
        <w:t>protokolu o provedení zkoušek, revizí</w:t>
      </w:r>
      <w:r w:rsidR="004A4943">
        <w:rPr>
          <w:rFonts w:ascii="Arial" w:hAnsi="Arial" w:cs="Arial"/>
        </w:rPr>
        <w:t xml:space="preserve">, kamerových zkoušek atd. </w:t>
      </w:r>
      <w:r w:rsidR="007D50A0" w:rsidRPr="00C674DB">
        <w:rPr>
          <w:rFonts w:ascii="Arial" w:hAnsi="Arial" w:cs="Arial"/>
        </w:rPr>
        <w:t>potvrzující správnost</w:t>
      </w:r>
      <w:r w:rsidR="007800CB" w:rsidRPr="00C674DB">
        <w:rPr>
          <w:rFonts w:ascii="Arial" w:hAnsi="Arial" w:cs="Arial"/>
        </w:rPr>
        <w:t xml:space="preserve"> a</w:t>
      </w:r>
      <w:r w:rsidR="00597CB5" w:rsidRPr="00C674DB">
        <w:rPr>
          <w:rFonts w:ascii="Arial" w:hAnsi="Arial" w:cs="Arial"/>
        </w:rPr>
        <w:t>  kv</w:t>
      </w:r>
      <w:r w:rsidR="001E261E">
        <w:rPr>
          <w:rFonts w:ascii="Arial" w:hAnsi="Arial" w:cs="Arial"/>
        </w:rPr>
        <w:t>alitu díla</w:t>
      </w:r>
      <w:r w:rsidR="00446B3A">
        <w:rPr>
          <w:rFonts w:ascii="Arial" w:hAnsi="Arial" w:cs="Arial"/>
        </w:rPr>
        <w:t xml:space="preserve"> Předmětu daru</w:t>
      </w:r>
      <w:r w:rsidR="007800CB" w:rsidRPr="00C674DB">
        <w:rPr>
          <w:rFonts w:ascii="Arial" w:hAnsi="Arial" w:cs="Arial"/>
        </w:rPr>
        <w:t>.</w:t>
      </w:r>
    </w:p>
    <w:p w:rsidR="00A741C4" w:rsidRPr="00B46E46" w:rsidRDefault="00A741C4" w:rsidP="00A741C4">
      <w:pPr>
        <w:pStyle w:val="Nadpis3"/>
        <w:numPr>
          <w:ilvl w:val="0"/>
          <w:numId w:val="45"/>
        </w:numPr>
        <w:spacing w:after="120" w:line="276" w:lineRule="auto"/>
        <w:ind w:left="426" w:hanging="426"/>
        <w:jc w:val="both"/>
        <w:rPr>
          <w:rFonts w:ascii="Arial" w:hAnsi="Arial" w:cs="Arial"/>
          <w:bCs/>
          <w:sz w:val="20"/>
        </w:rPr>
      </w:pPr>
      <w:r w:rsidRPr="00B46E46">
        <w:rPr>
          <w:rFonts w:ascii="Arial" w:hAnsi="Arial" w:cs="Arial"/>
          <w:sz w:val="20"/>
        </w:rPr>
        <w:t>Budoucí dárce</w:t>
      </w:r>
      <w:r w:rsidRPr="00B46E46">
        <w:rPr>
          <w:rFonts w:ascii="Arial" w:hAnsi="Arial" w:cs="Arial"/>
          <w:b/>
          <w:sz w:val="20"/>
        </w:rPr>
        <w:t xml:space="preserve"> </w:t>
      </w:r>
      <w:r w:rsidR="00782217" w:rsidRPr="00B46E46">
        <w:rPr>
          <w:rFonts w:ascii="Arial" w:hAnsi="Arial" w:cs="Arial"/>
          <w:sz w:val="20"/>
        </w:rPr>
        <w:t>se</w:t>
      </w:r>
      <w:r w:rsidRPr="00B46E46">
        <w:rPr>
          <w:rFonts w:ascii="Arial" w:hAnsi="Arial" w:cs="Arial"/>
          <w:sz w:val="20"/>
        </w:rPr>
        <w:t xml:space="preserve"> </w:t>
      </w:r>
      <w:r w:rsidR="00386200" w:rsidRPr="00B46E46">
        <w:rPr>
          <w:rFonts w:ascii="Arial" w:hAnsi="Arial" w:cs="Arial"/>
          <w:sz w:val="20"/>
        </w:rPr>
        <w:t xml:space="preserve">v rámci majetkoprávního vypořádání </w:t>
      </w:r>
      <w:r w:rsidR="00782217" w:rsidRPr="00B46E46">
        <w:rPr>
          <w:rFonts w:ascii="Arial" w:hAnsi="Arial" w:cs="Arial"/>
          <w:sz w:val="20"/>
        </w:rPr>
        <w:t>dále zavazuje</w:t>
      </w:r>
      <w:r w:rsidR="00B55451" w:rsidRPr="00B46E46">
        <w:rPr>
          <w:rFonts w:ascii="Arial" w:hAnsi="Arial" w:cs="Arial"/>
          <w:sz w:val="20"/>
        </w:rPr>
        <w:t xml:space="preserve">, </w:t>
      </w:r>
      <w:r w:rsidRPr="00B46E46">
        <w:rPr>
          <w:rFonts w:ascii="Arial" w:hAnsi="Arial" w:cs="Arial"/>
          <w:sz w:val="20"/>
        </w:rPr>
        <w:t>po dokončení</w:t>
      </w:r>
      <w:r w:rsidRPr="00B46E46">
        <w:rPr>
          <w:rFonts w:ascii="Arial" w:hAnsi="Arial" w:cs="Arial"/>
          <w:bCs/>
          <w:sz w:val="20"/>
        </w:rPr>
        <w:t xml:space="preserve"> a kolaudaci</w:t>
      </w:r>
      <w:r w:rsidR="00386200" w:rsidRPr="00B46E46">
        <w:rPr>
          <w:rFonts w:ascii="Arial" w:hAnsi="Arial" w:cs="Arial"/>
          <w:bCs/>
          <w:sz w:val="20"/>
        </w:rPr>
        <w:t xml:space="preserve"> </w:t>
      </w:r>
      <w:r w:rsidR="00A12EDC" w:rsidRPr="00B46E46">
        <w:rPr>
          <w:rFonts w:ascii="Arial" w:hAnsi="Arial" w:cs="Arial"/>
          <w:bCs/>
          <w:sz w:val="20"/>
        </w:rPr>
        <w:t>předmětu daru</w:t>
      </w:r>
      <w:r w:rsidRPr="00B46E46">
        <w:rPr>
          <w:rFonts w:ascii="Arial" w:hAnsi="Arial" w:cs="Arial"/>
          <w:bCs/>
          <w:sz w:val="20"/>
        </w:rPr>
        <w:t>,</w:t>
      </w:r>
      <w:r w:rsidRPr="00B46E46">
        <w:rPr>
          <w:rFonts w:ascii="Arial" w:hAnsi="Arial" w:cs="Arial"/>
          <w:sz w:val="20"/>
        </w:rPr>
        <w:t xml:space="preserve"> </w:t>
      </w:r>
      <w:r w:rsidR="00B55451" w:rsidRPr="00B46E46">
        <w:rPr>
          <w:rFonts w:ascii="Arial" w:hAnsi="Arial" w:cs="Arial"/>
          <w:bCs/>
          <w:sz w:val="20"/>
        </w:rPr>
        <w:t>převést</w:t>
      </w:r>
      <w:r w:rsidR="00300945" w:rsidRPr="00B46E46">
        <w:rPr>
          <w:rFonts w:ascii="Arial" w:hAnsi="Arial" w:cs="Arial"/>
          <w:bCs/>
          <w:sz w:val="20"/>
        </w:rPr>
        <w:t xml:space="preserve"> </w:t>
      </w:r>
      <w:r w:rsidR="00782217" w:rsidRPr="00B46E46">
        <w:rPr>
          <w:rFonts w:ascii="Arial" w:hAnsi="Arial" w:cs="Arial"/>
          <w:bCs/>
          <w:sz w:val="20"/>
        </w:rPr>
        <w:t xml:space="preserve">současně </w:t>
      </w:r>
      <w:r w:rsidR="00B55451" w:rsidRPr="00B46E46">
        <w:rPr>
          <w:rFonts w:ascii="Arial" w:hAnsi="Arial" w:cs="Arial"/>
          <w:bCs/>
          <w:sz w:val="20"/>
        </w:rPr>
        <w:t xml:space="preserve">s předmětem daru </w:t>
      </w:r>
      <w:r w:rsidR="00300945" w:rsidRPr="00B46E46">
        <w:rPr>
          <w:rFonts w:ascii="Arial" w:hAnsi="Arial" w:cs="Arial"/>
          <w:bCs/>
          <w:sz w:val="20"/>
        </w:rPr>
        <w:t>vlastnické právo k pozemkům</w:t>
      </w:r>
      <w:r w:rsidR="00C774BA" w:rsidRPr="00B46E46">
        <w:rPr>
          <w:rFonts w:ascii="Arial" w:hAnsi="Arial" w:cs="Arial"/>
          <w:bCs/>
          <w:sz w:val="20"/>
        </w:rPr>
        <w:t xml:space="preserve"> p. č. 3299/2 o </w:t>
      </w:r>
      <w:r w:rsidRPr="00B46E46">
        <w:rPr>
          <w:rFonts w:ascii="Arial" w:hAnsi="Arial" w:cs="Arial"/>
          <w:bCs/>
          <w:sz w:val="20"/>
        </w:rPr>
        <w:t>výměře 1029 m</w:t>
      </w:r>
      <w:r w:rsidRPr="00B46E46">
        <w:rPr>
          <w:rFonts w:ascii="Arial" w:hAnsi="Arial" w:cs="Arial"/>
          <w:bCs/>
          <w:sz w:val="20"/>
          <w:vertAlign w:val="superscript"/>
        </w:rPr>
        <w:t>2</w:t>
      </w:r>
      <w:r w:rsidRPr="00B46E46">
        <w:rPr>
          <w:rFonts w:ascii="Arial" w:hAnsi="Arial" w:cs="Arial"/>
          <w:bCs/>
          <w:sz w:val="20"/>
        </w:rPr>
        <w:t>, p. č. 4675/12 o výměře 4965 m</w:t>
      </w:r>
      <w:r w:rsidRPr="00B46E46">
        <w:rPr>
          <w:rFonts w:ascii="Arial" w:hAnsi="Arial" w:cs="Arial"/>
          <w:bCs/>
          <w:sz w:val="20"/>
          <w:vertAlign w:val="superscript"/>
        </w:rPr>
        <w:t>2</w:t>
      </w:r>
      <w:r w:rsidRPr="00B46E46">
        <w:rPr>
          <w:rFonts w:ascii="Arial" w:hAnsi="Arial" w:cs="Arial"/>
          <w:bCs/>
          <w:sz w:val="20"/>
        </w:rPr>
        <w:t>, p. č. 3291/2 o výměře 320 m</w:t>
      </w:r>
      <w:r w:rsidRPr="00B46E46">
        <w:rPr>
          <w:rFonts w:ascii="Arial" w:hAnsi="Arial" w:cs="Arial"/>
          <w:bCs/>
          <w:sz w:val="20"/>
          <w:vertAlign w:val="superscript"/>
        </w:rPr>
        <w:t>2</w:t>
      </w:r>
      <w:r w:rsidR="00B55451" w:rsidRPr="00B46E46">
        <w:rPr>
          <w:rFonts w:ascii="Arial" w:hAnsi="Arial" w:cs="Arial"/>
          <w:bCs/>
          <w:sz w:val="20"/>
        </w:rPr>
        <w:t>, p. </w:t>
      </w:r>
      <w:r w:rsidR="00C774BA" w:rsidRPr="00B46E46">
        <w:rPr>
          <w:rFonts w:ascii="Arial" w:hAnsi="Arial" w:cs="Arial"/>
          <w:bCs/>
          <w:sz w:val="20"/>
        </w:rPr>
        <w:t>č. 3353/1 o </w:t>
      </w:r>
      <w:r w:rsidRPr="00B46E46">
        <w:rPr>
          <w:rFonts w:ascii="Arial" w:hAnsi="Arial" w:cs="Arial"/>
          <w:bCs/>
          <w:sz w:val="20"/>
        </w:rPr>
        <w:t>výměře 1002 m</w:t>
      </w:r>
      <w:r w:rsidRPr="00B46E46">
        <w:rPr>
          <w:rFonts w:ascii="Arial" w:hAnsi="Arial" w:cs="Arial"/>
          <w:bCs/>
          <w:sz w:val="20"/>
          <w:vertAlign w:val="superscript"/>
        </w:rPr>
        <w:t>2</w:t>
      </w:r>
      <w:r w:rsidRPr="00B46E46">
        <w:rPr>
          <w:rFonts w:ascii="Arial" w:hAnsi="Arial" w:cs="Arial"/>
          <w:bCs/>
          <w:sz w:val="20"/>
        </w:rPr>
        <w:t>, p. č. 4674 o výměře 93 m</w:t>
      </w:r>
      <w:r w:rsidRPr="00B46E46">
        <w:rPr>
          <w:rFonts w:ascii="Arial" w:hAnsi="Arial" w:cs="Arial"/>
          <w:bCs/>
          <w:sz w:val="20"/>
          <w:vertAlign w:val="superscript"/>
        </w:rPr>
        <w:t>2</w:t>
      </w:r>
      <w:r w:rsidRPr="00B46E46">
        <w:rPr>
          <w:rFonts w:ascii="Arial" w:hAnsi="Arial" w:cs="Arial"/>
          <w:bCs/>
          <w:sz w:val="20"/>
        </w:rPr>
        <w:t>, p. č. 1897/236 o výměře 106 m</w:t>
      </w:r>
      <w:r w:rsidRPr="00B46E46">
        <w:rPr>
          <w:rFonts w:ascii="Arial" w:hAnsi="Arial" w:cs="Arial"/>
          <w:bCs/>
          <w:sz w:val="20"/>
          <w:vertAlign w:val="superscript"/>
        </w:rPr>
        <w:t>2</w:t>
      </w:r>
      <w:r w:rsidR="00C774BA" w:rsidRPr="00B46E46">
        <w:rPr>
          <w:rFonts w:ascii="Arial" w:hAnsi="Arial" w:cs="Arial"/>
          <w:bCs/>
          <w:sz w:val="20"/>
        </w:rPr>
        <w:t>, p. č. 3289/2 o </w:t>
      </w:r>
      <w:r w:rsidRPr="00B46E46">
        <w:rPr>
          <w:rFonts w:ascii="Arial" w:hAnsi="Arial" w:cs="Arial"/>
          <w:bCs/>
          <w:sz w:val="20"/>
        </w:rPr>
        <w:t>výměře 78 m</w:t>
      </w:r>
      <w:r w:rsidRPr="00B46E46">
        <w:rPr>
          <w:rFonts w:ascii="Arial" w:hAnsi="Arial" w:cs="Arial"/>
          <w:bCs/>
          <w:sz w:val="20"/>
          <w:vertAlign w:val="superscript"/>
        </w:rPr>
        <w:t>2</w:t>
      </w:r>
      <w:r w:rsidRPr="00B46E46">
        <w:rPr>
          <w:rFonts w:ascii="Arial" w:hAnsi="Arial" w:cs="Arial"/>
          <w:bCs/>
          <w:sz w:val="20"/>
        </w:rPr>
        <w:t xml:space="preserve"> a p. č. 3179/2 o výměře 17 m</w:t>
      </w:r>
      <w:r w:rsidRPr="00B46E46">
        <w:rPr>
          <w:rFonts w:ascii="Arial" w:hAnsi="Arial" w:cs="Arial"/>
          <w:bCs/>
          <w:sz w:val="20"/>
          <w:vertAlign w:val="superscript"/>
        </w:rPr>
        <w:t>2</w:t>
      </w:r>
      <w:r w:rsidRPr="00B46E46">
        <w:rPr>
          <w:rFonts w:ascii="Arial" w:hAnsi="Arial" w:cs="Arial"/>
          <w:bCs/>
          <w:sz w:val="20"/>
        </w:rPr>
        <w:t xml:space="preserve">, </w:t>
      </w:r>
      <w:r w:rsidRPr="00B46E46">
        <w:rPr>
          <w:rFonts w:ascii="Arial" w:hAnsi="Arial" w:cs="Arial"/>
          <w:color w:val="000000"/>
          <w:sz w:val="20"/>
        </w:rPr>
        <w:t>vše v obci a k. ú. Třeboň</w:t>
      </w:r>
      <w:r w:rsidR="00300945" w:rsidRPr="00B46E46">
        <w:rPr>
          <w:rFonts w:ascii="Arial" w:hAnsi="Arial" w:cs="Arial"/>
          <w:bCs/>
          <w:sz w:val="20"/>
        </w:rPr>
        <w:t xml:space="preserve">, </w:t>
      </w:r>
      <w:r w:rsidR="00B55451" w:rsidRPr="00B46E46">
        <w:rPr>
          <w:rFonts w:ascii="Arial" w:hAnsi="Arial" w:cs="Arial"/>
          <w:bCs/>
          <w:sz w:val="20"/>
        </w:rPr>
        <w:t>na město</w:t>
      </w:r>
      <w:r w:rsidR="00300945" w:rsidRPr="00B46E46">
        <w:rPr>
          <w:rFonts w:ascii="Arial" w:hAnsi="Arial" w:cs="Arial"/>
          <w:bCs/>
          <w:sz w:val="20"/>
        </w:rPr>
        <w:t xml:space="preserve"> Třeboň</w:t>
      </w:r>
      <w:r w:rsidRPr="00B46E46">
        <w:rPr>
          <w:rFonts w:ascii="Arial" w:hAnsi="Arial" w:cs="Arial"/>
          <w:bCs/>
          <w:sz w:val="20"/>
        </w:rPr>
        <w:t>.</w:t>
      </w:r>
    </w:p>
    <w:p w:rsidR="00661AC4" w:rsidRPr="00C674DB" w:rsidRDefault="000B10F9" w:rsidP="00A741C4">
      <w:pPr>
        <w:numPr>
          <w:ilvl w:val="0"/>
          <w:numId w:val="44"/>
        </w:numPr>
        <w:spacing w:after="120" w:line="276" w:lineRule="auto"/>
        <w:ind w:left="426" w:hanging="426"/>
        <w:jc w:val="both"/>
        <w:rPr>
          <w:rFonts w:ascii="Arial" w:hAnsi="Arial" w:cs="Arial"/>
        </w:rPr>
      </w:pPr>
      <w:r w:rsidRPr="00C674DB">
        <w:rPr>
          <w:rFonts w:ascii="Arial" w:hAnsi="Arial" w:cs="Arial"/>
        </w:rPr>
        <w:t>Budoucí dárce</w:t>
      </w:r>
      <w:r w:rsidR="003E1C22" w:rsidRPr="00C674DB">
        <w:rPr>
          <w:rFonts w:ascii="Arial" w:hAnsi="Arial" w:cs="Arial"/>
        </w:rPr>
        <w:t xml:space="preserve"> </w:t>
      </w:r>
      <w:r w:rsidR="002D4B20" w:rsidRPr="00C674DB">
        <w:rPr>
          <w:rFonts w:ascii="Arial" w:hAnsi="Arial" w:cs="Arial"/>
        </w:rPr>
        <w:t>prohlašuj</w:t>
      </w:r>
      <w:r w:rsidRPr="00C674DB">
        <w:rPr>
          <w:rFonts w:ascii="Arial" w:hAnsi="Arial" w:cs="Arial"/>
        </w:rPr>
        <w:t>e a zavazuje</w:t>
      </w:r>
      <w:r w:rsidR="00AB65C1" w:rsidRPr="00C674DB">
        <w:rPr>
          <w:rFonts w:ascii="Arial" w:hAnsi="Arial" w:cs="Arial"/>
        </w:rPr>
        <w:t xml:space="preserve"> se</w:t>
      </w:r>
      <w:r w:rsidR="002D4B20" w:rsidRPr="00C674DB">
        <w:rPr>
          <w:rFonts w:ascii="Arial" w:hAnsi="Arial" w:cs="Arial"/>
        </w:rPr>
        <w:t xml:space="preserve">, že </w:t>
      </w:r>
      <w:r w:rsidR="007800CB" w:rsidRPr="00C674DB">
        <w:rPr>
          <w:rFonts w:ascii="Arial" w:hAnsi="Arial" w:cs="Arial"/>
        </w:rPr>
        <w:t xml:space="preserve">předmět daru </w:t>
      </w:r>
      <w:r w:rsidR="00633F6C" w:rsidRPr="00C674DB">
        <w:rPr>
          <w:rFonts w:ascii="Arial" w:hAnsi="Arial" w:cs="Arial"/>
        </w:rPr>
        <w:t xml:space="preserve">bude prost právních vad, </w:t>
      </w:r>
      <w:r w:rsidRPr="00C674DB">
        <w:rPr>
          <w:rFonts w:ascii="Arial" w:hAnsi="Arial" w:cs="Arial"/>
        </w:rPr>
        <w:t>že po jeho vybudování bude</w:t>
      </w:r>
      <w:r w:rsidR="00112500" w:rsidRPr="00C674DB">
        <w:rPr>
          <w:rFonts w:ascii="Arial" w:hAnsi="Arial" w:cs="Arial"/>
        </w:rPr>
        <w:t xml:space="preserve"> výlučným vlastníkem </w:t>
      </w:r>
      <w:r w:rsidR="002B421E" w:rsidRPr="00C674DB">
        <w:rPr>
          <w:rFonts w:ascii="Arial" w:hAnsi="Arial" w:cs="Arial"/>
        </w:rPr>
        <w:t>předmětu daru</w:t>
      </w:r>
      <w:r w:rsidR="00112500" w:rsidRPr="00C674DB">
        <w:rPr>
          <w:rFonts w:ascii="Arial" w:hAnsi="Arial" w:cs="Arial"/>
        </w:rPr>
        <w:t xml:space="preserve"> </w:t>
      </w:r>
      <w:r w:rsidR="004B7F93" w:rsidRPr="00C674DB">
        <w:rPr>
          <w:rFonts w:ascii="Arial" w:hAnsi="Arial" w:cs="Arial"/>
        </w:rPr>
        <w:t>(včetně</w:t>
      </w:r>
      <w:r w:rsidR="00112500" w:rsidRPr="00C674DB">
        <w:rPr>
          <w:rFonts w:ascii="Arial" w:hAnsi="Arial" w:cs="Arial"/>
        </w:rPr>
        <w:t xml:space="preserve"> technické dokumentace) ve smyslu ust. § 2058 odst. 2 občanského zákoníku, </w:t>
      </w:r>
      <w:r w:rsidR="00633F6C" w:rsidRPr="00C674DB">
        <w:rPr>
          <w:rFonts w:ascii="Arial" w:hAnsi="Arial" w:cs="Arial"/>
        </w:rPr>
        <w:t>a že mu</w:t>
      </w:r>
      <w:r w:rsidR="007800CB" w:rsidRPr="00C674DB">
        <w:rPr>
          <w:rFonts w:ascii="Arial" w:hAnsi="Arial" w:cs="Arial"/>
        </w:rPr>
        <w:t xml:space="preserve"> nejsou známy skutečnosti, na které by m</w:t>
      </w:r>
      <w:r w:rsidR="00633F6C" w:rsidRPr="00C674DB">
        <w:rPr>
          <w:rFonts w:ascii="Arial" w:hAnsi="Arial" w:cs="Arial"/>
        </w:rPr>
        <w:t>ěl</w:t>
      </w:r>
      <w:r w:rsidR="007800CB" w:rsidRPr="00C674DB">
        <w:rPr>
          <w:rFonts w:ascii="Arial" w:hAnsi="Arial" w:cs="Arial"/>
        </w:rPr>
        <w:t xml:space="preserve"> </w:t>
      </w:r>
      <w:r w:rsidR="002E4832" w:rsidRPr="00C674DB">
        <w:rPr>
          <w:rFonts w:ascii="Arial" w:hAnsi="Arial" w:cs="Arial"/>
        </w:rPr>
        <w:t>obdarovaného</w:t>
      </w:r>
      <w:r w:rsidR="00112500" w:rsidRPr="00C674DB">
        <w:rPr>
          <w:rFonts w:ascii="Arial" w:hAnsi="Arial" w:cs="Arial"/>
        </w:rPr>
        <w:t xml:space="preserve"> před uzavřením této smlouvy</w:t>
      </w:r>
      <w:r w:rsidR="002E4832" w:rsidRPr="00C674DB">
        <w:rPr>
          <w:rFonts w:ascii="Arial" w:hAnsi="Arial" w:cs="Arial"/>
        </w:rPr>
        <w:t xml:space="preserve"> </w:t>
      </w:r>
      <w:r w:rsidR="002B421E" w:rsidRPr="00C674DB">
        <w:rPr>
          <w:rFonts w:ascii="Arial" w:hAnsi="Arial" w:cs="Arial"/>
        </w:rPr>
        <w:t>upozornit.</w:t>
      </w:r>
    </w:p>
    <w:p w:rsidR="00773EDC" w:rsidRPr="00C674DB" w:rsidRDefault="00661AC4" w:rsidP="00A741C4">
      <w:pPr>
        <w:numPr>
          <w:ilvl w:val="0"/>
          <w:numId w:val="44"/>
        </w:numPr>
        <w:spacing w:after="120" w:line="276" w:lineRule="auto"/>
        <w:ind w:left="426" w:hanging="426"/>
        <w:jc w:val="both"/>
        <w:rPr>
          <w:rFonts w:ascii="Arial" w:hAnsi="Arial" w:cs="Arial"/>
        </w:rPr>
      </w:pPr>
      <w:r w:rsidRPr="00C674DB">
        <w:rPr>
          <w:rFonts w:ascii="Arial" w:hAnsi="Arial" w:cs="Arial"/>
        </w:rPr>
        <w:lastRenderedPageBreak/>
        <w:t xml:space="preserve">Budoucí dárce se zavazuje převést (postoupit) na </w:t>
      </w:r>
      <w:r w:rsidR="00B14F17">
        <w:rPr>
          <w:rFonts w:ascii="Arial" w:hAnsi="Arial" w:cs="Arial"/>
        </w:rPr>
        <w:t>m</w:t>
      </w:r>
      <w:r w:rsidR="00ED4BBB" w:rsidRPr="00C674DB">
        <w:rPr>
          <w:rFonts w:ascii="Arial" w:hAnsi="Arial" w:cs="Arial"/>
        </w:rPr>
        <w:t>ěsto Třeboň</w:t>
      </w:r>
      <w:r w:rsidRPr="00C674DB">
        <w:rPr>
          <w:rFonts w:ascii="Arial" w:hAnsi="Arial" w:cs="Arial"/>
        </w:rPr>
        <w:t xml:space="preserve">, nepřejdou-li tato práva na </w:t>
      </w:r>
      <w:r w:rsidR="00B14F17">
        <w:rPr>
          <w:rFonts w:ascii="Arial" w:hAnsi="Arial" w:cs="Arial"/>
        </w:rPr>
        <w:t>m</w:t>
      </w:r>
      <w:r w:rsidR="00ED4BBB" w:rsidRPr="00C674DB">
        <w:rPr>
          <w:rFonts w:ascii="Arial" w:hAnsi="Arial" w:cs="Arial"/>
        </w:rPr>
        <w:t>ěsto Třeboň</w:t>
      </w:r>
      <w:r w:rsidRPr="00C674DB">
        <w:rPr>
          <w:rFonts w:ascii="Arial" w:hAnsi="Arial" w:cs="Arial"/>
        </w:rPr>
        <w:t xml:space="preserve"> přímo na základě zákona, veškerá práva, která plynou z vadného plnění (záruka plynouc</w:t>
      </w:r>
      <w:r w:rsidR="004B7F93" w:rsidRPr="00C674DB">
        <w:rPr>
          <w:rFonts w:ascii="Arial" w:hAnsi="Arial" w:cs="Arial"/>
        </w:rPr>
        <w:t>í z odpovědnosti za vady), popřípadě</w:t>
      </w:r>
      <w:r w:rsidRPr="00C674DB">
        <w:rPr>
          <w:rFonts w:ascii="Arial" w:hAnsi="Arial" w:cs="Arial"/>
        </w:rPr>
        <w:t xml:space="preserve"> práva vyplývající ze sjednané záruky za</w:t>
      </w:r>
      <w:r w:rsidR="002B421E" w:rsidRPr="00C674DB">
        <w:rPr>
          <w:rFonts w:ascii="Arial" w:hAnsi="Arial" w:cs="Arial"/>
        </w:rPr>
        <w:t xml:space="preserve"> jakost, </w:t>
      </w:r>
      <w:r w:rsidR="00221923" w:rsidRPr="00C674DB">
        <w:rPr>
          <w:rFonts w:ascii="Arial" w:hAnsi="Arial" w:cs="Arial"/>
        </w:rPr>
        <w:t>k předmětu daru.</w:t>
      </w:r>
    </w:p>
    <w:p w:rsidR="00A46F0A" w:rsidRPr="00C674DB" w:rsidRDefault="00773EDC" w:rsidP="00A741C4">
      <w:pPr>
        <w:numPr>
          <w:ilvl w:val="0"/>
          <w:numId w:val="44"/>
        </w:numPr>
        <w:spacing w:after="120" w:line="276" w:lineRule="auto"/>
        <w:ind w:left="426" w:hanging="426"/>
        <w:jc w:val="both"/>
        <w:rPr>
          <w:rFonts w:ascii="Arial" w:hAnsi="Arial" w:cs="Arial"/>
        </w:rPr>
      </w:pPr>
      <w:r w:rsidRPr="00C674DB">
        <w:rPr>
          <w:rFonts w:ascii="Arial" w:hAnsi="Arial" w:cs="Arial"/>
        </w:rPr>
        <w:t>Veškeré náklady vztahující se k předmětu daru (jeho vybudování, zaměření, přezkoušení, opa</w:t>
      </w:r>
      <w:r w:rsidR="00DA2539" w:rsidRPr="00C674DB">
        <w:rPr>
          <w:rFonts w:ascii="Arial" w:hAnsi="Arial" w:cs="Arial"/>
        </w:rPr>
        <w:t>tření technické dokumentace, apod</w:t>
      </w:r>
      <w:r w:rsidRPr="00C674DB">
        <w:rPr>
          <w:rFonts w:ascii="Arial" w:hAnsi="Arial" w:cs="Arial"/>
        </w:rPr>
        <w:t xml:space="preserve">.) budou hrazeny budoucím dárcem. Budoucí dárce dále prohlašuje, že po </w:t>
      </w:r>
      <w:r w:rsidR="004C2D2A">
        <w:rPr>
          <w:rFonts w:ascii="Arial" w:hAnsi="Arial" w:cs="Arial"/>
        </w:rPr>
        <w:t>m</w:t>
      </w:r>
      <w:r w:rsidRPr="00C674DB">
        <w:rPr>
          <w:rFonts w:ascii="Arial" w:hAnsi="Arial" w:cs="Arial"/>
        </w:rPr>
        <w:t>ěstu Třeboň nebude požadovat případné vydání účelně vynaložených nákladů, ve smyslu ust. § 1084 odst. 2 občanského zákoníku.</w:t>
      </w:r>
    </w:p>
    <w:p w:rsidR="00474EC8" w:rsidRDefault="00230AAD" w:rsidP="00A741C4">
      <w:pPr>
        <w:numPr>
          <w:ilvl w:val="0"/>
          <w:numId w:val="44"/>
        </w:numPr>
        <w:spacing w:after="120" w:line="276" w:lineRule="auto"/>
        <w:ind w:left="426" w:hanging="426"/>
        <w:jc w:val="both"/>
        <w:rPr>
          <w:rFonts w:ascii="Arial" w:hAnsi="Arial" w:cs="Arial"/>
        </w:rPr>
      </w:pPr>
      <w:r w:rsidRPr="00C674DB">
        <w:rPr>
          <w:rFonts w:ascii="Arial" w:hAnsi="Arial" w:cs="Arial"/>
        </w:rPr>
        <w:t xml:space="preserve">K předání </w:t>
      </w:r>
      <w:r w:rsidRPr="008F33EF">
        <w:rPr>
          <w:rFonts w:ascii="Arial" w:hAnsi="Arial" w:cs="Arial"/>
        </w:rPr>
        <w:t>p</w:t>
      </w:r>
      <w:r w:rsidR="00D96065" w:rsidRPr="008F33EF">
        <w:rPr>
          <w:rFonts w:ascii="Arial" w:hAnsi="Arial" w:cs="Arial"/>
        </w:rPr>
        <w:t>ředmětu daru</w:t>
      </w:r>
      <w:r w:rsidR="00C924A4" w:rsidRPr="00C674DB">
        <w:rPr>
          <w:rFonts w:ascii="Arial" w:hAnsi="Arial" w:cs="Arial"/>
        </w:rPr>
        <w:t>, jakož i k uzavření příslušné darovací smlouvy,</w:t>
      </w:r>
      <w:r w:rsidRPr="00C674DB">
        <w:rPr>
          <w:rFonts w:ascii="Arial" w:hAnsi="Arial" w:cs="Arial"/>
        </w:rPr>
        <w:t xml:space="preserve"> dojde mezi smluvními stranami nejpozděj</w:t>
      </w:r>
      <w:r w:rsidR="00F725C1">
        <w:rPr>
          <w:rFonts w:ascii="Arial" w:hAnsi="Arial" w:cs="Arial"/>
        </w:rPr>
        <w:t>i do 5</w:t>
      </w:r>
      <w:r w:rsidRPr="00C674DB">
        <w:rPr>
          <w:rFonts w:ascii="Arial" w:hAnsi="Arial" w:cs="Arial"/>
        </w:rPr>
        <w:t xml:space="preserve"> let ode dne uzavření této smlouvy.</w:t>
      </w:r>
      <w:r w:rsidR="00A46F0A" w:rsidRPr="00C674DB">
        <w:rPr>
          <w:rFonts w:ascii="Arial" w:hAnsi="Arial" w:cs="Arial"/>
        </w:rPr>
        <w:t xml:space="preserve"> Bu</w:t>
      </w:r>
      <w:r w:rsidR="00C4655B">
        <w:rPr>
          <w:rFonts w:ascii="Arial" w:hAnsi="Arial" w:cs="Arial"/>
        </w:rPr>
        <w:t>doucí dárce se zavazuje vyzvat m</w:t>
      </w:r>
      <w:r w:rsidR="00A46F0A" w:rsidRPr="00C674DB">
        <w:rPr>
          <w:rFonts w:ascii="Arial" w:hAnsi="Arial" w:cs="Arial"/>
        </w:rPr>
        <w:t xml:space="preserve">ěsto Třeboň nejpozději do 30 dnů od dokončení stavby </w:t>
      </w:r>
      <w:r w:rsidR="00C4655B" w:rsidRPr="00082B0E">
        <w:rPr>
          <w:rFonts w:ascii="Arial" w:hAnsi="Arial" w:cs="Arial"/>
          <w:bCs/>
          <w:i/>
        </w:rPr>
        <w:t>„Základní technické vybavení (ZTV) – K Břilicům 3, Třeboň“</w:t>
      </w:r>
      <w:r w:rsidR="00C4655B">
        <w:rPr>
          <w:rFonts w:ascii="Arial" w:hAnsi="Arial" w:cs="Arial"/>
          <w:bCs/>
          <w:i/>
        </w:rPr>
        <w:t xml:space="preserve"> </w:t>
      </w:r>
      <w:r w:rsidR="00A46F0A" w:rsidRPr="00C674DB">
        <w:rPr>
          <w:rFonts w:ascii="Arial" w:hAnsi="Arial" w:cs="Arial"/>
        </w:rPr>
        <w:t xml:space="preserve">k uzavření darovací smlouvy týkající se </w:t>
      </w:r>
      <w:r w:rsidR="00A46F0A" w:rsidRPr="008F33EF">
        <w:rPr>
          <w:rFonts w:ascii="Arial" w:hAnsi="Arial" w:cs="Arial"/>
        </w:rPr>
        <w:t>předmětu daru</w:t>
      </w:r>
      <w:r w:rsidR="00A46F0A" w:rsidRPr="00C674DB">
        <w:rPr>
          <w:rFonts w:ascii="Arial" w:hAnsi="Arial" w:cs="Arial"/>
        </w:rPr>
        <w:t xml:space="preserve">. Má se za to, že dokončením stavby je převzetí dokončené stavby </w:t>
      </w:r>
      <w:r w:rsidR="00C4655B" w:rsidRPr="00082B0E">
        <w:rPr>
          <w:rFonts w:ascii="Arial" w:hAnsi="Arial" w:cs="Arial"/>
          <w:bCs/>
          <w:i/>
        </w:rPr>
        <w:t>„Základní technické vybavení (ZTV) – K Břilicům 3, Třeboň“</w:t>
      </w:r>
      <w:r w:rsidR="00C4655B">
        <w:rPr>
          <w:rFonts w:ascii="Arial" w:hAnsi="Arial" w:cs="Arial"/>
          <w:bCs/>
          <w:i/>
        </w:rPr>
        <w:t xml:space="preserve"> </w:t>
      </w:r>
      <w:r w:rsidR="00A46F0A" w:rsidRPr="00C674DB">
        <w:rPr>
          <w:rFonts w:ascii="Arial" w:hAnsi="Arial" w:cs="Arial"/>
        </w:rPr>
        <w:t>budoucím dárcem od jejího zhotovi</w:t>
      </w:r>
      <w:r w:rsidR="002D0AC9" w:rsidRPr="00C674DB">
        <w:rPr>
          <w:rFonts w:ascii="Arial" w:hAnsi="Arial" w:cs="Arial"/>
        </w:rPr>
        <w:t>tele (datum podpisu protokolu o </w:t>
      </w:r>
      <w:r w:rsidR="00474EC8">
        <w:rPr>
          <w:rFonts w:ascii="Arial" w:hAnsi="Arial" w:cs="Arial"/>
        </w:rPr>
        <w:t>převzetí stavby).</w:t>
      </w:r>
    </w:p>
    <w:p w:rsidR="00474EC8" w:rsidRPr="00474EC8" w:rsidRDefault="00474EC8" w:rsidP="007127A3">
      <w:pPr>
        <w:spacing w:line="276" w:lineRule="auto"/>
        <w:jc w:val="both"/>
        <w:rPr>
          <w:rFonts w:ascii="Arial" w:hAnsi="Arial" w:cs="Arial"/>
        </w:rPr>
      </w:pPr>
    </w:p>
    <w:p w:rsidR="00C52B1C" w:rsidRPr="00C674DB" w:rsidRDefault="00284BB7" w:rsidP="00EC69CE">
      <w:pPr>
        <w:numPr>
          <w:ilvl w:val="0"/>
          <w:numId w:val="1"/>
        </w:numPr>
        <w:spacing w:after="40" w:line="276" w:lineRule="auto"/>
        <w:ind w:firstLine="193"/>
        <w:jc w:val="center"/>
        <w:rPr>
          <w:rFonts w:ascii="Arial" w:hAnsi="Arial" w:cs="Arial"/>
          <w:b/>
        </w:rPr>
      </w:pPr>
      <w:r w:rsidRPr="00C674DB">
        <w:rPr>
          <w:rFonts w:ascii="Arial" w:hAnsi="Arial" w:cs="Arial"/>
          <w:b/>
        </w:rPr>
        <w:t xml:space="preserve">Budoucí </w:t>
      </w:r>
      <w:r w:rsidR="0080680B" w:rsidRPr="00C674DB">
        <w:rPr>
          <w:rFonts w:ascii="Arial" w:hAnsi="Arial" w:cs="Arial"/>
          <w:b/>
        </w:rPr>
        <w:t xml:space="preserve">smlouva o </w:t>
      </w:r>
      <w:r w:rsidRPr="00C674DB">
        <w:rPr>
          <w:rFonts w:ascii="Arial" w:hAnsi="Arial" w:cs="Arial"/>
          <w:b/>
        </w:rPr>
        <w:t>z</w:t>
      </w:r>
      <w:r w:rsidR="007D1B33" w:rsidRPr="00C674DB">
        <w:rPr>
          <w:rFonts w:ascii="Arial" w:hAnsi="Arial" w:cs="Arial"/>
          <w:b/>
        </w:rPr>
        <w:t>řízení</w:t>
      </w:r>
      <w:r w:rsidRPr="00C674DB">
        <w:rPr>
          <w:rFonts w:ascii="Arial" w:hAnsi="Arial" w:cs="Arial"/>
          <w:b/>
        </w:rPr>
        <w:t xml:space="preserve"> věcného břemene </w:t>
      </w:r>
      <w:r w:rsidR="00C924A4" w:rsidRPr="00C674DB">
        <w:rPr>
          <w:rFonts w:ascii="Arial" w:hAnsi="Arial" w:cs="Arial"/>
          <w:b/>
        </w:rPr>
        <w:t>–</w:t>
      </w:r>
      <w:r w:rsidR="007D1B33" w:rsidRPr="00C674DB">
        <w:rPr>
          <w:rFonts w:ascii="Arial" w:hAnsi="Arial" w:cs="Arial"/>
          <w:b/>
        </w:rPr>
        <w:t xml:space="preserve"> služebnosti</w:t>
      </w:r>
    </w:p>
    <w:p w:rsidR="007D1B33" w:rsidRPr="00C674DB" w:rsidRDefault="00C924A4" w:rsidP="00C674DB">
      <w:pPr>
        <w:spacing w:after="120" w:line="276" w:lineRule="auto"/>
        <w:ind w:left="360"/>
        <w:jc w:val="center"/>
        <w:rPr>
          <w:rFonts w:ascii="Arial" w:hAnsi="Arial" w:cs="Arial"/>
          <w:b/>
        </w:rPr>
      </w:pPr>
      <w:r w:rsidRPr="00C674DB">
        <w:rPr>
          <w:rFonts w:ascii="Arial" w:hAnsi="Arial" w:cs="Arial"/>
          <w:b/>
        </w:rPr>
        <w:t>(</w:t>
      </w:r>
      <w:r w:rsidR="00277DBF" w:rsidRPr="00C674DB">
        <w:rPr>
          <w:rFonts w:ascii="Arial" w:hAnsi="Arial" w:cs="Arial"/>
          <w:b/>
        </w:rPr>
        <w:t xml:space="preserve">jako </w:t>
      </w:r>
      <w:r w:rsidRPr="00C674DB">
        <w:rPr>
          <w:rFonts w:ascii="Arial" w:hAnsi="Arial" w:cs="Arial"/>
          <w:b/>
        </w:rPr>
        <w:t>alternativní závazek)</w:t>
      </w:r>
    </w:p>
    <w:p w:rsidR="000E7A9A" w:rsidRDefault="007D1B33" w:rsidP="000E7A9A">
      <w:pPr>
        <w:pStyle w:val="Zkladntext3"/>
        <w:numPr>
          <w:ilvl w:val="0"/>
          <w:numId w:val="3"/>
        </w:numPr>
        <w:spacing w:after="120" w:line="276" w:lineRule="auto"/>
        <w:ind w:left="425" w:hanging="357"/>
        <w:contextualSpacing/>
        <w:rPr>
          <w:rFonts w:ascii="Arial" w:hAnsi="Arial" w:cs="Arial"/>
          <w:sz w:val="20"/>
        </w:rPr>
      </w:pPr>
      <w:r w:rsidRPr="000E7A9A">
        <w:rPr>
          <w:rFonts w:ascii="Arial" w:hAnsi="Arial" w:cs="Arial"/>
          <w:sz w:val="20"/>
        </w:rPr>
        <w:t>Předmětem</w:t>
      </w:r>
      <w:r w:rsidR="003A01D0" w:rsidRPr="000E7A9A">
        <w:rPr>
          <w:rFonts w:ascii="Arial" w:hAnsi="Arial" w:cs="Arial"/>
          <w:sz w:val="20"/>
        </w:rPr>
        <w:t xml:space="preserve"> této</w:t>
      </w:r>
      <w:r w:rsidRPr="000E7A9A">
        <w:rPr>
          <w:rFonts w:ascii="Arial" w:hAnsi="Arial" w:cs="Arial"/>
          <w:sz w:val="20"/>
        </w:rPr>
        <w:t xml:space="preserve"> budoucí smlouvy </w:t>
      </w:r>
      <w:r w:rsidR="003A01D0" w:rsidRPr="000E7A9A">
        <w:rPr>
          <w:rFonts w:ascii="Arial" w:hAnsi="Arial" w:cs="Arial"/>
          <w:sz w:val="20"/>
        </w:rPr>
        <w:t>je</w:t>
      </w:r>
      <w:r w:rsidRPr="000E7A9A">
        <w:rPr>
          <w:rFonts w:ascii="Arial" w:hAnsi="Arial" w:cs="Arial"/>
          <w:sz w:val="20"/>
        </w:rPr>
        <w:t xml:space="preserve"> dále</w:t>
      </w:r>
      <w:r w:rsidR="00230AAD" w:rsidRPr="000E7A9A">
        <w:rPr>
          <w:rFonts w:ascii="Arial" w:hAnsi="Arial" w:cs="Arial"/>
          <w:sz w:val="20"/>
        </w:rPr>
        <w:t xml:space="preserve"> alternativní</w:t>
      </w:r>
      <w:r w:rsidRPr="000E7A9A">
        <w:rPr>
          <w:rFonts w:ascii="Arial" w:hAnsi="Arial" w:cs="Arial"/>
          <w:sz w:val="20"/>
        </w:rPr>
        <w:t xml:space="preserve"> závazek</w:t>
      </w:r>
      <w:r w:rsidR="00230AAD" w:rsidRPr="000E7A9A">
        <w:rPr>
          <w:rFonts w:ascii="Arial" w:hAnsi="Arial" w:cs="Arial"/>
          <w:sz w:val="20"/>
        </w:rPr>
        <w:t xml:space="preserve"> smluvních stran</w:t>
      </w:r>
      <w:r w:rsidR="000B10F9" w:rsidRPr="000E7A9A">
        <w:rPr>
          <w:rFonts w:ascii="Arial" w:hAnsi="Arial" w:cs="Arial"/>
          <w:sz w:val="20"/>
        </w:rPr>
        <w:t xml:space="preserve"> (alternativním závazkem míní strany</w:t>
      </w:r>
      <w:r w:rsidR="00A95C96" w:rsidRPr="000E7A9A">
        <w:rPr>
          <w:rFonts w:ascii="Arial" w:hAnsi="Arial" w:cs="Arial"/>
          <w:sz w:val="20"/>
        </w:rPr>
        <w:t xml:space="preserve"> celý čl. IV</w:t>
      </w:r>
      <w:r w:rsidR="00C924A4" w:rsidRPr="000E7A9A">
        <w:rPr>
          <w:rFonts w:ascii="Arial" w:hAnsi="Arial" w:cs="Arial"/>
          <w:sz w:val="20"/>
        </w:rPr>
        <w:t>.</w:t>
      </w:r>
      <w:r w:rsidR="00A95C96" w:rsidRPr="000E7A9A">
        <w:rPr>
          <w:rFonts w:ascii="Arial" w:hAnsi="Arial" w:cs="Arial"/>
          <w:sz w:val="20"/>
        </w:rPr>
        <w:t xml:space="preserve"> této smlouvy)</w:t>
      </w:r>
      <w:r w:rsidR="00230AAD" w:rsidRPr="000E7A9A">
        <w:rPr>
          <w:rFonts w:ascii="Arial" w:hAnsi="Arial" w:cs="Arial"/>
          <w:sz w:val="20"/>
        </w:rPr>
        <w:t xml:space="preserve"> pro případ, že nedojde k naplnění závazku</w:t>
      </w:r>
      <w:r w:rsidR="00F41258" w:rsidRPr="000E7A9A">
        <w:rPr>
          <w:rFonts w:ascii="Arial" w:hAnsi="Arial" w:cs="Arial"/>
          <w:sz w:val="20"/>
        </w:rPr>
        <w:t xml:space="preserve"> dle čl. </w:t>
      </w:r>
      <w:r w:rsidR="00A95C96" w:rsidRPr="000E7A9A">
        <w:rPr>
          <w:rFonts w:ascii="Arial" w:hAnsi="Arial" w:cs="Arial"/>
          <w:sz w:val="20"/>
        </w:rPr>
        <w:t>III</w:t>
      </w:r>
      <w:r w:rsidR="00C924A4" w:rsidRPr="000E7A9A">
        <w:rPr>
          <w:rFonts w:ascii="Arial" w:hAnsi="Arial" w:cs="Arial"/>
          <w:sz w:val="20"/>
        </w:rPr>
        <w:t>.</w:t>
      </w:r>
      <w:r w:rsidR="00A95C96" w:rsidRPr="000E7A9A">
        <w:rPr>
          <w:rFonts w:ascii="Arial" w:hAnsi="Arial" w:cs="Arial"/>
          <w:sz w:val="20"/>
        </w:rPr>
        <w:t xml:space="preserve"> </w:t>
      </w:r>
      <w:r w:rsidR="00F41258" w:rsidRPr="000E7A9A">
        <w:rPr>
          <w:rFonts w:ascii="Arial" w:hAnsi="Arial" w:cs="Arial"/>
          <w:sz w:val="20"/>
        </w:rPr>
        <w:t xml:space="preserve">odst. 6 </w:t>
      </w:r>
      <w:r w:rsidR="00A95C96" w:rsidRPr="000E7A9A">
        <w:rPr>
          <w:rFonts w:ascii="Arial" w:hAnsi="Arial" w:cs="Arial"/>
          <w:sz w:val="20"/>
        </w:rPr>
        <w:t>této smlouvy</w:t>
      </w:r>
      <w:r w:rsidR="00C924A4" w:rsidRPr="000E7A9A">
        <w:rPr>
          <w:rFonts w:ascii="Arial" w:hAnsi="Arial" w:cs="Arial"/>
          <w:sz w:val="20"/>
        </w:rPr>
        <w:t xml:space="preserve"> (tj. k uzavření příslušné darovací smlouvy)</w:t>
      </w:r>
      <w:r w:rsidR="000E7A9A">
        <w:rPr>
          <w:rFonts w:ascii="Arial" w:hAnsi="Arial" w:cs="Arial"/>
          <w:sz w:val="20"/>
        </w:rPr>
        <w:t>.</w:t>
      </w:r>
    </w:p>
    <w:p w:rsidR="000313AB" w:rsidRDefault="00A95C96" w:rsidP="000313AB">
      <w:pPr>
        <w:pStyle w:val="Zkladntext3"/>
        <w:spacing w:after="120" w:line="276" w:lineRule="auto"/>
        <w:ind w:left="425"/>
        <w:contextualSpacing/>
        <w:rPr>
          <w:rFonts w:ascii="Arial" w:hAnsi="Arial" w:cs="Arial"/>
          <w:sz w:val="20"/>
        </w:rPr>
      </w:pPr>
      <w:r w:rsidRPr="000E7A9A">
        <w:rPr>
          <w:rFonts w:ascii="Arial" w:hAnsi="Arial" w:cs="Arial"/>
          <w:sz w:val="20"/>
        </w:rPr>
        <w:t xml:space="preserve">Tímto alternativním závazkem je </w:t>
      </w:r>
      <w:r w:rsidR="00230AAD" w:rsidRPr="000E7A9A">
        <w:rPr>
          <w:rFonts w:ascii="Arial" w:hAnsi="Arial" w:cs="Arial"/>
          <w:sz w:val="20"/>
        </w:rPr>
        <w:t>závazek</w:t>
      </w:r>
      <w:r w:rsidR="007D1B33" w:rsidRPr="000E7A9A">
        <w:rPr>
          <w:rFonts w:ascii="Arial" w:hAnsi="Arial" w:cs="Arial"/>
          <w:sz w:val="20"/>
        </w:rPr>
        <w:t xml:space="preserve"> </w:t>
      </w:r>
      <w:r w:rsidR="00CB49E5" w:rsidRPr="000E7A9A">
        <w:rPr>
          <w:rFonts w:ascii="Arial" w:hAnsi="Arial" w:cs="Arial"/>
          <w:sz w:val="20"/>
        </w:rPr>
        <w:t>m</w:t>
      </w:r>
      <w:r w:rsidR="00E274C3" w:rsidRPr="000E7A9A">
        <w:rPr>
          <w:rFonts w:ascii="Arial" w:hAnsi="Arial" w:cs="Arial"/>
          <w:sz w:val="20"/>
        </w:rPr>
        <w:t>ěsta Třeboň</w:t>
      </w:r>
      <w:r w:rsidR="007D1B33" w:rsidRPr="000E7A9A">
        <w:rPr>
          <w:rFonts w:ascii="Arial" w:hAnsi="Arial" w:cs="Arial"/>
          <w:sz w:val="20"/>
        </w:rPr>
        <w:t xml:space="preserve"> jako budoucí</w:t>
      </w:r>
      <w:r w:rsidR="00F603C9" w:rsidRPr="000E7A9A">
        <w:rPr>
          <w:rFonts w:ascii="Arial" w:hAnsi="Arial" w:cs="Arial"/>
          <w:sz w:val="20"/>
        </w:rPr>
        <w:t>ho povinného</w:t>
      </w:r>
      <w:r w:rsidR="002E066B" w:rsidRPr="000E7A9A">
        <w:rPr>
          <w:rFonts w:ascii="Arial" w:hAnsi="Arial" w:cs="Arial"/>
          <w:sz w:val="20"/>
        </w:rPr>
        <w:t xml:space="preserve"> z věcného břemene</w:t>
      </w:r>
      <w:r w:rsidR="003A01D0" w:rsidRPr="000E7A9A">
        <w:rPr>
          <w:rFonts w:ascii="Arial" w:hAnsi="Arial" w:cs="Arial"/>
          <w:sz w:val="20"/>
        </w:rPr>
        <w:t xml:space="preserve"> - služebnosti</w:t>
      </w:r>
      <w:r w:rsidR="00277DBF" w:rsidRPr="000E7A9A">
        <w:rPr>
          <w:rFonts w:ascii="Arial" w:hAnsi="Arial" w:cs="Arial"/>
          <w:sz w:val="20"/>
        </w:rPr>
        <w:t xml:space="preserve"> zřídit </w:t>
      </w:r>
      <w:r w:rsidR="007D1B33" w:rsidRPr="000E7A9A">
        <w:rPr>
          <w:rFonts w:ascii="Arial" w:hAnsi="Arial" w:cs="Arial"/>
          <w:sz w:val="20"/>
        </w:rPr>
        <w:t>úplatně</w:t>
      </w:r>
      <w:r w:rsidR="009F5AC8" w:rsidRPr="000E7A9A">
        <w:rPr>
          <w:rFonts w:ascii="Arial" w:hAnsi="Arial" w:cs="Arial"/>
          <w:sz w:val="20"/>
        </w:rPr>
        <w:t>,</w:t>
      </w:r>
      <w:r w:rsidR="000E7A9A" w:rsidRPr="000E7A9A">
        <w:rPr>
          <w:rFonts w:ascii="Arial" w:hAnsi="Arial" w:cs="Arial"/>
          <w:sz w:val="20"/>
        </w:rPr>
        <w:t xml:space="preserve"> za cenu dle platného ceníku pro stanovení jednorázové úhrady za omezení vlastnického práva k nemovitostem při umístění podzemních inženýrských sítí do místních komunikací a pozemků veřejné zeleně, k ceně bude účtován</w:t>
      </w:r>
      <w:r w:rsidR="000E7A9A">
        <w:rPr>
          <w:rFonts w:ascii="Arial" w:hAnsi="Arial" w:cs="Arial"/>
          <w:sz w:val="20"/>
        </w:rPr>
        <w:t>o DPH dle platných předpisů, ve </w:t>
      </w:r>
      <w:r w:rsidR="000E7A9A" w:rsidRPr="000E7A9A">
        <w:rPr>
          <w:rFonts w:ascii="Arial" w:hAnsi="Arial" w:cs="Arial"/>
          <w:sz w:val="20"/>
        </w:rPr>
        <w:t>prospěch vlastníka nemovité věci neevidované v katastru nemo</w:t>
      </w:r>
      <w:r w:rsidR="000E7A9A">
        <w:rPr>
          <w:rFonts w:ascii="Arial" w:hAnsi="Arial" w:cs="Arial"/>
          <w:sz w:val="20"/>
        </w:rPr>
        <w:t>vitostí – kanalizace, vodovod a </w:t>
      </w:r>
      <w:r w:rsidR="000E7A9A" w:rsidRPr="000E7A9A">
        <w:rPr>
          <w:rFonts w:ascii="Arial" w:hAnsi="Arial" w:cs="Arial"/>
          <w:sz w:val="20"/>
        </w:rPr>
        <w:t xml:space="preserve">veřejné osvětlení, a každého dalšího vlastníka nemovité věci neevidované v katastru nemovitostí – kanalizace, vodovod a veřejné osvětlení, </w:t>
      </w:r>
      <w:r w:rsidR="009F5AC8" w:rsidRPr="000E7A9A">
        <w:rPr>
          <w:rFonts w:ascii="Arial" w:hAnsi="Arial" w:cs="Arial"/>
          <w:sz w:val="20"/>
        </w:rPr>
        <w:t>a záv</w:t>
      </w:r>
      <w:r w:rsidR="00CB49E5" w:rsidRPr="000E7A9A">
        <w:rPr>
          <w:rFonts w:ascii="Arial" w:hAnsi="Arial" w:cs="Arial"/>
          <w:sz w:val="20"/>
        </w:rPr>
        <w:t>azek b</w:t>
      </w:r>
      <w:r w:rsidR="00A11E80" w:rsidRPr="000E7A9A">
        <w:rPr>
          <w:rFonts w:ascii="Arial" w:hAnsi="Arial" w:cs="Arial"/>
          <w:sz w:val="20"/>
        </w:rPr>
        <w:t>udoucí</w:t>
      </w:r>
      <w:r w:rsidR="003A01D0" w:rsidRPr="000E7A9A">
        <w:rPr>
          <w:rFonts w:ascii="Arial" w:hAnsi="Arial" w:cs="Arial"/>
          <w:sz w:val="20"/>
        </w:rPr>
        <w:t>ho</w:t>
      </w:r>
      <w:r w:rsidR="00A11E80" w:rsidRPr="000E7A9A">
        <w:rPr>
          <w:rFonts w:ascii="Arial" w:hAnsi="Arial" w:cs="Arial"/>
          <w:sz w:val="20"/>
        </w:rPr>
        <w:t xml:space="preserve"> opr</w:t>
      </w:r>
      <w:r w:rsidR="00DE46C4" w:rsidRPr="000E7A9A">
        <w:rPr>
          <w:rFonts w:ascii="Arial" w:hAnsi="Arial" w:cs="Arial"/>
          <w:sz w:val="20"/>
        </w:rPr>
        <w:t>ávně</w:t>
      </w:r>
      <w:r w:rsidR="003A01D0" w:rsidRPr="000E7A9A">
        <w:rPr>
          <w:rFonts w:ascii="Arial" w:hAnsi="Arial" w:cs="Arial"/>
          <w:sz w:val="20"/>
        </w:rPr>
        <w:t>ného</w:t>
      </w:r>
      <w:r w:rsidR="00A11E80" w:rsidRPr="000E7A9A">
        <w:rPr>
          <w:rFonts w:ascii="Arial" w:hAnsi="Arial" w:cs="Arial"/>
          <w:sz w:val="20"/>
        </w:rPr>
        <w:t xml:space="preserve"> </w:t>
      </w:r>
      <w:r w:rsidR="00CB49E5" w:rsidRPr="000E7A9A">
        <w:rPr>
          <w:rFonts w:ascii="Arial" w:hAnsi="Arial" w:cs="Arial"/>
          <w:sz w:val="20"/>
        </w:rPr>
        <w:t>jako b</w:t>
      </w:r>
      <w:r w:rsidR="00AE2B85" w:rsidRPr="000E7A9A">
        <w:rPr>
          <w:rFonts w:ascii="Arial" w:hAnsi="Arial" w:cs="Arial"/>
          <w:sz w:val="20"/>
        </w:rPr>
        <w:t xml:space="preserve">udoucího oprávněného </w:t>
      </w:r>
      <w:r w:rsidR="00A11E80" w:rsidRPr="000E7A9A">
        <w:rPr>
          <w:rFonts w:ascii="Arial" w:hAnsi="Arial" w:cs="Arial"/>
          <w:sz w:val="20"/>
        </w:rPr>
        <w:t>z věcného břemene</w:t>
      </w:r>
      <w:r w:rsidR="003A01D0" w:rsidRPr="000E7A9A">
        <w:rPr>
          <w:rFonts w:ascii="Arial" w:hAnsi="Arial" w:cs="Arial"/>
          <w:sz w:val="20"/>
        </w:rPr>
        <w:t xml:space="preserve"> - služebnosti právo odpovídající věcnému břemeni - služebnosti</w:t>
      </w:r>
      <w:r w:rsidR="000313AB">
        <w:rPr>
          <w:rFonts w:ascii="Arial" w:hAnsi="Arial" w:cs="Arial"/>
          <w:sz w:val="20"/>
        </w:rPr>
        <w:t xml:space="preserve"> přijmout.</w:t>
      </w:r>
    </w:p>
    <w:p w:rsidR="007D1B33" w:rsidRPr="000E7A9A" w:rsidRDefault="002E066B" w:rsidP="000E7A9A">
      <w:pPr>
        <w:pStyle w:val="Zkladntext3"/>
        <w:spacing w:after="120" w:line="276" w:lineRule="auto"/>
        <w:ind w:left="426"/>
        <w:rPr>
          <w:rFonts w:ascii="Arial" w:hAnsi="Arial" w:cs="Arial"/>
          <w:sz w:val="20"/>
        </w:rPr>
      </w:pPr>
      <w:r w:rsidRPr="000E7A9A">
        <w:rPr>
          <w:rFonts w:ascii="Arial" w:hAnsi="Arial" w:cs="Arial"/>
          <w:sz w:val="20"/>
        </w:rPr>
        <w:t xml:space="preserve">Věcné břemeno bude </w:t>
      </w:r>
      <w:r w:rsidR="00DE46C4" w:rsidRPr="000E7A9A">
        <w:rPr>
          <w:rFonts w:ascii="Arial" w:hAnsi="Arial" w:cs="Arial"/>
          <w:sz w:val="20"/>
        </w:rPr>
        <w:t xml:space="preserve">zřízeno jako </w:t>
      </w:r>
      <w:r w:rsidR="007D1B33" w:rsidRPr="000E7A9A">
        <w:rPr>
          <w:rFonts w:ascii="Arial" w:hAnsi="Arial" w:cs="Arial"/>
          <w:sz w:val="20"/>
        </w:rPr>
        <w:t>služebnost</w:t>
      </w:r>
      <w:r w:rsidRPr="000E7A9A">
        <w:rPr>
          <w:rFonts w:ascii="Arial" w:hAnsi="Arial" w:cs="Arial"/>
          <w:sz w:val="20"/>
        </w:rPr>
        <w:t>, s</w:t>
      </w:r>
      <w:r w:rsidR="007D1B33" w:rsidRPr="000E7A9A">
        <w:rPr>
          <w:rFonts w:ascii="Arial" w:hAnsi="Arial" w:cs="Arial"/>
          <w:sz w:val="20"/>
        </w:rPr>
        <w:t xml:space="preserve">počívající </w:t>
      </w:r>
      <w:r w:rsidR="00CB49E5" w:rsidRPr="000E7A9A">
        <w:rPr>
          <w:rFonts w:ascii="Arial" w:hAnsi="Arial" w:cs="Arial"/>
          <w:color w:val="000000"/>
          <w:sz w:val="20"/>
        </w:rPr>
        <w:t xml:space="preserve">v právu uložení, vedení, údržby a oprav vodovodního řadu, dešťové kanalizace, splaškové kanalizace, veřejného osvětlení </w:t>
      </w:r>
      <w:r w:rsidR="00CB49E5" w:rsidRPr="000E7A9A">
        <w:rPr>
          <w:rFonts w:ascii="Arial" w:hAnsi="Arial" w:cs="Arial"/>
          <w:sz w:val="20"/>
        </w:rPr>
        <w:t>na pozemcích p. č.  KN 1897/57 a p. č. KN 3294</w:t>
      </w:r>
      <w:r w:rsidR="0060497A" w:rsidRPr="000E7A9A">
        <w:rPr>
          <w:rFonts w:ascii="Arial" w:hAnsi="Arial" w:cs="Arial"/>
          <w:sz w:val="20"/>
        </w:rPr>
        <w:t>,</w:t>
      </w:r>
      <w:r w:rsidR="00CB49E5" w:rsidRPr="000E7A9A">
        <w:rPr>
          <w:rFonts w:ascii="Arial" w:hAnsi="Arial" w:cs="Arial"/>
          <w:sz w:val="20"/>
        </w:rPr>
        <w:t xml:space="preserve"> vše pro obec a k. ú. </w:t>
      </w:r>
      <w:r w:rsidR="0060497A" w:rsidRPr="000E7A9A">
        <w:rPr>
          <w:rFonts w:ascii="Arial" w:hAnsi="Arial" w:cs="Arial"/>
          <w:sz w:val="20"/>
        </w:rPr>
        <w:t>Třeboň</w:t>
      </w:r>
      <w:r w:rsidR="00C924A4" w:rsidRPr="000E7A9A">
        <w:rPr>
          <w:rFonts w:ascii="Arial" w:hAnsi="Arial" w:cs="Arial"/>
          <w:sz w:val="20"/>
        </w:rPr>
        <w:t>, které jsou</w:t>
      </w:r>
      <w:r w:rsidR="007D1B33" w:rsidRPr="000E7A9A">
        <w:rPr>
          <w:rFonts w:ascii="Arial" w:hAnsi="Arial" w:cs="Arial"/>
          <w:sz w:val="20"/>
        </w:rPr>
        <w:t xml:space="preserve"> ve</w:t>
      </w:r>
      <w:r w:rsidRPr="000E7A9A">
        <w:rPr>
          <w:rFonts w:ascii="Arial" w:hAnsi="Arial" w:cs="Arial"/>
          <w:sz w:val="20"/>
        </w:rPr>
        <w:t xml:space="preserve"> výlučném</w:t>
      </w:r>
      <w:r w:rsidR="007D1B33" w:rsidRPr="000E7A9A">
        <w:rPr>
          <w:rFonts w:ascii="Arial" w:hAnsi="Arial" w:cs="Arial"/>
          <w:sz w:val="20"/>
        </w:rPr>
        <w:t xml:space="preserve"> vlastnictví </w:t>
      </w:r>
      <w:r w:rsidR="00CB49E5" w:rsidRPr="000E7A9A">
        <w:rPr>
          <w:rFonts w:ascii="Arial" w:hAnsi="Arial" w:cs="Arial"/>
          <w:sz w:val="20"/>
        </w:rPr>
        <w:t>m</w:t>
      </w:r>
      <w:r w:rsidR="00230AAD" w:rsidRPr="000E7A9A">
        <w:rPr>
          <w:rFonts w:ascii="Arial" w:hAnsi="Arial" w:cs="Arial"/>
          <w:sz w:val="20"/>
        </w:rPr>
        <w:t>ěsta Třeboň</w:t>
      </w:r>
      <w:r w:rsidR="007D1B33" w:rsidRPr="000E7A9A">
        <w:rPr>
          <w:rFonts w:ascii="Arial" w:hAnsi="Arial" w:cs="Arial"/>
          <w:sz w:val="20"/>
        </w:rPr>
        <w:t xml:space="preserve">, </w:t>
      </w:r>
      <w:r w:rsidR="00A11E80" w:rsidRPr="000E7A9A">
        <w:rPr>
          <w:rFonts w:ascii="Arial" w:hAnsi="Arial" w:cs="Arial"/>
          <w:sz w:val="20"/>
        </w:rPr>
        <w:t xml:space="preserve">a to </w:t>
      </w:r>
      <w:r w:rsidR="007D1B33" w:rsidRPr="000E7A9A">
        <w:rPr>
          <w:rFonts w:ascii="Arial" w:hAnsi="Arial" w:cs="Arial"/>
          <w:sz w:val="20"/>
        </w:rPr>
        <w:t>tak</w:t>
      </w:r>
      <w:r w:rsidR="00640BD7" w:rsidRPr="000E7A9A">
        <w:rPr>
          <w:rFonts w:ascii="Arial" w:hAnsi="Arial" w:cs="Arial"/>
          <w:sz w:val="20"/>
        </w:rPr>
        <w:t>,</w:t>
      </w:r>
      <w:r w:rsidR="007D1B33" w:rsidRPr="000E7A9A">
        <w:rPr>
          <w:rFonts w:ascii="Arial" w:hAnsi="Arial" w:cs="Arial"/>
          <w:sz w:val="20"/>
        </w:rPr>
        <w:t xml:space="preserve"> jak je vyznačeno v situačním plánku</w:t>
      </w:r>
      <w:r w:rsidR="008C6CC5" w:rsidRPr="000E7A9A">
        <w:rPr>
          <w:rFonts w:ascii="Arial" w:hAnsi="Arial" w:cs="Arial"/>
          <w:sz w:val="20"/>
        </w:rPr>
        <w:t xml:space="preserve">, </w:t>
      </w:r>
      <w:r w:rsidR="00EF2ADC" w:rsidRPr="000E7A9A">
        <w:rPr>
          <w:rFonts w:ascii="Arial" w:hAnsi="Arial" w:cs="Arial"/>
          <w:sz w:val="20"/>
        </w:rPr>
        <w:t>který je jako P</w:t>
      </w:r>
      <w:r w:rsidR="007D1B33" w:rsidRPr="000E7A9A">
        <w:rPr>
          <w:rFonts w:ascii="Arial" w:hAnsi="Arial" w:cs="Arial"/>
          <w:sz w:val="20"/>
        </w:rPr>
        <w:t>říloha č. 1 nedílnou součástí této smlouvy</w:t>
      </w:r>
      <w:r w:rsidR="00A11E80" w:rsidRPr="000E7A9A">
        <w:rPr>
          <w:rFonts w:ascii="Arial" w:hAnsi="Arial" w:cs="Arial"/>
          <w:sz w:val="20"/>
        </w:rPr>
        <w:t xml:space="preserve"> (dále jen „</w:t>
      </w:r>
      <w:r w:rsidR="00CB49E5" w:rsidRPr="000E7A9A">
        <w:rPr>
          <w:rFonts w:ascii="Arial" w:hAnsi="Arial" w:cs="Arial"/>
          <w:b/>
          <w:sz w:val="20"/>
        </w:rPr>
        <w:t>s</w:t>
      </w:r>
      <w:r w:rsidR="00A11E80" w:rsidRPr="000E7A9A">
        <w:rPr>
          <w:rFonts w:ascii="Arial" w:hAnsi="Arial" w:cs="Arial"/>
          <w:b/>
          <w:sz w:val="20"/>
        </w:rPr>
        <w:t>lužebnost</w:t>
      </w:r>
      <w:r w:rsidR="00A11E80" w:rsidRPr="000E7A9A">
        <w:rPr>
          <w:rFonts w:ascii="Arial" w:hAnsi="Arial" w:cs="Arial"/>
          <w:sz w:val="20"/>
        </w:rPr>
        <w:t>“)</w:t>
      </w:r>
      <w:r w:rsidR="007D1B33" w:rsidRPr="000E7A9A">
        <w:rPr>
          <w:rFonts w:ascii="Arial" w:hAnsi="Arial" w:cs="Arial"/>
          <w:sz w:val="20"/>
        </w:rPr>
        <w:t>.</w:t>
      </w:r>
    </w:p>
    <w:p w:rsidR="00433C6C" w:rsidRPr="00C674DB" w:rsidRDefault="00230AAD" w:rsidP="00C674DB">
      <w:pPr>
        <w:pStyle w:val="Zkladntext3"/>
        <w:numPr>
          <w:ilvl w:val="0"/>
          <w:numId w:val="3"/>
        </w:numPr>
        <w:spacing w:after="120" w:line="276" w:lineRule="auto"/>
        <w:ind w:left="426"/>
        <w:rPr>
          <w:rFonts w:ascii="Arial" w:hAnsi="Arial" w:cs="Arial"/>
          <w:sz w:val="20"/>
        </w:rPr>
      </w:pPr>
      <w:r w:rsidRPr="00C674DB">
        <w:rPr>
          <w:rFonts w:ascii="Arial" w:hAnsi="Arial" w:cs="Arial"/>
          <w:sz w:val="20"/>
        </w:rPr>
        <w:t>Město Třeboň bude</w:t>
      </w:r>
      <w:r w:rsidR="000D0032" w:rsidRPr="00C674DB">
        <w:rPr>
          <w:rFonts w:ascii="Arial" w:hAnsi="Arial" w:cs="Arial"/>
          <w:sz w:val="20"/>
        </w:rPr>
        <w:t xml:space="preserve"> </w:t>
      </w:r>
      <w:r w:rsidRPr="00C674DB">
        <w:rPr>
          <w:rFonts w:ascii="Arial" w:hAnsi="Arial" w:cs="Arial"/>
          <w:sz w:val="20"/>
        </w:rPr>
        <w:t>povinno</w:t>
      </w:r>
      <w:r w:rsidR="003C5942" w:rsidRPr="00C674DB">
        <w:rPr>
          <w:rFonts w:ascii="Arial" w:hAnsi="Arial" w:cs="Arial"/>
          <w:sz w:val="20"/>
        </w:rPr>
        <w:t xml:space="preserve"> </w:t>
      </w:r>
      <w:r w:rsidR="003D76FA" w:rsidRPr="00C674DB">
        <w:rPr>
          <w:rFonts w:ascii="Arial" w:hAnsi="Arial" w:cs="Arial"/>
          <w:sz w:val="20"/>
        </w:rPr>
        <w:t>právo</w:t>
      </w:r>
      <w:r w:rsidR="00744BC4">
        <w:rPr>
          <w:rFonts w:ascii="Arial" w:hAnsi="Arial" w:cs="Arial"/>
          <w:sz w:val="20"/>
        </w:rPr>
        <w:t xml:space="preserve"> odpovídající s</w:t>
      </w:r>
      <w:r w:rsidR="00A11E80" w:rsidRPr="00C674DB">
        <w:rPr>
          <w:rFonts w:ascii="Arial" w:hAnsi="Arial" w:cs="Arial"/>
          <w:sz w:val="20"/>
        </w:rPr>
        <w:t>lužebnosti</w:t>
      </w:r>
      <w:r w:rsidR="00254A36" w:rsidRPr="00C674DB">
        <w:rPr>
          <w:rFonts w:ascii="Arial" w:hAnsi="Arial" w:cs="Arial"/>
          <w:sz w:val="20"/>
        </w:rPr>
        <w:t xml:space="preserve"> uvedené v předchozím odstavci</w:t>
      </w:r>
      <w:r w:rsidR="00A11E80" w:rsidRPr="00C674DB">
        <w:rPr>
          <w:rFonts w:ascii="Arial" w:hAnsi="Arial" w:cs="Arial"/>
          <w:sz w:val="20"/>
        </w:rPr>
        <w:t xml:space="preserve"> s</w:t>
      </w:r>
      <w:r w:rsidR="000D0032" w:rsidRPr="00C674DB">
        <w:rPr>
          <w:rFonts w:ascii="Arial" w:hAnsi="Arial" w:cs="Arial"/>
          <w:sz w:val="20"/>
        </w:rPr>
        <w:t>trpět</w:t>
      </w:r>
      <w:r w:rsidR="000364CB">
        <w:rPr>
          <w:rFonts w:ascii="Arial" w:hAnsi="Arial" w:cs="Arial"/>
          <w:sz w:val="20"/>
        </w:rPr>
        <w:t>, přičemž tato povinnost bude přecházet na každého dalšího vlastníka části pozemků p. č.  KN </w:t>
      </w:r>
      <w:r w:rsidR="000364CB" w:rsidRPr="000E7A9A">
        <w:rPr>
          <w:rFonts w:ascii="Arial" w:hAnsi="Arial" w:cs="Arial"/>
          <w:sz w:val="20"/>
        </w:rPr>
        <w:t>1897/57 a p. č. KN 3294, vše pro obec a k. ú. Třeboň</w:t>
      </w:r>
      <w:r w:rsidR="000364CB">
        <w:rPr>
          <w:rFonts w:ascii="Arial" w:hAnsi="Arial" w:cs="Arial"/>
          <w:sz w:val="20"/>
        </w:rPr>
        <w:t>.</w:t>
      </w:r>
    </w:p>
    <w:p w:rsidR="00FB0A99" w:rsidRPr="00C674DB" w:rsidRDefault="00C924A4" w:rsidP="00C674DB">
      <w:pPr>
        <w:pStyle w:val="Zkladntext3"/>
        <w:numPr>
          <w:ilvl w:val="0"/>
          <w:numId w:val="3"/>
        </w:numPr>
        <w:spacing w:after="120" w:line="276" w:lineRule="auto"/>
        <w:ind w:left="426"/>
        <w:rPr>
          <w:rFonts w:ascii="Arial" w:hAnsi="Arial" w:cs="Arial"/>
          <w:sz w:val="20"/>
        </w:rPr>
      </w:pPr>
      <w:r w:rsidRPr="00C674DB">
        <w:rPr>
          <w:rFonts w:ascii="Arial" w:hAnsi="Arial" w:cs="Arial"/>
          <w:sz w:val="20"/>
        </w:rPr>
        <w:t>Budoucí oprávněný je povinen</w:t>
      </w:r>
      <w:r w:rsidR="00FB0A99" w:rsidRPr="00C674DB">
        <w:rPr>
          <w:rFonts w:ascii="Arial" w:hAnsi="Arial" w:cs="Arial"/>
          <w:sz w:val="20"/>
        </w:rPr>
        <w:t xml:space="preserve"> zajistit svým nákladem vyhotovení geometrického plánu za účelem zaměření stavby podzemních inženýrských sítí na</w:t>
      </w:r>
      <w:r w:rsidR="00FB0A99" w:rsidRPr="00C674DB">
        <w:rPr>
          <w:rFonts w:ascii="Arial" w:hAnsi="Arial" w:cs="Arial"/>
          <w:color w:val="000000"/>
          <w:sz w:val="20"/>
        </w:rPr>
        <w:t xml:space="preserve"> pozem</w:t>
      </w:r>
      <w:r w:rsidRPr="00C674DB">
        <w:rPr>
          <w:rFonts w:ascii="Arial" w:hAnsi="Arial" w:cs="Arial"/>
          <w:color w:val="000000"/>
          <w:sz w:val="20"/>
        </w:rPr>
        <w:t xml:space="preserve">cích </w:t>
      </w:r>
      <w:r w:rsidR="0060497A" w:rsidRPr="00CB49E5">
        <w:rPr>
          <w:rFonts w:ascii="Arial" w:hAnsi="Arial" w:cs="Arial"/>
          <w:sz w:val="20"/>
        </w:rPr>
        <w:t xml:space="preserve">p. č.  </w:t>
      </w:r>
      <w:r w:rsidR="0060497A">
        <w:rPr>
          <w:rFonts w:ascii="Arial" w:hAnsi="Arial" w:cs="Arial"/>
          <w:sz w:val="20"/>
        </w:rPr>
        <w:t xml:space="preserve">KN </w:t>
      </w:r>
      <w:r w:rsidR="0060497A" w:rsidRPr="00CB49E5">
        <w:rPr>
          <w:rFonts w:ascii="Arial" w:hAnsi="Arial" w:cs="Arial"/>
          <w:sz w:val="20"/>
        </w:rPr>
        <w:t xml:space="preserve">1897/57 a p. č. </w:t>
      </w:r>
      <w:r w:rsidR="0060497A">
        <w:rPr>
          <w:rFonts w:ascii="Arial" w:hAnsi="Arial" w:cs="Arial"/>
          <w:sz w:val="20"/>
        </w:rPr>
        <w:t>KN</w:t>
      </w:r>
      <w:r w:rsidR="0060497A" w:rsidRPr="00CB49E5">
        <w:rPr>
          <w:rFonts w:ascii="Arial" w:hAnsi="Arial" w:cs="Arial"/>
          <w:sz w:val="20"/>
        </w:rPr>
        <w:t xml:space="preserve"> 3294</w:t>
      </w:r>
      <w:r w:rsidR="00BC111D" w:rsidRPr="00C674DB">
        <w:rPr>
          <w:rFonts w:ascii="Arial" w:hAnsi="Arial" w:cs="Arial"/>
          <w:color w:val="000000"/>
          <w:sz w:val="20"/>
        </w:rPr>
        <w:t>, vše v obci a  k. ú. Třeboň</w:t>
      </w:r>
      <w:r w:rsidRPr="00C674DB">
        <w:rPr>
          <w:rFonts w:ascii="Arial" w:hAnsi="Arial" w:cs="Arial"/>
          <w:color w:val="000000"/>
          <w:sz w:val="20"/>
        </w:rPr>
        <w:t>.</w:t>
      </w:r>
    </w:p>
    <w:p w:rsidR="00FB0A99" w:rsidRPr="00C674DB" w:rsidRDefault="00F035F2" w:rsidP="00C674DB">
      <w:pPr>
        <w:pStyle w:val="Zkladntext3"/>
        <w:numPr>
          <w:ilvl w:val="0"/>
          <w:numId w:val="3"/>
        </w:numPr>
        <w:spacing w:after="120" w:line="276" w:lineRule="auto"/>
        <w:ind w:left="426"/>
        <w:rPr>
          <w:rFonts w:ascii="Arial" w:hAnsi="Arial" w:cs="Arial"/>
          <w:sz w:val="20"/>
        </w:rPr>
      </w:pPr>
      <w:r w:rsidRPr="00C674DB">
        <w:rPr>
          <w:rFonts w:ascii="Arial" w:hAnsi="Arial" w:cs="Arial"/>
          <w:sz w:val="20"/>
        </w:rPr>
        <w:t xml:space="preserve">Budoucí oprávněný </w:t>
      </w:r>
      <w:r w:rsidR="00FB0A99" w:rsidRPr="00C674DB">
        <w:rPr>
          <w:rFonts w:ascii="Arial" w:hAnsi="Arial" w:cs="Arial"/>
          <w:sz w:val="20"/>
        </w:rPr>
        <w:t>se zavazuje předat vyhotovený a Katastrálním úřadem pro Jihočeský kraj, Katastrální pracoviště Jindřichův Hradec, odsouhlasený geometrický plán</w:t>
      </w:r>
      <w:r w:rsidR="0060497A">
        <w:rPr>
          <w:rFonts w:ascii="Arial" w:hAnsi="Arial" w:cs="Arial"/>
          <w:sz w:val="20"/>
        </w:rPr>
        <w:t xml:space="preserve"> – blíže specifikovaný v odst. 3</w:t>
      </w:r>
      <w:r w:rsidR="00A752F5">
        <w:rPr>
          <w:rFonts w:ascii="Arial" w:hAnsi="Arial" w:cs="Arial"/>
          <w:sz w:val="20"/>
        </w:rPr>
        <w:t>. tohoto článku, m</w:t>
      </w:r>
      <w:r w:rsidR="00FB0A99" w:rsidRPr="00C674DB">
        <w:rPr>
          <w:rFonts w:ascii="Arial" w:hAnsi="Arial" w:cs="Arial"/>
          <w:sz w:val="20"/>
        </w:rPr>
        <w:t xml:space="preserve">ěstu Třeboň k odsouhlasení, a to nejpozději do </w:t>
      </w:r>
      <w:r w:rsidR="00343E17" w:rsidRPr="00C674DB">
        <w:rPr>
          <w:rFonts w:ascii="Arial" w:hAnsi="Arial" w:cs="Arial"/>
          <w:sz w:val="20"/>
        </w:rPr>
        <w:t>1</w:t>
      </w:r>
      <w:r w:rsidR="00BC111D" w:rsidRPr="00C674DB">
        <w:rPr>
          <w:rFonts w:ascii="Arial" w:hAnsi="Arial" w:cs="Arial"/>
          <w:sz w:val="20"/>
        </w:rPr>
        <w:t>5 dnů od jeho vyhotovení.</w:t>
      </w:r>
    </w:p>
    <w:p w:rsidR="00FB0A99" w:rsidRPr="00C674DB" w:rsidRDefault="00F035F2" w:rsidP="00C674DB">
      <w:pPr>
        <w:pStyle w:val="Zkladntext3"/>
        <w:numPr>
          <w:ilvl w:val="0"/>
          <w:numId w:val="3"/>
        </w:numPr>
        <w:spacing w:after="120" w:line="276" w:lineRule="auto"/>
        <w:ind w:left="426"/>
        <w:rPr>
          <w:rFonts w:ascii="Arial" w:hAnsi="Arial" w:cs="Arial"/>
          <w:sz w:val="20"/>
        </w:rPr>
      </w:pPr>
      <w:r w:rsidRPr="00C674DB">
        <w:rPr>
          <w:rFonts w:ascii="Arial" w:hAnsi="Arial" w:cs="Arial"/>
          <w:sz w:val="20"/>
        </w:rPr>
        <w:t xml:space="preserve">Budoucí oprávněný </w:t>
      </w:r>
      <w:r w:rsidR="00FB0A99" w:rsidRPr="00C674DB">
        <w:rPr>
          <w:rFonts w:ascii="Arial" w:hAnsi="Arial" w:cs="Arial"/>
          <w:sz w:val="20"/>
        </w:rPr>
        <w:t>se zavazuje</w:t>
      </w:r>
      <w:r w:rsidR="00343E17" w:rsidRPr="00C674DB">
        <w:rPr>
          <w:rFonts w:ascii="Arial" w:hAnsi="Arial" w:cs="Arial"/>
          <w:sz w:val="20"/>
        </w:rPr>
        <w:t xml:space="preserve"> písemně vyzvat, nejpozději do </w:t>
      </w:r>
      <w:r w:rsidR="00FB0A99" w:rsidRPr="00C674DB">
        <w:rPr>
          <w:rFonts w:ascii="Arial" w:hAnsi="Arial" w:cs="Arial"/>
          <w:sz w:val="20"/>
        </w:rPr>
        <w:t>5 dnů od předání geometrického p</w:t>
      </w:r>
      <w:r w:rsidR="00EE1555">
        <w:rPr>
          <w:rFonts w:ascii="Arial" w:hAnsi="Arial" w:cs="Arial"/>
          <w:sz w:val="20"/>
        </w:rPr>
        <w:t>lánu dle předchozího odstavce, m</w:t>
      </w:r>
      <w:r w:rsidR="00FB0A99" w:rsidRPr="00C674DB">
        <w:rPr>
          <w:rFonts w:ascii="Arial" w:hAnsi="Arial" w:cs="Arial"/>
          <w:sz w:val="20"/>
        </w:rPr>
        <w:t xml:space="preserve">ěsto Třeboň k uzavření </w:t>
      </w:r>
      <w:r w:rsidR="00DD07BD" w:rsidRPr="00C674DB">
        <w:rPr>
          <w:rFonts w:ascii="Arial" w:hAnsi="Arial" w:cs="Arial"/>
          <w:sz w:val="20"/>
        </w:rPr>
        <w:t>smlouvy</w:t>
      </w:r>
      <w:r w:rsidR="00FB0A99" w:rsidRPr="00C674DB">
        <w:rPr>
          <w:rFonts w:ascii="Arial" w:hAnsi="Arial" w:cs="Arial"/>
          <w:sz w:val="20"/>
        </w:rPr>
        <w:t xml:space="preserve"> o zřízení věcného břemene – služebnosti.</w:t>
      </w:r>
    </w:p>
    <w:p w:rsidR="00A95C96" w:rsidRPr="00C674DB" w:rsidRDefault="00FB0A99" w:rsidP="00C674DB">
      <w:pPr>
        <w:pStyle w:val="Zkladntext3"/>
        <w:numPr>
          <w:ilvl w:val="0"/>
          <w:numId w:val="3"/>
        </w:numPr>
        <w:spacing w:after="120" w:line="276" w:lineRule="auto"/>
        <w:ind w:left="426"/>
        <w:rPr>
          <w:rFonts w:ascii="Arial" w:hAnsi="Arial" w:cs="Arial"/>
          <w:sz w:val="20"/>
        </w:rPr>
      </w:pPr>
      <w:r w:rsidRPr="00C674DB">
        <w:rPr>
          <w:rFonts w:ascii="Arial" w:hAnsi="Arial" w:cs="Arial"/>
          <w:sz w:val="20"/>
        </w:rPr>
        <w:lastRenderedPageBreak/>
        <w:t xml:space="preserve">Smluvní strany se zavazují uzavřít smlouvou o zřízení věcného břemene - služebnosti tak, jak je uvedeno v této smlouvě, ve lhůtě do 90 dnů poté, co </w:t>
      </w:r>
      <w:r w:rsidR="00EE1555">
        <w:rPr>
          <w:rFonts w:ascii="Arial" w:hAnsi="Arial" w:cs="Arial"/>
          <w:sz w:val="20"/>
        </w:rPr>
        <w:t>b</w:t>
      </w:r>
      <w:r w:rsidR="00F035F2" w:rsidRPr="00C674DB">
        <w:rPr>
          <w:rFonts w:ascii="Arial" w:hAnsi="Arial" w:cs="Arial"/>
          <w:sz w:val="20"/>
        </w:rPr>
        <w:t>udoucí oprávněný</w:t>
      </w:r>
      <w:r w:rsidRPr="00C674DB">
        <w:rPr>
          <w:rFonts w:ascii="Arial" w:hAnsi="Arial" w:cs="Arial"/>
          <w:sz w:val="20"/>
        </w:rPr>
        <w:t xml:space="preserve"> předloží shora uvedený geometrický pl</w:t>
      </w:r>
      <w:r w:rsidR="00EE1555">
        <w:rPr>
          <w:rFonts w:ascii="Arial" w:hAnsi="Arial" w:cs="Arial"/>
          <w:sz w:val="20"/>
        </w:rPr>
        <w:t>án m</w:t>
      </w:r>
      <w:r w:rsidR="00F048B3" w:rsidRPr="00C674DB">
        <w:rPr>
          <w:rFonts w:ascii="Arial" w:hAnsi="Arial" w:cs="Arial"/>
          <w:sz w:val="20"/>
        </w:rPr>
        <w:t>ěstu Třeboň k odsouhlasení.</w:t>
      </w:r>
    </w:p>
    <w:p w:rsidR="00EB2718" w:rsidRPr="00C674DB" w:rsidRDefault="00F035F2" w:rsidP="00C674DB">
      <w:pPr>
        <w:pStyle w:val="Zkladntext3"/>
        <w:numPr>
          <w:ilvl w:val="0"/>
          <w:numId w:val="3"/>
        </w:numPr>
        <w:spacing w:after="120" w:line="276" w:lineRule="auto"/>
        <w:ind w:left="426"/>
        <w:rPr>
          <w:rFonts w:ascii="Arial" w:hAnsi="Arial" w:cs="Arial"/>
          <w:sz w:val="20"/>
        </w:rPr>
      </w:pPr>
      <w:r w:rsidRPr="00C674DB">
        <w:rPr>
          <w:rFonts w:ascii="Arial" w:hAnsi="Arial" w:cs="Arial"/>
          <w:sz w:val="20"/>
        </w:rPr>
        <w:t>Budoucí oprávněný</w:t>
      </w:r>
      <w:r w:rsidR="00A95C96" w:rsidRPr="00C674DB">
        <w:rPr>
          <w:rFonts w:ascii="Arial" w:hAnsi="Arial" w:cs="Arial"/>
          <w:sz w:val="20"/>
        </w:rPr>
        <w:t xml:space="preserve"> ponese náklady spojené s úhradou správního poplatku za vklad práva věcného břemene – služebnosti u př</w:t>
      </w:r>
      <w:r w:rsidR="00F048B3" w:rsidRPr="00C674DB">
        <w:rPr>
          <w:rFonts w:ascii="Arial" w:hAnsi="Arial" w:cs="Arial"/>
          <w:sz w:val="20"/>
        </w:rPr>
        <w:t>íslušného katastrálního úřadu.</w:t>
      </w:r>
    </w:p>
    <w:p w:rsidR="00433C6C" w:rsidRPr="00C674DB" w:rsidRDefault="00B94D2C" w:rsidP="00EC69CE">
      <w:pPr>
        <w:pStyle w:val="Zkladntext"/>
        <w:numPr>
          <w:ilvl w:val="0"/>
          <w:numId w:val="1"/>
        </w:numPr>
        <w:spacing w:after="120" w:line="276" w:lineRule="auto"/>
        <w:rPr>
          <w:rFonts w:ascii="Arial" w:hAnsi="Arial" w:cs="Arial"/>
          <w:b/>
          <w:sz w:val="20"/>
        </w:rPr>
      </w:pPr>
      <w:r w:rsidRPr="00C674DB">
        <w:rPr>
          <w:rFonts w:ascii="Arial" w:hAnsi="Arial" w:cs="Arial"/>
          <w:b/>
          <w:sz w:val="20"/>
        </w:rPr>
        <w:t>Další ujednání</w:t>
      </w:r>
      <w:r w:rsidR="00A95C96" w:rsidRPr="00C674DB">
        <w:rPr>
          <w:rFonts w:ascii="Arial" w:hAnsi="Arial" w:cs="Arial"/>
          <w:b/>
          <w:sz w:val="20"/>
        </w:rPr>
        <w:t xml:space="preserve"> a smluvní pokuty</w:t>
      </w:r>
    </w:p>
    <w:p w:rsidR="00C7384A" w:rsidRPr="00C674DB" w:rsidRDefault="007B0466" w:rsidP="00C674DB">
      <w:pPr>
        <w:numPr>
          <w:ilvl w:val="0"/>
          <w:numId w:val="13"/>
        </w:numPr>
        <w:spacing w:after="120" w:line="276" w:lineRule="auto"/>
        <w:ind w:left="426" w:hanging="426"/>
        <w:jc w:val="both"/>
        <w:rPr>
          <w:rFonts w:ascii="Arial" w:hAnsi="Arial" w:cs="Arial"/>
        </w:rPr>
      </w:pPr>
      <w:r w:rsidRPr="00C674DB">
        <w:rPr>
          <w:rFonts w:ascii="Arial" w:hAnsi="Arial" w:cs="Arial"/>
        </w:rPr>
        <w:t xml:space="preserve">Budoucí </w:t>
      </w:r>
      <w:r w:rsidR="00ED259E" w:rsidRPr="00C674DB">
        <w:rPr>
          <w:rFonts w:ascii="Arial" w:hAnsi="Arial" w:cs="Arial"/>
        </w:rPr>
        <w:t>dárce</w:t>
      </w:r>
      <w:r w:rsidR="00C7384A" w:rsidRPr="00C674DB">
        <w:rPr>
          <w:rFonts w:ascii="Arial" w:hAnsi="Arial" w:cs="Arial"/>
        </w:rPr>
        <w:t xml:space="preserve"> se z</w:t>
      </w:r>
      <w:r w:rsidR="00D607DD">
        <w:rPr>
          <w:rFonts w:ascii="Arial" w:hAnsi="Arial" w:cs="Arial"/>
        </w:rPr>
        <w:t>avazuje neprodleně poté, co budou provedeny práce</w:t>
      </w:r>
      <w:r w:rsidR="00C7384A" w:rsidRPr="00C674DB">
        <w:rPr>
          <w:rFonts w:ascii="Arial" w:hAnsi="Arial" w:cs="Arial"/>
        </w:rPr>
        <w:t xml:space="preserve"> </w:t>
      </w:r>
      <w:r w:rsidR="00081C00" w:rsidRPr="00C674DB">
        <w:rPr>
          <w:rFonts w:ascii="Arial" w:hAnsi="Arial" w:cs="Arial"/>
          <w:color w:val="000000"/>
        </w:rPr>
        <w:t xml:space="preserve">na pozemcích </w:t>
      </w:r>
      <w:r w:rsidR="00D607DD" w:rsidRPr="00CB49E5">
        <w:rPr>
          <w:rFonts w:ascii="Arial" w:hAnsi="Arial" w:cs="Arial"/>
        </w:rPr>
        <w:t xml:space="preserve">p. č.  </w:t>
      </w:r>
      <w:r w:rsidR="00D607DD">
        <w:rPr>
          <w:rFonts w:ascii="Arial" w:hAnsi="Arial" w:cs="Arial"/>
        </w:rPr>
        <w:t xml:space="preserve">KN </w:t>
      </w:r>
      <w:r w:rsidR="00D607DD" w:rsidRPr="00CB49E5">
        <w:rPr>
          <w:rFonts w:ascii="Arial" w:hAnsi="Arial" w:cs="Arial"/>
        </w:rPr>
        <w:t xml:space="preserve">1897/57 a p. č. </w:t>
      </w:r>
      <w:r w:rsidR="00D607DD">
        <w:rPr>
          <w:rFonts w:ascii="Arial" w:hAnsi="Arial" w:cs="Arial"/>
        </w:rPr>
        <w:t>KN</w:t>
      </w:r>
      <w:r w:rsidR="00D607DD" w:rsidRPr="00CB49E5">
        <w:rPr>
          <w:rFonts w:ascii="Arial" w:hAnsi="Arial" w:cs="Arial"/>
        </w:rPr>
        <w:t xml:space="preserve"> 3294</w:t>
      </w:r>
      <w:r w:rsidR="00D607DD" w:rsidRPr="00C674DB">
        <w:rPr>
          <w:rFonts w:ascii="Arial" w:hAnsi="Arial" w:cs="Arial"/>
          <w:color w:val="000000"/>
        </w:rPr>
        <w:t>, vše v obci a  k. ú. Třeboň</w:t>
      </w:r>
      <w:r w:rsidRPr="00C674DB">
        <w:rPr>
          <w:rFonts w:ascii="Arial" w:hAnsi="Arial" w:cs="Arial"/>
          <w:color w:val="000000"/>
        </w:rPr>
        <w:t xml:space="preserve">, </w:t>
      </w:r>
      <w:r w:rsidR="00C7384A" w:rsidRPr="00C674DB">
        <w:rPr>
          <w:rFonts w:ascii="Arial" w:hAnsi="Arial" w:cs="Arial"/>
        </w:rPr>
        <w:t>uvé</w:t>
      </w:r>
      <w:r w:rsidRPr="00C674DB">
        <w:rPr>
          <w:rFonts w:ascii="Arial" w:hAnsi="Arial" w:cs="Arial"/>
        </w:rPr>
        <w:t>st dotčený povrch výše uvedených pozemků</w:t>
      </w:r>
      <w:r w:rsidR="00F214C8">
        <w:rPr>
          <w:rFonts w:ascii="Arial" w:hAnsi="Arial" w:cs="Arial"/>
        </w:rPr>
        <w:t xml:space="preserve"> (resp. ploch a </w:t>
      </w:r>
      <w:r w:rsidR="00C7384A" w:rsidRPr="00C674DB">
        <w:rPr>
          <w:rFonts w:ascii="Arial" w:hAnsi="Arial" w:cs="Arial"/>
        </w:rPr>
        <w:t>skladeb zpevněných ploch) do původního stavu, nejp</w:t>
      </w:r>
      <w:r w:rsidR="009E4621">
        <w:rPr>
          <w:rFonts w:ascii="Arial" w:hAnsi="Arial" w:cs="Arial"/>
        </w:rPr>
        <w:t>ozději však ve lhůtě 30 dnů ode </w:t>
      </w:r>
      <w:r w:rsidR="00C7384A" w:rsidRPr="00C674DB">
        <w:rPr>
          <w:rFonts w:ascii="Arial" w:hAnsi="Arial" w:cs="Arial"/>
        </w:rPr>
        <w:t xml:space="preserve">dne dokončení stavby </w:t>
      </w:r>
      <w:r w:rsidR="00081C00" w:rsidRPr="00C674DB">
        <w:rPr>
          <w:rFonts w:ascii="Arial" w:hAnsi="Arial" w:cs="Arial"/>
        </w:rPr>
        <w:t>předmětu daru</w:t>
      </w:r>
      <w:r w:rsidR="00C7384A" w:rsidRPr="00C674DB">
        <w:rPr>
          <w:rFonts w:ascii="Arial" w:hAnsi="Arial" w:cs="Arial"/>
        </w:rPr>
        <w:t xml:space="preserve">. Má se za to, že dokončením stavby je převzetí dokončené stavby </w:t>
      </w:r>
      <w:r w:rsidR="00D607DD">
        <w:rPr>
          <w:rFonts w:ascii="Arial" w:hAnsi="Arial" w:cs="Arial"/>
        </w:rPr>
        <w:t>b</w:t>
      </w:r>
      <w:r w:rsidRPr="00C674DB">
        <w:rPr>
          <w:rFonts w:ascii="Arial" w:hAnsi="Arial" w:cs="Arial"/>
        </w:rPr>
        <w:t xml:space="preserve">udoucího </w:t>
      </w:r>
      <w:r w:rsidR="00ED259E" w:rsidRPr="00C674DB">
        <w:rPr>
          <w:rFonts w:ascii="Arial" w:hAnsi="Arial" w:cs="Arial"/>
        </w:rPr>
        <w:t>dárce</w:t>
      </w:r>
      <w:r w:rsidR="00C7384A" w:rsidRPr="00C674DB">
        <w:rPr>
          <w:rFonts w:ascii="Arial" w:hAnsi="Arial" w:cs="Arial"/>
        </w:rPr>
        <w:t xml:space="preserve"> od jejího zhotovitele (datum podpis</w:t>
      </w:r>
      <w:r w:rsidR="006B3FE2" w:rsidRPr="00C674DB">
        <w:rPr>
          <w:rFonts w:ascii="Arial" w:hAnsi="Arial" w:cs="Arial"/>
        </w:rPr>
        <w:t>u protokolu o </w:t>
      </w:r>
      <w:r w:rsidR="00081C00" w:rsidRPr="00C674DB">
        <w:rPr>
          <w:rFonts w:ascii="Arial" w:hAnsi="Arial" w:cs="Arial"/>
        </w:rPr>
        <w:t>převzetí stavby).</w:t>
      </w:r>
    </w:p>
    <w:p w:rsidR="00502FA9" w:rsidRPr="000E216C" w:rsidRDefault="00D607DD" w:rsidP="00502FA9">
      <w:pPr>
        <w:numPr>
          <w:ilvl w:val="0"/>
          <w:numId w:val="13"/>
        </w:numPr>
        <w:spacing w:after="120" w:line="276" w:lineRule="auto"/>
        <w:ind w:left="426" w:hanging="426"/>
        <w:jc w:val="both"/>
        <w:rPr>
          <w:rFonts w:ascii="Arial" w:hAnsi="Arial" w:cs="Arial"/>
        </w:rPr>
      </w:pPr>
      <w:r w:rsidRPr="000E216C">
        <w:rPr>
          <w:rFonts w:ascii="Arial" w:hAnsi="Arial" w:cs="Arial"/>
        </w:rPr>
        <w:t>V případě, že b</w:t>
      </w:r>
      <w:r w:rsidR="00FB256E" w:rsidRPr="000E216C">
        <w:rPr>
          <w:rFonts w:ascii="Arial" w:hAnsi="Arial" w:cs="Arial"/>
        </w:rPr>
        <w:t>udoucí dárce nesplní závazek uvedený v odst. 1</w:t>
      </w:r>
      <w:r w:rsidRPr="000E216C">
        <w:rPr>
          <w:rFonts w:ascii="Arial" w:hAnsi="Arial" w:cs="Arial"/>
        </w:rPr>
        <w:t>.</w:t>
      </w:r>
      <w:r w:rsidR="00FB256E" w:rsidRPr="000E216C">
        <w:rPr>
          <w:rFonts w:ascii="Arial" w:hAnsi="Arial" w:cs="Arial"/>
        </w:rPr>
        <w:t xml:space="preserve"> tohoto článku, je povinen uhradit Městu Třeboň smluvní pokutu ve výši 20 000 Kč (slovy: dvacet tisíc korun českých); tímto ustanovením není dotčeno práv</w:t>
      </w:r>
      <w:r w:rsidR="00DE1F2D" w:rsidRPr="000E216C">
        <w:rPr>
          <w:rFonts w:ascii="Arial" w:hAnsi="Arial" w:cs="Arial"/>
        </w:rPr>
        <w:t>o na náhradu škody v plné výši.</w:t>
      </w:r>
    </w:p>
    <w:p w:rsidR="00502FA9" w:rsidRPr="00AD1548" w:rsidRDefault="00D607DD" w:rsidP="00502FA9">
      <w:pPr>
        <w:numPr>
          <w:ilvl w:val="0"/>
          <w:numId w:val="13"/>
        </w:numPr>
        <w:spacing w:after="120" w:line="276" w:lineRule="auto"/>
        <w:ind w:left="426" w:hanging="426"/>
        <w:jc w:val="both"/>
        <w:rPr>
          <w:rFonts w:ascii="Arial" w:hAnsi="Arial" w:cs="Arial"/>
        </w:rPr>
      </w:pPr>
      <w:r w:rsidRPr="00AD1548">
        <w:rPr>
          <w:rFonts w:ascii="Arial" w:hAnsi="Arial" w:cs="Arial"/>
        </w:rPr>
        <w:t>Pro případ, že b</w:t>
      </w:r>
      <w:r w:rsidR="00502FA9" w:rsidRPr="00AD1548">
        <w:rPr>
          <w:rFonts w:ascii="Arial" w:hAnsi="Arial" w:cs="Arial"/>
        </w:rPr>
        <w:t xml:space="preserve">udoucí oprávněný nesplní řádně a včas svou povinnost stanovenou v čl. IV. </w:t>
      </w:r>
      <w:r w:rsidR="00681BFA" w:rsidRPr="00AD1548">
        <w:rPr>
          <w:rFonts w:ascii="Arial" w:hAnsi="Arial" w:cs="Arial"/>
        </w:rPr>
        <w:t>odst. 3., 4., 5</w:t>
      </w:r>
      <w:r w:rsidR="00502FA9" w:rsidRPr="00AD1548">
        <w:rPr>
          <w:rFonts w:ascii="Arial" w:hAnsi="Arial" w:cs="Arial"/>
        </w:rPr>
        <w:t xml:space="preserve">. </w:t>
      </w:r>
      <w:r w:rsidR="00681BFA" w:rsidRPr="00AD1548">
        <w:rPr>
          <w:rFonts w:ascii="Arial" w:hAnsi="Arial" w:cs="Arial"/>
        </w:rPr>
        <w:t>a 6</w:t>
      </w:r>
      <w:r w:rsidR="00502FA9" w:rsidRPr="00AD1548">
        <w:rPr>
          <w:rFonts w:ascii="Arial" w:hAnsi="Arial" w:cs="Arial"/>
        </w:rPr>
        <w:t>., zavazuje se uhradit Městu Třeboň jednorázovou smluvní pokutu, tímto sjednanou, a to ve výši 20 000 Kč (slovy: dvacet tisíc korun českých). Tímto ustanovením není dotčeno právo na náhradu škody v plné výši.</w:t>
      </w:r>
    </w:p>
    <w:p w:rsidR="002765C7" w:rsidRPr="00AD1548" w:rsidRDefault="002765C7" w:rsidP="002765C7">
      <w:pPr>
        <w:numPr>
          <w:ilvl w:val="0"/>
          <w:numId w:val="13"/>
        </w:numPr>
        <w:spacing w:after="120" w:line="276" w:lineRule="auto"/>
        <w:ind w:left="426" w:hanging="426"/>
        <w:jc w:val="both"/>
        <w:rPr>
          <w:rFonts w:ascii="Arial" w:hAnsi="Arial" w:cs="Arial"/>
        </w:rPr>
      </w:pPr>
      <w:r>
        <w:rPr>
          <w:rFonts w:ascii="Arial" w:hAnsi="Arial" w:cs="Arial"/>
        </w:rPr>
        <w:t xml:space="preserve">Budoucí dárce se zavazuje, že </w:t>
      </w:r>
      <w:r w:rsidRPr="002765C7">
        <w:rPr>
          <w:rFonts w:ascii="Arial" w:hAnsi="Arial"/>
          <w:bCs/>
        </w:rPr>
        <w:t xml:space="preserve">veškeré náklady s vybudováním </w:t>
      </w:r>
      <w:r>
        <w:rPr>
          <w:rFonts w:ascii="Arial" w:hAnsi="Arial"/>
          <w:bCs/>
        </w:rPr>
        <w:t xml:space="preserve">stavby </w:t>
      </w:r>
      <w:r w:rsidRPr="002765C7">
        <w:rPr>
          <w:rFonts w:ascii="Arial" w:hAnsi="Arial"/>
          <w:bCs/>
        </w:rPr>
        <w:t xml:space="preserve">budou hrazeny vlastníkem </w:t>
      </w:r>
      <w:r w:rsidRPr="00AD1548">
        <w:rPr>
          <w:rFonts w:ascii="Arial" w:hAnsi="Arial"/>
          <w:bCs/>
        </w:rPr>
        <w:t>pozemků p. č. 3299/2, p. č. 4675/12, p. č. 3291/2, p. č. 3353/1, p. č. 4674, p. č. 1897/236, p. č. 3289/2 a p. č. 3179/2 v k. ú. Třeboň,</w:t>
      </w:r>
    </w:p>
    <w:p w:rsidR="002765C7" w:rsidRPr="002765C7" w:rsidRDefault="002765C7" w:rsidP="002765C7">
      <w:pPr>
        <w:numPr>
          <w:ilvl w:val="0"/>
          <w:numId w:val="13"/>
        </w:numPr>
        <w:spacing w:after="120" w:line="276" w:lineRule="auto"/>
        <w:ind w:left="426" w:hanging="426"/>
        <w:jc w:val="both"/>
        <w:rPr>
          <w:rFonts w:ascii="Arial" w:hAnsi="Arial" w:cs="Arial"/>
        </w:rPr>
      </w:pPr>
      <w:r w:rsidRPr="002765C7">
        <w:rPr>
          <w:rFonts w:ascii="Arial" w:hAnsi="Arial" w:cs="Arial"/>
        </w:rPr>
        <w:t xml:space="preserve">Budoucí dárce se zavazuje, že </w:t>
      </w:r>
      <w:r w:rsidRPr="002765C7">
        <w:rPr>
          <w:rFonts w:ascii="Arial" w:hAnsi="Arial"/>
          <w:bCs/>
        </w:rPr>
        <w:t>před kolaudací stavby bude uzavřena dohoda vlastníků provozně souvisejících kanalizací a vodovodů mezi městem Třeboň a spo</w:t>
      </w:r>
      <w:r>
        <w:rPr>
          <w:rFonts w:ascii="Arial" w:hAnsi="Arial"/>
          <w:bCs/>
        </w:rPr>
        <w:t>l. Felio a.s. (IČO 09005692, se </w:t>
      </w:r>
      <w:r w:rsidR="009C7304">
        <w:rPr>
          <w:rFonts w:ascii="Arial" w:hAnsi="Arial"/>
          <w:bCs/>
        </w:rPr>
        <w:t>sídlem</w:t>
      </w:r>
      <w:r w:rsidRPr="002765C7">
        <w:rPr>
          <w:rFonts w:ascii="Arial" w:hAnsi="Arial"/>
          <w:bCs/>
        </w:rPr>
        <w:t xml:space="preserve"> Přípotoční 1519/10b, Vršovice, 100 00 Praha 10),</w:t>
      </w:r>
    </w:p>
    <w:p w:rsidR="003F3A13" w:rsidRPr="003F3A13" w:rsidRDefault="00DE1F2D" w:rsidP="003F3A13">
      <w:pPr>
        <w:numPr>
          <w:ilvl w:val="0"/>
          <w:numId w:val="13"/>
        </w:numPr>
        <w:spacing w:after="120" w:line="276" w:lineRule="auto"/>
        <w:ind w:left="426" w:hanging="426"/>
        <w:jc w:val="both"/>
        <w:rPr>
          <w:rFonts w:ascii="Arial" w:hAnsi="Arial" w:cs="Arial"/>
        </w:rPr>
      </w:pPr>
      <w:r w:rsidRPr="003F3A13">
        <w:rPr>
          <w:rFonts w:ascii="Arial" w:hAnsi="Arial" w:cs="Arial"/>
        </w:rPr>
        <w:t xml:space="preserve">Budoucí dárce se zavazuje, že </w:t>
      </w:r>
      <w:r w:rsidR="008D606A" w:rsidRPr="003F3A13">
        <w:rPr>
          <w:rFonts w:ascii="Arial" w:hAnsi="Arial" w:cs="Arial"/>
        </w:rPr>
        <w:t xml:space="preserve">zástupci </w:t>
      </w:r>
      <w:r w:rsidRPr="003F3A13">
        <w:rPr>
          <w:rFonts w:ascii="Arial" w:hAnsi="Arial" w:cs="Arial"/>
        </w:rPr>
        <w:t xml:space="preserve">MěÚ Třeboň, odboru rozvoje a investic, budou předloženy všechny stupně projektové dokumentace pro účely stavebního řízení k odsouhlasení a že bude přizván ke kontrole položení </w:t>
      </w:r>
      <w:r w:rsidR="003F3A13" w:rsidRPr="003F3A13">
        <w:rPr>
          <w:rFonts w:ascii="Arial" w:hAnsi="Arial" w:cs="Arial"/>
          <w:bCs/>
        </w:rPr>
        <w:t>vodovodního řadu, kanalizační stoky, dešťové kanalizace, veřejného osvětlení před zásypem a položením konstrukčních vrstev</w:t>
      </w:r>
      <w:r w:rsidRPr="003F3A13">
        <w:rPr>
          <w:rFonts w:ascii="Arial" w:hAnsi="Arial" w:cs="Arial"/>
        </w:rPr>
        <w:t>.</w:t>
      </w:r>
    </w:p>
    <w:p w:rsidR="002765C7" w:rsidRPr="002765C7" w:rsidRDefault="002765C7" w:rsidP="003F3A13">
      <w:pPr>
        <w:numPr>
          <w:ilvl w:val="0"/>
          <w:numId w:val="13"/>
        </w:numPr>
        <w:spacing w:after="120" w:line="276" w:lineRule="auto"/>
        <w:ind w:left="426" w:hanging="426"/>
        <w:jc w:val="both"/>
        <w:rPr>
          <w:rFonts w:ascii="Arial" w:hAnsi="Arial" w:cs="Arial"/>
        </w:rPr>
      </w:pPr>
      <w:r w:rsidRPr="002765C7">
        <w:rPr>
          <w:rFonts w:ascii="Arial" w:hAnsi="Arial" w:cs="Arial"/>
        </w:rPr>
        <w:t xml:space="preserve">Budoucí dárce se zavazuje, že </w:t>
      </w:r>
      <w:r w:rsidRPr="002765C7">
        <w:rPr>
          <w:rFonts w:ascii="Arial" w:hAnsi="Arial" w:cs="Arial"/>
          <w:color w:val="000000"/>
        </w:rPr>
        <w:t xml:space="preserve">stavba bude provedena v souladu s předloženou projektovou dokumentací z 02/2024 a v souladu s </w:t>
      </w:r>
      <w:r w:rsidR="00C92F89">
        <w:rPr>
          <w:rFonts w:ascii="Arial" w:hAnsi="Arial" w:cs="Arial"/>
          <w:color w:val="000000"/>
        </w:rPr>
        <w:t>vyjádřením společnosti</w:t>
      </w:r>
      <w:r w:rsidRPr="002765C7">
        <w:rPr>
          <w:rFonts w:ascii="Arial" w:hAnsi="Arial" w:cs="Arial"/>
          <w:color w:val="000000"/>
        </w:rPr>
        <w:t xml:space="preserve"> Městská Vodohospodářská</w:t>
      </w:r>
      <w:r w:rsidR="001259F1">
        <w:rPr>
          <w:rFonts w:ascii="Arial" w:hAnsi="Arial" w:cs="Arial"/>
          <w:color w:val="000000"/>
        </w:rPr>
        <w:t>,</w:t>
      </w:r>
      <w:r w:rsidRPr="002765C7">
        <w:rPr>
          <w:rFonts w:ascii="Arial" w:hAnsi="Arial" w:cs="Arial"/>
          <w:color w:val="000000"/>
        </w:rPr>
        <w:t xml:space="preserve"> s.r.o.</w:t>
      </w:r>
    </w:p>
    <w:p w:rsidR="00A07A53" w:rsidRPr="00A07A53" w:rsidRDefault="00DE1F2D" w:rsidP="00A07A53">
      <w:pPr>
        <w:numPr>
          <w:ilvl w:val="0"/>
          <w:numId w:val="13"/>
        </w:numPr>
        <w:spacing w:after="120" w:line="276" w:lineRule="auto"/>
        <w:ind w:left="426" w:hanging="426"/>
        <w:jc w:val="both"/>
        <w:rPr>
          <w:rFonts w:ascii="Arial" w:hAnsi="Arial" w:cs="Arial"/>
        </w:rPr>
      </w:pPr>
      <w:r w:rsidRPr="003F3A13">
        <w:rPr>
          <w:rFonts w:ascii="Arial" w:hAnsi="Arial" w:cs="Arial"/>
        </w:rPr>
        <w:t xml:space="preserve">Budoucí dárce se zavazuje, že </w:t>
      </w:r>
      <w:r w:rsidR="003F3A13" w:rsidRPr="003F3A13">
        <w:rPr>
          <w:rFonts w:ascii="Arial" w:hAnsi="Arial" w:cs="Arial"/>
          <w:color w:val="000000"/>
        </w:rPr>
        <w:t>zástupce společno</w:t>
      </w:r>
      <w:r w:rsidR="001259F1">
        <w:rPr>
          <w:rFonts w:ascii="Arial" w:hAnsi="Arial" w:cs="Arial"/>
          <w:color w:val="000000"/>
        </w:rPr>
        <w:t>sti Městská Vodohospodářská, s.r.</w:t>
      </w:r>
      <w:r w:rsidR="003F3A13" w:rsidRPr="003F3A13">
        <w:rPr>
          <w:rFonts w:ascii="Arial" w:hAnsi="Arial" w:cs="Arial"/>
          <w:color w:val="000000"/>
        </w:rPr>
        <w:t>o., bude přizván ke kontrole položení vodovodního řadu a splaškové kanalizace</w:t>
      </w:r>
      <w:r w:rsidR="008D1918">
        <w:rPr>
          <w:rFonts w:ascii="Arial" w:hAnsi="Arial" w:cs="Arial"/>
          <w:color w:val="000000"/>
        </w:rPr>
        <w:t>.</w:t>
      </w:r>
    </w:p>
    <w:p w:rsidR="00A07A53" w:rsidRPr="00A07A53" w:rsidRDefault="00A07A53" w:rsidP="00A07A53">
      <w:pPr>
        <w:numPr>
          <w:ilvl w:val="0"/>
          <w:numId w:val="13"/>
        </w:numPr>
        <w:spacing w:after="120" w:line="276" w:lineRule="auto"/>
        <w:ind w:left="426" w:hanging="426"/>
        <w:jc w:val="both"/>
        <w:rPr>
          <w:rFonts w:ascii="Arial" w:hAnsi="Arial" w:cs="Arial"/>
        </w:rPr>
      </w:pPr>
      <w:r>
        <w:rPr>
          <w:rFonts w:ascii="Arial" w:hAnsi="Arial"/>
          <w:bCs/>
        </w:rPr>
        <w:t>N</w:t>
      </w:r>
      <w:r w:rsidRPr="00A07A53">
        <w:rPr>
          <w:rFonts w:ascii="Arial" w:hAnsi="Arial"/>
          <w:bCs/>
        </w:rPr>
        <w:t>a veřejné osvětlení budou použita svítidla Guida XS.</w:t>
      </w:r>
    </w:p>
    <w:p w:rsidR="00FB256E" w:rsidRPr="00C674DB" w:rsidRDefault="00FB256E" w:rsidP="00C674DB">
      <w:pPr>
        <w:numPr>
          <w:ilvl w:val="0"/>
          <w:numId w:val="13"/>
        </w:numPr>
        <w:spacing w:after="120" w:line="276" w:lineRule="auto"/>
        <w:ind w:left="426" w:hanging="426"/>
        <w:jc w:val="both"/>
        <w:rPr>
          <w:rFonts w:ascii="Arial" w:hAnsi="Arial" w:cs="Arial"/>
        </w:rPr>
      </w:pPr>
      <w:r w:rsidRPr="00C674DB">
        <w:rPr>
          <w:rFonts w:ascii="Arial" w:hAnsi="Arial" w:cs="Arial"/>
        </w:rPr>
        <w:t>Nesplněním povinnosti uzavřít ve sjednané době příslušnou darovací sml</w:t>
      </w:r>
      <w:r w:rsidR="00936749">
        <w:rPr>
          <w:rFonts w:ascii="Arial" w:hAnsi="Arial" w:cs="Arial"/>
        </w:rPr>
        <w:t>ouvu ve smyslu čl. III. odst. 6</w:t>
      </w:r>
      <w:r w:rsidRPr="00C674DB">
        <w:rPr>
          <w:rFonts w:ascii="Arial" w:hAnsi="Arial" w:cs="Arial"/>
        </w:rPr>
        <w:t xml:space="preserve"> t</w:t>
      </w:r>
      <w:r w:rsidR="00C46BF6">
        <w:rPr>
          <w:rFonts w:ascii="Arial" w:hAnsi="Arial" w:cs="Arial"/>
        </w:rPr>
        <w:t>éto smlouvy není dotčeno právo m</w:t>
      </w:r>
      <w:r w:rsidRPr="00C674DB">
        <w:rPr>
          <w:rFonts w:ascii="Arial" w:hAnsi="Arial" w:cs="Arial"/>
        </w:rPr>
        <w:t xml:space="preserve">ěsta Třeboň domáhat se uzavření darovací smlouvy u příslušného soudu. </w:t>
      </w:r>
    </w:p>
    <w:p w:rsidR="00A95C96" w:rsidRPr="00C674DB" w:rsidRDefault="00A95C96" w:rsidP="007127A3">
      <w:pPr>
        <w:pStyle w:val="Zkladntext3"/>
        <w:spacing w:line="276" w:lineRule="auto"/>
        <w:rPr>
          <w:rFonts w:ascii="Arial" w:hAnsi="Arial" w:cs="Arial"/>
          <w:b/>
          <w:sz w:val="20"/>
        </w:rPr>
      </w:pPr>
    </w:p>
    <w:p w:rsidR="00847E37" w:rsidRPr="00C674DB" w:rsidRDefault="00433C6C" w:rsidP="00EC69CE">
      <w:pPr>
        <w:pStyle w:val="Zkladntext3"/>
        <w:numPr>
          <w:ilvl w:val="0"/>
          <w:numId w:val="1"/>
        </w:numPr>
        <w:spacing w:after="120" w:line="276" w:lineRule="auto"/>
        <w:jc w:val="center"/>
        <w:rPr>
          <w:rFonts w:ascii="Arial" w:hAnsi="Arial" w:cs="Arial"/>
          <w:b/>
          <w:sz w:val="20"/>
        </w:rPr>
      </w:pPr>
      <w:r w:rsidRPr="00C674DB">
        <w:rPr>
          <w:rFonts w:ascii="Arial" w:hAnsi="Arial" w:cs="Arial"/>
          <w:b/>
          <w:sz w:val="20"/>
        </w:rPr>
        <w:t>Závěrečná ustanovení</w:t>
      </w:r>
    </w:p>
    <w:p w:rsidR="00433C6C" w:rsidRPr="00C674DB" w:rsidRDefault="00433C6C" w:rsidP="00C674DB">
      <w:pPr>
        <w:numPr>
          <w:ilvl w:val="0"/>
          <w:numId w:val="4"/>
        </w:numPr>
        <w:spacing w:after="120" w:line="276" w:lineRule="auto"/>
        <w:ind w:left="426" w:hanging="426"/>
        <w:jc w:val="both"/>
        <w:rPr>
          <w:rFonts w:ascii="Arial" w:hAnsi="Arial" w:cs="Arial"/>
        </w:rPr>
      </w:pPr>
      <w:r w:rsidRPr="00C674DB">
        <w:rPr>
          <w:rFonts w:ascii="Arial" w:hAnsi="Arial" w:cs="Arial"/>
        </w:rPr>
        <w:t>Veškeré změny této smlouvy je možno činit pouze v písemné formě.</w:t>
      </w:r>
    </w:p>
    <w:p w:rsidR="00FE7CC4" w:rsidRPr="00C674DB" w:rsidRDefault="00FE7CC4" w:rsidP="00C674DB">
      <w:pPr>
        <w:numPr>
          <w:ilvl w:val="0"/>
          <w:numId w:val="4"/>
        </w:numPr>
        <w:spacing w:after="120" w:line="276" w:lineRule="auto"/>
        <w:ind w:left="426" w:hanging="426"/>
        <w:jc w:val="both"/>
        <w:rPr>
          <w:rFonts w:ascii="Arial" w:hAnsi="Arial" w:cs="Arial"/>
        </w:rPr>
      </w:pPr>
      <w:r w:rsidRPr="00C674DB">
        <w:rPr>
          <w:rFonts w:ascii="Arial" w:eastAsia="Calibri" w:hAnsi="Arial" w:cs="Arial"/>
          <w:lang w:eastAsia="en-US"/>
        </w:rPr>
        <w:t>Není-li v této smlouvě ujednáno jinak, řídí se právní vztahy z ní vyplývající zákonem č. 89/2012 Sb., občanský zákoník, v platném znění.</w:t>
      </w:r>
    </w:p>
    <w:p w:rsidR="00FE7CC4" w:rsidRPr="00C674DB" w:rsidRDefault="00FE7CC4" w:rsidP="00C674DB">
      <w:pPr>
        <w:numPr>
          <w:ilvl w:val="0"/>
          <w:numId w:val="4"/>
        </w:numPr>
        <w:spacing w:after="120" w:line="276" w:lineRule="auto"/>
        <w:ind w:left="426" w:hanging="426"/>
        <w:jc w:val="both"/>
        <w:rPr>
          <w:rFonts w:ascii="Arial" w:hAnsi="Arial" w:cs="Arial"/>
        </w:rPr>
      </w:pPr>
      <w:r w:rsidRPr="00C674DB">
        <w:rPr>
          <w:rFonts w:ascii="Arial" w:hAnsi="Arial" w:cs="Arial"/>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w:t>
      </w:r>
      <w:r w:rsidRPr="00C674DB">
        <w:rPr>
          <w:rFonts w:ascii="Arial" w:hAnsi="Arial" w:cs="Arial"/>
        </w:rPr>
        <w:lastRenderedPageBreak/>
        <w:t>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200F62" w:rsidRPr="00C674DB" w:rsidRDefault="00433C6C" w:rsidP="00C674DB">
      <w:pPr>
        <w:numPr>
          <w:ilvl w:val="0"/>
          <w:numId w:val="4"/>
        </w:numPr>
        <w:spacing w:after="120" w:line="276" w:lineRule="auto"/>
        <w:ind w:left="426" w:hanging="426"/>
        <w:jc w:val="both"/>
        <w:rPr>
          <w:rFonts w:ascii="Arial" w:hAnsi="Arial" w:cs="Arial"/>
        </w:rPr>
      </w:pPr>
      <w:r w:rsidRPr="00C674DB">
        <w:rPr>
          <w:rFonts w:ascii="Arial" w:hAnsi="Arial" w:cs="Arial"/>
        </w:rPr>
        <w:t>Tato smlouva se vyhotovuje v</w:t>
      </w:r>
      <w:r w:rsidR="00666F6C" w:rsidRPr="00C674DB">
        <w:rPr>
          <w:rFonts w:ascii="Arial" w:hAnsi="Arial" w:cs="Arial"/>
        </w:rPr>
        <w:t> třech (3</w:t>
      </w:r>
      <w:r w:rsidR="00EB2718" w:rsidRPr="00C674DB">
        <w:rPr>
          <w:rFonts w:ascii="Arial" w:hAnsi="Arial" w:cs="Arial"/>
        </w:rPr>
        <w:t xml:space="preserve">) </w:t>
      </w:r>
      <w:r w:rsidRPr="00C674DB">
        <w:rPr>
          <w:rFonts w:ascii="Arial" w:hAnsi="Arial" w:cs="Arial"/>
        </w:rPr>
        <w:t xml:space="preserve">stejnopisech, z nichž </w:t>
      </w:r>
      <w:r w:rsidR="00DF575C" w:rsidRPr="00C674DB">
        <w:rPr>
          <w:rFonts w:ascii="Arial" w:hAnsi="Arial" w:cs="Arial"/>
        </w:rPr>
        <w:t>dva</w:t>
      </w:r>
      <w:r w:rsidRPr="00C674DB">
        <w:rPr>
          <w:rFonts w:ascii="Arial" w:hAnsi="Arial" w:cs="Arial"/>
        </w:rPr>
        <w:t xml:space="preserve"> </w:t>
      </w:r>
      <w:r w:rsidR="004F1FF3" w:rsidRPr="00C674DB">
        <w:rPr>
          <w:rFonts w:ascii="Arial" w:hAnsi="Arial" w:cs="Arial"/>
        </w:rPr>
        <w:t xml:space="preserve">(2) </w:t>
      </w:r>
      <w:r w:rsidRPr="00C674DB">
        <w:rPr>
          <w:rFonts w:ascii="Arial" w:hAnsi="Arial" w:cs="Arial"/>
        </w:rPr>
        <w:t xml:space="preserve">obdrží </w:t>
      </w:r>
      <w:r w:rsidR="0019032C">
        <w:rPr>
          <w:rFonts w:ascii="Arial" w:hAnsi="Arial" w:cs="Arial"/>
        </w:rPr>
        <w:t>m</w:t>
      </w:r>
      <w:r w:rsidR="00EB2718" w:rsidRPr="00C674DB">
        <w:rPr>
          <w:rFonts w:ascii="Arial" w:hAnsi="Arial" w:cs="Arial"/>
        </w:rPr>
        <w:t xml:space="preserve">ěsto Třeboň a </w:t>
      </w:r>
      <w:r w:rsidR="00666F6C" w:rsidRPr="00C674DB">
        <w:rPr>
          <w:rFonts w:ascii="Arial" w:hAnsi="Arial" w:cs="Arial"/>
        </w:rPr>
        <w:t>jeden</w:t>
      </w:r>
      <w:r w:rsidR="004F1FF3" w:rsidRPr="00C674DB">
        <w:rPr>
          <w:rFonts w:ascii="Arial" w:hAnsi="Arial" w:cs="Arial"/>
        </w:rPr>
        <w:t xml:space="preserve"> (</w:t>
      </w:r>
      <w:r w:rsidR="00666F6C" w:rsidRPr="00C674DB">
        <w:rPr>
          <w:rFonts w:ascii="Arial" w:hAnsi="Arial" w:cs="Arial"/>
        </w:rPr>
        <w:t>1</w:t>
      </w:r>
      <w:r w:rsidR="004F1FF3" w:rsidRPr="00C674DB">
        <w:rPr>
          <w:rFonts w:ascii="Arial" w:hAnsi="Arial" w:cs="Arial"/>
        </w:rPr>
        <w:t>)</w:t>
      </w:r>
      <w:r w:rsidR="00666F6C" w:rsidRPr="00C674DB">
        <w:rPr>
          <w:rFonts w:ascii="Arial" w:hAnsi="Arial" w:cs="Arial"/>
        </w:rPr>
        <w:t xml:space="preserve"> stejnopis</w:t>
      </w:r>
      <w:r w:rsidR="00200F62" w:rsidRPr="00C674DB">
        <w:rPr>
          <w:rFonts w:ascii="Arial" w:hAnsi="Arial" w:cs="Arial"/>
        </w:rPr>
        <w:t xml:space="preserve"> </w:t>
      </w:r>
      <w:r w:rsidR="0019032C">
        <w:rPr>
          <w:rFonts w:ascii="Arial" w:hAnsi="Arial" w:cs="Arial"/>
        </w:rPr>
        <w:t>b</w:t>
      </w:r>
      <w:r w:rsidR="00DF575C" w:rsidRPr="00C674DB">
        <w:rPr>
          <w:rFonts w:ascii="Arial" w:hAnsi="Arial" w:cs="Arial"/>
        </w:rPr>
        <w:t>udoucí dárce.</w:t>
      </w:r>
    </w:p>
    <w:p w:rsidR="00200F62" w:rsidRPr="00054C00" w:rsidRDefault="00200F62" w:rsidP="00C674DB">
      <w:pPr>
        <w:numPr>
          <w:ilvl w:val="0"/>
          <w:numId w:val="4"/>
        </w:numPr>
        <w:spacing w:after="120" w:line="276" w:lineRule="auto"/>
        <w:ind w:left="426" w:hanging="426"/>
        <w:jc w:val="both"/>
        <w:rPr>
          <w:rFonts w:ascii="Arial" w:hAnsi="Arial" w:cs="Arial"/>
        </w:rPr>
      </w:pPr>
      <w:r w:rsidRPr="00054C00">
        <w:rPr>
          <w:rFonts w:ascii="Arial" w:hAnsi="Arial" w:cs="Arial"/>
          <w:shd w:val="clear" w:color="auto" w:fill="FFFFFF"/>
        </w:rPr>
        <w:t>Zveřejnění této smlouvy v registru smluv, ve smyslu zákona 340/2015 Sb., o zvláštních podmínkách účinnosti některých smluv, uveřejňování těchto smluv a o registru smluv, v platném znění, podléhá-li ta</w:t>
      </w:r>
      <w:r w:rsidR="00DF70AF">
        <w:rPr>
          <w:rFonts w:ascii="Arial" w:hAnsi="Arial" w:cs="Arial"/>
          <w:shd w:val="clear" w:color="auto" w:fill="FFFFFF"/>
        </w:rPr>
        <w:t>to smlouva zveřejnění, zajistí m</w:t>
      </w:r>
      <w:r w:rsidRPr="00054C00">
        <w:rPr>
          <w:rFonts w:ascii="Arial" w:hAnsi="Arial" w:cs="Arial"/>
          <w:shd w:val="clear" w:color="auto" w:fill="FFFFFF"/>
        </w:rPr>
        <w:t>ěsto Třeboň. Smluvní strany shodně prohlašují, že souhlasí se zveřejněním celého obsahu této smlouvy (vč. případných dodatků) v registru smluv.</w:t>
      </w:r>
    </w:p>
    <w:p w:rsidR="00FE7CC4" w:rsidRPr="00C674DB" w:rsidRDefault="00FE7CC4" w:rsidP="00C674DB">
      <w:pPr>
        <w:numPr>
          <w:ilvl w:val="0"/>
          <w:numId w:val="4"/>
        </w:numPr>
        <w:autoSpaceDE w:val="0"/>
        <w:autoSpaceDN w:val="0"/>
        <w:adjustRightInd w:val="0"/>
        <w:spacing w:after="120" w:line="276" w:lineRule="auto"/>
        <w:ind w:left="426" w:hanging="426"/>
        <w:jc w:val="both"/>
        <w:rPr>
          <w:rFonts w:ascii="Arial" w:hAnsi="Arial" w:cs="Arial"/>
        </w:rPr>
      </w:pPr>
      <w:r w:rsidRPr="00C674DB">
        <w:rPr>
          <w:rFonts w:ascii="Arial" w:hAnsi="Arial" w:cs="Arial"/>
        </w:rPr>
        <w:t>Smluvní strany prohlašují, že se seznámily s obsahem smlouvy a že tato smlouva byla sepsána dle jejich pravé a svobodné vůle, nikoliv v tísni či za nápadně nevýhodných podmínek. Na důkaz toho připojují níže svoje vlastnoruční podpisy.</w:t>
      </w:r>
    </w:p>
    <w:p w:rsidR="00CF5CFA" w:rsidRDefault="00CF5CFA" w:rsidP="00054C00">
      <w:pPr>
        <w:pStyle w:val="Zkladntext3"/>
        <w:spacing w:line="276" w:lineRule="auto"/>
        <w:rPr>
          <w:rFonts w:ascii="Arial" w:hAnsi="Arial" w:cs="Arial"/>
          <w:sz w:val="20"/>
        </w:rPr>
      </w:pPr>
    </w:p>
    <w:p w:rsidR="00FC4A53" w:rsidRDefault="00FC4A53" w:rsidP="00054C00">
      <w:pPr>
        <w:spacing w:after="40" w:line="276" w:lineRule="auto"/>
        <w:jc w:val="both"/>
        <w:rPr>
          <w:rFonts w:ascii="Arial" w:hAnsi="Arial" w:cs="Arial"/>
        </w:rPr>
      </w:pPr>
      <w:r>
        <w:rPr>
          <w:rFonts w:ascii="Arial" w:hAnsi="Arial" w:cs="Arial"/>
        </w:rPr>
        <w:t>Přílohy:</w:t>
      </w:r>
    </w:p>
    <w:p w:rsidR="00CF5CFA" w:rsidRPr="00FC4A53" w:rsidRDefault="00CF5CFA" w:rsidP="00FC4A53">
      <w:pPr>
        <w:pStyle w:val="Odstavecseseznamem"/>
        <w:numPr>
          <w:ilvl w:val="0"/>
          <w:numId w:val="46"/>
        </w:numPr>
        <w:spacing w:after="40" w:line="276" w:lineRule="auto"/>
        <w:ind w:left="426"/>
        <w:jc w:val="both"/>
        <w:rPr>
          <w:rFonts w:ascii="Arial" w:hAnsi="Arial" w:cs="Arial"/>
        </w:rPr>
      </w:pPr>
      <w:r w:rsidRPr="00FC4A53">
        <w:rPr>
          <w:rFonts w:ascii="Arial" w:hAnsi="Arial" w:cs="Arial"/>
        </w:rPr>
        <w:t>Příloha č. 1 - situační plánek.</w:t>
      </w:r>
    </w:p>
    <w:p w:rsidR="00CF5CFA" w:rsidRPr="00FC4A53" w:rsidRDefault="00FC4A53" w:rsidP="00FC4A53">
      <w:pPr>
        <w:pStyle w:val="Zkladntext3"/>
        <w:numPr>
          <w:ilvl w:val="0"/>
          <w:numId w:val="46"/>
        </w:numPr>
        <w:spacing w:after="120" w:line="276" w:lineRule="auto"/>
        <w:ind w:left="426"/>
        <w:rPr>
          <w:rFonts w:ascii="Arial" w:hAnsi="Arial" w:cs="Arial"/>
          <w:sz w:val="20"/>
        </w:rPr>
      </w:pPr>
      <w:r>
        <w:rPr>
          <w:rFonts w:ascii="Arial" w:hAnsi="Arial" w:cs="Arial"/>
          <w:color w:val="000000"/>
          <w:sz w:val="20"/>
        </w:rPr>
        <w:t>Vyjádření</w:t>
      </w:r>
      <w:r w:rsidRPr="00FC4A53">
        <w:rPr>
          <w:rFonts w:ascii="Arial" w:hAnsi="Arial" w:cs="Arial"/>
          <w:color w:val="000000"/>
          <w:sz w:val="20"/>
        </w:rPr>
        <w:t xml:space="preserve"> společnosti Městská Vodohospodářská, s.r.o.</w:t>
      </w:r>
    </w:p>
    <w:p w:rsidR="002E4E64" w:rsidRDefault="002E4E64" w:rsidP="00C674DB">
      <w:pPr>
        <w:pStyle w:val="Zkladntext3"/>
        <w:spacing w:after="120" w:line="276" w:lineRule="auto"/>
        <w:rPr>
          <w:rFonts w:ascii="Arial" w:hAnsi="Arial" w:cs="Arial"/>
          <w:sz w:val="20"/>
        </w:rPr>
      </w:pPr>
    </w:p>
    <w:p w:rsidR="00FC4A53" w:rsidRPr="00C674DB" w:rsidRDefault="00FC4A53" w:rsidP="00C674DB">
      <w:pPr>
        <w:pStyle w:val="Zkladntext3"/>
        <w:spacing w:after="120" w:line="276" w:lineRule="auto"/>
        <w:rPr>
          <w:rFonts w:ascii="Arial" w:hAnsi="Arial" w:cs="Arial"/>
          <w:sz w:val="20"/>
        </w:rPr>
      </w:pPr>
    </w:p>
    <w:p w:rsidR="00847E37" w:rsidRPr="00C674DB" w:rsidRDefault="00847E37" w:rsidP="002E4E64">
      <w:pPr>
        <w:pStyle w:val="Zkladntext3"/>
        <w:spacing w:after="240" w:line="276" w:lineRule="auto"/>
        <w:rPr>
          <w:rFonts w:ascii="Arial" w:hAnsi="Arial" w:cs="Arial"/>
          <w:sz w:val="20"/>
        </w:rPr>
      </w:pPr>
      <w:r w:rsidRPr="00C674DB">
        <w:rPr>
          <w:rFonts w:ascii="Arial" w:hAnsi="Arial" w:cs="Arial"/>
          <w:sz w:val="20"/>
        </w:rPr>
        <w:t>V</w:t>
      </w:r>
      <w:r w:rsidR="004C19E4" w:rsidRPr="00C674DB">
        <w:rPr>
          <w:rFonts w:ascii="Arial" w:hAnsi="Arial" w:cs="Arial"/>
          <w:sz w:val="20"/>
        </w:rPr>
        <w:t xml:space="preserve"> Třeboni</w:t>
      </w:r>
      <w:r w:rsidRPr="00C674DB">
        <w:rPr>
          <w:rFonts w:ascii="Arial" w:hAnsi="Arial" w:cs="Arial"/>
          <w:sz w:val="20"/>
        </w:rPr>
        <w:t xml:space="preserve"> dne </w:t>
      </w:r>
      <w:r w:rsidR="004826CB">
        <w:rPr>
          <w:rFonts w:ascii="Arial" w:hAnsi="Arial" w:cs="Arial"/>
          <w:sz w:val="20"/>
        </w:rPr>
        <w:t>07.03.2025</w:t>
      </w:r>
      <w:r w:rsidR="004826CB">
        <w:rPr>
          <w:rFonts w:ascii="Arial" w:hAnsi="Arial" w:cs="Arial"/>
          <w:sz w:val="20"/>
        </w:rPr>
        <w:tab/>
      </w:r>
      <w:r w:rsidR="002E4E64">
        <w:rPr>
          <w:rFonts w:ascii="Arial" w:hAnsi="Arial" w:cs="Arial"/>
          <w:sz w:val="20"/>
        </w:rPr>
        <w:tab/>
      </w:r>
      <w:r w:rsidR="002E4E64">
        <w:rPr>
          <w:rFonts w:ascii="Arial" w:hAnsi="Arial" w:cs="Arial"/>
          <w:sz w:val="20"/>
        </w:rPr>
        <w:tab/>
      </w:r>
      <w:r w:rsidR="002E4E64">
        <w:rPr>
          <w:rFonts w:ascii="Arial" w:hAnsi="Arial" w:cs="Arial"/>
          <w:sz w:val="20"/>
        </w:rPr>
        <w:tab/>
      </w:r>
      <w:r w:rsidR="002E4E64">
        <w:rPr>
          <w:rFonts w:ascii="Arial" w:hAnsi="Arial" w:cs="Arial"/>
          <w:sz w:val="20"/>
        </w:rPr>
        <w:tab/>
      </w:r>
      <w:r w:rsidR="00B66086" w:rsidRPr="00C674DB">
        <w:rPr>
          <w:rFonts w:ascii="Arial" w:hAnsi="Arial" w:cs="Arial"/>
          <w:sz w:val="20"/>
        </w:rPr>
        <w:t xml:space="preserve">V Třeboni dne </w:t>
      </w:r>
      <w:r w:rsidR="004826CB">
        <w:rPr>
          <w:rFonts w:ascii="Arial" w:hAnsi="Arial" w:cs="Arial"/>
          <w:sz w:val="20"/>
        </w:rPr>
        <w:t>07.03.2025</w:t>
      </w:r>
    </w:p>
    <w:p w:rsidR="00A10738" w:rsidRDefault="002E4E64" w:rsidP="006D28EB">
      <w:pPr>
        <w:spacing w:after="40" w:line="276" w:lineRule="auto"/>
        <w:rPr>
          <w:rFonts w:ascii="Arial" w:hAnsi="Arial" w:cs="Arial"/>
        </w:rPr>
      </w:pPr>
      <w:r w:rsidRPr="002E4E64">
        <w:rPr>
          <w:rFonts w:ascii="Arial" w:hAnsi="Arial" w:cs="Arial"/>
        </w:rPr>
        <w:t>b</w:t>
      </w:r>
      <w:r w:rsidR="00E84782" w:rsidRPr="002E4E64">
        <w:rPr>
          <w:rFonts w:ascii="Arial" w:hAnsi="Arial" w:cs="Arial"/>
        </w:rPr>
        <w:t>udoucí dárce</w:t>
      </w:r>
      <w:r w:rsidR="00200F62" w:rsidRPr="002E4E64">
        <w:rPr>
          <w:rFonts w:ascii="Arial" w:hAnsi="Arial" w:cs="Arial"/>
        </w:rPr>
        <w:tab/>
      </w:r>
      <w:r w:rsidR="00200F62" w:rsidRPr="002E4E64">
        <w:rPr>
          <w:rFonts w:ascii="Arial" w:hAnsi="Arial" w:cs="Arial"/>
        </w:rPr>
        <w:tab/>
      </w:r>
      <w:r w:rsidR="00200F62" w:rsidRPr="002E4E64">
        <w:rPr>
          <w:rFonts w:ascii="Arial" w:hAnsi="Arial" w:cs="Arial"/>
        </w:rPr>
        <w:tab/>
      </w:r>
      <w:r w:rsidR="00200F62" w:rsidRPr="002E4E64">
        <w:rPr>
          <w:rFonts w:ascii="Arial" w:hAnsi="Arial" w:cs="Arial"/>
        </w:rPr>
        <w:tab/>
      </w:r>
      <w:r w:rsidR="00200F62" w:rsidRPr="002E4E64">
        <w:rPr>
          <w:rFonts w:ascii="Arial" w:hAnsi="Arial" w:cs="Arial"/>
        </w:rPr>
        <w:tab/>
      </w:r>
      <w:r w:rsidR="00200F62" w:rsidRPr="002E4E64">
        <w:rPr>
          <w:rFonts w:ascii="Arial" w:hAnsi="Arial" w:cs="Arial"/>
        </w:rPr>
        <w:tab/>
      </w:r>
      <w:r w:rsidR="00200F62" w:rsidRPr="002E4E64">
        <w:rPr>
          <w:rFonts w:ascii="Arial" w:hAnsi="Arial" w:cs="Arial"/>
        </w:rPr>
        <w:tab/>
      </w:r>
      <w:r w:rsidRPr="002E4E64">
        <w:rPr>
          <w:rFonts w:ascii="Arial" w:hAnsi="Arial" w:cs="Arial"/>
        </w:rPr>
        <w:t>b</w:t>
      </w:r>
      <w:r w:rsidR="00A10738" w:rsidRPr="002E4E64">
        <w:rPr>
          <w:rFonts w:ascii="Arial" w:hAnsi="Arial" w:cs="Arial"/>
        </w:rPr>
        <w:t>udoucí obdarovaný</w:t>
      </w:r>
    </w:p>
    <w:p w:rsidR="00200F62" w:rsidRPr="00C674DB" w:rsidRDefault="002E4E64" w:rsidP="002E4E64">
      <w:pPr>
        <w:spacing w:after="120" w:line="276" w:lineRule="auto"/>
        <w:rPr>
          <w:rFonts w:ascii="Arial" w:hAnsi="Arial" w:cs="Arial"/>
          <w:b/>
        </w:rPr>
      </w:pPr>
      <w:r>
        <w:rPr>
          <w:rFonts w:ascii="Arial" w:hAnsi="Arial" w:cs="Arial"/>
          <w:b/>
        </w:rPr>
        <w:t>Felio a.s.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w:t>
      </w:r>
      <w:r w:rsidR="00200F62" w:rsidRPr="00C674DB">
        <w:rPr>
          <w:rFonts w:ascii="Arial" w:hAnsi="Arial" w:cs="Arial"/>
          <w:b/>
        </w:rPr>
        <w:t>ěsto Třeboň</w:t>
      </w:r>
      <w:r w:rsidR="00200F62" w:rsidRPr="00C674DB">
        <w:rPr>
          <w:rFonts w:ascii="Arial" w:hAnsi="Arial" w:cs="Arial"/>
          <w:b/>
        </w:rPr>
        <w:tab/>
      </w:r>
      <w:r w:rsidR="00200F62" w:rsidRPr="00C674DB">
        <w:rPr>
          <w:rFonts w:ascii="Arial" w:hAnsi="Arial" w:cs="Arial"/>
          <w:b/>
        </w:rPr>
        <w:tab/>
      </w:r>
    </w:p>
    <w:p w:rsidR="00CF5CFA" w:rsidRDefault="00CF5CFA" w:rsidP="00C674DB">
      <w:pPr>
        <w:spacing w:after="120" w:line="276" w:lineRule="auto"/>
        <w:rPr>
          <w:rFonts w:ascii="Arial" w:hAnsi="Arial" w:cs="Arial"/>
        </w:rPr>
      </w:pPr>
    </w:p>
    <w:p w:rsidR="006D28EB" w:rsidRDefault="006D28EB" w:rsidP="00C674DB">
      <w:pPr>
        <w:spacing w:after="120" w:line="276" w:lineRule="auto"/>
        <w:rPr>
          <w:rFonts w:ascii="Arial" w:hAnsi="Arial" w:cs="Arial"/>
        </w:rPr>
      </w:pPr>
    </w:p>
    <w:p w:rsidR="002E4E64" w:rsidRDefault="002E4E64" w:rsidP="00C674DB">
      <w:pPr>
        <w:spacing w:after="120" w:line="276" w:lineRule="auto"/>
        <w:rPr>
          <w:rFonts w:ascii="Arial" w:hAnsi="Arial" w:cs="Arial"/>
        </w:rPr>
      </w:pPr>
    </w:p>
    <w:p w:rsidR="002E4E64" w:rsidRDefault="002E4E64" w:rsidP="00C674DB">
      <w:pPr>
        <w:spacing w:after="120" w:line="276" w:lineRule="auto"/>
        <w:rPr>
          <w:rFonts w:ascii="Arial" w:hAnsi="Arial" w:cs="Arial"/>
        </w:rPr>
      </w:pPr>
    </w:p>
    <w:p w:rsidR="00B66086" w:rsidRPr="00C674DB" w:rsidRDefault="00200F62" w:rsidP="00CF5CFA">
      <w:pPr>
        <w:spacing w:after="120" w:line="276" w:lineRule="auto"/>
        <w:contextualSpacing/>
        <w:rPr>
          <w:rFonts w:ascii="Arial" w:hAnsi="Arial" w:cs="Arial"/>
        </w:rPr>
      </w:pPr>
      <w:r w:rsidRPr="00C674DB">
        <w:rPr>
          <w:rFonts w:ascii="Arial" w:hAnsi="Arial" w:cs="Arial"/>
        </w:rPr>
        <w:t>…………………………..</w:t>
      </w:r>
      <w:r w:rsidRPr="00C674DB">
        <w:rPr>
          <w:rFonts w:ascii="Arial" w:hAnsi="Arial" w:cs="Arial"/>
        </w:rPr>
        <w:tab/>
      </w:r>
      <w:r w:rsidR="00B66086" w:rsidRPr="00C674DB">
        <w:rPr>
          <w:rFonts w:ascii="Arial" w:hAnsi="Arial" w:cs="Arial"/>
        </w:rPr>
        <w:t>……</w:t>
      </w:r>
      <w:r w:rsidR="002E4E64">
        <w:rPr>
          <w:rFonts w:ascii="Arial" w:hAnsi="Arial" w:cs="Arial"/>
        </w:rPr>
        <w:t>…….</w:t>
      </w:r>
      <w:r w:rsidR="002E4E64">
        <w:rPr>
          <w:rFonts w:ascii="Arial" w:hAnsi="Arial" w:cs="Arial"/>
        </w:rPr>
        <w:tab/>
      </w:r>
      <w:r w:rsidR="002E4E64">
        <w:rPr>
          <w:rFonts w:ascii="Arial" w:hAnsi="Arial" w:cs="Arial"/>
        </w:rPr>
        <w:tab/>
      </w:r>
      <w:r w:rsidR="002E4E64">
        <w:rPr>
          <w:rFonts w:ascii="Arial" w:hAnsi="Arial" w:cs="Arial"/>
        </w:rPr>
        <w:tab/>
      </w:r>
      <w:r w:rsidR="002E4E64">
        <w:rPr>
          <w:rFonts w:ascii="Arial" w:hAnsi="Arial" w:cs="Arial"/>
        </w:rPr>
        <w:tab/>
      </w:r>
      <w:r w:rsidR="00B66086" w:rsidRPr="00C674DB">
        <w:rPr>
          <w:rFonts w:ascii="Arial" w:hAnsi="Arial" w:cs="Arial"/>
        </w:rPr>
        <w:t>…………………………..</w:t>
      </w:r>
      <w:r w:rsidR="00B66086" w:rsidRPr="00C674DB">
        <w:rPr>
          <w:rFonts w:ascii="Arial" w:hAnsi="Arial" w:cs="Arial"/>
        </w:rPr>
        <w:tab/>
        <w:t>……</w:t>
      </w:r>
      <w:r w:rsidR="000D42E3">
        <w:rPr>
          <w:rFonts w:ascii="Arial" w:hAnsi="Arial" w:cs="Arial"/>
        </w:rPr>
        <w:t>……..</w:t>
      </w:r>
    </w:p>
    <w:p w:rsidR="00200F62" w:rsidRPr="00C674DB" w:rsidRDefault="002E4E64" w:rsidP="00C674DB">
      <w:pPr>
        <w:spacing w:after="120" w:line="276" w:lineRule="auto"/>
        <w:rPr>
          <w:rFonts w:ascii="Arial" w:hAnsi="Arial" w:cs="Arial"/>
        </w:rPr>
      </w:pPr>
      <w:r w:rsidRPr="002E4E64">
        <w:rPr>
          <w:rFonts w:ascii="Arial" w:hAnsi="Arial" w:cs="Arial"/>
        </w:rPr>
        <w:t>Karel Kovář</w:t>
      </w:r>
      <w:r>
        <w:rPr>
          <w:rFonts w:ascii="Arial" w:hAnsi="Arial" w:cs="Arial"/>
        </w:rPr>
        <w:t>, člen představenstva</w:t>
      </w:r>
      <w:r w:rsidR="00200F62" w:rsidRPr="00C674DB">
        <w:rPr>
          <w:rFonts w:ascii="Arial" w:hAnsi="Arial" w:cs="Arial"/>
        </w:rPr>
        <w:tab/>
      </w:r>
      <w:r>
        <w:rPr>
          <w:rFonts w:ascii="Arial" w:hAnsi="Arial" w:cs="Arial"/>
        </w:rPr>
        <w:tab/>
      </w:r>
      <w:r>
        <w:rPr>
          <w:rFonts w:ascii="Arial" w:hAnsi="Arial" w:cs="Arial"/>
        </w:rPr>
        <w:tab/>
      </w:r>
      <w:r>
        <w:rPr>
          <w:rFonts w:ascii="Arial" w:hAnsi="Arial" w:cs="Arial"/>
        </w:rPr>
        <w:tab/>
      </w:r>
      <w:r w:rsidR="00B66086" w:rsidRPr="00C674DB">
        <w:rPr>
          <w:rFonts w:ascii="Arial" w:hAnsi="Arial" w:cs="Arial"/>
        </w:rPr>
        <w:t>PaedDr. Jan Váňa, starosta</w:t>
      </w:r>
      <w:r w:rsidR="000D42E3">
        <w:rPr>
          <w:rFonts w:ascii="Arial" w:hAnsi="Arial" w:cs="Arial"/>
        </w:rPr>
        <w:t xml:space="preserve"> města</w:t>
      </w:r>
    </w:p>
    <w:p w:rsidR="00D73413" w:rsidRDefault="00D73413"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037419" w:rsidRDefault="00037419"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Default="002E4E64" w:rsidP="00856B74">
      <w:pPr>
        <w:jc w:val="both"/>
        <w:rPr>
          <w:rFonts w:ascii="Arial" w:hAnsi="Arial" w:cs="Arial"/>
        </w:rPr>
      </w:pPr>
    </w:p>
    <w:p w:rsidR="002E4E64" w:rsidRPr="002E4E64" w:rsidRDefault="002E4E64" w:rsidP="00856B74">
      <w:pPr>
        <w:jc w:val="both"/>
        <w:rPr>
          <w:rFonts w:ascii="Arial" w:hAnsi="Arial" w:cs="Arial"/>
        </w:rPr>
      </w:pPr>
    </w:p>
    <w:p w:rsidR="00B66086" w:rsidRPr="00B66086" w:rsidRDefault="00B66086" w:rsidP="00856B74">
      <w:pPr>
        <w:jc w:val="both"/>
        <w:rPr>
          <w:rFonts w:ascii="Arial" w:hAnsi="Arial" w:cs="Arial"/>
          <w:sz w:val="16"/>
          <w:szCs w:val="16"/>
        </w:rPr>
      </w:pPr>
      <w:r>
        <w:rPr>
          <w:rFonts w:ascii="Arial" w:hAnsi="Arial" w:cs="Arial"/>
          <w:sz w:val="16"/>
          <w:szCs w:val="16"/>
        </w:rPr>
        <w:t xml:space="preserve">Za správnost: </w:t>
      </w:r>
      <w:r w:rsidR="004826CB">
        <w:rPr>
          <w:rFonts w:ascii="Arial" w:hAnsi="Arial" w:cs="Arial"/>
          <w:sz w:val="16"/>
          <w:szCs w:val="16"/>
        </w:rPr>
        <w:t>xxx</w:t>
      </w:r>
      <w:bookmarkStart w:id="0" w:name="_GoBack"/>
      <w:bookmarkEnd w:id="0"/>
    </w:p>
    <w:sectPr w:rsidR="00B66086" w:rsidRPr="00B66086" w:rsidSect="002C0CB5">
      <w:footerReference w:type="default" r:id="rId8"/>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0F" w:rsidRDefault="009C4C0F" w:rsidP="003766E3">
      <w:r>
        <w:separator/>
      </w:r>
    </w:p>
  </w:endnote>
  <w:endnote w:type="continuationSeparator" w:id="0">
    <w:p w:rsidR="009C4C0F" w:rsidRDefault="009C4C0F" w:rsidP="0037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40077"/>
      <w:docPartObj>
        <w:docPartGallery w:val="Page Numbers (Bottom of Page)"/>
        <w:docPartUnique/>
      </w:docPartObj>
    </w:sdtPr>
    <w:sdtEndPr>
      <w:rPr>
        <w:rFonts w:ascii="Arial" w:hAnsi="Arial" w:cs="Arial"/>
        <w:sz w:val="16"/>
        <w:szCs w:val="16"/>
      </w:rPr>
    </w:sdtEndPr>
    <w:sdtContent>
      <w:p w:rsidR="009C4C0F" w:rsidRPr="003766E3" w:rsidRDefault="009C4C0F">
        <w:pPr>
          <w:pStyle w:val="Zpat"/>
          <w:jc w:val="right"/>
          <w:rPr>
            <w:rFonts w:ascii="Arial" w:hAnsi="Arial" w:cs="Arial"/>
            <w:sz w:val="16"/>
            <w:szCs w:val="16"/>
          </w:rPr>
        </w:pPr>
        <w:r w:rsidRPr="003766E3">
          <w:rPr>
            <w:rFonts w:ascii="Arial" w:hAnsi="Arial" w:cs="Arial"/>
            <w:sz w:val="16"/>
            <w:szCs w:val="16"/>
          </w:rPr>
          <w:fldChar w:fldCharType="begin"/>
        </w:r>
        <w:r w:rsidRPr="003766E3">
          <w:rPr>
            <w:rFonts w:ascii="Arial" w:hAnsi="Arial" w:cs="Arial"/>
            <w:sz w:val="16"/>
            <w:szCs w:val="16"/>
          </w:rPr>
          <w:instrText>PAGE   \* MERGEFORMAT</w:instrText>
        </w:r>
        <w:r w:rsidRPr="003766E3">
          <w:rPr>
            <w:rFonts w:ascii="Arial" w:hAnsi="Arial" w:cs="Arial"/>
            <w:sz w:val="16"/>
            <w:szCs w:val="16"/>
          </w:rPr>
          <w:fldChar w:fldCharType="separate"/>
        </w:r>
        <w:r w:rsidR="004826CB">
          <w:rPr>
            <w:rFonts w:ascii="Arial" w:hAnsi="Arial" w:cs="Arial"/>
            <w:noProof/>
            <w:sz w:val="16"/>
            <w:szCs w:val="16"/>
          </w:rPr>
          <w:t>3</w:t>
        </w:r>
        <w:r w:rsidRPr="003766E3">
          <w:rPr>
            <w:rFonts w:ascii="Arial" w:hAnsi="Arial" w:cs="Arial"/>
            <w:sz w:val="16"/>
            <w:szCs w:val="16"/>
          </w:rPr>
          <w:fldChar w:fldCharType="end"/>
        </w:r>
        <w:r>
          <w:rPr>
            <w:rFonts w:ascii="Arial" w:hAnsi="Arial" w:cs="Arial"/>
            <w:sz w:val="16"/>
            <w:szCs w:val="16"/>
          </w:rPr>
          <w:t>/9</w:t>
        </w:r>
      </w:p>
    </w:sdtContent>
  </w:sdt>
  <w:p w:rsidR="009C4C0F" w:rsidRDefault="009C4C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0F" w:rsidRDefault="009C4C0F" w:rsidP="003766E3">
      <w:r>
        <w:separator/>
      </w:r>
    </w:p>
  </w:footnote>
  <w:footnote w:type="continuationSeparator" w:id="0">
    <w:p w:rsidR="009C4C0F" w:rsidRDefault="009C4C0F" w:rsidP="0037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0FB"/>
    <w:multiLevelType w:val="hybridMultilevel"/>
    <w:tmpl w:val="FBAEEC06"/>
    <w:lvl w:ilvl="0" w:tplc="E718025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9630E"/>
    <w:multiLevelType w:val="hybridMultilevel"/>
    <w:tmpl w:val="1654FB2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 w15:restartNumberingAfterBreak="0">
    <w:nsid w:val="0E051451"/>
    <w:multiLevelType w:val="hybridMultilevel"/>
    <w:tmpl w:val="149C294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E2A099D"/>
    <w:multiLevelType w:val="hybridMultilevel"/>
    <w:tmpl w:val="F6D4BF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6D15BF"/>
    <w:multiLevelType w:val="hybridMultilevel"/>
    <w:tmpl w:val="2F30D13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6F20647"/>
    <w:multiLevelType w:val="hybridMultilevel"/>
    <w:tmpl w:val="FDAAE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59334C"/>
    <w:multiLevelType w:val="hybridMultilevel"/>
    <w:tmpl w:val="C0BEB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356CB4"/>
    <w:multiLevelType w:val="hybridMultilevel"/>
    <w:tmpl w:val="CD642EC2"/>
    <w:lvl w:ilvl="0" w:tplc="A394E0AA">
      <w:start w:val="1"/>
      <w:numFmt w:val="upperRoman"/>
      <w:lvlText w:val="%1."/>
      <w:lvlJc w:val="left"/>
      <w:pPr>
        <w:ind w:left="170" w:firstLine="1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AE4EE8"/>
    <w:multiLevelType w:val="hybridMultilevel"/>
    <w:tmpl w:val="1256B3D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EFD761A"/>
    <w:multiLevelType w:val="hybridMultilevel"/>
    <w:tmpl w:val="2F30D13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29327AA"/>
    <w:multiLevelType w:val="hybridMultilevel"/>
    <w:tmpl w:val="D42078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64D2224"/>
    <w:multiLevelType w:val="hybridMultilevel"/>
    <w:tmpl w:val="149C294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32F4863"/>
    <w:multiLevelType w:val="hybridMultilevel"/>
    <w:tmpl w:val="72B887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5CD3032"/>
    <w:multiLevelType w:val="hybridMultilevel"/>
    <w:tmpl w:val="1256B3D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5F959C8"/>
    <w:multiLevelType w:val="hybridMultilevel"/>
    <w:tmpl w:val="39B09FEA"/>
    <w:lvl w:ilvl="0" w:tplc="215C3A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E53E59"/>
    <w:multiLevelType w:val="hybridMultilevel"/>
    <w:tmpl w:val="11D22C08"/>
    <w:lvl w:ilvl="0" w:tplc="3CB8EB80">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96169C"/>
    <w:multiLevelType w:val="hybridMultilevel"/>
    <w:tmpl w:val="41361E76"/>
    <w:lvl w:ilvl="0" w:tplc="06321340">
      <w:start w:val="1"/>
      <w:numFmt w:val="decimal"/>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7866CA"/>
    <w:multiLevelType w:val="hybridMultilevel"/>
    <w:tmpl w:val="622A4562"/>
    <w:lvl w:ilvl="0" w:tplc="048A78E6">
      <w:start w:val="7"/>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8B2F4F"/>
    <w:multiLevelType w:val="hybridMultilevel"/>
    <w:tmpl w:val="72B887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F93246C"/>
    <w:multiLevelType w:val="hybridMultilevel"/>
    <w:tmpl w:val="D890CBE6"/>
    <w:lvl w:ilvl="0" w:tplc="63E02660">
      <w:start w:val="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7D3186"/>
    <w:multiLevelType w:val="hybridMultilevel"/>
    <w:tmpl w:val="551A222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967074"/>
    <w:multiLevelType w:val="hybridMultilevel"/>
    <w:tmpl w:val="CB5058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FB5EA9"/>
    <w:multiLevelType w:val="hybridMultilevel"/>
    <w:tmpl w:val="94B8E71E"/>
    <w:lvl w:ilvl="0" w:tplc="347A98F0">
      <w:start w:val="1"/>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A63CD9"/>
    <w:multiLevelType w:val="hybridMultilevel"/>
    <w:tmpl w:val="45005D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0E152F"/>
    <w:multiLevelType w:val="hybridMultilevel"/>
    <w:tmpl w:val="A808B64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554893"/>
    <w:multiLevelType w:val="hybridMultilevel"/>
    <w:tmpl w:val="C3309304"/>
    <w:lvl w:ilvl="0" w:tplc="9F66A72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6D7B8F"/>
    <w:multiLevelType w:val="hybridMultilevel"/>
    <w:tmpl w:val="8018B6A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C0C7E"/>
    <w:multiLevelType w:val="hybridMultilevel"/>
    <w:tmpl w:val="DAFEFF2A"/>
    <w:lvl w:ilvl="0" w:tplc="215C3A3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D3F7BB4"/>
    <w:multiLevelType w:val="hybridMultilevel"/>
    <w:tmpl w:val="2F30D13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15671B9"/>
    <w:multiLevelType w:val="hybridMultilevel"/>
    <w:tmpl w:val="D858478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43B0351"/>
    <w:multiLevelType w:val="hybridMultilevel"/>
    <w:tmpl w:val="C9D0A94A"/>
    <w:lvl w:ilvl="0" w:tplc="215C3A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7656F1"/>
    <w:multiLevelType w:val="hybridMultilevel"/>
    <w:tmpl w:val="30404FE2"/>
    <w:lvl w:ilvl="0" w:tplc="0405000F">
      <w:start w:val="1"/>
      <w:numFmt w:val="decimal"/>
      <w:lvlText w:val="%1."/>
      <w:lvlJc w:val="left"/>
      <w:pPr>
        <w:ind w:left="-207" w:hanging="360"/>
      </w:pPr>
      <w:rPr>
        <w:rFonts w:hint="default"/>
        <w:b w:val="0"/>
        <w:sz w:val="24"/>
        <w:szCs w:val="24"/>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2" w15:restartNumberingAfterBreak="0">
    <w:nsid w:val="68073007"/>
    <w:multiLevelType w:val="hybridMultilevel"/>
    <w:tmpl w:val="E6000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A76D20"/>
    <w:multiLevelType w:val="hybridMultilevel"/>
    <w:tmpl w:val="113EB8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9F478CC"/>
    <w:multiLevelType w:val="hybridMultilevel"/>
    <w:tmpl w:val="149C294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C0C5C17"/>
    <w:multiLevelType w:val="hybridMultilevel"/>
    <w:tmpl w:val="CCA0C642"/>
    <w:lvl w:ilvl="0" w:tplc="619C37A6">
      <w:start w:val="1"/>
      <w:numFmt w:val="decimal"/>
      <w:lvlText w:val="%1."/>
      <w:lvlJc w:val="left"/>
      <w:pPr>
        <w:ind w:left="1004" w:hanging="360"/>
      </w:pPr>
      <w:rPr>
        <w:rFonts w:ascii="Arial" w:eastAsia="Times New Roman"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6FE73CE1"/>
    <w:multiLevelType w:val="hybridMultilevel"/>
    <w:tmpl w:val="72B887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1D9577C"/>
    <w:multiLevelType w:val="hybridMultilevel"/>
    <w:tmpl w:val="113EB8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4EF46BA"/>
    <w:multiLevelType w:val="hybridMultilevel"/>
    <w:tmpl w:val="1654FB2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9" w15:restartNumberingAfterBreak="0">
    <w:nsid w:val="763344AE"/>
    <w:multiLevelType w:val="hybridMultilevel"/>
    <w:tmpl w:val="1654FB2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0" w15:restartNumberingAfterBreak="0">
    <w:nsid w:val="763354A5"/>
    <w:multiLevelType w:val="hybridMultilevel"/>
    <w:tmpl w:val="1256B3D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7AE0ECC"/>
    <w:multiLevelType w:val="hybridMultilevel"/>
    <w:tmpl w:val="0E10B756"/>
    <w:lvl w:ilvl="0" w:tplc="F94C950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A950A1"/>
    <w:multiLevelType w:val="hybridMultilevel"/>
    <w:tmpl w:val="D8D87160"/>
    <w:lvl w:ilvl="0" w:tplc="016258E6">
      <w:start w:val="1"/>
      <w:numFmt w:val="lowerLetter"/>
      <w:lvlText w:val="%1)"/>
      <w:lvlJc w:val="left"/>
      <w:pPr>
        <w:ind w:left="720" w:hanging="360"/>
      </w:pPr>
      <w:rPr>
        <w:rFonts w:ascii="Arial" w:eastAsia="Times New Roman" w:hAnsi="Arial" w:cs="Arial"/>
      </w:rPr>
    </w:lvl>
    <w:lvl w:ilvl="1" w:tplc="6DDE3EF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521C7A"/>
    <w:multiLevelType w:val="hybridMultilevel"/>
    <w:tmpl w:val="D42078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DD530F4"/>
    <w:multiLevelType w:val="hybridMultilevel"/>
    <w:tmpl w:val="113EB8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25"/>
  </w:num>
  <w:num w:numId="3">
    <w:abstractNumId w:val="6"/>
  </w:num>
  <w:num w:numId="4">
    <w:abstractNumId w:val="16"/>
  </w:num>
  <w:num w:numId="5">
    <w:abstractNumId w:val="35"/>
  </w:num>
  <w:num w:numId="6">
    <w:abstractNumId w:val="23"/>
  </w:num>
  <w:num w:numId="7">
    <w:abstractNumId w:val="42"/>
  </w:num>
  <w:num w:numId="8">
    <w:abstractNumId w:val="15"/>
  </w:num>
  <w:num w:numId="9">
    <w:abstractNumId w:val="20"/>
  </w:num>
  <w:num w:numId="10">
    <w:abstractNumId w:val="5"/>
  </w:num>
  <w:num w:numId="11">
    <w:abstractNumId w:val="32"/>
  </w:num>
  <w:num w:numId="12">
    <w:abstractNumId w:val="21"/>
  </w:num>
  <w:num w:numId="13">
    <w:abstractNumId w:val="0"/>
  </w:num>
  <w:num w:numId="14">
    <w:abstractNumId w:val="41"/>
  </w:num>
  <w:num w:numId="15">
    <w:abstractNumId w:val="31"/>
  </w:num>
  <w:num w:numId="16">
    <w:abstractNumId w:val="26"/>
  </w:num>
  <w:num w:numId="17">
    <w:abstractNumId w:val="24"/>
  </w:num>
  <w:num w:numId="18">
    <w:abstractNumId w:val="7"/>
    <w:lvlOverride w:ilvl="0">
      <w:lvl w:ilvl="0" w:tplc="A394E0AA">
        <w:start w:val="1"/>
        <w:numFmt w:val="upperRoman"/>
        <w:lvlText w:val="%1."/>
        <w:lvlJc w:val="left"/>
        <w:pPr>
          <w:ind w:left="284" w:firstLine="76"/>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9">
    <w:abstractNumId w:val="14"/>
  </w:num>
  <w:num w:numId="20">
    <w:abstractNumId w:val="27"/>
  </w:num>
  <w:num w:numId="21">
    <w:abstractNumId w:val="17"/>
  </w:num>
  <w:num w:numId="22">
    <w:abstractNumId w:val="22"/>
  </w:num>
  <w:num w:numId="23">
    <w:abstractNumId w:val="9"/>
  </w:num>
  <w:num w:numId="24">
    <w:abstractNumId w:val="37"/>
  </w:num>
  <w:num w:numId="25">
    <w:abstractNumId w:val="36"/>
  </w:num>
  <w:num w:numId="26">
    <w:abstractNumId w:val="40"/>
  </w:num>
  <w:num w:numId="27">
    <w:abstractNumId w:val="2"/>
  </w:num>
  <w:num w:numId="28">
    <w:abstractNumId w:val="38"/>
  </w:num>
  <w:num w:numId="29">
    <w:abstractNumId w:val="10"/>
  </w:num>
  <w:num w:numId="30">
    <w:abstractNumId w:val="3"/>
  </w:num>
  <w:num w:numId="31">
    <w:abstractNumId w:val="28"/>
  </w:num>
  <w:num w:numId="32">
    <w:abstractNumId w:val="44"/>
  </w:num>
  <w:num w:numId="33">
    <w:abstractNumId w:val="12"/>
  </w:num>
  <w:num w:numId="34">
    <w:abstractNumId w:val="13"/>
  </w:num>
  <w:num w:numId="35">
    <w:abstractNumId w:val="11"/>
  </w:num>
  <w:num w:numId="36">
    <w:abstractNumId w:val="39"/>
  </w:num>
  <w:num w:numId="37">
    <w:abstractNumId w:val="43"/>
  </w:num>
  <w:num w:numId="38">
    <w:abstractNumId w:val="4"/>
  </w:num>
  <w:num w:numId="39">
    <w:abstractNumId w:val="33"/>
  </w:num>
  <w:num w:numId="40">
    <w:abstractNumId w:val="18"/>
  </w:num>
  <w:num w:numId="41">
    <w:abstractNumId w:val="8"/>
  </w:num>
  <w:num w:numId="42">
    <w:abstractNumId w:val="34"/>
  </w:num>
  <w:num w:numId="43">
    <w:abstractNumId w:val="1"/>
  </w:num>
  <w:num w:numId="44">
    <w:abstractNumId w:val="29"/>
  </w:num>
  <w:num w:numId="45">
    <w:abstractNumId w:val="19"/>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37"/>
    <w:rsid w:val="000054F5"/>
    <w:rsid w:val="00013B24"/>
    <w:rsid w:val="00015166"/>
    <w:rsid w:val="000165B8"/>
    <w:rsid w:val="000179E1"/>
    <w:rsid w:val="000201DA"/>
    <w:rsid w:val="00027B3E"/>
    <w:rsid w:val="000313AB"/>
    <w:rsid w:val="00035046"/>
    <w:rsid w:val="000364CB"/>
    <w:rsid w:val="00037419"/>
    <w:rsid w:val="000429D2"/>
    <w:rsid w:val="00046C91"/>
    <w:rsid w:val="000471C2"/>
    <w:rsid w:val="00054C00"/>
    <w:rsid w:val="00066641"/>
    <w:rsid w:val="000754A0"/>
    <w:rsid w:val="00081C00"/>
    <w:rsid w:val="00082B0E"/>
    <w:rsid w:val="00083846"/>
    <w:rsid w:val="000922A0"/>
    <w:rsid w:val="00095042"/>
    <w:rsid w:val="000A034D"/>
    <w:rsid w:val="000A27FD"/>
    <w:rsid w:val="000A2814"/>
    <w:rsid w:val="000A5884"/>
    <w:rsid w:val="000A5ADA"/>
    <w:rsid w:val="000B010B"/>
    <w:rsid w:val="000B10F9"/>
    <w:rsid w:val="000B4676"/>
    <w:rsid w:val="000C3831"/>
    <w:rsid w:val="000C40D4"/>
    <w:rsid w:val="000D0032"/>
    <w:rsid w:val="000D0B2A"/>
    <w:rsid w:val="000D2887"/>
    <w:rsid w:val="000D42E3"/>
    <w:rsid w:val="000D757C"/>
    <w:rsid w:val="000E0178"/>
    <w:rsid w:val="000E1228"/>
    <w:rsid w:val="000E1551"/>
    <w:rsid w:val="000E216C"/>
    <w:rsid w:val="000E306C"/>
    <w:rsid w:val="000E7A9A"/>
    <w:rsid w:val="00103B92"/>
    <w:rsid w:val="00112500"/>
    <w:rsid w:val="001141D2"/>
    <w:rsid w:val="001204E9"/>
    <w:rsid w:val="00122FA1"/>
    <w:rsid w:val="001259F1"/>
    <w:rsid w:val="00130ED7"/>
    <w:rsid w:val="00133238"/>
    <w:rsid w:val="0013382D"/>
    <w:rsid w:val="00134F6A"/>
    <w:rsid w:val="001352D6"/>
    <w:rsid w:val="00140700"/>
    <w:rsid w:val="00144623"/>
    <w:rsid w:val="00144ECC"/>
    <w:rsid w:val="001528B5"/>
    <w:rsid w:val="00163B46"/>
    <w:rsid w:val="00171F43"/>
    <w:rsid w:val="001744CA"/>
    <w:rsid w:val="00182F09"/>
    <w:rsid w:val="0019032C"/>
    <w:rsid w:val="00193EBA"/>
    <w:rsid w:val="001B07EA"/>
    <w:rsid w:val="001B15A2"/>
    <w:rsid w:val="001B71BC"/>
    <w:rsid w:val="001B7680"/>
    <w:rsid w:val="001C2616"/>
    <w:rsid w:val="001D2046"/>
    <w:rsid w:val="001D33DF"/>
    <w:rsid w:val="001D5DA7"/>
    <w:rsid w:val="001E2212"/>
    <w:rsid w:val="001E261E"/>
    <w:rsid w:val="001E4093"/>
    <w:rsid w:val="001E4ACD"/>
    <w:rsid w:val="001E6D0B"/>
    <w:rsid w:val="001E7634"/>
    <w:rsid w:val="001F40D1"/>
    <w:rsid w:val="00200F62"/>
    <w:rsid w:val="002032CD"/>
    <w:rsid w:val="00203BF6"/>
    <w:rsid w:val="00210DDD"/>
    <w:rsid w:val="0021465B"/>
    <w:rsid w:val="002150FD"/>
    <w:rsid w:val="00220253"/>
    <w:rsid w:val="00221923"/>
    <w:rsid w:val="0022247E"/>
    <w:rsid w:val="0022403C"/>
    <w:rsid w:val="00230AAD"/>
    <w:rsid w:val="00234C31"/>
    <w:rsid w:val="0023776E"/>
    <w:rsid w:val="002425B6"/>
    <w:rsid w:val="002526B1"/>
    <w:rsid w:val="00254A36"/>
    <w:rsid w:val="0027466D"/>
    <w:rsid w:val="002748D2"/>
    <w:rsid w:val="002765C7"/>
    <w:rsid w:val="00277DBF"/>
    <w:rsid w:val="002835C7"/>
    <w:rsid w:val="00284BB7"/>
    <w:rsid w:val="0028546C"/>
    <w:rsid w:val="0029383C"/>
    <w:rsid w:val="002A3657"/>
    <w:rsid w:val="002A3DF7"/>
    <w:rsid w:val="002A7E15"/>
    <w:rsid w:val="002B1AE8"/>
    <w:rsid w:val="002B421E"/>
    <w:rsid w:val="002C0CB5"/>
    <w:rsid w:val="002C2F44"/>
    <w:rsid w:val="002C373D"/>
    <w:rsid w:val="002D0AC9"/>
    <w:rsid w:val="002D3E0C"/>
    <w:rsid w:val="002D4B20"/>
    <w:rsid w:val="002E066B"/>
    <w:rsid w:val="002E29C1"/>
    <w:rsid w:val="002E4832"/>
    <w:rsid w:val="002E4E64"/>
    <w:rsid w:val="002E6D82"/>
    <w:rsid w:val="002F4693"/>
    <w:rsid w:val="00300945"/>
    <w:rsid w:val="003070F6"/>
    <w:rsid w:val="00307759"/>
    <w:rsid w:val="003151FD"/>
    <w:rsid w:val="00316A35"/>
    <w:rsid w:val="00317BF6"/>
    <w:rsid w:val="003243FA"/>
    <w:rsid w:val="00326703"/>
    <w:rsid w:val="00332ABC"/>
    <w:rsid w:val="00337EB8"/>
    <w:rsid w:val="00340BD2"/>
    <w:rsid w:val="00343E17"/>
    <w:rsid w:val="0035686B"/>
    <w:rsid w:val="00365D39"/>
    <w:rsid w:val="00366242"/>
    <w:rsid w:val="003665B8"/>
    <w:rsid w:val="003701A3"/>
    <w:rsid w:val="003766E3"/>
    <w:rsid w:val="00376D53"/>
    <w:rsid w:val="00386200"/>
    <w:rsid w:val="00390E09"/>
    <w:rsid w:val="003950EB"/>
    <w:rsid w:val="003A01D0"/>
    <w:rsid w:val="003A7AAE"/>
    <w:rsid w:val="003B2221"/>
    <w:rsid w:val="003C5903"/>
    <w:rsid w:val="003C5942"/>
    <w:rsid w:val="003D487A"/>
    <w:rsid w:val="003D76FA"/>
    <w:rsid w:val="003E1C22"/>
    <w:rsid w:val="003F37FD"/>
    <w:rsid w:val="003F3A13"/>
    <w:rsid w:val="00405C33"/>
    <w:rsid w:val="004110D4"/>
    <w:rsid w:val="00412544"/>
    <w:rsid w:val="00412C34"/>
    <w:rsid w:val="0042112F"/>
    <w:rsid w:val="004260C0"/>
    <w:rsid w:val="004306BB"/>
    <w:rsid w:val="0043183B"/>
    <w:rsid w:val="00431ABB"/>
    <w:rsid w:val="00431EE8"/>
    <w:rsid w:val="004324B0"/>
    <w:rsid w:val="00433359"/>
    <w:rsid w:val="00433B2A"/>
    <w:rsid w:val="00433C6C"/>
    <w:rsid w:val="00435FFB"/>
    <w:rsid w:val="00440356"/>
    <w:rsid w:val="00440BA5"/>
    <w:rsid w:val="00443F9F"/>
    <w:rsid w:val="00446B3A"/>
    <w:rsid w:val="004475DD"/>
    <w:rsid w:val="004552B2"/>
    <w:rsid w:val="00460780"/>
    <w:rsid w:val="004644C9"/>
    <w:rsid w:val="00472AFF"/>
    <w:rsid w:val="00474EC8"/>
    <w:rsid w:val="004826CB"/>
    <w:rsid w:val="004A0078"/>
    <w:rsid w:val="004A04D1"/>
    <w:rsid w:val="004A4943"/>
    <w:rsid w:val="004B0DE2"/>
    <w:rsid w:val="004B499D"/>
    <w:rsid w:val="004B7F93"/>
    <w:rsid w:val="004C19E4"/>
    <w:rsid w:val="004C286E"/>
    <w:rsid w:val="004C2D2A"/>
    <w:rsid w:val="004C5CEF"/>
    <w:rsid w:val="004C5E1E"/>
    <w:rsid w:val="004D5922"/>
    <w:rsid w:val="004F0278"/>
    <w:rsid w:val="004F11FB"/>
    <w:rsid w:val="004F1FF3"/>
    <w:rsid w:val="004F3058"/>
    <w:rsid w:val="004F64CC"/>
    <w:rsid w:val="004F6F76"/>
    <w:rsid w:val="005000B6"/>
    <w:rsid w:val="00501AF7"/>
    <w:rsid w:val="00502FA9"/>
    <w:rsid w:val="00506D03"/>
    <w:rsid w:val="00515B89"/>
    <w:rsid w:val="00516F75"/>
    <w:rsid w:val="0052529C"/>
    <w:rsid w:val="00527CA9"/>
    <w:rsid w:val="00531813"/>
    <w:rsid w:val="005514A0"/>
    <w:rsid w:val="00552FE3"/>
    <w:rsid w:val="00553168"/>
    <w:rsid w:val="00556208"/>
    <w:rsid w:val="005720D4"/>
    <w:rsid w:val="00576275"/>
    <w:rsid w:val="005801CA"/>
    <w:rsid w:val="00582E90"/>
    <w:rsid w:val="00584D83"/>
    <w:rsid w:val="00591F50"/>
    <w:rsid w:val="00593532"/>
    <w:rsid w:val="00596410"/>
    <w:rsid w:val="00597CB5"/>
    <w:rsid w:val="005A10E7"/>
    <w:rsid w:val="005A2BD8"/>
    <w:rsid w:val="005A58BF"/>
    <w:rsid w:val="005C047D"/>
    <w:rsid w:val="005C6E40"/>
    <w:rsid w:val="005D3321"/>
    <w:rsid w:val="005E2B5D"/>
    <w:rsid w:val="005E40F5"/>
    <w:rsid w:val="005E653F"/>
    <w:rsid w:val="005F1781"/>
    <w:rsid w:val="005F47C9"/>
    <w:rsid w:val="005F508A"/>
    <w:rsid w:val="006040DF"/>
    <w:rsid w:val="0060497A"/>
    <w:rsid w:val="00613AAC"/>
    <w:rsid w:val="006149D5"/>
    <w:rsid w:val="006161E2"/>
    <w:rsid w:val="00617718"/>
    <w:rsid w:val="00620EA4"/>
    <w:rsid w:val="006227DC"/>
    <w:rsid w:val="006246CF"/>
    <w:rsid w:val="00625814"/>
    <w:rsid w:val="00627C44"/>
    <w:rsid w:val="00633F6C"/>
    <w:rsid w:val="00635338"/>
    <w:rsid w:val="006369CE"/>
    <w:rsid w:val="00640BD7"/>
    <w:rsid w:val="00650E54"/>
    <w:rsid w:val="00654639"/>
    <w:rsid w:val="00654669"/>
    <w:rsid w:val="00661AC4"/>
    <w:rsid w:val="00666F6C"/>
    <w:rsid w:val="00674926"/>
    <w:rsid w:val="00675994"/>
    <w:rsid w:val="00675B33"/>
    <w:rsid w:val="00681BFA"/>
    <w:rsid w:val="006860F9"/>
    <w:rsid w:val="006A6CBF"/>
    <w:rsid w:val="006B07C0"/>
    <w:rsid w:val="006B1920"/>
    <w:rsid w:val="006B3FE2"/>
    <w:rsid w:val="006B575B"/>
    <w:rsid w:val="006C0F54"/>
    <w:rsid w:val="006C3B7C"/>
    <w:rsid w:val="006D28EB"/>
    <w:rsid w:val="006D5817"/>
    <w:rsid w:val="006D6C0B"/>
    <w:rsid w:val="006E0339"/>
    <w:rsid w:val="006E603C"/>
    <w:rsid w:val="006E6177"/>
    <w:rsid w:val="006F27A1"/>
    <w:rsid w:val="006F5536"/>
    <w:rsid w:val="006F582D"/>
    <w:rsid w:val="006F7E0C"/>
    <w:rsid w:val="00711B29"/>
    <w:rsid w:val="007127A3"/>
    <w:rsid w:val="00716C00"/>
    <w:rsid w:val="00720266"/>
    <w:rsid w:val="00724DB5"/>
    <w:rsid w:val="007300CA"/>
    <w:rsid w:val="00734138"/>
    <w:rsid w:val="00737720"/>
    <w:rsid w:val="00742AC6"/>
    <w:rsid w:val="00744BC4"/>
    <w:rsid w:val="007620EB"/>
    <w:rsid w:val="00762C6A"/>
    <w:rsid w:val="00763B0A"/>
    <w:rsid w:val="00772050"/>
    <w:rsid w:val="00773EDC"/>
    <w:rsid w:val="007761B9"/>
    <w:rsid w:val="00777525"/>
    <w:rsid w:val="007800CB"/>
    <w:rsid w:val="00782217"/>
    <w:rsid w:val="00783049"/>
    <w:rsid w:val="007838AA"/>
    <w:rsid w:val="00785438"/>
    <w:rsid w:val="007927BF"/>
    <w:rsid w:val="00794A3C"/>
    <w:rsid w:val="00794DB9"/>
    <w:rsid w:val="007A0001"/>
    <w:rsid w:val="007A0D44"/>
    <w:rsid w:val="007A14DC"/>
    <w:rsid w:val="007A176C"/>
    <w:rsid w:val="007A3B3E"/>
    <w:rsid w:val="007A56F1"/>
    <w:rsid w:val="007A5FC1"/>
    <w:rsid w:val="007B0466"/>
    <w:rsid w:val="007B3911"/>
    <w:rsid w:val="007C6466"/>
    <w:rsid w:val="007D1B33"/>
    <w:rsid w:val="007D50A0"/>
    <w:rsid w:val="007E2D06"/>
    <w:rsid w:val="007E58AC"/>
    <w:rsid w:val="0080680B"/>
    <w:rsid w:val="00806AE0"/>
    <w:rsid w:val="00807C01"/>
    <w:rsid w:val="00807D62"/>
    <w:rsid w:val="008138D5"/>
    <w:rsid w:val="00823A82"/>
    <w:rsid w:val="00824816"/>
    <w:rsid w:val="00835A34"/>
    <w:rsid w:val="00844E4E"/>
    <w:rsid w:val="00845972"/>
    <w:rsid w:val="00846581"/>
    <w:rsid w:val="00847E37"/>
    <w:rsid w:val="008536D5"/>
    <w:rsid w:val="00854C70"/>
    <w:rsid w:val="00855A4F"/>
    <w:rsid w:val="008561C5"/>
    <w:rsid w:val="00856B74"/>
    <w:rsid w:val="00857DB5"/>
    <w:rsid w:val="00863EC9"/>
    <w:rsid w:val="00864D54"/>
    <w:rsid w:val="00866D5F"/>
    <w:rsid w:val="0087278A"/>
    <w:rsid w:val="00873ABC"/>
    <w:rsid w:val="00886CFA"/>
    <w:rsid w:val="0088707D"/>
    <w:rsid w:val="008A6095"/>
    <w:rsid w:val="008B3815"/>
    <w:rsid w:val="008C478C"/>
    <w:rsid w:val="008C6CC5"/>
    <w:rsid w:val="008D1918"/>
    <w:rsid w:val="008D606A"/>
    <w:rsid w:val="008E5CC0"/>
    <w:rsid w:val="008E687A"/>
    <w:rsid w:val="008E7AE8"/>
    <w:rsid w:val="008F2ED3"/>
    <w:rsid w:val="008F33EF"/>
    <w:rsid w:val="008F54E9"/>
    <w:rsid w:val="008F740A"/>
    <w:rsid w:val="009043E7"/>
    <w:rsid w:val="00904824"/>
    <w:rsid w:val="0091152B"/>
    <w:rsid w:val="009122CE"/>
    <w:rsid w:val="009157B7"/>
    <w:rsid w:val="00920AC5"/>
    <w:rsid w:val="00926EB2"/>
    <w:rsid w:val="00930D97"/>
    <w:rsid w:val="0093302C"/>
    <w:rsid w:val="009363BA"/>
    <w:rsid w:val="00936749"/>
    <w:rsid w:val="009614F1"/>
    <w:rsid w:val="00965FB2"/>
    <w:rsid w:val="00966AD9"/>
    <w:rsid w:val="00972177"/>
    <w:rsid w:val="00980387"/>
    <w:rsid w:val="009843D0"/>
    <w:rsid w:val="00984EC8"/>
    <w:rsid w:val="009873B5"/>
    <w:rsid w:val="009968ED"/>
    <w:rsid w:val="00996BC4"/>
    <w:rsid w:val="00996D42"/>
    <w:rsid w:val="00996E9C"/>
    <w:rsid w:val="009A5837"/>
    <w:rsid w:val="009B0F27"/>
    <w:rsid w:val="009B2BDC"/>
    <w:rsid w:val="009B66D7"/>
    <w:rsid w:val="009C4C0F"/>
    <w:rsid w:val="009C7304"/>
    <w:rsid w:val="009C747F"/>
    <w:rsid w:val="009E3850"/>
    <w:rsid w:val="009E4621"/>
    <w:rsid w:val="009E47D2"/>
    <w:rsid w:val="009F1B2A"/>
    <w:rsid w:val="009F4A9D"/>
    <w:rsid w:val="009F5AC8"/>
    <w:rsid w:val="009F70B2"/>
    <w:rsid w:val="00A07A53"/>
    <w:rsid w:val="00A10738"/>
    <w:rsid w:val="00A11E80"/>
    <w:rsid w:val="00A12EDC"/>
    <w:rsid w:val="00A139EB"/>
    <w:rsid w:val="00A24B0A"/>
    <w:rsid w:val="00A3390D"/>
    <w:rsid w:val="00A43F7B"/>
    <w:rsid w:val="00A46127"/>
    <w:rsid w:val="00A46F0A"/>
    <w:rsid w:val="00A503ED"/>
    <w:rsid w:val="00A6325F"/>
    <w:rsid w:val="00A741C4"/>
    <w:rsid w:val="00A744B5"/>
    <w:rsid w:val="00A75208"/>
    <w:rsid w:val="00A752F5"/>
    <w:rsid w:val="00A84BCC"/>
    <w:rsid w:val="00A868BA"/>
    <w:rsid w:val="00A927AB"/>
    <w:rsid w:val="00A95C96"/>
    <w:rsid w:val="00A97603"/>
    <w:rsid w:val="00A97789"/>
    <w:rsid w:val="00AA0489"/>
    <w:rsid w:val="00AA39E5"/>
    <w:rsid w:val="00AA6432"/>
    <w:rsid w:val="00AB3303"/>
    <w:rsid w:val="00AB65C1"/>
    <w:rsid w:val="00AC0414"/>
    <w:rsid w:val="00AC2D11"/>
    <w:rsid w:val="00AD1548"/>
    <w:rsid w:val="00AD4FA3"/>
    <w:rsid w:val="00AD6FCF"/>
    <w:rsid w:val="00AE2B85"/>
    <w:rsid w:val="00AF27D6"/>
    <w:rsid w:val="00AF2F91"/>
    <w:rsid w:val="00AF46E6"/>
    <w:rsid w:val="00B02825"/>
    <w:rsid w:val="00B02877"/>
    <w:rsid w:val="00B12AAF"/>
    <w:rsid w:val="00B14F17"/>
    <w:rsid w:val="00B15BD8"/>
    <w:rsid w:val="00B3055D"/>
    <w:rsid w:val="00B32322"/>
    <w:rsid w:val="00B34668"/>
    <w:rsid w:val="00B36F68"/>
    <w:rsid w:val="00B4037D"/>
    <w:rsid w:val="00B46E46"/>
    <w:rsid w:val="00B51114"/>
    <w:rsid w:val="00B54649"/>
    <w:rsid w:val="00B55451"/>
    <w:rsid w:val="00B56779"/>
    <w:rsid w:val="00B57986"/>
    <w:rsid w:val="00B65F96"/>
    <w:rsid w:val="00B66086"/>
    <w:rsid w:val="00B706AE"/>
    <w:rsid w:val="00B82425"/>
    <w:rsid w:val="00B851CA"/>
    <w:rsid w:val="00B87A7E"/>
    <w:rsid w:val="00B94D2C"/>
    <w:rsid w:val="00B9616C"/>
    <w:rsid w:val="00B97758"/>
    <w:rsid w:val="00BA50F6"/>
    <w:rsid w:val="00BA5BC8"/>
    <w:rsid w:val="00BA5BD3"/>
    <w:rsid w:val="00BB1F82"/>
    <w:rsid w:val="00BB5C0F"/>
    <w:rsid w:val="00BC111D"/>
    <w:rsid w:val="00BC1AEF"/>
    <w:rsid w:val="00BD114E"/>
    <w:rsid w:val="00BD6B4D"/>
    <w:rsid w:val="00BE0902"/>
    <w:rsid w:val="00BE1DA9"/>
    <w:rsid w:val="00BE1DB1"/>
    <w:rsid w:val="00BF1354"/>
    <w:rsid w:val="00BF3732"/>
    <w:rsid w:val="00C05920"/>
    <w:rsid w:val="00C11EA1"/>
    <w:rsid w:val="00C222AE"/>
    <w:rsid w:val="00C232EA"/>
    <w:rsid w:val="00C2550B"/>
    <w:rsid w:val="00C26A2B"/>
    <w:rsid w:val="00C3344A"/>
    <w:rsid w:val="00C43272"/>
    <w:rsid w:val="00C4655B"/>
    <w:rsid w:val="00C46BF6"/>
    <w:rsid w:val="00C52B1C"/>
    <w:rsid w:val="00C57FFD"/>
    <w:rsid w:val="00C646BA"/>
    <w:rsid w:val="00C674DB"/>
    <w:rsid w:val="00C7384A"/>
    <w:rsid w:val="00C73C8F"/>
    <w:rsid w:val="00C74024"/>
    <w:rsid w:val="00C74235"/>
    <w:rsid w:val="00C774BA"/>
    <w:rsid w:val="00C84AD8"/>
    <w:rsid w:val="00C86568"/>
    <w:rsid w:val="00C924A4"/>
    <w:rsid w:val="00C92F89"/>
    <w:rsid w:val="00C94199"/>
    <w:rsid w:val="00C96E2C"/>
    <w:rsid w:val="00CA22E2"/>
    <w:rsid w:val="00CB3B96"/>
    <w:rsid w:val="00CB49E5"/>
    <w:rsid w:val="00CB7BE9"/>
    <w:rsid w:val="00CC057A"/>
    <w:rsid w:val="00CC4D30"/>
    <w:rsid w:val="00CC4F67"/>
    <w:rsid w:val="00CC709A"/>
    <w:rsid w:val="00CD33E9"/>
    <w:rsid w:val="00CD4C53"/>
    <w:rsid w:val="00CE3F5E"/>
    <w:rsid w:val="00CE689E"/>
    <w:rsid w:val="00CF0D26"/>
    <w:rsid w:val="00CF1827"/>
    <w:rsid w:val="00CF3694"/>
    <w:rsid w:val="00CF5A3D"/>
    <w:rsid w:val="00CF5CFA"/>
    <w:rsid w:val="00CF600E"/>
    <w:rsid w:val="00D00351"/>
    <w:rsid w:val="00D15F01"/>
    <w:rsid w:val="00D17D0A"/>
    <w:rsid w:val="00D215A2"/>
    <w:rsid w:val="00D3464A"/>
    <w:rsid w:val="00D3563E"/>
    <w:rsid w:val="00D35ED4"/>
    <w:rsid w:val="00D41EC1"/>
    <w:rsid w:val="00D43E85"/>
    <w:rsid w:val="00D45E57"/>
    <w:rsid w:val="00D511CF"/>
    <w:rsid w:val="00D51793"/>
    <w:rsid w:val="00D56FD7"/>
    <w:rsid w:val="00D607DD"/>
    <w:rsid w:val="00D73413"/>
    <w:rsid w:val="00D74AC7"/>
    <w:rsid w:val="00D866AB"/>
    <w:rsid w:val="00D945DB"/>
    <w:rsid w:val="00D96065"/>
    <w:rsid w:val="00D96841"/>
    <w:rsid w:val="00DA2539"/>
    <w:rsid w:val="00DA29EA"/>
    <w:rsid w:val="00DC3D70"/>
    <w:rsid w:val="00DC4ED7"/>
    <w:rsid w:val="00DC4FC5"/>
    <w:rsid w:val="00DD06DF"/>
    <w:rsid w:val="00DD07BD"/>
    <w:rsid w:val="00DD4CB8"/>
    <w:rsid w:val="00DD69B3"/>
    <w:rsid w:val="00DE0BFA"/>
    <w:rsid w:val="00DE1F2D"/>
    <w:rsid w:val="00DE46C4"/>
    <w:rsid w:val="00DE4B2F"/>
    <w:rsid w:val="00DF00D5"/>
    <w:rsid w:val="00DF4BDA"/>
    <w:rsid w:val="00DF575C"/>
    <w:rsid w:val="00DF70AF"/>
    <w:rsid w:val="00DF7B32"/>
    <w:rsid w:val="00E1135D"/>
    <w:rsid w:val="00E168DD"/>
    <w:rsid w:val="00E1728E"/>
    <w:rsid w:val="00E17ACD"/>
    <w:rsid w:val="00E2152A"/>
    <w:rsid w:val="00E247ED"/>
    <w:rsid w:val="00E274C3"/>
    <w:rsid w:val="00E32839"/>
    <w:rsid w:val="00E4709A"/>
    <w:rsid w:val="00E52950"/>
    <w:rsid w:val="00E52FCF"/>
    <w:rsid w:val="00E60353"/>
    <w:rsid w:val="00E6618C"/>
    <w:rsid w:val="00E6756E"/>
    <w:rsid w:val="00E77258"/>
    <w:rsid w:val="00E84782"/>
    <w:rsid w:val="00E9339A"/>
    <w:rsid w:val="00EA02A9"/>
    <w:rsid w:val="00EA2386"/>
    <w:rsid w:val="00EA73F9"/>
    <w:rsid w:val="00EB2718"/>
    <w:rsid w:val="00EC0894"/>
    <w:rsid w:val="00EC34CE"/>
    <w:rsid w:val="00EC69CE"/>
    <w:rsid w:val="00ED259E"/>
    <w:rsid w:val="00ED2CB5"/>
    <w:rsid w:val="00ED4BBB"/>
    <w:rsid w:val="00EE1555"/>
    <w:rsid w:val="00EE4663"/>
    <w:rsid w:val="00EE5D18"/>
    <w:rsid w:val="00EF2ADC"/>
    <w:rsid w:val="00F00CDF"/>
    <w:rsid w:val="00F035F2"/>
    <w:rsid w:val="00F03B1B"/>
    <w:rsid w:val="00F048B3"/>
    <w:rsid w:val="00F05962"/>
    <w:rsid w:val="00F06001"/>
    <w:rsid w:val="00F07930"/>
    <w:rsid w:val="00F11B89"/>
    <w:rsid w:val="00F214C8"/>
    <w:rsid w:val="00F41258"/>
    <w:rsid w:val="00F47769"/>
    <w:rsid w:val="00F51609"/>
    <w:rsid w:val="00F52001"/>
    <w:rsid w:val="00F526C7"/>
    <w:rsid w:val="00F603C9"/>
    <w:rsid w:val="00F66F26"/>
    <w:rsid w:val="00F725C1"/>
    <w:rsid w:val="00F75C62"/>
    <w:rsid w:val="00F779C2"/>
    <w:rsid w:val="00F80EFE"/>
    <w:rsid w:val="00F822EF"/>
    <w:rsid w:val="00F82B79"/>
    <w:rsid w:val="00F85F54"/>
    <w:rsid w:val="00F9210A"/>
    <w:rsid w:val="00FA0025"/>
    <w:rsid w:val="00FA2425"/>
    <w:rsid w:val="00FA7530"/>
    <w:rsid w:val="00FB0A99"/>
    <w:rsid w:val="00FB0C2D"/>
    <w:rsid w:val="00FB256E"/>
    <w:rsid w:val="00FC0BCC"/>
    <w:rsid w:val="00FC4A53"/>
    <w:rsid w:val="00FC5D6F"/>
    <w:rsid w:val="00FE3F57"/>
    <w:rsid w:val="00FE4AAF"/>
    <w:rsid w:val="00FE7CC4"/>
    <w:rsid w:val="00FF7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DF1A7"/>
  <w15:chartTrackingRefBased/>
  <w15:docId w15:val="{E91322B1-7815-443D-BC8E-5494F9CD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E37"/>
  </w:style>
  <w:style w:type="paragraph" w:styleId="Nadpis1">
    <w:name w:val="heading 1"/>
    <w:basedOn w:val="Normln"/>
    <w:next w:val="Normln"/>
    <w:qFormat/>
    <w:rsid w:val="00847E37"/>
    <w:pPr>
      <w:keepNext/>
      <w:jc w:val="center"/>
      <w:outlineLvl w:val="0"/>
    </w:pPr>
    <w:rPr>
      <w:b/>
      <w:sz w:val="24"/>
    </w:rPr>
  </w:style>
  <w:style w:type="paragraph" w:styleId="Nadpis2">
    <w:name w:val="heading 2"/>
    <w:basedOn w:val="Normln"/>
    <w:next w:val="Normln"/>
    <w:qFormat/>
    <w:rsid w:val="00847E37"/>
    <w:pPr>
      <w:keepNext/>
      <w:jc w:val="both"/>
      <w:outlineLvl w:val="1"/>
    </w:pPr>
    <w:rPr>
      <w:sz w:val="24"/>
    </w:rPr>
  </w:style>
  <w:style w:type="paragraph" w:styleId="Nadpis3">
    <w:name w:val="heading 3"/>
    <w:basedOn w:val="Normln"/>
    <w:next w:val="Normln"/>
    <w:qFormat/>
    <w:rsid w:val="00847E37"/>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47E37"/>
    <w:pPr>
      <w:jc w:val="center"/>
    </w:pPr>
    <w:rPr>
      <w:b/>
      <w:sz w:val="24"/>
    </w:rPr>
  </w:style>
  <w:style w:type="paragraph" w:styleId="Zkladntext">
    <w:name w:val="Body Text"/>
    <w:basedOn w:val="Normln"/>
    <w:rsid w:val="00847E37"/>
    <w:pPr>
      <w:jc w:val="center"/>
    </w:pPr>
    <w:rPr>
      <w:sz w:val="24"/>
    </w:rPr>
  </w:style>
  <w:style w:type="paragraph" w:styleId="Zkladntext2">
    <w:name w:val="Body Text 2"/>
    <w:basedOn w:val="Normln"/>
    <w:rsid w:val="00847E37"/>
    <w:rPr>
      <w:sz w:val="24"/>
    </w:rPr>
  </w:style>
  <w:style w:type="paragraph" w:styleId="Zkladntext3">
    <w:name w:val="Body Text 3"/>
    <w:basedOn w:val="Normln"/>
    <w:rsid w:val="00847E37"/>
    <w:pPr>
      <w:jc w:val="both"/>
    </w:pPr>
    <w:rPr>
      <w:sz w:val="24"/>
    </w:rPr>
  </w:style>
  <w:style w:type="paragraph" w:styleId="Textbubliny">
    <w:name w:val="Balloon Text"/>
    <w:basedOn w:val="Normln"/>
    <w:link w:val="TextbublinyChar"/>
    <w:rsid w:val="0029383C"/>
    <w:rPr>
      <w:rFonts w:ascii="Tahoma" w:hAnsi="Tahoma" w:cs="Tahoma"/>
      <w:sz w:val="16"/>
      <w:szCs w:val="16"/>
    </w:rPr>
  </w:style>
  <w:style w:type="character" w:customStyle="1" w:styleId="TextbublinyChar">
    <w:name w:val="Text bubliny Char"/>
    <w:link w:val="Textbubliny"/>
    <w:rsid w:val="0029383C"/>
    <w:rPr>
      <w:rFonts w:ascii="Tahoma" w:hAnsi="Tahoma" w:cs="Tahoma"/>
      <w:sz w:val="16"/>
      <w:szCs w:val="16"/>
    </w:rPr>
  </w:style>
  <w:style w:type="character" w:styleId="Odkaznakoment">
    <w:name w:val="annotation reference"/>
    <w:rsid w:val="00F779C2"/>
    <w:rPr>
      <w:sz w:val="16"/>
      <w:szCs w:val="16"/>
    </w:rPr>
  </w:style>
  <w:style w:type="paragraph" w:styleId="Textkomente">
    <w:name w:val="annotation text"/>
    <w:basedOn w:val="Normln"/>
    <w:link w:val="TextkomenteChar"/>
    <w:rsid w:val="00F779C2"/>
  </w:style>
  <w:style w:type="character" w:customStyle="1" w:styleId="TextkomenteChar">
    <w:name w:val="Text komentáře Char"/>
    <w:basedOn w:val="Standardnpsmoodstavce"/>
    <w:link w:val="Textkomente"/>
    <w:rsid w:val="00F779C2"/>
  </w:style>
  <w:style w:type="paragraph" w:styleId="Pedmtkomente">
    <w:name w:val="annotation subject"/>
    <w:basedOn w:val="Textkomente"/>
    <w:next w:val="Textkomente"/>
    <w:link w:val="PedmtkomenteChar"/>
    <w:rsid w:val="00F779C2"/>
    <w:rPr>
      <w:b/>
      <w:bCs/>
    </w:rPr>
  </w:style>
  <w:style w:type="character" w:customStyle="1" w:styleId="PedmtkomenteChar">
    <w:name w:val="Předmět komentáře Char"/>
    <w:link w:val="Pedmtkomente"/>
    <w:rsid w:val="00F779C2"/>
    <w:rPr>
      <w:b/>
      <w:bCs/>
    </w:rPr>
  </w:style>
  <w:style w:type="paragraph" w:styleId="Odstavecseseznamem">
    <w:name w:val="List Paragraph"/>
    <w:basedOn w:val="Normln"/>
    <w:uiPriority w:val="34"/>
    <w:qFormat/>
    <w:rsid w:val="002C0CB5"/>
    <w:pPr>
      <w:ind w:left="720"/>
      <w:contextualSpacing/>
    </w:pPr>
  </w:style>
  <w:style w:type="paragraph" w:styleId="Zhlav">
    <w:name w:val="header"/>
    <w:basedOn w:val="Normln"/>
    <w:link w:val="ZhlavChar"/>
    <w:rsid w:val="003766E3"/>
    <w:pPr>
      <w:tabs>
        <w:tab w:val="center" w:pos="4536"/>
        <w:tab w:val="right" w:pos="9072"/>
      </w:tabs>
    </w:pPr>
  </w:style>
  <w:style w:type="character" w:customStyle="1" w:styleId="ZhlavChar">
    <w:name w:val="Záhlaví Char"/>
    <w:basedOn w:val="Standardnpsmoodstavce"/>
    <w:link w:val="Zhlav"/>
    <w:rsid w:val="003766E3"/>
  </w:style>
  <w:style w:type="paragraph" w:styleId="Zpat">
    <w:name w:val="footer"/>
    <w:basedOn w:val="Normln"/>
    <w:link w:val="ZpatChar"/>
    <w:uiPriority w:val="99"/>
    <w:rsid w:val="003766E3"/>
    <w:pPr>
      <w:tabs>
        <w:tab w:val="center" w:pos="4536"/>
        <w:tab w:val="right" w:pos="9072"/>
      </w:tabs>
    </w:pPr>
  </w:style>
  <w:style w:type="character" w:customStyle="1" w:styleId="ZpatChar">
    <w:name w:val="Zápatí Char"/>
    <w:basedOn w:val="Standardnpsmoodstavce"/>
    <w:link w:val="Zpat"/>
    <w:uiPriority w:val="99"/>
    <w:rsid w:val="003766E3"/>
  </w:style>
  <w:style w:type="character" w:customStyle="1" w:styleId="nowrap">
    <w:name w:val="nowrap"/>
    <w:basedOn w:val="Standardnpsmoodstavce"/>
    <w:rsid w:val="00F07930"/>
  </w:style>
  <w:style w:type="paragraph" w:customStyle="1" w:styleId="Standard">
    <w:name w:val="Standard"/>
    <w:rsid w:val="00F9210A"/>
    <w:pPr>
      <w:widowControl w:val="0"/>
      <w:suppressAutoHyphens/>
      <w:autoSpaceDN w:val="0"/>
      <w:textAlignment w:val="baseline"/>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A568-883B-42B0-ADA9-033D0BCF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4949</Words>
  <Characters>24145</Characters>
  <Application>Microsoft Office Word</Application>
  <DocSecurity>0</DocSecurity>
  <Lines>201</Lines>
  <Paragraphs>58</Paragraphs>
  <ScaleCrop>false</ScaleCrop>
  <HeadingPairs>
    <vt:vector size="2" baseType="variant">
      <vt:variant>
        <vt:lpstr>Název</vt:lpstr>
      </vt:variant>
      <vt:variant>
        <vt:i4>1</vt:i4>
      </vt:variant>
    </vt:vector>
  </HeadingPairs>
  <TitlesOfParts>
    <vt:vector size="1" baseType="lpstr">
      <vt:lpstr>JUDr</vt:lpstr>
    </vt:vector>
  </TitlesOfParts>
  <Company>Advokátní kancelář</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subject/>
  <dc:creator>JUDr. Jan Cuták</dc:creator>
  <cp:keywords/>
  <cp:lastModifiedBy>Jitka Filípková</cp:lastModifiedBy>
  <cp:revision>2</cp:revision>
  <cp:lastPrinted>2025-03-06T12:28:00Z</cp:lastPrinted>
  <dcterms:created xsi:type="dcterms:W3CDTF">2025-03-12T10:10:00Z</dcterms:created>
  <dcterms:modified xsi:type="dcterms:W3CDTF">2025-03-12T10:10:00Z</dcterms:modified>
</cp:coreProperties>
</file>