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02818" w:rsidRDefault="00DE6757">
      <w:pPr>
        <w:pStyle w:val="Nzev"/>
        <w:tabs>
          <w:tab w:val="left" w:pos="7955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276544" behindDoc="1" locked="0" layoutInCell="1" allowOverlap="1">
                <wp:simplePos x="0" y="0"/>
                <wp:positionH relativeFrom="page">
                  <wp:posOffset>270002</wp:posOffset>
                </wp:positionH>
                <wp:positionV relativeFrom="page">
                  <wp:posOffset>540001</wp:posOffset>
                </wp:positionV>
                <wp:extent cx="7020559" cy="94329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9432925"/>
                          <a:chOff x="0" y="0"/>
                          <a:chExt cx="7020559" cy="94329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689997" y="0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89997" y="876236"/>
                            <a:ext cx="1270" cy="118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81735">
                                <a:moveTo>
                                  <a:pt x="0" y="0"/>
                                </a:moveTo>
                                <a:lnTo>
                                  <a:pt x="0" y="1181519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929996" y="876236"/>
                            <a:ext cx="1270" cy="118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81735">
                                <a:moveTo>
                                  <a:pt x="0" y="0"/>
                                </a:moveTo>
                                <a:lnTo>
                                  <a:pt x="0" y="1181519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77754" y="863993"/>
                            <a:ext cx="3264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4535">
                                <a:moveTo>
                                  <a:pt x="0" y="0"/>
                                </a:moveTo>
                                <a:lnTo>
                                  <a:pt x="3264484" y="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677754" y="2069998"/>
                            <a:ext cx="3264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4535">
                                <a:moveTo>
                                  <a:pt x="0" y="0"/>
                                </a:moveTo>
                                <a:lnTo>
                                  <a:pt x="3264484" y="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9992" y="0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929996" y="0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9992" y="2915996"/>
                            <a:ext cx="6840220" cy="651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51637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  <a:path w="6840220" h="6516370">
                                <a:moveTo>
                                  <a:pt x="0" y="0"/>
                                </a:moveTo>
                                <a:lnTo>
                                  <a:pt x="0" y="6516001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29996" y="2915996"/>
                            <a:ext cx="1270" cy="651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16370">
                                <a:moveTo>
                                  <a:pt x="0" y="0"/>
                                </a:moveTo>
                                <a:lnTo>
                                  <a:pt x="0" y="6516001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9992" y="9431997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276003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92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29996" y="3276003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9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1.26pt;margin-top:42.519772pt;width:552.8pt;height:742.75pt;mso-position-horizontal-relative:page;mso-position-vertical-relative:page;z-index:-16039936" id="docshapegroup2" coordorigin="425,850" coordsize="11056,14855">
                <v:line style="position:absolute" from="6236,850" to="6236,5443" stroked="true" strokeweight=".057pt" strokecolor="#000000">
                  <v:stroke dashstyle="solid"/>
                </v:line>
                <v:line style="position:absolute" from="6236,2230" to="6236,4091" stroked="true" strokeweight="1.984pt" strokecolor="#000000">
                  <v:stroke dashstyle="solid"/>
                </v:line>
                <v:line style="position:absolute" from="11339,2230" to="11339,4091" stroked="true" strokeweight="1.984pt" strokecolor="#000000">
                  <v:stroke dashstyle="solid"/>
                </v:line>
                <v:line style="position:absolute" from="6217,2211" to="11358,2211" stroked="true" strokeweight="1.984pt" strokecolor="#000000">
                  <v:stroke dashstyle="solid"/>
                </v:line>
                <v:line style="position:absolute" from="6217,4110" to="11358,4110" stroked="true" strokeweight="1.984pt" strokecolor="#000000">
                  <v:stroke dashstyle="solid"/>
                </v:line>
                <v:line style="position:absolute" from="567,850" to="567,5443" stroked="true" strokeweight=".057pt" strokecolor="#000000">
                  <v:stroke dashstyle="solid"/>
                </v:line>
                <v:line style="position:absolute" from="11339,850" to="11339,5443" stroked="true" strokeweight=".057pt" strokecolor="#000000">
                  <v:stroke dashstyle="solid"/>
                </v:line>
                <v:shape style="position:absolute;left:566;top:5442;width:10772;height:10262" id="docshape3" coordorigin="567,5443" coordsize="10772,10262" path="m567,5443l11339,5443m567,5443l567,15704e" filled="false" stroked="true" strokeweight=".057pt" strokecolor="#000000">
                  <v:path arrowok="t"/>
                  <v:stroke dashstyle="solid"/>
                </v:shape>
                <v:line style="position:absolute" from="11339,5443" to="11339,15704" stroked="true" strokeweight=".057pt" strokecolor="#000000">
                  <v:stroke dashstyle="solid"/>
                </v:line>
                <v:line style="position:absolute" from="567,15704" to="11339,15704" stroked="true" strokeweight=".057pt" strokecolor="#000000">
                  <v:stroke dashstyle="solid"/>
                </v:line>
                <v:line style="position:absolute" from="425,6009" to="567,6009" stroked="true" strokeweight=".057pt" strokecolor="#000000">
                  <v:stroke dashstyle="solid"/>
                </v:line>
                <v:line style="position:absolute" from="11339,6009" to="11480,6009" stroked="true" strokeweight=".057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359994</wp:posOffset>
                </wp:positionH>
                <wp:positionV relativeFrom="page">
                  <wp:posOffset>8292246</wp:posOffset>
                </wp:positionV>
                <wp:extent cx="1270" cy="39687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96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96875">
                              <a:moveTo>
                                <a:pt x="0" y="0"/>
                              </a:moveTo>
                              <a:lnTo>
                                <a:pt x="0" y="396709"/>
                              </a:lnTo>
                            </a:path>
                          </a:pathLst>
                        </a:custGeom>
                        <a:ln w="3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30176" from="28.346001pt,652.9328pt" to="28.346001pt,684.1698pt" stroked="true" strokeweight=".283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7199998</wp:posOffset>
                </wp:positionH>
                <wp:positionV relativeFrom="page">
                  <wp:posOffset>8292246</wp:posOffset>
                </wp:positionV>
                <wp:extent cx="1270" cy="39687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96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96875">
                              <a:moveTo>
                                <a:pt x="0" y="0"/>
                              </a:moveTo>
                              <a:lnTo>
                                <a:pt x="0" y="396709"/>
                              </a:lnTo>
                            </a:path>
                          </a:pathLst>
                        </a:custGeom>
                        <a:ln w="3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30688" from="566.929016pt,652.9328pt" to="566.929016pt,684.1698pt" stroked="true" strokeweight=".283pt" strokecolor="#000000">
                <v:stroke dashstyle="solid"/>
                <w10:wrap type="none"/>
              </v:line>
            </w:pict>
          </mc:Fallback>
        </mc:AlternateContent>
      </w:r>
      <w:proofErr w:type="spellStart"/>
      <w:proofErr w:type="gramStart"/>
      <w:r>
        <w:rPr>
          <w:spacing w:val="-2"/>
        </w:rPr>
        <w:t>Knihovna,Muzeum</w:t>
      </w:r>
      <w:proofErr w:type="spellEnd"/>
      <w:proofErr w:type="gramEnd"/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Informační</w:t>
      </w:r>
      <w:r>
        <w:rPr>
          <w:spacing w:val="-9"/>
        </w:rPr>
        <w:t xml:space="preserve"> </w:t>
      </w:r>
      <w:r>
        <w:rPr>
          <w:spacing w:val="-2"/>
        </w:rPr>
        <w:t>centrum</w:t>
      </w:r>
      <w:r>
        <w:rPr>
          <w:spacing w:val="-9"/>
        </w:rPr>
        <w:t xml:space="preserve"> </w:t>
      </w:r>
      <w:r>
        <w:rPr>
          <w:spacing w:val="-2"/>
        </w:rPr>
        <w:t>Aš,</w:t>
      </w:r>
      <w:r>
        <w:rPr>
          <w:spacing w:val="-9"/>
        </w:rPr>
        <w:t xml:space="preserve"> </w:t>
      </w:r>
      <w:r>
        <w:rPr>
          <w:spacing w:val="-5"/>
        </w:rPr>
        <w:t>pří</w:t>
      </w:r>
      <w:r>
        <w:tab/>
      </w:r>
      <w:r>
        <w:rPr>
          <w:color w:val="000080"/>
          <w:spacing w:val="-2"/>
        </w:rPr>
        <w:t>OBJEDNÁVKA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2"/>
        </w:rPr>
        <w:t>č.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2"/>
        </w:rPr>
        <w:t>2025078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49"/>
        <w:gridCol w:w="1095"/>
        <w:gridCol w:w="1074"/>
        <w:gridCol w:w="886"/>
        <w:gridCol w:w="1101"/>
        <w:gridCol w:w="744"/>
        <w:gridCol w:w="1161"/>
        <w:gridCol w:w="1364"/>
      </w:tblGrid>
      <w:tr w:rsidR="00702818">
        <w:trPr>
          <w:trHeight w:val="5453"/>
        </w:trPr>
        <w:tc>
          <w:tcPr>
            <w:tcW w:w="10774" w:type="dxa"/>
            <w:gridSpan w:val="8"/>
            <w:tcBorders>
              <w:top w:val="single" w:sz="2" w:space="0" w:color="000000"/>
            </w:tcBorders>
          </w:tcPr>
          <w:p w:rsidR="00702818" w:rsidRDefault="00DE6757">
            <w:pPr>
              <w:pStyle w:val="TableParagraph"/>
              <w:spacing w:before="142" w:line="163" w:lineRule="exact"/>
              <w:ind w:left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80"/>
                <w:spacing w:val="-2"/>
                <w:sz w:val="16"/>
              </w:rPr>
              <w:t>Odběratel:</w:t>
            </w:r>
          </w:p>
          <w:p w:rsidR="00702818" w:rsidRDefault="00DE6757">
            <w:pPr>
              <w:pStyle w:val="TableParagraph"/>
              <w:spacing w:line="154" w:lineRule="exact"/>
              <w:ind w:left="6236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Tel.:</w:t>
            </w:r>
          </w:p>
          <w:p w:rsidR="00702818" w:rsidRDefault="00DE6757">
            <w:pPr>
              <w:pStyle w:val="TableParagraph"/>
              <w:spacing w:line="197" w:lineRule="exact"/>
              <w:ind w:left="283"/>
              <w:rPr>
                <w:rFonts w:ascii="Arial" w:hAnsi="Arial"/>
                <w:b/>
                <w:sz w:val="20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pacing w:val="-2"/>
                <w:sz w:val="20"/>
              </w:rPr>
              <w:t>Knihovna,Muzeum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Informační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centrum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Aš,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příspěvková</w:t>
            </w:r>
          </w:p>
          <w:p w:rsidR="00702818" w:rsidRDefault="00DE6757">
            <w:pPr>
              <w:pStyle w:val="TableParagraph"/>
              <w:ind w:left="283" w:right="92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Hlavní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239/23 </w:t>
            </w:r>
            <w:r>
              <w:rPr>
                <w:rFonts w:ascii="Arial" w:hAnsi="Arial"/>
                <w:b/>
                <w:sz w:val="20"/>
              </w:rPr>
              <w:t>352 01 Aš</w:t>
            </w:r>
          </w:p>
          <w:p w:rsidR="00702818" w:rsidRDefault="00702818">
            <w:pPr>
              <w:pStyle w:val="TableParagraph"/>
              <w:spacing w:before="72"/>
              <w:rPr>
                <w:rFonts w:ascii="Arial"/>
                <w:b/>
                <w:sz w:val="20"/>
              </w:rPr>
            </w:pPr>
          </w:p>
          <w:p w:rsidR="00702818" w:rsidRDefault="00DE6757">
            <w:pPr>
              <w:pStyle w:val="TableParagraph"/>
              <w:tabs>
                <w:tab w:val="left" w:pos="6236"/>
              </w:tabs>
              <w:ind w:left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80"/>
                <w:sz w:val="18"/>
              </w:rPr>
              <w:t>IČ:</w:t>
            </w:r>
            <w:r>
              <w:rPr>
                <w:rFonts w:ascii="Arial" w:hAnsi="Arial"/>
                <w:color w:val="00008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000080"/>
                <w:spacing w:val="-2"/>
                <w:sz w:val="18"/>
              </w:rPr>
              <w:t>70940479</w:t>
            </w:r>
            <w:r>
              <w:rPr>
                <w:rFonts w:ascii="Arial" w:hAnsi="Arial"/>
                <w:color w:val="000080"/>
                <w:sz w:val="18"/>
              </w:rPr>
              <w:tab/>
            </w:r>
            <w:r>
              <w:rPr>
                <w:rFonts w:ascii="Arial" w:hAnsi="Arial"/>
                <w:color w:val="000080"/>
                <w:spacing w:val="-2"/>
                <w:position w:val="-6"/>
                <w:sz w:val="16"/>
              </w:rPr>
              <w:t>Dodavatel:</w:t>
            </w:r>
          </w:p>
          <w:p w:rsidR="00702818" w:rsidRDefault="00DE6757">
            <w:pPr>
              <w:pStyle w:val="TableParagraph"/>
              <w:tabs>
                <w:tab w:val="left" w:pos="6236"/>
              </w:tabs>
              <w:spacing w:before="97" w:line="263" w:lineRule="exact"/>
              <w:ind w:left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spacing w:val="-2"/>
                <w:position w:val="-6"/>
                <w:sz w:val="18"/>
              </w:rPr>
              <w:t>Mobil:</w:t>
            </w:r>
            <w:r>
              <w:rPr>
                <w:rFonts w:ascii="Arial"/>
                <w:position w:val="-6"/>
                <w:sz w:val="18"/>
              </w:rPr>
              <w:tab/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Ceiba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s.r.o.</w:t>
            </w:r>
          </w:p>
          <w:p w:rsidR="00702818" w:rsidRDefault="00DE6757">
            <w:pPr>
              <w:pStyle w:val="TableParagraph"/>
              <w:tabs>
                <w:tab w:val="left" w:pos="6236"/>
              </w:tabs>
              <w:spacing w:line="217" w:lineRule="exact"/>
              <w:ind w:left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spacing w:val="-2"/>
                <w:position w:val="-3"/>
                <w:sz w:val="18"/>
              </w:rPr>
              <w:t>E-mail:</w:t>
            </w:r>
            <w:r>
              <w:rPr>
                <w:rFonts w:ascii="Arial"/>
                <w:position w:val="-3"/>
                <w:sz w:val="18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Jana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Opletala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1265</w:t>
            </w:r>
          </w:p>
          <w:p w:rsidR="00702818" w:rsidRDefault="00DE6757">
            <w:pPr>
              <w:pStyle w:val="TableParagraph"/>
              <w:tabs>
                <w:tab w:val="left" w:pos="6236"/>
              </w:tabs>
              <w:spacing w:line="214" w:lineRule="exact"/>
              <w:ind w:left="283"/>
              <w:rPr>
                <w:rFonts w:ascii="Arial" w:hAnsi="Arial"/>
                <w:b/>
                <w:sz w:val="20"/>
              </w:rPr>
            </w:pPr>
            <w:hyperlink r:id="rId7">
              <w:r>
                <w:rPr>
                  <w:rFonts w:ascii="Arial" w:hAnsi="Arial"/>
                  <w:spacing w:val="-2"/>
                  <w:sz w:val="18"/>
                </w:rPr>
                <w:t>www.info-as.cz</w:t>
              </w:r>
            </w:hyperlink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250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01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Brandýs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nad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pacing w:val="-2"/>
                <w:sz w:val="20"/>
              </w:rPr>
              <w:t>Labem-Stará</w:t>
            </w:r>
            <w:proofErr w:type="gram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Boleslav</w:t>
            </w:r>
          </w:p>
          <w:p w:rsidR="00702818" w:rsidRDefault="0070281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02818" w:rsidRDefault="00702818">
            <w:pPr>
              <w:pStyle w:val="TableParagraph"/>
              <w:spacing w:before="202"/>
              <w:rPr>
                <w:rFonts w:ascii="Arial"/>
                <w:b/>
                <w:sz w:val="20"/>
              </w:rPr>
            </w:pPr>
          </w:p>
          <w:p w:rsidR="00702818" w:rsidRDefault="00DE6757">
            <w:pPr>
              <w:pStyle w:val="TableParagraph"/>
              <w:tabs>
                <w:tab w:val="left" w:pos="2834"/>
              </w:tabs>
              <w:ind w:left="28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Objednávka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č.: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spacing w:val="-2"/>
                <w:sz w:val="20"/>
              </w:rPr>
              <w:t>2025078</w:t>
            </w:r>
          </w:p>
          <w:p w:rsidR="00702818" w:rsidRDefault="00DE6757">
            <w:pPr>
              <w:pStyle w:val="TableParagraph"/>
              <w:tabs>
                <w:tab w:val="left" w:pos="2834"/>
                <w:tab w:val="left" w:pos="6236"/>
                <w:tab w:val="left" w:pos="6803"/>
              </w:tabs>
              <w:spacing w:before="53"/>
              <w:ind w:left="28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2"/>
                <w:position w:val="1"/>
                <w:sz w:val="20"/>
              </w:rPr>
              <w:t>Forma</w:t>
            </w:r>
            <w:r>
              <w:rPr>
                <w:rFonts w:ascii="Arial" w:hAnsi="Arial"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position w:val="1"/>
                <w:sz w:val="20"/>
              </w:rPr>
              <w:t>úhrady:</w:t>
            </w:r>
            <w:r>
              <w:rPr>
                <w:rFonts w:ascii="Arial" w:hAnsi="Arial"/>
                <w:position w:val="1"/>
                <w:sz w:val="20"/>
              </w:rPr>
              <w:tab/>
            </w:r>
            <w:r>
              <w:rPr>
                <w:rFonts w:ascii="Arial" w:hAnsi="Arial"/>
                <w:spacing w:val="-2"/>
                <w:position w:val="1"/>
                <w:sz w:val="20"/>
              </w:rPr>
              <w:t>Příkazem</w:t>
            </w:r>
            <w:r>
              <w:rPr>
                <w:rFonts w:ascii="Arial" w:hAnsi="Arial"/>
                <w:position w:val="1"/>
                <w:sz w:val="20"/>
              </w:rPr>
              <w:tab/>
            </w:r>
            <w:r>
              <w:rPr>
                <w:rFonts w:ascii="Arial" w:hAnsi="Arial"/>
                <w:spacing w:val="-5"/>
                <w:sz w:val="18"/>
              </w:rPr>
              <w:t>IČ: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pacing w:val="-2"/>
                <w:sz w:val="18"/>
              </w:rPr>
              <w:t>25609033</w:t>
            </w:r>
          </w:p>
          <w:p w:rsidR="00702818" w:rsidRDefault="00DE6757">
            <w:pPr>
              <w:pStyle w:val="TableParagraph"/>
              <w:tabs>
                <w:tab w:val="left" w:pos="2834"/>
                <w:tab w:val="left" w:pos="6236"/>
                <w:tab w:val="left" w:pos="6803"/>
              </w:tabs>
              <w:spacing w:before="48"/>
              <w:ind w:left="28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>Datum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objednávky:</w:t>
            </w:r>
            <w:r>
              <w:rPr>
                <w:rFonts w:ascii="Arial" w:hAnsi="Arial"/>
                <w:sz w:val="20"/>
              </w:rPr>
              <w:tab/>
            </w:r>
            <w:proofErr w:type="gramStart"/>
            <w:r>
              <w:rPr>
                <w:rFonts w:ascii="Arial" w:hAnsi="Arial"/>
                <w:spacing w:val="-2"/>
                <w:sz w:val="20"/>
              </w:rPr>
              <w:t>27.02.2025</w:t>
            </w:r>
            <w:proofErr w:type="gramEnd"/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pacing w:val="-4"/>
                <w:position w:val="1"/>
                <w:sz w:val="18"/>
              </w:rPr>
              <w:t>DIČ:</w:t>
            </w:r>
            <w:r>
              <w:rPr>
                <w:rFonts w:ascii="Arial" w:hAnsi="Arial"/>
                <w:position w:val="1"/>
                <w:sz w:val="18"/>
              </w:rPr>
              <w:tab/>
            </w:r>
            <w:r>
              <w:rPr>
                <w:rFonts w:ascii="Arial" w:hAnsi="Arial"/>
                <w:spacing w:val="-2"/>
                <w:position w:val="1"/>
                <w:sz w:val="18"/>
              </w:rPr>
              <w:t>CZ25609033</w:t>
            </w:r>
          </w:p>
          <w:p w:rsidR="00702818" w:rsidRDefault="00702818">
            <w:pPr>
              <w:pStyle w:val="TableParagraph"/>
              <w:spacing w:before="180"/>
              <w:rPr>
                <w:rFonts w:ascii="Arial"/>
                <w:b/>
                <w:sz w:val="20"/>
              </w:rPr>
            </w:pPr>
          </w:p>
          <w:p w:rsidR="00702818" w:rsidRDefault="00DE6757">
            <w:pPr>
              <w:pStyle w:val="TableParagraph"/>
              <w:spacing w:line="20" w:lineRule="exact"/>
              <w:ind w:right="-7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cs-CZ"/>
              </w:rPr>
              <mc:AlternateContent>
                <mc:Choice Requires="wps">
                  <w:drawing>
                    <wp:inline distT="0" distB="0" distL="0" distR="0">
                      <wp:extent cx="6840220" cy="1270"/>
                      <wp:effectExtent l="9525" t="0" r="0" b="825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0220" cy="1270"/>
                                <a:chOff x="0" y="0"/>
                                <a:chExt cx="6840220" cy="12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61"/>
                                  <a:ext cx="6840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40220">
                                      <a:moveTo>
                                        <a:pt x="0" y="0"/>
                                      </a:moveTo>
                                      <a:lnTo>
                                        <a:pt x="6840004" y="0"/>
                                      </a:lnTo>
                                    </a:path>
                                  </a:pathLst>
                                </a:custGeom>
                                <a:ln w="7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38.6pt;height:.1pt;mso-position-horizontal-relative:char;mso-position-vertical-relative:line" id="docshapegroup4" coordorigin="0,0" coordsize="10772,2">
                      <v:line style="position:absolute" from="0,1" to="10772,1" stroked="true" strokeweight=".057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02818" w:rsidRDefault="00DE6757">
            <w:pPr>
              <w:pStyle w:val="TableParagraph"/>
              <w:tabs>
                <w:tab w:val="left" w:pos="3277"/>
                <w:tab w:val="left" w:pos="4969"/>
                <w:tab w:val="left" w:pos="5696"/>
                <w:tab w:val="left" w:pos="6990"/>
                <w:tab w:val="left" w:pos="8876"/>
                <w:tab w:val="left" w:pos="9710"/>
              </w:tabs>
              <w:spacing w:before="132" w:after="65"/>
              <w:ind w:left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-2"/>
                <w:sz w:val="18"/>
              </w:rPr>
              <w:t>Označení dodávky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pacing w:val="-2"/>
                <w:position w:val="2"/>
                <w:sz w:val="16"/>
              </w:rPr>
              <w:t>Množství</w:t>
            </w:r>
            <w:r>
              <w:rPr>
                <w:rFonts w:ascii="Arial" w:hAnsi="Arial"/>
                <w:position w:val="2"/>
                <w:sz w:val="16"/>
              </w:rPr>
              <w:tab/>
            </w:r>
            <w:proofErr w:type="spellStart"/>
            <w:proofErr w:type="gramStart"/>
            <w:r>
              <w:rPr>
                <w:rFonts w:ascii="Arial" w:hAnsi="Arial"/>
                <w:spacing w:val="-2"/>
                <w:position w:val="2"/>
                <w:sz w:val="16"/>
              </w:rPr>
              <w:t>J.cena</w:t>
            </w:r>
            <w:proofErr w:type="spellEnd"/>
            <w:proofErr w:type="gramEnd"/>
            <w:r>
              <w:rPr>
                <w:rFonts w:ascii="Arial" w:hAnsi="Arial"/>
                <w:position w:val="2"/>
                <w:sz w:val="16"/>
              </w:rPr>
              <w:tab/>
            </w:r>
            <w:r>
              <w:rPr>
                <w:rFonts w:ascii="Arial" w:hAnsi="Arial"/>
                <w:spacing w:val="-2"/>
                <w:position w:val="2"/>
                <w:sz w:val="16"/>
              </w:rPr>
              <w:t>Sleva</w:t>
            </w:r>
            <w:r>
              <w:rPr>
                <w:rFonts w:ascii="Arial" w:hAnsi="Arial"/>
                <w:position w:val="2"/>
                <w:sz w:val="16"/>
              </w:rPr>
              <w:tab/>
              <w:t>Cena</w:t>
            </w:r>
            <w:r>
              <w:rPr>
                <w:rFonts w:ascii="Arial" w:hAnsi="Arial"/>
                <w:spacing w:val="32"/>
                <w:position w:val="2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position w:val="2"/>
                <w:sz w:val="16"/>
              </w:rPr>
              <w:t>%DPH</w:t>
            </w:r>
            <w:r>
              <w:rPr>
                <w:rFonts w:ascii="Arial" w:hAnsi="Arial"/>
                <w:position w:val="2"/>
                <w:sz w:val="16"/>
              </w:rPr>
              <w:tab/>
            </w:r>
            <w:proofErr w:type="spellStart"/>
            <w:r>
              <w:rPr>
                <w:rFonts w:ascii="Arial" w:hAnsi="Arial"/>
                <w:spacing w:val="-5"/>
                <w:position w:val="2"/>
                <w:sz w:val="16"/>
              </w:rPr>
              <w:t>DPH</w:t>
            </w:r>
            <w:proofErr w:type="spellEnd"/>
            <w:r>
              <w:rPr>
                <w:rFonts w:ascii="Arial" w:hAnsi="Arial"/>
                <w:position w:val="2"/>
                <w:sz w:val="16"/>
              </w:rPr>
              <w:tab/>
              <w:t>Kč</w:t>
            </w:r>
            <w:r>
              <w:rPr>
                <w:rFonts w:ascii="Arial" w:hAnsi="Arial"/>
                <w:spacing w:val="-7"/>
                <w:position w:val="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position w:val="2"/>
                <w:sz w:val="16"/>
              </w:rPr>
              <w:t>Celkem</w:t>
            </w:r>
          </w:p>
          <w:p w:rsidR="00702818" w:rsidRDefault="00DE6757">
            <w:pPr>
              <w:pStyle w:val="TableParagraph"/>
              <w:spacing w:line="20" w:lineRule="exact"/>
              <w:ind w:right="-7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cs-CZ"/>
              </w:rPr>
              <mc:AlternateContent>
                <mc:Choice Requires="wps">
                  <w:drawing>
                    <wp:inline distT="0" distB="0" distL="0" distR="0">
                      <wp:extent cx="6840220" cy="1270"/>
                      <wp:effectExtent l="9525" t="0" r="0" b="825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0220" cy="1270"/>
                                <a:chOff x="0" y="0"/>
                                <a:chExt cx="6840220" cy="12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61"/>
                                  <a:ext cx="6840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40220">
                                      <a:moveTo>
                                        <a:pt x="0" y="0"/>
                                      </a:moveTo>
                                      <a:lnTo>
                                        <a:pt x="6840004" y="0"/>
                                      </a:lnTo>
                                    </a:path>
                                  </a:pathLst>
                                </a:custGeom>
                                <a:ln w="7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38.6pt;height:.1pt;mso-position-horizontal-relative:char;mso-position-vertical-relative:line" id="docshapegroup5" coordorigin="0,0" coordsize="10772,2">
                      <v:line style="position:absolute" from="0,1" to="10772,1" stroked="true" strokeweight=".057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02818" w:rsidRDefault="00DE6757">
            <w:pPr>
              <w:pStyle w:val="TableParagraph"/>
              <w:spacing w:before="134"/>
              <w:ind w:left="28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80"/>
                <w:spacing w:val="-2"/>
                <w:sz w:val="20"/>
              </w:rPr>
              <w:t>Objednáváme</w:t>
            </w:r>
            <w:r>
              <w:rPr>
                <w:rFonts w:ascii="Arial" w:hAnsi="Arial"/>
                <w:color w:val="00008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00080"/>
                <w:spacing w:val="-2"/>
                <w:sz w:val="20"/>
              </w:rPr>
              <w:t>u</w:t>
            </w:r>
            <w:r>
              <w:rPr>
                <w:rFonts w:ascii="Arial" w:hAnsi="Arial"/>
                <w:color w:val="00008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00080"/>
                <w:spacing w:val="-2"/>
                <w:sz w:val="20"/>
              </w:rPr>
              <w:t>Vás</w:t>
            </w:r>
            <w:r>
              <w:rPr>
                <w:rFonts w:ascii="Arial" w:hAnsi="Arial"/>
                <w:color w:val="00008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00080"/>
                <w:spacing w:val="-2"/>
                <w:sz w:val="20"/>
              </w:rPr>
              <w:t>vybavení</w:t>
            </w:r>
            <w:r>
              <w:rPr>
                <w:rFonts w:ascii="Arial" w:hAnsi="Arial"/>
                <w:color w:val="00008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00080"/>
                <w:spacing w:val="-2"/>
                <w:sz w:val="20"/>
              </w:rPr>
              <w:t>pro</w:t>
            </w:r>
            <w:r>
              <w:rPr>
                <w:rFonts w:ascii="Arial" w:hAnsi="Arial"/>
                <w:color w:val="00008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00080"/>
                <w:spacing w:val="-2"/>
                <w:sz w:val="20"/>
              </w:rPr>
              <w:t>knihovny</w:t>
            </w:r>
            <w:r>
              <w:rPr>
                <w:rFonts w:ascii="Arial" w:hAnsi="Arial"/>
                <w:color w:val="00008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00080"/>
                <w:spacing w:val="-2"/>
                <w:sz w:val="20"/>
              </w:rPr>
              <w:t>dle</w:t>
            </w:r>
            <w:r>
              <w:rPr>
                <w:rFonts w:ascii="Arial" w:hAnsi="Arial"/>
                <w:color w:val="00008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00080"/>
                <w:spacing w:val="-2"/>
                <w:sz w:val="20"/>
              </w:rPr>
              <w:t>cenových</w:t>
            </w:r>
            <w:r>
              <w:rPr>
                <w:rFonts w:ascii="Arial" w:hAnsi="Arial"/>
                <w:color w:val="00008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00080"/>
                <w:spacing w:val="-2"/>
                <w:sz w:val="20"/>
              </w:rPr>
              <w:t>nabídek</w:t>
            </w:r>
          </w:p>
        </w:tc>
      </w:tr>
      <w:tr w:rsidR="00702818">
        <w:trPr>
          <w:trHeight w:val="1318"/>
        </w:trPr>
        <w:tc>
          <w:tcPr>
            <w:tcW w:w="3349" w:type="dxa"/>
          </w:tcPr>
          <w:p w:rsidR="00702818" w:rsidRDefault="00DE6757">
            <w:pPr>
              <w:pStyle w:val="TableParagraph"/>
              <w:spacing w:before="46"/>
              <w:ind w:left="283"/>
              <w:rPr>
                <w:sz w:val="18"/>
              </w:rPr>
            </w:pPr>
            <w:r>
              <w:rPr>
                <w:spacing w:val="-2"/>
                <w:sz w:val="18"/>
              </w:rPr>
              <w:t>60/30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CLASSIC STEEL SHELVING,</w:t>
            </w:r>
          </w:p>
          <w:p w:rsidR="00702818" w:rsidRDefault="00DE6757">
            <w:pPr>
              <w:pStyle w:val="TableParagraph"/>
              <w:spacing w:before="5" w:line="244" w:lineRule="auto"/>
              <w:ind w:left="283" w:right="40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Height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(6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shelves</w:t>
            </w:r>
            <w:proofErr w:type="spellEnd"/>
            <w:r>
              <w:rPr>
                <w:spacing w:val="-2"/>
                <w:sz w:val="18"/>
              </w:rPr>
              <w:t>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Module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100</w:t>
            </w:r>
            <w:r>
              <w:rPr>
                <w:sz w:val="18"/>
              </w:rPr>
              <w:t xml:space="preserve"> cm,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Shelf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depth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cm,,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color</w:t>
            </w:r>
            <w:proofErr w:type="spellEnd"/>
            <w:proofErr w:type="gram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black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city 51, </w:t>
            </w:r>
            <w:proofErr w:type="spellStart"/>
            <w:r>
              <w:rPr>
                <w:sz w:val="18"/>
              </w:rPr>
              <w:t>without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panels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code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BB301001311160</w:t>
            </w:r>
          </w:p>
          <w:p w:rsidR="00702818" w:rsidRDefault="00DE6757">
            <w:pPr>
              <w:pStyle w:val="TableParagraph"/>
              <w:spacing w:before="1" w:line="197" w:lineRule="exact"/>
              <w:ind w:left="283"/>
              <w:rPr>
                <w:sz w:val="18"/>
              </w:rPr>
            </w:pPr>
            <w:r>
              <w:rPr>
                <w:spacing w:val="-2"/>
                <w:sz w:val="18"/>
              </w:rPr>
              <w:t>60/30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CLASSIC STEEL SHELVING,</w:t>
            </w:r>
          </w:p>
        </w:tc>
        <w:tc>
          <w:tcPr>
            <w:tcW w:w="1095" w:type="dxa"/>
          </w:tcPr>
          <w:p w:rsidR="00702818" w:rsidRDefault="00DE6757">
            <w:pPr>
              <w:pStyle w:val="TableParagraph"/>
              <w:spacing w:before="46"/>
              <w:ind w:left="481"/>
              <w:rPr>
                <w:sz w:val="16"/>
              </w:rPr>
            </w:pPr>
            <w:r>
              <w:rPr>
                <w:sz w:val="18"/>
              </w:rPr>
              <w:t>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ks</w:t>
            </w:r>
          </w:p>
          <w:p w:rsidR="00702818" w:rsidRDefault="0070281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702818" w:rsidRDefault="00702818">
            <w:pPr>
              <w:pStyle w:val="TableParagraph"/>
              <w:spacing w:before="112"/>
              <w:rPr>
                <w:rFonts w:ascii="Arial"/>
                <w:b/>
                <w:sz w:val="16"/>
              </w:rPr>
            </w:pPr>
          </w:p>
          <w:p w:rsidR="00702818" w:rsidRDefault="00DE6757">
            <w:pPr>
              <w:pStyle w:val="TableParagraph"/>
              <w:spacing w:line="197" w:lineRule="exact"/>
              <w:ind w:left="481"/>
              <w:rPr>
                <w:sz w:val="16"/>
              </w:rPr>
            </w:pPr>
            <w:r>
              <w:rPr>
                <w:sz w:val="18"/>
              </w:rPr>
              <w:t>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74" w:type="dxa"/>
          </w:tcPr>
          <w:p w:rsidR="00702818" w:rsidRDefault="00DE6757">
            <w:pPr>
              <w:pStyle w:val="TableParagraph"/>
              <w:spacing w:before="46"/>
              <w:ind w:left="345"/>
              <w:rPr>
                <w:sz w:val="18"/>
              </w:rPr>
            </w:pPr>
            <w:r>
              <w:rPr>
                <w:sz w:val="18"/>
              </w:rPr>
              <w:t>33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308,00</w:t>
            </w: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20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left="345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953,00</w:t>
            </w:r>
          </w:p>
        </w:tc>
        <w:tc>
          <w:tcPr>
            <w:tcW w:w="886" w:type="dxa"/>
          </w:tcPr>
          <w:p w:rsidR="00702818" w:rsidRDefault="00DE6757">
            <w:pPr>
              <w:pStyle w:val="TableParagraph"/>
              <w:spacing w:before="46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10,00%</w:t>
            </w: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20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15,00%</w:t>
            </w:r>
          </w:p>
        </w:tc>
        <w:tc>
          <w:tcPr>
            <w:tcW w:w="1101" w:type="dxa"/>
          </w:tcPr>
          <w:p w:rsidR="00702818" w:rsidRDefault="00DE6757">
            <w:pPr>
              <w:pStyle w:val="TableParagraph"/>
              <w:spacing w:before="46"/>
              <w:ind w:left="312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774,55</w:t>
            </w: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20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left="312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933,93</w:t>
            </w:r>
          </w:p>
        </w:tc>
        <w:tc>
          <w:tcPr>
            <w:tcW w:w="744" w:type="dxa"/>
          </w:tcPr>
          <w:p w:rsidR="00702818" w:rsidRDefault="00DE6757">
            <w:pPr>
              <w:pStyle w:val="TableParagraph"/>
              <w:spacing w:before="46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20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161" w:type="dxa"/>
          </w:tcPr>
          <w:p w:rsidR="00702818" w:rsidRDefault="00DE6757">
            <w:pPr>
              <w:pStyle w:val="TableParagraph"/>
              <w:spacing w:before="46"/>
              <w:ind w:left="392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202,65</w:t>
            </w: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20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left="392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976,12</w:t>
            </w:r>
          </w:p>
        </w:tc>
        <w:tc>
          <w:tcPr>
            <w:tcW w:w="1364" w:type="dxa"/>
          </w:tcPr>
          <w:p w:rsidR="00702818" w:rsidRDefault="00DE6757">
            <w:pPr>
              <w:pStyle w:val="TableParagraph"/>
              <w:spacing w:before="46"/>
              <w:ind w:left="425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977,20</w:t>
            </w: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20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left="425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910,05</w:t>
            </w:r>
          </w:p>
        </w:tc>
      </w:tr>
      <w:tr w:rsidR="00702818">
        <w:trPr>
          <w:trHeight w:val="1054"/>
        </w:trPr>
        <w:tc>
          <w:tcPr>
            <w:tcW w:w="3349" w:type="dxa"/>
          </w:tcPr>
          <w:p w:rsidR="00702818" w:rsidRDefault="00DE6757">
            <w:pPr>
              <w:pStyle w:val="TableParagraph"/>
              <w:spacing w:line="244" w:lineRule="auto"/>
              <w:ind w:left="283" w:right="40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Height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(4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shelves</w:t>
            </w:r>
            <w:proofErr w:type="spellEnd"/>
            <w:r>
              <w:rPr>
                <w:spacing w:val="-2"/>
                <w:sz w:val="18"/>
              </w:rPr>
              <w:t>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Module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100</w:t>
            </w:r>
            <w:r>
              <w:rPr>
                <w:sz w:val="18"/>
              </w:rPr>
              <w:t xml:space="preserve"> cm,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Shelf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depth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cm,,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color</w:t>
            </w:r>
            <w:proofErr w:type="spellEnd"/>
            <w:proofErr w:type="gram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black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city 51, </w:t>
            </w:r>
            <w:proofErr w:type="spellStart"/>
            <w:r>
              <w:rPr>
                <w:sz w:val="18"/>
              </w:rPr>
              <w:t>without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panels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code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BB301005311140</w:t>
            </w:r>
          </w:p>
          <w:p w:rsidR="00702818" w:rsidRDefault="00DE6757">
            <w:pPr>
              <w:pStyle w:val="TableParagraph"/>
              <w:spacing w:line="197" w:lineRule="exact"/>
              <w:ind w:left="28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Castors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for</w:t>
            </w:r>
            <w:proofErr w:type="spellEnd"/>
            <w:r>
              <w:rPr>
                <w:spacing w:val="-2"/>
                <w:sz w:val="18"/>
              </w:rPr>
              <w:t xml:space="preserve"> 60/30 </w:t>
            </w:r>
            <w:proofErr w:type="spellStart"/>
            <w:r>
              <w:rPr>
                <w:spacing w:val="-2"/>
                <w:sz w:val="18"/>
              </w:rPr>
              <w:t>classic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steel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shelving</w:t>
            </w:r>
            <w:proofErr w:type="spellEnd"/>
          </w:p>
        </w:tc>
        <w:tc>
          <w:tcPr>
            <w:tcW w:w="1095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702818" w:rsidRDefault="00702818">
            <w:pPr>
              <w:pStyle w:val="TableParagraph"/>
              <w:spacing w:before="101"/>
              <w:rPr>
                <w:rFonts w:ascii="Arial"/>
                <w:b/>
                <w:sz w:val="16"/>
              </w:rPr>
            </w:pPr>
          </w:p>
          <w:p w:rsidR="00702818" w:rsidRDefault="00DE6757">
            <w:pPr>
              <w:pStyle w:val="TableParagraph"/>
              <w:spacing w:line="197" w:lineRule="exact"/>
              <w:ind w:left="134"/>
              <w:jc w:val="center"/>
              <w:rPr>
                <w:sz w:val="16"/>
              </w:rPr>
            </w:pPr>
            <w:r>
              <w:rPr>
                <w:sz w:val="18"/>
              </w:rPr>
              <w:t>4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74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261,00</w:t>
            </w:r>
          </w:p>
        </w:tc>
        <w:tc>
          <w:tcPr>
            <w:tcW w:w="886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15,00%</w:t>
            </w:r>
          </w:p>
        </w:tc>
        <w:tc>
          <w:tcPr>
            <w:tcW w:w="1101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353,22</w:t>
            </w:r>
          </w:p>
        </w:tc>
        <w:tc>
          <w:tcPr>
            <w:tcW w:w="744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161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right="20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334,18</w:t>
            </w:r>
          </w:p>
        </w:tc>
        <w:tc>
          <w:tcPr>
            <w:tcW w:w="1364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687,40</w:t>
            </w:r>
          </w:p>
        </w:tc>
      </w:tr>
      <w:tr w:rsidR="00702818">
        <w:trPr>
          <w:trHeight w:val="421"/>
        </w:trPr>
        <w:tc>
          <w:tcPr>
            <w:tcW w:w="3349" w:type="dxa"/>
          </w:tcPr>
          <w:p w:rsidR="00702818" w:rsidRDefault="00DE6757">
            <w:pPr>
              <w:pStyle w:val="TableParagraph"/>
              <w:spacing w:line="200" w:lineRule="exact"/>
              <w:ind w:left="283"/>
              <w:rPr>
                <w:sz w:val="18"/>
              </w:rPr>
            </w:pPr>
            <w:proofErr w:type="spellStart"/>
            <w:r>
              <w:rPr>
                <w:sz w:val="18"/>
              </w:rPr>
              <w:t>Whit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brakes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code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B3060001</w:t>
            </w:r>
          </w:p>
          <w:p w:rsidR="00702818" w:rsidRDefault="00DE6757">
            <w:pPr>
              <w:pStyle w:val="TableParagraph"/>
              <w:spacing w:before="4" w:line="197" w:lineRule="exact"/>
              <w:ind w:left="283"/>
              <w:rPr>
                <w:sz w:val="18"/>
              </w:rPr>
            </w:pPr>
            <w:r>
              <w:rPr>
                <w:sz w:val="18"/>
              </w:rPr>
              <w:t>Drátěný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stojánek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knihy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095" w:type="dxa"/>
          </w:tcPr>
          <w:p w:rsidR="00702818" w:rsidRDefault="00702818">
            <w:pPr>
              <w:pStyle w:val="TableParagraph"/>
              <w:spacing w:before="20"/>
              <w:rPr>
                <w:rFonts w:ascii="Arial"/>
                <w:b/>
                <w:sz w:val="16"/>
              </w:rPr>
            </w:pPr>
          </w:p>
          <w:p w:rsidR="00702818" w:rsidRDefault="00DE6757">
            <w:pPr>
              <w:pStyle w:val="TableParagraph"/>
              <w:spacing w:line="197" w:lineRule="exact"/>
              <w:ind w:left="134"/>
              <w:jc w:val="center"/>
              <w:rPr>
                <w:sz w:val="16"/>
              </w:rPr>
            </w:pPr>
            <w:r>
              <w:rPr>
                <w:sz w:val="18"/>
              </w:rPr>
              <w:t>4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74" w:type="dxa"/>
          </w:tcPr>
          <w:p w:rsidR="00702818" w:rsidRDefault="00DE6757">
            <w:pPr>
              <w:pStyle w:val="TableParagraph"/>
              <w:spacing w:before="204" w:line="197" w:lineRule="exact"/>
              <w:ind w:right="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82,00</w:t>
            </w:r>
          </w:p>
        </w:tc>
        <w:tc>
          <w:tcPr>
            <w:tcW w:w="886" w:type="dxa"/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</w:tcPr>
          <w:p w:rsidR="00702818" w:rsidRDefault="00DE6757">
            <w:pPr>
              <w:pStyle w:val="TableParagraph"/>
              <w:spacing w:before="204" w:line="197" w:lineRule="exact"/>
              <w:ind w:right="1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271,07</w:t>
            </w:r>
          </w:p>
        </w:tc>
        <w:tc>
          <w:tcPr>
            <w:tcW w:w="744" w:type="dxa"/>
          </w:tcPr>
          <w:p w:rsidR="00702818" w:rsidRDefault="00DE6757">
            <w:pPr>
              <w:pStyle w:val="TableParagraph"/>
              <w:spacing w:before="204" w:line="197" w:lineRule="exact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161" w:type="dxa"/>
          </w:tcPr>
          <w:p w:rsidR="00702818" w:rsidRDefault="00DE6757">
            <w:pPr>
              <w:pStyle w:val="TableParagraph"/>
              <w:spacing w:before="204" w:line="197" w:lineRule="exact"/>
              <w:ind w:right="2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56,93</w:t>
            </w:r>
          </w:p>
        </w:tc>
        <w:tc>
          <w:tcPr>
            <w:tcW w:w="1364" w:type="dxa"/>
          </w:tcPr>
          <w:p w:rsidR="00702818" w:rsidRDefault="00DE6757">
            <w:pPr>
              <w:pStyle w:val="TableParagraph"/>
              <w:spacing w:before="204" w:line="197" w:lineRule="exact"/>
              <w:ind w:right="2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328,00</w:t>
            </w:r>
          </w:p>
        </w:tc>
      </w:tr>
      <w:tr w:rsidR="00702818">
        <w:trPr>
          <w:trHeight w:val="421"/>
        </w:trPr>
        <w:tc>
          <w:tcPr>
            <w:tcW w:w="3349" w:type="dxa"/>
          </w:tcPr>
          <w:p w:rsidR="00702818" w:rsidRDefault="00DE6757">
            <w:pPr>
              <w:pStyle w:val="TableParagraph"/>
              <w:spacing w:line="200" w:lineRule="exact"/>
              <w:ind w:left="283"/>
              <w:rPr>
                <w:sz w:val="18"/>
              </w:rPr>
            </w:pPr>
            <w:r>
              <w:rPr>
                <w:sz w:val="18"/>
              </w:rPr>
              <w:t>mm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kód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D93693</w:t>
            </w:r>
          </w:p>
          <w:p w:rsidR="00702818" w:rsidRDefault="00DE6757">
            <w:pPr>
              <w:pStyle w:val="TableParagraph"/>
              <w:spacing w:before="4" w:line="197" w:lineRule="exact"/>
              <w:ind w:left="283"/>
              <w:rPr>
                <w:sz w:val="18"/>
              </w:rPr>
            </w:pPr>
            <w:r>
              <w:rPr>
                <w:spacing w:val="-2"/>
                <w:sz w:val="18"/>
              </w:rPr>
              <w:t>Drátěný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stojánek na knihy 152 x 127 </w:t>
            </w: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95" w:type="dxa"/>
          </w:tcPr>
          <w:p w:rsidR="00702818" w:rsidRDefault="00702818">
            <w:pPr>
              <w:pStyle w:val="TableParagraph"/>
              <w:spacing w:before="20"/>
              <w:rPr>
                <w:rFonts w:ascii="Arial"/>
                <w:b/>
                <w:sz w:val="16"/>
              </w:rPr>
            </w:pPr>
          </w:p>
          <w:p w:rsidR="00702818" w:rsidRDefault="00DE6757">
            <w:pPr>
              <w:pStyle w:val="TableParagraph"/>
              <w:spacing w:line="197" w:lineRule="exact"/>
              <w:ind w:left="134"/>
              <w:jc w:val="center"/>
              <w:rPr>
                <w:sz w:val="16"/>
              </w:rPr>
            </w:pPr>
            <w:r>
              <w:rPr>
                <w:sz w:val="18"/>
              </w:rPr>
              <w:t>2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74" w:type="dxa"/>
          </w:tcPr>
          <w:p w:rsidR="00702818" w:rsidRDefault="00DE6757">
            <w:pPr>
              <w:pStyle w:val="TableParagraph"/>
              <w:spacing w:before="204" w:line="197" w:lineRule="exact"/>
              <w:ind w:right="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108,00</w:t>
            </w:r>
          </w:p>
        </w:tc>
        <w:tc>
          <w:tcPr>
            <w:tcW w:w="886" w:type="dxa"/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</w:tcPr>
          <w:p w:rsidR="00702818" w:rsidRDefault="00DE6757">
            <w:pPr>
              <w:pStyle w:val="TableParagraph"/>
              <w:spacing w:before="204" w:line="197" w:lineRule="exact"/>
              <w:ind w:right="1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178,51</w:t>
            </w:r>
          </w:p>
        </w:tc>
        <w:tc>
          <w:tcPr>
            <w:tcW w:w="744" w:type="dxa"/>
          </w:tcPr>
          <w:p w:rsidR="00702818" w:rsidRDefault="00DE6757">
            <w:pPr>
              <w:pStyle w:val="TableParagraph"/>
              <w:spacing w:before="204" w:line="197" w:lineRule="exact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161" w:type="dxa"/>
          </w:tcPr>
          <w:p w:rsidR="00702818" w:rsidRDefault="00DE6757">
            <w:pPr>
              <w:pStyle w:val="TableParagraph"/>
              <w:spacing w:before="204" w:line="197" w:lineRule="exact"/>
              <w:ind w:right="2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37,49</w:t>
            </w:r>
          </w:p>
        </w:tc>
        <w:tc>
          <w:tcPr>
            <w:tcW w:w="1364" w:type="dxa"/>
          </w:tcPr>
          <w:p w:rsidR="00702818" w:rsidRDefault="00DE6757">
            <w:pPr>
              <w:pStyle w:val="TableParagraph"/>
              <w:spacing w:before="204" w:line="197" w:lineRule="exact"/>
              <w:ind w:right="2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216,00</w:t>
            </w:r>
          </w:p>
        </w:tc>
      </w:tr>
      <w:tr w:rsidR="00702818">
        <w:trPr>
          <w:trHeight w:val="421"/>
        </w:trPr>
        <w:tc>
          <w:tcPr>
            <w:tcW w:w="3349" w:type="dxa"/>
          </w:tcPr>
          <w:p w:rsidR="00702818" w:rsidRDefault="00DE6757">
            <w:pPr>
              <w:pStyle w:val="TableParagraph"/>
              <w:spacing w:line="200" w:lineRule="exact"/>
              <w:ind w:left="283"/>
              <w:rPr>
                <w:sz w:val="18"/>
              </w:rPr>
            </w:pPr>
            <w:r>
              <w:rPr>
                <w:sz w:val="18"/>
              </w:rPr>
              <w:t>200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kód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D93694</w:t>
            </w:r>
          </w:p>
          <w:p w:rsidR="00702818" w:rsidRDefault="00DE6757">
            <w:pPr>
              <w:pStyle w:val="TableParagraph"/>
              <w:spacing w:before="4" w:line="197" w:lineRule="exact"/>
              <w:ind w:left="283"/>
              <w:rPr>
                <w:sz w:val="18"/>
              </w:rPr>
            </w:pPr>
            <w:r>
              <w:rPr>
                <w:spacing w:val="-2"/>
                <w:sz w:val="18"/>
              </w:rPr>
              <w:t>Drátěný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stojánek na knihy 190 x 200 </w:t>
            </w: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95" w:type="dxa"/>
          </w:tcPr>
          <w:p w:rsidR="00702818" w:rsidRDefault="00702818">
            <w:pPr>
              <w:pStyle w:val="TableParagraph"/>
              <w:spacing w:before="20"/>
              <w:rPr>
                <w:rFonts w:ascii="Arial"/>
                <w:b/>
                <w:sz w:val="16"/>
              </w:rPr>
            </w:pPr>
          </w:p>
          <w:p w:rsidR="00702818" w:rsidRDefault="00DE6757">
            <w:pPr>
              <w:pStyle w:val="TableParagraph"/>
              <w:spacing w:line="197" w:lineRule="exact"/>
              <w:ind w:left="134"/>
              <w:jc w:val="center"/>
              <w:rPr>
                <w:sz w:val="16"/>
              </w:rPr>
            </w:pPr>
            <w:r>
              <w:rPr>
                <w:sz w:val="18"/>
              </w:rPr>
              <w:t>2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74" w:type="dxa"/>
          </w:tcPr>
          <w:p w:rsidR="00702818" w:rsidRDefault="00DE6757">
            <w:pPr>
              <w:pStyle w:val="TableParagraph"/>
              <w:spacing w:before="204" w:line="197" w:lineRule="exact"/>
              <w:ind w:right="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115,00</w:t>
            </w:r>
          </w:p>
        </w:tc>
        <w:tc>
          <w:tcPr>
            <w:tcW w:w="886" w:type="dxa"/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</w:tcPr>
          <w:p w:rsidR="00702818" w:rsidRDefault="00DE6757">
            <w:pPr>
              <w:pStyle w:val="TableParagraph"/>
              <w:spacing w:before="204" w:line="197" w:lineRule="exact"/>
              <w:ind w:right="1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190,08</w:t>
            </w:r>
          </w:p>
        </w:tc>
        <w:tc>
          <w:tcPr>
            <w:tcW w:w="744" w:type="dxa"/>
          </w:tcPr>
          <w:p w:rsidR="00702818" w:rsidRDefault="00DE6757">
            <w:pPr>
              <w:pStyle w:val="TableParagraph"/>
              <w:spacing w:before="204" w:line="197" w:lineRule="exact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161" w:type="dxa"/>
          </w:tcPr>
          <w:p w:rsidR="00702818" w:rsidRDefault="00DE6757">
            <w:pPr>
              <w:pStyle w:val="TableParagraph"/>
              <w:spacing w:before="204" w:line="197" w:lineRule="exact"/>
              <w:ind w:right="2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39,92</w:t>
            </w:r>
          </w:p>
        </w:tc>
        <w:tc>
          <w:tcPr>
            <w:tcW w:w="1364" w:type="dxa"/>
          </w:tcPr>
          <w:p w:rsidR="00702818" w:rsidRDefault="00DE6757">
            <w:pPr>
              <w:pStyle w:val="TableParagraph"/>
              <w:spacing w:before="204" w:line="197" w:lineRule="exact"/>
              <w:ind w:right="2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230,00</w:t>
            </w:r>
          </w:p>
        </w:tc>
      </w:tr>
      <w:tr w:rsidR="00702818">
        <w:trPr>
          <w:trHeight w:val="421"/>
        </w:trPr>
        <w:tc>
          <w:tcPr>
            <w:tcW w:w="3349" w:type="dxa"/>
          </w:tcPr>
          <w:p w:rsidR="00702818" w:rsidRDefault="00DE6757">
            <w:pPr>
              <w:pStyle w:val="TableParagraph"/>
              <w:spacing w:line="200" w:lineRule="exact"/>
              <w:ind w:left="283"/>
              <w:rPr>
                <w:sz w:val="18"/>
              </w:rPr>
            </w:pPr>
            <w:r>
              <w:rPr>
                <w:sz w:val="18"/>
              </w:rPr>
              <w:t>200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kód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94927</w:t>
            </w:r>
          </w:p>
          <w:p w:rsidR="00702818" w:rsidRDefault="00DE6757">
            <w:pPr>
              <w:pStyle w:val="TableParagraph"/>
              <w:spacing w:before="4" w:line="197" w:lineRule="exact"/>
              <w:ind w:left="283"/>
              <w:rPr>
                <w:sz w:val="18"/>
              </w:rPr>
            </w:pPr>
            <w:r>
              <w:rPr>
                <w:spacing w:val="-2"/>
                <w:sz w:val="18"/>
              </w:rPr>
              <w:t>Drátěný stojánek/držák na vystavení</w:t>
            </w:r>
          </w:p>
        </w:tc>
        <w:tc>
          <w:tcPr>
            <w:tcW w:w="1095" w:type="dxa"/>
          </w:tcPr>
          <w:p w:rsidR="00702818" w:rsidRDefault="00702818">
            <w:pPr>
              <w:pStyle w:val="TableParagraph"/>
              <w:spacing w:before="20"/>
              <w:rPr>
                <w:rFonts w:ascii="Arial"/>
                <w:b/>
                <w:sz w:val="16"/>
              </w:rPr>
            </w:pPr>
          </w:p>
          <w:p w:rsidR="00702818" w:rsidRDefault="00DE6757">
            <w:pPr>
              <w:pStyle w:val="TableParagraph"/>
              <w:spacing w:line="197" w:lineRule="exact"/>
              <w:ind w:left="134" w:right="81"/>
              <w:jc w:val="center"/>
              <w:rPr>
                <w:sz w:val="16"/>
              </w:rPr>
            </w:pPr>
            <w:r>
              <w:rPr>
                <w:sz w:val="18"/>
              </w:rPr>
              <w:t>10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74" w:type="dxa"/>
          </w:tcPr>
          <w:p w:rsidR="00702818" w:rsidRDefault="00DE6757">
            <w:pPr>
              <w:pStyle w:val="TableParagraph"/>
              <w:spacing w:before="204" w:line="197" w:lineRule="exact"/>
              <w:ind w:right="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91,00</w:t>
            </w:r>
          </w:p>
        </w:tc>
        <w:tc>
          <w:tcPr>
            <w:tcW w:w="886" w:type="dxa"/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</w:tcPr>
          <w:p w:rsidR="00702818" w:rsidRDefault="00DE6757">
            <w:pPr>
              <w:pStyle w:val="TableParagraph"/>
              <w:spacing w:before="204" w:line="197" w:lineRule="exact"/>
              <w:ind w:right="1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752,07</w:t>
            </w:r>
          </w:p>
        </w:tc>
        <w:tc>
          <w:tcPr>
            <w:tcW w:w="744" w:type="dxa"/>
          </w:tcPr>
          <w:p w:rsidR="00702818" w:rsidRDefault="00DE6757">
            <w:pPr>
              <w:pStyle w:val="TableParagraph"/>
              <w:spacing w:before="204" w:line="197" w:lineRule="exact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161" w:type="dxa"/>
          </w:tcPr>
          <w:p w:rsidR="00702818" w:rsidRDefault="00DE6757">
            <w:pPr>
              <w:pStyle w:val="TableParagraph"/>
              <w:spacing w:before="204" w:line="197" w:lineRule="exact"/>
              <w:ind w:right="2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157,93</w:t>
            </w:r>
          </w:p>
        </w:tc>
        <w:tc>
          <w:tcPr>
            <w:tcW w:w="1364" w:type="dxa"/>
          </w:tcPr>
          <w:p w:rsidR="00702818" w:rsidRDefault="00DE6757">
            <w:pPr>
              <w:pStyle w:val="TableParagraph"/>
              <w:spacing w:before="204" w:line="197" w:lineRule="exact"/>
              <w:ind w:right="2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910,00</w:t>
            </w:r>
          </w:p>
        </w:tc>
      </w:tr>
      <w:tr w:rsidR="00702818">
        <w:trPr>
          <w:trHeight w:val="843"/>
        </w:trPr>
        <w:tc>
          <w:tcPr>
            <w:tcW w:w="3349" w:type="dxa"/>
          </w:tcPr>
          <w:p w:rsidR="00702818" w:rsidRDefault="00DE6757">
            <w:pPr>
              <w:pStyle w:val="TableParagraph"/>
              <w:spacing w:line="244" w:lineRule="auto"/>
              <w:ind w:left="283" w:right="402"/>
              <w:rPr>
                <w:sz w:val="18"/>
              </w:rPr>
            </w:pPr>
            <w:r>
              <w:rPr>
                <w:sz w:val="18"/>
              </w:rPr>
              <w:t xml:space="preserve">knihy - kód GR93114, Rozměry: 125x75x182 </w:t>
            </w:r>
            <w:proofErr w:type="gramStart"/>
            <w:r>
              <w:rPr>
                <w:sz w:val="18"/>
              </w:rPr>
              <w:t>mm (š x h x v),výška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výstavní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mm,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barva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bílá</w:t>
            </w:r>
          </w:p>
          <w:p w:rsidR="00702818" w:rsidRDefault="00DE6757">
            <w:pPr>
              <w:pStyle w:val="TableParagraph"/>
              <w:spacing w:line="197" w:lineRule="exact"/>
              <w:ind w:left="283"/>
              <w:rPr>
                <w:sz w:val="18"/>
              </w:rPr>
            </w:pPr>
            <w:r>
              <w:rPr>
                <w:spacing w:val="-2"/>
                <w:sz w:val="18"/>
              </w:rPr>
              <w:t>Stojánky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z </w:t>
            </w:r>
            <w:proofErr w:type="spellStart"/>
            <w:r>
              <w:rPr>
                <w:spacing w:val="-2"/>
                <w:sz w:val="18"/>
              </w:rPr>
              <w:t>plexi</w:t>
            </w:r>
            <w:proofErr w:type="spellEnd"/>
            <w:r>
              <w:rPr>
                <w:spacing w:val="-2"/>
                <w:sz w:val="18"/>
              </w:rPr>
              <w:t xml:space="preserve">, pro vystavování knih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95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702818" w:rsidRDefault="00702818">
            <w:pPr>
              <w:pStyle w:val="TableParagraph"/>
              <w:spacing w:before="74"/>
              <w:rPr>
                <w:rFonts w:ascii="Arial"/>
                <w:b/>
                <w:sz w:val="16"/>
              </w:rPr>
            </w:pPr>
          </w:p>
          <w:p w:rsidR="00702818" w:rsidRDefault="00DE6757">
            <w:pPr>
              <w:pStyle w:val="TableParagraph"/>
              <w:spacing w:line="197" w:lineRule="exact"/>
              <w:ind w:left="134"/>
              <w:jc w:val="center"/>
              <w:rPr>
                <w:sz w:val="16"/>
              </w:rPr>
            </w:pP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74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right="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64,00</w:t>
            </w:r>
          </w:p>
        </w:tc>
        <w:tc>
          <w:tcPr>
            <w:tcW w:w="886" w:type="dxa"/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right="1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317,36</w:t>
            </w:r>
          </w:p>
        </w:tc>
        <w:tc>
          <w:tcPr>
            <w:tcW w:w="744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161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right="2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66,64</w:t>
            </w:r>
          </w:p>
        </w:tc>
        <w:tc>
          <w:tcPr>
            <w:tcW w:w="1364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right="2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384,00</w:t>
            </w:r>
          </w:p>
        </w:tc>
      </w:tr>
      <w:tr w:rsidR="00702818">
        <w:trPr>
          <w:trHeight w:val="632"/>
        </w:trPr>
        <w:tc>
          <w:tcPr>
            <w:tcW w:w="3349" w:type="dxa"/>
          </w:tcPr>
          <w:p w:rsidR="00702818" w:rsidRDefault="00DE6757">
            <w:pPr>
              <w:pStyle w:val="TableParagraph"/>
              <w:spacing w:line="244" w:lineRule="auto"/>
              <w:ind w:left="283" w:right="402"/>
              <w:rPr>
                <w:sz w:val="18"/>
              </w:rPr>
            </w:pPr>
            <w:r>
              <w:rPr>
                <w:sz w:val="18"/>
              </w:rPr>
              <w:t>velký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kód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TK712-1,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Rozměry: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148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100 x 80 mm</w:t>
            </w:r>
          </w:p>
          <w:p w:rsidR="00702818" w:rsidRDefault="00DE6757">
            <w:pPr>
              <w:pStyle w:val="TableParagraph"/>
              <w:spacing w:line="197" w:lineRule="exact"/>
              <w:ind w:left="283"/>
              <w:rPr>
                <w:sz w:val="18"/>
              </w:rPr>
            </w:pPr>
            <w:r>
              <w:rPr>
                <w:spacing w:val="-2"/>
                <w:sz w:val="18"/>
              </w:rPr>
              <w:t>Stojánky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z </w:t>
            </w:r>
            <w:proofErr w:type="spellStart"/>
            <w:r>
              <w:rPr>
                <w:spacing w:val="-2"/>
                <w:sz w:val="18"/>
              </w:rPr>
              <w:t>plexi</w:t>
            </w:r>
            <w:proofErr w:type="spellEnd"/>
            <w:r>
              <w:rPr>
                <w:spacing w:val="-2"/>
                <w:sz w:val="18"/>
              </w:rPr>
              <w:t xml:space="preserve">, pro vystavování knih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95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702818" w:rsidRDefault="00702818">
            <w:pPr>
              <w:pStyle w:val="TableParagraph"/>
              <w:spacing w:before="47"/>
              <w:rPr>
                <w:rFonts w:ascii="Arial"/>
                <w:b/>
                <w:sz w:val="16"/>
              </w:rPr>
            </w:pPr>
          </w:p>
          <w:p w:rsidR="00702818" w:rsidRDefault="00DE6757">
            <w:pPr>
              <w:pStyle w:val="TableParagraph"/>
              <w:spacing w:line="197" w:lineRule="exact"/>
              <w:ind w:left="134"/>
              <w:jc w:val="center"/>
              <w:rPr>
                <w:sz w:val="16"/>
              </w:rPr>
            </w:pP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74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right="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886" w:type="dxa"/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right="1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247,93</w:t>
            </w:r>
          </w:p>
        </w:tc>
        <w:tc>
          <w:tcPr>
            <w:tcW w:w="744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161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right="2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52,07</w:t>
            </w:r>
          </w:p>
        </w:tc>
        <w:tc>
          <w:tcPr>
            <w:tcW w:w="1364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right="2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</w:tr>
      <w:tr w:rsidR="00702818">
        <w:trPr>
          <w:trHeight w:val="632"/>
        </w:trPr>
        <w:tc>
          <w:tcPr>
            <w:tcW w:w="3349" w:type="dxa"/>
          </w:tcPr>
          <w:p w:rsidR="00702818" w:rsidRDefault="00DE6757">
            <w:pPr>
              <w:pStyle w:val="TableParagraph"/>
              <w:spacing w:line="244" w:lineRule="auto"/>
              <w:ind w:left="283" w:right="280"/>
              <w:rPr>
                <w:sz w:val="18"/>
              </w:rPr>
            </w:pPr>
            <w:r>
              <w:rPr>
                <w:sz w:val="18"/>
              </w:rPr>
              <w:t>malý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kód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TK713-1,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Rozměry: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70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x 63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</w:p>
          <w:p w:rsidR="00702818" w:rsidRDefault="00DE6757">
            <w:pPr>
              <w:pStyle w:val="TableParagraph"/>
              <w:spacing w:line="197" w:lineRule="exact"/>
              <w:ind w:left="283"/>
              <w:rPr>
                <w:sz w:val="18"/>
              </w:rPr>
            </w:pPr>
            <w:r>
              <w:rPr>
                <w:spacing w:val="-2"/>
                <w:sz w:val="18"/>
              </w:rPr>
              <w:t>Knihařské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lepidlo </w:t>
            </w:r>
            <w:proofErr w:type="spellStart"/>
            <w:r>
              <w:rPr>
                <w:spacing w:val="-2"/>
                <w:sz w:val="18"/>
              </w:rPr>
              <w:t>Elasta</w:t>
            </w:r>
            <w:proofErr w:type="spellEnd"/>
            <w:r>
              <w:rPr>
                <w:spacing w:val="-2"/>
                <w:sz w:val="18"/>
              </w:rPr>
              <w:t xml:space="preserve"> N 1,1kg - </w:t>
            </w:r>
            <w:r>
              <w:rPr>
                <w:spacing w:val="-5"/>
                <w:sz w:val="18"/>
              </w:rPr>
              <w:t>kód</w:t>
            </w:r>
          </w:p>
        </w:tc>
        <w:tc>
          <w:tcPr>
            <w:tcW w:w="1095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702818" w:rsidRDefault="00702818">
            <w:pPr>
              <w:pStyle w:val="TableParagraph"/>
              <w:spacing w:before="47"/>
              <w:rPr>
                <w:rFonts w:ascii="Arial"/>
                <w:b/>
                <w:sz w:val="16"/>
              </w:rPr>
            </w:pPr>
          </w:p>
          <w:p w:rsidR="00702818" w:rsidRDefault="00DE6757">
            <w:pPr>
              <w:pStyle w:val="TableParagraph"/>
              <w:spacing w:line="197" w:lineRule="exact"/>
              <w:ind w:left="134"/>
              <w:jc w:val="center"/>
              <w:rPr>
                <w:sz w:val="16"/>
              </w:rPr>
            </w:pPr>
            <w:r>
              <w:rPr>
                <w:sz w:val="18"/>
              </w:rPr>
              <w:t>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74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right="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514,00</w:t>
            </w:r>
          </w:p>
        </w:tc>
        <w:tc>
          <w:tcPr>
            <w:tcW w:w="886" w:type="dxa"/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right="1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424,79</w:t>
            </w:r>
          </w:p>
        </w:tc>
        <w:tc>
          <w:tcPr>
            <w:tcW w:w="744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161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right="2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89,21</w:t>
            </w:r>
          </w:p>
        </w:tc>
        <w:tc>
          <w:tcPr>
            <w:tcW w:w="1364" w:type="dxa"/>
          </w:tcPr>
          <w:p w:rsidR="00702818" w:rsidRDefault="0070281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2818" w:rsidRDefault="00702818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702818" w:rsidRDefault="00DE6757">
            <w:pPr>
              <w:pStyle w:val="TableParagraph"/>
              <w:spacing w:line="197" w:lineRule="exact"/>
              <w:ind w:right="2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514,00</w:t>
            </w:r>
          </w:p>
        </w:tc>
      </w:tr>
      <w:tr w:rsidR="00702818">
        <w:trPr>
          <w:trHeight w:val="575"/>
        </w:trPr>
        <w:tc>
          <w:tcPr>
            <w:tcW w:w="3349" w:type="dxa"/>
            <w:tcBorders>
              <w:bottom w:val="single" w:sz="4" w:space="0" w:color="000000"/>
            </w:tcBorders>
          </w:tcPr>
          <w:p w:rsidR="00702818" w:rsidRDefault="00DE6757">
            <w:pPr>
              <w:pStyle w:val="TableParagraph"/>
              <w:spacing w:line="200" w:lineRule="exact"/>
              <w:ind w:left="283"/>
              <w:rPr>
                <w:sz w:val="18"/>
              </w:rPr>
            </w:pPr>
            <w:r>
              <w:rPr>
                <w:spacing w:val="-2"/>
                <w:sz w:val="18"/>
              </w:rPr>
              <w:t>10570</w:t>
            </w:r>
          </w:p>
          <w:p w:rsidR="00702818" w:rsidRDefault="00DE6757">
            <w:pPr>
              <w:pStyle w:val="TableParagraph"/>
              <w:spacing w:before="4"/>
              <w:ind w:left="283"/>
              <w:rPr>
                <w:sz w:val="18"/>
              </w:rPr>
            </w:pPr>
            <w:r>
              <w:rPr>
                <w:spacing w:val="-2"/>
                <w:sz w:val="18"/>
              </w:rPr>
              <w:t>Doprava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:rsidR="00702818" w:rsidRDefault="00702818">
            <w:pPr>
              <w:pStyle w:val="TableParagraph"/>
              <w:spacing w:before="20"/>
              <w:rPr>
                <w:rFonts w:ascii="Arial"/>
                <w:b/>
                <w:sz w:val="16"/>
              </w:rPr>
            </w:pPr>
          </w:p>
          <w:p w:rsidR="00702818" w:rsidRDefault="00DE6757">
            <w:pPr>
              <w:pStyle w:val="TableParagraph"/>
              <w:ind w:left="134"/>
              <w:jc w:val="center"/>
              <w:rPr>
                <w:sz w:val="16"/>
              </w:rPr>
            </w:pPr>
            <w:r>
              <w:rPr>
                <w:sz w:val="18"/>
              </w:rPr>
              <w:t>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</w:tcPr>
          <w:p w:rsidR="00702818" w:rsidRDefault="00DE6757">
            <w:pPr>
              <w:pStyle w:val="TableParagraph"/>
              <w:spacing w:before="204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260,00</w:t>
            </w:r>
          </w:p>
        </w:tc>
        <w:tc>
          <w:tcPr>
            <w:tcW w:w="886" w:type="dxa"/>
            <w:tcBorders>
              <w:bottom w:val="single" w:sz="4" w:space="0" w:color="000000"/>
            </w:tcBorders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  <w:tcBorders>
              <w:bottom w:val="single" w:sz="4" w:space="0" w:color="000000"/>
            </w:tcBorders>
          </w:tcPr>
          <w:p w:rsidR="00702818" w:rsidRDefault="00DE6757">
            <w:pPr>
              <w:pStyle w:val="TableParagraph"/>
              <w:spacing w:before="204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702818" w:rsidRDefault="00DE6757">
            <w:pPr>
              <w:pStyle w:val="TableParagraph"/>
              <w:spacing w:before="204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702818" w:rsidRDefault="00DE6757">
            <w:pPr>
              <w:pStyle w:val="TableParagraph"/>
              <w:spacing w:before="204"/>
              <w:ind w:right="20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260,00</w:t>
            </w:r>
          </w:p>
        </w:tc>
        <w:tc>
          <w:tcPr>
            <w:tcW w:w="1364" w:type="dxa"/>
            <w:tcBorders>
              <w:bottom w:val="single" w:sz="4" w:space="0" w:color="000000"/>
            </w:tcBorders>
          </w:tcPr>
          <w:p w:rsidR="00702818" w:rsidRDefault="00DE6757">
            <w:pPr>
              <w:pStyle w:val="TableParagraph"/>
              <w:spacing w:before="204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260,00</w:t>
            </w:r>
          </w:p>
        </w:tc>
      </w:tr>
      <w:tr w:rsidR="00702818">
        <w:trPr>
          <w:trHeight w:val="357"/>
        </w:trPr>
        <w:tc>
          <w:tcPr>
            <w:tcW w:w="3349" w:type="dxa"/>
            <w:tcBorders>
              <w:top w:val="single" w:sz="4" w:space="0" w:color="000000"/>
            </w:tcBorders>
          </w:tcPr>
          <w:p w:rsidR="00702818" w:rsidRDefault="00DE6757">
            <w:pPr>
              <w:pStyle w:val="TableParagraph"/>
              <w:spacing w:before="140" w:line="197" w:lineRule="exact"/>
              <w:ind w:left="283"/>
              <w:rPr>
                <w:sz w:val="18"/>
              </w:rPr>
            </w:pPr>
            <w:r>
              <w:rPr>
                <w:spacing w:val="-2"/>
                <w:sz w:val="18"/>
              </w:rPr>
              <w:t>Součet položek</w:t>
            </w:r>
          </w:p>
        </w:tc>
        <w:tc>
          <w:tcPr>
            <w:tcW w:w="1095" w:type="dxa"/>
            <w:tcBorders>
              <w:top w:val="single" w:sz="4" w:space="0" w:color="000000"/>
            </w:tcBorders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</w:tcBorders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</w:tcBorders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</w:tcBorders>
          </w:tcPr>
          <w:p w:rsidR="00702818" w:rsidRDefault="00DE6757">
            <w:pPr>
              <w:pStyle w:val="TableParagraph"/>
              <w:spacing w:before="140" w:line="197" w:lineRule="exact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58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443,51</w:t>
            </w:r>
          </w:p>
        </w:tc>
        <w:tc>
          <w:tcPr>
            <w:tcW w:w="744" w:type="dxa"/>
            <w:tcBorders>
              <w:top w:val="single" w:sz="4" w:space="0" w:color="000000"/>
            </w:tcBorders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tcBorders>
              <w:top w:val="single" w:sz="4" w:space="0" w:color="000000"/>
            </w:tcBorders>
          </w:tcPr>
          <w:p w:rsidR="00702818" w:rsidRDefault="00DE6757">
            <w:pPr>
              <w:pStyle w:val="TableParagraph"/>
              <w:spacing w:before="140" w:line="197" w:lineRule="exact"/>
              <w:ind w:right="205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273,14</w:t>
            </w:r>
          </w:p>
        </w:tc>
        <w:tc>
          <w:tcPr>
            <w:tcW w:w="1364" w:type="dxa"/>
            <w:tcBorders>
              <w:top w:val="single" w:sz="4" w:space="0" w:color="000000"/>
            </w:tcBorders>
          </w:tcPr>
          <w:p w:rsidR="00702818" w:rsidRDefault="00DE6757">
            <w:pPr>
              <w:pStyle w:val="TableParagraph"/>
              <w:spacing w:before="140" w:line="197" w:lineRule="exact"/>
              <w:ind w:right="293"/>
              <w:jc w:val="right"/>
              <w:rPr>
                <w:sz w:val="18"/>
              </w:rPr>
            </w:pPr>
            <w:r>
              <w:rPr>
                <w:sz w:val="18"/>
              </w:rPr>
              <w:t>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716,65</w:t>
            </w:r>
          </w:p>
        </w:tc>
      </w:tr>
      <w:tr w:rsidR="00702818">
        <w:trPr>
          <w:trHeight w:val="261"/>
        </w:trPr>
        <w:tc>
          <w:tcPr>
            <w:tcW w:w="3349" w:type="dxa"/>
            <w:tcBorders>
              <w:bottom w:val="single" w:sz="4" w:space="0" w:color="000000"/>
            </w:tcBorders>
          </w:tcPr>
          <w:p w:rsidR="00702818" w:rsidRDefault="00DE6757">
            <w:pPr>
              <w:pStyle w:val="TableParagraph"/>
              <w:spacing w:line="217" w:lineRule="exact"/>
              <w:ind w:left="28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CELKEM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ÚHRADĚ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tcBorders>
              <w:bottom w:val="single" w:sz="4" w:space="0" w:color="000000"/>
            </w:tcBorders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bottom w:val="single" w:sz="4" w:space="0" w:color="000000"/>
            </w:tcBorders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  <w:tcBorders>
              <w:bottom w:val="single" w:sz="4" w:space="0" w:color="000000"/>
            </w:tcBorders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  <w:tcBorders>
              <w:bottom w:val="single" w:sz="4" w:space="0" w:color="000000"/>
            </w:tcBorders>
          </w:tcPr>
          <w:p w:rsidR="00702818" w:rsidRDefault="00DE6757">
            <w:pPr>
              <w:pStyle w:val="TableParagraph"/>
              <w:spacing w:line="217" w:lineRule="exact"/>
              <w:ind w:right="29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70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716,65</w:t>
            </w:r>
          </w:p>
        </w:tc>
      </w:tr>
      <w:tr w:rsidR="00702818">
        <w:trPr>
          <w:trHeight w:val="1001"/>
        </w:trPr>
        <w:tc>
          <w:tcPr>
            <w:tcW w:w="3349" w:type="dxa"/>
            <w:tcBorders>
              <w:top w:val="single" w:sz="4" w:space="0" w:color="000000"/>
            </w:tcBorders>
          </w:tcPr>
          <w:p w:rsidR="00702818" w:rsidRDefault="00702818">
            <w:pPr>
              <w:pStyle w:val="TableParagraph"/>
              <w:spacing w:before="97"/>
              <w:rPr>
                <w:rFonts w:ascii="Arial"/>
                <w:b/>
                <w:sz w:val="20"/>
              </w:rPr>
            </w:pPr>
          </w:p>
          <w:p w:rsidR="00702818" w:rsidRDefault="00DE6757">
            <w:pPr>
              <w:pStyle w:val="TableParagraph"/>
              <w:spacing w:before="1"/>
              <w:ind w:left="283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Vystavil:</w:t>
            </w:r>
          </w:p>
        </w:tc>
        <w:tc>
          <w:tcPr>
            <w:tcW w:w="1095" w:type="dxa"/>
            <w:tcBorders>
              <w:top w:val="single" w:sz="4" w:space="0" w:color="000000"/>
            </w:tcBorders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</w:tcBorders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</w:tcBorders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</w:tcBorders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</w:tcBorders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tcBorders>
              <w:top w:val="single" w:sz="4" w:space="0" w:color="000000"/>
            </w:tcBorders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</w:tcBorders>
          </w:tcPr>
          <w:p w:rsidR="00702818" w:rsidRDefault="007028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2818">
        <w:trPr>
          <w:trHeight w:val="786"/>
        </w:trPr>
        <w:tc>
          <w:tcPr>
            <w:tcW w:w="10774" w:type="dxa"/>
            <w:gridSpan w:val="8"/>
          </w:tcPr>
          <w:p w:rsidR="00702818" w:rsidRDefault="0070281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702818" w:rsidRDefault="00702818">
            <w:pPr>
              <w:pStyle w:val="TableParagraph"/>
              <w:spacing w:before="100"/>
              <w:rPr>
                <w:rFonts w:ascii="Arial"/>
                <w:b/>
                <w:sz w:val="14"/>
              </w:rPr>
            </w:pPr>
          </w:p>
          <w:p w:rsidR="00702818" w:rsidRDefault="00DE6757">
            <w:pPr>
              <w:pStyle w:val="TableParagraph"/>
              <w:ind w:left="28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OR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vedený</w:t>
            </w:r>
            <w:r>
              <w:rPr>
                <w:rFonts w:ascii="Arial" w:hAnsi="Arial"/>
                <w:spacing w:val="31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u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Krajského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soudu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v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Plzni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v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oddílu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4"/>
              </w:rPr>
              <w:t>Pr</w:t>
            </w:r>
            <w:proofErr w:type="spellEnd"/>
            <w:r>
              <w:rPr>
                <w:rFonts w:ascii="Arial" w:hAnsi="Arial"/>
                <w:spacing w:val="-2"/>
                <w:sz w:val="14"/>
              </w:rPr>
              <w:t>,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vložka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proofErr w:type="gramStart"/>
            <w:r>
              <w:rPr>
                <w:rFonts w:ascii="Arial" w:hAnsi="Arial"/>
                <w:spacing w:val="-2"/>
                <w:sz w:val="14"/>
              </w:rPr>
              <w:t>č.113</w:t>
            </w:r>
            <w:proofErr w:type="gramEnd"/>
          </w:p>
        </w:tc>
      </w:tr>
    </w:tbl>
    <w:p w:rsidR="00702818" w:rsidRDefault="00702818">
      <w:pPr>
        <w:rPr>
          <w:rFonts w:ascii="Arial" w:hAnsi="Arial"/>
          <w:sz w:val="14"/>
        </w:rPr>
        <w:sectPr w:rsidR="00702818">
          <w:footerReference w:type="default" r:id="rId8"/>
          <w:type w:val="continuous"/>
          <w:pgSz w:w="11910" w:h="16840"/>
          <w:pgMar w:top="500" w:right="460" w:bottom="1340" w:left="460" w:header="0" w:footer="1159" w:gutter="0"/>
          <w:pgNumType w:start="1"/>
          <w:cols w:space="708"/>
        </w:sectPr>
      </w:pPr>
    </w:p>
    <w:p w:rsidR="00702818" w:rsidRDefault="00DE6757">
      <w:pPr>
        <w:pStyle w:val="Nadpis1"/>
        <w:spacing w:before="82"/>
        <w:ind w:left="390"/>
      </w:pPr>
      <w:r>
        <w:rPr>
          <w:spacing w:val="-2"/>
        </w:rPr>
        <w:lastRenderedPageBreak/>
        <w:t>Označení dodávky</w:t>
      </w:r>
    </w:p>
    <w:p w:rsidR="00702818" w:rsidRDefault="00DE6757">
      <w:pPr>
        <w:spacing w:before="82"/>
        <w:ind w:left="390"/>
        <w:rPr>
          <w:rFonts w:ascii="Arial" w:hAnsi="Arial"/>
          <w:sz w:val="16"/>
        </w:rPr>
      </w:pPr>
      <w:r>
        <w:br w:type="column"/>
      </w:r>
      <w:r>
        <w:rPr>
          <w:rFonts w:ascii="Arial" w:hAnsi="Arial"/>
          <w:spacing w:val="-2"/>
          <w:sz w:val="16"/>
        </w:rPr>
        <w:lastRenderedPageBreak/>
        <w:t>Množství</w:t>
      </w:r>
    </w:p>
    <w:p w:rsidR="00702818" w:rsidRDefault="00DE6757">
      <w:pPr>
        <w:tabs>
          <w:tab w:val="left" w:pos="1117"/>
          <w:tab w:val="left" w:pos="2411"/>
          <w:tab w:val="left" w:pos="4297"/>
          <w:tab w:val="left" w:pos="5130"/>
        </w:tabs>
        <w:spacing w:before="82"/>
        <w:ind w:left="390"/>
        <w:rPr>
          <w:rFonts w:ascii="Arial" w:hAnsi="Arial"/>
          <w:sz w:val="16"/>
        </w:rPr>
      </w:pPr>
      <w:r>
        <w:br w:type="column"/>
      </w:r>
      <w:proofErr w:type="spellStart"/>
      <w:proofErr w:type="gramStart"/>
      <w:r>
        <w:rPr>
          <w:rFonts w:ascii="Arial" w:hAnsi="Arial"/>
          <w:spacing w:val="-2"/>
          <w:sz w:val="16"/>
        </w:rPr>
        <w:lastRenderedPageBreak/>
        <w:t>J.cena</w:t>
      </w:r>
      <w:proofErr w:type="spellEnd"/>
      <w:proofErr w:type="gramEnd"/>
      <w:r>
        <w:rPr>
          <w:rFonts w:ascii="Arial" w:hAnsi="Arial"/>
          <w:sz w:val="16"/>
        </w:rPr>
        <w:tab/>
      </w:r>
      <w:r>
        <w:rPr>
          <w:rFonts w:ascii="Arial" w:hAnsi="Arial"/>
          <w:spacing w:val="-2"/>
          <w:sz w:val="16"/>
        </w:rPr>
        <w:t>Sleva</w:t>
      </w:r>
      <w:r>
        <w:rPr>
          <w:rFonts w:ascii="Arial" w:hAnsi="Arial"/>
          <w:sz w:val="16"/>
        </w:rPr>
        <w:tab/>
        <w:t>Cena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4"/>
          <w:sz w:val="16"/>
        </w:rPr>
        <w:t>%DPH</w:t>
      </w:r>
      <w:r>
        <w:rPr>
          <w:rFonts w:ascii="Arial" w:hAnsi="Arial"/>
          <w:sz w:val="16"/>
        </w:rPr>
        <w:tab/>
      </w:r>
      <w:proofErr w:type="spellStart"/>
      <w:r>
        <w:rPr>
          <w:rFonts w:ascii="Arial" w:hAnsi="Arial"/>
          <w:spacing w:val="-5"/>
          <w:sz w:val="16"/>
        </w:rPr>
        <w:t>DPH</w:t>
      </w:r>
      <w:proofErr w:type="spellEnd"/>
      <w:r>
        <w:rPr>
          <w:rFonts w:ascii="Arial" w:hAnsi="Arial"/>
          <w:sz w:val="16"/>
        </w:rPr>
        <w:tab/>
        <w:t>Kč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Celkem</w:t>
      </w:r>
    </w:p>
    <w:p w:rsidR="00702818" w:rsidRDefault="00702818">
      <w:pPr>
        <w:rPr>
          <w:rFonts w:ascii="Arial" w:hAnsi="Arial"/>
          <w:sz w:val="16"/>
        </w:rPr>
        <w:sectPr w:rsidR="00702818">
          <w:footerReference w:type="default" r:id="rId9"/>
          <w:pgSz w:w="11910" w:h="16840"/>
          <w:pgMar w:top="620" w:right="460" w:bottom="1400" w:left="460" w:header="0" w:footer="1200" w:gutter="0"/>
          <w:cols w:num="3" w:space="708" w:equalWidth="0">
            <w:col w:w="1899" w:space="1096"/>
            <w:col w:w="1064" w:space="627"/>
            <w:col w:w="6304"/>
          </w:cols>
        </w:sectPr>
      </w:pPr>
    </w:p>
    <w:p w:rsidR="00702818" w:rsidRDefault="00DE6757">
      <w:pPr>
        <w:pStyle w:val="Zkladntext"/>
        <w:rPr>
          <w:sz w:val="16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7278080" behindDoc="1" locked="0" layoutInCell="1" allowOverlap="1">
                <wp:simplePos x="0" y="0"/>
                <wp:positionH relativeFrom="page">
                  <wp:posOffset>270002</wp:posOffset>
                </wp:positionH>
                <wp:positionV relativeFrom="page">
                  <wp:posOffset>360003</wp:posOffset>
                </wp:positionV>
                <wp:extent cx="7020559" cy="961199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9611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9611995">
                              <a:moveTo>
                                <a:pt x="89992" y="0"/>
                              </a:moveTo>
                              <a:lnTo>
                                <a:pt x="89992" y="9611995"/>
                              </a:lnTo>
                            </a:path>
                            <a:path w="7020559" h="9611995">
                              <a:moveTo>
                                <a:pt x="6929996" y="0"/>
                              </a:moveTo>
                              <a:lnTo>
                                <a:pt x="6929996" y="9611995"/>
                              </a:lnTo>
                            </a:path>
                            <a:path w="7020559" h="9611995">
                              <a:moveTo>
                                <a:pt x="89992" y="0"/>
                              </a:moveTo>
                              <a:lnTo>
                                <a:pt x="6929996" y="0"/>
                              </a:lnTo>
                            </a:path>
                            <a:path w="7020559" h="9611995">
                              <a:moveTo>
                                <a:pt x="89992" y="9611995"/>
                              </a:moveTo>
                              <a:lnTo>
                                <a:pt x="6929996" y="9611995"/>
                              </a:lnTo>
                            </a:path>
                            <a:path w="7020559" h="9611995">
                              <a:moveTo>
                                <a:pt x="0" y="359994"/>
                              </a:moveTo>
                              <a:lnTo>
                                <a:pt x="89992" y="359994"/>
                              </a:lnTo>
                            </a:path>
                            <a:path w="7020559" h="9611995">
                              <a:moveTo>
                                <a:pt x="6929996" y="359994"/>
                              </a:moveTo>
                              <a:lnTo>
                                <a:pt x="7020001" y="359994"/>
                              </a:lnTo>
                            </a:path>
                            <a:path w="7020559" h="9611995">
                              <a:moveTo>
                                <a:pt x="89992" y="270001"/>
                              </a:moveTo>
                              <a:lnTo>
                                <a:pt x="6929996" y="270001"/>
                              </a:lnTo>
                            </a:path>
                            <a:path w="7020559" h="9611995">
                              <a:moveTo>
                                <a:pt x="89992" y="8819997"/>
                              </a:moveTo>
                              <a:lnTo>
                                <a:pt x="6929996" y="8819997"/>
                              </a:lnTo>
                            </a:path>
                          </a:pathLst>
                        </a:custGeom>
                        <a:ln w="7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.26pt;margin-top:28.346771pt;width:552.8pt;height:756.85pt;mso-position-horizontal-relative:page;mso-position-vertical-relative:page;z-index:-16038400" id="docshape8" coordorigin="425,567" coordsize="11056,15137" path="m567,567l567,15704m11339,567l11339,15704m567,567l11339,567m567,15704l11339,15704m425,1134l567,1134m11339,1134l11480,1134m567,992l11339,992m567,14457l11339,14457e" filled="false" stroked="true" strokeweight=".057pt" strokecolor="#000000">
                <v:path arrowok="t"/>
                <v:stroke dashstyle="solid"/>
                <w10:wrap type="none"/>
              </v:shape>
            </w:pict>
          </mc:Fallback>
        </mc:AlternateContent>
      </w: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rPr>
          <w:sz w:val="16"/>
        </w:rPr>
      </w:pPr>
    </w:p>
    <w:p w:rsidR="00702818" w:rsidRDefault="00702818">
      <w:pPr>
        <w:pStyle w:val="Zkladntext"/>
        <w:spacing w:before="68"/>
        <w:rPr>
          <w:sz w:val="16"/>
        </w:rPr>
      </w:pPr>
    </w:p>
    <w:p w:rsidR="00702818" w:rsidRDefault="00DE6757">
      <w:pPr>
        <w:tabs>
          <w:tab w:val="left" w:pos="6201"/>
        </w:tabs>
        <w:ind w:left="390"/>
        <w:rPr>
          <w:rFonts w:ascii="Arial" w:hAnsi="Arial"/>
          <w:sz w:val="16"/>
        </w:rPr>
      </w:pPr>
      <w:r>
        <w:rPr>
          <w:rFonts w:ascii="Arial" w:hAnsi="Arial"/>
          <w:spacing w:val="-2"/>
          <w:sz w:val="16"/>
        </w:rPr>
        <w:t>Převzal:</w:t>
      </w:r>
      <w:r>
        <w:rPr>
          <w:rFonts w:ascii="Arial" w:hAnsi="Arial"/>
          <w:sz w:val="16"/>
        </w:rPr>
        <w:tab/>
      </w:r>
      <w:r>
        <w:rPr>
          <w:rFonts w:ascii="Arial" w:hAnsi="Arial"/>
          <w:spacing w:val="-2"/>
          <w:sz w:val="16"/>
        </w:rPr>
        <w:t>Razítko:</w:t>
      </w:r>
    </w:p>
    <w:sectPr w:rsidR="00702818">
      <w:type w:val="continuous"/>
      <w:pgSz w:w="11910" w:h="16840"/>
      <w:pgMar w:top="500" w:right="460" w:bottom="1340" w:left="460" w:header="0" w:footer="12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6757">
      <w:r>
        <w:separator/>
      </w:r>
    </w:p>
  </w:endnote>
  <w:endnote w:type="continuationSeparator" w:id="0">
    <w:p w:rsidR="00000000" w:rsidRDefault="00DE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818" w:rsidRDefault="00DE6757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275520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9816500</wp:posOffset>
              </wp:positionV>
              <wp:extent cx="169989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989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2818" w:rsidRDefault="00DE6757">
                          <w:pPr>
                            <w:pStyle w:val="Zkladn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Ekonomický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informační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systém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52pt;margin-top:772.95282pt;width:133.85pt;height:9.85pt;mso-position-horizontal-relative:page;mso-position-vertical-relative:page;z-index:-160409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Ekonomický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informační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systém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POHODA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818" w:rsidRDefault="00DE6757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276032" behindDoc="1" locked="0" layoutInCell="1" allowOverlap="1">
              <wp:simplePos x="0" y="0"/>
              <wp:positionH relativeFrom="page">
                <wp:posOffset>5670981</wp:posOffset>
              </wp:positionH>
              <wp:positionV relativeFrom="page">
                <wp:posOffset>9790169</wp:posOffset>
              </wp:positionV>
              <wp:extent cx="1344295" cy="15367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2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2818" w:rsidRDefault="00DE675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Strana</w:t>
                          </w:r>
                          <w:r>
                            <w:rPr>
                              <w:rFonts w:ascii="Arial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dokladu</w:t>
                          </w:r>
                          <w:r>
                            <w:rPr>
                              <w:rFonts w:ascii="Arial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2025078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46.533997pt;margin-top:770.879517pt;width:105.85pt;height:12.1pt;mso-position-horizontal-relative:page;mso-position-vertical-relative:page;z-index:-16040448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Strana</w:t>
                    </w:r>
                    <w:r>
                      <w:rPr>
                        <w:rFonts w:ascii="Arial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2</w:t>
                    </w:r>
                    <w:r>
                      <w:rPr>
                        <w:rFonts w:ascii="Arial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dokladu</w:t>
                    </w:r>
                    <w:r>
                      <w:rPr>
                        <w:rFonts w:ascii="Arial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2025078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276544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9816500</wp:posOffset>
              </wp:positionV>
              <wp:extent cx="1699895" cy="12509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989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2818" w:rsidRDefault="00DE6757">
                          <w:pPr>
                            <w:pStyle w:val="Zkladn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Ekonomický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informační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systém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.52pt;margin-top:772.95282pt;width:133.85pt;height:9.85pt;mso-position-horizontal-relative:page;mso-position-vertical-relative:page;z-index:-16039936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Ekonomický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informační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systém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POHODA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6757">
      <w:r>
        <w:separator/>
      </w:r>
    </w:p>
  </w:footnote>
  <w:footnote w:type="continuationSeparator" w:id="0">
    <w:p w:rsidR="00000000" w:rsidRDefault="00DE6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02818"/>
    <w:rsid w:val="00702818"/>
    <w:rsid w:val="00DE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 Narrow" w:eastAsia="Arial Narrow" w:hAnsi="Arial Narrow" w:cs="Arial Narrow"/>
      <w:lang w:val="cs-CZ"/>
    </w:rPr>
  </w:style>
  <w:style w:type="paragraph" w:styleId="Nadpis1">
    <w:name w:val="heading 1"/>
    <w:basedOn w:val="Normln"/>
    <w:uiPriority w:val="1"/>
    <w:qFormat/>
    <w:pPr>
      <w:spacing w:before="14"/>
      <w:ind w:left="20"/>
      <w:outlineLvl w:val="0"/>
    </w:pPr>
    <w:rPr>
      <w:rFonts w:ascii="Arial" w:eastAsia="Arial" w:hAnsi="Arial" w:cs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14"/>
      <w:szCs w:val="14"/>
    </w:rPr>
  </w:style>
  <w:style w:type="paragraph" w:styleId="Nzev">
    <w:name w:val="Title"/>
    <w:basedOn w:val="Normln"/>
    <w:uiPriority w:val="1"/>
    <w:qFormat/>
    <w:pPr>
      <w:spacing w:before="65"/>
      <w:ind w:left="106"/>
    </w:pPr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 Narrow" w:eastAsia="Arial Narrow" w:hAnsi="Arial Narrow" w:cs="Arial Narrow"/>
      <w:lang w:val="cs-CZ"/>
    </w:rPr>
  </w:style>
  <w:style w:type="paragraph" w:styleId="Nadpis1">
    <w:name w:val="heading 1"/>
    <w:basedOn w:val="Normln"/>
    <w:uiPriority w:val="1"/>
    <w:qFormat/>
    <w:pPr>
      <w:spacing w:before="14"/>
      <w:ind w:left="20"/>
      <w:outlineLvl w:val="0"/>
    </w:pPr>
    <w:rPr>
      <w:rFonts w:ascii="Arial" w:eastAsia="Arial" w:hAnsi="Arial" w:cs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14"/>
      <w:szCs w:val="14"/>
    </w:rPr>
  </w:style>
  <w:style w:type="paragraph" w:styleId="Nzev">
    <w:name w:val="Title"/>
    <w:basedOn w:val="Normln"/>
    <w:uiPriority w:val="1"/>
    <w:qFormat/>
    <w:pPr>
      <w:spacing w:before="65"/>
      <w:ind w:left="106"/>
    </w:pPr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nfo-as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Hospodář</dc:creator>
  <cp:lastModifiedBy>Účetní</cp:lastModifiedBy>
  <cp:revision>2</cp:revision>
  <dcterms:created xsi:type="dcterms:W3CDTF">2025-03-12T09:14:00Z</dcterms:created>
  <dcterms:modified xsi:type="dcterms:W3CDTF">2025-03-12T09:14:00Z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POHODA Premium</vt:lpwstr>
  </property>
  <property fmtid="{D5CDD505-2E9C-101B-9397-08002B2CF9AE}" pid="4" name="LastSaved">
    <vt:filetime>2025-03-12T00:00:00Z</vt:filetime>
  </property>
  <property fmtid="{D5CDD505-2E9C-101B-9397-08002B2CF9AE}" pid="5" name="Producer">
    <vt:lpwstr>STORMWARE Report using PoDoFo - http://podofo.sf.net</vt:lpwstr>
  </property>
</Properties>
</file>