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DC3" w:rsidRDefault="003E6637">
      <w:pPr>
        <w:spacing w:after="86" w:line="259" w:lineRule="auto"/>
        <w:ind w:left="40" w:firstLine="0"/>
        <w:jc w:val="center"/>
      </w:pPr>
      <w:r>
        <w:rPr>
          <w:b/>
          <w:sz w:val="25"/>
        </w:rPr>
        <w:t>Výpis</w:t>
      </w:r>
    </w:p>
    <w:p w:rsidR="00C74DC3" w:rsidRDefault="003E6637">
      <w:pPr>
        <w:spacing w:after="0" w:line="259" w:lineRule="auto"/>
        <w:ind w:left="48"/>
        <w:jc w:val="center"/>
      </w:pPr>
      <w:r>
        <w:rPr>
          <w:sz w:val="20"/>
        </w:rPr>
        <w:t>z obchodního rejstříku, vedeného</w:t>
      </w:r>
    </w:p>
    <w:p w:rsidR="00C74DC3" w:rsidRDefault="003E6637">
      <w:pPr>
        <w:spacing w:after="0" w:line="259" w:lineRule="auto"/>
        <w:ind w:left="3908" w:right="3859"/>
        <w:jc w:val="center"/>
      </w:pPr>
      <w:r>
        <w:rPr>
          <w:sz w:val="20"/>
        </w:rPr>
        <w:t>Krajským soudem v Plzni oddíl B, vložka 2252</w:t>
      </w:r>
    </w:p>
    <w:tbl>
      <w:tblPr>
        <w:tblStyle w:val="TableGrid"/>
        <w:tblW w:w="10466" w:type="dxa"/>
        <w:tblInd w:w="0" w:type="dxa"/>
        <w:tblCellMar>
          <w:top w:w="3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7915"/>
      </w:tblGrid>
      <w:tr w:rsidR="00C74DC3">
        <w:trPr>
          <w:trHeight w:val="314"/>
        </w:trPr>
        <w:tc>
          <w:tcPr>
            <w:tcW w:w="2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4DC3" w:rsidRDefault="003E6637">
            <w:pPr>
              <w:spacing w:after="0" w:line="259" w:lineRule="auto"/>
              <w:ind w:left="0" w:firstLine="0"/>
            </w:pPr>
            <w:r>
              <w:rPr>
                <w:b/>
              </w:rPr>
              <w:t>Datum vzniku a zápisu:</w:t>
            </w:r>
          </w:p>
        </w:tc>
        <w:tc>
          <w:tcPr>
            <w:tcW w:w="79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4DC3" w:rsidRDefault="003E6637">
            <w:pPr>
              <w:spacing w:after="0" w:line="259" w:lineRule="auto"/>
              <w:ind w:left="0" w:firstLine="0"/>
            </w:pPr>
            <w:r>
              <w:t>6. května 2009</w:t>
            </w:r>
          </w:p>
        </w:tc>
      </w:tr>
      <w:tr w:rsidR="00C74DC3">
        <w:trPr>
          <w:trHeight w:val="314"/>
        </w:trPr>
        <w:tc>
          <w:tcPr>
            <w:tcW w:w="2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4DC3" w:rsidRDefault="003E6637">
            <w:pPr>
              <w:spacing w:after="0" w:line="259" w:lineRule="auto"/>
              <w:ind w:left="0" w:firstLine="0"/>
            </w:pPr>
            <w:r>
              <w:rPr>
                <w:b/>
              </w:rPr>
              <w:t>Spisová značka:</w:t>
            </w:r>
          </w:p>
        </w:tc>
        <w:tc>
          <w:tcPr>
            <w:tcW w:w="79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4DC3" w:rsidRDefault="003E6637">
            <w:pPr>
              <w:spacing w:after="0" w:line="259" w:lineRule="auto"/>
              <w:ind w:left="0" w:firstLine="0"/>
            </w:pPr>
            <w:r>
              <w:t>B 2252 vedená u Krajského soudu v Plzni</w:t>
            </w:r>
          </w:p>
        </w:tc>
      </w:tr>
      <w:tr w:rsidR="00C74DC3">
        <w:trPr>
          <w:trHeight w:val="314"/>
        </w:trPr>
        <w:tc>
          <w:tcPr>
            <w:tcW w:w="2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4DC3" w:rsidRDefault="003E6637">
            <w:pPr>
              <w:spacing w:after="0" w:line="259" w:lineRule="auto"/>
              <w:ind w:left="0" w:firstLine="0"/>
            </w:pPr>
            <w:r>
              <w:rPr>
                <w:b/>
              </w:rPr>
              <w:t>Obchodní firma:</w:t>
            </w:r>
          </w:p>
        </w:tc>
        <w:tc>
          <w:tcPr>
            <w:tcW w:w="79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4DC3" w:rsidRDefault="003E6637">
            <w:pPr>
              <w:spacing w:after="0" w:line="259" w:lineRule="auto"/>
              <w:ind w:left="0" w:firstLine="0"/>
            </w:pPr>
            <w:r>
              <w:t>Auto Eder a.s.</w:t>
            </w:r>
          </w:p>
        </w:tc>
      </w:tr>
      <w:tr w:rsidR="00C74DC3">
        <w:trPr>
          <w:trHeight w:val="314"/>
        </w:trPr>
        <w:tc>
          <w:tcPr>
            <w:tcW w:w="2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4DC3" w:rsidRDefault="003E6637">
            <w:pPr>
              <w:spacing w:after="0" w:line="259" w:lineRule="auto"/>
              <w:ind w:left="0" w:firstLine="0"/>
            </w:pPr>
            <w:r>
              <w:rPr>
                <w:b/>
              </w:rPr>
              <w:t>Sídlo:</w:t>
            </w:r>
          </w:p>
        </w:tc>
        <w:tc>
          <w:tcPr>
            <w:tcW w:w="79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4DC3" w:rsidRDefault="003E6637">
            <w:pPr>
              <w:spacing w:after="0" w:line="259" w:lineRule="auto"/>
              <w:ind w:left="0" w:firstLine="0"/>
            </w:pPr>
            <w:r>
              <w:t>Chebská 392/116b, Dvory, 360 06 Karlovy Vary</w:t>
            </w:r>
          </w:p>
        </w:tc>
      </w:tr>
      <w:tr w:rsidR="00C74DC3">
        <w:trPr>
          <w:trHeight w:val="314"/>
        </w:trPr>
        <w:tc>
          <w:tcPr>
            <w:tcW w:w="2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4DC3" w:rsidRDefault="003E6637">
            <w:pPr>
              <w:spacing w:after="0" w:line="259" w:lineRule="auto"/>
              <w:ind w:left="0" w:firstLine="0"/>
            </w:pPr>
            <w:r>
              <w:rPr>
                <w:b/>
              </w:rPr>
              <w:t>Identifikační číslo:</w:t>
            </w:r>
          </w:p>
        </w:tc>
        <w:tc>
          <w:tcPr>
            <w:tcW w:w="79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4DC3" w:rsidRDefault="003E6637">
            <w:pPr>
              <w:spacing w:after="0" w:line="259" w:lineRule="auto"/>
              <w:ind w:left="0" w:firstLine="0"/>
            </w:pPr>
            <w:r>
              <w:t>290 66 476</w:t>
            </w:r>
          </w:p>
        </w:tc>
      </w:tr>
      <w:tr w:rsidR="00C74DC3">
        <w:trPr>
          <w:trHeight w:val="314"/>
        </w:trPr>
        <w:tc>
          <w:tcPr>
            <w:tcW w:w="2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4DC3" w:rsidRDefault="003E6637">
            <w:pPr>
              <w:spacing w:after="0" w:line="259" w:lineRule="auto"/>
              <w:ind w:left="0" w:firstLine="0"/>
            </w:pPr>
            <w:r>
              <w:rPr>
                <w:b/>
              </w:rPr>
              <w:t>Právní forma:</w:t>
            </w:r>
          </w:p>
        </w:tc>
        <w:tc>
          <w:tcPr>
            <w:tcW w:w="79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4DC3" w:rsidRDefault="003E6637">
            <w:pPr>
              <w:spacing w:after="0" w:line="259" w:lineRule="auto"/>
              <w:ind w:left="0" w:firstLine="0"/>
            </w:pPr>
            <w:r>
              <w:t>Akciová společnost</w:t>
            </w:r>
          </w:p>
        </w:tc>
      </w:tr>
    </w:tbl>
    <w:p w:rsidR="00C74DC3" w:rsidRDefault="003E6637">
      <w:pPr>
        <w:spacing w:after="4" w:line="268" w:lineRule="auto"/>
        <w:ind w:left="-5"/>
      </w:pPr>
      <w:r>
        <w:rPr>
          <w:b/>
        </w:rPr>
        <w:t>Předmět činnosti:</w:t>
      </w:r>
    </w:p>
    <w:p w:rsidR="00C74DC3" w:rsidRDefault="003E6637">
      <w:pPr>
        <w:ind w:left="2546"/>
      </w:pPr>
      <w:r>
        <w:t>Pronájem nemovitostí, bytů a nebytových prostor</w:t>
      </w:r>
    </w:p>
    <w:p w:rsidR="00C74DC3" w:rsidRDefault="003E6637">
      <w:pPr>
        <w:spacing w:after="16" w:line="259" w:lineRule="auto"/>
        <w:ind w:left="284" w:right="-4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465571" cy="2413"/>
                <wp:effectExtent l="0" t="0" r="0" b="0"/>
                <wp:docPr id="2834" name="Group 2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5571" cy="2413"/>
                          <a:chOff x="0" y="0"/>
                          <a:chExt cx="6465571" cy="2413"/>
                        </a:xfrm>
                      </wpg:grpSpPr>
                      <wps:wsp>
                        <wps:cNvPr id="3233" name="Shape 3233"/>
                        <wps:cNvSpPr/>
                        <wps:spPr>
                          <a:xfrm>
                            <a:off x="0" y="0"/>
                            <a:ext cx="64655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5571" h="9144">
                                <a:moveTo>
                                  <a:pt x="0" y="0"/>
                                </a:moveTo>
                                <a:lnTo>
                                  <a:pt x="6465571" y="0"/>
                                </a:lnTo>
                                <a:lnTo>
                                  <a:pt x="64655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4" style="width:509.1pt;height:0.190002pt;mso-position-horizontal-relative:char;mso-position-vertical-relative:line" coordsize="64655,24">
                <v:shape id="Shape 3234" style="position:absolute;width:64655;height:91;left:0;top:0;" coordsize="6465571,9144" path="m0,0l6465571,0l64655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74DC3" w:rsidRDefault="003E6637">
      <w:pPr>
        <w:ind w:left="2546"/>
      </w:pPr>
      <w:r>
        <w:t>Správa vlastního majetku</w:t>
      </w:r>
    </w:p>
    <w:p w:rsidR="00C74DC3" w:rsidRDefault="003E6637">
      <w:pPr>
        <w:spacing w:after="28" w:line="259" w:lineRule="auto"/>
        <w:ind w:left="0" w:right="-4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45657" cy="2413"/>
                <wp:effectExtent l="0" t="0" r="0" b="0"/>
                <wp:docPr id="2835" name="Group 2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657" cy="2413"/>
                          <a:chOff x="0" y="0"/>
                          <a:chExt cx="6645657" cy="2413"/>
                        </a:xfrm>
                      </wpg:grpSpPr>
                      <wps:wsp>
                        <wps:cNvPr id="3235" name="Shape 3235"/>
                        <wps:cNvSpPr/>
                        <wps:spPr>
                          <a:xfrm>
                            <a:off x="0" y="0"/>
                            <a:ext cx="66456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657" h="9144">
                                <a:moveTo>
                                  <a:pt x="0" y="0"/>
                                </a:moveTo>
                                <a:lnTo>
                                  <a:pt x="6645657" y="0"/>
                                </a:lnTo>
                                <a:lnTo>
                                  <a:pt x="66456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5" style="width:523.28pt;height:0.190002pt;mso-position-horizontal-relative:char;mso-position-vertical-relative:line" coordsize="66456,24">
                <v:shape id="Shape 3236" style="position:absolute;width:66456;height:91;left:0;top:0;" coordsize="6645657,9144" path="m0,0l6645657,0l664565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74DC3" w:rsidRDefault="003E6637">
      <w:pPr>
        <w:spacing w:after="4" w:line="268" w:lineRule="auto"/>
        <w:ind w:left="-5"/>
      </w:pPr>
      <w:r>
        <w:rPr>
          <w:b/>
        </w:rPr>
        <w:t>Předmět podnikání:</w:t>
      </w:r>
    </w:p>
    <w:p w:rsidR="00C74DC3" w:rsidRDefault="003E6637">
      <w:pPr>
        <w:ind w:left="2546"/>
      </w:pPr>
      <w:r>
        <w:t>Výroba, obchod a služby neuvedené v přílohách 1 až 3 živnostenského zákona, a tyto obory činnosti:</w:t>
      </w:r>
    </w:p>
    <w:p w:rsidR="00C74DC3" w:rsidRDefault="003E6637">
      <w:pPr>
        <w:ind w:left="2546"/>
      </w:pPr>
      <w:r>
        <w:t>-Výroba kovových konstrukcí a kovodělných výrobků</w:t>
      </w:r>
    </w:p>
    <w:p w:rsidR="00C74DC3" w:rsidRDefault="003E6637">
      <w:pPr>
        <w:ind w:left="2546"/>
      </w:pPr>
      <w:r>
        <w:t>-Umělecko-řemeslné zpracování kovů</w:t>
      </w:r>
    </w:p>
    <w:p w:rsidR="00C74DC3" w:rsidRDefault="003E6637">
      <w:pPr>
        <w:ind w:left="2546"/>
      </w:pPr>
      <w:r>
        <w:t>-Povrchové úpravy a svařování kovů a dalších materiálů</w:t>
      </w:r>
    </w:p>
    <w:p w:rsidR="00C74DC3" w:rsidRDefault="003E6637">
      <w:pPr>
        <w:ind w:left="2546"/>
      </w:pPr>
      <w:r>
        <w:t>-Výroba motorovýc</w:t>
      </w:r>
      <w:r>
        <w:t>h a přípojných vozidel a karoserií</w:t>
      </w:r>
    </w:p>
    <w:p w:rsidR="00C74DC3" w:rsidRDefault="003E6637">
      <w:pPr>
        <w:ind w:left="2546"/>
      </w:pPr>
      <w:r>
        <w:t>-Zprostředkování obchodu a služeb</w:t>
      </w:r>
    </w:p>
    <w:p w:rsidR="00C74DC3" w:rsidRDefault="003E6637">
      <w:pPr>
        <w:ind w:left="2546"/>
      </w:pPr>
      <w:r>
        <w:t>-Velkoobchod a maloobchod</w:t>
      </w:r>
    </w:p>
    <w:p w:rsidR="00C74DC3" w:rsidRDefault="003E6637">
      <w:pPr>
        <w:ind w:left="2546"/>
      </w:pPr>
      <w:r>
        <w:t>-Zastavárenská činnost a maloobchod s použitým zbožím</w:t>
      </w:r>
    </w:p>
    <w:p w:rsidR="00C74DC3" w:rsidRDefault="003E6637">
      <w:pPr>
        <w:ind w:left="2546"/>
      </w:pPr>
      <w:r>
        <w:t>-Údržba motorových vozidel a jejich příslušenství</w:t>
      </w:r>
    </w:p>
    <w:p w:rsidR="00C74DC3" w:rsidRDefault="003E6637">
      <w:pPr>
        <w:ind w:left="2546"/>
      </w:pPr>
      <w:r>
        <w:t>-Pronájem a půjčování věcí movitých</w:t>
      </w:r>
    </w:p>
    <w:p w:rsidR="00C74DC3" w:rsidRDefault="003E6637">
      <w:pPr>
        <w:ind w:left="2546"/>
      </w:pPr>
      <w:r>
        <w:t>-Poradenská a konzult</w:t>
      </w:r>
      <w:r>
        <w:t>ační činnost, zpracování odborných studií a posudků</w:t>
      </w:r>
    </w:p>
    <w:p w:rsidR="00C74DC3" w:rsidRDefault="003E6637">
      <w:pPr>
        <w:ind w:left="2546"/>
      </w:pPr>
      <w:r>
        <w:t>-Reklamní činnost, marketing, mediální zastoupení</w:t>
      </w:r>
    </w:p>
    <w:p w:rsidR="00C74DC3" w:rsidRDefault="003E6637">
      <w:pPr>
        <w:ind w:left="2546"/>
      </w:pPr>
      <w:r>
        <w:t>-Služby v oblasti administrativní správy a služby organizačně hospodářské povahy</w:t>
      </w:r>
    </w:p>
    <w:p w:rsidR="00C74DC3" w:rsidRDefault="003E6637">
      <w:pPr>
        <w:ind w:left="2546"/>
      </w:pPr>
      <w:r>
        <w:t>-Mimoškolní výchova a vzdělávání, pořádání kurzů, školení, včetně lektors</w:t>
      </w:r>
      <w:r>
        <w:t>ké činnosti</w:t>
      </w:r>
    </w:p>
    <w:p w:rsidR="00C74DC3" w:rsidRDefault="003E6637">
      <w:pPr>
        <w:ind w:left="2546"/>
      </w:pPr>
      <w:r>
        <w:t>-Provozování kulturních, kulturně-vzdělávacích a zábavních zařízení, pořádání kulturních produkcí, zábav, výstav, veletrhů, přehlídek, prodejních a obdobných akcí</w:t>
      </w:r>
    </w:p>
    <w:p w:rsidR="00C74DC3" w:rsidRDefault="003E6637">
      <w:pPr>
        <w:spacing w:after="16" w:line="259" w:lineRule="auto"/>
        <w:ind w:left="284" w:right="-4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465571" cy="2412"/>
                <wp:effectExtent l="0" t="0" r="0" b="0"/>
                <wp:docPr id="2836" name="Group 2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5571" cy="2412"/>
                          <a:chOff x="0" y="0"/>
                          <a:chExt cx="6465571" cy="2412"/>
                        </a:xfrm>
                      </wpg:grpSpPr>
                      <wps:wsp>
                        <wps:cNvPr id="3237" name="Shape 3237"/>
                        <wps:cNvSpPr/>
                        <wps:spPr>
                          <a:xfrm>
                            <a:off x="0" y="0"/>
                            <a:ext cx="64655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5571" h="9144">
                                <a:moveTo>
                                  <a:pt x="0" y="0"/>
                                </a:moveTo>
                                <a:lnTo>
                                  <a:pt x="6465571" y="0"/>
                                </a:lnTo>
                                <a:lnTo>
                                  <a:pt x="64655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6" style="width:509.1pt;height:0.189941pt;mso-position-horizontal-relative:char;mso-position-vertical-relative:line" coordsize="64655,24">
                <v:shape id="Shape 3238" style="position:absolute;width:64655;height:91;left:0;top:0;" coordsize="6465571,9144" path="m0,0l6465571,0l64655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74DC3" w:rsidRDefault="003E6637">
      <w:pPr>
        <w:ind w:left="2546"/>
      </w:pPr>
      <w:r>
        <w:t>Klempířství a oprava karoserií</w:t>
      </w:r>
    </w:p>
    <w:p w:rsidR="00C74DC3" w:rsidRDefault="003E6637">
      <w:pPr>
        <w:spacing w:after="16" w:line="259" w:lineRule="auto"/>
        <w:ind w:left="284" w:right="-4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465571" cy="2414"/>
                <wp:effectExtent l="0" t="0" r="0" b="0"/>
                <wp:docPr id="2837" name="Group 2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5571" cy="2414"/>
                          <a:chOff x="0" y="0"/>
                          <a:chExt cx="6465571" cy="2414"/>
                        </a:xfrm>
                      </wpg:grpSpPr>
                      <wps:wsp>
                        <wps:cNvPr id="3239" name="Shape 3239"/>
                        <wps:cNvSpPr/>
                        <wps:spPr>
                          <a:xfrm>
                            <a:off x="0" y="0"/>
                            <a:ext cx="64655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5571" h="9144">
                                <a:moveTo>
                                  <a:pt x="0" y="0"/>
                                </a:moveTo>
                                <a:lnTo>
                                  <a:pt x="6465571" y="0"/>
                                </a:lnTo>
                                <a:lnTo>
                                  <a:pt x="64655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7" style="width:509.1pt;height:0.190063pt;mso-position-horizontal-relative:char;mso-position-vertical-relative:line" coordsize="64655,24">
                <v:shape id="Shape 3240" style="position:absolute;width:64655;height:91;left:0;top:0;" coordsize="6465571,9144" path="m0,0l6465571,0l64655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74DC3" w:rsidRDefault="003E6637">
      <w:pPr>
        <w:ind w:left="2546"/>
      </w:pPr>
      <w:r>
        <w:t>Opravy silničních vozidel</w:t>
      </w:r>
    </w:p>
    <w:p w:rsidR="00C74DC3" w:rsidRDefault="003E6637">
      <w:pPr>
        <w:spacing w:after="28" w:line="259" w:lineRule="auto"/>
        <w:ind w:left="0" w:right="-4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45657" cy="2413"/>
                <wp:effectExtent l="0" t="0" r="0" b="0"/>
                <wp:docPr id="2838" name="Group 2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657" cy="2413"/>
                          <a:chOff x="0" y="0"/>
                          <a:chExt cx="6645657" cy="2413"/>
                        </a:xfrm>
                      </wpg:grpSpPr>
                      <wps:wsp>
                        <wps:cNvPr id="3241" name="Shape 3241"/>
                        <wps:cNvSpPr/>
                        <wps:spPr>
                          <a:xfrm>
                            <a:off x="0" y="0"/>
                            <a:ext cx="66456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657" h="9144">
                                <a:moveTo>
                                  <a:pt x="0" y="0"/>
                                </a:moveTo>
                                <a:lnTo>
                                  <a:pt x="6645657" y="0"/>
                                </a:lnTo>
                                <a:lnTo>
                                  <a:pt x="66456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8" style="width:523.28pt;height:0.190002pt;mso-position-horizontal-relative:char;mso-position-vertical-relative:line" coordsize="66456,24">
                <v:shape id="Shape 3242" style="position:absolute;width:66456;height:91;left:0;top:0;" coordsize="6645657,9144" path="m0,0l6645657,0l664565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74DC3" w:rsidRDefault="003E6637">
      <w:pPr>
        <w:spacing w:after="4" w:line="268" w:lineRule="auto"/>
        <w:ind w:left="-5"/>
      </w:pPr>
      <w:r>
        <w:rPr>
          <w:b/>
        </w:rPr>
        <w:t>Statutární orgán -</w:t>
      </w:r>
      <w:r>
        <w:rPr>
          <w:b/>
        </w:rPr>
        <w:t xml:space="preserve"> představenstvo:</w:t>
      </w:r>
    </w:p>
    <w:p w:rsidR="00C74DC3" w:rsidRDefault="003E6637">
      <w:pPr>
        <w:spacing w:after="4" w:line="268" w:lineRule="auto"/>
        <w:ind w:left="294" w:right="7480"/>
      </w:pPr>
      <w:r>
        <w:rPr>
          <w:b/>
        </w:rPr>
        <w:t>předseda představenstva:</w:t>
      </w:r>
    </w:p>
    <w:p w:rsidR="00C74DC3" w:rsidRDefault="003E6637">
      <w:pPr>
        <w:tabs>
          <w:tab w:val="center" w:pos="4384"/>
        </w:tabs>
        <w:ind w:left="0" w:firstLine="0"/>
      </w:pPr>
      <w:r>
        <w:t xml:space="preserve"> </w:t>
      </w:r>
      <w:r>
        <w:tab/>
      </w:r>
      <w:proofErr w:type="spellStart"/>
      <w:r w:rsidRPr="003E6637">
        <w:rPr>
          <w:highlight w:val="black"/>
        </w:rPr>
        <w:t>xxxxxxxxxxxxxxxxxxxxxxxxxxxxxxxxxxxxxx</w:t>
      </w:r>
      <w:proofErr w:type="spellEnd"/>
    </w:p>
    <w:p w:rsidR="00C74DC3" w:rsidRDefault="003E6637">
      <w:pPr>
        <w:ind w:left="2546"/>
      </w:pPr>
      <w:proofErr w:type="spellStart"/>
      <w:r w:rsidRPr="003E6637">
        <w:rPr>
          <w:highlight w:val="black"/>
        </w:rPr>
        <w:t>xxxxxxxxxxxxxxxxxxxxxx</w:t>
      </w:r>
      <w:proofErr w:type="spellEnd"/>
    </w:p>
    <w:p w:rsidR="00C74DC3" w:rsidRDefault="003E6637">
      <w:pPr>
        <w:ind w:left="2546"/>
      </w:pPr>
      <w:r>
        <w:t>Den vzniku funkce: 13. ledna 2025</w:t>
      </w:r>
    </w:p>
    <w:p w:rsidR="00C74DC3" w:rsidRDefault="003E6637">
      <w:pPr>
        <w:ind w:left="2546"/>
      </w:pPr>
      <w:r>
        <w:t>Den vzniku členství: 27. prosince 2024</w:t>
      </w:r>
    </w:p>
    <w:tbl>
      <w:tblPr>
        <w:tblStyle w:val="TableGrid"/>
        <w:tblW w:w="10466" w:type="dxa"/>
        <w:tblInd w:w="0" w:type="dxa"/>
        <w:tblCellMar>
          <w:top w:w="18" w:type="dxa"/>
          <w:left w:w="0" w:type="dxa"/>
          <w:bottom w:w="22" w:type="dxa"/>
          <w:right w:w="83" w:type="dxa"/>
        </w:tblCellMar>
        <w:tblLook w:val="04A0" w:firstRow="1" w:lastRow="0" w:firstColumn="1" w:lastColumn="0" w:noHBand="0" w:noVBand="1"/>
      </w:tblPr>
      <w:tblGrid>
        <w:gridCol w:w="2551"/>
        <w:gridCol w:w="7915"/>
      </w:tblGrid>
      <w:tr w:rsidR="00C74DC3" w:rsidTr="003E6637">
        <w:trPr>
          <w:trHeight w:val="1442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74DC3" w:rsidRDefault="003E6637">
            <w:pPr>
              <w:spacing w:after="9" w:line="259" w:lineRule="auto"/>
              <w:ind w:left="0" w:firstLine="0"/>
              <w:jc w:val="right"/>
            </w:pPr>
            <w:r>
              <w:rPr>
                <w:b/>
              </w:rPr>
              <w:t>člen představenstva:</w:t>
            </w:r>
          </w:p>
          <w:p w:rsidR="00C74DC3" w:rsidRDefault="003E663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C74DC3" w:rsidRDefault="003E6637">
            <w:pPr>
              <w:spacing w:after="0" w:line="259" w:lineRule="auto"/>
              <w:ind w:left="0" w:firstLine="0"/>
            </w:pPr>
            <w:proofErr w:type="spellStart"/>
            <w:r w:rsidRPr="003E6637">
              <w:rPr>
                <w:highlight w:val="black"/>
              </w:rPr>
              <w:t>Xxxxxxxxxxxxxxxxxxxxxxxxxxx</w:t>
            </w:r>
            <w:proofErr w:type="spellEnd"/>
          </w:p>
          <w:p w:rsidR="003E6637" w:rsidRDefault="003E6637">
            <w:pPr>
              <w:spacing w:after="0" w:line="259" w:lineRule="auto"/>
              <w:ind w:left="0" w:firstLine="0"/>
            </w:pPr>
            <w:proofErr w:type="spellStart"/>
            <w:r w:rsidRPr="003E6637">
              <w:rPr>
                <w:highlight w:val="black"/>
              </w:rPr>
              <w:t>xxxxxxxxxxxxxxxxxxxxxxxxxxx</w:t>
            </w:r>
            <w:proofErr w:type="spellEnd"/>
          </w:p>
          <w:p w:rsidR="00C74DC3" w:rsidRDefault="003E6637">
            <w:pPr>
              <w:spacing w:after="0" w:line="259" w:lineRule="auto"/>
              <w:ind w:left="0" w:firstLine="0"/>
            </w:pPr>
            <w:r>
              <w:t>Den vzniku funkce: 13. ledna 2025</w:t>
            </w:r>
          </w:p>
          <w:p w:rsidR="00C74DC3" w:rsidRDefault="003E6637">
            <w:pPr>
              <w:spacing w:after="0" w:line="259" w:lineRule="auto"/>
              <w:ind w:left="0" w:firstLine="0"/>
            </w:pPr>
            <w:r>
              <w:t>Den vzniku členství: 13. ledna 2025</w:t>
            </w:r>
          </w:p>
        </w:tc>
      </w:tr>
      <w:tr w:rsidR="00C74DC3" w:rsidTr="003E6637">
        <w:trPr>
          <w:trHeight w:val="314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74DC3" w:rsidRDefault="003E6637">
            <w:pPr>
              <w:spacing w:after="0" w:line="259" w:lineRule="auto"/>
              <w:ind w:left="284" w:firstLine="0"/>
            </w:pPr>
            <w:r>
              <w:rPr>
                <w:b/>
              </w:rPr>
              <w:t>Počet členů:</w:t>
            </w:r>
          </w:p>
        </w:tc>
        <w:tc>
          <w:tcPr>
            <w:tcW w:w="79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4DC3" w:rsidRDefault="003E6637">
            <w:pPr>
              <w:spacing w:after="0" w:line="259" w:lineRule="auto"/>
              <w:ind w:left="0" w:firstLine="0"/>
            </w:pPr>
            <w:r>
              <w:t>2</w:t>
            </w:r>
          </w:p>
        </w:tc>
      </w:tr>
      <w:tr w:rsidR="00C74DC3" w:rsidTr="003E6637">
        <w:trPr>
          <w:trHeight w:val="568"/>
        </w:trPr>
        <w:tc>
          <w:tcPr>
            <w:tcW w:w="255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74DC3" w:rsidRDefault="003E6637">
            <w:pPr>
              <w:spacing w:after="0" w:line="259" w:lineRule="auto"/>
              <w:ind w:left="284" w:firstLine="0"/>
            </w:pPr>
            <w:r>
              <w:rPr>
                <w:b/>
              </w:rPr>
              <w:t>Způsob jednání:</w:t>
            </w:r>
          </w:p>
        </w:tc>
        <w:tc>
          <w:tcPr>
            <w:tcW w:w="79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4DC3" w:rsidRDefault="003E6637">
            <w:pPr>
              <w:spacing w:after="0" w:line="259" w:lineRule="auto"/>
              <w:ind w:left="0" w:firstLine="0"/>
            </w:pPr>
            <w:r>
              <w:t>Každý z členů představenstva je oprávněn zastupovat společnost ve všech záležitostech samostatně.</w:t>
            </w:r>
          </w:p>
        </w:tc>
      </w:tr>
    </w:tbl>
    <w:p w:rsidR="00C74DC3" w:rsidRDefault="003E6637">
      <w:pPr>
        <w:spacing w:after="458" w:line="265" w:lineRule="auto"/>
        <w:ind w:left="-5"/>
      </w:pPr>
      <w:r>
        <w:rPr>
          <w:sz w:val="20"/>
        </w:rPr>
        <w:t>Údaje platné ke dni: 4. března 2025 04:02</w:t>
      </w:r>
      <w:r>
        <w:rPr>
          <w:sz w:val="20"/>
        </w:rPr>
        <w:tab/>
        <w:t>1/2 oddíl B, vložka 2252</w:t>
      </w:r>
    </w:p>
    <w:p w:rsidR="00C74DC3" w:rsidRDefault="003E6637">
      <w:pPr>
        <w:spacing w:after="4" w:line="268" w:lineRule="auto"/>
        <w:ind w:left="-5"/>
      </w:pPr>
      <w:r>
        <w:rPr>
          <w:b/>
        </w:rPr>
        <w:lastRenderedPageBreak/>
        <w:t>Dozorčí rada:</w:t>
      </w:r>
    </w:p>
    <w:p w:rsidR="00C74DC3" w:rsidRDefault="003E6637">
      <w:pPr>
        <w:spacing w:after="4" w:line="268" w:lineRule="auto"/>
        <w:ind w:left="294"/>
      </w:pPr>
      <w:r>
        <w:rPr>
          <w:b/>
        </w:rPr>
        <w:t>člen dozorčí rady:</w:t>
      </w:r>
    </w:p>
    <w:p w:rsidR="00C74DC3" w:rsidRDefault="003E6637">
      <w:pPr>
        <w:tabs>
          <w:tab w:val="center" w:pos="4957"/>
        </w:tabs>
        <w:ind w:left="0" w:firstLine="0"/>
      </w:pPr>
      <w:r>
        <w:t xml:space="preserve"> </w:t>
      </w:r>
      <w:r>
        <w:tab/>
      </w:r>
      <w:proofErr w:type="spellStart"/>
      <w:r w:rsidRPr="003E6637">
        <w:rPr>
          <w:highlight w:val="black"/>
        </w:rPr>
        <w:t>xxxxxxxxxxxxxxxxxxxxxxxxxxxxxxxxxxxxxxxxxx</w:t>
      </w:r>
      <w:proofErr w:type="spellEnd"/>
    </w:p>
    <w:p w:rsidR="00C74DC3" w:rsidRDefault="003E6637">
      <w:pPr>
        <w:ind w:left="2546"/>
      </w:pPr>
      <w:proofErr w:type="spellStart"/>
      <w:r w:rsidRPr="003E6637">
        <w:rPr>
          <w:highlight w:val="black"/>
        </w:rPr>
        <w:t>xxxxxxxxxxxxxxxxxxxxxxx</w:t>
      </w:r>
      <w:proofErr w:type="spellEnd"/>
    </w:p>
    <w:p w:rsidR="00C74DC3" w:rsidRDefault="003E6637">
      <w:pPr>
        <w:ind w:left="2546" w:right="4100"/>
      </w:pPr>
      <w:r>
        <w:t>Den vzniku funkce: 13. ledna 2025 Den vzniku členství: 13. ledna 2025</w:t>
      </w:r>
    </w:p>
    <w:tbl>
      <w:tblPr>
        <w:tblStyle w:val="TableGrid"/>
        <w:tblW w:w="10466" w:type="dxa"/>
        <w:tblInd w:w="0" w:type="dxa"/>
        <w:tblCellMar>
          <w:top w:w="18" w:type="dxa"/>
          <w:left w:w="0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7915"/>
      </w:tblGrid>
      <w:tr w:rsidR="00C74DC3">
        <w:trPr>
          <w:trHeight w:val="314"/>
        </w:trPr>
        <w:tc>
          <w:tcPr>
            <w:tcW w:w="255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74DC3" w:rsidRDefault="003E6637">
            <w:pPr>
              <w:spacing w:after="0" w:line="259" w:lineRule="auto"/>
              <w:ind w:left="284" w:firstLine="0"/>
            </w:pPr>
            <w:r>
              <w:rPr>
                <w:b/>
              </w:rPr>
              <w:t>Počet členů:</w:t>
            </w:r>
          </w:p>
        </w:tc>
        <w:tc>
          <w:tcPr>
            <w:tcW w:w="79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4DC3" w:rsidRDefault="003E6637">
            <w:pPr>
              <w:spacing w:after="0" w:line="259" w:lineRule="auto"/>
              <w:ind w:left="0" w:firstLine="0"/>
            </w:pPr>
            <w:r>
              <w:t>1</w:t>
            </w:r>
          </w:p>
        </w:tc>
      </w:tr>
      <w:tr w:rsidR="00C74DC3">
        <w:trPr>
          <w:trHeight w:val="878"/>
        </w:trPr>
        <w:tc>
          <w:tcPr>
            <w:tcW w:w="2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4DC3" w:rsidRDefault="003E6637">
            <w:pPr>
              <w:spacing w:after="0" w:line="259" w:lineRule="auto"/>
              <w:ind w:left="0" w:firstLine="0"/>
            </w:pPr>
            <w:r>
              <w:rPr>
                <w:b/>
              </w:rPr>
              <w:t>Jediný akcionář:</w:t>
            </w:r>
          </w:p>
        </w:tc>
        <w:tc>
          <w:tcPr>
            <w:tcW w:w="79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3E6637" w:rsidRDefault="003E6637">
            <w:pPr>
              <w:spacing w:after="0" w:line="259" w:lineRule="auto"/>
              <w:ind w:left="0" w:right="3988" w:firstLine="0"/>
            </w:pPr>
            <w:proofErr w:type="spellStart"/>
            <w:r w:rsidRPr="003E6637">
              <w:rPr>
                <w:highlight w:val="black"/>
              </w:rPr>
              <w:t>Xxxxxxxxxxxxxxxxx</w:t>
            </w:r>
            <w:bookmarkStart w:id="0" w:name="_GoBack"/>
            <w:bookmarkEnd w:id="0"/>
            <w:proofErr w:type="spellEnd"/>
          </w:p>
          <w:p w:rsidR="00C74DC3" w:rsidRDefault="003E6637">
            <w:pPr>
              <w:spacing w:after="0" w:line="259" w:lineRule="auto"/>
              <w:ind w:left="0" w:right="3988" w:firstLine="0"/>
            </w:pPr>
            <w:r>
              <w:t>Zátiší 342, 360 01 Jenišov</w:t>
            </w:r>
          </w:p>
        </w:tc>
      </w:tr>
      <w:tr w:rsidR="00C74DC3">
        <w:trPr>
          <w:trHeight w:val="1160"/>
        </w:trPr>
        <w:tc>
          <w:tcPr>
            <w:tcW w:w="2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4DC3" w:rsidRDefault="003E6637">
            <w:pPr>
              <w:spacing w:after="0" w:line="259" w:lineRule="auto"/>
              <w:ind w:left="0" w:firstLine="0"/>
            </w:pPr>
            <w:r>
              <w:rPr>
                <w:b/>
              </w:rPr>
              <w:t>Akcie:</w:t>
            </w:r>
          </w:p>
        </w:tc>
        <w:tc>
          <w:tcPr>
            <w:tcW w:w="79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C74DC3" w:rsidRDefault="003E6637">
            <w:pPr>
              <w:spacing w:after="0" w:line="252" w:lineRule="auto"/>
              <w:ind w:left="0" w:firstLine="0"/>
            </w:pPr>
            <w:r>
              <w:t>50 ks akcie na jméno v zaknihované podobě ve jmenovité hodnotě 1 000 000,Kč</w:t>
            </w:r>
          </w:p>
          <w:p w:rsidR="00C74DC3" w:rsidRDefault="003E6637">
            <w:pPr>
              <w:spacing w:after="0" w:line="259" w:lineRule="auto"/>
              <w:ind w:left="0" w:firstLine="0"/>
            </w:pPr>
            <w:r>
              <w:t>Převod akcií na jméno je podmíněn souhlasem valné hromady.</w:t>
            </w:r>
          </w:p>
        </w:tc>
      </w:tr>
      <w:tr w:rsidR="00C74DC3">
        <w:trPr>
          <w:trHeight w:val="568"/>
        </w:trPr>
        <w:tc>
          <w:tcPr>
            <w:tcW w:w="2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4DC3" w:rsidRDefault="003E6637">
            <w:pPr>
              <w:spacing w:after="0" w:line="259" w:lineRule="auto"/>
              <w:ind w:left="0" w:firstLine="0"/>
            </w:pPr>
            <w:r>
              <w:rPr>
                <w:b/>
              </w:rPr>
              <w:t>Základní kapitál:</w:t>
            </w:r>
          </w:p>
        </w:tc>
        <w:tc>
          <w:tcPr>
            <w:tcW w:w="79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4DC3" w:rsidRDefault="003E6637">
            <w:pPr>
              <w:spacing w:after="0" w:line="259" w:lineRule="auto"/>
              <w:ind w:left="0" w:firstLine="0"/>
            </w:pPr>
            <w:r>
              <w:t>50 000 000,- Kč</w:t>
            </w:r>
          </w:p>
          <w:p w:rsidR="00C74DC3" w:rsidRDefault="003E6637">
            <w:pPr>
              <w:spacing w:after="0" w:line="259" w:lineRule="auto"/>
              <w:ind w:left="0" w:firstLine="0"/>
            </w:pPr>
            <w:r>
              <w:t>Splaceno: 100%</w:t>
            </w:r>
          </w:p>
        </w:tc>
      </w:tr>
    </w:tbl>
    <w:p w:rsidR="00C74DC3" w:rsidRDefault="003E6637">
      <w:pPr>
        <w:spacing w:after="4" w:line="268" w:lineRule="auto"/>
        <w:ind w:left="-5"/>
      </w:pPr>
      <w:r>
        <w:rPr>
          <w:b/>
        </w:rPr>
        <w:t>Ostatní skutečnosti:</w:t>
      </w:r>
    </w:p>
    <w:p w:rsidR="00C74DC3" w:rsidRDefault="003E6637">
      <w:pPr>
        <w:ind w:left="2546"/>
      </w:pPr>
      <w:r>
        <w:t xml:space="preserve">Obchodní korporace se podřídila zákonu jako celku postupem podle § 777 odst. </w:t>
      </w:r>
    </w:p>
    <w:p w:rsidR="00C74DC3" w:rsidRDefault="003E6637">
      <w:pPr>
        <w:ind w:left="2546"/>
      </w:pPr>
      <w:r>
        <w:t>5 zákona č. 90/2012 Sb., o obchodních společnostech a družstvech.</w:t>
      </w:r>
    </w:p>
    <w:p w:rsidR="00C74DC3" w:rsidRDefault="003E6637">
      <w:pPr>
        <w:spacing w:after="16" w:line="259" w:lineRule="auto"/>
        <w:ind w:left="284" w:right="-4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465571" cy="2413"/>
                <wp:effectExtent l="0" t="0" r="0" b="0"/>
                <wp:docPr id="2549" name="Group 2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5571" cy="2413"/>
                          <a:chOff x="0" y="0"/>
                          <a:chExt cx="6465571" cy="2413"/>
                        </a:xfrm>
                      </wpg:grpSpPr>
                      <wps:wsp>
                        <wps:cNvPr id="3243" name="Shape 3243"/>
                        <wps:cNvSpPr/>
                        <wps:spPr>
                          <a:xfrm>
                            <a:off x="0" y="0"/>
                            <a:ext cx="64655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5571" h="9144">
                                <a:moveTo>
                                  <a:pt x="0" y="0"/>
                                </a:moveTo>
                                <a:lnTo>
                                  <a:pt x="6465571" y="0"/>
                                </a:lnTo>
                                <a:lnTo>
                                  <a:pt x="64655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9" style="width:509.1pt;height:0.190002pt;mso-position-horizontal-relative:char;mso-position-vertical-relative:line" coordsize="64655,24">
                <v:shape id="Shape 3244" style="position:absolute;width:64655;height:91;left:0;top:0;" coordsize="6465571,9144" path="m0,0l6465571,0l64655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74DC3" w:rsidRDefault="003E6637">
      <w:pPr>
        <w:ind w:left="2546"/>
      </w:pPr>
      <w:r>
        <w:t xml:space="preserve">Do sbírky listin obchodního rejstříku společnosti Auto Eder s.r.o. se sídlem Chebská 392/116b, Dvory, 360 06  Karlovy Vary, IČ: 290 66 476 byl uložen projekt fúze sloučením, na základě kterého se společnost Auto Eder Jenišov </w:t>
      </w:r>
    </w:p>
    <w:p w:rsidR="00C74DC3" w:rsidRDefault="003E6637">
      <w:pPr>
        <w:ind w:left="2546"/>
      </w:pPr>
      <w:r>
        <w:t>s.r.o. se sídlem Chebská 392/1</w:t>
      </w:r>
      <w:r>
        <w:t xml:space="preserve">16b, Dvory, 360 06  Karlovy Vary, IČ: 077 98 962, jako zanikající společnost sloučí se společností Auto Eder s.r.o. se sídlem Chebská 392/116b, Dvory, 360 06  Karlovy Vary, IČ: 290 66 476, jako společností nástupnickou, a dále upozornění dle </w:t>
      </w:r>
      <w:proofErr w:type="spellStart"/>
      <w:r>
        <w:t>ust</w:t>
      </w:r>
      <w:proofErr w:type="spellEnd"/>
      <w:r>
        <w:t>. § 33 odst</w:t>
      </w:r>
      <w:r>
        <w:t>. 1 písm. b) zákona o přeměnách; v souladu s § 33 odst. 2 zákona o přeměnách plní nástupnická společnost uvedenou povinnost i za zanikající společnost.</w:t>
      </w:r>
    </w:p>
    <w:p w:rsidR="00C74DC3" w:rsidRDefault="003E6637">
      <w:pPr>
        <w:spacing w:after="16" w:line="259" w:lineRule="auto"/>
        <w:ind w:left="284" w:right="-4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465571" cy="2413"/>
                <wp:effectExtent l="0" t="0" r="0" b="0"/>
                <wp:docPr id="2550" name="Group 2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5571" cy="2413"/>
                          <a:chOff x="0" y="0"/>
                          <a:chExt cx="6465571" cy="2413"/>
                        </a:xfrm>
                      </wpg:grpSpPr>
                      <wps:wsp>
                        <wps:cNvPr id="3245" name="Shape 3245"/>
                        <wps:cNvSpPr/>
                        <wps:spPr>
                          <a:xfrm>
                            <a:off x="0" y="0"/>
                            <a:ext cx="64655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5571" h="9144">
                                <a:moveTo>
                                  <a:pt x="0" y="0"/>
                                </a:moveTo>
                                <a:lnTo>
                                  <a:pt x="6465571" y="0"/>
                                </a:lnTo>
                                <a:lnTo>
                                  <a:pt x="64655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0" style="width:509.1pt;height:0.190002pt;mso-position-horizontal-relative:char;mso-position-vertical-relative:line" coordsize="64655,24">
                <v:shape id="Shape 3246" style="position:absolute;width:64655;height:91;left:0;top:0;" coordsize="6465571,9144" path="m0,0l6465571,0l64655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74DC3" w:rsidRDefault="003E6637">
      <w:pPr>
        <w:ind w:left="2546"/>
      </w:pPr>
      <w:r>
        <w:t>Na základě projektu vnitrostátní fúze sloučením s rozhodným dnem 1.1.2024 přešlo jmění společnosti Aut</w:t>
      </w:r>
      <w:r>
        <w:t>o Eder Jenišov s.r.o. se sídlem Chebská 392/116b, Dvory, 360 06  Karlovy Vary, IČ: 077 98 962, jako společnosti zanikající na společnost Auto Eder s.r.o. se sídlem Chebská 392/116b, Dvory, 360 06 Karlovy Vary, identifikační číslo: 29066476, jako společnost</w:t>
      </w:r>
      <w:r>
        <w:t xml:space="preserve"> nástupnickou, která v souvislosti s přeměnou změnila právní formu na akciovou společnost.</w:t>
      </w:r>
    </w:p>
    <w:p w:rsidR="00C74DC3" w:rsidRDefault="003E6637">
      <w:pPr>
        <w:spacing w:after="5441" w:line="259" w:lineRule="auto"/>
        <w:ind w:left="0" w:right="-4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45657" cy="2414"/>
                <wp:effectExtent l="0" t="0" r="0" b="0"/>
                <wp:docPr id="2551" name="Group 2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657" cy="2414"/>
                          <a:chOff x="0" y="0"/>
                          <a:chExt cx="6645657" cy="2414"/>
                        </a:xfrm>
                      </wpg:grpSpPr>
                      <wps:wsp>
                        <wps:cNvPr id="3247" name="Shape 3247"/>
                        <wps:cNvSpPr/>
                        <wps:spPr>
                          <a:xfrm>
                            <a:off x="0" y="0"/>
                            <a:ext cx="66456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657" h="9144">
                                <a:moveTo>
                                  <a:pt x="0" y="0"/>
                                </a:moveTo>
                                <a:lnTo>
                                  <a:pt x="6645657" y="0"/>
                                </a:lnTo>
                                <a:lnTo>
                                  <a:pt x="66456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1" style="width:523.28pt;height:0.190063pt;mso-position-horizontal-relative:char;mso-position-vertical-relative:line" coordsize="66456,24">
                <v:shape id="Shape 3248" style="position:absolute;width:66456;height:91;left:0;top:0;" coordsize="6645657,9144" path="m0,0l6645657,0l664565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74DC3" w:rsidRDefault="003E6637">
      <w:pPr>
        <w:tabs>
          <w:tab w:val="right" w:pos="10426"/>
        </w:tabs>
        <w:spacing w:after="125" w:line="265" w:lineRule="auto"/>
        <w:ind w:left="-15" w:firstLine="0"/>
      </w:pPr>
      <w:r>
        <w:rPr>
          <w:sz w:val="20"/>
        </w:rPr>
        <w:lastRenderedPageBreak/>
        <w:t>Údaje platné ke dni: 4. března 2025 04:02</w:t>
      </w:r>
      <w:r>
        <w:rPr>
          <w:sz w:val="20"/>
        </w:rPr>
        <w:tab/>
        <w:t>2/2</w:t>
      </w:r>
    </w:p>
    <w:sectPr w:rsidR="00C74DC3">
      <w:pgSz w:w="11906" w:h="16838"/>
      <w:pgMar w:top="453" w:right="760" w:bottom="25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C3"/>
    <w:rsid w:val="003E6637"/>
    <w:rsid w:val="00C7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87FA"/>
  <w15:docId w15:val="{B23494DE-1100-4D13-B93D-1B689791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" w:line="256" w:lineRule="auto"/>
      <w:ind w:left="2561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Výpis subjektu Auto Eder a.s.</vt:lpstr>
    </vt:vector>
  </TitlesOfParts>
  <Company>MMKV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subjektu Auto Eder a.s.</dc:title>
  <dc:subject/>
  <dc:creator>Putnarová Lenka</dc:creator>
  <cp:keywords/>
  <cp:lastModifiedBy>Putnarová Lenka</cp:lastModifiedBy>
  <cp:revision>2</cp:revision>
  <dcterms:created xsi:type="dcterms:W3CDTF">2025-03-12T06:41:00Z</dcterms:created>
  <dcterms:modified xsi:type="dcterms:W3CDTF">2025-03-12T06:41:00Z</dcterms:modified>
</cp:coreProperties>
</file>