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777F" w14:textId="34E9B6C4" w:rsidR="008921A9" w:rsidRPr="008921A9" w:rsidRDefault="007D551F" w:rsidP="008921A9">
      <w:pPr>
        <w:autoSpaceDE w:val="0"/>
        <w:autoSpaceDN w:val="0"/>
        <w:adjustRightInd w:val="0"/>
        <w:jc w:val="center"/>
        <w:rPr>
          <w:rFonts w:asciiTheme="minorHAnsi" w:hAnsiTheme="minorHAnsi" w:cstheme="minorHAnsi"/>
          <w:b/>
          <w:color w:val="1C1C1C"/>
          <w:sz w:val="28"/>
          <w:szCs w:val="28"/>
        </w:rPr>
      </w:pPr>
      <w:r w:rsidRPr="009B3F83">
        <w:rPr>
          <w:rFonts w:asciiTheme="minorHAnsi" w:hAnsiTheme="minorHAnsi" w:cstheme="minorHAnsi"/>
          <w:b/>
          <w:color w:val="1C1C1C"/>
          <w:sz w:val="28"/>
          <w:szCs w:val="28"/>
        </w:rPr>
        <w:t>SMLOUV</w:t>
      </w:r>
      <w:r w:rsidR="001C2FCE" w:rsidRPr="009B3F83">
        <w:rPr>
          <w:rFonts w:asciiTheme="minorHAnsi" w:hAnsiTheme="minorHAnsi" w:cstheme="minorHAnsi"/>
          <w:b/>
          <w:color w:val="1C1C1C"/>
          <w:sz w:val="28"/>
          <w:szCs w:val="28"/>
        </w:rPr>
        <w:t>A</w:t>
      </w:r>
      <w:r w:rsidR="00B80388" w:rsidRPr="009B3F83">
        <w:rPr>
          <w:rFonts w:asciiTheme="minorHAnsi" w:hAnsiTheme="minorHAnsi" w:cstheme="minorHAnsi"/>
          <w:b/>
          <w:color w:val="1C1C1C"/>
          <w:sz w:val="28"/>
          <w:szCs w:val="28"/>
        </w:rPr>
        <w:t xml:space="preserve"> O DÍLO</w:t>
      </w:r>
      <w:r w:rsidR="008A3B9F" w:rsidRPr="009B3F83">
        <w:rPr>
          <w:rFonts w:asciiTheme="minorHAnsi" w:hAnsiTheme="minorHAnsi" w:cstheme="minorHAnsi"/>
          <w:b/>
          <w:color w:val="1C1C1C"/>
          <w:sz w:val="28"/>
          <w:szCs w:val="28"/>
        </w:rPr>
        <w:t xml:space="preserve"> č. S</w:t>
      </w:r>
      <w:r w:rsidR="008921A9" w:rsidRPr="008921A9">
        <w:rPr>
          <w:rFonts w:ascii="Aptos" w:eastAsia="Times New Roman" w:hAnsi="Aptos" w:cs="Aptos"/>
          <w:sz w:val="24"/>
          <w:szCs w:val="24"/>
        </w:rPr>
        <w:t xml:space="preserve"> </w:t>
      </w:r>
      <w:r w:rsidR="008921A9" w:rsidRPr="008921A9">
        <w:rPr>
          <w:rFonts w:asciiTheme="minorHAnsi" w:hAnsiTheme="minorHAnsi" w:cstheme="minorHAnsi"/>
          <w:b/>
          <w:color w:val="1C1C1C"/>
          <w:sz w:val="28"/>
          <w:szCs w:val="28"/>
        </w:rPr>
        <w:t>250241</w:t>
      </w:r>
    </w:p>
    <w:p w14:paraId="04DE8D96" w14:textId="148B091F" w:rsidR="00B80388" w:rsidRPr="009B3F83" w:rsidRDefault="00B80388" w:rsidP="00B80388">
      <w:pPr>
        <w:autoSpaceDE w:val="0"/>
        <w:autoSpaceDN w:val="0"/>
        <w:adjustRightInd w:val="0"/>
        <w:jc w:val="center"/>
        <w:rPr>
          <w:rFonts w:asciiTheme="minorHAnsi" w:hAnsiTheme="minorHAnsi" w:cstheme="minorHAnsi"/>
          <w:b/>
          <w:color w:val="FF0000"/>
          <w:sz w:val="28"/>
          <w:szCs w:val="28"/>
        </w:rPr>
      </w:pPr>
    </w:p>
    <w:p w14:paraId="1871AD54" w14:textId="77777777" w:rsidR="00B80388" w:rsidRPr="00C92099" w:rsidRDefault="00B80388" w:rsidP="00B80388">
      <w:pPr>
        <w:pStyle w:val="Zkladntextodsazen"/>
        <w:rPr>
          <w:rFonts w:asciiTheme="minorHAnsi" w:hAnsiTheme="minorHAnsi" w:cstheme="minorHAnsi"/>
          <w:b w:val="0"/>
          <w:bCs/>
          <w:iCs/>
          <w:sz w:val="24"/>
          <w:szCs w:val="24"/>
        </w:rPr>
      </w:pPr>
      <w:r w:rsidRPr="00C92099">
        <w:rPr>
          <w:rFonts w:asciiTheme="minorHAnsi" w:hAnsiTheme="minorHAnsi" w:cstheme="minorHAnsi"/>
          <w:b w:val="0"/>
          <w:bCs/>
          <w:iCs/>
          <w:sz w:val="24"/>
          <w:szCs w:val="24"/>
        </w:rPr>
        <w:t>dle § 2586 an. zákona č. 89/2012 Sb., občanského zákoníku, v platném znění</w:t>
      </w:r>
    </w:p>
    <w:p w14:paraId="5C131C66" w14:textId="77777777" w:rsidR="00301A05" w:rsidRPr="009B3F83" w:rsidRDefault="00301A05" w:rsidP="00301A05">
      <w:pPr>
        <w:rPr>
          <w:rFonts w:asciiTheme="minorHAnsi" w:hAnsiTheme="minorHAnsi" w:cstheme="minorHAnsi"/>
        </w:rPr>
      </w:pPr>
    </w:p>
    <w:p w14:paraId="64355E54" w14:textId="77777777" w:rsidR="00B80388" w:rsidRPr="009B3F83" w:rsidRDefault="00B80388" w:rsidP="00301A05">
      <w:pPr>
        <w:rPr>
          <w:rFonts w:asciiTheme="minorHAnsi" w:hAnsiTheme="minorHAnsi" w:cstheme="minorHAnsi"/>
        </w:rPr>
      </w:pPr>
    </w:p>
    <w:p w14:paraId="6E709E38" w14:textId="77777777" w:rsidR="00B80388" w:rsidRPr="009B3F83" w:rsidRDefault="00B80388" w:rsidP="006A44D1">
      <w:pPr>
        <w:jc w:val="both"/>
        <w:rPr>
          <w:rFonts w:asciiTheme="minorHAnsi" w:hAnsiTheme="minorHAnsi" w:cstheme="minorHAnsi"/>
          <w:sz w:val="24"/>
          <w:szCs w:val="24"/>
        </w:rPr>
      </w:pPr>
      <w:r w:rsidRPr="009B3F83">
        <w:rPr>
          <w:rFonts w:asciiTheme="minorHAnsi" w:hAnsiTheme="minorHAnsi" w:cstheme="minorHAnsi"/>
          <w:sz w:val="24"/>
          <w:szCs w:val="24"/>
        </w:rPr>
        <w:t xml:space="preserve">smluvní strany: </w:t>
      </w:r>
    </w:p>
    <w:p w14:paraId="7172C526" w14:textId="50B9FF28" w:rsidR="00301A05" w:rsidRPr="009B3F83" w:rsidRDefault="006E4A06" w:rsidP="006A44D1">
      <w:pPr>
        <w:jc w:val="both"/>
        <w:rPr>
          <w:rFonts w:asciiTheme="minorHAnsi" w:hAnsiTheme="minorHAnsi" w:cstheme="minorHAnsi"/>
          <w:b/>
          <w:sz w:val="24"/>
          <w:szCs w:val="24"/>
        </w:rPr>
      </w:pPr>
      <w:r w:rsidRPr="009B3F83">
        <w:rPr>
          <w:rFonts w:asciiTheme="minorHAnsi" w:hAnsiTheme="minorHAnsi" w:cstheme="minorHAnsi"/>
          <w:b/>
          <w:sz w:val="24"/>
          <w:szCs w:val="24"/>
        </w:rPr>
        <w:t xml:space="preserve">Národní </w:t>
      </w:r>
      <w:r w:rsidR="00D33F2E" w:rsidRPr="009B3F83">
        <w:rPr>
          <w:rFonts w:asciiTheme="minorHAnsi" w:hAnsiTheme="minorHAnsi" w:cstheme="minorHAnsi"/>
          <w:b/>
          <w:sz w:val="24"/>
          <w:szCs w:val="24"/>
        </w:rPr>
        <w:t>m</w:t>
      </w:r>
      <w:r w:rsidRPr="009B3F83">
        <w:rPr>
          <w:rFonts w:asciiTheme="minorHAnsi" w:hAnsiTheme="minorHAnsi" w:cstheme="minorHAnsi"/>
          <w:b/>
          <w:sz w:val="24"/>
          <w:szCs w:val="24"/>
        </w:rPr>
        <w:t>uzeum</w:t>
      </w:r>
    </w:p>
    <w:p w14:paraId="5B0237EB" w14:textId="77777777" w:rsidR="00301A05" w:rsidRPr="00582F93" w:rsidRDefault="006E4A06" w:rsidP="006A44D1">
      <w:pPr>
        <w:jc w:val="both"/>
        <w:rPr>
          <w:rFonts w:asciiTheme="minorHAnsi" w:hAnsiTheme="minorHAnsi" w:cstheme="minorHAnsi"/>
          <w:bCs/>
          <w:sz w:val="24"/>
          <w:szCs w:val="24"/>
        </w:rPr>
      </w:pPr>
      <w:r w:rsidRPr="00582F93">
        <w:rPr>
          <w:rFonts w:asciiTheme="minorHAnsi" w:hAnsiTheme="minorHAnsi" w:cstheme="minorHAnsi"/>
          <w:bCs/>
          <w:sz w:val="24"/>
          <w:szCs w:val="24"/>
        </w:rPr>
        <w:t xml:space="preserve">se sídlem Václavské náměstí </w:t>
      </w:r>
      <w:r w:rsidR="00E569B7" w:rsidRPr="00582F93">
        <w:rPr>
          <w:rFonts w:asciiTheme="minorHAnsi" w:hAnsiTheme="minorHAnsi" w:cstheme="minorHAnsi"/>
          <w:bCs/>
          <w:sz w:val="24"/>
          <w:szCs w:val="24"/>
        </w:rPr>
        <w:t>1700/</w:t>
      </w:r>
      <w:r w:rsidRPr="00582F93">
        <w:rPr>
          <w:rFonts w:asciiTheme="minorHAnsi" w:hAnsiTheme="minorHAnsi" w:cstheme="minorHAnsi"/>
          <w:bCs/>
          <w:sz w:val="24"/>
          <w:szCs w:val="24"/>
        </w:rPr>
        <w:t>68, 110 00 Praha 1</w:t>
      </w:r>
    </w:p>
    <w:p w14:paraId="3DDF4B7F" w14:textId="681229EE" w:rsidR="006E4A06" w:rsidRPr="00582F93" w:rsidRDefault="006E4A06" w:rsidP="006A44D1">
      <w:pPr>
        <w:jc w:val="both"/>
        <w:rPr>
          <w:rFonts w:asciiTheme="minorHAnsi" w:hAnsiTheme="minorHAnsi" w:cstheme="minorHAnsi"/>
          <w:bCs/>
          <w:sz w:val="24"/>
          <w:szCs w:val="24"/>
        </w:rPr>
      </w:pPr>
      <w:r w:rsidRPr="00582F93">
        <w:rPr>
          <w:rFonts w:asciiTheme="minorHAnsi" w:hAnsiTheme="minorHAnsi" w:cstheme="minorHAnsi"/>
          <w:bCs/>
          <w:sz w:val="24"/>
          <w:szCs w:val="24"/>
        </w:rPr>
        <w:t>IČ: 00023272</w:t>
      </w:r>
      <w:r w:rsidR="00582F93">
        <w:rPr>
          <w:rFonts w:asciiTheme="minorHAnsi" w:hAnsiTheme="minorHAnsi" w:cstheme="minorHAnsi"/>
          <w:bCs/>
          <w:sz w:val="24"/>
          <w:szCs w:val="24"/>
        </w:rPr>
        <w:t>,</w:t>
      </w:r>
      <w:r w:rsidR="00582F93" w:rsidRPr="00582F93">
        <w:rPr>
          <w:rFonts w:asciiTheme="minorHAnsi" w:hAnsiTheme="minorHAnsi" w:cstheme="minorHAnsi"/>
          <w:bCs/>
          <w:sz w:val="24"/>
          <w:szCs w:val="24"/>
        </w:rPr>
        <w:t xml:space="preserve"> DIČ: CZ00023272</w:t>
      </w:r>
    </w:p>
    <w:p w14:paraId="495DF985" w14:textId="5F1D6F02" w:rsidR="00582F93" w:rsidRPr="00582F93" w:rsidRDefault="00582F93" w:rsidP="00582F93">
      <w:pPr>
        <w:jc w:val="both"/>
        <w:rPr>
          <w:rFonts w:asciiTheme="minorHAnsi" w:hAnsiTheme="minorHAnsi" w:cstheme="minorHAnsi"/>
          <w:bCs/>
          <w:sz w:val="24"/>
          <w:szCs w:val="24"/>
        </w:rPr>
      </w:pPr>
      <w:r>
        <w:rPr>
          <w:rFonts w:asciiTheme="minorHAnsi" w:hAnsiTheme="minorHAnsi" w:cstheme="minorHAnsi"/>
          <w:bCs/>
          <w:sz w:val="24"/>
          <w:szCs w:val="24"/>
        </w:rPr>
        <w:t>zastoupeno</w:t>
      </w:r>
      <w:r w:rsidR="008A3B9F" w:rsidRPr="00582F93">
        <w:rPr>
          <w:rFonts w:asciiTheme="minorHAnsi" w:hAnsiTheme="minorHAnsi" w:cstheme="minorHAnsi"/>
          <w:bCs/>
          <w:sz w:val="24"/>
          <w:szCs w:val="24"/>
        </w:rPr>
        <w:t xml:space="preserve"> </w:t>
      </w:r>
      <w:r w:rsidRPr="00582F93">
        <w:rPr>
          <w:rFonts w:asciiTheme="minorHAnsi" w:hAnsiTheme="minorHAnsi" w:cstheme="minorHAnsi"/>
          <w:bCs/>
          <w:sz w:val="24"/>
          <w:szCs w:val="24"/>
        </w:rPr>
        <w:t>Mgr. Petr</w:t>
      </w:r>
      <w:r>
        <w:rPr>
          <w:rFonts w:asciiTheme="minorHAnsi" w:hAnsiTheme="minorHAnsi" w:cstheme="minorHAnsi"/>
          <w:bCs/>
          <w:sz w:val="24"/>
          <w:szCs w:val="24"/>
        </w:rPr>
        <w:t>em</w:t>
      </w:r>
      <w:r w:rsidRPr="00582F93">
        <w:rPr>
          <w:rFonts w:asciiTheme="minorHAnsi" w:hAnsiTheme="minorHAnsi" w:cstheme="minorHAnsi"/>
          <w:bCs/>
          <w:sz w:val="24"/>
          <w:szCs w:val="24"/>
        </w:rPr>
        <w:t xml:space="preserve"> Brůh</w:t>
      </w:r>
      <w:r>
        <w:rPr>
          <w:rFonts w:asciiTheme="minorHAnsi" w:hAnsiTheme="minorHAnsi" w:cstheme="minorHAnsi"/>
          <w:bCs/>
          <w:sz w:val="24"/>
          <w:szCs w:val="24"/>
        </w:rPr>
        <w:t>ou</w:t>
      </w:r>
      <w:r w:rsidRPr="00582F93">
        <w:rPr>
          <w:rFonts w:asciiTheme="minorHAnsi" w:hAnsiTheme="minorHAnsi" w:cstheme="minorHAnsi"/>
          <w:bCs/>
          <w:sz w:val="24"/>
          <w:szCs w:val="24"/>
        </w:rPr>
        <w:t>, náměstk</w:t>
      </w:r>
      <w:r>
        <w:rPr>
          <w:rFonts w:asciiTheme="minorHAnsi" w:hAnsiTheme="minorHAnsi" w:cstheme="minorHAnsi"/>
          <w:bCs/>
          <w:sz w:val="24"/>
          <w:szCs w:val="24"/>
        </w:rPr>
        <w:t>em</w:t>
      </w:r>
      <w:r w:rsidRPr="00582F93">
        <w:rPr>
          <w:rFonts w:asciiTheme="minorHAnsi" w:hAnsiTheme="minorHAnsi" w:cstheme="minorHAnsi"/>
          <w:bCs/>
          <w:sz w:val="24"/>
          <w:szCs w:val="24"/>
        </w:rPr>
        <w:t xml:space="preserve"> pro centrální sbírkotvornou a výstavní činnost</w:t>
      </w:r>
    </w:p>
    <w:p w14:paraId="32B97FB4" w14:textId="75871BBE" w:rsidR="00901291" w:rsidRPr="009B3F83" w:rsidRDefault="006E4A06" w:rsidP="006A44D1">
      <w:pPr>
        <w:jc w:val="both"/>
        <w:rPr>
          <w:rFonts w:asciiTheme="minorHAnsi" w:hAnsiTheme="minorHAnsi" w:cstheme="minorHAnsi"/>
          <w:sz w:val="24"/>
          <w:szCs w:val="24"/>
        </w:rPr>
      </w:pPr>
      <w:r w:rsidRPr="009B3F83">
        <w:rPr>
          <w:rFonts w:asciiTheme="minorHAnsi" w:hAnsiTheme="minorHAnsi" w:cstheme="minorHAnsi"/>
          <w:sz w:val="24"/>
          <w:szCs w:val="24"/>
        </w:rPr>
        <w:t>osoby oprávněné ke kontrolám díla včetně jeho předání:</w:t>
      </w:r>
      <w:r w:rsidR="00901291" w:rsidRPr="009B3F83">
        <w:rPr>
          <w:rFonts w:asciiTheme="minorHAnsi" w:hAnsiTheme="minorHAnsi" w:cstheme="minorHAnsi"/>
          <w:sz w:val="24"/>
          <w:szCs w:val="24"/>
        </w:rPr>
        <w:t xml:space="preserve"> </w:t>
      </w:r>
      <w:r w:rsidR="0042580E">
        <w:rPr>
          <w:rFonts w:asciiTheme="minorHAnsi" w:hAnsiTheme="minorHAnsi" w:cstheme="minorHAnsi"/>
          <w:sz w:val="24"/>
          <w:szCs w:val="24"/>
        </w:rPr>
        <w:t>XX</w:t>
      </w:r>
      <w:r w:rsidR="00E94EC1">
        <w:rPr>
          <w:rFonts w:asciiTheme="minorHAnsi" w:hAnsiTheme="minorHAnsi" w:cstheme="minorHAnsi"/>
          <w:sz w:val="24"/>
          <w:szCs w:val="24"/>
        </w:rPr>
        <w:t>XX</w:t>
      </w:r>
      <w:r w:rsidR="0042580E">
        <w:rPr>
          <w:rFonts w:asciiTheme="minorHAnsi" w:hAnsiTheme="minorHAnsi" w:cstheme="minorHAnsi"/>
          <w:sz w:val="24"/>
          <w:szCs w:val="24"/>
        </w:rPr>
        <w:t>XXXXXXXX</w:t>
      </w:r>
    </w:p>
    <w:p w14:paraId="1FB01DEA" w14:textId="77777777" w:rsidR="00582F93" w:rsidRDefault="00582F93" w:rsidP="006A44D1">
      <w:pPr>
        <w:jc w:val="both"/>
        <w:rPr>
          <w:rFonts w:asciiTheme="minorHAnsi" w:hAnsiTheme="minorHAnsi" w:cstheme="minorHAnsi"/>
          <w:sz w:val="24"/>
          <w:szCs w:val="24"/>
        </w:rPr>
      </w:pPr>
    </w:p>
    <w:p w14:paraId="520D76FD" w14:textId="07388E1A" w:rsidR="00301A05" w:rsidRPr="009B3F83" w:rsidRDefault="00301A05" w:rsidP="006A44D1">
      <w:pPr>
        <w:jc w:val="both"/>
        <w:rPr>
          <w:rFonts w:asciiTheme="minorHAnsi" w:hAnsiTheme="minorHAnsi" w:cstheme="minorHAnsi"/>
          <w:b/>
          <w:sz w:val="24"/>
          <w:szCs w:val="24"/>
        </w:rPr>
      </w:pPr>
      <w:r w:rsidRPr="009B3F83">
        <w:rPr>
          <w:rFonts w:asciiTheme="minorHAnsi" w:hAnsiTheme="minorHAnsi" w:cstheme="minorHAnsi"/>
          <w:sz w:val="24"/>
          <w:szCs w:val="24"/>
        </w:rPr>
        <w:t xml:space="preserve">na straně jedné jako </w:t>
      </w:r>
      <w:r w:rsidRPr="009B3F83">
        <w:rPr>
          <w:rFonts w:asciiTheme="minorHAnsi" w:hAnsiTheme="minorHAnsi" w:cstheme="minorHAnsi"/>
          <w:b/>
          <w:sz w:val="24"/>
          <w:szCs w:val="24"/>
        </w:rPr>
        <w:t>„objednatel“</w:t>
      </w:r>
    </w:p>
    <w:p w14:paraId="699AB860" w14:textId="77777777" w:rsidR="00301A05" w:rsidRPr="009B3F83" w:rsidRDefault="00301A05" w:rsidP="006A44D1">
      <w:pPr>
        <w:jc w:val="both"/>
        <w:rPr>
          <w:rFonts w:asciiTheme="minorHAnsi" w:hAnsiTheme="minorHAnsi" w:cstheme="minorHAnsi"/>
          <w:b/>
          <w:sz w:val="24"/>
          <w:szCs w:val="24"/>
        </w:rPr>
      </w:pPr>
    </w:p>
    <w:p w14:paraId="6FA02D5D" w14:textId="77777777" w:rsidR="00301A05" w:rsidRPr="009B3F83" w:rsidRDefault="00301A05" w:rsidP="006A44D1">
      <w:pPr>
        <w:jc w:val="both"/>
        <w:rPr>
          <w:rFonts w:asciiTheme="minorHAnsi" w:hAnsiTheme="minorHAnsi" w:cstheme="minorHAnsi"/>
          <w:sz w:val="24"/>
          <w:szCs w:val="24"/>
        </w:rPr>
      </w:pPr>
      <w:r w:rsidRPr="009B3F83">
        <w:rPr>
          <w:rFonts w:asciiTheme="minorHAnsi" w:hAnsiTheme="minorHAnsi" w:cstheme="minorHAnsi"/>
          <w:sz w:val="24"/>
          <w:szCs w:val="24"/>
        </w:rPr>
        <w:t>a</w:t>
      </w:r>
    </w:p>
    <w:p w14:paraId="6EF9379A" w14:textId="77777777" w:rsidR="00301A05" w:rsidRPr="009B3F83" w:rsidRDefault="00301A05" w:rsidP="006A44D1">
      <w:pPr>
        <w:jc w:val="both"/>
        <w:rPr>
          <w:rFonts w:asciiTheme="minorHAnsi" w:hAnsiTheme="minorHAnsi" w:cstheme="minorHAnsi"/>
          <w:b/>
          <w:sz w:val="24"/>
          <w:szCs w:val="24"/>
        </w:rPr>
      </w:pPr>
    </w:p>
    <w:p w14:paraId="69D701A9" w14:textId="20773762" w:rsidR="00301A05" w:rsidRPr="009B3F83" w:rsidRDefault="00582F93" w:rsidP="006A44D1">
      <w:pPr>
        <w:jc w:val="both"/>
        <w:rPr>
          <w:rFonts w:asciiTheme="minorHAnsi" w:hAnsiTheme="minorHAnsi" w:cstheme="minorHAnsi"/>
          <w:b/>
          <w:sz w:val="24"/>
          <w:szCs w:val="24"/>
        </w:rPr>
      </w:pPr>
      <w:r>
        <w:rPr>
          <w:rFonts w:asciiTheme="minorHAnsi" w:hAnsiTheme="minorHAnsi" w:cstheme="minorHAnsi"/>
          <w:b/>
          <w:sz w:val="24"/>
          <w:szCs w:val="24"/>
        </w:rPr>
        <w:t xml:space="preserve">Nüssli </w:t>
      </w:r>
      <w:r w:rsidR="001374E4">
        <w:rPr>
          <w:rFonts w:asciiTheme="minorHAnsi" w:hAnsiTheme="minorHAnsi" w:cstheme="minorHAnsi"/>
          <w:b/>
          <w:sz w:val="24"/>
          <w:szCs w:val="24"/>
        </w:rPr>
        <w:t xml:space="preserve">(CZ) </w:t>
      </w:r>
      <w:r>
        <w:rPr>
          <w:rFonts w:asciiTheme="minorHAnsi" w:hAnsiTheme="minorHAnsi" w:cstheme="minorHAnsi"/>
          <w:b/>
          <w:sz w:val="24"/>
          <w:szCs w:val="24"/>
        </w:rPr>
        <w:t>spol.</w:t>
      </w:r>
      <w:r w:rsidR="00301A05" w:rsidRPr="009B3F83">
        <w:rPr>
          <w:rFonts w:asciiTheme="minorHAnsi" w:hAnsiTheme="minorHAnsi" w:cstheme="minorHAnsi"/>
          <w:b/>
          <w:sz w:val="24"/>
          <w:szCs w:val="24"/>
        </w:rPr>
        <w:t xml:space="preserve"> s</w:t>
      </w:r>
      <w:r>
        <w:rPr>
          <w:rFonts w:asciiTheme="minorHAnsi" w:hAnsiTheme="minorHAnsi" w:cstheme="minorHAnsi"/>
          <w:b/>
          <w:sz w:val="24"/>
          <w:szCs w:val="24"/>
        </w:rPr>
        <w:t xml:space="preserve"> </w:t>
      </w:r>
      <w:r w:rsidR="00301A05" w:rsidRPr="009B3F83">
        <w:rPr>
          <w:rFonts w:asciiTheme="minorHAnsi" w:hAnsiTheme="minorHAnsi" w:cstheme="minorHAnsi"/>
          <w:b/>
          <w:sz w:val="24"/>
          <w:szCs w:val="24"/>
        </w:rPr>
        <w:t>r.o.</w:t>
      </w:r>
    </w:p>
    <w:p w14:paraId="78678DD4" w14:textId="4EE1C379" w:rsidR="00301A05" w:rsidRPr="00582F93" w:rsidRDefault="00301A05" w:rsidP="006A44D1">
      <w:pPr>
        <w:jc w:val="both"/>
        <w:rPr>
          <w:rFonts w:asciiTheme="minorHAnsi" w:hAnsiTheme="minorHAnsi" w:cstheme="minorHAnsi"/>
          <w:bCs/>
          <w:sz w:val="24"/>
          <w:szCs w:val="24"/>
        </w:rPr>
      </w:pPr>
      <w:r w:rsidRPr="00582F93">
        <w:rPr>
          <w:rFonts w:asciiTheme="minorHAnsi" w:hAnsiTheme="minorHAnsi" w:cstheme="minorHAnsi"/>
          <w:bCs/>
          <w:sz w:val="24"/>
          <w:szCs w:val="24"/>
        </w:rPr>
        <w:t xml:space="preserve">se sídlem </w:t>
      </w:r>
      <w:r w:rsidR="00582F93" w:rsidRPr="00582F93">
        <w:rPr>
          <w:rFonts w:asciiTheme="minorHAnsi" w:hAnsiTheme="minorHAnsi" w:cstheme="minorHAnsi"/>
          <w:bCs/>
          <w:sz w:val="24"/>
          <w:szCs w:val="24"/>
        </w:rPr>
        <w:t>Kozomín č. p. 501, 277 45 Kozomín</w:t>
      </w:r>
      <w:r w:rsidRPr="00582F93">
        <w:rPr>
          <w:rFonts w:asciiTheme="minorHAnsi" w:hAnsiTheme="minorHAnsi" w:cstheme="minorHAnsi"/>
          <w:bCs/>
          <w:sz w:val="24"/>
          <w:szCs w:val="24"/>
        </w:rPr>
        <w:t xml:space="preserve">  </w:t>
      </w:r>
    </w:p>
    <w:p w14:paraId="4C263CBC" w14:textId="02FB6801" w:rsidR="00301A05" w:rsidRPr="00582F93" w:rsidRDefault="00301A05" w:rsidP="006A44D1">
      <w:pPr>
        <w:jc w:val="both"/>
        <w:rPr>
          <w:rFonts w:asciiTheme="minorHAnsi" w:hAnsiTheme="minorHAnsi" w:cstheme="minorHAnsi"/>
          <w:bCs/>
          <w:sz w:val="24"/>
          <w:szCs w:val="24"/>
        </w:rPr>
      </w:pPr>
      <w:r w:rsidRPr="00582F93">
        <w:rPr>
          <w:rFonts w:asciiTheme="minorHAnsi" w:hAnsiTheme="minorHAnsi" w:cstheme="minorHAnsi"/>
          <w:bCs/>
          <w:sz w:val="24"/>
          <w:szCs w:val="24"/>
        </w:rPr>
        <w:t xml:space="preserve">IČ: </w:t>
      </w:r>
      <w:r w:rsidR="00582F93" w:rsidRPr="00582F93">
        <w:rPr>
          <w:rFonts w:asciiTheme="minorHAnsi" w:hAnsiTheme="minorHAnsi" w:cstheme="minorHAnsi"/>
          <w:bCs/>
          <w:sz w:val="24"/>
          <w:szCs w:val="24"/>
        </w:rPr>
        <w:t>44444079</w:t>
      </w:r>
      <w:r w:rsidR="00392FD9">
        <w:rPr>
          <w:rFonts w:asciiTheme="minorHAnsi" w:hAnsiTheme="minorHAnsi" w:cstheme="minorHAnsi"/>
          <w:bCs/>
          <w:sz w:val="24"/>
          <w:szCs w:val="24"/>
        </w:rPr>
        <w:t>, DIČ: CZ</w:t>
      </w:r>
      <w:r w:rsidR="00392FD9" w:rsidRPr="00582F93">
        <w:rPr>
          <w:rFonts w:asciiTheme="minorHAnsi" w:hAnsiTheme="minorHAnsi" w:cstheme="minorHAnsi"/>
          <w:bCs/>
          <w:sz w:val="24"/>
          <w:szCs w:val="24"/>
        </w:rPr>
        <w:t>44444079</w:t>
      </w:r>
    </w:p>
    <w:p w14:paraId="061290C2" w14:textId="6416B19E" w:rsidR="006A44D1" w:rsidRPr="00582F93" w:rsidRDefault="008A3B9F" w:rsidP="006A44D1">
      <w:pPr>
        <w:jc w:val="both"/>
        <w:rPr>
          <w:rFonts w:asciiTheme="minorHAnsi" w:hAnsiTheme="minorHAnsi" w:cstheme="minorHAnsi"/>
          <w:bCs/>
          <w:sz w:val="24"/>
          <w:szCs w:val="24"/>
        </w:rPr>
      </w:pPr>
      <w:r w:rsidRPr="00582F93">
        <w:rPr>
          <w:rFonts w:asciiTheme="minorHAnsi" w:hAnsiTheme="minorHAnsi" w:cstheme="minorHAnsi"/>
          <w:bCs/>
          <w:sz w:val="24"/>
          <w:szCs w:val="24"/>
        </w:rPr>
        <w:t>Z</w:t>
      </w:r>
      <w:r w:rsidR="00C4559A" w:rsidRPr="00582F93">
        <w:rPr>
          <w:rFonts w:asciiTheme="minorHAnsi" w:hAnsiTheme="minorHAnsi" w:cstheme="minorHAnsi"/>
          <w:bCs/>
          <w:sz w:val="24"/>
          <w:szCs w:val="24"/>
        </w:rPr>
        <w:t>astoupe</w:t>
      </w:r>
      <w:r w:rsidRPr="00582F93">
        <w:rPr>
          <w:rFonts w:asciiTheme="minorHAnsi" w:hAnsiTheme="minorHAnsi" w:cstheme="minorHAnsi"/>
          <w:bCs/>
          <w:sz w:val="24"/>
          <w:szCs w:val="24"/>
        </w:rPr>
        <w:t xml:space="preserve">n: </w:t>
      </w:r>
      <w:r w:rsidR="00582F93" w:rsidRPr="00582F93">
        <w:rPr>
          <w:rFonts w:asciiTheme="minorHAnsi" w:hAnsiTheme="minorHAnsi" w:cstheme="minorHAnsi"/>
          <w:bCs/>
          <w:sz w:val="24"/>
          <w:szCs w:val="24"/>
        </w:rPr>
        <w:t>Květoslav Hanel</w:t>
      </w:r>
      <w:r w:rsidR="00582F93">
        <w:rPr>
          <w:rFonts w:asciiTheme="minorHAnsi" w:hAnsiTheme="minorHAnsi" w:cstheme="minorHAnsi"/>
          <w:bCs/>
          <w:sz w:val="24"/>
          <w:szCs w:val="24"/>
        </w:rPr>
        <w:t>, jednatel</w:t>
      </w:r>
    </w:p>
    <w:p w14:paraId="71F4D881" w14:textId="17D95F19" w:rsidR="00301A05" w:rsidRPr="009B3F83" w:rsidRDefault="00301A05" w:rsidP="006A44D1">
      <w:pPr>
        <w:jc w:val="both"/>
        <w:rPr>
          <w:rFonts w:asciiTheme="minorHAnsi" w:hAnsiTheme="minorHAnsi" w:cstheme="minorHAnsi"/>
          <w:sz w:val="24"/>
          <w:szCs w:val="24"/>
        </w:rPr>
      </w:pPr>
      <w:r w:rsidRPr="009B3F83">
        <w:rPr>
          <w:rFonts w:asciiTheme="minorHAnsi" w:hAnsiTheme="minorHAnsi" w:cstheme="minorHAnsi"/>
          <w:sz w:val="24"/>
          <w:szCs w:val="24"/>
        </w:rPr>
        <w:t xml:space="preserve">Číslo účtu: </w:t>
      </w:r>
      <w:r w:rsidR="0042580E">
        <w:rPr>
          <w:rFonts w:asciiTheme="minorHAnsi" w:hAnsiTheme="minorHAnsi" w:cstheme="minorHAnsi"/>
          <w:sz w:val="24"/>
          <w:szCs w:val="24"/>
        </w:rPr>
        <w:t>XXXXXXXXXXXXXXXXXXXX</w:t>
      </w:r>
    </w:p>
    <w:p w14:paraId="22AF8A23" w14:textId="741871A0" w:rsidR="00301A05" w:rsidRPr="009B3F83" w:rsidRDefault="00301A05" w:rsidP="006A44D1">
      <w:pPr>
        <w:jc w:val="both"/>
        <w:rPr>
          <w:rFonts w:asciiTheme="minorHAnsi" w:hAnsiTheme="minorHAnsi" w:cstheme="minorHAnsi"/>
          <w:sz w:val="24"/>
          <w:szCs w:val="24"/>
        </w:rPr>
      </w:pPr>
      <w:r w:rsidRPr="009B3F83">
        <w:rPr>
          <w:rFonts w:asciiTheme="minorHAnsi" w:hAnsiTheme="minorHAnsi" w:cstheme="minorHAnsi"/>
          <w:sz w:val="24"/>
          <w:szCs w:val="24"/>
        </w:rPr>
        <w:t>osoby oprávněné jednat ve věcech smluvních:</w:t>
      </w:r>
      <w:r w:rsidR="00901291" w:rsidRPr="009B3F83">
        <w:rPr>
          <w:rFonts w:asciiTheme="minorHAnsi" w:hAnsiTheme="minorHAnsi" w:cstheme="minorHAnsi"/>
          <w:sz w:val="24"/>
          <w:szCs w:val="24"/>
        </w:rPr>
        <w:t xml:space="preserve"> </w:t>
      </w:r>
      <w:r w:rsidR="0042580E">
        <w:rPr>
          <w:rFonts w:asciiTheme="minorHAnsi" w:hAnsiTheme="minorHAnsi" w:cstheme="minorHAnsi"/>
          <w:sz w:val="24"/>
          <w:szCs w:val="24"/>
        </w:rPr>
        <w:t>XXXXXXXXXXXX</w:t>
      </w:r>
    </w:p>
    <w:p w14:paraId="6B5EBAA8" w14:textId="77777777" w:rsidR="00301A05" w:rsidRPr="009B3F83" w:rsidRDefault="00301A05" w:rsidP="00301A05">
      <w:pPr>
        <w:rPr>
          <w:rFonts w:asciiTheme="minorHAnsi" w:hAnsiTheme="minorHAnsi" w:cstheme="minorHAnsi"/>
          <w:sz w:val="24"/>
          <w:szCs w:val="24"/>
        </w:rPr>
      </w:pPr>
    </w:p>
    <w:p w14:paraId="2C2BA22A" w14:textId="77777777" w:rsidR="00301A05" w:rsidRPr="009B3F83" w:rsidRDefault="00301A05" w:rsidP="00301A05">
      <w:pPr>
        <w:rPr>
          <w:rFonts w:asciiTheme="minorHAnsi" w:hAnsiTheme="minorHAnsi" w:cstheme="minorHAnsi"/>
          <w:b/>
          <w:sz w:val="24"/>
          <w:szCs w:val="24"/>
        </w:rPr>
      </w:pPr>
      <w:r w:rsidRPr="009B3F83">
        <w:rPr>
          <w:rFonts w:asciiTheme="minorHAnsi" w:hAnsiTheme="minorHAnsi" w:cstheme="minorHAnsi"/>
          <w:sz w:val="24"/>
          <w:szCs w:val="24"/>
        </w:rPr>
        <w:t>na straně druhé jako „</w:t>
      </w:r>
      <w:r w:rsidRPr="009B3F83">
        <w:rPr>
          <w:rFonts w:asciiTheme="minorHAnsi" w:hAnsiTheme="minorHAnsi" w:cstheme="minorHAnsi"/>
          <w:b/>
          <w:sz w:val="24"/>
          <w:szCs w:val="24"/>
        </w:rPr>
        <w:t>zhotovitel“</w:t>
      </w:r>
    </w:p>
    <w:p w14:paraId="20F8E4B9" w14:textId="77777777" w:rsidR="00301A05" w:rsidRPr="009B3F83" w:rsidRDefault="00301A05" w:rsidP="00301A05">
      <w:pPr>
        <w:pStyle w:val="Zkladntextodsazen"/>
        <w:jc w:val="both"/>
        <w:rPr>
          <w:rFonts w:asciiTheme="minorHAnsi" w:hAnsiTheme="minorHAnsi" w:cstheme="minorHAnsi"/>
          <w:b w:val="0"/>
          <w:i/>
          <w:sz w:val="24"/>
          <w:szCs w:val="24"/>
        </w:rPr>
      </w:pPr>
    </w:p>
    <w:p w14:paraId="076B6148" w14:textId="77777777" w:rsidR="00301A05" w:rsidRPr="009B3F83" w:rsidRDefault="00301A05" w:rsidP="00301A05">
      <w:pPr>
        <w:pStyle w:val="Zkladntextodsazen"/>
        <w:jc w:val="both"/>
        <w:rPr>
          <w:rFonts w:asciiTheme="minorHAnsi" w:hAnsiTheme="minorHAnsi" w:cstheme="minorHAnsi"/>
          <w:b w:val="0"/>
          <w:sz w:val="24"/>
          <w:szCs w:val="24"/>
        </w:rPr>
      </w:pPr>
    </w:p>
    <w:p w14:paraId="3D7FB2FD"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I.</w:t>
      </w:r>
    </w:p>
    <w:p w14:paraId="670277B6"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Předmět smlouvy</w:t>
      </w:r>
    </w:p>
    <w:p w14:paraId="64B77F38" w14:textId="30053840" w:rsidR="00301A05" w:rsidRPr="009B3F83" w:rsidRDefault="00301A05" w:rsidP="00301A05">
      <w:pPr>
        <w:spacing w:after="120"/>
        <w:jc w:val="both"/>
        <w:rPr>
          <w:rFonts w:asciiTheme="minorHAnsi" w:eastAsia="Times New Roman" w:hAnsiTheme="minorHAnsi" w:cstheme="minorHAnsi"/>
          <w:bCs/>
          <w:sz w:val="24"/>
          <w:szCs w:val="24"/>
          <w:lang w:eastAsia="cs-CZ"/>
        </w:rPr>
      </w:pPr>
      <w:r w:rsidRPr="009B3F83">
        <w:rPr>
          <w:rFonts w:asciiTheme="minorHAnsi" w:hAnsiTheme="minorHAnsi" w:cstheme="minorHAnsi"/>
          <w:sz w:val="24"/>
          <w:szCs w:val="24"/>
        </w:rPr>
        <w:t xml:space="preserve">Na základě této smlouvy se zhotovitel zavazuje za podmínek obsažených v této smlouvě, na svůj náklad a na své nebezpečí a v níže uvedeném termínu provést dílo spočívající </w:t>
      </w:r>
      <w:r w:rsidR="00403D5D">
        <w:rPr>
          <w:rFonts w:asciiTheme="minorHAnsi" w:eastAsia="Times New Roman" w:hAnsiTheme="minorHAnsi" w:cstheme="minorHAnsi"/>
          <w:sz w:val="24"/>
          <w:szCs w:val="24"/>
          <w:lang w:eastAsia="cs-CZ"/>
        </w:rPr>
        <w:t xml:space="preserve">v instalaci </w:t>
      </w:r>
      <w:r w:rsidR="00BE7EA4">
        <w:rPr>
          <w:rFonts w:asciiTheme="minorHAnsi" w:eastAsia="Times New Roman" w:hAnsiTheme="minorHAnsi" w:cstheme="minorHAnsi"/>
          <w:sz w:val="24"/>
          <w:szCs w:val="24"/>
          <w:lang w:eastAsia="cs-CZ"/>
        </w:rPr>
        <w:t>okenních fólií k ochraně sbírkových předmětů před světelnými a tepelnými</w:t>
      </w:r>
      <w:r w:rsidR="008456DD" w:rsidRPr="009B3F83">
        <w:rPr>
          <w:rFonts w:asciiTheme="minorHAnsi" w:eastAsia="Times New Roman" w:hAnsiTheme="minorHAnsi" w:cstheme="minorHAnsi"/>
          <w:sz w:val="24"/>
          <w:szCs w:val="24"/>
          <w:lang w:eastAsia="cs-CZ"/>
        </w:rPr>
        <w:t xml:space="preserve"> </w:t>
      </w:r>
      <w:r w:rsidR="00BE7EA4">
        <w:rPr>
          <w:rFonts w:asciiTheme="minorHAnsi" w:eastAsia="Times New Roman" w:hAnsiTheme="minorHAnsi" w:cstheme="minorHAnsi"/>
          <w:sz w:val="24"/>
          <w:szCs w:val="24"/>
          <w:lang w:eastAsia="cs-CZ"/>
        </w:rPr>
        <w:t xml:space="preserve">vlivy </w:t>
      </w:r>
      <w:r w:rsidR="008456DD" w:rsidRPr="009B3F83">
        <w:rPr>
          <w:rFonts w:asciiTheme="minorHAnsi" w:eastAsia="Times New Roman" w:hAnsiTheme="minorHAnsi" w:cstheme="minorHAnsi"/>
          <w:sz w:val="24"/>
          <w:szCs w:val="24"/>
          <w:lang w:eastAsia="cs-CZ"/>
        </w:rPr>
        <w:t>(</w:t>
      </w:r>
      <w:r w:rsidR="000829C4" w:rsidRPr="009B3F83">
        <w:rPr>
          <w:rFonts w:asciiTheme="minorHAnsi" w:eastAsia="Times New Roman" w:hAnsiTheme="minorHAnsi" w:cstheme="minorHAnsi"/>
          <w:sz w:val="24"/>
          <w:szCs w:val="24"/>
          <w:lang w:eastAsia="cs-CZ"/>
        </w:rPr>
        <w:t>v rozsahu přílohy</w:t>
      </w:r>
      <w:r w:rsidR="000829C4" w:rsidRPr="009B3F83">
        <w:rPr>
          <w:rFonts w:asciiTheme="minorHAnsi" w:eastAsia="Times New Roman" w:hAnsiTheme="minorHAnsi" w:cstheme="minorHAnsi"/>
          <w:bCs/>
          <w:sz w:val="24"/>
          <w:szCs w:val="24"/>
          <w:lang w:eastAsia="cs-CZ"/>
        </w:rPr>
        <w:t xml:space="preserve"> č.1</w:t>
      </w:r>
      <w:r w:rsidR="008456DD" w:rsidRPr="009B3F83">
        <w:rPr>
          <w:rFonts w:asciiTheme="minorHAnsi" w:eastAsia="Times New Roman" w:hAnsiTheme="minorHAnsi" w:cstheme="minorHAnsi"/>
          <w:bCs/>
          <w:sz w:val="24"/>
          <w:szCs w:val="24"/>
          <w:lang w:eastAsia="cs-CZ"/>
        </w:rPr>
        <w:t>)</w:t>
      </w:r>
      <w:r w:rsidR="00D30E39" w:rsidRPr="009B3F83">
        <w:rPr>
          <w:rFonts w:asciiTheme="minorHAnsi" w:eastAsia="Times New Roman" w:hAnsiTheme="minorHAnsi" w:cstheme="minorHAnsi"/>
          <w:bCs/>
          <w:sz w:val="24"/>
          <w:szCs w:val="24"/>
          <w:lang w:eastAsia="cs-CZ"/>
        </w:rPr>
        <w:t>.</w:t>
      </w:r>
      <w:r w:rsidR="00032AB2">
        <w:rPr>
          <w:rFonts w:asciiTheme="minorHAnsi" w:eastAsia="Times New Roman" w:hAnsiTheme="minorHAnsi" w:cstheme="minorHAnsi"/>
          <w:bCs/>
          <w:sz w:val="24"/>
          <w:szCs w:val="24"/>
          <w:lang w:eastAsia="cs-CZ"/>
        </w:rPr>
        <w:t xml:space="preserve"> </w:t>
      </w:r>
    </w:p>
    <w:p w14:paraId="5E48296E" w14:textId="1AC51337" w:rsidR="00CD0203" w:rsidRPr="009B3F83" w:rsidRDefault="00AB10DB" w:rsidP="00CD0203">
      <w:pPr>
        <w:spacing w:after="120"/>
        <w:jc w:val="both"/>
        <w:rPr>
          <w:rFonts w:asciiTheme="minorHAnsi" w:eastAsia="Verdana" w:hAnsiTheme="minorHAnsi" w:cstheme="minorHAnsi"/>
        </w:rPr>
      </w:pPr>
      <w:r w:rsidRPr="009B3F83">
        <w:rPr>
          <w:rFonts w:asciiTheme="minorHAnsi" w:hAnsiTheme="minorHAnsi" w:cstheme="minorHAnsi"/>
          <w:sz w:val="24"/>
        </w:rPr>
        <w:t xml:space="preserve">Smlouva je uzavřena na základě veřejné zakázky </w:t>
      </w:r>
      <w:r w:rsidR="00E84CE8" w:rsidRPr="003659F3">
        <w:rPr>
          <w:rFonts w:asciiTheme="minorHAnsi" w:hAnsiTheme="minorHAnsi" w:cstheme="minorHAnsi"/>
          <w:b/>
          <w:bCs/>
          <w:sz w:val="24"/>
        </w:rPr>
        <w:t>VZ</w:t>
      </w:r>
      <w:r w:rsidR="00E84CE8" w:rsidRPr="0095635E">
        <w:rPr>
          <w:rFonts w:asciiTheme="minorHAnsi" w:hAnsiTheme="minorHAnsi" w:cstheme="minorHAnsi"/>
          <w:b/>
          <w:bCs/>
          <w:sz w:val="24"/>
        </w:rPr>
        <w:t>250029 – Dodávka</w:t>
      </w:r>
      <w:r w:rsidR="0095635E" w:rsidRPr="0095635E">
        <w:rPr>
          <w:rFonts w:asciiTheme="minorHAnsi" w:hAnsiTheme="minorHAnsi" w:cstheme="minorHAnsi"/>
          <w:b/>
          <w:bCs/>
          <w:sz w:val="24"/>
        </w:rPr>
        <w:t xml:space="preserve"> a instalace okenních fólií pro expozici Lidé v Historické budově NM</w:t>
      </w:r>
    </w:p>
    <w:p w14:paraId="6E987C14" w14:textId="77777777" w:rsidR="00301A05" w:rsidRPr="009B3F83" w:rsidRDefault="00301A05" w:rsidP="00301A05">
      <w:pPr>
        <w:spacing w:after="120"/>
        <w:rPr>
          <w:rFonts w:asciiTheme="minorHAnsi" w:eastAsia="Times New Roman" w:hAnsiTheme="minorHAnsi" w:cstheme="minorHAnsi"/>
          <w:bCs/>
          <w:sz w:val="24"/>
          <w:szCs w:val="24"/>
          <w:u w:val="single"/>
          <w:lang w:eastAsia="cs-CZ"/>
        </w:rPr>
      </w:pPr>
      <w:r w:rsidRPr="009B3F83">
        <w:rPr>
          <w:rFonts w:asciiTheme="minorHAnsi" w:eastAsia="Times New Roman" w:hAnsiTheme="minorHAnsi" w:cstheme="minorHAnsi"/>
          <w:bCs/>
          <w:sz w:val="24"/>
          <w:szCs w:val="24"/>
          <w:u w:val="single"/>
          <w:lang w:eastAsia="cs-CZ"/>
        </w:rPr>
        <w:t>Dílo obsahuje:</w:t>
      </w:r>
    </w:p>
    <w:p w14:paraId="31F9E3E6" w14:textId="3FEACF00" w:rsidR="008F32A6" w:rsidRDefault="008F32A6" w:rsidP="008F32A6">
      <w:pPr>
        <w:pStyle w:val="Odstavecseseznamem"/>
        <w:numPr>
          <w:ilvl w:val="0"/>
          <w:numId w:val="9"/>
        </w:numPr>
      </w:pPr>
      <w:r>
        <w:t>Montáž okenní fólie v</w:t>
      </w:r>
      <w:r w:rsidR="004765C0">
        <w:t> sál</w:t>
      </w:r>
      <w:r>
        <w:t>ech</w:t>
      </w:r>
      <w:r w:rsidR="004765C0">
        <w:t xml:space="preserve"> č.</w:t>
      </w:r>
      <w:r>
        <w:t xml:space="preserve"> 20.174, 20.175, 20.178, 20.179a – 260,5 m</w:t>
      </w:r>
      <w:r w:rsidRPr="00550173">
        <w:rPr>
          <w:vertAlign w:val="superscript"/>
        </w:rPr>
        <w:t>2</w:t>
      </w:r>
    </w:p>
    <w:p w14:paraId="5AA8C0C0" w14:textId="77777777" w:rsidR="008F32A6" w:rsidRDefault="008F32A6" w:rsidP="008F32A6">
      <w:pPr>
        <w:pStyle w:val="Odstavecseseznamem"/>
        <w:numPr>
          <w:ilvl w:val="0"/>
          <w:numId w:val="9"/>
        </w:numPr>
      </w:pPr>
      <w:r>
        <w:t>Okenní fólie – 3M Prestige 20 – 260,5 m</w:t>
      </w:r>
      <w:r w:rsidRPr="00550173">
        <w:rPr>
          <w:vertAlign w:val="superscript"/>
        </w:rPr>
        <w:t>2</w:t>
      </w:r>
    </w:p>
    <w:p w14:paraId="3D080C9A" w14:textId="77777777" w:rsidR="00301A05" w:rsidRPr="009B3F83" w:rsidRDefault="00301A05" w:rsidP="00301A05">
      <w:pPr>
        <w:jc w:val="both"/>
        <w:rPr>
          <w:rFonts w:asciiTheme="minorHAnsi" w:hAnsiTheme="minorHAnsi" w:cstheme="minorHAnsi"/>
          <w:sz w:val="24"/>
          <w:szCs w:val="24"/>
        </w:rPr>
      </w:pPr>
      <w:r w:rsidRPr="009B3F83">
        <w:rPr>
          <w:rFonts w:asciiTheme="minorHAnsi" w:hAnsiTheme="minorHAnsi" w:cstheme="minorHAnsi"/>
          <w:sz w:val="24"/>
          <w:szCs w:val="24"/>
        </w:rPr>
        <w:t xml:space="preserve">Objednatel se zavazuje dílo převzít a zaplatit za něj cenu díla. Objednatel může nařídit dodatečné práce, vynechání některých prací nebo jiné změny v rozsahu nebo charakteru. Tyto pokyny budou předem projednány a odsouhlaseny </w:t>
      </w:r>
      <w:r w:rsidR="006D4F1D" w:rsidRPr="009B3F83">
        <w:rPr>
          <w:rFonts w:asciiTheme="minorHAnsi" w:hAnsiTheme="minorHAnsi" w:cstheme="minorHAnsi"/>
          <w:sz w:val="24"/>
          <w:szCs w:val="24"/>
        </w:rPr>
        <w:t>dodatkem k této smlouvě</w:t>
      </w:r>
      <w:r w:rsidRPr="009B3F83">
        <w:rPr>
          <w:rFonts w:asciiTheme="minorHAnsi" w:hAnsiTheme="minorHAnsi" w:cstheme="minorHAnsi"/>
          <w:sz w:val="24"/>
          <w:szCs w:val="24"/>
        </w:rPr>
        <w:t>.</w:t>
      </w:r>
      <w:r w:rsidRPr="009B3F83">
        <w:rPr>
          <w:rFonts w:asciiTheme="minorHAnsi" w:hAnsiTheme="minorHAnsi" w:cstheme="minorHAnsi"/>
          <w:i/>
          <w:iCs/>
          <w:sz w:val="24"/>
          <w:szCs w:val="24"/>
        </w:rPr>
        <w:t xml:space="preserve"> </w:t>
      </w:r>
      <w:r w:rsidRPr="009B3F83">
        <w:rPr>
          <w:rFonts w:asciiTheme="minorHAnsi" w:hAnsiTheme="minorHAnsi" w:cstheme="minorHAnsi"/>
          <w:sz w:val="24"/>
          <w:szCs w:val="24"/>
        </w:rPr>
        <w:t>Zhotovitel se zavazuje provést tyto práce za stejných podmínek, jako platí pro dílo dle této smlouvy.</w:t>
      </w:r>
    </w:p>
    <w:p w14:paraId="78D83241" w14:textId="77777777" w:rsidR="00301A05" w:rsidRPr="009B3F83" w:rsidRDefault="00301A05" w:rsidP="00301A05">
      <w:pPr>
        <w:jc w:val="both"/>
        <w:rPr>
          <w:rFonts w:asciiTheme="minorHAnsi" w:hAnsiTheme="minorHAnsi" w:cstheme="minorHAnsi"/>
          <w:sz w:val="24"/>
          <w:szCs w:val="24"/>
        </w:rPr>
      </w:pPr>
    </w:p>
    <w:p w14:paraId="190CDE4D" w14:textId="4CBD7CD5"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 xml:space="preserve">Nepředvídané vícepráce, dokumentace a na základě toho cena díla může být měněna pouze formou číslovaných změnových listů označených „ZL", tj. změny na základě požadavku objednatele. Změnový list vystavuje vždy odpovědný zástupce objednatele. Vystavení změnových listů bude vždy potvrzeno dodatkem ke smlouvě o dílo. Zhotovitel se zavazuje </w:t>
      </w:r>
      <w:r w:rsidRPr="009B3F83">
        <w:rPr>
          <w:rFonts w:asciiTheme="minorHAnsi" w:hAnsiTheme="minorHAnsi" w:cstheme="minorHAnsi"/>
          <w:b w:val="0"/>
          <w:sz w:val="24"/>
          <w:szCs w:val="24"/>
        </w:rPr>
        <w:lastRenderedPageBreak/>
        <w:t xml:space="preserve">provést tyto za stejných podmínek, jako platí pro dílo dle této smlouvy a objednatel je povinen zaplatit za ně cenu, která byla mezi stranami odsouhlasena. </w:t>
      </w:r>
    </w:p>
    <w:p w14:paraId="72CA4E32" w14:textId="77777777" w:rsidR="009B10B2" w:rsidRPr="009B3F83" w:rsidRDefault="009B10B2" w:rsidP="00301A05">
      <w:pPr>
        <w:pStyle w:val="Zkladntextodsazen"/>
        <w:jc w:val="both"/>
        <w:rPr>
          <w:rFonts w:asciiTheme="minorHAnsi" w:hAnsiTheme="minorHAnsi" w:cstheme="minorHAnsi"/>
          <w:b w:val="0"/>
          <w:sz w:val="24"/>
          <w:szCs w:val="24"/>
        </w:rPr>
      </w:pPr>
    </w:p>
    <w:p w14:paraId="5D1C54DB" w14:textId="77777777" w:rsidR="00301A05" w:rsidRPr="009B3F83" w:rsidRDefault="00222BE9" w:rsidP="00301A05">
      <w:pPr>
        <w:pStyle w:val="Zkladntextodsazen"/>
        <w:jc w:val="both"/>
        <w:rPr>
          <w:rFonts w:asciiTheme="minorHAnsi" w:hAnsiTheme="minorHAnsi" w:cstheme="minorHAnsi"/>
          <w:b w:val="0"/>
          <w:bCs/>
          <w:color w:val="000000"/>
          <w:sz w:val="24"/>
          <w:szCs w:val="24"/>
        </w:rPr>
      </w:pPr>
      <w:r w:rsidRPr="009B3F83">
        <w:rPr>
          <w:rFonts w:asciiTheme="minorHAnsi" w:hAnsiTheme="minorHAnsi" w:cstheme="minorHAnsi"/>
          <w:b w:val="0"/>
          <w:bCs/>
          <w:color w:val="000000"/>
          <w:sz w:val="24"/>
          <w:szCs w:val="24"/>
        </w:rPr>
        <w:t>Práce budou provedeny zhoto</w:t>
      </w:r>
      <w:r w:rsidR="007F58AD" w:rsidRPr="009B3F83">
        <w:rPr>
          <w:rFonts w:asciiTheme="minorHAnsi" w:hAnsiTheme="minorHAnsi" w:cstheme="minorHAnsi"/>
          <w:b w:val="0"/>
          <w:bCs/>
          <w:color w:val="000000"/>
          <w:sz w:val="24"/>
          <w:szCs w:val="24"/>
        </w:rPr>
        <w:t xml:space="preserve">vitelem, jakožto </w:t>
      </w:r>
      <w:r w:rsidRPr="009B3F83">
        <w:rPr>
          <w:rFonts w:asciiTheme="minorHAnsi" w:hAnsiTheme="minorHAnsi" w:cstheme="minorHAnsi"/>
          <w:b w:val="0"/>
          <w:bCs/>
          <w:color w:val="000000"/>
          <w:sz w:val="24"/>
          <w:szCs w:val="24"/>
        </w:rPr>
        <w:t>nositele</w:t>
      </w:r>
      <w:r w:rsidR="007F58AD" w:rsidRPr="009B3F83">
        <w:rPr>
          <w:rFonts w:asciiTheme="minorHAnsi" w:hAnsiTheme="minorHAnsi" w:cstheme="minorHAnsi"/>
          <w:b w:val="0"/>
          <w:bCs/>
          <w:color w:val="000000"/>
          <w:sz w:val="24"/>
          <w:szCs w:val="24"/>
        </w:rPr>
        <w:t>m záruk.</w:t>
      </w:r>
    </w:p>
    <w:p w14:paraId="22F040EF" w14:textId="77777777" w:rsidR="00301A05" w:rsidRPr="009B3F83" w:rsidRDefault="00301A05" w:rsidP="00301A05">
      <w:pPr>
        <w:jc w:val="center"/>
        <w:outlineLvl w:val="0"/>
        <w:rPr>
          <w:rFonts w:asciiTheme="minorHAnsi" w:hAnsiTheme="minorHAnsi" w:cstheme="minorHAnsi"/>
          <w:b/>
          <w:sz w:val="24"/>
          <w:szCs w:val="24"/>
        </w:rPr>
      </w:pPr>
    </w:p>
    <w:p w14:paraId="75F7CF76" w14:textId="77777777" w:rsidR="007F58AD" w:rsidRPr="009B3F83" w:rsidRDefault="007F58AD" w:rsidP="00301A05">
      <w:pPr>
        <w:jc w:val="center"/>
        <w:outlineLvl w:val="0"/>
        <w:rPr>
          <w:rFonts w:asciiTheme="minorHAnsi" w:hAnsiTheme="minorHAnsi" w:cstheme="minorHAnsi"/>
          <w:b/>
          <w:sz w:val="24"/>
          <w:szCs w:val="24"/>
        </w:rPr>
      </w:pPr>
    </w:p>
    <w:p w14:paraId="3EDEDC60"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II.</w:t>
      </w:r>
    </w:p>
    <w:p w14:paraId="06B9281E" w14:textId="43E4A3A0"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 xml:space="preserve">Doba </w:t>
      </w:r>
      <w:r w:rsidR="00256CD4" w:rsidRPr="009B3F83">
        <w:rPr>
          <w:rFonts w:asciiTheme="minorHAnsi" w:hAnsiTheme="minorHAnsi" w:cstheme="minorHAnsi"/>
          <w:sz w:val="24"/>
          <w:szCs w:val="24"/>
        </w:rPr>
        <w:t xml:space="preserve">a místo </w:t>
      </w:r>
      <w:r w:rsidRPr="009B3F83">
        <w:rPr>
          <w:rFonts w:asciiTheme="minorHAnsi" w:hAnsiTheme="minorHAnsi" w:cstheme="minorHAnsi"/>
          <w:sz w:val="24"/>
          <w:szCs w:val="24"/>
        </w:rPr>
        <w:t xml:space="preserve">plnění smlouvy </w:t>
      </w:r>
    </w:p>
    <w:p w14:paraId="0844C731"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Zhotovitel se zavazuje provést dílo specifikované v čl. I této smlouvy na svůj náklad, s potřebnou péčí, na své nebezpečí, a to v následujících termínech:</w:t>
      </w:r>
    </w:p>
    <w:p w14:paraId="280C7D8E" w14:textId="77777777" w:rsidR="006E48FB" w:rsidRPr="009B3F83" w:rsidRDefault="00301A05" w:rsidP="00256CD4">
      <w:pPr>
        <w:pStyle w:val="Bezmezer"/>
        <w:jc w:val="both"/>
        <w:rPr>
          <w:rFonts w:asciiTheme="minorHAnsi" w:hAnsiTheme="minorHAnsi" w:cstheme="minorHAnsi"/>
          <w:sz w:val="24"/>
          <w:szCs w:val="24"/>
        </w:rPr>
      </w:pPr>
      <w:r w:rsidRPr="009B3F83">
        <w:rPr>
          <w:rFonts w:asciiTheme="minorHAnsi" w:hAnsiTheme="minorHAnsi" w:cstheme="minorHAnsi"/>
          <w:sz w:val="24"/>
          <w:szCs w:val="24"/>
        </w:rPr>
        <w:t xml:space="preserve">termín zahájení prací: </w:t>
      </w:r>
      <w:r w:rsidR="007F58AD" w:rsidRPr="009B3F83">
        <w:rPr>
          <w:rFonts w:asciiTheme="minorHAnsi" w:hAnsiTheme="minorHAnsi" w:cstheme="minorHAnsi"/>
          <w:sz w:val="24"/>
          <w:szCs w:val="24"/>
        </w:rPr>
        <w:t>ihned po podpisu smlouvy</w:t>
      </w:r>
    </w:p>
    <w:p w14:paraId="02397227" w14:textId="63E0770C" w:rsidR="00301A05" w:rsidRPr="009B3F83" w:rsidRDefault="001566B4" w:rsidP="00256CD4">
      <w:pPr>
        <w:pStyle w:val="Bezmezer"/>
        <w:jc w:val="both"/>
        <w:rPr>
          <w:rFonts w:asciiTheme="minorHAnsi" w:hAnsiTheme="minorHAnsi" w:cstheme="minorHAnsi"/>
          <w:sz w:val="24"/>
          <w:szCs w:val="24"/>
        </w:rPr>
      </w:pPr>
      <w:r w:rsidRPr="009B3F83">
        <w:rPr>
          <w:rFonts w:asciiTheme="minorHAnsi" w:hAnsiTheme="minorHAnsi" w:cstheme="minorHAnsi"/>
          <w:sz w:val="24"/>
          <w:szCs w:val="24"/>
        </w:rPr>
        <w:t>termín dokončení prací: dle rozsahu prací a požadavku objednatele</w:t>
      </w:r>
      <w:r w:rsidR="00400A5E" w:rsidRPr="009B3F83">
        <w:rPr>
          <w:rFonts w:asciiTheme="minorHAnsi" w:hAnsiTheme="minorHAnsi" w:cstheme="minorHAnsi"/>
          <w:sz w:val="24"/>
          <w:szCs w:val="24"/>
        </w:rPr>
        <w:t>.</w:t>
      </w:r>
    </w:p>
    <w:p w14:paraId="46A39705" w14:textId="77777777" w:rsidR="00AB10DB" w:rsidRPr="009B3F83" w:rsidRDefault="00AB10DB" w:rsidP="00301A05">
      <w:pPr>
        <w:pStyle w:val="Zkladntextodsazen"/>
        <w:jc w:val="left"/>
        <w:rPr>
          <w:rFonts w:asciiTheme="minorHAnsi" w:hAnsiTheme="minorHAnsi" w:cstheme="minorHAnsi"/>
          <w:b w:val="0"/>
          <w:sz w:val="24"/>
          <w:szCs w:val="24"/>
        </w:rPr>
      </w:pPr>
    </w:p>
    <w:p w14:paraId="27FFD0CA" w14:textId="7D5A9C94" w:rsidR="0068476E" w:rsidRPr="009B3F83" w:rsidRDefault="0068476E" w:rsidP="00EA3372">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Mí</w:t>
      </w:r>
      <w:r w:rsidR="0090148F" w:rsidRPr="009B3F83">
        <w:rPr>
          <w:rFonts w:asciiTheme="minorHAnsi" w:hAnsiTheme="minorHAnsi" w:cstheme="minorHAnsi"/>
          <w:b w:val="0"/>
          <w:sz w:val="24"/>
          <w:szCs w:val="24"/>
        </w:rPr>
        <w:t>sto plnění díla je: Historická budova</w:t>
      </w:r>
      <w:r w:rsidR="009719FC" w:rsidRPr="009B3F83">
        <w:rPr>
          <w:rFonts w:asciiTheme="minorHAnsi" w:hAnsiTheme="minorHAnsi" w:cstheme="minorHAnsi"/>
          <w:b w:val="0"/>
          <w:sz w:val="24"/>
          <w:szCs w:val="24"/>
        </w:rPr>
        <w:t xml:space="preserve"> Národního muzea, Praha 1, Nové Město, Václavské ná</w:t>
      </w:r>
      <w:r w:rsidR="00EA3372" w:rsidRPr="009B3F83">
        <w:rPr>
          <w:rFonts w:asciiTheme="minorHAnsi" w:hAnsiTheme="minorHAnsi" w:cstheme="minorHAnsi"/>
          <w:b w:val="0"/>
          <w:sz w:val="24"/>
          <w:szCs w:val="24"/>
        </w:rPr>
        <w:t>m. 1700/68.</w:t>
      </w:r>
    </w:p>
    <w:p w14:paraId="52684A89" w14:textId="77777777" w:rsidR="0068476E" w:rsidRPr="009B3F83" w:rsidRDefault="0068476E" w:rsidP="00301A05">
      <w:pPr>
        <w:pStyle w:val="Zkladntextodsazen"/>
        <w:jc w:val="left"/>
        <w:rPr>
          <w:rFonts w:asciiTheme="minorHAnsi" w:hAnsiTheme="minorHAnsi" w:cstheme="minorHAnsi"/>
          <w:b w:val="0"/>
          <w:sz w:val="24"/>
          <w:szCs w:val="24"/>
        </w:rPr>
      </w:pPr>
    </w:p>
    <w:p w14:paraId="7E6337D9" w14:textId="495491ED" w:rsidR="00AB10DB" w:rsidRPr="007F2A40" w:rsidRDefault="00AB10DB" w:rsidP="004A6707">
      <w:pPr>
        <w:pStyle w:val="Zkladntextodsazen"/>
        <w:jc w:val="both"/>
        <w:rPr>
          <w:rFonts w:asciiTheme="minorHAnsi" w:hAnsiTheme="minorHAnsi" w:cstheme="minorHAnsi"/>
          <w:b w:val="0"/>
          <w:sz w:val="24"/>
          <w:szCs w:val="24"/>
        </w:rPr>
      </w:pPr>
      <w:r w:rsidRPr="007F2A40">
        <w:rPr>
          <w:rFonts w:asciiTheme="minorHAnsi" w:hAnsiTheme="minorHAnsi" w:cstheme="minorHAnsi"/>
          <w:b w:val="0"/>
          <w:sz w:val="24"/>
          <w:szCs w:val="24"/>
        </w:rPr>
        <w:t>Veškeré termíny provádění prací musí být předem odsouhlaseny s objednatelem.</w:t>
      </w:r>
      <w:r w:rsidR="004A6707" w:rsidRPr="007F2A40">
        <w:rPr>
          <w:rFonts w:asciiTheme="minorHAnsi" w:hAnsiTheme="minorHAnsi" w:cstheme="minorHAnsi"/>
          <w:b w:val="0"/>
          <w:sz w:val="24"/>
          <w:szCs w:val="24"/>
        </w:rPr>
        <w:t xml:space="preserve"> </w:t>
      </w:r>
    </w:p>
    <w:p w14:paraId="30102C8E" w14:textId="77777777" w:rsidR="00CE05D0" w:rsidRPr="007F2A40" w:rsidRDefault="00CE05D0" w:rsidP="00301A05">
      <w:pPr>
        <w:pStyle w:val="Zkladntextodsazen"/>
        <w:jc w:val="left"/>
        <w:rPr>
          <w:rFonts w:asciiTheme="minorHAnsi" w:hAnsiTheme="minorHAnsi" w:cstheme="minorHAnsi"/>
          <w:b w:val="0"/>
          <w:sz w:val="24"/>
          <w:szCs w:val="24"/>
        </w:rPr>
      </w:pPr>
    </w:p>
    <w:p w14:paraId="0339ACD3" w14:textId="41CB6FEF" w:rsidR="00AB10DB" w:rsidRPr="009B3F83" w:rsidRDefault="00AB10DB" w:rsidP="004A6707">
      <w:pPr>
        <w:pStyle w:val="Zkladntextodsazen"/>
        <w:jc w:val="both"/>
        <w:rPr>
          <w:rFonts w:asciiTheme="minorHAnsi" w:hAnsiTheme="minorHAnsi" w:cstheme="minorHAnsi"/>
          <w:b w:val="0"/>
          <w:sz w:val="24"/>
          <w:szCs w:val="24"/>
        </w:rPr>
      </w:pPr>
      <w:r w:rsidRPr="007F2A40">
        <w:rPr>
          <w:rFonts w:asciiTheme="minorHAnsi" w:hAnsiTheme="minorHAnsi" w:cstheme="minorHAnsi"/>
          <w:b w:val="0"/>
          <w:sz w:val="24"/>
          <w:szCs w:val="24"/>
        </w:rPr>
        <w:t>Objednatel si vyhrazuje právo práce dočasně přerušit z provozních důvodů (konání akcí v budově apod.)</w:t>
      </w:r>
    </w:p>
    <w:p w14:paraId="70DCF32B" w14:textId="77777777" w:rsidR="00A617DE" w:rsidRPr="009B3F83" w:rsidRDefault="00A617DE" w:rsidP="00301A05">
      <w:pPr>
        <w:pStyle w:val="Zkladntextodsazen"/>
        <w:jc w:val="left"/>
        <w:rPr>
          <w:rFonts w:asciiTheme="minorHAnsi" w:hAnsiTheme="minorHAnsi" w:cstheme="minorHAnsi"/>
          <w:b w:val="0"/>
          <w:sz w:val="24"/>
          <w:szCs w:val="24"/>
        </w:rPr>
      </w:pPr>
    </w:p>
    <w:p w14:paraId="6769B0E2" w14:textId="77777777" w:rsidR="006F4789" w:rsidRPr="009B3F83" w:rsidRDefault="006F4789" w:rsidP="006F4789">
      <w:pPr>
        <w:tabs>
          <w:tab w:val="num" w:pos="709"/>
        </w:tabs>
        <w:jc w:val="both"/>
        <w:rPr>
          <w:rFonts w:asciiTheme="minorHAnsi" w:hAnsiTheme="minorHAnsi" w:cstheme="minorHAnsi"/>
          <w:sz w:val="24"/>
          <w:szCs w:val="24"/>
        </w:rPr>
      </w:pPr>
      <w:r w:rsidRPr="009B3F83">
        <w:rPr>
          <w:rFonts w:asciiTheme="minorHAnsi" w:hAnsiTheme="minorHAnsi" w:cstheme="minorHAnsi"/>
          <w:sz w:val="24"/>
          <w:szCs w:val="24"/>
        </w:rPr>
        <w:t xml:space="preserve">Nedodržení podmínky uhrazení kterékoliv faktury v termínu splatnosti je považováno za podstatné porušení smlouvy a má za následek prodloužení doby prací podle této smlouvy o dobu uskutečnění řádné platby. </w:t>
      </w:r>
      <w:r w:rsidR="002A4E33" w:rsidRPr="009B3F83">
        <w:rPr>
          <w:rFonts w:asciiTheme="minorHAnsi" w:hAnsiTheme="minorHAnsi" w:cstheme="minorHAnsi"/>
          <w:sz w:val="24"/>
          <w:szCs w:val="24"/>
        </w:rPr>
        <w:t xml:space="preserve">Popř. bude odstoupeno od smlouvy a </w:t>
      </w:r>
      <w:r w:rsidRPr="009B3F83">
        <w:rPr>
          <w:rFonts w:asciiTheme="minorHAnsi" w:hAnsiTheme="minorHAnsi" w:cstheme="minorHAnsi"/>
          <w:sz w:val="24"/>
          <w:szCs w:val="24"/>
        </w:rPr>
        <w:t>objednatel je povinen uhradit zhotoviteli všechny do té doby zhotovitelem provedené, nebo zajištěné práce a ostatní náklady a škody zhotovitele související s ukončením prací.</w:t>
      </w:r>
    </w:p>
    <w:p w14:paraId="5CB3AD09" w14:textId="77777777" w:rsidR="006F4789" w:rsidRPr="009B3F83" w:rsidRDefault="006F4789" w:rsidP="00301A05">
      <w:pPr>
        <w:pStyle w:val="Zkladntextodsazen"/>
        <w:jc w:val="left"/>
        <w:rPr>
          <w:rFonts w:asciiTheme="minorHAnsi" w:hAnsiTheme="minorHAnsi" w:cstheme="minorHAnsi"/>
          <w:b w:val="0"/>
          <w:sz w:val="24"/>
          <w:szCs w:val="24"/>
        </w:rPr>
      </w:pPr>
    </w:p>
    <w:p w14:paraId="70B8F440" w14:textId="77777777" w:rsidR="00837278" w:rsidRPr="009B3F83" w:rsidRDefault="00837278" w:rsidP="00301A05">
      <w:pPr>
        <w:pStyle w:val="Zkladntextodsazen"/>
        <w:jc w:val="left"/>
        <w:rPr>
          <w:rFonts w:asciiTheme="minorHAnsi" w:hAnsiTheme="minorHAnsi" w:cstheme="minorHAnsi"/>
          <w:b w:val="0"/>
          <w:sz w:val="24"/>
          <w:szCs w:val="24"/>
        </w:rPr>
      </w:pPr>
    </w:p>
    <w:p w14:paraId="0E6376AA"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III.</w:t>
      </w:r>
    </w:p>
    <w:p w14:paraId="18CC192C"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Cena za dílo</w:t>
      </w:r>
    </w:p>
    <w:p w14:paraId="68EE7669"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Smluvní strany se dohodly, že cena za dílo specifikované v čl. I. této smlouvy činí:</w:t>
      </w:r>
    </w:p>
    <w:p w14:paraId="32D6997D" w14:textId="4989EC4C" w:rsidR="00301A05" w:rsidRPr="005C5BEB" w:rsidRDefault="00301A05" w:rsidP="00301A05">
      <w:pPr>
        <w:pStyle w:val="Zkladntextodsazen"/>
        <w:jc w:val="both"/>
        <w:rPr>
          <w:rFonts w:asciiTheme="minorHAnsi" w:hAnsiTheme="minorHAnsi" w:cstheme="minorHAnsi"/>
          <w:b w:val="0"/>
          <w:bCs/>
          <w:sz w:val="24"/>
          <w:szCs w:val="24"/>
        </w:rPr>
      </w:pPr>
      <w:r w:rsidRPr="005C5BEB">
        <w:rPr>
          <w:rFonts w:asciiTheme="minorHAnsi" w:hAnsiTheme="minorHAnsi" w:cstheme="minorHAnsi"/>
          <w:b w:val="0"/>
          <w:bCs/>
          <w:sz w:val="24"/>
          <w:szCs w:val="24"/>
        </w:rPr>
        <w:tab/>
      </w:r>
      <w:r w:rsidRPr="005C5BEB">
        <w:rPr>
          <w:rFonts w:asciiTheme="minorHAnsi" w:hAnsiTheme="minorHAnsi" w:cstheme="minorHAnsi"/>
          <w:b w:val="0"/>
          <w:bCs/>
          <w:sz w:val="24"/>
          <w:szCs w:val="24"/>
        </w:rPr>
        <w:tab/>
      </w:r>
      <w:r w:rsidRPr="005C5BEB">
        <w:rPr>
          <w:rFonts w:asciiTheme="minorHAnsi" w:hAnsiTheme="minorHAnsi" w:cstheme="minorHAnsi"/>
          <w:b w:val="0"/>
          <w:bCs/>
          <w:sz w:val="24"/>
          <w:szCs w:val="24"/>
        </w:rPr>
        <w:tab/>
      </w:r>
      <w:r w:rsidRPr="005C5BEB">
        <w:rPr>
          <w:rFonts w:asciiTheme="minorHAnsi" w:hAnsiTheme="minorHAnsi" w:cstheme="minorHAnsi"/>
          <w:b w:val="0"/>
          <w:bCs/>
          <w:sz w:val="24"/>
          <w:szCs w:val="24"/>
        </w:rPr>
        <w:tab/>
      </w:r>
      <w:r w:rsidRPr="005C5BEB">
        <w:rPr>
          <w:rFonts w:asciiTheme="minorHAnsi" w:hAnsiTheme="minorHAnsi" w:cstheme="minorHAnsi"/>
          <w:b w:val="0"/>
          <w:bCs/>
          <w:sz w:val="24"/>
          <w:szCs w:val="24"/>
        </w:rPr>
        <w:tab/>
      </w:r>
    </w:p>
    <w:p w14:paraId="05A56490" w14:textId="1E1A98F6" w:rsidR="00717E2B" w:rsidRPr="005C5BEB" w:rsidRDefault="00BB47F2" w:rsidP="00660654">
      <w:pPr>
        <w:pStyle w:val="Odstavecseseznamem"/>
        <w:numPr>
          <w:ilvl w:val="0"/>
          <w:numId w:val="9"/>
        </w:numPr>
        <w:rPr>
          <w:rFonts w:asciiTheme="minorHAnsi" w:hAnsiTheme="minorHAnsi" w:cstheme="minorHAnsi"/>
          <w:sz w:val="24"/>
          <w:szCs w:val="24"/>
        </w:rPr>
      </w:pPr>
      <w:r w:rsidRPr="005C5BEB">
        <w:rPr>
          <w:rFonts w:asciiTheme="minorHAnsi" w:hAnsiTheme="minorHAnsi" w:cstheme="minorHAnsi"/>
          <w:sz w:val="24"/>
          <w:szCs w:val="24"/>
        </w:rPr>
        <w:t>m</w:t>
      </w:r>
      <w:r w:rsidR="00717E2B" w:rsidRPr="005C5BEB">
        <w:rPr>
          <w:rFonts w:asciiTheme="minorHAnsi" w:hAnsiTheme="minorHAnsi" w:cstheme="minorHAnsi"/>
          <w:sz w:val="24"/>
          <w:szCs w:val="24"/>
        </w:rPr>
        <w:t xml:space="preserve">ontáž okenní fólie </w:t>
      </w:r>
      <w:r w:rsidR="00660654" w:rsidRPr="005C5BEB">
        <w:rPr>
          <w:rFonts w:asciiTheme="minorHAnsi" w:hAnsiTheme="minorHAnsi" w:cstheme="minorHAnsi"/>
          <w:sz w:val="24"/>
          <w:szCs w:val="24"/>
        </w:rPr>
        <w:t>–</w:t>
      </w:r>
      <w:r w:rsidR="00F23373" w:rsidRPr="005C5BEB">
        <w:rPr>
          <w:rFonts w:asciiTheme="minorHAnsi" w:hAnsiTheme="minorHAnsi" w:cstheme="minorHAnsi"/>
          <w:sz w:val="24"/>
          <w:szCs w:val="24"/>
        </w:rPr>
        <w:t xml:space="preserve"> </w:t>
      </w:r>
      <w:r w:rsidR="00660654" w:rsidRPr="005C5BEB">
        <w:rPr>
          <w:rFonts w:asciiTheme="minorHAnsi" w:hAnsiTheme="minorHAnsi" w:cstheme="minorHAnsi"/>
          <w:sz w:val="24"/>
          <w:szCs w:val="24"/>
        </w:rPr>
        <w:t>418</w:t>
      </w:r>
      <w:r w:rsidR="006141D2">
        <w:rPr>
          <w:rFonts w:asciiTheme="minorHAnsi" w:hAnsiTheme="minorHAnsi" w:cstheme="minorHAnsi"/>
          <w:sz w:val="24"/>
          <w:szCs w:val="24"/>
        </w:rPr>
        <w:t> </w:t>
      </w:r>
      <w:r w:rsidR="00660654" w:rsidRPr="005C5BEB">
        <w:rPr>
          <w:rFonts w:asciiTheme="minorHAnsi" w:hAnsiTheme="minorHAnsi" w:cstheme="minorHAnsi"/>
          <w:sz w:val="24"/>
          <w:szCs w:val="24"/>
        </w:rPr>
        <w:t>363</w:t>
      </w:r>
      <w:r w:rsidR="006141D2">
        <w:rPr>
          <w:rFonts w:asciiTheme="minorHAnsi" w:hAnsiTheme="minorHAnsi" w:cstheme="minorHAnsi"/>
          <w:sz w:val="24"/>
          <w:szCs w:val="24"/>
        </w:rPr>
        <w:t>,-</w:t>
      </w:r>
      <w:r w:rsidR="00660654" w:rsidRPr="005C5BEB">
        <w:rPr>
          <w:rFonts w:asciiTheme="minorHAnsi" w:hAnsiTheme="minorHAnsi" w:cstheme="minorHAnsi"/>
          <w:sz w:val="24"/>
          <w:szCs w:val="24"/>
        </w:rPr>
        <w:t xml:space="preserve"> Kč </w:t>
      </w:r>
      <w:r w:rsidR="00660654" w:rsidRPr="005C5BEB">
        <w:rPr>
          <w:rFonts w:asciiTheme="minorHAnsi" w:hAnsiTheme="minorHAnsi" w:cstheme="minorHAnsi"/>
          <w:bCs/>
          <w:sz w:val="24"/>
          <w:szCs w:val="24"/>
        </w:rPr>
        <w:t>bez DPH</w:t>
      </w:r>
    </w:p>
    <w:p w14:paraId="350F99FE" w14:textId="1C9A1502" w:rsidR="00717E2B" w:rsidRPr="005C5BEB" w:rsidRDefault="00BB47F2" w:rsidP="00717E2B">
      <w:pPr>
        <w:pStyle w:val="Odstavecseseznamem"/>
        <w:numPr>
          <w:ilvl w:val="0"/>
          <w:numId w:val="9"/>
        </w:numPr>
        <w:rPr>
          <w:rFonts w:asciiTheme="minorHAnsi" w:hAnsiTheme="minorHAnsi" w:cstheme="minorHAnsi"/>
          <w:sz w:val="24"/>
          <w:szCs w:val="24"/>
        </w:rPr>
      </w:pPr>
      <w:r w:rsidRPr="005C5BEB">
        <w:rPr>
          <w:rFonts w:asciiTheme="minorHAnsi" w:hAnsiTheme="minorHAnsi" w:cstheme="minorHAnsi"/>
          <w:sz w:val="24"/>
          <w:szCs w:val="24"/>
        </w:rPr>
        <w:t>o</w:t>
      </w:r>
      <w:r w:rsidR="00717E2B" w:rsidRPr="005C5BEB">
        <w:rPr>
          <w:rFonts w:asciiTheme="minorHAnsi" w:hAnsiTheme="minorHAnsi" w:cstheme="minorHAnsi"/>
          <w:sz w:val="24"/>
          <w:szCs w:val="24"/>
        </w:rPr>
        <w:t xml:space="preserve">kenní fólie 20 </w:t>
      </w:r>
      <w:r w:rsidRPr="005C5BEB">
        <w:rPr>
          <w:rFonts w:asciiTheme="minorHAnsi" w:hAnsiTheme="minorHAnsi" w:cstheme="minorHAnsi"/>
          <w:sz w:val="24"/>
          <w:szCs w:val="24"/>
        </w:rPr>
        <w:t>– 515</w:t>
      </w:r>
      <w:r w:rsidR="006141D2">
        <w:rPr>
          <w:rFonts w:asciiTheme="minorHAnsi" w:hAnsiTheme="minorHAnsi" w:cstheme="minorHAnsi"/>
          <w:sz w:val="24"/>
          <w:szCs w:val="24"/>
        </w:rPr>
        <w:t> </w:t>
      </w:r>
      <w:r w:rsidRPr="005C5BEB">
        <w:rPr>
          <w:rFonts w:asciiTheme="minorHAnsi" w:hAnsiTheme="minorHAnsi" w:cstheme="minorHAnsi"/>
          <w:sz w:val="24"/>
          <w:szCs w:val="24"/>
        </w:rPr>
        <w:t>790</w:t>
      </w:r>
      <w:r w:rsidR="006141D2">
        <w:rPr>
          <w:rFonts w:asciiTheme="minorHAnsi" w:hAnsiTheme="minorHAnsi" w:cstheme="minorHAnsi"/>
          <w:sz w:val="24"/>
          <w:szCs w:val="24"/>
        </w:rPr>
        <w:t>,-</w:t>
      </w:r>
      <w:r w:rsidRPr="005C5BEB">
        <w:rPr>
          <w:rFonts w:asciiTheme="minorHAnsi" w:hAnsiTheme="minorHAnsi" w:cstheme="minorHAnsi"/>
          <w:sz w:val="24"/>
          <w:szCs w:val="24"/>
        </w:rPr>
        <w:t xml:space="preserve"> Kč bez DPH</w:t>
      </w:r>
    </w:p>
    <w:p w14:paraId="3B6E3F86" w14:textId="77777777" w:rsidR="00C46AD7" w:rsidRPr="009B3F83" w:rsidRDefault="00C46AD7" w:rsidP="00301A05">
      <w:pPr>
        <w:pStyle w:val="Zkladntextodsazen"/>
        <w:jc w:val="both"/>
        <w:rPr>
          <w:rFonts w:asciiTheme="minorHAnsi" w:hAnsiTheme="minorHAnsi" w:cstheme="minorHAnsi"/>
          <w:b w:val="0"/>
          <w:bCs/>
          <w:sz w:val="24"/>
          <w:szCs w:val="24"/>
        </w:rPr>
      </w:pPr>
    </w:p>
    <w:p w14:paraId="18016D4B" w14:textId="1D466FCC" w:rsidR="0083176C" w:rsidRPr="009B3F83" w:rsidRDefault="0083176C"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 xml:space="preserve">Smlouva bude uzavřena na částku </w:t>
      </w:r>
      <w:r w:rsidR="006141D2">
        <w:rPr>
          <w:rFonts w:asciiTheme="minorHAnsi" w:hAnsiTheme="minorHAnsi" w:cstheme="minorHAnsi"/>
          <w:b w:val="0"/>
          <w:sz w:val="24"/>
          <w:szCs w:val="24"/>
        </w:rPr>
        <w:t>934 153</w:t>
      </w:r>
      <w:r w:rsidR="00812C12" w:rsidRPr="009B3F83">
        <w:rPr>
          <w:rFonts w:asciiTheme="minorHAnsi" w:hAnsiTheme="minorHAnsi" w:cstheme="minorHAnsi"/>
          <w:b w:val="0"/>
          <w:sz w:val="24"/>
          <w:szCs w:val="24"/>
        </w:rPr>
        <w:t>,-</w:t>
      </w:r>
      <w:r w:rsidRPr="009B3F83">
        <w:rPr>
          <w:rFonts w:asciiTheme="minorHAnsi" w:hAnsiTheme="minorHAnsi" w:cstheme="minorHAnsi"/>
          <w:b w:val="0"/>
          <w:sz w:val="24"/>
          <w:szCs w:val="24"/>
        </w:rPr>
        <w:t xml:space="preserve"> Kč bez DPH, bez nutnosti vyčerpání částky</w:t>
      </w:r>
      <w:r w:rsidR="00812C12" w:rsidRPr="009B3F83">
        <w:rPr>
          <w:rFonts w:asciiTheme="minorHAnsi" w:hAnsiTheme="minorHAnsi" w:cstheme="minorHAnsi"/>
          <w:b w:val="0"/>
          <w:sz w:val="24"/>
          <w:szCs w:val="24"/>
        </w:rPr>
        <w:t xml:space="preserve"> a bez nutnosti provedení díla v plném rozsahu</w:t>
      </w:r>
      <w:r w:rsidRPr="009B3F83">
        <w:rPr>
          <w:rFonts w:asciiTheme="minorHAnsi" w:hAnsiTheme="minorHAnsi" w:cstheme="minorHAnsi"/>
          <w:b w:val="0"/>
          <w:sz w:val="24"/>
          <w:szCs w:val="24"/>
        </w:rPr>
        <w:t>.</w:t>
      </w:r>
    </w:p>
    <w:p w14:paraId="1B0BC587" w14:textId="77777777" w:rsidR="002C2397" w:rsidRPr="009B3F83" w:rsidRDefault="002C2397" w:rsidP="00301A05">
      <w:pPr>
        <w:pStyle w:val="Zkladntextodsazen"/>
        <w:jc w:val="both"/>
        <w:rPr>
          <w:rFonts w:asciiTheme="minorHAnsi" w:hAnsiTheme="minorHAnsi" w:cstheme="minorHAnsi"/>
          <w:b w:val="0"/>
          <w:sz w:val="24"/>
          <w:szCs w:val="24"/>
        </w:rPr>
      </w:pPr>
    </w:p>
    <w:p w14:paraId="4601675F" w14:textId="7EBA9667" w:rsidR="00812C12" w:rsidRPr="009B3F83" w:rsidRDefault="00812C12"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Dílo bude ukončeno dle požadavku objednatele.</w:t>
      </w:r>
    </w:p>
    <w:p w14:paraId="4BC40F91" w14:textId="77777777" w:rsidR="0083176C" w:rsidRPr="009B3F83" w:rsidRDefault="0083176C" w:rsidP="00301A05">
      <w:pPr>
        <w:pStyle w:val="Zkladntextodsazen"/>
        <w:jc w:val="both"/>
        <w:rPr>
          <w:rFonts w:asciiTheme="minorHAnsi" w:hAnsiTheme="minorHAnsi" w:cstheme="minorHAnsi"/>
          <w:b w:val="0"/>
          <w:sz w:val="24"/>
          <w:szCs w:val="24"/>
        </w:rPr>
      </w:pPr>
    </w:p>
    <w:p w14:paraId="23970827" w14:textId="0327C48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V případě, že</w:t>
      </w:r>
      <w:r w:rsidR="007F58AD" w:rsidRPr="009B3F83">
        <w:rPr>
          <w:rFonts w:asciiTheme="minorHAnsi" w:hAnsiTheme="minorHAnsi" w:cstheme="minorHAnsi"/>
          <w:b w:val="0"/>
          <w:sz w:val="24"/>
          <w:szCs w:val="24"/>
        </w:rPr>
        <w:t xml:space="preserve"> </w:t>
      </w:r>
      <w:r w:rsidR="00DB2EF4">
        <w:rPr>
          <w:rFonts w:asciiTheme="minorHAnsi" w:hAnsiTheme="minorHAnsi" w:cstheme="minorHAnsi"/>
          <w:b w:val="0"/>
          <w:sz w:val="24"/>
          <w:szCs w:val="24"/>
        </w:rPr>
        <w:t>montáž okenních fólií</w:t>
      </w:r>
      <w:r w:rsidR="007F58AD" w:rsidRPr="009B3F83">
        <w:rPr>
          <w:rFonts w:asciiTheme="minorHAnsi" w:hAnsiTheme="minorHAnsi" w:cstheme="minorHAnsi"/>
          <w:b w:val="0"/>
          <w:sz w:val="24"/>
          <w:szCs w:val="24"/>
        </w:rPr>
        <w:t xml:space="preserve"> v interiéru </w:t>
      </w:r>
      <w:r w:rsidR="008456DD" w:rsidRPr="009B3F83">
        <w:rPr>
          <w:rFonts w:asciiTheme="minorHAnsi" w:hAnsiTheme="minorHAnsi" w:cstheme="minorHAnsi"/>
          <w:b w:val="0"/>
          <w:sz w:val="24"/>
          <w:szCs w:val="24"/>
        </w:rPr>
        <w:t>Historické budovy Národního muzea</w:t>
      </w:r>
      <w:r w:rsidRPr="009B3F83">
        <w:rPr>
          <w:rFonts w:asciiTheme="minorHAnsi" w:hAnsiTheme="minorHAnsi" w:cstheme="minorHAnsi"/>
          <w:b w:val="0"/>
          <w:sz w:val="24"/>
          <w:szCs w:val="24"/>
        </w:rPr>
        <w:t>, které se zhotovitel zavázal realizovat pro objednatele, spadají pod stavební práce vymezené v § 92e zákona č. 235/2004 Sb., o dani z přidané hodnoty, pak smluvní strany berou na vědomí, že vyúčtování ceny za dílo se bude řídit režimem přenesení daňové povinnosti dle § 92a zákona č. 235/2004 Sb., o dani z přidané hodnoty.</w:t>
      </w:r>
    </w:p>
    <w:p w14:paraId="0F336B8F" w14:textId="77777777" w:rsidR="00301A05" w:rsidRPr="009B3F83" w:rsidRDefault="00301A05" w:rsidP="00301A05">
      <w:pPr>
        <w:pStyle w:val="Zkladntextodsazen"/>
        <w:jc w:val="left"/>
        <w:rPr>
          <w:rFonts w:asciiTheme="minorHAnsi" w:hAnsiTheme="minorHAnsi" w:cstheme="minorHAnsi"/>
          <w:b w:val="0"/>
          <w:sz w:val="24"/>
          <w:szCs w:val="24"/>
        </w:rPr>
      </w:pPr>
    </w:p>
    <w:p w14:paraId="0CBBC141" w14:textId="77777777" w:rsidR="00C64179" w:rsidRPr="009B3F83" w:rsidRDefault="00C64179" w:rsidP="00301A05">
      <w:pPr>
        <w:pStyle w:val="Zkladntextodsazen"/>
        <w:jc w:val="left"/>
        <w:rPr>
          <w:rFonts w:asciiTheme="minorHAnsi" w:hAnsiTheme="minorHAnsi" w:cstheme="minorHAnsi"/>
          <w:b w:val="0"/>
          <w:sz w:val="24"/>
          <w:szCs w:val="24"/>
        </w:rPr>
      </w:pPr>
    </w:p>
    <w:p w14:paraId="42B20166"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lastRenderedPageBreak/>
        <w:t>IV.</w:t>
      </w:r>
    </w:p>
    <w:p w14:paraId="41EC8597"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Platební podmínky ceny díla</w:t>
      </w:r>
    </w:p>
    <w:p w14:paraId="29CDBC09"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Vznik nároku zhotovitele na cenu za dílo a jeho splatnost se sjednává takto:</w:t>
      </w:r>
    </w:p>
    <w:p w14:paraId="041D727D" w14:textId="16734E4E" w:rsidR="00301A05" w:rsidRPr="009B3F83" w:rsidRDefault="00301A05" w:rsidP="00301A05">
      <w:pPr>
        <w:pStyle w:val="Zkladntextodsazen"/>
        <w:jc w:val="both"/>
        <w:rPr>
          <w:rFonts w:asciiTheme="minorHAnsi" w:hAnsiTheme="minorHAnsi" w:cstheme="minorHAnsi"/>
          <w:b w:val="0"/>
          <w:color w:val="000000"/>
          <w:sz w:val="24"/>
          <w:szCs w:val="24"/>
        </w:rPr>
      </w:pPr>
      <w:r w:rsidRPr="009B3F83">
        <w:rPr>
          <w:rFonts w:asciiTheme="minorHAnsi" w:hAnsiTheme="minorHAnsi" w:cstheme="minorHAnsi"/>
          <w:b w:val="0"/>
          <w:sz w:val="24"/>
          <w:szCs w:val="24"/>
        </w:rPr>
        <w:t>Zhotovitel se zavazuje zpracovat a předl</w:t>
      </w:r>
      <w:r w:rsidR="002A4E33" w:rsidRPr="009B3F83">
        <w:rPr>
          <w:rFonts w:asciiTheme="minorHAnsi" w:hAnsiTheme="minorHAnsi" w:cstheme="minorHAnsi"/>
          <w:b w:val="0"/>
          <w:sz w:val="24"/>
          <w:szCs w:val="24"/>
        </w:rPr>
        <w:t xml:space="preserve">ožit </w:t>
      </w:r>
      <w:r w:rsidR="006D4F1D" w:rsidRPr="009B3F83">
        <w:rPr>
          <w:rFonts w:asciiTheme="minorHAnsi" w:hAnsiTheme="minorHAnsi" w:cstheme="minorHAnsi"/>
          <w:b w:val="0"/>
          <w:sz w:val="24"/>
          <w:szCs w:val="24"/>
        </w:rPr>
        <w:t>po předání a převzetí díla bez vad a nedodělků</w:t>
      </w:r>
      <w:r w:rsidR="008456DD" w:rsidRPr="009B3F83">
        <w:rPr>
          <w:rFonts w:asciiTheme="minorHAnsi" w:hAnsiTheme="minorHAnsi" w:cstheme="minorHAnsi"/>
          <w:b w:val="0"/>
          <w:sz w:val="24"/>
          <w:szCs w:val="24"/>
        </w:rPr>
        <w:t xml:space="preserve"> </w:t>
      </w:r>
      <w:r w:rsidR="002A4E33" w:rsidRPr="009B3F83">
        <w:rPr>
          <w:rFonts w:asciiTheme="minorHAnsi" w:hAnsiTheme="minorHAnsi" w:cstheme="minorHAnsi"/>
          <w:b w:val="0"/>
          <w:sz w:val="24"/>
          <w:szCs w:val="24"/>
        </w:rPr>
        <w:t>do posledního pracovního dne</w:t>
      </w:r>
      <w:r w:rsidRPr="009B3F83">
        <w:rPr>
          <w:rFonts w:asciiTheme="minorHAnsi" w:hAnsiTheme="minorHAnsi" w:cstheme="minorHAnsi"/>
          <w:b w:val="0"/>
          <w:sz w:val="24"/>
          <w:szCs w:val="24"/>
        </w:rPr>
        <w:t xml:space="preserve"> příslušného měsíce objednateli podklady o skutečně provedených pracích v odpovídajících jednotkách a v objedn</w:t>
      </w:r>
      <w:r w:rsidR="00812ED9" w:rsidRPr="009B3F83">
        <w:rPr>
          <w:rFonts w:asciiTheme="minorHAnsi" w:hAnsiTheme="minorHAnsi" w:cstheme="minorHAnsi"/>
          <w:b w:val="0"/>
          <w:sz w:val="24"/>
          <w:szCs w:val="24"/>
        </w:rPr>
        <w:t>atelem předepsané formě.</w:t>
      </w:r>
      <w:r w:rsidRPr="009B3F83">
        <w:rPr>
          <w:rFonts w:asciiTheme="minorHAnsi" w:hAnsiTheme="minorHAnsi" w:cstheme="minorHAnsi"/>
          <w:b w:val="0"/>
          <w:sz w:val="24"/>
          <w:szCs w:val="24"/>
        </w:rPr>
        <w:t xml:space="preserve"> </w:t>
      </w:r>
      <w:r w:rsidR="00991AE4" w:rsidRPr="009B3F83">
        <w:rPr>
          <w:rFonts w:asciiTheme="minorHAnsi" w:hAnsiTheme="minorHAnsi" w:cstheme="minorHAnsi"/>
          <w:b w:val="0"/>
          <w:color w:val="000000"/>
          <w:sz w:val="24"/>
          <w:szCs w:val="24"/>
        </w:rPr>
        <w:t>Vyúčtování ceny díla zhotovitel provede formou faktury – daňového dokladu</w:t>
      </w:r>
      <w:r w:rsidR="007E48FF" w:rsidRPr="009B3F83">
        <w:rPr>
          <w:rFonts w:asciiTheme="minorHAnsi" w:hAnsiTheme="minorHAnsi" w:cstheme="minorHAnsi"/>
          <w:b w:val="0"/>
          <w:color w:val="000000"/>
          <w:sz w:val="24"/>
          <w:szCs w:val="24"/>
        </w:rPr>
        <w:t>.</w:t>
      </w:r>
    </w:p>
    <w:p w14:paraId="210B47CF" w14:textId="77777777" w:rsidR="00056A8B" w:rsidRPr="009B3F83" w:rsidRDefault="00056A8B" w:rsidP="00301A05">
      <w:pPr>
        <w:pStyle w:val="Zkladntextodsazen"/>
        <w:jc w:val="both"/>
        <w:rPr>
          <w:rFonts w:asciiTheme="minorHAnsi" w:hAnsiTheme="minorHAnsi" w:cstheme="minorHAnsi"/>
          <w:b w:val="0"/>
          <w:sz w:val="24"/>
          <w:szCs w:val="24"/>
        </w:rPr>
      </w:pPr>
    </w:p>
    <w:p w14:paraId="4992E92C" w14:textId="519934A2" w:rsidR="00056A8B" w:rsidRPr="009B3F83" w:rsidRDefault="00056A8B" w:rsidP="00056A8B">
      <w:pPr>
        <w:pStyle w:val="Zkladntext"/>
        <w:spacing w:after="0"/>
        <w:jc w:val="both"/>
        <w:rPr>
          <w:rFonts w:asciiTheme="minorHAnsi" w:hAnsiTheme="minorHAnsi" w:cstheme="minorHAnsi"/>
          <w:b/>
          <w:sz w:val="24"/>
          <w:szCs w:val="24"/>
        </w:rPr>
      </w:pPr>
      <w:r w:rsidRPr="009B3F83">
        <w:rPr>
          <w:rFonts w:asciiTheme="minorHAnsi" w:hAnsiTheme="minorHAnsi" w:cstheme="minorHAnsi"/>
          <w:sz w:val="24"/>
          <w:szCs w:val="24"/>
        </w:rPr>
        <w:t>Faktura (daňový doklad) bude obsahovat všechny náležitosti daňového a účetního dokladu, jak je stanoveno zákonem č. 235/2004 Sb., o dani z přidané hodnoty, ve znění pozdějších předpisů, a tyto náležitosti:</w:t>
      </w:r>
    </w:p>
    <w:p w14:paraId="24081FF7" w14:textId="77777777" w:rsidR="00056A8B" w:rsidRPr="009B3F83" w:rsidRDefault="00056A8B" w:rsidP="00056A8B">
      <w:pPr>
        <w:pStyle w:val="Odrky"/>
        <w:numPr>
          <w:ilvl w:val="0"/>
          <w:numId w:val="8"/>
        </w:numPr>
        <w:ind w:left="426" w:hanging="426"/>
        <w:rPr>
          <w:rFonts w:asciiTheme="minorHAnsi" w:hAnsiTheme="minorHAnsi" w:cstheme="minorHAnsi"/>
          <w:color w:val="000000"/>
        </w:rPr>
      </w:pPr>
      <w:r w:rsidRPr="009B3F83">
        <w:rPr>
          <w:rFonts w:asciiTheme="minorHAnsi" w:hAnsiTheme="minorHAnsi" w:cstheme="minorHAnsi"/>
        </w:rPr>
        <w:t>číslo smlouvy</w:t>
      </w:r>
      <w:r w:rsidRPr="009B3F83">
        <w:rPr>
          <w:rFonts w:asciiTheme="minorHAnsi" w:hAnsiTheme="minorHAnsi" w:cstheme="minorHAnsi"/>
          <w:color w:val="000000"/>
        </w:rPr>
        <w:t>,</w:t>
      </w:r>
    </w:p>
    <w:p w14:paraId="66BF1E8B" w14:textId="77777777" w:rsidR="00056A8B" w:rsidRPr="009B3F83" w:rsidRDefault="00056A8B" w:rsidP="00056A8B">
      <w:pPr>
        <w:numPr>
          <w:ilvl w:val="0"/>
          <w:numId w:val="8"/>
        </w:numPr>
        <w:suppressAutoHyphens/>
        <w:ind w:left="426" w:hanging="426"/>
        <w:jc w:val="both"/>
        <w:rPr>
          <w:rFonts w:asciiTheme="minorHAnsi" w:hAnsiTheme="minorHAnsi" w:cstheme="minorHAnsi"/>
          <w:sz w:val="24"/>
          <w:szCs w:val="24"/>
        </w:rPr>
      </w:pPr>
      <w:r w:rsidRPr="009B3F83">
        <w:rPr>
          <w:rFonts w:asciiTheme="minorHAnsi" w:hAnsiTheme="minorHAnsi" w:cstheme="minorHAnsi"/>
          <w:color w:val="000000"/>
          <w:sz w:val="24"/>
          <w:szCs w:val="24"/>
        </w:rPr>
        <w:t>soupis provedených prací dokladující oprávněnost fakturované částky potvrzený objednatelem</w:t>
      </w:r>
      <w:r w:rsidRPr="009B3F83">
        <w:rPr>
          <w:rFonts w:asciiTheme="minorHAnsi" w:hAnsiTheme="minorHAnsi" w:cstheme="minorHAnsi"/>
          <w:sz w:val="24"/>
          <w:szCs w:val="24"/>
        </w:rPr>
        <w:t>.</w:t>
      </w:r>
    </w:p>
    <w:p w14:paraId="78BDCBB2" w14:textId="77777777" w:rsidR="00301A05" w:rsidRPr="009B3F83" w:rsidRDefault="00301A05" w:rsidP="00301A05">
      <w:pPr>
        <w:pStyle w:val="Zkladntextodsazen"/>
        <w:jc w:val="left"/>
        <w:rPr>
          <w:rFonts w:asciiTheme="minorHAnsi" w:hAnsiTheme="minorHAnsi" w:cstheme="minorHAnsi"/>
          <w:b w:val="0"/>
          <w:sz w:val="24"/>
          <w:szCs w:val="24"/>
        </w:rPr>
      </w:pPr>
    </w:p>
    <w:p w14:paraId="243C64E6" w14:textId="283953E5" w:rsidR="00301A05" w:rsidRPr="009B3F83" w:rsidRDefault="00301A05" w:rsidP="00301A05">
      <w:pPr>
        <w:pStyle w:val="Zkladntextodsazen31"/>
        <w:spacing w:after="0"/>
        <w:ind w:left="0"/>
        <w:jc w:val="both"/>
        <w:rPr>
          <w:rFonts w:asciiTheme="minorHAnsi" w:hAnsiTheme="minorHAnsi" w:cstheme="minorHAnsi"/>
          <w:sz w:val="24"/>
          <w:szCs w:val="24"/>
        </w:rPr>
      </w:pPr>
      <w:r w:rsidRPr="009B3F83">
        <w:rPr>
          <w:rFonts w:asciiTheme="minorHAnsi" w:hAnsiTheme="minorHAnsi" w:cstheme="minorHAnsi"/>
          <w:sz w:val="24"/>
          <w:szCs w:val="24"/>
        </w:rPr>
        <w:t xml:space="preserve">Nebude-li faktura obsahovat některou náležitost dle </w:t>
      </w:r>
      <w:r w:rsidR="00056A8B" w:rsidRPr="009B3F83">
        <w:rPr>
          <w:rFonts w:asciiTheme="minorHAnsi" w:hAnsiTheme="minorHAnsi" w:cstheme="minorHAnsi"/>
          <w:sz w:val="24"/>
          <w:szCs w:val="24"/>
        </w:rPr>
        <w:t>z</w:t>
      </w:r>
      <w:r w:rsidRPr="009B3F83">
        <w:rPr>
          <w:rFonts w:asciiTheme="minorHAnsi" w:hAnsiTheme="minorHAnsi" w:cstheme="minorHAnsi"/>
          <w:sz w:val="24"/>
          <w:szCs w:val="24"/>
        </w:rPr>
        <w:t>ákona o účetnictví nebo dle požadavků objednatele nebo bude-li chybně vyúčtována cena, je objednatel oprávněn fakturu před uplynutím lhůty splatnosti vrátit druhé smluvní straně bez zaplacení k provedení opravy. Ve vrácené faktuře vyznačí objednatel důvod a datum vrácení. Druhá smluvní strana provede opravu vystavením nové faktury. Vrátí-li objednatel vadnou fakturu druhé smluvní straně k opravě, přestává běžet původní lhůta splatnosti, a tato následně pokračuje po opětovném doručení nově vyhotovené opravené faktury.</w:t>
      </w:r>
    </w:p>
    <w:p w14:paraId="3BF7A159" w14:textId="77777777" w:rsidR="00301A05" w:rsidRPr="009B3F83" w:rsidRDefault="00301A05" w:rsidP="00301A05">
      <w:pPr>
        <w:pStyle w:val="Zkladntextodsazen31"/>
        <w:spacing w:after="0"/>
        <w:ind w:left="567" w:hanging="567"/>
        <w:jc w:val="both"/>
        <w:rPr>
          <w:rFonts w:asciiTheme="minorHAnsi" w:hAnsiTheme="minorHAnsi" w:cstheme="minorHAnsi"/>
          <w:sz w:val="24"/>
          <w:szCs w:val="24"/>
        </w:rPr>
      </w:pPr>
    </w:p>
    <w:p w14:paraId="25F5AC59" w14:textId="77777777" w:rsidR="00301A05" w:rsidRPr="009B3F83" w:rsidRDefault="00301A05" w:rsidP="00301A05">
      <w:pPr>
        <w:pStyle w:val="Zkladntextodsazen31"/>
        <w:spacing w:after="0"/>
        <w:ind w:left="0"/>
        <w:jc w:val="both"/>
        <w:rPr>
          <w:rFonts w:asciiTheme="minorHAnsi" w:hAnsiTheme="minorHAnsi" w:cstheme="minorHAnsi"/>
          <w:bCs/>
          <w:sz w:val="24"/>
          <w:szCs w:val="24"/>
        </w:rPr>
      </w:pPr>
      <w:r w:rsidRPr="009B3F83">
        <w:rPr>
          <w:rFonts w:asciiTheme="minorHAnsi" w:hAnsiTheme="minorHAnsi" w:cstheme="minorHAnsi"/>
          <w:bCs/>
          <w:sz w:val="24"/>
          <w:szCs w:val="24"/>
        </w:rPr>
        <w:t xml:space="preserve">Splatnost faktury odsouhlasené zástupci objednatele bude </w:t>
      </w:r>
      <w:r w:rsidR="00812ED9" w:rsidRPr="009B3F83">
        <w:rPr>
          <w:rFonts w:asciiTheme="minorHAnsi" w:hAnsiTheme="minorHAnsi" w:cstheme="minorHAnsi"/>
          <w:bCs/>
          <w:sz w:val="24"/>
          <w:szCs w:val="24"/>
        </w:rPr>
        <w:t>14</w:t>
      </w:r>
      <w:r w:rsidRPr="009B3F83">
        <w:rPr>
          <w:rFonts w:asciiTheme="minorHAnsi" w:hAnsiTheme="minorHAnsi" w:cstheme="minorHAnsi"/>
          <w:bCs/>
          <w:sz w:val="24"/>
          <w:szCs w:val="24"/>
        </w:rPr>
        <w:t xml:space="preserve"> dní ode dne vystavení.</w:t>
      </w:r>
    </w:p>
    <w:p w14:paraId="5CE1A414" w14:textId="77777777" w:rsidR="00301A05" w:rsidRPr="009B3F83" w:rsidRDefault="00301A05" w:rsidP="00301A05">
      <w:pPr>
        <w:pStyle w:val="Zkladntextodsazen31"/>
        <w:spacing w:after="0"/>
        <w:ind w:left="0"/>
        <w:jc w:val="both"/>
        <w:rPr>
          <w:rFonts w:asciiTheme="minorHAnsi" w:hAnsiTheme="minorHAnsi" w:cstheme="minorHAnsi"/>
          <w:sz w:val="24"/>
          <w:szCs w:val="24"/>
        </w:rPr>
      </w:pPr>
    </w:p>
    <w:p w14:paraId="5760739F" w14:textId="77777777" w:rsidR="00301A05" w:rsidRPr="009B3F83" w:rsidRDefault="00301A05" w:rsidP="00301A05">
      <w:pPr>
        <w:pStyle w:val="Zkladntextodsazen31"/>
        <w:spacing w:after="0"/>
        <w:ind w:left="0"/>
        <w:jc w:val="both"/>
        <w:rPr>
          <w:rFonts w:asciiTheme="minorHAnsi" w:hAnsiTheme="minorHAnsi" w:cstheme="minorHAnsi"/>
          <w:sz w:val="24"/>
          <w:szCs w:val="24"/>
        </w:rPr>
      </w:pPr>
      <w:r w:rsidRPr="009B3F83">
        <w:rPr>
          <w:rFonts w:asciiTheme="minorHAnsi" w:hAnsiTheme="minorHAnsi" w:cstheme="minorHAnsi"/>
          <w:sz w:val="24"/>
          <w:szCs w:val="24"/>
        </w:rPr>
        <w:t xml:space="preserve">Okamžikem úhrady se rozumí okamžik odepsání příslušné částky z účtu objednatele. </w:t>
      </w:r>
    </w:p>
    <w:p w14:paraId="2A408B3B" w14:textId="77777777" w:rsidR="00301A05" w:rsidRPr="009B3F83" w:rsidRDefault="00301A05" w:rsidP="00301A05">
      <w:pPr>
        <w:pStyle w:val="Zkladntextodsazen"/>
        <w:jc w:val="left"/>
        <w:rPr>
          <w:rFonts w:asciiTheme="minorHAnsi" w:hAnsiTheme="minorHAnsi" w:cstheme="minorHAnsi"/>
          <w:b w:val="0"/>
          <w:sz w:val="24"/>
          <w:szCs w:val="24"/>
        </w:rPr>
      </w:pPr>
    </w:p>
    <w:p w14:paraId="092A2290" w14:textId="77777777" w:rsidR="00301A05" w:rsidRPr="009B3F83" w:rsidRDefault="00301A05" w:rsidP="00301A05">
      <w:pPr>
        <w:pStyle w:val="Zkladntextodsazen"/>
        <w:jc w:val="left"/>
        <w:rPr>
          <w:rFonts w:asciiTheme="minorHAnsi" w:hAnsiTheme="minorHAnsi" w:cstheme="minorHAnsi"/>
          <w:b w:val="0"/>
          <w:sz w:val="24"/>
          <w:szCs w:val="24"/>
        </w:rPr>
      </w:pPr>
    </w:p>
    <w:p w14:paraId="307CB6C5"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V.</w:t>
      </w:r>
    </w:p>
    <w:p w14:paraId="3B7C6FD8"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Závazky zhotovitele</w:t>
      </w:r>
    </w:p>
    <w:p w14:paraId="2FDB87DD"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 xml:space="preserve">Zhotovitel je povinen provést dílo, tj. veškeré práce a dodávky kompletně, v patřičné kvalitě a v termínech sjednaných v této smlouvě a dodatcích. </w:t>
      </w:r>
    </w:p>
    <w:p w14:paraId="13F7ED53" w14:textId="77777777" w:rsidR="00301A05" w:rsidRPr="009B3F83" w:rsidRDefault="00301A05" w:rsidP="00301A05">
      <w:pPr>
        <w:pStyle w:val="Zkladntextodsazen"/>
        <w:jc w:val="both"/>
        <w:rPr>
          <w:rFonts w:asciiTheme="minorHAnsi" w:hAnsiTheme="minorHAnsi" w:cstheme="minorHAnsi"/>
          <w:b w:val="0"/>
          <w:sz w:val="24"/>
          <w:szCs w:val="24"/>
        </w:rPr>
      </w:pPr>
    </w:p>
    <w:p w14:paraId="295839EF"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 xml:space="preserve">Požadovaná výborná kvalita je vymezena obecně platnými právními předpisy, hygienickými normami a ČSN. </w:t>
      </w:r>
    </w:p>
    <w:p w14:paraId="38B342D1" w14:textId="77777777" w:rsidR="00301A05" w:rsidRPr="009B3F83" w:rsidRDefault="00301A05" w:rsidP="00301A05">
      <w:pPr>
        <w:pStyle w:val="Zkladntextodsazen"/>
        <w:jc w:val="both"/>
        <w:rPr>
          <w:rFonts w:asciiTheme="minorHAnsi" w:hAnsiTheme="minorHAnsi" w:cstheme="minorHAnsi"/>
          <w:b w:val="0"/>
          <w:sz w:val="24"/>
          <w:szCs w:val="24"/>
        </w:rPr>
      </w:pPr>
    </w:p>
    <w:p w14:paraId="50172038"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Pokud porušením těchto předpisů vznikne škoda objednateli nebo třetím osobám, nese ji pouze zhotovitel.</w:t>
      </w:r>
    </w:p>
    <w:p w14:paraId="223BEB72" w14:textId="77777777" w:rsidR="00301A05" w:rsidRPr="009B3F83" w:rsidRDefault="00301A05" w:rsidP="00301A05">
      <w:pPr>
        <w:jc w:val="center"/>
        <w:outlineLvl w:val="0"/>
        <w:rPr>
          <w:rFonts w:asciiTheme="minorHAnsi" w:hAnsiTheme="minorHAnsi" w:cstheme="minorHAnsi"/>
          <w:b/>
          <w:sz w:val="24"/>
          <w:szCs w:val="24"/>
        </w:rPr>
      </w:pPr>
    </w:p>
    <w:p w14:paraId="6FC44BDA" w14:textId="77777777" w:rsidR="00301A05" w:rsidRPr="009B3F83" w:rsidRDefault="00301A05" w:rsidP="00301A05">
      <w:pPr>
        <w:jc w:val="center"/>
        <w:outlineLvl w:val="0"/>
        <w:rPr>
          <w:rFonts w:asciiTheme="minorHAnsi" w:hAnsiTheme="minorHAnsi" w:cstheme="minorHAnsi"/>
          <w:b/>
          <w:sz w:val="24"/>
          <w:szCs w:val="24"/>
        </w:rPr>
      </w:pPr>
    </w:p>
    <w:p w14:paraId="589EE96C"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VI.</w:t>
      </w:r>
    </w:p>
    <w:p w14:paraId="636DBE68"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Převzetí díla</w:t>
      </w:r>
    </w:p>
    <w:p w14:paraId="042E8463" w14:textId="3DD99AB0" w:rsidR="00301A05" w:rsidRPr="009B3F83" w:rsidRDefault="00301A05" w:rsidP="00B94822">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 xml:space="preserve">O předání a převzetí díla bude smluvními stranami sepsán </w:t>
      </w:r>
      <w:r w:rsidR="007E48FF" w:rsidRPr="009B3F83">
        <w:rPr>
          <w:rFonts w:asciiTheme="minorHAnsi" w:hAnsiTheme="minorHAnsi" w:cstheme="minorHAnsi"/>
          <w:b w:val="0"/>
          <w:sz w:val="24"/>
          <w:szCs w:val="24"/>
        </w:rPr>
        <w:t xml:space="preserve">písemný </w:t>
      </w:r>
      <w:r w:rsidRPr="009B3F83">
        <w:rPr>
          <w:rFonts w:asciiTheme="minorHAnsi" w:hAnsiTheme="minorHAnsi" w:cstheme="minorHAnsi"/>
          <w:b w:val="0"/>
          <w:sz w:val="24"/>
          <w:szCs w:val="24"/>
        </w:rPr>
        <w:t>předávací protokol.</w:t>
      </w:r>
    </w:p>
    <w:p w14:paraId="07996CF6" w14:textId="77777777" w:rsidR="00301A05" w:rsidRPr="009B3F83" w:rsidRDefault="00301A05" w:rsidP="00301A05">
      <w:pPr>
        <w:pStyle w:val="Zkladntextodsazen"/>
        <w:jc w:val="left"/>
        <w:rPr>
          <w:rFonts w:asciiTheme="minorHAnsi" w:hAnsiTheme="minorHAnsi" w:cstheme="minorHAnsi"/>
          <w:b w:val="0"/>
          <w:bCs/>
          <w:sz w:val="24"/>
          <w:szCs w:val="24"/>
        </w:rPr>
      </w:pPr>
    </w:p>
    <w:p w14:paraId="2E65392C" w14:textId="77777777" w:rsidR="008A1C7E" w:rsidRPr="009B3F83" w:rsidRDefault="008A1C7E" w:rsidP="00301A05">
      <w:pPr>
        <w:pStyle w:val="Zkladntextodsazen"/>
        <w:jc w:val="left"/>
        <w:rPr>
          <w:rFonts w:asciiTheme="minorHAnsi" w:hAnsiTheme="minorHAnsi" w:cstheme="minorHAnsi"/>
          <w:b w:val="0"/>
          <w:bCs/>
          <w:sz w:val="24"/>
          <w:szCs w:val="24"/>
        </w:rPr>
      </w:pPr>
    </w:p>
    <w:p w14:paraId="21D2EAFC" w14:textId="77777777" w:rsidR="00EA3372" w:rsidRPr="009B3F83" w:rsidRDefault="00EA3372" w:rsidP="00301A05">
      <w:pPr>
        <w:pStyle w:val="Zkladntextodsazen"/>
        <w:jc w:val="left"/>
        <w:rPr>
          <w:rFonts w:asciiTheme="minorHAnsi" w:hAnsiTheme="minorHAnsi" w:cstheme="minorHAnsi"/>
          <w:b w:val="0"/>
          <w:bCs/>
          <w:sz w:val="24"/>
          <w:szCs w:val="24"/>
        </w:rPr>
      </w:pPr>
    </w:p>
    <w:p w14:paraId="5515509A" w14:textId="77777777" w:rsidR="00EA3372" w:rsidRPr="009B3F83" w:rsidRDefault="00EA3372" w:rsidP="00301A05">
      <w:pPr>
        <w:pStyle w:val="Zkladntextodsazen"/>
        <w:jc w:val="left"/>
        <w:rPr>
          <w:rFonts w:asciiTheme="minorHAnsi" w:hAnsiTheme="minorHAnsi" w:cstheme="minorHAnsi"/>
          <w:b w:val="0"/>
          <w:bCs/>
          <w:sz w:val="24"/>
          <w:szCs w:val="24"/>
        </w:rPr>
      </w:pPr>
    </w:p>
    <w:p w14:paraId="26C077A7"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lastRenderedPageBreak/>
        <w:t>VII.</w:t>
      </w:r>
    </w:p>
    <w:p w14:paraId="40BB0A33"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Záruka za dílo</w:t>
      </w:r>
    </w:p>
    <w:p w14:paraId="628319C5" w14:textId="77777777" w:rsidR="00301A05" w:rsidRPr="009B3F83" w:rsidRDefault="00301A05" w:rsidP="00301A05">
      <w:pPr>
        <w:jc w:val="both"/>
        <w:rPr>
          <w:rFonts w:asciiTheme="minorHAnsi" w:hAnsiTheme="minorHAnsi" w:cstheme="minorHAnsi"/>
          <w:sz w:val="24"/>
          <w:szCs w:val="24"/>
        </w:rPr>
      </w:pPr>
      <w:r w:rsidRPr="009B3F83">
        <w:rPr>
          <w:rFonts w:asciiTheme="minorHAnsi" w:hAnsiTheme="minorHAnsi" w:cstheme="minorHAnsi"/>
          <w:sz w:val="24"/>
          <w:szCs w:val="24"/>
        </w:rPr>
        <w:t xml:space="preserve">Délka záruční doby je sjednána na </w:t>
      </w:r>
      <w:r w:rsidR="002A4E33" w:rsidRPr="009B3F83">
        <w:rPr>
          <w:rFonts w:asciiTheme="minorHAnsi" w:hAnsiTheme="minorHAnsi" w:cstheme="minorHAnsi"/>
          <w:sz w:val="24"/>
          <w:szCs w:val="24"/>
        </w:rPr>
        <w:t>24</w:t>
      </w:r>
      <w:r w:rsidR="00812ED9" w:rsidRPr="009B3F83">
        <w:rPr>
          <w:rFonts w:asciiTheme="minorHAnsi" w:hAnsiTheme="minorHAnsi" w:cstheme="minorHAnsi"/>
          <w:sz w:val="24"/>
          <w:szCs w:val="24"/>
        </w:rPr>
        <w:t xml:space="preserve"> měsíců</w:t>
      </w:r>
      <w:r w:rsidRPr="009B3F83">
        <w:rPr>
          <w:rFonts w:asciiTheme="minorHAnsi" w:hAnsiTheme="minorHAnsi" w:cstheme="minorHAnsi"/>
          <w:sz w:val="24"/>
          <w:szCs w:val="24"/>
        </w:rPr>
        <w:t xml:space="preserve"> ode dne předání a převzetí díla. Poskytnutá záruka za jakost se nedotýká nároků a lhůt z odpovědnosti za vady díla.</w:t>
      </w:r>
    </w:p>
    <w:p w14:paraId="5A809333" w14:textId="77777777" w:rsidR="00301A05" w:rsidRPr="009B3F83" w:rsidRDefault="00301A05" w:rsidP="00301A05">
      <w:pPr>
        <w:jc w:val="both"/>
        <w:rPr>
          <w:rFonts w:asciiTheme="minorHAnsi" w:hAnsiTheme="minorHAnsi" w:cstheme="minorHAnsi"/>
          <w:sz w:val="24"/>
          <w:szCs w:val="24"/>
        </w:rPr>
      </w:pPr>
    </w:p>
    <w:p w14:paraId="119BF64E" w14:textId="77777777" w:rsidR="00301A05" w:rsidRPr="009B3F83" w:rsidRDefault="00301A05" w:rsidP="00301A05">
      <w:pPr>
        <w:jc w:val="both"/>
        <w:rPr>
          <w:rFonts w:asciiTheme="minorHAnsi" w:hAnsiTheme="minorHAnsi" w:cstheme="minorHAnsi"/>
          <w:sz w:val="24"/>
          <w:szCs w:val="24"/>
        </w:rPr>
      </w:pPr>
      <w:r w:rsidRPr="009B3F83">
        <w:rPr>
          <w:rFonts w:asciiTheme="minorHAnsi" w:hAnsiTheme="minorHAnsi" w:cstheme="minorHAnsi"/>
          <w:sz w:val="24"/>
          <w:szCs w:val="24"/>
        </w:rPr>
        <w:t>Záruční doba počíná běžet dnem podpisu konečného předávacího protokolu mezi objednatelem a zhotovitelem.</w:t>
      </w:r>
    </w:p>
    <w:p w14:paraId="2744BB98" w14:textId="77777777" w:rsidR="00301A05" w:rsidRPr="009B3F83" w:rsidRDefault="00301A05" w:rsidP="00301A05">
      <w:pPr>
        <w:jc w:val="both"/>
        <w:rPr>
          <w:rFonts w:asciiTheme="minorHAnsi" w:hAnsiTheme="minorHAnsi" w:cstheme="minorHAnsi"/>
          <w:sz w:val="24"/>
          <w:szCs w:val="24"/>
        </w:rPr>
      </w:pPr>
    </w:p>
    <w:p w14:paraId="12DD84F9" w14:textId="77777777" w:rsidR="00301A05" w:rsidRPr="009B3F83" w:rsidRDefault="00301A05" w:rsidP="00301A05">
      <w:pPr>
        <w:jc w:val="both"/>
        <w:rPr>
          <w:rFonts w:asciiTheme="minorHAnsi" w:hAnsiTheme="minorHAnsi" w:cstheme="minorHAnsi"/>
          <w:sz w:val="24"/>
          <w:szCs w:val="24"/>
        </w:rPr>
      </w:pPr>
      <w:r w:rsidRPr="009B3F83">
        <w:rPr>
          <w:rFonts w:asciiTheme="minorHAnsi" w:hAnsiTheme="minorHAnsi" w:cstheme="minorHAnsi"/>
          <w:sz w:val="24"/>
          <w:szCs w:val="24"/>
        </w:rPr>
        <w:t xml:space="preserve">Zhotovitel se zavazuje zahájit odstraňování případných vad v záruční době </w:t>
      </w:r>
      <w:r w:rsidR="00812ED9" w:rsidRPr="009B3F83">
        <w:rPr>
          <w:rFonts w:asciiTheme="minorHAnsi" w:hAnsiTheme="minorHAnsi" w:cstheme="minorHAnsi"/>
          <w:sz w:val="24"/>
          <w:szCs w:val="24"/>
        </w:rPr>
        <w:t>neprodleně, nejpozději však do 7</w:t>
      </w:r>
      <w:r w:rsidRPr="009B3F83">
        <w:rPr>
          <w:rFonts w:asciiTheme="minorHAnsi" w:hAnsiTheme="minorHAnsi" w:cstheme="minorHAnsi"/>
          <w:sz w:val="24"/>
          <w:szCs w:val="24"/>
        </w:rPr>
        <w:t xml:space="preserve"> dnů od písemného uplatnění oprávněné reklamace objednatelem. Zhotovitel se zavazuje odstranit vady v nejkratší technicky možné době. Termín odstranění vad bude dohodnut písemnou formou. V případě, že by k takové dohodě nedošlo, stanoví termín objednatel s tím, že termín musí být vzhledem k charakteru vady reálný a obvyklý.</w:t>
      </w:r>
    </w:p>
    <w:p w14:paraId="5742F443" w14:textId="77777777" w:rsidR="00301A05" w:rsidRPr="009B3F83" w:rsidRDefault="00301A05" w:rsidP="00301A05">
      <w:pPr>
        <w:jc w:val="both"/>
        <w:rPr>
          <w:rFonts w:asciiTheme="minorHAnsi" w:hAnsiTheme="minorHAnsi" w:cstheme="minorHAnsi"/>
          <w:sz w:val="24"/>
          <w:szCs w:val="24"/>
        </w:rPr>
      </w:pPr>
    </w:p>
    <w:p w14:paraId="3EA183D5" w14:textId="77777777" w:rsidR="00301A05" w:rsidRPr="009B3F83" w:rsidRDefault="00301A05" w:rsidP="00301A05">
      <w:pPr>
        <w:jc w:val="both"/>
        <w:rPr>
          <w:rFonts w:asciiTheme="minorHAnsi" w:hAnsiTheme="minorHAnsi" w:cstheme="minorHAnsi"/>
          <w:sz w:val="24"/>
          <w:szCs w:val="24"/>
        </w:rPr>
      </w:pPr>
      <w:r w:rsidRPr="009B3F83">
        <w:rPr>
          <w:rFonts w:asciiTheme="minorHAnsi" w:hAnsiTheme="minorHAnsi" w:cstheme="minorHAnsi"/>
          <w:sz w:val="24"/>
          <w:szCs w:val="24"/>
        </w:rPr>
        <w:t>Zhotovitel odpovídá za bezvadnost díla, zejména že dílo bude splňovat požadavky na jakost specifikovanou v projektové dokumentaci a bude odpovídat platným ČSN, případně zahraničním normám dohodnutým ve smlouvě.</w:t>
      </w:r>
      <w:r w:rsidR="002A4E33" w:rsidRPr="009B3F83">
        <w:rPr>
          <w:rFonts w:asciiTheme="minorHAnsi" w:hAnsiTheme="minorHAnsi" w:cstheme="minorHAnsi"/>
          <w:sz w:val="24"/>
          <w:szCs w:val="24"/>
        </w:rPr>
        <w:t xml:space="preserve"> </w:t>
      </w:r>
      <w:r w:rsidRPr="009B3F83">
        <w:rPr>
          <w:rFonts w:asciiTheme="minorHAnsi" w:hAnsiTheme="minorHAnsi" w:cstheme="minorHAnsi"/>
          <w:sz w:val="24"/>
          <w:szCs w:val="24"/>
        </w:rPr>
        <w:t>Zhotovitel odpovídá zato, že dílo bude mít tyto vlastnosti nejméně po celou záruční dobu.</w:t>
      </w:r>
    </w:p>
    <w:p w14:paraId="554B65E2" w14:textId="77777777" w:rsidR="00301A05" w:rsidRPr="009B3F83" w:rsidRDefault="00301A05" w:rsidP="00301A05">
      <w:pPr>
        <w:jc w:val="center"/>
        <w:outlineLvl w:val="0"/>
        <w:rPr>
          <w:rFonts w:asciiTheme="minorHAnsi" w:hAnsiTheme="minorHAnsi" w:cstheme="minorHAnsi"/>
          <w:b/>
          <w:sz w:val="24"/>
          <w:szCs w:val="24"/>
        </w:rPr>
      </w:pPr>
    </w:p>
    <w:p w14:paraId="48907155" w14:textId="77777777" w:rsidR="00301A05" w:rsidRPr="009B3F83" w:rsidRDefault="00301A05" w:rsidP="00301A05">
      <w:pPr>
        <w:jc w:val="center"/>
        <w:outlineLvl w:val="0"/>
        <w:rPr>
          <w:rFonts w:asciiTheme="minorHAnsi" w:hAnsiTheme="minorHAnsi" w:cstheme="minorHAnsi"/>
          <w:b/>
          <w:sz w:val="24"/>
          <w:szCs w:val="24"/>
        </w:rPr>
      </w:pPr>
    </w:p>
    <w:p w14:paraId="6858A8BC"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VIII.</w:t>
      </w:r>
    </w:p>
    <w:p w14:paraId="2C4E32DA"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Smluvní pokuta</w:t>
      </w:r>
    </w:p>
    <w:p w14:paraId="4F01A704" w14:textId="77777777" w:rsidR="00301A05" w:rsidRPr="009B3F83" w:rsidRDefault="00301A05" w:rsidP="00301A05">
      <w:pPr>
        <w:jc w:val="both"/>
        <w:rPr>
          <w:rFonts w:asciiTheme="minorHAnsi" w:hAnsiTheme="minorHAnsi" w:cstheme="minorHAnsi"/>
          <w:spacing w:val="-4"/>
          <w:sz w:val="24"/>
          <w:szCs w:val="24"/>
        </w:rPr>
      </w:pPr>
      <w:r w:rsidRPr="009B3F83">
        <w:rPr>
          <w:rFonts w:asciiTheme="minorHAnsi" w:hAnsiTheme="minorHAnsi" w:cstheme="minorHAnsi"/>
          <w:sz w:val="24"/>
          <w:szCs w:val="24"/>
        </w:rPr>
        <w:t>V případě prodlení objednatele se splněním peněžitého závazku v oddílu IV. této smlouvy</w:t>
      </w:r>
      <w:r w:rsidR="006D4F1D" w:rsidRPr="009B3F83">
        <w:rPr>
          <w:rFonts w:asciiTheme="minorHAnsi" w:hAnsiTheme="minorHAnsi" w:cstheme="minorHAnsi"/>
          <w:sz w:val="24"/>
          <w:szCs w:val="24"/>
        </w:rPr>
        <w:t>, uhradí objednatel zhotovitel</w:t>
      </w:r>
      <w:r w:rsidR="00BD18A8" w:rsidRPr="009B3F83">
        <w:rPr>
          <w:rFonts w:asciiTheme="minorHAnsi" w:hAnsiTheme="minorHAnsi" w:cstheme="minorHAnsi"/>
          <w:sz w:val="24"/>
          <w:szCs w:val="24"/>
        </w:rPr>
        <w:t>i</w:t>
      </w:r>
      <w:r w:rsidR="006D4F1D" w:rsidRPr="009B3F83">
        <w:rPr>
          <w:rFonts w:asciiTheme="minorHAnsi" w:hAnsiTheme="minorHAnsi" w:cstheme="minorHAnsi"/>
          <w:sz w:val="24"/>
          <w:szCs w:val="24"/>
        </w:rPr>
        <w:t xml:space="preserve"> úrok z prodlení v zákonné výši</w:t>
      </w:r>
      <w:r w:rsidRPr="009B3F83">
        <w:rPr>
          <w:rFonts w:asciiTheme="minorHAnsi" w:hAnsiTheme="minorHAnsi" w:cstheme="minorHAnsi"/>
          <w:sz w:val="24"/>
          <w:szCs w:val="24"/>
        </w:rPr>
        <w:t>.</w:t>
      </w:r>
    </w:p>
    <w:p w14:paraId="0D712BC8" w14:textId="77777777" w:rsidR="00301A05" w:rsidRPr="009B3F83" w:rsidRDefault="00301A05" w:rsidP="00301A05">
      <w:pPr>
        <w:pStyle w:val="Zkladntextodsazen"/>
        <w:jc w:val="both"/>
        <w:rPr>
          <w:rFonts w:asciiTheme="minorHAnsi" w:hAnsiTheme="minorHAnsi" w:cstheme="minorHAnsi"/>
          <w:b w:val="0"/>
          <w:sz w:val="24"/>
          <w:szCs w:val="24"/>
        </w:rPr>
      </w:pPr>
    </w:p>
    <w:p w14:paraId="49A95DA4"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V případě prodlení s prováděním díla zhotovitelem vůči termínům uvedeným ve smlouvě o dílo, se sjednává smluvní pokuta ve výši 0,05 % z celkové ceny díla za každý, i započatý den prodlení.</w:t>
      </w:r>
    </w:p>
    <w:p w14:paraId="017A2916" w14:textId="77777777" w:rsidR="00301A05" w:rsidRPr="009B3F83" w:rsidRDefault="00301A05" w:rsidP="00301A05">
      <w:pPr>
        <w:pStyle w:val="Zkladntextodsazen"/>
        <w:jc w:val="both"/>
        <w:rPr>
          <w:rFonts w:asciiTheme="minorHAnsi" w:hAnsiTheme="minorHAnsi" w:cstheme="minorHAnsi"/>
          <w:b w:val="0"/>
          <w:sz w:val="24"/>
          <w:szCs w:val="24"/>
        </w:rPr>
      </w:pPr>
    </w:p>
    <w:p w14:paraId="4686CF90"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V případě prodlení zhotovitele s předáním díla v konečném termínu uvedeném ve smlouvě o dílo se sjednává smluvní pokuta ve výši 0,05 % z celkové ceny díla za každý, i započatý den prodlení.</w:t>
      </w:r>
    </w:p>
    <w:p w14:paraId="3CD5A559" w14:textId="77777777" w:rsidR="00301A05" w:rsidRPr="009B3F83" w:rsidRDefault="00301A05" w:rsidP="00301A05">
      <w:pPr>
        <w:pStyle w:val="Zkladntextodsazen"/>
        <w:jc w:val="both"/>
        <w:rPr>
          <w:rFonts w:asciiTheme="minorHAnsi" w:hAnsiTheme="minorHAnsi" w:cstheme="minorHAnsi"/>
          <w:b w:val="0"/>
          <w:sz w:val="24"/>
          <w:szCs w:val="24"/>
        </w:rPr>
      </w:pPr>
    </w:p>
    <w:p w14:paraId="6B352B0F"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Povinnost zaplatit smluvní pokutu nemá vliv na nárok požadovat náhradu škody způsobené v důsledku jednání sankcionovaného smluvní pokutou, a to náhradu škody v plné výši, smluvní strany jsou oprávněny požadovat též náhradu škody ve výši přesahující smluvní pokutu.</w:t>
      </w:r>
    </w:p>
    <w:p w14:paraId="71C1D595" w14:textId="77777777" w:rsidR="00301A05" w:rsidRPr="009B3F83" w:rsidRDefault="00301A05" w:rsidP="00301A05">
      <w:pPr>
        <w:pStyle w:val="Zkladntextodsazen"/>
        <w:jc w:val="left"/>
        <w:rPr>
          <w:rFonts w:asciiTheme="minorHAnsi" w:hAnsiTheme="minorHAnsi" w:cstheme="minorHAnsi"/>
          <w:b w:val="0"/>
          <w:sz w:val="24"/>
          <w:szCs w:val="24"/>
        </w:rPr>
      </w:pPr>
    </w:p>
    <w:p w14:paraId="342BADFD" w14:textId="77777777" w:rsidR="00D06C63" w:rsidRPr="009B3F83" w:rsidRDefault="00D06C63" w:rsidP="00301A05">
      <w:pPr>
        <w:pStyle w:val="Zkladntextodsazen"/>
        <w:jc w:val="left"/>
        <w:rPr>
          <w:rFonts w:asciiTheme="minorHAnsi" w:hAnsiTheme="minorHAnsi" w:cstheme="minorHAnsi"/>
          <w:b w:val="0"/>
          <w:sz w:val="24"/>
          <w:szCs w:val="24"/>
        </w:rPr>
      </w:pPr>
    </w:p>
    <w:p w14:paraId="0ABE9C4E"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IX.</w:t>
      </w:r>
    </w:p>
    <w:p w14:paraId="4D7F0433"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Ostatní podmínky smlouvy</w:t>
      </w:r>
    </w:p>
    <w:p w14:paraId="1CD0E448"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Objednatel je oprávněn kontrolovat, zda jsou práce prováděny v souladu se smluvními podmínkami, příslušnými normami, obecnými právními předpisy.</w:t>
      </w:r>
    </w:p>
    <w:p w14:paraId="14D26A23" w14:textId="77777777" w:rsidR="00301A05" w:rsidRPr="009B3F83" w:rsidRDefault="00301A05" w:rsidP="00301A05">
      <w:pPr>
        <w:pStyle w:val="Zkladntextodsazen"/>
        <w:jc w:val="both"/>
        <w:rPr>
          <w:rFonts w:asciiTheme="minorHAnsi" w:hAnsiTheme="minorHAnsi" w:cstheme="minorHAnsi"/>
          <w:b w:val="0"/>
          <w:sz w:val="24"/>
          <w:szCs w:val="24"/>
        </w:rPr>
      </w:pPr>
    </w:p>
    <w:p w14:paraId="673E7B3B"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Objednatel je také oprávněn upozorňovat na zjištěné nedostatky.</w:t>
      </w:r>
    </w:p>
    <w:p w14:paraId="630A8150" w14:textId="77777777" w:rsidR="00301A05" w:rsidRPr="009B3F83" w:rsidRDefault="00301A05" w:rsidP="00301A05">
      <w:pPr>
        <w:pStyle w:val="Zkladntextodsazen"/>
        <w:jc w:val="both"/>
        <w:rPr>
          <w:rFonts w:asciiTheme="minorHAnsi" w:hAnsiTheme="minorHAnsi" w:cstheme="minorHAnsi"/>
          <w:b w:val="0"/>
          <w:sz w:val="24"/>
          <w:szCs w:val="24"/>
        </w:rPr>
      </w:pPr>
    </w:p>
    <w:p w14:paraId="250FD612" w14:textId="77777777"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lastRenderedPageBreak/>
        <w:t>Zhotovitel nese do předání předmětu smlouvy objednateli veškerou odpovědnost za škodu na realizovaném díle, materiálu, zařízení, jakož i za škody způsobené v důsledku svého zavinění třetím osobám.</w:t>
      </w:r>
    </w:p>
    <w:p w14:paraId="30BFF663" w14:textId="4B818EE4" w:rsidR="00301A05" w:rsidRPr="009B3F83" w:rsidRDefault="00301A05" w:rsidP="00301A05">
      <w:pPr>
        <w:pStyle w:val="Zkladntextodsazen"/>
        <w:jc w:val="both"/>
        <w:rPr>
          <w:rFonts w:asciiTheme="minorHAnsi" w:hAnsiTheme="minorHAnsi" w:cstheme="minorHAnsi"/>
          <w:b w:val="0"/>
          <w:sz w:val="24"/>
          <w:szCs w:val="24"/>
        </w:rPr>
      </w:pPr>
      <w:r w:rsidRPr="009B3F83">
        <w:rPr>
          <w:rFonts w:asciiTheme="minorHAnsi" w:hAnsiTheme="minorHAnsi" w:cstheme="minorHAnsi"/>
          <w:b w:val="0"/>
          <w:sz w:val="24"/>
          <w:szCs w:val="24"/>
        </w:rPr>
        <w:t xml:space="preserve">Na </w:t>
      </w:r>
      <w:r w:rsidR="00F909FE" w:rsidRPr="009B3F83">
        <w:rPr>
          <w:rFonts w:asciiTheme="minorHAnsi" w:hAnsiTheme="minorHAnsi" w:cstheme="minorHAnsi"/>
          <w:b w:val="0"/>
          <w:sz w:val="24"/>
          <w:szCs w:val="24"/>
        </w:rPr>
        <w:t>místo plnění</w:t>
      </w:r>
      <w:r w:rsidRPr="009B3F83">
        <w:rPr>
          <w:rFonts w:asciiTheme="minorHAnsi" w:hAnsiTheme="minorHAnsi" w:cstheme="minorHAnsi"/>
          <w:b w:val="0"/>
          <w:sz w:val="24"/>
          <w:szCs w:val="24"/>
        </w:rPr>
        <w:t xml:space="preserve"> mohou vstupovat jen pověření pracovníci objednatele, jejichž seznam bude dopředu oznámen zhotoviteli.</w:t>
      </w:r>
    </w:p>
    <w:p w14:paraId="4F5C13A6" w14:textId="77777777" w:rsidR="00301A05" w:rsidRPr="009B3F83" w:rsidRDefault="00301A05" w:rsidP="00301A05">
      <w:pPr>
        <w:pStyle w:val="Zkladntextodsazen"/>
        <w:jc w:val="both"/>
        <w:rPr>
          <w:rFonts w:asciiTheme="minorHAnsi" w:hAnsiTheme="minorHAnsi" w:cstheme="minorHAnsi"/>
          <w:b w:val="0"/>
          <w:bCs/>
          <w:sz w:val="24"/>
          <w:szCs w:val="24"/>
        </w:rPr>
      </w:pPr>
    </w:p>
    <w:p w14:paraId="1A6A9F6C" w14:textId="752B44CF" w:rsidR="00D06C63" w:rsidRPr="009B3F83" w:rsidRDefault="001566B4" w:rsidP="00301A05">
      <w:pPr>
        <w:pStyle w:val="Zkladntextodsazen"/>
        <w:jc w:val="both"/>
        <w:rPr>
          <w:rFonts w:asciiTheme="minorHAnsi" w:hAnsiTheme="minorHAnsi" w:cstheme="minorHAnsi"/>
          <w:b w:val="0"/>
          <w:bCs/>
          <w:sz w:val="24"/>
          <w:szCs w:val="24"/>
        </w:rPr>
      </w:pPr>
      <w:r w:rsidRPr="009B3F83">
        <w:rPr>
          <w:rFonts w:asciiTheme="minorHAnsi" w:hAnsiTheme="minorHAnsi" w:cstheme="minorHAnsi"/>
          <w:b w:val="0"/>
          <w:bCs/>
          <w:sz w:val="24"/>
          <w:szCs w:val="24"/>
        </w:rPr>
        <w:t xml:space="preserve">Zhotovitel se zavazuje, že po dobu provádění </w:t>
      </w:r>
      <w:r w:rsidR="00EB6189" w:rsidRPr="009B3F83">
        <w:rPr>
          <w:rFonts w:asciiTheme="minorHAnsi" w:hAnsiTheme="minorHAnsi" w:cstheme="minorHAnsi"/>
          <w:b w:val="0"/>
          <w:bCs/>
          <w:sz w:val="24"/>
          <w:szCs w:val="24"/>
        </w:rPr>
        <w:t>d</w:t>
      </w:r>
      <w:r w:rsidRPr="009B3F83">
        <w:rPr>
          <w:rFonts w:asciiTheme="minorHAnsi" w:hAnsiTheme="minorHAnsi" w:cstheme="minorHAnsi"/>
          <w:b w:val="0"/>
          <w:bCs/>
          <w:sz w:val="24"/>
          <w:szCs w:val="24"/>
        </w:rPr>
        <w:t xml:space="preserve">íla bude řádně pojištěn pro případ odpovědnosti za škodu způsobenou při výkonu své podnikatelské činnosti v minimální výši 30 000 000,- Kč. Pojistná smlouva </w:t>
      </w:r>
      <w:r w:rsidR="00EB6189" w:rsidRPr="009B3F83">
        <w:rPr>
          <w:rFonts w:asciiTheme="minorHAnsi" w:hAnsiTheme="minorHAnsi" w:cstheme="minorHAnsi"/>
          <w:b w:val="0"/>
          <w:bCs/>
          <w:sz w:val="24"/>
          <w:szCs w:val="24"/>
        </w:rPr>
        <w:t xml:space="preserve">bude předložena </w:t>
      </w:r>
      <w:r w:rsidR="006750C2" w:rsidRPr="009B3F83">
        <w:rPr>
          <w:rFonts w:asciiTheme="minorHAnsi" w:hAnsiTheme="minorHAnsi" w:cstheme="minorHAnsi"/>
          <w:b w:val="0"/>
          <w:bCs/>
          <w:sz w:val="24"/>
          <w:szCs w:val="24"/>
        </w:rPr>
        <w:t xml:space="preserve">objednateli při podpisu </w:t>
      </w:r>
      <w:r w:rsidRPr="009B3F83">
        <w:rPr>
          <w:rFonts w:asciiTheme="minorHAnsi" w:hAnsiTheme="minorHAnsi" w:cstheme="minorHAnsi"/>
          <w:b w:val="0"/>
          <w:bCs/>
          <w:sz w:val="24"/>
          <w:szCs w:val="24"/>
        </w:rPr>
        <w:t>této smlouvy</w:t>
      </w:r>
      <w:r w:rsidR="008A3B9F" w:rsidRPr="009B3F83">
        <w:rPr>
          <w:rFonts w:asciiTheme="minorHAnsi" w:hAnsiTheme="minorHAnsi" w:cstheme="minorHAnsi"/>
          <w:b w:val="0"/>
          <w:bCs/>
          <w:sz w:val="24"/>
          <w:szCs w:val="24"/>
        </w:rPr>
        <w:t>.</w:t>
      </w:r>
    </w:p>
    <w:p w14:paraId="0772BD17" w14:textId="77777777" w:rsidR="001566B4" w:rsidRPr="009B3F83" w:rsidRDefault="001566B4" w:rsidP="00301A05">
      <w:pPr>
        <w:pStyle w:val="Zkladntextodsazen"/>
        <w:jc w:val="both"/>
        <w:rPr>
          <w:rFonts w:asciiTheme="minorHAnsi" w:hAnsiTheme="minorHAnsi" w:cstheme="minorHAnsi"/>
          <w:b w:val="0"/>
          <w:bCs/>
          <w:sz w:val="24"/>
          <w:szCs w:val="24"/>
        </w:rPr>
      </w:pPr>
    </w:p>
    <w:p w14:paraId="57CCE070" w14:textId="77777777" w:rsidR="001566B4" w:rsidRPr="009B3F83" w:rsidRDefault="001566B4" w:rsidP="00301A05">
      <w:pPr>
        <w:pStyle w:val="Zkladntextodsazen"/>
        <w:jc w:val="both"/>
        <w:rPr>
          <w:rFonts w:asciiTheme="minorHAnsi" w:hAnsiTheme="minorHAnsi" w:cstheme="minorHAnsi"/>
          <w:b w:val="0"/>
          <w:bCs/>
          <w:sz w:val="24"/>
          <w:szCs w:val="24"/>
        </w:rPr>
      </w:pPr>
    </w:p>
    <w:p w14:paraId="69CB14A8"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X.</w:t>
      </w:r>
    </w:p>
    <w:p w14:paraId="2EE4676B"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Odstoupení od smlouvy</w:t>
      </w:r>
    </w:p>
    <w:p w14:paraId="0B604D6A" w14:textId="77777777" w:rsidR="00301A05" w:rsidRPr="009B3F83" w:rsidRDefault="00301A05" w:rsidP="00301A05">
      <w:pPr>
        <w:pStyle w:val="Zkladntext"/>
        <w:jc w:val="both"/>
        <w:rPr>
          <w:rFonts w:asciiTheme="minorHAnsi" w:hAnsiTheme="minorHAnsi" w:cstheme="minorHAnsi"/>
          <w:sz w:val="24"/>
          <w:szCs w:val="24"/>
        </w:rPr>
      </w:pPr>
      <w:r w:rsidRPr="009B3F83">
        <w:rPr>
          <w:rFonts w:asciiTheme="minorHAnsi" w:hAnsiTheme="minorHAnsi" w:cstheme="minorHAnsi"/>
          <w:sz w:val="24"/>
          <w:szCs w:val="24"/>
        </w:rPr>
        <w:t>Ohrozí-li nebo zmaří-li smluvní strany realizaci dohodnutého díla, nebo podstatným způsobem poruší tuto smlouvu, mají právo od této smlouvy odstoupit. Mezi důvody, pro něž lze od smlouvy odstoupit, patří zejména:</w:t>
      </w:r>
    </w:p>
    <w:p w14:paraId="0886914F" w14:textId="61051782" w:rsidR="00301A05" w:rsidRPr="009B3F83" w:rsidRDefault="00D33169" w:rsidP="00301A05">
      <w:pPr>
        <w:pStyle w:val="Zkladntext"/>
        <w:jc w:val="both"/>
        <w:rPr>
          <w:rFonts w:asciiTheme="minorHAnsi" w:hAnsiTheme="minorHAnsi" w:cstheme="minorHAnsi"/>
          <w:sz w:val="24"/>
          <w:szCs w:val="24"/>
        </w:rPr>
      </w:pPr>
      <w:r w:rsidRPr="009B3F83">
        <w:rPr>
          <w:rFonts w:asciiTheme="minorHAnsi" w:hAnsiTheme="minorHAnsi" w:cstheme="minorHAnsi"/>
          <w:sz w:val="24"/>
          <w:szCs w:val="24"/>
        </w:rPr>
        <w:t>Prodlení zhotovitele delší než 14</w:t>
      </w:r>
      <w:r w:rsidR="00301A05" w:rsidRPr="009B3F83">
        <w:rPr>
          <w:rFonts w:asciiTheme="minorHAnsi" w:hAnsiTheme="minorHAnsi" w:cstheme="minorHAnsi"/>
          <w:sz w:val="24"/>
          <w:szCs w:val="24"/>
        </w:rPr>
        <w:t xml:space="preserve"> dnů</w:t>
      </w:r>
      <w:r w:rsidR="00126F6B" w:rsidRPr="009B3F83">
        <w:rPr>
          <w:rFonts w:asciiTheme="minorHAnsi" w:hAnsiTheme="minorHAnsi" w:cstheme="minorHAnsi"/>
          <w:sz w:val="24"/>
          <w:szCs w:val="24"/>
        </w:rPr>
        <w:t xml:space="preserve"> s dokončením díla</w:t>
      </w:r>
      <w:r w:rsidR="00301A05" w:rsidRPr="009B3F83">
        <w:rPr>
          <w:rFonts w:asciiTheme="minorHAnsi" w:hAnsiTheme="minorHAnsi" w:cstheme="minorHAnsi"/>
          <w:sz w:val="24"/>
          <w:szCs w:val="24"/>
        </w:rPr>
        <w:t xml:space="preserve">. </w:t>
      </w:r>
    </w:p>
    <w:p w14:paraId="2D814736" w14:textId="5E445936" w:rsidR="00301A05" w:rsidRPr="009B3F83" w:rsidRDefault="00301A05" w:rsidP="00301A05">
      <w:pPr>
        <w:pStyle w:val="Zkladntext"/>
        <w:jc w:val="both"/>
        <w:rPr>
          <w:rFonts w:asciiTheme="minorHAnsi" w:hAnsiTheme="minorHAnsi" w:cstheme="minorHAnsi"/>
          <w:sz w:val="24"/>
          <w:szCs w:val="24"/>
        </w:rPr>
      </w:pPr>
      <w:r w:rsidRPr="009B3F83">
        <w:rPr>
          <w:rFonts w:asciiTheme="minorHAnsi" w:hAnsiTheme="minorHAnsi" w:cstheme="minorHAnsi"/>
          <w:sz w:val="24"/>
          <w:szCs w:val="24"/>
        </w:rPr>
        <w:t>Prodlení zhot</w:t>
      </w:r>
      <w:r w:rsidR="00D33169" w:rsidRPr="009B3F83">
        <w:rPr>
          <w:rFonts w:asciiTheme="minorHAnsi" w:hAnsiTheme="minorHAnsi" w:cstheme="minorHAnsi"/>
          <w:sz w:val="24"/>
          <w:szCs w:val="24"/>
        </w:rPr>
        <w:t xml:space="preserve">ovitele v délce </w:t>
      </w:r>
      <w:r w:rsidR="00126F6B" w:rsidRPr="009B3F83">
        <w:rPr>
          <w:rFonts w:asciiTheme="minorHAnsi" w:hAnsiTheme="minorHAnsi" w:cstheme="minorHAnsi"/>
          <w:sz w:val="24"/>
          <w:szCs w:val="24"/>
        </w:rPr>
        <w:t>7</w:t>
      </w:r>
      <w:r w:rsidRPr="009B3F83">
        <w:rPr>
          <w:rFonts w:asciiTheme="minorHAnsi" w:hAnsiTheme="minorHAnsi" w:cstheme="minorHAnsi"/>
          <w:sz w:val="24"/>
          <w:szCs w:val="24"/>
        </w:rPr>
        <w:t xml:space="preserve"> dnů se zahájením prací.</w:t>
      </w:r>
    </w:p>
    <w:p w14:paraId="5395AF58" w14:textId="77777777" w:rsidR="00301A05" w:rsidRPr="009B3F83" w:rsidRDefault="00301A05" w:rsidP="00301A05">
      <w:pPr>
        <w:pStyle w:val="Zkladntext"/>
        <w:jc w:val="both"/>
        <w:rPr>
          <w:rFonts w:asciiTheme="minorHAnsi" w:hAnsiTheme="minorHAnsi" w:cstheme="minorHAnsi"/>
          <w:sz w:val="24"/>
          <w:szCs w:val="24"/>
        </w:rPr>
      </w:pPr>
      <w:r w:rsidRPr="009B3F83">
        <w:rPr>
          <w:rFonts w:asciiTheme="minorHAnsi" w:hAnsiTheme="minorHAnsi" w:cstheme="minorHAnsi"/>
          <w:sz w:val="24"/>
          <w:szCs w:val="24"/>
        </w:rPr>
        <w:t>Soustavné nebo zvlášť hrubé porušení podmínek jakosti díla.</w:t>
      </w:r>
    </w:p>
    <w:p w14:paraId="30749CCF" w14:textId="16CDB7DE" w:rsidR="00D06C63" w:rsidRPr="009B3F83" w:rsidRDefault="00D33169" w:rsidP="00BD18A8">
      <w:pPr>
        <w:pStyle w:val="Zkladntext"/>
        <w:jc w:val="both"/>
        <w:rPr>
          <w:rFonts w:asciiTheme="minorHAnsi" w:hAnsiTheme="minorHAnsi" w:cstheme="minorHAnsi"/>
          <w:sz w:val="24"/>
          <w:szCs w:val="24"/>
        </w:rPr>
      </w:pPr>
      <w:r w:rsidRPr="009B3F83">
        <w:rPr>
          <w:rFonts w:asciiTheme="minorHAnsi" w:hAnsiTheme="minorHAnsi" w:cstheme="minorHAnsi"/>
          <w:sz w:val="24"/>
          <w:szCs w:val="24"/>
        </w:rPr>
        <w:t>Prodlení objednatele delší než 14</w:t>
      </w:r>
      <w:r w:rsidR="00301A05" w:rsidRPr="009B3F83">
        <w:rPr>
          <w:rFonts w:asciiTheme="minorHAnsi" w:hAnsiTheme="minorHAnsi" w:cstheme="minorHAnsi"/>
          <w:sz w:val="24"/>
          <w:szCs w:val="24"/>
        </w:rPr>
        <w:t xml:space="preserve"> dnů</w:t>
      </w:r>
      <w:r w:rsidR="00D005E0" w:rsidRPr="009B3F83">
        <w:rPr>
          <w:rFonts w:asciiTheme="minorHAnsi" w:hAnsiTheme="minorHAnsi" w:cstheme="minorHAnsi"/>
          <w:sz w:val="24"/>
          <w:szCs w:val="24"/>
        </w:rPr>
        <w:t>.</w:t>
      </w:r>
    </w:p>
    <w:p w14:paraId="1D8DABCD" w14:textId="77777777" w:rsidR="00D005E0" w:rsidRPr="009B3F83" w:rsidRDefault="00D005E0" w:rsidP="00D005E0">
      <w:pPr>
        <w:pStyle w:val="Bezmezer"/>
        <w:rPr>
          <w:rFonts w:asciiTheme="minorHAnsi" w:hAnsiTheme="minorHAnsi" w:cstheme="minorHAnsi"/>
          <w:sz w:val="24"/>
          <w:szCs w:val="24"/>
        </w:rPr>
      </w:pPr>
    </w:p>
    <w:p w14:paraId="04B082E0" w14:textId="77777777" w:rsidR="00301A05" w:rsidRPr="009B3F83" w:rsidRDefault="00301A05" w:rsidP="00301A05">
      <w:pPr>
        <w:jc w:val="center"/>
        <w:outlineLvl w:val="0"/>
        <w:rPr>
          <w:rFonts w:asciiTheme="minorHAnsi" w:hAnsiTheme="minorHAnsi" w:cstheme="minorHAnsi"/>
          <w:b/>
          <w:sz w:val="24"/>
          <w:szCs w:val="24"/>
        </w:rPr>
      </w:pPr>
      <w:r w:rsidRPr="009B3F83">
        <w:rPr>
          <w:rFonts w:asciiTheme="minorHAnsi" w:hAnsiTheme="minorHAnsi" w:cstheme="minorHAnsi"/>
          <w:b/>
          <w:sz w:val="24"/>
          <w:szCs w:val="24"/>
        </w:rPr>
        <w:t>XI.</w:t>
      </w:r>
    </w:p>
    <w:p w14:paraId="02997E68" w14:textId="77777777" w:rsidR="00301A05" w:rsidRPr="009B3F83" w:rsidRDefault="00301A05" w:rsidP="00301A05">
      <w:pPr>
        <w:pStyle w:val="Zkladntextodsazen"/>
        <w:rPr>
          <w:rFonts w:asciiTheme="minorHAnsi" w:hAnsiTheme="minorHAnsi" w:cstheme="minorHAnsi"/>
          <w:sz w:val="24"/>
          <w:szCs w:val="24"/>
        </w:rPr>
      </w:pPr>
      <w:r w:rsidRPr="009B3F83">
        <w:rPr>
          <w:rFonts w:asciiTheme="minorHAnsi" w:hAnsiTheme="minorHAnsi" w:cstheme="minorHAnsi"/>
          <w:sz w:val="24"/>
          <w:szCs w:val="24"/>
        </w:rPr>
        <w:t>Závěrečná ustanovení</w:t>
      </w:r>
    </w:p>
    <w:p w14:paraId="559303A4" w14:textId="77777777" w:rsidR="00301A05" w:rsidRPr="009B3F83" w:rsidRDefault="00301A05" w:rsidP="00301A05">
      <w:pPr>
        <w:pStyle w:val="Zkladntext"/>
        <w:spacing w:after="0"/>
        <w:jc w:val="both"/>
        <w:rPr>
          <w:rFonts w:asciiTheme="minorHAnsi" w:hAnsiTheme="minorHAnsi" w:cstheme="minorHAnsi"/>
          <w:sz w:val="24"/>
          <w:szCs w:val="24"/>
        </w:rPr>
      </w:pPr>
      <w:r w:rsidRPr="009B3F83">
        <w:rPr>
          <w:rFonts w:asciiTheme="minorHAnsi" w:hAnsiTheme="minorHAnsi" w:cstheme="minorHAnsi"/>
          <w:sz w:val="24"/>
          <w:szCs w:val="24"/>
        </w:rPr>
        <w:t>Tuto smlouvu lze změnit či doplňovat pouze formou písemných dodatků odsouhlasených oběma smluvními stranami.</w:t>
      </w:r>
    </w:p>
    <w:p w14:paraId="03FF9CB3" w14:textId="77777777" w:rsidR="00301A05" w:rsidRPr="009B3F83" w:rsidRDefault="00301A05" w:rsidP="00301A05">
      <w:pPr>
        <w:pStyle w:val="Zkladntext"/>
        <w:spacing w:after="0"/>
        <w:jc w:val="both"/>
        <w:rPr>
          <w:rFonts w:asciiTheme="minorHAnsi" w:hAnsiTheme="minorHAnsi" w:cstheme="minorHAnsi"/>
          <w:sz w:val="24"/>
          <w:szCs w:val="24"/>
        </w:rPr>
      </w:pPr>
    </w:p>
    <w:p w14:paraId="002B3BA6" w14:textId="77777777" w:rsidR="00301A05" w:rsidRPr="009B3F83" w:rsidRDefault="00301A05" w:rsidP="00301A05">
      <w:pPr>
        <w:pStyle w:val="Zkladntext"/>
        <w:spacing w:after="0"/>
        <w:jc w:val="both"/>
        <w:rPr>
          <w:rFonts w:asciiTheme="minorHAnsi" w:hAnsiTheme="minorHAnsi" w:cstheme="minorHAnsi"/>
          <w:sz w:val="24"/>
          <w:szCs w:val="24"/>
        </w:rPr>
      </w:pPr>
      <w:r w:rsidRPr="009B3F83">
        <w:rPr>
          <w:rFonts w:asciiTheme="minorHAnsi" w:hAnsiTheme="minorHAnsi" w:cstheme="minorHAnsi"/>
          <w:sz w:val="24"/>
          <w:szCs w:val="24"/>
        </w:rPr>
        <w:t xml:space="preserve">Tato smlouva se vyhotovuje ve </w:t>
      </w:r>
      <w:r w:rsidR="006D4F1D" w:rsidRPr="009B3F83">
        <w:rPr>
          <w:rFonts w:asciiTheme="minorHAnsi" w:hAnsiTheme="minorHAnsi" w:cstheme="minorHAnsi"/>
          <w:sz w:val="24"/>
          <w:szCs w:val="24"/>
        </w:rPr>
        <w:t>třech</w:t>
      </w:r>
      <w:r w:rsidRPr="009B3F83">
        <w:rPr>
          <w:rFonts w:asciiTheme="minorHAnsi" w:hAnsiTheme="minorHAnsi" w:cstheme="minorHAnsi"/>
          <w:sz w:val="24"/>
          <w:szCs w:val="24"/>
        </w:rPr>
        <w:t xml:space="preserve"> stejnopisech s platností originálu, z nichž obdrží objednatel </w:t>
      </w:r>
      <w:r w:rsidR="007C53F2" w:rsidRPr="009B3F83">
        <w:rPr>
          <w:rFonts w:asciiTheme="minorHAnsi" w:hAnsiTheme="minorHAnsi" w:cstheme="minorHAnsi"/>
          <w:sz w:val="24"/>
          <w:szCs w:val="24"/>
        </w:rPr>
        <w:t>dva a</w:t>
      </w:r>
      <w:r w:rsidRPr="009B3F83">
        <w:rPr>
          <w:rFonts w:asciiTheme="minorHAnsi" w:hAnsiTheme="minorHAnsi" w:cstheme="minorHAnsi"/>
          <w:sz w:val="24"/>
          <w:szCs w:val="24"/>
        </w:rPr>
        <w:t xml:space="preserve"> zhotovitel</w:t>
      </w:r>
      <w:r w:rsidR="006D4F1D" w:rsidRPr="009B3F83">
        <w:rPr>
          <w:rFonts w:asciiTheme="minorHAnsi" w:hAnsiTheme="minorHAnsi" w:cstheme="minorHAnsi"/>
          <w:sz w:val="24"/>
          <w:szCs w:val="24"/>
        </w:rPr>
        <w:t xml:space="preserve"> jed</w:t>
      </w:r>
      <w:r w:rsidR="007C53F2" w:rsidRPr="009B3F83">
        <w:rPr>
          <w:rFonts w:asciiTheme="minorHAnsi" w:hAnsiTheme="minorHAnsi" w:cstheme="minorHAnsi"/>
          <w:sz w:val="24"/>
          <w:szCs w:val="24"/>
        </w:rPr>
        <w:t>e</w:t>
      </w:r>
      <w:r w:rsidR="006D4F1D" w:rsidRPr="009B3F83">
        <w:rPr>
          <w:rFonts w:asciiTheme="minorHAnsi" w:hAnsiTheme="minorHAnsi" w:cstheme="minorHAnsi"/>
          <w:sz w:val="24"/>
          <w:szCs w:val="24"/>
        </w:rPr>
        <w:t>n</w:t>
      </w:r>
      <w:r w:rsidRPr="009B3F83">
        <w:rPr>
          <w:rFonts w:asciiTheme="minorHAnsi" w:hAnsiTheme="minorHAnsi" w:cstheme="minorHAnsi"/>
          <w:sz w:val="24"/>
          <w:szCs w:val="24"/>
        </w:rPr>
        <w:t>.</w:t>
      </w:r>
    </w:p>
    <w:p w14:paraId="159C00C3" w14:textId="77777777" w:rsidR="00301A05" w:rsidRPr="009B3F83" w:rsidRDefault="00301A05" w:rsidP="00301A05">
      <w:pPr>
        <w:pStyle w:val="Zkladntext"/>
        <w:spacing w:after="0"/>
        <w:jc w:val="both"/>
        <w:rPr>
          <w:rFonts w:asciiTheme="minorHAnsi" w:hAnsiTheme="minorHAnsi" w:cstheme="minorHAnsi"/>
          <w:sz w:val="24"/>
          <w:szCs w:val="24"/>
        </w:rPr>
      </w:pPr>
    </w:p>
    <w:p w14:paraId="1CD5E7D3" w14:textId="77777777" w:rsidR="00301A05" w:rsidRPr="009B3F83" w:rsidRDefault="00301A05" w:rsidP="00301A05">
      <w:pPr>
        <w:pStyle w:val="Zkladntext"/>
        <w:spacing w:after="0"/>
        <w:jc w:val="both"/>
        <w:rPr>
          <w:rFonts w:asciiTheme="minorHAnsi" w:hAnsiTheme="minorHAnsi" w:cstheme="minorHAnsi"/>
          <w:sz w:val="24"/>
          <w:szCs w:val="24"/>
        </w:rPr>
      </w:pPr>
      <w:r w:rsidRPr="009B3F83">
        <w:rPr>
          <w:rFonts w:asciiTheme="minorHAnsi" w:hAnsiTheme="minorHAnsi" w:cstheme="minorHAnsi"/>
          <w:sz w:val="24"/>
          <w:szCs w:val="24"/>
        </w:rPr>
        <w:t xml:space="preserve">Tato smlouva nabývá účinnosti dnem </w:t>
      </w:r>
      <w:r w:rsidR="007C53F2" w:rsidRPr="009B3F83">
        <w:rPr>
          <w:rFonts w:asciiTheme="minorHAnsi" w:hAnsiTheme="minorHAnsi" w:cstheme="minorHAnsi"/>
          <w:sz w:val="24"/>
          <w:szCs w:val="24"/>
        </w:rPr>
        <w:t>zveřejnění v registru smluv</w:t>
      </w:r>
      <w:r w:rsidRPr="009B3F83">
        <w:rPr>
          <w:rFonts w:asciiTheme="minorHAnsi" w:hAnsiTheme="minorHAnsi" w:cstheme="minorHAnsi"/>
          <w:sz w:val="24"/>
          <w:szCs w:val="24"/>
        </w:rPr>
        <w:t>.</w:t>
      </w:r>
    </w:p>
    <w:p w14:paraId="552B4739" w14:textId="77777777" w:rsidR="00301A05" w:rsidRPr="009B3F83" w:rsidRDefault="00301A05" w:rsidP="00301A05">
      <w:pPr>
        <w:pStyle w:val="Zkladntext"/>
        <w:jc w:val="both"/>
        <w:rPr>
          <w:rFonts w:asciiTheme="minorHAnsi" w:hAnsiTheme="minorHAnsi" w:cstheme="minorHAnsi"/>
          <w:sz w:val="24"/>
          <w:szCs w:val="24"/>
        </w:rPr>
      </w:pPr>
    </w:p>
    <w:p w14:paraId="78584340" w14:textId="77777777" w:rsidR="00D33169" w:rsidRPr="009B3F83" w:rsidRDefault="00D33169" w:rsidP="00301A05">
      <w:pPr>
        <w:pStyle w:val="Zkladntext"/>
        <w:jc w:val="both"/>
        <w:rPr>
          <w:rFonts w:asciiTheme="minorHAnsi" w:hAnsiTheme="minorHAnsi" w:cstheme="minorHAnsi"/>
          <w:sz w:val="24"/>
          <w:szCs w:val="24"/>
        </w:rPr>
      </w:pPr>
      <w:r w:rsidRPr="009B3F83">
        <w:rPr>
          <w:rFonts w:asciiTheme="minorHAnsi" w:hAnsiTheme="minorHAnsi" w:cstheme="minorHAnsi"/>
          <w:sz w:val="24"/>
          <w:szCs w:val="24"/>
        </w:rPr>
        <w:t>Seznam příloh:</w:t>
      </w:r>
    </w:p>
    <w:p w14:paraId="6D18DD84" w14:textId="77777777" w:rsidR="00A71C5A" w:rsidRPr="009B3F83" w:rsidRDefault="00D727A0" w:rsidP="00301A05">
      <w:pPr>
        <w:pStyle w:val="Zkladntext"/>
        <w:jc w:val="both"/>
        <w:rPr>
          <w:rFonts w:asciiTheme="minorHAnsi" w:hAnsiTheme="minorHAnsi" w:cstheme="minorHAnsi"/>
          <w:sz w:val="24"/>
          <w:szCs w:val="24"/>
        </w:rPr>
      </w:pPr>
      <w:r w:rsidRPr="009B3F83">
        <w:rPr>
          <w:rFonts w:asciiTheme="minorHAnsi" w:hAnsiTheme="minorHAnsi" w:cstheme="minorHAnsi"/>
          <w:sz w:val="24"/>
          <w:szCs w:val="24"/>
        </w:rPr>
        <w:t>Příloha č.1 - C</w:t>
      </w:r>
      <w:r w:rsidR="00D33169" w:rsidRPr="009B3F83">
        <w:rPr>
          <w:rFonts w:asciiTheme="minorHAnsi" w:hAnsiTheme="minorHAnsi" w:cstheme="minorHAnsi"/>
          <w:sz w:val="24"/>
          <w:szCs w:val="24"/>
        </w:rPr>
        <w:t xml:space="preserve">enová nabídka zhotovitele ze dne </w:t>
      </w:r>
      <w:r w:rsidR="00BD18A8" w:rsidRPr="009B3F83">
        <w:rPr>
          <w:rFonts w:asciiTheme="minorHAnsi" w:hAnsiTheme="minorHAnsi" w:cstheme="minorHAnsi"/>
          <w:sz w:val="24"/>
          <w:szCs w:val="24"/>
        </w:rPr>
        <w:t>13. 12. 2024</w:t>
      </w:r>
    </w:p>
    <w:p w14:paraId="38D8CE9C" w14:textId="77777777" w:rsidR="00D33169" w:rsidRPr="009B3F83" w:rsidRDefault="00D33169" w:rsidP="00D005E0">
      <w:pPr>
        <w:pStyle w:val="Bezmezer"/>
        <w:jc w:val="both"/>
        <w:rPr>
          <w:rFonts w:asciiTheme="minorHAnsi" w:hAnsiTheme="minorHAnsi" w:cstheme="minorHAnsi"/>
          <w:sz w:val="24"/>
          <w:szCs w:val="24"/>
        </w:rPr>
      </w:pPr>
    </w:p>
    <w:p w14:paraId="707AFFE0" w14:textId="77777777" w:rsidR="00301A05" w:rsidRPr="009B3F83" w:rsidRDefault="00301A05" w:rsidP="00D005E0">
      <w:pPr>
        <w:pStyle w:val="Bezmezer"/>
        <w:jc w:val="both"/>
        <w:rPr>
          <w:rFonts w:asciiTheme="minorHAnsi" w:hAnsiTheme="minorHAnsi" w:cstheme="minorHAnsi"/>
          <w:sz w:val="24"/>
          <w:szCs w:val="24"/>
        </w:rPr>
      </w:pPr>
    </w:p>
    <w:p w14:paraId="39B71FF9" w14:textId="309B2E0B" w:rsidR="00301A05" w:rsidRPr="009B3F83" w:rsidRDefault="00D33169" w:rsidP="00D005E0">
      <w:pPr>
        <w:pStyle w:val="Bezmezer"/>
        <w:jc w:val="both"/>
        <w:rPr>
          <w:rFonts w:asciiTheme="minorHAnsi" w:hAnsiTheme="minorHAnsi" w:cstheme="minorHAnsi"/>
          <w:sz w:val="24"/>
          <w:szCs w:val="24"/>
        </w:rPr>
      </w:pPr>
      <w:r w:rsidRPr="009B3F83">
        <w:rPr>
          <w:rFonts w:asciiTheme="minorHAnsi" w:hAnsiTheme="minorHAnsi" w:cstheme="minorHAnsi"/>
          <w:sz w:val="24"/>
          <w:szCs w:val="24"/>
        </w:rPr>
        <w:t>V Praze</w:t>
      </w:r>
      <w:r w:rsidR="00301A05" w:rsidRPr="009B3F83">
        <w:rPr>
          <w:rFonts w:asciiTheme="minorHAnsi" w:hAnsiTheme="minorHAnsi" w:cstheme="minorHAnsi"/>
          <w:sz w:val="24"/>
          <w:szCs w:val="24"/>
        </w:rPr>
        <w:t>, dne……………..</w:t>
      </w:r>
      <w:r w:rsidR="00B2490A" w:rsidRPr="009B3F83">
        <w:rPr>
          <w:rFonts w:asciiTheme="minorHAnsi" w:hAnsiTheme="minorHAnsi" w:cstheme="minorHAnsi"/>
          <w:sz w:val="24"/>
          <w:szCs w:val="24"/>
        </w:rPr>
        <w:tab/>
      </w:r>
      <w:r w:rsidR="00B2490A" w:rsidRPr="009B3F83">
        <w:rPr>
          <w:rFonts w:asciiTheme="minorHAnsi" w:hAnsiTheme="minorHAnsi" w:cstheme="minorHAnsi"/>
          <w:sz w:val="24"/>
          <w:szCs w:val="24"/>
        </w:rPr>
        <w:tab/>
      </w:r>
      <w:r w:rsidR="00B2490A" w:rsidRPr="009B3F83">
        <w:rPr>
          <w:rFonts w:asciiTheme="minorHAnsi" w:hAnsiTheme="minorHAnsi" w:cstheme="minorHAnsi"/>
          <w:sz w:val="24"/>
          <w:szCs w:val="24"/>
        </w:rPr>
        <w:tab/>
      </w:r>
      <w:r w:rsidR="00B2490A" w:rsidRPr="009B3F83">
        <w:rPr>
          <w:rFonts w:asciiTheme="minorHAnsi" w:hAnsiTheme="minorHAnsi" w:cstheme="minorHAnsi"/>
          <w:sz w:val="24"/>
          <w:szCs w:val="24"/>
        </w:rPr>
        <w:tab/>
      </w:r>
      <w:r w:rsidRPr="009B3F83">
        <w:rPr>
          <w:rFonts w:asciiTheme="minorHAnsi" w:hAnsiTheme="minorHAnsi" w:cstheme="minorHAnsi"/>
          <w:sz w:val="24"/>
          <w:szCs w:val="24"/>
        </w:rPr>
        <w:t>V Praze</w:t>
      </w:r>
      <w:r w:rsidR="00BD18A8" w:rsidRPr="009B3F83">
        <w:rPr>
          <w:rFonts w:asciiTheme="minorHAnsi" w:hAnsiTheme="minorHAnsi" w:cstheme="minorHAnsi"/>
          <w:sz w:val="24"/>
          <w:szCs w:val="24"/>
        </w:rPr>
        <w:t>, dne</w:t>
      </w:r>
      <w:r w:rsidR="00AB2D21" w:rsidRPr="009B3F83">
        <w:rPr>
          <w:rFonts w:asciiTheme="minorHAnsi" w:hAnsiTheme="minorHAnsi" w:cstheme="minorHAnsi"/>
          <w:sz w:val="24"/>
          <w:szCs w:val="24"/>
        </w:rPr>
        <w:t>……………..</w:t>
      </w:r>
    </w:p>
    <w:p w14:paraId="41526701" w14:textId="77777777" w:rsidR="00301A05" w:rsidRPr="009B3F83" w:rsidRDefault="00301A05" w:rsidP="00D005E0">
      <w:pPr>
        <w:pStyle w:val="Bezmezer"/>
        <w:jc w:val="both"/>
        <w:rPr>
          <w:rFonts w:asciiTheme="minorHAnsi" w:hAnsiTheme="minorHAnsi" w:cstheme="minorHAnsi"/>
          <w:iCs/>
          <w:sz w:val="24"/>
          <w:szCs w:val="24"/>
        </w:rPr>
      </w:pPr>
    </w:p>
    <w:p w14:paraId="5648DB19" w14:textId="77777777" w:rsidR="00BD18A8" w:rsidRPr="009B3F83" w:rsidRDefault="00BD18A8" w:rsidP="00D005E0">
      <w:pPr>
        <w:pStyle w:val="Bezmezer"/>
        <w:jc w:val="both"/>
        <w:rPr>
          <w:rFonts w:asciiTheme="minorHAnsi" w:hAnsiTheme="minorHAnsi" w:cstheme="minorHAnsi"/>
          <w:sz w:val="24"/>
          <w:szCs w:val="24"/>
        </w:rPr>
      </w:pPr>
    </w:p>
    <w:p w14:paraId="440A3A34" w14:textId="74646A86" w:rsidR="00301A05" w:rsidRPr="009B3F83" w:rsidRDefault="00301A05" w:rsidP="00D005E0">
      <w:pPr>
        <w:pStyle w:val="Bezmezer"/>
        <w:jc w:val="both"/>
        <w:rPr>
          <w:rFonts w:asciiTheme="minorHAnsi" w:hAnsiTheme="minorHAnsi" w:cstheme="minorHAnsi"/>
          <w:sz w:val="24"/>
          <w:szCs w:val="24"/>
        </w:rPr>
      </w:pPr>
      <w:r w:rsidRPr="009B3F83">
        <w:rPr>
          <w:rFonts w:asciiTheme="minorHAnsi" w:hAnsiTheme="minorHAnsi" w:cstheme="minorHAnsi"/>
          <w:sz w:val="24"/>
          <w:szCs w:val="24"/>
        </w:rPr>
        <w:t>………………………………</w:t>
      </w:r>
      <w:r w:rsidR="00BD18A8" w:rsidRPr="009B3F83">
        <w:rPr>
          <w:rFonts w:asciiTheme="minorHAnsi" w:hAnsiTheme="minorHAnsi" w:cstheme="minorHAnsi"/>
          <w:sz w:val="24"/>
          <w:szCs w:val="24"/>
        </w:rPr>
        <w:t>……</w:t>
      </w:r>
      <w:r w:rsidR="00BD18A8" w:rsidRPr="009B3F83">
        <w:rPr>
          <w:rFonts w:asciiTheme="minorHAnsi" w:hAnsiTheme="minorHAnsi" w:cstheme="minorHAnsi"/>
          <w:sz w:val="24"/>
          <w:szCs w:val="24"/>
        </w:rPr>
        <w:tab/>
        <w:t xml:space="preserve">      </w:t>
      </w:r>
      <w:r w:rsidR="00E14C16" w:rsidRPr="009B3F83">
        <w:rPr>
          <w:rFonts w:asciiTheme="minorHAnsi" w:hAnsiTheme="minorHAnsi" w:cstheme="minorHAnsi"/>
          <w:sz w:val="24"/>
          <w:szCs w:val="24"/>
        </w:rPr>
        <w:t xml:space="preserve">          </w:t>
      </w:r>
      <w:r w:rsidR="00253909">
        <w:rPr>
          <w:rFonts w:asciiTheme="minorHAnsi" w:hAnsiTheme="minorHAnsi" w:cstheme="minorHAnsi"/>
          <w:sz w:val="24"/>
          <w:szCs w:val="24"/>
        </w:rPr>
        <w:tab/>
      </w:r>
      <w:r w:rsidR="00253909">
        <w:rPr>
          <w:rFonts w:asciiTheme="minorHAnsi" w:hAnsiTheme="minorHAnsi" w:cstheme="minorHAnsi"/>
          <w:sz w:val="24"/>
          <w:szCs w:val="24"/>
        </w:rPr>
        <w:tab/>
      </w:r>
      <w:r w:rsidRPr="009B3F83">
        <w:rPr>
          <w:rFonts w:asciiTheme="minorHAnsi" w:hAnsiTheme="minorHAnsi" w:cstheme="minorHAnsi"/>
          <w:sz w:val="24"/>
          <w:szCs w:val="24"/>
        </w:rPr>
        <w:t>……………………………</w:t>
      </w:r>
      <w:r w:rsidR="00BD18A8" w:rsidRPr="009B3F83">
        <w:rPr>
          <w:rFonts w:asciiTheme="minorHAnsi" w:hAnsiTheme="minorHAnsi" w:cstheme="minorHAnsi"/>
          <w:sz w:val="24"/>
          <w:szCs w:val="24"/>
        </w:rPr>
        <w:t>…</w:t>
      </w:r>
      <w:r w:rsidRPr="009B3F83">
        <w:rPr>
          <w:rFonts w:asciiTheme="minorHAnsi" w:hAnsiTheme="minorHAnsi" w:cstheme="minorHAnsi"/>
          <w:sz w:val="24"/>
          <w:szCs w:val="24"/>
        </w:rPr>
        <w:t>……</w:t>
      </w:r>
    </w:p>
    <w:p w14:paraId="5BFBEA3E" w14:textId="77777777" w:rsidR="00790125" w:rsidRPr="009B3F83" w:rsidRDefault="00790125" w:rsidP="00790125">
      <w:pPr>
        <w:pStyle w:val="Bezmezer"/>
        <w:jc w:val="both"/>
        <w:rPr>
          <w:rFonts w:asciiTheme="minorHAnsi" w:hAnsiTheme="minorHAnsi" w:cstheme="minorHAnsi"/>
          <w:i/>
          <w:sz w:val="24"/>
          <w:szCs w:val="24"/>
        </w:rPr>
      </w:pPr>
      <w:r w:rsidRPr="009B3F83">
        <w:rPr>
          <w:rFonts w:asciiTheme="minorHAnsi" w:hAnsiTheme="minorHAnsi" w:cstheme="minorHAnsi"/>
          <w:sz w:val="24"/>
          <w:szCs w:val="24"/>
        </w:rPr>
        <w:t>Za objednatele:</w:t>
      </w:r>
      <w:r w:rsidRPr="009B3F83">
        <w:rPr>
          <w:rFonts w:asciiTheme="minorHAnsi" w:hAnsiTheme="minorHAnsi" w:cstheme="minorHAnsi"/>
          <w:sz w:val="24"/>
          <w:szCs w:val="24"/>
        </w:rPr>
        <w:tab/>
      </w:r>
      <w:r w:rsidRPr="009B3F83">
        <w:rPr>
          <w:rFonts w:asciiTheme="minorHAnsi" w:hAnsiTheme="minorHAnsi" w:cstheme="minorHAnsi"/>
          <w:sz w:val="24"/>
          <w:szCs w:val="24"/>
        </w:rPr>
        <w:tab/>
      </w:r>
      <w:r w:rsidRPr="009B3F83">
        <w:rPr>
          <w:rFonts w:asciiTheme="minorHAnsi" w:hAnsiTheme="minorHAnsi" w:cstheme="minorHAnsi"/>
          <w:sz w:val="24"/>
          <w:szCs w:val="24"/>
        </w:rPr>
        <w:tab/>
      </w:r>
      <w:r w:rsidRPr="009B3F83">
        <w:rPr>
          <w:rFonts w:asciiTheme="minorHAnsi" w:hAnsiTheme="minorHAnsi" w:cstheme="minorHAnsi"/>
          <w:sz w:val="24"/>
          <w:szCs w:val="24"/>
        </w:rPr>
        <w:tab/>
      </w:r>
      <w:r w:rsidRPr="009B3F83">
        <w:rPr>
          <w:rFonts w:asciiTheme="minorHAnsi" w:hAnsiTheme="minorHAnsi" w:cstheme="minorHAnsi"/>
          <w:sz w:val="24"/>
          <w:szCs w:val="24"/>
        </w:rPr>
        <w:tab/>
        <w:t>Za zhotovitele:</w:t>
      </w:r>
    </w:p>
    <w:p w14:paraId="52DCA241" w14:textId="77777777" w:rsidR="00C92099" w:rsidRDefault="00C92099" w:rsidP="00790125">
      <w:pPr>
        <w:jc w:val="both"/>
        <w:rPr>
          <w:rFonts w:asciiTheme="minorHAnsi" w:hAnsiTheme="minorHAnsi" w:cstheme="minorHAnsi"/>
          <w:bCs/>
          <w:sz w:val="24"/>
          <w:szCs w:val="24"/>
        </w:rPr>
      </w:pPr>
    </w:p>
    <w:p w14:paraId="6A56253C" w14:textId="269C3CFE" w:rsidR="00790125" w:rsidRPr="009B3F83" w:rsidRDefault="00790125" w:rsidP="00790125">
      <w:pPr>
        <w:jc w:val="both"/>
        <w:rPr>
          <w:rFonts w:asciiTheme="minorHAnsi" w:hAnsiTheme="minorHAnsi" w:cstheme="minorHAnsi"/>
          <w:sz w:val="24"/>
          <w:szCs w:val="24"/>
        </w:rPr>
      </w:pPr>
      <w:r w:rsidRPr="00582F93">
        <w:rPr>
          <w:rFonts w:asciiTheme="minorHAnsi" w:hAnsiTheme="minorHAnsi" w:cstheme="minorHAnsi"/>
          <w:bCs/>
          <w:sz w:val="24"/>
          <w:szCs w:val="24"/>
        </w:rPr>
        <w:t>Mgr. Petr Brůh</w:t>
      </w:r>
      <w:r>
        <w:rPr>
          <w:rFonts w:asciiTheme="minorHAnsi" w:hAnsiTheme="minorHAnsi" w:cstheme="minorHAnsi"/>
          <w:bCs/>
          <w:sz w:val="24"/>
          <w:szCs w:val="24"/>
        </w:rPr>
        <w:t>a</w:t>
      </w:r>
      <w:r w:rsidRPr="009B3F83">
        <w:rPr>
          <w:rFonts w:asciiTheme="minorHAnsi" w:hAnsiTheme="minorHAnsi" w:cstheme="minorHAnsi"/>
          <w:sz w:val="24"/>
          <w:szCs w:val="24"/>
        </w:rPr>
        <w:tab/>
      </w:r>
      <w:r w:rsidRPr="009B3F83">
        <w:rPr>
          <w:rFonts w:asciiTheme="minorHAnsi" w:hAnsiTheme="minorHAnsi" w:cstheme="minorHAnsi"/>
          <w:sz w:val="24"/>
          <w:szCs w:val="24"/>
        </w:rPr>
        <w:tab/>
      </w:r>
      <w:r w:rsidRPr="009B3F83">
        <w:rPr>
          <w:rFonts w:asciiTheme="minorHAnsi" w:hAnsiTheme="minorHAnsi" w:cstheme="minorHAnsi"/>
          <w:sz w:val="24"/>
          <w:szCs w:val="24"/>
        </w:rPr>
        <w:tab/>
      </w:r>
      <w:r w:rsidRPr="009B3F83">
        <w:rPr>
          <w:rFonts w:asciiTheme="minorHAnsi" w:hAnsiTheme="minorHAnsi" w:cstheme="minorHAnsi"/>
          <w:sz w:val="24"/>
          <w:szCs w:val="24"/>
        </w:rPr>
        <w:tab/>
      </w:r>
      <w:r w:rsidRPr="009B3F83">
        <w:rPr>
          <w:rFonts w:asciiTheme="minorHAnsi" w:hAnsiTheme="minorHAnsi" w:cstheme="minorHAnsi"/>
          <w:sz w:val="24"/>
          <w:szCs w:val="24"/>
        </w:rPr>
        <w:tab/>
      </w:r>
      <w:r>
        <w:rPr>
          <w:rFonts w:asciiTheme="minorHAnsi" w:hAnsiTheme="minorHAnsi" w:cstheme="minorHAnsi"/>
          <w:sz w:val="24"/>
          <w:szCs w:val="24"/>
        </w:rPr>
        <w:t>Květoslav Hanel</w:t>
      </w:r>
    </w:p>
    <w:p w14:paraId="05DF7167" w14:textId="52C92BDD" w:rsidR="00790125" w:rsidRDefault="00790125" w:rsidP="00790125">
      <w:pPr>
        <w:pStyle w:val="Bezmezer"/>
        <w:jc w:val="both"/>
        <w:rPr>
          <w:rFonts w:asciiTheme="minorHAnsi" w:hAnsiTheme="minorHAnsi" w:cstheme="minorHAnsi"/>
          <w:bCs/>
          <w:sz w:val="24"/>
          <w:szCs w:val="24"/>
        </w:rPr>
      </w:pPr>
      <w:r w:rsidRPr="00582F93">
        <w:rPr>
          <w:rFonts w:asciiTheme="minorHAnsi" w:hAnsiTheme="minorHAnsi" w:cstheme="minorHAnsi"/>
          <w:bCs/>
          <w:sz w:val="24"/>
          <w:szCs w:val="24"/>
        </w:rPr>
        <w:t>náměst</w:t>
      </w:r>
      <w:r>
        <w:rPr>
          <w:rFonts w:asciiTheme="minorHAnsi" w:hAnsiTheme="minorHAnsi" w:cstheme="minorHAnsi"/>
          <w:bCs/>
          <w:sz w:val="24"/>
          <w:szCs w:val="24"/>
        </w:rPr>
        <w:t>e</w:t>
      </w:r>
      <w:r w:rsidRPr="00582F93">
        <w:rPr>
          <w:rFonts w:asciiTheme="minorHAnsi" w:hAnsiTheme="minorHAnsi" w:cstheme="minorHAnsi"/>
          <w:bCs/>
          <w:sz w:val="24"/>
          <w:szCs w:val="24"/>
        </w:rPr>
        <w:t>k pro centrální sbírkotvornou</w:t>
      </w:r>
      <w:r>
        <w:rPr>
          <w:rFonts w:asciiTheme="minorHAnsi" w:hAnsiTheme="minorHAnsi" w:cstheme="minorHAnsi"/>
          <w:bCs/>
          <w:sz w:val="24"/>
          <w:szCs w:val="24"/>
        </w:rPr>
        <w:tab/>
        <w:t xml:space="preserve">             </w:t>
      </w:r>
      <w:r w:rsidRPr="009B3F83">
        <w:rPr>
          <w:rFonts w:asciiTheme="minorHAnsi" w:hAnsiTheme="minorHAnsi" w:cstheme="minorHAnsi"/>
          <w:sz w:val="24"/>
          <w:szCs w:val="24"/>
        </w:rPr>
        <w:t>jednatel</w:t>
      </w:r>
    </w:p>
    <w:p w14:paraId="680E2088" w14:textId="77777777" w:rsidR="00790125" w:rsidRPr="009B3F83" w:rsidRDefault="00790125" w:rsidP="00790125">
      <w:pPr>
        <w:pStyle w:val="Bezmezer"/>
        <w:jc w:val="both"/>
        <w:rPr>
          <w:rFonts w:asciiTheme="minorHAnsi" w:hAnsiTheme="minorHAnsi" w:cstheme="minorHAnsi"/>
          <w:sz w:val="24"/>
          <w:szCs w:val="24"/>
        </w:rPr>
      </w:pPr>
      <w:r w:rsidRPr="00582F93">
        <w:rPr>
          <w:rFonts w:asciiTheme="minorHAnsi" w:hAnsiTheme="minorHAnsi" w:cstheme="minorHAnsi"/>
          <w:bCs/>
          <w:sz w:val="24"/>
          <w:szCs w:val="24"/>
        </w:rPr>
        <w:t>a výstavní činnost</w:t>
      </w:r>
    </w:p>
    <w:tbl>
      <w:tblPr>
        <w:tblW w:w="9649" w:type="dxa"/>
        <w:tblCellMar>
          <w:left w:w="70" w:type="dxa"/>
          <w:right w:w="70" w:type="dxa"/>
        </w:tblCellMar>
        <w:tblLook w:val="04A0" w:firstRow="1" w:lastRow="0" w:firstColumn="1" w:lastColumn="0" w:noHBand="0" w:noVBand="1"/>
      </w:tblPr>
      <w:tblGrid>
        <w:gridCol w:w="4253"/>
        <w:gridCol w:w="302"/>
        <w:gridCol w:w="1824"/>
        <w:gridCol w:w="1220"/>
        <w:gridCol w:w="1964"/>
        <w:gridCol w:w="86"/>
      </w:tblGrid>
      <w:tr w:rsidR="00A5502B" w:rsidRPr="00C92099" w14:paraId="78D17FCD" w14:textId="77777777" w:rsidTr="00C92099">
        <w:trPr>
          <w:trHeight w:val="398"/>
        </w:trPr>
        <w:tc>
          <w:tcPr>
            <w:tcW w:w="4253" w:type="dxa"/>
            <w:tcBorders>
              <w:top w:val="nil"/>
              <w:left w:val="nil"/>
              <w:bottom w:val="nil"/>
              <w:right w:val="nil"/>
            </w:tcBorders>
            <w:shd w:val="clear" w:color="auto" w:fill="auto"/>
            <w:vAlign w:val="bottom"/>
            <w:hideMark/>
          </w:tcPr>
          <w:p w14:paraId="2AC0BC18" w14:textId="1364B56F" w:rsidR="00A5502B" w:rsidRPr="00C92099" w:rsidRDefault="00A5502B" w:rsidP="00A5502B">
            <w:pPr>
              <w:rPr>
                <w:rFonts w:asciiTheme="minorHAnsi" w:eastAsia="Times New Roman" w:hAnsiTheme="minorHAnsi" w:cstheme="minorHAnsi"/>
                <w:color w:val="000000"/>
                <w:sz w:val="24"/>
                <w:szCs w:val="24"/>
                <w:lang w:eastAsia="cs-CZ"/>
              </w:rPr>
            </w:pPr>
            <w:r w:rsidRPr="00C92099">
              <w:rPr>
                <w:rFonts w:asciiTheme="minorHAnsi" w:eastAsia="Times New Roman" w:hAnsiTheme="minorHAnsi" w:cstheme="minorHAnsi"/>
                <w:color w:val="000000"/>
                <w:sz w:val="24"/>
                <w:szCs w:val="24"/>
                <w:lang w:eastAsia="cs-CZ"/>
              </w:rPr>
              <w:lastRenderedPageBreak/>
              <w:t>Příloha č.1 smlouvy č. S</w:t>
            </w:r>
            <w:r w:rsidR="006E0054" w:rsidRPr="00C92099">
              <w:rPr>
                <w:rFonts w:asciiTheme="minorHAnsi" w:eastAsia="Times New Roman" w:hAnsiTheme="minorHAnsi" w:cstheme="minorHAnsi"/>
                <w:color w:val="000000"/>
                <w:sz w:val="24"/>
                <w:szCs w:val="24"/>
                <w:lang w:eastAsia="cs-CZ"/>
              </w:rPr>
              <w:t>250541</w:t>
            </w:r>
          </w:p>
        </w:tc>
        <w:tc>
          <w:tcPr>
            <w:tcW w:w="302" w:type="dxa"/>
            <w:tcBorders>
              <w:top w:val="nil"/>
              <w:left w:val="nil"/>
              <w:bottom w:val="nil"/>
              <w:right w:val="nil"/>
            </w:tcBorders>
            <w:shd w:val="clear" w:color="auto" w:fill="auto"/>
            <w:vAlign w:val="bottom"/>
            <w:hideMark/>
          </w:tcPr>
          <w:p w14:paraId="3EFCB3FE" w14:textId="77777777" w:rsidR="00A5502B" w:rsidRPr="00C92099" w:rsidRDefault="00A5502B" w:rsidP="00A5502B">
            <w:pPr>
              <w:rPr>
                <w:rFonts w:asciiTheme="minorHAnsi" w:eastAsia="Times New Roman" w:hAnsiTheme="minorHAnsi" w:cstheme="minorHAnsi"/>
                <w:color w:val="000000"/>
                <w:sz w:val="24"/>
                <w:szCs w:val="24"/>
                <w:lang w:eastAsia="cs-CZ"/>
              </w:rPr>
            </w:pPr>
          </w:p>
        </w:tc>
        <w:tc>
          <w:tcPr>
            <w:tcW w:w="3044" w:type="dxa"/>
            <w:gridSpan w:val="2"/>
            <w:tcBorders>
              <w:top w:val="nil"/>
              <w:left w:val="nil"/>
              <w:bottom w:val="nil"/>
              <w:right w:val="nil"/>
            </w:tcBorders>
            <w:shd w:val="clear" w:color="auto" w:fill="auto"/>
            <w:vAlign w:val="bottom"/>
            <w:hideMark/>
          </w:tcPr>
          <w:p w14:paraId="7F91F7DA" w14:textId="77777777" w:rsidR="00A5502B" w:rsidRPr="00C92099" w:rsidRDefault="00A5502B" w:rsidP="00A5502B">
            <w:pPr>
              <w:rPr>
                <w:rFonts w:asciiTheme="minorHAnsi" w:eastAsia="Times New Roman" w:hAnsiTheme="minorHAnsi" w:cstheme="minorHAnsi"/>
                <w:sz w:val="24"/>
                <w:szCs w:val="24"/>
                <w:lang w:eastAsia="cs-CZ"/>
              </w:rPr>
            </w:pPr>
          </w:p>
        </w:tc>
        <w:tc>
          <w:tcPr>
            <w:tcW w:w="2050" w:type="dxa"/>
            <w:gridSpan w:val="2"/>
            <w:tcBorders>
              <w:top w:val="nil"/>
              <w:left w:val="nil"/>
              <w:bottom w:val="nil"/>
              <w:right w:val="nil"/>
            </w:tcBorders>
            <w:shd w:val="clear" w:color="auto" w:fill="auto"/>
            <w:vAlign w:val="bottom"/>
            <w:hideMark/>
          </w:tcPr>
          <w:p w14:paraId="1DDE6B92" w14:textId="36BF5A71" w:rsidR="00A5502B" w:rsidRPr="00C92099" w:rsidRDefault="00A5502B" w:rsidP="00A5502B">
            <w:pPr>
              <w:rPr>
                <w:rFonts w:asciiTheme="minorHAnsi" w:eastAsia="Times New Roman" w:hAnsiTheme="minorHAnsi" w:cstheme="minorHAnsi"/>
                <w:color w:val="000000"/>
                <w:sz w:val="24"/>
                <w:szCs w:val="24"/>
                <w:lang w:eastAsia="cs-CZ"/>
              </w:rPr>
            </w:pPr>
          </w:p>
        </w:tc>
      </w:tr>
      <w:tr w:rsidR="00A5502B" w:rsidRPr="00C92099" w14:paraId="36E485C3" w14:textId="77777777" w:rsidTr="00C92099">
        <w:trPr>
          <w:gridAfter w:val="1"/>
          <w:wAfter w:w="86" w:type="dxa"/>
          <w:trHeight w:val="398"/>
        </w:trPr>
        <w:tc>
          <w:tcPr>
            <w:tcW w:w="4253" w:type="dxa"/>
            <w:tcBorders>
              <w:top w:val="nil"/>
              <w:left w:val="nil"/>
              <w:bottom w:val="nil"/>
              <w:right w:val="nil"/>
            </w:tcBorders>
            <w:shd w:val="clear" w:color="auto" w:fill="auto"/>
            <w:vAlign w:val="bottom"/>
            <w:hideMark/>
          </w:tcPr>
          <w:p w14:paraId="1820CB6B" w14:textId="4756D93C" w:rsidR="00A5502B" w:rsidRPr="00C92099" w:rsidRDefault="00C92099" w:rsidP="00A5502B">
            <w:pPr>
              <w:rPr>
                <w:rFonts w:asciiTheme="minorHAnsi" w:eastAsia="Times New Roman" w:hAnsiTheme="minorHAnsi" w:cstheme="minorHAnsi"/>
                <w:b/>
                <w:bCs/>
                <w:color w:val="000000"/>
                <w:sz w:val="24"/>
                <w:szCs w:val="24"/>
                <w:lang w:eastAsia="cs-CZ"/>
              </w:rPr>
            </w:pPr>
            <w:r w:rsidRPr="00C92099">
              <w:rPr>
                <w:rFonts w:asciiTheme="minorHAnsi" w:hAnsiTheme="minorHAnsi" w:cstheme="minorHAnsi"/>
                <w:b/>
                <w:bCs/>
                <w:sz w:val="24"/>
                <w:szCs w:val="24"/>
              </w:rPr>
              <w:t>VZ250029</w:t>
            </w:r>
          </w:p>
        </w:tc>
        <w:tc>
          <w:tcPr>
            <w:tcW w:w="2126" w:type="dxa"/>
            <w:gridSpan w:val="2"/>
            <w:tcBorders>
              <w:top w:val="nil"/>
              <w:left w:val="nil"/>
              <w:bottom w:val="nil"/>
              <w:right w:val="nil"/>
            </w:tcBorders>
            <w:shd w:val="clear" w:color="auto" w:fill="auto"/>
            <w:vAlign w:val="bottom"/>
            <w:hideMark/>
          </w:tcPr>
          <w:p w14:paraId="3D2889BC" w14:textId="77777777" w:rsidR="00A5502B" w:rsidRPr="00C92099" w:rsidRDefault="00A5502B" w:rsidP="00A5502B">
            <w:pPr>
              <w:rPr>
                <w:rFonts w:asciiTheme="minorHAnsi" w:eastAsia="Times New Roman" w:hAnsiTheme="minorHAnsi" w:cstheme="minorHAnsi"/>
                <w:b/>
                <w:bCs/>
                <w:color w:val="000000"/>
                <w:sz w:val="24"/>
                <w:szCs w:val="24"/>
                <w:lang w:eastAsia="cs-CZ"/>
              </w:rPr>
            </w:pPr>
          </w:p>
        </w:tc>
        <w:tc>
          <w:tcPr>
            <w:tcW w:w="3184" w:type="dxa"/>
            <w:gridSpan w:val="2"/>
            <w:tcBorders>
              <w:top w:val="nil"/>
              <w:left w:val="nil"/>
              <w:bottom w:val="nil"/>
              <w:right w:val="nil"/>
            </w:tcBorders>
            <w:shd w:val="clear" w:color="auto" w:fill="auto"/>
            <w:vAlign w:val="bottom"/>
            <w:hideMark/>
          </w:tcPr>
          <w:p w14:paraId="5738BE2C" w14:textId="77777777" w:rsidR="00A5502B" w:rsidRPr="00C92099" w:rsidRDefault="00A5502B" w:rsidP="00A5502B">
            <w:pPr>
              <w:jc w:val="center"/>
              <w:rPr>
                <w:rFonts w:asciiTheme="minorHAnsi" w:eastAsia="Times New Roman" w:hAnsiTheme="minorHAnsi" w:cstheme="minorHAnsi"/>
                <w:sz w:val="24"/>
                <w:szCs w:val="24"/>
                <w:lang w:eastAsia="cs-CZ"/>
              </w:rPr>
            </w:pPr>
          </w:p>
        </w:tc>
      </w:tr>
      <w:tr w:rsidR="00A5502B" w:rsidRPr="00C92099" w14:paraId="03DADDFD" w14:textId="77777777" w:rsidTr="00C92099">
        <w:trPr>
          <w:trHeight w:val="416"/>
        </w:trPr>
        <w:tc>
          <w:tcPr>
            <w:tcW w:w="4253" w:type="dxa"/>
            <w:tcBorders>
              <w:top w:val="nil"/>
              <w:left w:val="nil"/>
              <w:bottom w:val="nil"/>
              <w:right w:val="nil"/>
            </w:tcBorders>
            <w:shd w:val="clear" w:color="auto" w:fill="auto"/>
            <w:vAlign w:val="bottom"/>
            <w:hideMark/>
          </w:tcPr>
          <w:p w14:paraId="77EC5344" w14:textId="77777777" w:rsidR="00A5502B" w:rsidRPr="00C92099" w:rsidRDefault="00A5502B" w:rsidP="00A5502B">
            <w:pPr>
              <w:jc w:val="right"/>
              <w:rPr>
                <w:rFonts w:asciiTheme="minorHAnsi" w:eastAsia="Times New Roman" w:hAnsiTheme="minorHAnsi" w:cstheme="minorHAnsi"/>
                <w:sz w:val="24"/>
                <w:szCs w:val="24"/>
                <w:lang w:eastAsia="cs-CZ"/>
              </w:rPr>
            </w:pPr>
          </w:p>
        </w:tc>
        <w:tc>
          <w:tcPr>
            <w:tcW w:w="302" w:type="dxa"/>
            <w:tcBorders>
              <w:top w:val="nil"/>
              <w:left w:val="nil"/>
              <w:bottom w:val="nil"/>
              <w:right w:val="nil"/>
            </w:tcBorders>
            <w:shd w:val="clear" w:color="auto" w:fill="auto"/>
            <w:vAlign w:val="bottom"/>
            <w:hideMark/>
          </w:tcPr>
          <w:p w14:paraId="40435835" w14:textId="77777777" w:rsidR="00A5502B" w:rsidRPr="00C92099" w:rsidRDefault="00A5502B" w:rsidP="00A5502B">
            <w:pPr>
              <w:rPr>
                <w:rFonts w:asciiTheme="minorHAnsi" w:eastAsia="Times New Roman" w:hAnsiTheme="minorHAnsi" w:cstheme="minorHAnsi"/>
                <w:sz w:val="24"/>
                <w:szCs w:val="24"/>
                <w:lang w:eastAsia="cs-CZ"/>
              </w:rPr>
            </w:pPr>
          </w:p>
        </w:tc>
        <w:tc>
          <w:tcPr>
            <w:tcW w:w="3044" w:type="dxa"/>
            <w:gridSpan w:val="2"/>
            <w:tcBorders>
              <w:top w:val="nil"/>
              <w:left w:val="nil"/>
              <w:bottom w:val="nil"/>
              <w:right w:val="nil"/>
            </w:tcBorders>
            <w:shd w:val="clear" w:color="auto" w:fill="auto"/>
            <w:vAlign w:val="bottom"/>
            <w:hideMark/>
          </w:tcPr>
          <w:p w14:paraId="729BB082" w14:textId="77777777" w:rsidR="00A5502B" w:rsidRPr="00C92099" w:rsidRDefault="00A5502B" w:rsidP="00A5502B">
            <w:pPr>
              <w:rPr>
                <w:rFonts w:asciiTheme="minorHAnsi" w:eastAsia="Times New Roman" w:hAnsiTheme="minorHAnsi" w:cstheme="minorHAnsi"/>
                <w:sz w:val="24"/>
                <w:szCs w:val="24"/>
                <w:lang w:eastAsia="cs-CZ"/>
              </w:rPr>
            </w:pPr>
          </w:p>
        </w:tc>
        <w:tc>
          <w:tcPr>
            <w:tcW w:w="2050" w:type="dxa"/>
            <w:gridSpan w:val="2"/>
            <w:tcBorders>
              <w:top w:val="nil"/>
              <w:left w:val="nil"/>
              <w:bottom w:val="nil"/>
              <w:right w:val="nil"/>
            </w:tcBorders>
            <w:shd w:val="clear" w:color="auto" w:fill="auto"/>
            <w:vAlign w:val="bottom"/>
            <w:hideMark/>
          </w:tcPr>
          <w:p w14:paraId="59CF6176" w14:textId="77777777" w:rsidR="00A5502B" w:rsidRPr="00C92099" w:rsidRDefault="00A5502B" w:rsidP="00A5502B">
            <w:pPr>
              <w:rPr>
                <w:rFonts w:asciiTheme="minorHAnsi" w:eastAsia="Times New Roman" w:hAnsiTheme="minorHAnsi" w:cstheme="minorHAnsi"/>
                <w:sz w:val="24"/>
                <w:szCs w:val="24"/>
                <w:lang w:eastAsia="cs-CZ"/>
              </w:rPr>
            </w:pPr>
          </w:p>
        </w:tc>
      </w:tr>
      <w:tr w:rsidR="00014C2B" w:rsidRPr="00C92099" w14:paraId="7DD1E117" w14:textId="77777777" w:rsidTr="00C92099">
        <w:trPr>
          <w:gridAfter w:val="1"/>
          <w:wAfter w:w="86" w:type="dxa"/>
          <w:trHeight w:val="530"/>
        </w:trPr>
        <w:tc>
          <w:tcPr>
            <w:tcW w:w="4253"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E82D885" w14:textId="77777777" w:rsidR="00014C2B" w:rsidRPr="00C92099" w:rsidRDefault="00014C2B" w:rsidP="00A5502B">
            <w:pPr>
              <w:rPr>
                <w:rFonts w:asciiTheme="minorHAnsi" w:eastAsia="Times New Roman" w:hAnsiTheme="minorHAnsi" w:cstheme="minorHAnsi"/>
                <w:b/>
                <w:bCs/>
                <w:sz w:val="24"/>
                <w:szCs w:val="24"/>
                <w:lang w:eastAsia="cs-CZ"/>
              </w:rPr>
            </w:pPr>
            <w:r w:rsidRPr="00C92099">
              <w:rPr>
                <w:rFonts w:asciiTheme="minorHAnsi" w:eastAsia="Times New Roman" w:hAnsiTheme="minorHAnsi" w:cstheme="minorHAnsi"/>
                <w:b/>
                <w:bCs/>
                <w:sz w:val="24"/>
                <w:szCs w:val="24"/>
                <w:lang w:eastAsia="cs-CZ"/>
              </w:rPr>
              <w:t>Předmět dodání</w:t>
            </w:r>
          </w:p>
        </w:tc>
        <w:tc>
          <w:tcPr>
            <w:tcW w:w="2126" w:type="dxa"/>
            <w:gridSpan w:val="2"/>
            <w:tcBorders>
              <w:top w:val="single" w:sz="4" w:space="0" w:color="auto"/>
              <w:left w:val="nil"/>
              <w:bottom w:val="single" w:sz="4" w:space="0" w:color="auto"/>
              <w:right w:val="single" w:sz="4" w:space="0" w:color="auto"/>
            </w:tcBorders>
            <w:shd w:val="clear" w:color="000000" w:fill="FDE9D9"/>
            <w:vAlign w:val="center"/>
            <w:hideMark/>
          </w:tcPr>
          <w:p w14:paraId="70AD01E7" w14:textId="6B54580B" w:rsidR="00014C2B" w:rsidRPr="00C92099" w:rsidRDefault="001F1137" w:rsidP="001F1137">
            <w:pPr>
              <w:jc w:val="center"/>
              <w:rPr>
                <w:rFonts w:asciiTheme="minorHAnsi" w:eastAsia="Times New Roman" w:hAnsiTheme="minorHAnsi" w:cstheme="minorHAnsi"/>
                <w:b/>
                <w:bCs/>
                <w:sz w:val="24"/>
                <w:szCs w:val="24"/>
                <w:lang w:eastAsia="cs-CZ"/>
              </w:rPr>
            </w:pPr>
            <w:r w:rsidRPr="00C92099">
              <w:rPr>
                <w:rFonts w:asciiTheme="minorHAnsi" w:eastAsia="Times New Roman" w:hAnsiTheme="minorHAnsi" w:cstheme="minorHAnsi"/>
                <w:b/>
                <w:bCs/>
                <w:sz w:val="24"/>
                <w:szCs w:val="24"/>
                <w:lang w:eastAsia="cs-CZ"/>
              </w:rPr>
              <w:t>Cena za m</w:t>
            </w:r>
            <w:r w:rsidRPr="00C92099">
              <w:rPr>
                <w:sz w:val="24"/>
                <w:szCs w:val="24"/>
                <w:vertAlign w:val="superscript"/>
              </w:rPr>
              <w:t>2</w:t>
            </w:r>
          </w:p>
        </w:tc>
        <w:tc>
          <w:tcPr>
            <w:tcW w:w="3184"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382EFDF8" w14:textId="265E083A" w:rsidR="00014C2B" w:rsidRPr="00C92099" w:rsidRDefault="00C555EF" w:rsidP="00A5502B">
            <w:pPr>
              <w:jc w:val="center"/>
              <w:rPr>
                <w:rFonts w:asciiTheme="minorHAnsi" w:eastAsia="Times New Roman" w:hAnsiTheme="minorHAnsi" w:cstheme="minorHAnsi"/>
                <w:b/>
                <w:bCs/>
                <w:sz w:val="24"/>
                <w:szCs w:val="24"/>
                <w:lang w:eastAsia="cs-CZ"/>
              </w:rPr>
            </w:pPr>
            <w:r w:rsidRPr="00C92099">
              <w:rPr>
                <w:rFonts w:asciiTheme="minorHAnsi" w:eastAsia="Times New Roman" w:hAnsiTheme="minorHAnsi" w:cstheme="minorHAnsi"/>
                <w:b/>
                <w:bCs/>
                <w:sz w:val="24"/>
                <w:szCs w:val="24"/>
                <w:lang w:eastAsia="cs-CZ"/>
              </w:rPr>
              <w:t>Položková cena</w:t>
            </w:r>
          </w:p>
        </w:tc>
      </w:tr>
      <w:tr w:rsidR="00A5502B" w:rsidRPr="00C92099" w14:paraId="6AEB2736" w14:textId="77777777" w:rsidTr="00C92099">
        <w:trPr>
          <w:gridAfter w:val="1"/>
          <w:wAfter w:w="86" w:type="dxa"/>
          <w:trHeight w:val="379"/>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CC47D47" w14:textId="564F3D67" w:rsidR="00A5502B" w:rsidRPr="00C92099" w:rsidRDefault="00014C2B" w:rsidP="00014C2B">
            <w:pPr>
              <w:rPr>
                <w:rFonts w:asciiTheme="minorHAnsi" w:eastAsia="Times New Roman" w:hAnsiTheme="minorHAnsi" w:cstheme="minorHAnsi"/>
                <w:b/>
                <w:bCs/>
                <w:sz w:val="24"/>
                <w:szCs w:val="24"/>
                <w:lang w:eastAsia="cs-CZ"/>
              </w:rPr>
            </w:pPr>
            <w:r w:rsidRPr="00C92099">
              <w:rPr>
                <w:sz w:val="24"/>
                <w:szCs w:val="24"/>
              </w:rPr>
              <w:t>Montáž okenní fólie – 260,5 m</w:t>
            </w:r>
            <w:r w:rsidRPr="00C92099">
              <w:rPr>
                <w:sz w:val="24"/>
                <w:szCs w:val="24"/>
                <w:vertAlign w:val="superscript"/>
              </w:rPr>
              <w:t>2</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06CBCE" w14:textId="09B1603C" w:rsidR="00A5502B" w:rsidRPr="00C92099" w:rsidRDefault="00F64DF4" w:rsidP="00A5502B">
            <w:pPr>
              <w:jc w:val="right"/>
              <w:rPr>
                <w:rFonts w:asciiTheme="minorHAnsi" w:eastAsia="Times New Roman" w:hAnsiTheme="minorHAnsi" w:cstheme="minorHAnsi"/>
                <w:b/>
                <w:bCs/>
                <w:color w:val="000000"/>
                <w:sz w:val="24"/>
                <w:szCs w:val="24"/>
                <w:lang w:eastAsia="cs-CZ"/>
              </w:rPr>
            </w:pPr>
            <w:r w:rsidRPr="00C92099">
              <w:rPr>
                <w:rFonts w:asciiTheme="minorHAnsi" w:eastAsia="Times New Roman" w:hAnsiTheme="minorHAnsi" w:cstheme="minorHAnsi"/>
                <w:sz w:val="24"/>
                <w:szCs w:val="24"/>
                <w:lang w:eastAsia="cs-CZ"/>
              </w:rPr>
              <w:t>1606 Kč/m</w:t>
            </w:r>
            <w:r w:rsidRPr="00C92099">
              <w:rPr>
                <w:sz w:val="24"/>
                <w:szCs w:val="24"/>
                <w:vertAlign w:val="superscript"/>
              </w:rPr>
              <w:t>2</w:t>
            </w:r>
          </w:p>
        </w:tc>
        <w:tc>
          <w:tcPr>
            <w:tcW w:w="3184" w:type="dxa"/>
            <w:gridSpan w:val="2"/>
            <w:tcBorders>
              <w:top w:val="nil"/>
              <w:left w:val="nil"/>
              <w:bottom w:val="nil"/>
              <w:right w:val="single" w:sz="4" w:space="0" w:color="auto"/>
            </w:tcBorders>
            <w:shd w:val="clear" w:color="auto" w:fill="auto"/>
            <w:noWrap/>
            <w:vAlign w:val="bottom"/>
            <w:hideMark/>
          </w:tcPr>
          <w:p w14:paraId="44C594D2" w14:textId="460CD764" w:rsidR="00A5502B" w:rsidRPr="00C92099" w:rsidRDefault="00A5502B" w:rsidP="00A5502B">
            <w:pPr>
              <w:rPr>
                <w:rFonts w:asciiTheme="minorHAnsi" w:eastAsia="Times New Roman" w:hAnsiTheme="minorHAnsi" w:cstheme="minorHAnsi"/>
                <w:sz w:val="24"/>
                <w:szCs w:val="24"/>
                <w:lang w:eastAsia="cs-CZ"/>
              </w:rPr>
            </w:pPr>
            <w:r w:rsidRPr="00C92099">
              <w:rPr>
                <w:rFonts w:asciiTheme="minorHAnsi" w:eastAsia="Times New Roman" w:hAnsiTheme="minorHAnsi" w:cstheme="minorHAnsi"/>
                <w:sz w:val="24"/>
                <w:szCs w:val="24"/>
                <w:lang w:eastAsia="cs-CZ"/>
              </w:rPr>
              <w:t> </w:t>
            </w:r>
            <w:r w:rsidR="008A5E5D" w:rsidRPr="00C92099">
              <w:rPr>
                <w:rFonts w:asciiTheme="minorHAnsi" w:eastAsia="Times New Roman" w:hAnsiTheme="minorHAnsi" w:cstheme="minorHAnsi"/>
                <w:sz w:val="24"/>
                <w:szCs w:val="24"/>
                <w:lang w:eastAsia="cs-CZ"/>
              </w:rPr>
              <w:t>418 363,- Kč</w:t>
            </w:r>
          </w:p>
        </w:tc>
      </w:tr>
      <w:tr w:rsidR="00A5502B" w:rsidRPr="00C92099" w14:paraId="30954A8E" w14:textId="77777777" w:rsidTr="00C92099">
        <w:trPr>
          <w:gridAfter w:val="1"/>
          <w:wAfter w:w="86" w:type="dxa"/>
          <w:trHeight w:val="379"/>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FDA1A3C" w14:textId="77777777" w:rsidR="00A04CC8" w:rsidRPr="00C92099" w:rsidRDefault="00A5502B" w:rsidP="00A5502B">
            <w:pPr>
              <w:rPr>
                <w:rFonts w:asciiTheme="minorHAnsi" w:eastAsia="Times New Roman" w:hAnsiTheme="minorHAnsi" w:cstheme="minorHAnsi"/>
                <w:b/>
                <w:bCs/>
                <w:sz w:val="24"/>
                <w:szCs w:val="24"/>
                <w:lang w:eastAsia="cs-CZ"/>
              </w:rPr>
            </w:pPr>
            <w:r w:rsidRPr="00C92099">
              <w:rPr>
                <w:rFonts w:asciiTheme="minorHAnsi" w:eastAsia="Times New Roman" w:hAnsiTheme="minorHAnsi" w:cstheme="minorHAnsi"/>
                <w:b/>
                <w:bCs/>
                <w:sz w:val="24"/>
                <w:szCs w:val="24"/>
                <w:lang w:eastAsia="cs-CZ"/>
              </w:rPr>
              <w:t> </w:t>
            </w:r>
          </w:p>
          <w:p w14:paraId="5D2D39E6" w14:textId="77777777" w:rsidR="00A04CC8" w:rsidRPr="00C92099" w:rsidRDefault="00A04CC8" w:rsidP="00A04CC8">
            <w:pPr>
              <w:rPr>
                <w:sz w:val="24"/>
                <w:szCs w:val="24"/>
              </w:rPr>
            </w:pPr>
            <w:r w:rsidRPr="00C92099">
              <w:rPr>
                <w:sz w:val="24"/>
                <w:szCs w:val="24"/>
              </w:rPr>
              <w:t>Okenní fólie – 3M Prestige 20 – 260,5 m</w:t>
            </w:r>
            <w:r w:rsidRPr="00C92099">
              <w:rPr>
                <w:sz w:val="24"/>
                <w:szCs w:val="24"/>
                <w:vertAlign w:val="superscript"/>
              </w:rPr>
              <w:t>2</w:t>
            </w:r>
          </w:p>
          <w:p w14:paraId="5A4C242C" w14:textId="113EC361" w:rsidR="00A5502B" w:rsidRPr="00C92099" w:rsidRDefault="00A5502B" w:rsidP="00A5502B">
            <w:pPr>
              <w:rPr>
                <w:rFonts w:asciiTheme="minorHAnsi" w:eastAsia="Times New Roman" w:hAnsiTheme="minorHAnsi" w:cstheme="minorHAnsi"/>
                <w:b/>
                <w:bCs/>
                <w:sz w:val="24"/>
                <w:szCs w:val="24"/>
                <w:lang w:eastAsia="cs-CZ"/>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tcPr>
          <w:p w14:paraId="36149902" w14:textId="08F78622" w:rsidR="00A5502B" w:rsidRPr="00C92099" w:rsidRDefault="00F64DF4" w:rsidP="00A5502B">
            <w:pPr>
              <w:jc w:val="right"/>
              <w:rPr>
                <w:rFonts w:asciiTheme="minorHAnsi" w:eastAsia="Times New Roman" w:hAnsiTheme="minorHAnsi" w:cstheme="minorHAnsi"/>
                <w:b/>
                <w:bCs/>
                <w:color w:val="000000"/>
                <w:sz w:val="24"/>
                <w:szCs w:val="24"/>
                <w:lang w:eastAsia="cs-CZ"/>
              </w:rPr>
            </w:pPr>
            <w:r w:rsidRPr="00C92099">
              <w:rPr>
                <w:rFonts w:asciiTheme="minorHAnsi" w:eastAsia="Times New Roman" w:hAnsiTheme="minorHAnsi" w:cstheme="minorHAnsi"/>
                <w:sz w:val="24"/>
                <w:szCs w:val="24"/>
                <w:lang w:eastAsia="cs-CZ"/>
              </w:rPr>
              <w:t xml:space="preserve"> </w:t>
            </w:r>
            <w:r w:rsidR="00777E1C" w:rsidRPr="00C92099">
              <w:rPr>
                <w:rFonts w:asciiTheme="minorHAnsi" w:eastAsia="Times New Roman" w:hAnsiTheme="minorHAnsi" w:cstheme="minorHAnsi"/>
                <w:sz w:val="24"/>
                <w:szCs w:val="24"/>
                <w:lang w:eastAsia="cs-CZ"/>
              </w:rPr>
              <w:t xml:space="preserve">1980 </w:t>
            </w:r>
            <w:r w:rsidRPr="00C92099">
              <w:rPr>
                <w:rFonts w:asciiTheme="minorHAnsi" w:eastAsia="Times New Roman" w:hAnsiTheme="minorHAnsi" w:cstheme="minorHAnsi"/>
                <w:sz w:val="24"/>
                <w:szCs w:val="24"/>
                <w:lang w:eastAsia="cs-CZ"/>
              </w:rPr>
              <w:t>Kč/m</w:t>
            </w:r>
            <w:r w:rsidRPr="00C92099">
              <w:rPr>
                <w:sz w:val="24"/>
                <w:szCs w:val="24"/>
                <w:vertAlign w:val="superscript"/>
              </w:rPr>
              <w:t>2</w:t>
            </w:r>
          </w:p>
        </w:tc>
        <w:tc>
          <w:tcPr>
            <w:tcW w:w="31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3EA037" w14:textId="097BA922" w:rsidR="00A5502B" w:rsidRPr="00C92099" w:rsidRDefault="00A5502B" w:rsidP="00A77BAD">
            <w:pPr>
              <w:rPr>
                <w:rFonts w:asciiTheme="minorHAnsi" w:eastAsia="Times New Roman" w:hAnsiTheme="minorHAnsi" w:cstheme="minorHAnsi"/>
                <w:sz w:val="24"/>
                <w:szCs w:val="24"/>
                <w:lang w:eastAsia="cs-CZ"/>
              </w:rPr>
            </w:pPr>
            <w:r w:rsidRPr="00C92099">
              <w:rPr>
                <w:rFonts w:asciiTheme="minorHAnsi" w:eastAsia="Times New Roman" w:hAnsiTheme="minorHAnsi" w:cstheme="minorHAnsi"/>
                <w:sz w:val="24"/>
                <w:szCs w:val="24"/>
                <w:lang w:eastAsia="cs-CZ"/>
              </w:rPr>
              <w:t> </w:t>
            </w:r>
            <w:r w:rsidR="008A5E5D" w:rsidRPr="00C92099">
              <w:rPr>
                <w:rFonts w:asciiTheme="minorHAnsi" w:eastAsia="Times New Roman" w:hAnsiTheme="minorHAnsi" w:cstheme="minorHAnsi"/>
                <w:sz w:val="24"/>
                <w:szCs w:val="24"/>
                <w:lang w:eastAsia="cs-CZ"/>
              </w:rPr>
              <w:t>515 790,- Kč</w:t>
            </w:r>
          </w:p>
        </w:tc>
      </w:tr>
      <w:tr w:rsidR="00A5502B" w:rsidRPr="00C92099" w14:paraId="5FEEB164" w14:textId="77777777" w:rsidTr="00C92099">
        <w:trPr>
          <w:gridAfter w:val="1"/>
          <w:wAfter w:w="86" w:type="dxa"/>
          <w:trHeight w:val="379"/>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A59E4A1" w14:textId="77777777" w:rsidR="00A5502B" w:rsidRPr="00C92099" w:rsidRDefault="00A5502B" w:rsidP="00A5502B">
            <w:pPr>
              <w:rPr>
                <w:rFonts w:asciiTheme="minorHAnsi" w:eastAsia="Times New Roman" w:hAnsiTheme="minorHAnsi" w:cstheme="minorHAnsi"/>
                <w:b/>
                <w:bCs/>
                <w:sz w:val="24"/>
                <w:szCs w:val="24"/>
                <w:lang w:eastAsia="cs-CZ"/>
              </w:rPr>
            </w:pPr>
            <w:r w:rsidRPr="00C92099">
              <w:rPr>
                <w:rFonts w:asciiTheme="minorHAnsi" w:eastAsia="Times New Roman" w:hAnsiTheme="minorHAnsi" w:cstheme="minorHAnsi"/>
                <w:b/>
                <w:bCs/>
                <w:sz w:val="24"/>
                <w:szCs w:val="24"/>
                <w:lang w:eastAsia="cs-CZ"/>
              </w:rPr>
              <w:t> </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A4D36D" w14:textId="4E58BFF8" w:rsidR="00A5502B" w:rsidRPr="00C92099" w:rsidRDefault="00A5502B" w:rsidP="00A5502B">
            <w:pPr>
              <w:jc w:val="right"/>
              <w:rPr>
                <w:rFonts w:asciiTheme="minorHAnsi" w:eastAsia="Times New Roman" w:hAnsiTheme="minorHAnsi" w:cstheme="minorHAnsi"/>
                <w:b/>
                <w:bCs/>
                <w:color w:val="000000"/>
                <w:sz w:val="24"/>
                <w:szCs w:val="24"/>
                <w:lang w:eastAsia="cs-CZ"/>
              </w:rPr>
            </w:pPr>
          </w:p>
        </w:tc>
        <w:tc>
          <w:tcPr>
            <w:tcW w:w="3184" w:type="dxa"/>
            <w:gridSpan w:val="2"/>
            <w:tcBorders>
              <w:top w:val="nil"/>
              <w:left w:val="nil"/>
              <w:bottom w:val="single" w:sz="4" w:space="0" w:color="auto"/>
              <w:right w:val="single" w:sz="4" w:space="0" w:color="auto"/>
            </w:tcBorders>
            <w:shd w:val="clear" w:color="auto" w:fill="auto"/>
            <w:noWrap/>
            <w:vAlign w:val="bottom"/>
            <w:hideMark/>
          </w:tcPr>
          <w:p w14:paraId="70F20257" w14:textId="77777777" w:rsidR="00C555EF" w:rsidRPr="00C92099" w:rsidRDefault="00A5502B" w:rsidP="00A5502B">
            <w:pPr>
              <w:rPr>
                <w:rFonts w:asciiTheme="minorHAnsi" w:eastAsia="Times New Roman" w:hAnsiTheme="minorHAnsi" w:cstheme="minorHAnsi"/>
                <w:sz w:val="24"/>
                <w:szCs w:val="24"/>
                <w:lang w:eastAsia="cs-CZ"/>
              </w:rPr>
            </w:pPr>
            <w:r w:rsidRPr="00C92099">
              <w:rPr>
                <w:rFonts w:asciiTheme="minorHAnsi" w:eastAsia="Times New Roman" w:hAnsiTheme="minorHAnsi" w:cstheme="minorHAnsi"/>
                <w:sz w:val="24"/>
                <w:szCs w:val="24"/>
                <w:lang w:eastAsia="cs-CZ"/>
              </w:rPr>
              <w:t> </w:t>
            </w:r>
          </w:p>
          <w:p w14:paraId="6F4FB564" w14:textId="3C1A4F6B" w:rsidR="00A5502B" w:rsidRPr="00C92099" w:rsidRDefault="00C555EF" w:rsidP="00A5502B">
            <w:pPr>
              <w:rPr>
                <w:rFonts w:asciiTheme="minorHAnsi" w:eastAsia="Times New Roman" w:hAnsiTheme="minorHAnsi" w:cstheme="minorHAnsi"/>
                <w:sz w:val="24"/>
                <w:szCs w:val="24"/>
                <w:lang w:eastAsia="cs-CZ"/>
              </w:rPr>
            </w:pPr>
            <w:r w:rsidRPr="00C92099">
              <w:rPr>
                <w:rFonts w:asciiTheme="minorHAnsi" w:eastAsia="Times New Roman" w:hAnsiTheme="minorHAnsi" w:cstheme="minorHAnsi"/>
                <w:b/>
                <w:bCs/>
                <w:color w:val="000000"/>
                <w:sz w:val="24"/>
                <w:szCs w:val="24"/>
                <w:lang w:eastAsia="cs-CZ"/>
              </w:rPr>
              <w:t xml:space="preserve">Celkem </w:t>
            </w:r>
            <w:r w:rsidR="00303DA7" w:rsidRPr="00C92099">
              <w:rPr>
                <w:rFonts w:asciiTheme="minorHAnsi" w:eastAsia="Times New Roman" w:hAnsiTheme="minorHAnsi" w:cstheme="minorHAnsi"/>
                <w:b/>
                <w:bCs/>
                <w:color w:val="000000"/>
                <w:sz w:val="24"/>
                <w:szCs w:val="24"/>
                <w:lang w:eastAsia="cs-CZ"/>
              </w:rPr>
              <w:t>93</w:t>
            </w:r>
            <w:r w:rsidR="00F64DF4" w:rsidRPr="00C92099">
              <w:rPr>
                <w:rFonts w:asciiTheme="minorHAnsi" w:eastAsia="Times New Roman" w:hAnsiTheme="minorHAnsi" w:cstheme="minorHAnsi"/>
                <w:b/>
                <w:bCs/>
                <w:color w:val="000000"/>
                <w:sz w:val="24"/>
                <w:szCs w:val="24"/>
                <w:lang w:eastAsia="cs-CZ"/>
              </w:rPr>
              <w:t xml:space="preserve">4 153 </w:t>
            </w:r>
            <w:r w:rsidRPr="00C92099">
              <w:rPr>
                <w:rFonts w:asciiTheme="minorHAnsi" w:eastAsia="Times New Roman" w:hAnsiTheme="minorHAnsi" w:cstheme="minorHAnsi"/>
                <w:b/>
                <w:bCs/>
                <w:color w:val="000000"/>
                <w:sz w:val="24"/>
                <w:szCs w:val="24"/>
                <w:lang w:eastAsia="cs-CZ"/>
              </w:rPr>
              <w:t>Kč bez DPH</w:t>
            </w:r>
          </w:p>
        </w:tc>
      </w:tr>
    </w:tbl>
    <w:p w14:paraId="04BCEFA7" w14:textId="77777777" w:rsidR="00A5502B" w:rsidRPr="00C92099" w:rsidRDefault="00A5502B" w:rsidP="00D005E0">
      <w:pPr>
        <w:pStyle w:val="Bezmezer"/>
        <w:jc w:val="both"/>
        <w:rPr>
          <w:rFonts w:asciiTheme="minorHAnsi" w:hAnsiTheme="minorHAnsi" w:cstheme="minorHAnsi"/>
          <w:sz w:val="24"/>
          <w:szCs w:val="24"/>
        </w:rPr>
      </w:pPr>
    </w:p>
    <w:p w14:paraId="2244A6EF" w14:textId="6C28BB95" w:rsidR="00523F2D" w:rsidRPr="00C92099" w:rsidRDefault="000652C3" w:rsidP="00635F0D">
      <w:pPr>
        <w:pStyle w:val="Bezmezer"/>
        <w:jc w:val="both"/>
        <w:rPr>
          <w:sz w:val="24"/>
          <w:szCs w:val="24"/>
        </w:rPr>
      </w:pPr>
      <w:r w:rsidRPr="00C92099">
        <w:rPr>
          <w:rFonts w:asciiTheme="minorHAnsi" w:hAnsiTheme="minorHAnsi" w:cstheme="minorHAnsi"/>
          <w:sz w:val="24"/>
          <w:szCs w:val="24"/>
        </w:rPr>
        <w:t>Montáž</w:t>
      </w:r>
      <w:r w:rsidR="00241261" w:rsidRPr="00C92099">
        <w:rPr>
          <w:rFonts w:asciiTheme="minorHAnsi" w:hAnsiTheme="minorHAnsi" w:cstheme="minorHAnsi"/>
          <w:sz w:val="24"/>
          <w:szCs w:val="24"/>
        </w:rPr>
        <w:t xml:space="preserve"> fólií</w:t>
      </w:r>
      <w:r w:rsidRPr="00C92099">
        <w:rPr>
          <w:rFonts w:asciiTheme="minorHAnsi" w:hAnsiTheme="minorHAnsi" w:cstheme="minorHAnsi"/>
          <w:sz w:val="24"/>
          <w:szCs w:val="24"/>
        </w:rPr>
        <w:t xml:space="preserve"> proběhne na </w:t>
      </w:r>
      <w:r w:rsidRPr="00C92099">
        <w:rPr>
          <w:sz w:val="24"/>
          <w:szCs w:val="24"/>
        </w:rPr>
        <w:t>pozici 4 – interiérová strana interiérového skla</w:t>
      </w:r>
      <w:r w:rsidR="00635F0D" w:rsidRPr="00C92099">
        <w:rPr>
          <w:sz w:val="24"/>
          <w:szCs w:val="24"/>
        </w:rPr>
        <w:t xml:space="preserve"> oken v sálech </w:t>
      </w:r>
      <w:r w:rsidR="00523F2D" w:rsidRPr="00C92099">
        <w:rPr>
          <w:sz w:val="24"/>
          <w:szCs w:val="24"/>
        </w:rPr>
        <w:t>č. 20.174, 20.175, 20.178, 20.179a</w:t>
      </w:r>
      <w:r w:rsidR="00C92099" w:rsidRPr="00C92099">
        <w:rPr>
          <w:sz w:val="24"/>
          <w:szCs w:val="24"/>
        </w:rPr>
        <w:t>.</w:t>
      </w:r>
    </w:p>
    <w:p w14:paraId="345802BA" w14:textId="4123F88A" w:rsidR="004D31C7" w:rsidRPr="009B3F83" w:rsidRDefault="004D31C7" w:rsidP="00D005E0">
      <w:pPr>
        <w:pStyle w:val="Bezmezer"/>
        <w:jc w:val="both"/>
        <w:rPr>
          <w:rFonts w:asciiTheme="minorHAnsi" w:hAnsiTheme="minorHAnsi" w:cstheme="minorHAnsi"/>
          <w:sz w:val="24"/>
          <w:szCs w:val="24"/>
        </w:rPr>
      </w:pPr>
    </w:p>
    <w:sectPr w:rsidR="004D31C7" w:rsidRPr="009B3F83" w:rsidSect="000016B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05E7" w14:textId="77777777" w:rsidR="00C004B4" w:rsidRDefault="00C004B4" w:rsidP="00C9673A">
      <w:r>
        <w:separator/>
      </w:r>
    </w:p>
  </w:endnote>
  <w:endnote w:type="continuationSeparator" w:id="0">
    <w:p w14:paraId="4C011FEB" w14:textId="77777777" w:rsidR="00C004B4" w:rsidRDefault="00C004B4" w:rsidP="00C9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5D4" w14:textId="77777777" w:rsidR="00C9673A" w:rsidRDefault="00C9673A">
    <w:pPr>
      <w:pStyle w:val="Zpat"/>
      <w:jc w:val="center"/>
    </w:pPr>
    <w:r>
      <w:fldChar w:fldCharType="begin"/>
    </w:r>
    <w:r>
      <w:instrText>PAGE   \* MERGEFORMAT</w:instrText>
    </w:r>
    <w:r>
      <w:fldChar w:fldCharType="separate"/>
    </w:r>
    <w:r w:rsidR="00D727A0">
      <w:rPr>
        <w:noProof/>
      </w:rPr>
      <w:t>5</w:t>
    </w:r>
    <w:r>
      <w:fldChar w:fldCharType="end"/>
    </w:r>
  </w:p>
  <w:p w14:paraId="1DB28C7C" w14:textId="77777777" w:rsidR="00C9673A" w:rsidRDefault="00C967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541A" w14:textId="77777777" w:rsidR="00C004B4" w:rsidRDefault="00C004B4" w:rsidP="00C9673A">
      <w:r>
        <w:separator/>
      </w:r>
    </w:p>
  </w:footnote>
  <w:footnote w:type="continuationSeparator" w:id="0">
    <w:p w14:paraId="5F0D4ADA" w14:textId="77777777" w:rsidR="00C004B4" w:rsidRDefault="00C004B4" w:rsidP="00C9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422" w14:textId="321A45F9" w:rsidR="00C9673A" w:rsidRDefault="00C9673A" w:rsidP="00C9673A">
    <w:pPr>
      <w:pStyle w:val="Zhlav"/>
    </w:pPr>
    <w:r>
      <w:tab/>
    </w:r>
    <w:r>
      <w:tab/>
      <w:t xml:space="preserve">č.j.: </w:t>
    </w:r>
    <w:r w:rsidRPr="008A3B9F">
      <w:t>202</w:t>
    </w:r>
    <w:r w:rsidR="00582F93">
      <w:t>5</w:t>
    </w:r>
    <w:r w:rsidRPr="008A3B9F">
      <w:t>/</w:t>
    </w:r>
    <w:r w:rsidR="008921A9">
      <w:t>937</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9B8"/>
    <w:multiLevelType w:val="hybridMultilevel"/>
    <w:tmpl w:val="EBD4B9EE"/>
    <w:lvl w:ilvl="0" w:tplc="EED619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3529DD"/>
    <w:multiLevelType w:val="singleLevel"/>
    <w:tmpl w:val="A016E942"/>
    <w:lvl w:ilvl="0">
      <w:start w:val="150"/>
      <w:numFmt w:val="bullet"/>
      <w:lvlText w:val="-"/>
      <w:lvlJc w:val="left"/>
      <w:pPr>
        <w:tabs>
          <w:tab w:val="num" w:pos="360"/>
        </w:tabs>
        <w:ind w:left="360" w:hanging="360"/>
      </w:pPr>
      <w:rPr>
        <w:rFonts w:hint="default"/>
      </w:rPr>
    </w:lvl>
  </w:abstractNum>
  <w:abstractNum w:abstractNumId="2" w15:restartNumberingAfterBreak="0">
    <w:nsid w:val="31CB7729"/>
    <w:multiLevelType w:val="hybridMultilevel"/>
    <w:tmpl w:val="82FA1722"/>
    <w:lvl w:ilvl="0" w:tplc="A016E942">
      <w:start w:val="15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0738B5"/>
    <w:multiLevelType w:val="singleLevel"/>
    <w:tmpl w:val="67AEFA4A"/>
    <w:lvl w:ilvl="0">
      <w:start w:val="1"/>
      <w:numFmt w:val="decimal"/>
      <w:lvlText w:val="%1)"/>
      <w:lvlJc w:val="left"/>
      <w:pPr>
        <w:tabs>
          <w:tab w:val="num" w:pos="1413"/>
        </w:tabs>
        <w:ind w:left="1413" w:hanging="705"/>
      </w:pPr>
      <w:rPr>
        <w:rFonts w:hint="default"/>
      </w:rPr>
    </w:lvl>
  </w:abstractNum>
  <w:abstractNum w:abstractNumId="6" w15:restartNumberingAfterBreak="0">
    <w:nsid w:val="56530930"/>
    <w:multiLevelType w:val="hybridMultilevel"/>
    <w:tmpl w:val="6F429A9C"/>
    <w:lvl w:ilvl="0" w:tplc="A016E942">
      <w:start w:val="15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67247A"/>
    <w:multiLevelType w:val="hybridMultilevel"/>
    <w:tmpl w:val="077C9D62"/>
    <w:lvl w:ilvl="0" w:tplc="78EA4FC8">
      <w:start w:val="20"/>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9B45C0"/>
    <w:multiLevelType w:val="hybridMultilevel"/>
    <w:tmpl w:val="B8064458"/>
    <w:lvl w:ilvl="0" w:tplc="E47861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4717260">
    <w:abstractNumId w:val="1"/>
  </w:num>
  <w:num w:numId="2" w16cid:durableId="1237781513">
    <w:abstractNumId w:val="6"/>
  </w:num>
  <w:num w:numId="3" w16cid:durableId="1839810190">
    <w:abstractNumId w:val="2"/>
  </w:num>
  <w:num w:numId="4" w16cid:durableId="1314094717">
    <w:abstractNumId w:val="8"/>
  </w:num>
  <w:num w:numId="5" w16cid:durableId="353305550">
    <w:abstractNumId w:val="0"/>
  </w:num>
  <w:num w:numId="6" w16cid:durableId="1929578164">
    <w:abstractNumId w:val="5"/>
  </w:num>
  <w:num w:numId="7" w16cid:durableId="1908802183">
    <w:abstractNumId w:val="3"/>
  </w:num>
  <w:num w:numId="8" w16cid:durableId="322201844">
    <w:abstractNumId w:val="4"/>
  </w:num>
  <w:num w:numId="9" w16cid:durableId="1501461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A0"/>
    <w:rsid w:val="00000574"/>
    <w:rsid w:val="000016B2"/>
    <w:rsid w:val="000025AE"/>
    <w:rsid w:val="00005702"/>
    <w:rsid w:val="00014C2B"/>
    <w:rsid w:val="00032AB2"/>
    <w:rsid w:val="00056A8B"/>
    <w:rsid w:val="00063E53"/>
    <w:rsid w:val="000652C3"/>
    <w:rsid w:val="000829C4"/>
    <w:rsid w:val="00085484"/>
    <w:rsid w:val="000C25D2"/>
    <w:rsid w:val="000E0829"/>
    <w:rsid w:val="000F4B84"/>
    <w:rsid w:val="00111946"/>
    <w:rsid w:val="0011523F"/>
    <w:rsid w:val="00126F6B"/>
    <w:rsid w:val="001374E4"/>
    <w:rsid w:val="001566B4"/>
    <w:rsid w:val="0019497C"/>
    <w:rsid w:val="001C2ED7"/>
    <w:rsid w:val="001C2FCE"/>
    <w:rsid w:val="001E64FB"/>
    <w:rsid w:val="001F1137"/>
    <w:rsid w:val="00203201"/>
    <w:rsid w:val="00214817"/>
    <w:rsid w:val="00222BE9"/>
    <w:rsid w:val="00241261"/>
    <w:rsid w:val="00253909"/>
    <w:rsid w:val="00256CD4"/>
    <w:rsid w:val="002575CB"/>
    <w:rsid w:val="002A200B"/>
    <w:rsid w:val="002A4E33"/>
    <w:rsid w:val="002C2397"/>
    <w:rsid w:val="00301A05"/>
    <w:rsid w:val="00303DA7"/>
    <w:rsid w:val="003659F3"/>
    <w:rsid w:val="003758F4"/>
    <w:rsid w:val="00391712"/>
    <w:rsid w:val="00392FD9"/>
    <w:rsid w:val="003C3B4E"/>
    <w:rsid w:val="003D2856"/>
    <w:rsid w:val="003D7CF5"/>
    <w:rsid w:val="00400565"/>
    <w:rsid w:val="00400A5E"/>
    <w:rsid w:val="00403D5D"/>
    <w:rsid w:val="00415350"/>
    <w:rsid w:val="00415C1B"/>
    <w:rsid w:val="0042580E"/>
    <w:rsid w:val="004263F4"/>
    <w:rsid w:val="00466A95"/>
    <w:rsid w:val="00467282"/>
    <w:rsid w:val="004765C0"/>
    <w:rsid w:val="004A6707"/>
    <w:rsid w:val="004C73C0"/>
    <w:rsid w:val="004D31C7"/>
    <w:rsid w:val="00523F2D"/>
    <w:rsid w:val="00550173"/>
    <w:rsid w:val="00556B3D"/>
    <w:rsid w:val="00582F93"/>
    <w:rsid w:val="005915B6"/>
    <w:rsid w:val="005C5BEB"/>
    <w:rsid w:val="005D43A9"/>
    <w:rsid w:val="005E1A1C"/>
    <w:rsid w:val="005F5813"/>
    <w:rsid w:val="006141D2"/>
    <w:rsid w:val="00635F0D"/>
    <w:rsid w:val="00660654"/>
    <w:rsid w:val="006750C2"/>
    <w:rsid w:val="0068476E"/>
    <w:rsid w:val="006A44D1"/>
    <w:rsid w:val="006B25CC"/>
    <w:rsid w:val="006D4F1D"/>
    <w:rsid w:val="006E0054"/>
    <w:rsid w:val="006E48FB"/>
    <w:rsid w:val="006E4A06"/>
    <w:rsid w:val="006F4789"/>
    <w:rsid w:val="00717E2B"/>
    <w:rsid w:val="00762DDB"/>
    <w:rsid w:val="00777E1C"/>
    <w:rsid w:val="007866DC"/>
    <w:rsid w:val="00790125"/>
    <w:rsid w:val="00797241"/>
    <w:rsid w:val="007C53F2"/>
    <w:rsid w:val="007D551F"/>
    <w:rsid w:val="007E48FF"/>
    <w:rsid w:val="007F2A40"/>
    <w:rsid w:val="007F58AD"/>
    <w:rsid w:val="00812C12"/>
    <w:rsid w:val="00812ED9"/>
    <w:rsid w:val="008133B6"/>
    <w:rsid w:val="0081452C"/>
    <w:rsid w:val="008311A9"/>
    <w:rsid w:val="0083176C"/>
    <w:rsid w:val="00837278"/>
    <w:rsid w:val="008456DD"/>
    <w:rsid w:val="00854E11"/>
    <w:rsid w:val="0086639C"/>
    <w:rsid w:val="008921A9"/>
    <w:rsid w:val="008A1C7E"/>
    <w:rsid w:val="008A3B9F"/>
    <w:rsid w:val="008A5E5D"/>
    <w:rsid w:val="008A6DA2"/>
    <w:rsid w:val="008D1DF2"/>
    <w:rsid w:val="008F32A6"/>
    <w:rsid w:val="00901291"/>
    <w:rsid w:val="0090148F"/>
    <w:rsid w:val="00916825"/>
    <w:rsid w:val="00922B83"/>
    <w:rsid w:val="00932924"/>
    <w:rsid w:val="009529F7"/>
    <w:rsid w:val="0095635E"/>
    <w:rsid w:val="009719FC"/>
    <w:rsid w:val="00987E05"/>
    <w:rsid w:val="00991AE4"/>
    <w:rsid w:val="009B10B2"/>
    <w:rsid w:val="009B3F83"/>
    <w:rsid w:val="009D765F"/>
    <w:rsid w:val="009E3020"/>
    <w:rsid w:val="00A04CC8"/>
    <w:rsid w:val="00A11639"/>
    <w:rsid w:val="00A13E51"/>
    <w:rsid w:val="00A27A01"/>
    <w:rsid w:val="00A54656"/>
    <w:rsid w:val="00A5502B"/>
    <w:rsid w:val="00A617DE"/>
    <w:rsid w:val="00A71C5A"/>
    <w:rsid w:val="00A763A1"/>
    <w:rsid w:val="00A769EE"/>
    <w:rsid w:val="00A77BAD"/>
    <w:rsid w:val="00AB10DB"/>
    <w:rsid w:val="00AB2D21"/>
    <w:rsid w:val="00AE1FE9"/>
    <w:rsid w:val="00AF6107"/>
    <w:rsid w:val="00AF6CF5"/>
    <w:rsid w:val="00B16D39"/>
    <w:rsid w:val="00B2490A"/>
    <w:rsid w:val="00B34B53"/>
    <w:rsid w:val="00B5531D"/>
    <w:rsid w:val="00B80388"/>
    <w:rsid w:val="00B94822"/>
    <w:rsid w:val="00BB47F2"/>
    <w:rsid w:val="00BD18A8"/>
    <w:rsid w:val="00BE7EA4"/>
    <w:rsid w:val="00C004B4"/>
    <w:rsid w:val="00C423E4"/>
    <w:rsid w:val="00C4559A"/>
    <w:rsid w:val="00C46ABB"/>
    <w:rsid w:val="00C46AD7"/>
    <w:rsid w:val="00C529ED"/>
    <w:rsid w:val="00C555EF"/>
    <w:rsid w:val="00C64179"/>
    <w:rsid w:val="00C92099"/>
    <w:rsid w:val="00C9673A"/>
    <w:rsid w:val="00CD0203"/>
    <w:rsid w:val="00CE05D0"/>
    <w:rsid w:val="00D005E0"/>
    <w:rsid w:val="00D06C63"/>
    <w:rsid w:val="00D30E39"/>
    <w:rsid w:val="00D31BAD"/>
    <w:rsid w:val="00D33169"/>
    <w:rsid w:val="00D33F2E"/>
    <w:rsid w:val="00D727A0"/>
    <w:rsid w:val="00DB1CFC"/>
    <w:rsid w:val="00DB2EF4"/>
    <w:rsid w:val="00DE2444"/>
    <w:rsid w:val="00E14C16"/>
    <w:rsid w:val="00E34019"/>
    <w:rsid w:val="00E569B7"/>
    <w:rsid w:val="00E57848"/>
    <w:rsid w:val="00E70FB1"/>
    <w:rsid w:val="00E84CE8"/>
    <w:rsid w:val="00E94EC1"/>
    <w:rsid w:val="00EA3372"/>
    <w:rsid w:val="00EB6189"/>
    <w:rsid w:val="00ED6952"/>
    <w:rsid w:val="00F23373"/>
    <w:rsid w:val="00F352C2"/>
    <w:rsid w:val="00F64DF4"/>
    <w:rsid w:val="00F90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01E2"/>
  <w15:chartTrackingRefBased/>
  <w15:docId w15:val="{44E04BFA-73B7-4FDD-9ACB-D314D16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1A05"/>
    <w:rPr>
      <w:sz w:val="22"/>
      <w:szCs w:val="22"/>
      <w:lang w:eastAsia="en-US"/>
    </w:rPr>
  </w:style>
  <w:style w:type="paragraph" w:styleId="Nadpis2">
    <w:name w:val="heading 2"/>
    <w:basedOn w:val="Normln"/>
    <w:next w:val="Normln"/>
    <w:link w:val="Nadpis2Char"/>
    <w:uiPriority w:val="9"/>
    <w:semiHidden/>
    <w:unhideWhenUsed/>
    <w:qFormat/>
    <w:rsid w:val="00301A05"/>
    <w:pPr>
      <w:keepNext/>
      <w:keepLines/>
      <w:spacing w:before="200"/>
      <w:outlineLvl w:val="1"/>
    </w:pPr>
    <w:rPr>
      <w:rFonts w:ascii="Cambria" w:eastAsia="Times New Roman" w:hAnsi="Cambria"/>
      <w:b/>
      <w:bCs/>
      <w:color w:val="4F81BD"/>
      <w:sz w:val="26"/>
      <w:szCs w:val="26"/>
    </w:rPr>
  </w:style>
  <w:style w:type="paragraph" w:styleId="Nadpis4">
    <w:name w:val="heading 4"/>
    <w:basedOn w:val="Normln"/>
    <w:next w:val="Normln"/>
    <w:link w:val="Nadpis4Char"/>
    <w:uiPriority w:val="9"/>
    <w:unhideWhenUsed/>
    <w:qFormat/>
    <w:rsid w:val="00301A05"/>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uiPriority w:val="9"/>
    <w:rsid w:val="00301A05"/>
    <w:rPr>
      <w:rFonts w:ascii="Cambria" w:eastAsia="Times New Roman" w:hAnsi="Cambria" w:cs="Times New Roman"/>
      <w:b/>
      <w:bCs/>
      <w:i/>
      <w:iCs/>
      <w:color w:val="4F81BD"/>
    </w:rPr>
  </w:style>
  <w:style w:type="paragraph" w:styleId="Zkladntext">
    <w:name w:val="Body Text"/>
    <w:basedOn w:val="Normln"/>
    <w:link w:val="ZkladntextChar"/>
    <w:uiPriority w:val="99"/>
    <w:unhideWhenUsed/>
    <w:rsid w:val="00301A05"/>
    <w:pPr>
      <w:spacing w:after="120"/>
    </w:pPr>
  </w:style>
  <w:style w:type="character" w:customStyle="1" w:styleId="ZkladntextChar">
    <w:name w:val="Základní text Char"/>
    <w:link w:val="Zkladntext"/>
    <w:uiPriority w:val="99"/>
    <w:rsid w:val="00301A05"/>
    <w:rPr>
      <w:rFonts w:ascii="Calibri" w:eastAsia="Calibri" w:hAnsi="Calibri" w:cs="Times New Roman"/>
    </w:rPr>
  </w:style>
  <w:style w:type="paragraph" w:styleId="Zkladntextodsazen">
    <w:name w:val="Body Text Indent"/>
    <w:basedOn w:val="Normln"/>
    <w:link w:val="ZkladntextodsazenChar"/>
    <w:unhideWhenUsed/>
    <w:rsid w:val="00301A05"/>
    <w:pPr>
      <w:jc w:val="center"/>
      <w:outlineLvl w:val="0"/>
    </w:pPr>
    <w:rPr>
      <w:rFonts w:ascii="Times New Roman" w:eastAsia="Times New Roman" w:hAnsi="Times New Roman"/>
      <w:b/>
      <w:sz w:val="28"/>
      <w:szCs w:val="20"/>
      <w:lang w:eastAsia="cs-CZ"/>
    </w:rPr>
  </w:style>
  <w:style w:type="character" w:customStyle="1" w:styleId="ZkladntextodsazenChar">
    <w:name w:val="Základní text odsazený Char"/>
    <w:link w:val="Zkladntextodsazen"/>
    <w:rsid w:val="00301A05"/>
    <w:rPr>
      <w:rFonts w:ascii="Times New Roman" w:eastAsia="Times New Roman" w:hAnsi="Times New Roman" w:cs="Times New Roman"/>
      <w:b/>
      <w:sz w:val="28"/>
      <w:szCs w:val="20"/>
      <w:lang w:eastAsia="cs-CZ"/>
    </w:rPr>
  </w:style>
  <w:style w:type="paragraph" w:customStyle="1" w:styleId="Zkladntextodsazen31">
    <w:name w:val="Základní text odsazený 31"/>
    <w:basedOn w:val="Normln"/>
    <w:rsid w:val="00301A05"/>
    <w:pPr>
      <w:suppressAutoHyphens/>
      <w:spacing w:after="120"/>
      <w:ind w:left="283"/>
    </w:pPr>
    <w:rPr>
      <w:rFonts w:ascii="Times New Roman" w:eastAsia="Times New Roman" w:hAnsi="Times New Roman"/>
      <w:sz w:val="16"/>
      <w:szCs w:val="16"/>
      <w:lang w:eastAsia="ar-SA"/>
    </w:rPr>
  </w:style>
  <w:style w:type="character" w:styleId="Odkaznakoment">
    <w:name w:val="annotation reference"/>
    <w:uiPriority w:val="99"/>
    <w:semiHidden/>
    <w:unhideWhenUsed/>
    <w:rsid w:val="00301A05"/>
    <w:rPr>
      <w:sz w:val="16"/>
      <w:szCs w:val="16"/>
    </w:rPr>
  </w:style>
  <w:style w:type="paragraph" w:styleId="Textkomente">
    <w:name w:val="annotation text"/>
    <w:basedOn w:val="Normln"/>
    <w:link w:val="TextkomenteChar"/>
    <w:uiPriority w:val="99"/>
    <w:semiHidden/>
    <w:unhideWhenUsed/>
    <w:rsid w:val="00301A05"/>
    <w:rPr>
      <w:sz w:val="20"/>
      <w:szCs w:val="20"/>
    </w:rPr>
  </w:style>
  <w:style w:type="character" w:customStyle="1" w:styleId="TextkomenteChar">
    <w:name w:val="Text komentáře Char"/>
    <w:link w:val="Textkomente"/>
    <w:uiPriority w:val="99"/>
    <w:semiHidden/>
    <w:rsid w:val="00301A05"/>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301A05"/>
    <w:rPr>
      <w:rFonts w:ascii="Tahoma" w:hAnsi="Tahoma" w:cs="Tahoma"/>
      <w:sz w:val="16"/>
      <w:szCs w:val="16"/>
    </w:rPr>
  </w:style>
  <w:style w:type="character" w:customStyle="1" w:styleId="TextbublinyChar">
    <w:name w:val="Text bubliny Char"/>
    <w:link w:val="Textbubliny"/>
    <w:uiPriority w:val="99"/>
    <w:semiHidden/>
    <w:rsid w:val="00301A05"/>
    <w:rPr>
      <w:rFonts w:ascii="Tahoma" w:eastAsia="Calibri" w:hAnsi="Tahoma" w:cs="Tahoma"/>
      <w:sz w:val="16"/>
      <w:szCs w:val="16"/>
    </w:rPr>
  </w:style>
  <w:style w:type="character" w:customStyle="1" w:styleId="Nadpis2Char">
    <w:name w:val="Nadpis 2 Char"/>
    <w:link w:val="Nadpis2"/>
    <w:uiPriority w:val="9"/>
    <w:semiHidden/>
    <w:rsid w:val="00301A05"/>
    <w:rPr>
      <w:rFonts w:ascii="Cambria" w:eastAsia="Times New Roman" w:hAnsi="Cambria" w:cs="Times New Roman"/>
      <w:b/>
      <w:bCs/>
      <w:color w:val="4F81BD"/>
      <w:sz w:val="26"/>
      <w:szCs w:val="26"/>
    </w:rPr>
  </w:style>
  <w:style w:type="paragraph" w:styleId="Odstavecseseznamem">
    <w:name w:val="List Paragraph"/>
    <w:basedOn w:val="Normln"/>
    <w:uiPriority w:val="34"/>
    <w:qFormat/>
    <w:rsid w:val="00301A05"/>
    <w:pPr>
      <w:ind w:left="720"/>
      <w:contextualSpacing/>
    </w:pPr>
  </w:style>
  <w:style w:type="paragraph" w:styleId="Revize">
    <w:name w:val="Revision"/>
    <w:hidden/>
    <w:uiPriority w:val="99"/>
    <w:semiHidden/>
    <w:rsid w:val="00D06C63"/>
    <w:rPr>
      <w:sz w:val="22"/>
      <w:szCs w:val="22"/>
      <w:lang w:eastAsia="en-US"/>
    </w:rPr>
  </w:style>
  <w:style w:type="paragraph" w:styleId="Bezmezer">
    <w:name w:val="No Spacing"/>
    <w:uiPriority w:val="1"/>
    <w:qFormat/>
    <w:rsid w:val="00D06C63"/>
    <w:rPr>
      <w:sz w:val="22"/>
      <w:szCs w:val="22"/>
      <w:lang w:eastAsia="en-US"/>
    </w:rPr>
  </w:style>
  <w:style w:type="paragraph" w:styleId="Pedmtkomente">
    <w:name w:val="annotation subject"/>
    <w:basedOn w:val="Textkomente"/>
    <w:next w:val="Textkomente"/>
    <w:link w:val="PedmtkomenteChar"/>
    <w:uiPriority w:val="99"/>
    <w:semiHidden/>
    <w:unhideWhenUsed/>
    <w:rsid w:val="006D4F1D"/>
    <w:rPr>
      <w:b/>
      <w:bCs/>
    </w:rPr>
  </w:style>
  <w:style w:type="character" w:customStyle="1" w:styleId="PedmtkomenteChar">
    <w:name w:val="Předmět komentáře Char"/>
    <w:link w:val="Pedmtkomente"/>
    <w:uiPriority w:val="99"/>
    <w:semiHidden/>
    <w:rsid w:val="006D4F1D"/>
    <w:rPr>
      <w:rFonts w:ascii="Calibri" w:eastAsia="Calibri" w:hAnsi="Calibri" w:cs="Times New Roman"/>
      <w:b/>
      <w:bCs/>
      <w:sz w:val="20"/>
      <w:szCs w:val="20"/>
      <w:lang w:eastAsia="en-US"/>
    </w:rPr>
  </w:style>
  <w:style w:type="paragraph" w:styleId="Zhlav">
    <w:name w:val="header"/>
    <w:basedOn w:val="Normln"/>
    <w:link w:val="ZhlavChar"/>
    <w:uiPriority w:val="99"/>
    <w:unhideWhenUsed/>
    <w:rsid w:val="00C9673A"/>
    <w:pPr>
      <w:tabs>
        <w:tab w:val="center" w:pos="4536"/>
        <w:tab w:val="right" w:pos="9072"/>
      </w:tabs>
    </w:pPr>
  </w:style>
  <w:style w:type="character" w:customStyle="1" w:styleId="ZhlavChar">
    <w:name w:val="Záhlaví Char"/>
    <w:link w:val="Zhlav"/>
    <w:uiPriority w:val="99"/>
    <w:rsid w:val="00C9673A"/>
    <w:rPr>
      <w:sz w:val="22"/>
      <w:szCs w:val="22"/>
      <w:lang w:eastAsia="en-US"/>
    </w:rPr>
  </w:style>
  <w:style w:type="paragraph" w:styleId="Zpat">
    <w:name w:val="footer"/>
    <w:basedOn w:val="Normln"/>
    <w:link w:val="ZpatChar"/>
    <w:uiPriority w:val="99"/>
    <w:unhideWhenUsed/>
    <w:rsid w:val="00C9673A"/>
    <w:pPr>
      <w:tabs>
        <w:tab w:val="center" w:pos="4536"/>
        <w:tab w:val="right" w:pos="9072"/>
      </w:tabs>
    </w:pPr>
  </w:style>
  <w:style w:type="character" w:customStyle="1" w:styleId="ZpatChar">
    <w:name w:val="Zápatí Char"/>
    <w:link w:val="Zpat"/>
    <w:uiPriority w:val="99"/>
    <w:rsid w:val="00C9673A"/>
    <w:rPr>
      <w:sz w:val="22"/>
      <w:szCs w:val="22"/>
      <w:lang w:eastAsia="en-US"/>
    </w:rPr>
  </w:style>
  <w:style w:type="paragraph" w:styleId="Normlnweb">
    <w:name w:val="Normal (Web)"/>
    <w:basedOn w:val="Normln"/>
    <w:uiPriority w:val="99"/>
    <w:semiHidden/>
    <w:unhideWhenUsed/>
    <w:rsid w:val="00CD0203"/>
    <w:rPr>
      <w:rFonts w:ascii="Times New Roman" w:hAnsi="Times New Roman"/>
      <w:sz w:val="24"/>
      <w:szCs w:val="24"/>
    </w:rPr>
  </w:style>
  <w:style w:type="paragraph" w:customStyle="1" w:styleId="Odrky">
    <w:name w:val="Odrážky"/>
    <w:basedOn w:val="Normln"/>
    <w:rsid w:val="00056A8B"/>
    <w:pPr>
      <w:suppressAutoHyphens/>
      <w:ind w:left="1134" w:hanging="425"/>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6147">
      <w:bodyDiv w:val="1"/>
      <w:marLeft w:val="0"/>
      <w:marRight w:val="0"/>
      <w:marTop w:val="0"/>
      <w:marBottom w:val="0"/>
      <w:divBdr>
        <w:top w:val="none" w:sz="0" w:space="0" w:color="auto"/>
        <w:left w:val="none" w:sz="0" w:space="0" w:color="auto"/>
        <w:bottom w:val="none" w:sz="0" w:space="0" w:color="auto"/>
        <w:right w:val="none" w:sz="0" w:space="0" w:color="auto"/>
      </w:divBdr>
      <w:divsChild>
        <w:div w:id="1331835801">
          <w:marLeft w:val="0"/>
          <w:marRight w:val="0"/>
          <w:marTop w:val="0"/>
          <w:marBottom w:val="0"/>
          <w:divBdr>
            <w:top w:val="none" w:sz="0" w:space="0" w:color="auto"/>
            <w:left w:val="none" w:sz="0" w:space="0" w:color="auto"/>
            <w:bottom w:val="none" w:sz="0" w:space="0" w:color="auto"/>
            <w:right w:val="none" w:sz="0" w:space="0" w:color="auto"/>
          </w:divBdr>
          <w:divsChild>
            <w:div w:id="821628087">
              <w:marLeft w:val="0"/>
              <w:marRight w:val="0"/>
              <w:marTop w:val="0"/>
              <w:marBottom w:val="0"/>
              <w:divBdr>
                <w:top w:val="none" w:sz="0" w:space="0" w:color="auto"/>
                <w:left w:val="none" w:sz="0" w:space="0" w:color="auto"/>
                <w:bottom w:val="none" w:sz="0" w:space="0" w:color="auto"/>
                <w:right w:val="none" w:sz="0" w:space="0" w:color="auto"/>
              </w:divBdr>
              <w:divsChild>
                <w:div w:id="950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8635">
      <w:bodyDiv w:val="1"/>
      <w:marLeft w:val="0"/>
      <w:marRight w:val="0"/>
      <w:marTop w:val="0"/>
      <w:marBottom w:val="0"/>
      <w:divBdr>
        <w:top w:val="none" w:sz="0" w:space="0" w:color="auto"/>
        <w:left w:val="none" w:sz="0" w:space="0" w:color="auto"/>
        <w:bottom w:val="none" w:sz="0" w:space="0" w:color="auto"/>
        <w:right w:val="none" w:sz="0" w:space="0" w:color="auto"/>
      </w:divBdr>
    </w:div>
    <w:div w:id="690567175">
      <w:bodyDiv w:val="1"/>
      <w:marLeft w:val="0"/>
      <w:marRight w:val="0"/>
      <w:marTop w:val="0"/>
      <w:marBottom w:val="0"/>
      <w:divBdr>
        <w:top w:val="none" w:sz="0" w:space="0" w:color="auto"/>
        <w:left w:val="none" w:sz="0" w:space="0" w:color="auto"/>
        <w:bottom w:val="none" w:sz="0" w:space="0" w:color="auto"/>
        <w:right w:val="none" w:sz="0" w:space="0" w:color="auto"/>
      </w:divBdr>
      <w:divsChild>
        <w:div w:id="350768658">
          <w:marLeft w:val="0"/>
          <w:marRight w:val="0"/>
          <w:marTop w:val="0"/>
          <w:marBottom w:val="0"/>
          <w:divBdr>
            <w:top w:val="none" w:sz="0" w:space="0" w:color="auto"/>
            <w:left w:val="none" w:sz="0" w:space="0" w:color="auto"/>
            <w:bottom w:val="none" w:sz="0" w:space="0" w:color="auto"/>
            <w:right w:val="none" w:sz="0" w:space="0" w:color="auto"/>
          </w:divBdr>
          <w:divsChild>
            <w:div w:id="574583263">
              <w:marLeft w:val="0"/>
              <w:marRight w:val="0"/>
              <w:marTop w:val="0"/>
              <w:marBottom w:val="0"/>
              <w:divBdr>
                <w:top w:val="none" w:sz="0" w:space="0" w:color="auto"/>
                <w:left w:val="none" w:sz="0" w:space="0" w:color="auto"/>
                <w:bottom w:val="none" w:sz="0" w:space="0" w:color="auto"/>
                <w:right w:val="none" w:sz="0" w:space="0" w:color="auto"/>
              </w:divBdr>
              <w:divsChild>
                <w:div w:id="13687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8424">
      <w:bodyDiv w:val="1"/>
      <w:marLeft w:val="0"/>
      <w:marRight w:val="0"/>
      <w:marTop w:val="0"/>
      <w:marBottom w:val="0"/>
      <w:divBdr>
        <w:top w:val="none" w:sz="0" w:space="0" w:color="auto"/>
        <w:left w:val="none" w:sz="0" w:space="0" w:color="auto"/>
        <w:bottom w:val="none" w:sz="0" w:space="0" w:color="auto"/>
        <w:right w:val="none" w:sz="0" w:space="0" w:color="auto"/>
      </w:divBdr>
    </w:div>
    <w:div w:id="1680083636">
      <w:bodyDiv w:val="1"/>
      <w:marLeft w:val="0"/>
      <w:marRight w:val="0"/>
      <w:marTop w:val="0"/>
      <w:marBottom w:val="0"/>
      <w:divBdr>
        <w:top w:val="none" w:sz="0" w:space="0" w:color="auto"/>
        <w:left w:val="none" w:sz="0" w:space="0" w:color="auto"/>
        <w:bottom w:val="none" w:sz="0" w:space="0" w:color="auto"/>
        <w:right w:val="none" w:sz="0" w:space="0" w:color="auto"/>
      </w:divBdr>
    </w:div>
    <w:div w:id="19243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NM%20-%20Opravy%20a%20retu&#353;e%20n&#225;st&#283;nn&#253;ch%20maleb\N&#225;vrh%20SoD-N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4EDD8-87AA-4E86-BB41-97E3F27AA766}">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2.xml><?xml version="1.0" encoding="utf-8"?>
<ds:datastoreItem xmlns:ds="http://schemas.openxmlformats.org/officeDocument/2006/customXml" ds:itemID="{051D0339-B608-4FDD-9B5E-A3E2AC381B26}">
  <ds:schemaRefs>
    <ds:schemaRef ds:uri="http://schemas.microsoft.com/sharepoint/v3/contenttype/forms"/>
  </ds:schemaRefs>
</ds:datastoreItem>
</file>

<file path=customXml/itemProps3.xml><?xml version="1.0" encoding="utf-8"?>
<ds:datastoreItem xmlns:ds="http://schemas.openxmlformats.org/officeDocument/2006/customXml" ds:itemID="{83412D07-77C0-4BDB-8E15-56E71129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F1BDF-B259-4B54-A479-96372101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SoD-NM</Template>
  <TotalTime>2</TotalTime>
  <Pages>6</Pages>
  <Words>1459</Words>
  <Characters>8614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Rumlová Martina</cp:lastModifiedBy>
  <cp:revision>4</cp:revision>
  <cp:lastPrinted>2025-01-11T09:24:00Z</cp:lastPrinted>
  <dcterms:created xsi:type="dcterms:W3CDTF">2025-02-17T09:13:00Z</dcterms:created>
  <dcterms:modified xsi:type="dcterms:W3CDTF">2025-03-10T08:36:00Z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