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437A" w14:textId="77777777" w:rsidR="00423E8F" w:rsidRDefault="00423E8F" w:rsidP="008032AB">
      <w:pPr>
        <w:jc w:val="center"/>
        <w:rPr>
          <w:b/>
          <w:sz w:val="28"/>
          <w:szCs w:val="28"/>
        </w:rPr>
      </w:pPr>
    </w:p>
    <w:p w14:paraId="6A1D5E55" w14:textId="77777777" w:rsidR="008032AB" w:rsidRPr="00AA7CC5" w:rsidRDefault="008032AB" w:rsidP="008032AB">
      <w:pPr>
        <w:jc w:val="center"/>
        <w:rPr>
          <w:b/>
          <w:sz w:val="28"/>
          <w:szCs w:val="28"/>
        </w:rPr>
      </w:pPr>
      <w:r w:rsidRPr="00AA7CC5">
        <w:rPr>
          <w:b/>
          <w:sz w:val="28"/>
          <w:szCs w:val="28"/>
        </w:rPr>
        <w:t xml:space="preserve">SMLOUVA O </w:t>
      </w:r>
      <w:r w:rsidR="009B6DDB">
        <w:rPr>
          <w:b/>
          <w:sz w:val="28"/>
          <w:szCs w:val="28"/>
        </w:rPr>
        <w:t>POSKYTOVÁNÍ ZEMNÍHO PLYNU</w:t>
      </w:r>
    </w:p>
    <w:p w14:paraId="03B8D9DE" w14:textId="77777777" w:rsidR="008E3489" w:rsidRPr="00AA7CC5" w:rsidRDefault="009B6DDB" w:rsidP="008032AB">
      <w:pPr>
        <w:jc w:val="center"/>
        <w:rPr>
          <w:b/>
          <w:sz w:val="28"/>
          <w:szCs w:val="28"/>
        </w:rPr>
      </w:pPr>
      <w:r>
        <w:rPr>
          <w:b/>
          <w:sz w:val="28"/>
          <w:szCs w:val="28"/>
        </w:rPr>
        <w:t xml:space="preserve">A </w:t>
      </w:r>
      <w:r w:rsidR="004D7EC7">
        <w:rPr>
          <w:b/>
          <w:sz w:val="28"/>
          <w:szCs w:val="28"/>
        </w:rPr>
        <w:t>PŘE</w:t>
      </w:r>
      <w:r>
        <w:rPr>
          <w:b/>
          <w:sz w:val="28"/>
          <w:szCs w:val="28"/>
        </w:rPr>
        <w:t>ÚČTOVÁNÍ NÁKLAD</w:t>
      </w:r>
      <w:r w:rsidRPr="009B6DDB">
        <w:rPr>
          <w:b/>
          <w:caps/>
          <w:sz w:val="28"/>
          <w:szCs w:val="28"/>
        </w:rPr>
        <w:t>ů</w:t>
      </w:r>
      <w:r w:rsidR="004D7EC7">
        <w:rPr>
          <w:b/>
          <w:caps/>
          <w:sz w:val="28"/>
          <w:szCs w:val="28"/>
        </w:rPr>
        <w:t xml:space="preserve"> NA JEHO ODBĚR</w:t>
      </w:r>
      <w:r w:rsidR="009E60AD">
        <w:rPr>
          <w:b/>
          <w:caps/>
          <w:sz w:val="28"/>
          <w:szCs w:val="28"/>
        </w:rPr>
        <w:t xml:space="preserve"> </w:t>
      </w:r>
    </w:p>
    <w:p w14:paraId="658ADE35" w14:textId="5764C626" w:rsidR="008032AB" w:rsidRDefault="004544DC" w:rsidP="004544DC">
      <w:pPr>
        <w:jc w:val="center"/>
      </w:pPr>
      <w:r>
        <w:t>č. smlouvy poskytovatele:</w:t>
      </w:r>
    </w:p>
    <w:p w14:paraId="6CD8CBDA" w14:textId="28545677" w:rsidR="004544DC" w:rsidRPr="00AA7CC5" w:rsidRDefault="004544DC" w:rsidP="00D71257">
      <w:pPr>
        <w:jc w:val="center"/>
      </w:pPr>
      <w:r>
        <w:t xml:space="preserve">č. smlouvy </w:t>
      </w:r>
      <w:proofErr w:type="gramStart"/>
      <w:r>
        <w:t xml:space="preserve">odběratele: </w:t>
      </w:r>
      <w:r w:rsidR="00D71257">
        <w:t xml:space="preserve"> S</w:t>
      </w:r>
      <w:proofErr w:type="gramEnd"/>
      <w:r w:rsidR="00D71257">
        <w:t>00093/SUB/2025/22</w:t>
      </w:r>
    </w:p>
    <w:p w14:paraId="1B7B78D0" w14:textId="77777777" w:rsidR="009B6DDB" w:rsidRDefault="009B6DDB" w:rsidP="008032AB">
      <w:pPr>
        <w:jc w:val="both"/>
      </w:pPr>
    </w:p>
    <w:p w14:paraId="6AD68A11" w14:textId="77777777" w:rsidR="009B6DDB" w:rsidRDefault="009B6DDB" w:rsidP="009B6DDB">
      <w:pPr>
        <w:pStyle w:val="Normlnweb"/>
        <w:outlineLvl w:val="0"/>
      </w:pPr>
      <w:r>
        <w:rPr>
          <w:b/>
        </w:rPr>
        <w:t>Poskytovatel</w:t>
      </w:r>
      <w:r w:rsidR="008032AB" w:rsidRPr="00AA7CC5">
        <w:rPr>
          <w:b/>
        </w:rPr>
        <w:t>:</w:t>
      </w:r>
      <w:r w:rsidRPr="009B6DDB">
        <w:rPr>
          <w:bCs/>
        </w:rPr>
        <w:t xml:space="preserve"> </w:t>
      </w:r>
      <w:r w:rsidR="002130B3" w:rsidRPr="005B51F0">
        <w:rPr>
          <w:b/>
          <w:bCs/>
        </w:rPr>
        <w:t>Armádní Servisní</w:t>
      </w:r>
      <w:r w:rsidR="009D0F89">
        <w:rPr>
          <w:bCs/>
        </w:rPr>
        <w:t>, příspěvková organiz</w:t>
      </w:r>
      <w:r w:rsidR="002130B3">
        <w:rPr>
          <w:bCs/>
        </w:rPr>
        <w:t>ace</w:t>
      </w:r>
      <w:r w:rsidRPr="00AA7CC5">
        <w:t xml:space="preserve"> </w:t>
      </w:r>
    </w:p>
    <w:p w14:paraId="437BAB75" w14:textId="77777777" w:rsidR="009D0F89" w:rsidRDefault="009D0F89" w:rsidP="009B6DDB">
      <w:pPr>
        <w:pStyle w:val="Normlnweb"/>
        <w:outlineLvl w:val="0"/>
      </w:pPr>
      <w:r>
        <w:t xml:space="preserve">                        zapsaná v Obchodním rejstříku </w:t>
      </w:r>
      <w:r w:rsidR="00434805">
        <w:t>u</w:t>
      </w:r>
      <w:r>
        <w:t xml:space="preserve"> Městsk</w:t>
      </w:r>
      <w:r w:rsidR="00434805">
        <w:t>ého</w:t>
      </w:r>
      <w:r>
        <w:t xml:space="preserve"> soud</w:t>
      </w:r>
      <w:r w:rsidR="00434805">
        <w:t>u</w:t>
      </w:r>
      <w:r>
        <w:t xml:space="preserve"> v</w:t>
      </w:r>
      <w:r w:rsidR="00434805">
        <w:t> </w:t>
      </w:r>
      <w:r>
        <w:t>Praze</w:t>
      </w:r>
      <w:r w:rsidR="00434805">
        <w:t xml:space="preserve">, pod spis. zn. </w:t>
      </w:r>
      <w:proofErr w:type="spellStart"/>
      <w:r w:rsidR="00434805">
        <w:t>Pr</w:t>
      </w:r>
      <w:proofErr w:type="spellEnd"/>
      <w:r w:rsidR="00434805">
        <w:t xml:space="preserve"> 1342</w:t>
      </w:r>
    </w:p>
    <w:p w14:paraId="7A6D75F3" w14:textId="77777777" w:rsidR="009B6DDB" w:rsidRPr="00AA7CC5" w:rsidRDefault="009D0F89" w:rsidP="00434805">
      <w:pPr>
        <w:pStyle w:val="Normlnweb"/>
        <w:outlineLvl w:val="0"/>
      </w:pPr>
      <w:r>
        <w:t xml:space="preserve">                        </w:t>
      </w:r>
      <w:r w:rsidR="009B6DDB" w:rsidRPr="00AA7CC5">
        <w:t xml:space="preserve">se sídlem: </w:t>
      </w:r>
      <w:r w:rsidR="002130B3">
        <w:t>Podbabská 1589/</w:t>
      </w:r>
      <w:proofErr w:type="gramStart"/>
      <w:r w:rsidR="002130B3">
        <w:t>1 ,</w:t>
      </w:r>
      <w:proofErr w:type="gramEnd"/>
      <w:r w:rsidR="002130B3">
        <w:t xml:space="preserve"> 160 00 Praha 6 - Dejvice</w:t>
      </w:r>
    </w:p>
    <w:p w14:paraId="5452F24C" w14:textId="77777777" w:rsidR="009B6DDB" w:rsidRPr="00AA7CC5" w:rsidRDefault="009B6DDB" w:rsidP="009B6DDB">
      <w:pPr>
        <w:jc w:val="both"/>
      </w:pPr>
      <w:r w:rsidRPr="00AA7CC5">
        <w:t xml:space="preserve">                    </w:t>
      </w:r>
      <w:r>
        <w:t xml:space="preserve">  </w:t>
      </w:r>
      <w:r w:rsidRPr="00AA7CC5">
        <w:t xml:space="preserve">  zastoupená: ředitelem</w:t>
      </w:r>
      <w:r w:rsidR="00AE6CDF">
        <w:t xml:space="preserve"> Ing. </w:t>
      </w:r>
      <w:r w:rsidR="00400EF1">
        <w:t>Martinem Lehkým</w:t>
      </w:r>
      <w:r w:rsidR="00AE6CDF">
        <w:t xml:space="preserve"> </w:t>
      </w:r>
    </w:p>
    <w:p w14:paraId="0D2633BD" w14:textId="556FCD37" w:rsidR="009B6DDB" w:rsidRPr="00AA7CC5" w:rsidRDefault="009B6DDB" w:rsidP="009B6DDB">
      <w:r w:rsidRPr="00AA7CC5">
        <w:t xml:space="preserve">                      </w:t>
      </w:r>
      <w:r>
        <w:t xml:space="preserve"> </w:t>
      </w:r>
      <w:r w:rsidRPr="00AA7CC5">
        <w:t xml:space="preserve"> ve věcech provozních: </w:t>
      </w:r>
      <w:proofErr w:type="spellStart"/>
      <w:r w:rsidR="006B10A2">
        <w:t>xxx</w:t>
      </w:r>
      <w:proofErr w:type="spellEnd"/>
    </w:p>
    <w:p w14:paraId="0D9BA33E" w14:textId="77777777" w:rsidR="009B6DDB" w:rsidRPr="00AA7CC5" w:rsidRDefault="009B6DDB" w:rsidP="00505764">
      <w:pPr>
        <w:ind w:left="1440"/>
        <w:outlineLvl w:val="0"/>
      </w:pPr>
      <w:proofErr w:type="gramStart"/>
      <w:r w:rsidRPr="00AA7CC5">
        <w:t>IČ :</w:t>
      </w:r>
      <w:proofErr w:type="gramEnd"/>
      <w:r w:rsidRPr="00AA7CC5">
        <w:t xml:space="preserve"> </w:t>
      </w:r>
      <w:r w:rsidRPr="00AA7CC5">
        <w:tab/>
        <w:t>60460580</w:t>
      </w:r>
    </w:p>
    <w:p w14:paraId="26D2433D" w14:textId="77777777" w:rsidR="009B6DDB" w:rsidRPr="00AA7CC5" w:rsidRDefault="009B6DDB" w:rsidP="00505764">
      <w:pPr>
        <w:ind w:left="1440"/>
        <w:outlineLvl w:val="0"/>
      </w:pPr>
      <w:r w:rsidRPr="00AA7CC5">
        <w:t>DIČ:</w:t>
      </w:r>
      <w:r w:rsidRPr="00AA7CC5">
        <w:tab/>
        <w:t xml:space="preserve">CZ60460580 </w:t>
      </w:r>
    </w:p>
    <w:p w14:paraId="6B6A3A19" w14:textId="47F581B1" w:rsidR="009B6DDB" w:rsidRDefault="009B6DDB" w:rsidP="00505764">
      <w:pPr>
        <w:ind w:left="1440"/>
      </w:pPr>
      <w:r w:rsidRPr="00AA7CC5">
        <w:t xml:space="preserve">bankovní spojení: </w:t>
      </w:r>
      <w:proofErr w:type="spellStart"/>
      <w:r w:rsidR="00064338">
        <w:t>xxx</w:t>
      </w:r>
      <w:proofErr w:type="spellEnd"/>
    </w:p>
    <w:p w14:paraId="6543C119" w14:textId="77777777" w:rsidR="0060196D" w:rsidRDefault="0060196D" w:rsidP="0060196D">
      <w:pPr>
        <w:ind w:left="1440"/>
      </w:pPr>
      <w:r>
        <w:t>datová schránka: dugmkm6</w:t>
      </w:r>
    </w:p>
    <w:p w14:paraId="7353CB33" w14:textId="0E0D9CFF" w:rsidR="009B6DDB" w:rsidRPr="00AA7CC5" w:rsidRDefault="009B6DDB" w:rsidP="0060196D">
      <w:pPr>
        <w:ind w:left="708" w:firstLine="708"/>
      </w:pPr>
      <w:r w:rsidRPr="00AA7CC5">
        <w:t xml:space="preserve">telefonní spojení: </w:t>
      </w:r>
      <w:proofErr w:type="spellStart"/>
      <w:r w:rsidR="00064338">
        <w:t>xxx</w:t>
      </w:r>
      <w:proofErr w:type="spellEnd"/>
    </w:p>
    <w:p w14:paraId="70A74BAD" w14:textId="49455907" w:rsidR="009B6DDB" w:rsidRPr="00AA7CC5" w:rsidRDefault="007507D1" w:rsidP="00505764">
      <w:pPr>
        <w:ind w:left="1440"/>
      </w:pPr>
      <w:proofErr w:type="gramStart"/>
      <w:r>
        <w:t>e</w:t>
      </w:r>
      <w:r w:rsidR="009B6DDB" w:rsidRPr="00AA7CC5">
        <w:t>-mail :</w:t>
      </w:r>
      <w:proofErr w:type="gramEnd"/>
      <w:r w:rsidR="009B6DDB" w:rsidRPr="00AA7CC5">
        <w:t xml:space="preserve"> </w:t>
      </w:r>
      <w:proofErr w:type="spellStart"/>
      <w:r w:rsidR="00064338">
        <w:t>xxx</w:t>
      </w:r>
      <w:proofErr w:type="spellEnd"/>
    </w:p>
    <w:p w14:paraId="5D0F1844" w14:textId="77777777" w:rsidR="009B6DDB" w:rsidRDefault="00CB7839" w:rsidP="008032AB">
      <w:pPr>
        <w:jc w:val="both"/>
      </w:pPr>
      <w:r>
        <w:t xml:space="preserve">                        </w:t>
      </w:r>
      <w:r w:rsidR="009B6DDB">
        <w:t>(dále jen „</w:t>
      </w:r>
      <w:r w:rsidR="009B6DDB" w:rsidRPr="0069387E">
        <w:t>poskytovatel</w:t>
      </w:r>
      <w:r w:rsidR="009B6DDB">
        <w:t>“) na straně jedné</w:t>
      </w:r>
    </w:p>
    <w:p w14:paraId="2722E29D" w14:textId="77777777" w:rsidR="009B6DDB" w:rsidRDefault="009B6DDB" w:rsidP="008032AB">
      <w:pPr>
        <w:jc w:val="both"/>
      </w:pPr>
    </w:p>
    <w:p w14:paraId="005C68D2" w14:textId="77777777" w:rsidR="009B6DDB" w:rsidRPr="009B6DDB" w:rsidRDefault="009B6DDB" w:rsidP="009B6DDB">
      <w:pPr>
        <w:jc w:val="both"/>
      </w:pPr>
      <w:r>
        <w:t>a</w:t>
      </w:r>
    </w:p>
    <w:p w14:paraId="742DF436" w14:textId="77777777" w:rsidR="009B6DDB" w:rsidRDefault="009B6DDB" w:rsidP="009B6DDB">
      <w:pPr>
        <w:jc w:val="both"/>
        <w:rPr>
          <w:b/>
        </w:rPr>
      </w:pPr>
    </w:p>
    <w:p w14:paraId="21E4C065" w14:textId="50182D48" w:rsidR="007507D1" w:rsidRDefault="009B6DDB" w:rsidP="00AA5B31">
      <w:pPr>
        <w:jc w:val="both"/>
        <w:rPr>
          <w:color w:val="00B0F0"/>
        </w:rPr>
      </w:pPr>
      <w:r w:rsidRPr="003D78FD">
        <w:t>Odběratel:</w:t>
      </w:r>
      <w:r w:rsidR="0080378B" w:rsidRPr="003D78FD">
        <w:t xml:space="preserve">  </w:t>
      </w:r>
      <w:r w:rsidR="00C64504">
        <w:t xml:space="preserve">    </w:t>
      </w:r>
      <w:r w:rsidR="00050D0B">
        <w:t xml:space="preserve"> </w:t>
      </w:r>
    </w:p>
    <w:p w14:paraId="06B7AF89" w14:textId="77777777" w:rsidR="00AA5B31" w:rsidRPr="00AA5B31" w:rsidRDefault="00AA5B31" w:rsidP="00AA5B31">
      <w:pPr>
        <w:jc w:val="both"/>
        <w:rPr>
          <w:b/>
        </w:rPr>
      </w:pPr>
      <w:r>
        <w:rPr>
          <w:color w:val="00B0F0"/>
        </w:rPr>
        <w:t xml:space="preserve">                      </w:t>
      </w:r>
      <w:r w:rsidRPr="00AA5B31">
        <w:t xml:space="preserve"> </w:t>
      </w:r>
      <w:r w:rsidRPr="00AA5B31">
        <w:rPr>
          <w:b/>
          <w:bCs/>
        </w:rPr>
        <w:t xml:space="preserve">Vedoucí </w:t>
      </w:r>
      <w:proofErr w:type="gramStart"/>
      <w:r w:rsidRPr="00AA5B31">
        <w:rPr>
          <w:b/>
          <w:bCs/>
        </w:rPr>
        <w:t xml:space="preserve">společník:  </w:t>
      </w:r>
      <w:r w:rsidRPr="00AA5B31">
        <w:rPr>
          <w:b/>
          <w:bCs/>
        </w:rPr>
        <w:tab/>
      </w:r>
      <w:proofErr w:type="gramEnd"/>
      <w:r w:rsidRPr="00AA5B31">
        <w:rPr>
          <w:b/>
          <w:bCs/>
        </w:rPr>
        <w:t>HOCHTIEF CZ a. s.</w:t>
      </w:r>
    </w:p>
    <w:p w14:paraId="4FD5CC5F" w14:textId="39B17AA7" w:rsidR="00AA5B31" w:rsidRPr="00AA5B31" w:rsidRDefault="00AA5B31" w:rsidP="00AA5B31">
      <w:pPr>
        <w:jc w:val="both"/>
        <w:rPr>
          <w:bCs/>
        </w:rPr>
      </w:pPr>
      <w:r w:rsidRPr="00AA5B31">
        <w:t xml:space="preserve">                       se sídlem</w:t>
      </w:r>
      <w:r w:rsidRPr="00AA5B31">
        <w:tab/>
      </w:r>
      <w:r w:rsidRPr="00AA5B31">
        <w:tab/>
      </w:r>
      <w:r w:rsidRPr="00AA5B31">
        <w:rPr>
          <w:bCs/>
        </w:rPr>
        <w:t>Plzeňská 16/3217, 150 00 Praha 5</w:t>
      </w:r>
    </w:p>
    <w:p w14:paraId="580E3BCA" w14:textId="32319092" w:rsidR="00AA5B31" w:rsidRPr="00AA5B31" w:rsidRDefault="00AA5B31" w:rsidP="00AA5B31">
      <w:pPr>
        <w:jc w:val="both"/>
        <w:rPr>
          <w:bCs/>
        </w:rPr>
      </w:pPr>
      <w:r w:rsidRPr="00AA5B31">
        <w:t xml:space="preserve">                       zápis:</w:t>
      </w:r>
      <w:r w:rsidRPr="00AA5B31">
        <w:tab/>
        <w:t xml:space="preserve">v obchodním rejstříku vedeném </w:t>
      </w:r>
      <w:r w:rsidRPr="00AA5B31">
        <w:rPr>
          <w:bCs/>
        </w:rPr>
        <w:t>Městským</w:t>
      </w:r>
      <w:r w:rsidRPr="00AA5B31">
        <w:t xml:space="preserve"> soudem v</w:t>
      </w:r>
      <w:r w:rsidRPr="00AA5B31">
        <w:rPr>
          <w:bCs/>
        </w:rPr>
        <w:t> Praze</w:t>
      </w:r>
      <w:r w:rsidRPr="00AA5B31">
        <w:t xml:space="preserve">, </w:t>
      </w:r>
      <w:proofErr w:type="spellStart"/>
      <w:r w:rsidRPr="00AA5B31">
        <w:t>sp</w:t>
      </w:r>
      <w:proofErr w:type="spellEnd"/>
      <w:r w:rsidRPr="00AA5B31">
        <w:t xml:space="preserve">. zn. B </w:t>
      </w:r>
      <w:r w:rsidRPr="00AA5B31">
        <w:rPr>
          <w:bCs/>
        </w:rPr>
        <w:t>6229</w:t>
      </w:r>
    </w:p>
    <w:p w14:paraId="3518A813" w14:textId="651291BE" w:rsidR="00AA5B31" w:rsidRPr="00AA5B31" w:rsidRDefault="00AA5B31" w:rsidP="00AA5B31">
      <w:pPr>
        <w:jc w:val="both"/>
        <w:rPr>
          <w:bCs/>
        </w:rPr>
      </w:pPr>
      <w:r w:rsidRPr="00AA5B31">
        <w:t xml:space="preserve">                       IČO:</w:t>
      </w:r>
      <w:r w:rsidRPr="00AA5B31">
        <w:tab/>
      </w:r>
      <w:r w:rsidRPr="00AA5B31">
        <w:tab/>
      </w:r>
      <w:r w:rsidRPr="00AA5B31">
        <w:rPr>
          <w:bCs/>
        </w:rPr>
        <w:t>46678468</w:t>
      </w:r>
    </w:p>
    <w:p w14:paraId="0DF4A5C4" w14:textId="073FFD1F" w:rsidR="00AA5B31" w:rsidRPr="00AA5B31" w:rsidRDefault="00AA5B31" w:rsidP="00AA5B31">
      <w:pPr>
        <w:jc w:val="both"/>
        <w:rPr>
          <w:bCs/>
        </w:rPr>
      </w:pPr>
      <w:r w:rsidRPr="00AA5B31">
        <w:t xml:space="preserve">                       DIČ:</w:t>
      </w:r>
      <w:r w:rsidRPr="00AA5B31">
        <w:tab/>
      </w:r>
      <w:r w:rsidRPr="00AA5B31">
        <w:tab/>
        <w:t>CZ</w:t>
      </w:r>
      <w:r w:rsidRPr="00AA5B31">
        <w:rPr>
          <w:bCs/>
        </w:rPr>
        <w:t>46678468</w:t>
      </w:r>
    </w:p>
    <w:p w14:paraId="7D8800E7" w14:textId="44C6EF5D" w:rsidR="00AA5B31" w:rsidRPr="00AA5B31" w:rsidRDefault="00AA5B31" w:rsidP="00AA5B31">
      <w:pPr>
        <w:jc w:val="both"/>
      </w:pPr>
      <w:r w:rsidRPr="00AA5B31">
        <w:t xml:space="preserve">                       zastoupený:</w:t>
      </w:r>
      <w:r w:rsidRPr="00AA5B31">
        <w:tab/>
      </w:r>
      <w:r w:rsidRPr="00AA5B31">
        <w:tab/>
      </w:r>
      <w:proofErr w:type="spellStart"/>
      <w:r w:rsidR="00064338">
        <w:t>xxx</w:t>
      </w:r>
      <w:proofErr w:type="spellEnd"/>
      <w:r w:rsidRPr="00AA5B31">
        <w:t xml:space="preserve"> ředitelem divize Pozemní stavby Morava, a</w:t>
      </w:r>
    </w:p>
    <w:p w14:paraId="6597A0AA" w14:textId="45DCB5B6" w:rsidR="00AA5B31" w:rsidRPr="00AA5B31" w:rsidRDefault="00AA5B31" w:rsidP="00AA5B31">
      <w:pPr>
        <w:jc w:val="both"/>
        <w:rPr>
          <w:bCs/>
        </w:rPr>
      </w:pPr>
      <w:r w:rsidRPr="00AA5B31">
        <w:tab/>
      </w:r>
      <w:r w:rsidRPr="00AA5B31">
        <w:tab/>
      </w:r>
      <w:proofErr w:type="spellStart"/>
      <w:r w:rsidR="00064338">
        <w:t>xxx</w:t>
      </w:r>
      <w:proofErr w:type="spellEnd"/>
      <w:r w:rsidRPr="00AA5B31">
        <w:t>, výrobním ředitelem divize Pozemní stavby Morava</w:t>
      </w:r>
    </w:p>
    <w:p w14:paraId="04FB989E" w14:textId="221A9A3B" w:rsidR="00AA5B31" w:rsidRPr="00AA5B31" w:rsidRDefault="00AA5B31" w:rsidP="00AA5B31">
      <w:pPr>
        <w:jc w:val="both"/>
      </w:pPr>
      <w:r w:rsidRPr="00AA5B31">
        <w:t xml:space="preserve">                        bankovní spojení:</w:t>
      </w:r>
      <w:r w:rsidRPr="00AA5B31">
        <w:tab/>
      </w:r>
      <w:r w:rsidRPr="00AA5B31">
        <w:tab/>
      </w:r>
      <w:proofErr w:type="spellStart"/>
      <w:r w:rsidR="00064338">
        <w:t>xxx</w:t>
      </w:r>
      <w:proofErr w:type="spellEnd"/>
      <w:r w:rsidRPr="00AA5B31">
        <w:t xml:space="preserve"> </w:t>
      </w:r>
    </w:p>
    <w:p w14:paraId="431A865E" w14:textId="10866D8E" w:rsidR="00AA5B31" w:rsidRPr="00AA5B31" w:rsidRDefault="00AA5B31" w:rsidP="00AA5B31">
      <w:pPr>
        <w:jc w:val="both"/>
      </w:pPr>
      <w:r w:rsidRPr="00AA5B31">
        <w:t xml:space="preserve">                         č. </w:t>
      </w:r>
      <w:proofErr w:type="spellStart"/>
      <w:r w:rsidRPr="00AA5B31">
        <w:t>ú.</w:t>
      </w:r>
      <w:proofErr w:type="spellEnd"/>
      <w:r w:rsidRPr="00AA5B31">
        <w:t>:</w:t>
      </w:r>
      <w:r w:rsidRPr="00AA5B31">
        <w:tab/>
      </w:r>
      <w:r w:rsidRPr="00AA5B31">
        <w:tab/>
      </w:r>
      <w:proofErr w:type="spellStart"/>
      <w:r w:rsidR="00064338">
        <w:t>xxx</w:t>
      </w:r>
      <w:proofErr w:type="spellEnd"/>
    </w:p>
    <w:p w14:paraId="6BA19AFD" w14:textId="77777777" w:rsidR="00AA5B31" w:rsidRPr="00AA5B31" w:rsidRDefault="00AA5B31" w:rsidP="00AA5B31">
      <w:pPr>
        <w:jc w:val="both"/>
        <w:rPr>
          <w:b/>
        </w:rPr>
      </w:pPr>
    </w:p>
    <w:p w14:paraId="31C3C9C2" w14:textId="0A30D10D" w:rsidR="00AA5B31" w:rsidRPr="00AA5B31" w:rsidRDefault="00AA5B31" w:rsidP="00AA5B31">
      <w:pPr>
        <w:jc w:val="both"/>
        <w:rPr>
          <w:b/>
        </w:rPr>
      </w:pPr>
      <w:r w:rsidRPr="00AA5B31">
        <w:rPr>
          <w:b/>
        </w:rPr>
        <w:t xml:space="preserve">                        Adresa pro zasílání korespondence:</w:t>
      </w:r>
    </w:p>
    <w:p w14:paraId="7D74FACA" w14:textId="77777777" w:rsidR="00AA5B31" w:rsidRPr="00AA5B31" w:rsidRDefault="00AA5B31" w:rsidP="00AA5B31">
      <w:pPr>
        <w:jc w:val="both"/>
      </w:pPr>
      <w:r w:rsidRPr="00AA5B31">
        <w:t xml:space="preserve">                        HOCHTIEF CZ a. s., divize Pozemní stavby Morava, Sokolská třída 2800/99, 702 00                       </w:t>
      </w:r>
    </w:p>
    <w:p w14:paraId="3F1FD60B" w14:textId="2FADC0C9" w:rsidR="00AA5B31" w:rsidRPr="00AA5B31" w:rsidRDefault="00AA5B31" w:rsidP="00AA5B31">
      <w:pPr>
        <w:jc w:val="both"/>
      </w:pPr>
      <w:r w:rsidRPr="00AA5B31">
        <w:t xml:space="preserve">                        Ostrava – Moravská Ostrava</w:t>
      </w:r>
    </w:p>
    <w:p w14:paraId="4363312C" w14:textId="77777777" w:rsidR="00AA5B31" w:rsidRPr="00AA5B31" w:rsidRDefault="00AA5B31" w:rsidP="00AA5B31">
      <w:pPr>
        <w:jc w:val="both"/>
      </w:pPr>
    </w:p>
    <w:p w14:paraId="4F624245" w14:textId="70CD760C" w:rsidR="00AA5B31" w:rsidRPr="00AA5B31" w:rsidRDefault="00AA5B31" w:rsidP="00AA5B31">
      <w:pPr>
        <w:jc w:val="both"/>
        <w:rPr>
          <w:b/>
        </w:rPr>
      </w:pPr>
      <w:r w:rsidRPr="00AA5B31">
        <w:rPr>
          <w:b/>
        </w:rPr>
        <w:t xml:space="preserve">                        Adresa pro zasílání faktur:</w:t>
      </w:r>
    </w:p>
    <w:p w14:paraId="07953061" w14:textId="79202574" w:rsidR="00AA5B31" w:rsidRPr="00AA5B31" w:rsidRDefault="00AA5B31" w:rsidP="00AA5B31">
      <w:pPr>
        <w:jc w:val="both"/>
      </w:pPr>
      <w:r w:rsidRPr="00AA5B31">
        <w:t xml:space="preserve">                        HOCHTIEF CZ a. s., náměstí Tomáše Bati 424, 391 02 Sezimovo Ústí II</w:t>
      </w:r>
    </w:p>
    <w:p w14:paraId="016DAE84" w14:textId="562E7678" w:rsidR="00AA5B31" w:rsidRPr="00AA5B31" w:rsidRDefault="00AA5B31" w:rsidP="00AA5B31">
      <w:pPr>
        <w:jc w:val="both"/>
        <w:rPr>
          <w:bCs/>
        </w:rPr>
      </w:pPr>
      <w:r w:rsidRPr="00AA5B31">
        <w:rPr>
          <w:bCs/>
        </w:rPr>
        <w:t xml:space="preserve">                        (dále jen „</w:t>
      </w:r>
      <w:r w:rsidRPr="00AA5B31">
        <w:rPr>
          <w:b/>
          <w:bCs/>
        </w:rPr>
        <w:t>vedoucí společník</w:t>
      </w:r>
      <w:r w:rsidRPr="00AA5B31">
        <w:rPr>
          <w:bCs/>
        </w:rPr>
        <w:t>“)</w:t>
      </w:r>
    </w:p>
    <w:p w14:paraId="67CCB70C" w14:textId="77777777" w:rsidR="00AA5B31" w:rsidRPr="00AA5B31" w:rsidRDefault="00AA5B31" w:rsidP="00AA5B31">
      <w:pPr>
        <w:jc w:val="both"/>
        <w:rPr>
          <w:b/>
        </w:rPr>
      </w:pPr>
    </w:p>
    <w:p w14:paraId="339730F0" w14:textId="77777777" w:rsidR="00AA5B31" w:rsidRPr="00AA5B31" w:rsidRDefault="00AA5B31" w:rsidP="00AA5B31">
      <w:pPr>
        <w:jc w:val="both"/>
        <w:rPr>
          <w:b/>
        </w:rPr>
      </w:pPr>
    </w:p>
    <w:p w14:paraId="4A3D2381" w14:textId="3874FACD" w:rsidR="00AA5B31" w:rsidRPr="00AA5B31" w:rsidRDefault="00AA5B31" w:rsidP="00AA5B31">
      <w:pPr>
        <w:jc w:val="both"/>
        <w:rPr>
          <w:b/>
        </w:rPr>
      </w:pPr>
      <w:r w:rsidRPr="00AA5B31">
        <w:rPr>
          <w:b/>
        </w:rPr>
        <w:t xml:space="preserve">                         Druhý společník: </w:t>
      </w:r>
      <w:r w:rsidRPr="00AA5B31">
        <w:rPr>
          <w:b/>
        </w:rPr>
        <w:tab/>
        <w:t>STAEG Stavby, spol. s.r.o.</w:t>
      </w:r>
    </w:p>
    <w:p w14:paraId="2687EE2C" w14:textId="097854D9" w:rsidR="00AA5B31" w:rsidRPr="00AA5B31" w:rsidRDefault="00AA5B31" w:rsidP="00AA5B31">
      <w:pPr>
        <w:jc w:val="both"/>
      </w:pPr>
      <w:r w:rsidRPr="00AA5B31">
        <w:t xml:space="preserve">                          se sídlem</w:t>
      </w:r>
      <w:r w:rsidRPr="00AA5B31">
        <w:tab/>
        <w:t>Průmyslová 738/8f, Vyškov-Předměstí, 682 01 Vyškov</w:t>
      </w:r>
    </w:p>
    <w:p w14:paraId="47C8CD73" w14:textId="5F5EC36A" w:rsidR="00AA5B31" w:rsidRPr="00AA5B31" w:rsidRDefault="00AA5B31" w:rsidP="00AA5B31">
      <w:pPr>
        <w:jc w:val="both"/>
      </w:pPr>
      <w:r w:rsidRPr="00AA5B31">
        <w:t xml:space="preserve">                          zápis:</w:t>
      </w:r>
      <w:r w:rsidRPr="00AA5B31">
        <w:tab/>
        <w:t xml:space="preserve">v obchodním rejstříku vedeném Krajským soudem v Brně, </w:t>
      </w:r>
      <w:proofErr w:type="spellStart"/>
      <w:r w:rsidRPr="00AA5B31">
        <w:t>sp</w:t>
      </w:r>
      <w:proofErr w:type="spellEnd"/>
      <w:r w:rsidRPr="00AA5B31">
        <w:t xml:space="preserve">. zn. C 74975 </w:t>
      </w:r>
    </w:p>
    <w:p w14:paraId="7D7E88D8" w14:textId="3B93F34F" w:rsidR="00AA5B31" w:rsidRPr="00AA5B31" w:rsidRDefault="00AA5B31" w:rsidP="00AA5B31">
      <w:pPr>
        <w:jc w:val="both"/>
      </w:pPr>
      <w:r w:rsidRPr="00AA5B31">
        <w:t xml:space="preserve">                          IČO: </w:t>
      </w:r>
      <w:r w:rsidRPr="00AA5B31">
        <w:tab/>
        <w:t>24140520</w:t>
      </w:r>
    </w:p>
    <w:p w14:paraId="7A54BF06" w14:textId="1BAABD74" w:rsidR="00AA5B31" w:rsidRPr="00AA5B31" w:rsidRDefault="00AA5B31" w:rsidP="00AA5B31">
      <w:pPr>
        <w:jc w:val="both"/>
      </w:pPr>
      <w:r w:rsidRPr="00AA5B31">
        <w:t xml:space="preserve">                          DIČ: </w:t>
      </w:r>
      <w:r w:rsidRPr="00AA5B31">
        <w:tab/>
        <w:t>CZ24140520</w:t>
      </w:r>
    </w:p>
    <w:p w14:paraId="6CD45997" w14:textId="498E86DD" w:rsidR="00AA5B31" w:rsidRPr="00AA5B31" w:rsidRDefault="00AA5B31" w:rsidP="00AA5B31">
      <w:pPr>
        <w:jc w:val="both"/>
      </w:pPr>
      <w:r w:rsidRPr="00AA5B31">
        <w:t xml:space="preserve">                          zastoupený: </w:t>
      </w:r>
      <w:r w:rsidRPr="00AA5B31">
        <w:tab/>
      </w:r>
      <w:proofErr w:type="spellStart"/>
      <w:r w:rsidR="00064338">
        <w:t>xxx</w:t>
      </w:r>
      <w:proofErr w:type="spellEnd"/>
      <w:r w:rsidRPr="00AA5B31">
        <w:t xml:space="preserve">  </w:t>
      </w:r>
    </w:p>
    <w:p w14:paraId="2031536D" w14:textId="20D0660F" w:rsidR="00AA5B31" w:rsidRPr="00AA5B31" w:rsidRDefault="00AA5B31" w:rsidP="00AA5B31">
      <w:pPr>
        <w:jc w:val="both"/>
      </w:pPr>
      <w:r w:rsidRPr="00AA5B31">
        <w:t xml:space="preserve">                          jednatelem</w:t>
      </w:r>
    </w:p>
    <w:p w14:paraId="1F5A3505" w14:textId="535130C0" w:rsidR="00AA5B31" w:rsidRPr="00AA5B31" w:rsidRDefault="00AA5B31" w:rsidP="00AA5B31">
      <w:pPr>
        <w:jc w:val="both"/>
      </w:pPr>
      <w:r w:rsidRPr="00AA5B31">
        <w:t xml:space="preserve">                          bankovní spojení:</w:t>
      </w:r>
      <w:r w:rsidRPr="00AA5B31">
        <w:tab/>
      </w:r>
      <w:proofErr w:type="spellStart"/>
      <w:r w:rsidR="00064338">
        <w:t>xxx</w:t>
      </w:r>
      <w:proofErr w:type="spellEnd"/>
    </w:p>
    <w:p w14:paraId="62B0D209" w14:textId="2FBE414B" w:rsidR="00AA5B31" w:rsidRPr="00AA5B31" w:rsidRDefault="00AA5B31" w:rsidP="00AA5B31">
      <w:pPr>
        <w:jc w:val="both"/>
      </w:pPr>
      <w:r w:rsidRPr="00AA5B31">
        <w:tab/>
        <w:t xml:space="preserve">              </w:t>
      </w:r>
      <w:proofErr w:type="spellStart"/>
      <w:r w:rsidR="00064338">
        <w:t>xxx</w:t>
      </w:r>
      <w:proofErr w:type="spellEnd"/>
    </w:p>
    <w:p w14:paraId="34769F94" w14:textId="5263EF23" w:rsidR="00AA5B31" w:rsidRPr="00AA5B31" w:rsidRDefault="00AA5B31" w:rsidP="00AA5B31">
      <w:pPr>
        <w:jc w:val="both"/>
        <w:rPr>
          <w:b/>
        </w:rPr>
      </w:pPr>
      <w:r w:rsidRPr="00AA5B31">
        <w:t xml:space="preserve">                          (dále jen „</w:t>
      </w:r>
      <w:r w:rsidRPr="00AA5B31">
        <w:rPr>
          <w:b/>
        </w:rPr>
        <w:t>druhý společník</w:t>
      </w:r>
      <w:r w:rsidRPr="00AA5B31">
        <w:t xml:space="preserve">”) </w:t>
      </w:r>
      <w:r w:rsidRPr="00AA5B31">
        <w:rPr>
          <w:b/>
        </w:rPr>
        <w:t xml:space="preserve"> </w:t>
      </w:r>
    </w:p>
    <w:p w14:paraId="45D4B15B" w14:textId="77777777" w:rsidR="00AA5B31" w:rsidRPr="00AA5B31" w:rsidRDefault="00AA5B31" w:rsidP="00AA5B31">
      <w:pPr>
        <w:jc w:val="both"/>
      </w:pPr>
    </w:p>
    <w:p w14:paraId="0BA4B991" w14:textId="77777777" w:rsidR="00AA5B31" w:rsidRPr="00AA5B31" w:rsidRDefault="00AA5B31" w:rsidP="00AA5B31">
      <w:pPr>
        <w:jc w:val="both"/>
      </w:pPr>
    </w:p>
    <w:p w14:paraId="2F51B055" w14:textId="5F1691F8" w:rsidR="00AA5B31" w:rsidRPr="00AA5B31" w:rsidRDefault="00AA5B31" w:rsidP="00AA5B31">
      <w:pPr>
        <w:jc w:val="both"/>
      </w:pPr>
      <w:r w:rsidRPr="00AA5B31">
        <w:t xml:space="preserve">                           vedoucí společník a druhý společník vystupující jako </w:t>
      </w:r>
      <w:r w:rsidR="006D04C2">
        <w:t>odběratel</w:t>
      </w:r>
      <w:r w:rsidR="006D04C2" w:rsidRPr="00AA5B31">
        <w:t xml:space="preserve"> </w:t>
      </w:r>
      <w:r w:rsidRPr="00AA5B31">
        <w:t xml:space="preserve">v rámci společnosti                 </w:t>
      </w:r>
    </w:p>
    <w:p w14:paraId="496FAA6B" w14:textId="62B534F3" w:rsidR="00AA5B31" w:rsidRPr="00AA5B31" w:rsidRDefault="00AA5B31" w:rsidP="00AA5B31">
      <w:pPr>
        <w:jc w:val="both"/>
      </w:pPr>
      <w:r w:rsidRPr="00AA5B31">
        <w:t xml:space="preserve">                           pod označením</w:t>
      </w:r>
    </w:p>
    <w:tbl>
      <w:tblPr>
        <w:tblW w:w="9464" w:type="dxa"/>
        <w:tblLook w:val="04A0" w:firstRow="1" w:lastRow="0" w:firstColumn="1" w:lastColumn="0" w:noHBand="0" w:noVBand="1"/>
      </w:tblPr>
      <w:tblGrid>
        <w:gridCol w:w="3227"/>
        <w:gridCol w:w="6237"/>
      </w:tblGrid>
      <w:tr w:rsidR="00AA5B31" w:rsidRPr="00AA5B31" w14:paraId="09E14709" w14:textId="77777777" w:rsidTr="008E2935">
        <w:tc>
          <w:tcPr>
            <w:tcW w:w="3227" w:type="dxa"/>
            <w:shd w:val="clear" w:color="auto" w:fill="auto"/>
          </w:tcPr>
          <w:p w14:paraId="5BE9B44B" w14:textId="13D4574D" w:rsidR="00AA5B31" w:rsidRPr="00AA5B31" w:rsidRDefault="00AA5B31" w:rsidP="00AA5B31">
            <w:pPr>
              <w:jc w:val="both"/>
              <w:rPr>
                <w:b/>
              </w:rPr>
            </w:pPr>
            <w:r w:rsidRPr="00AA5B31">
              <w:rPr>
                <w:b/>
              </w:rPr>
              <w:t xml:space="preserve">                 Název společnosti: </w:t>
            </w:r>
          </w:p>
        </w:tc>
        <w:tc>
          <w:tcPr>
            <w:tcW w:w="6237" w:type="dxa"/>
            <w:shd w:val="clear" w:color="auto" w:fill="auto"/>
          </w:tcPr>
          <w:p w14:paraId="506038FB" w14:textId="77777777" w:rsidR="00AA5B31" w:rsidRPr="00AA5B31" w:rsidRDefault="00AA5B31" w:rsidP="00AA5B31">
            <w:pPr>
              <w:jc w:val="both"/>
              <w:rPr>
                <w:b/>
              </w:rPr>
            </w:pPr>
            <w:r w:rsidRPr="00AA5B31">
              <w:rPr>
                <w:b/>
              </w:rPr>
              <w:t>„</w:t>
            </w:r>
            <w:r w:rsidRPr="00AA5B31">
              <w:rPr>
                <w:b/>
              </w:rPr>
              <w:fldChar w:fldCharType="begin"/>
            </w:r>
            <w:r w:rsidRPr="00AA5B31">
              <w:rPr>
                <w:b/>
              </w:rPr>
              <w:instrText xml:space="preserve"> MACROBUTTON  VložitŠirokouMezeru </w:instrText>
            </w:r>
            <w:r w:rsidRPr="00AA5B31">
              <w:fldChar w:fldCharType="end"/>
            </w:r>
            <w:r w:rsidRPr="00AA5B31">
              <w:rPr>
                <w:b/>
              </w:rPr>
              <w:fldChar w:fldCharType="begin"/>
            </w:r>
            <w:r w:rsidRPr="00AA5B31">
              <w:rPr>
                <w:b/>
              </w:rPr>
              <w:instrText xml:space="preserve"> MACROBUTTON  VložitŠirokouMezeru </w:instrText>
            </w:r>
            <w:r w:rsidRPr="00AA5B31">
              <w:fldChar w:fldCharType="end"/>
            </w:r>
            <w:r w:rsidRPr="00AA5B31">
              <w:rPr>
                <w:b/>
              </w:rPr>
              <w:t xml:space="preserve">SDRUŽENÍ pro Brno, kas. Černá Pole – logistické centrum – </w:t>
            </w:r>
            <w:proofErr w:type="gramStart"/>
            <w:r w:rsidRPr="00AA5B31">
              <w:rPr>
                <w:b/>
              </w:rPr>
              <w:t>výstavba - realizace</w:t>
            </w:r>
            <w:proofErr w:type="gramEnd"/>
            <w:r w:rsidRPr="00AA5B31">
              <w:rPr>
                <w:b/>
              </w:rPr>
              <w:t>“</w:t>
            </w:r>
          </w:p>
          <w:p w14:paraId="2FB690E4" w14:textId="7F2F3063" w:rsidR="00AA5B31" w:rsidRPr="00AA5B31" w:rsidRDefault="00AA5B31" w:rsidP="00AA5B31">
            <w:pPr>
              <w:jc w:val="both"/>
            </w:pPr>
            <w:r w:rsidRPr="00AA5B31">
              <w:tab/>
            </w:r>
          </w:p>
        </w:tc>
      </w:tr>
      <w:tr w:rsidR="00AA5B31" w:rsidRPr="00AA5B31" w14:paraId="0669760A" w14:textId="77777777" w:rsidTr="008E2935">
        <w:tc>
          <w:tcPr>
            <w:tcW w:w="3227" w:type="dxa"/>
            <w:shd w:val="clear" w:color="auto" w:fill="auto"/>
          </w:tcPr>
          <w:p w14:paraId="18046ABE" w14:textId="77777777" w:rsidR="00AA5B31" w:rsidRPr="00AA5B31" w:rsidRDefault="00AA5B31" w:rsidP="00AA5B31">
            <w:pPr>
              <w:jc w:val="both"/>
              <w:rPr>
                <w:b/>
              </w:rPr>
            </w:pPr>
            <w:r w:rsidRPr="00AA5B31">
              <w:rPr>
                <w:b/>
              </w:rPr>
              <w:t xml:space="preserve">                 Adresa pro zasílání           </w:t>
            </w:r>
          </w:p>
          <w:p w14:paraId="226ECD55" w14:textId="1676C822" w:rsidR="00AA5B31" w:rsidRPr="00AA5B31" w:rsidRDefault="00AA5B31" w:rsidP="00AA5B31">
            <w:pPr>
              <w:jc w:val="both"/>
              <w:rPr>
                <w:b/>
              </w:rPr>
            </w:pPr>
            <w:r w:rsidRPr="00AA5B31">
              <w:rPr>
                <w:b/>
              </w:rPr>
              <w:t xml:space="preserve">                  korespondence:</w:t>
            </w:r>
          </w:p>
        </w:tc>
        <w:tc>
          <w:tcPr>
            <w:tcW w:w="6237" w:type="dxa"/>
            <w:shd w:val="clear" w:color="auto" w:fill="auto"/>
          </w:tcPr>
          <w:p w14:paraId="4986359D" w14:textId="77777777" w:rsidR="00AA5B31" w:rsidRPr="00AA5B31" w:rsidRDefault="00AA5B31" w:rsidP="00AA5B31">
            <w:pPr>
              <w:jc w:val="both"/>
            </w:pPr>
            <w:r w:rsidRPr="00AA5B31">
              <w:t>HOCHTIEF CZ a. s., divize Pozemní stavby Morava, Sokolská třída 2800/99, 702 00 Ostrava – Moravská Ostrava</w:t>
            </w:r>
          </w:p>
          <w:p w14:paraId="0FC7FE0A" w14:textId="77777777" w:rsidR="00AA5B31" w:rsidRPr="00AA5B31" w:rsidRDefault="00AA5B31" w:rsidP="00AA5B31">
            <w:pPr>
              <w:jc w:val="both"/>
            </w:pPr>
          </w:p>
        </w:tc>
      </w:tr>
      <w:tr w:rsidR="00AA5B31" w:rsidRPr="00AA5B31" w14:paraId="77B5A0D5" w14:textId="77777777" w:rsidTr="008E2935">
        <w:tc>
          <w:tcPr>
            <w:tcW w:w="3227" w:type="dxa"/>
            <w:shd w:val="clear" w:color="auto" w:fill="auto"/>
          </w:tcPr>
          <w:p w14:paraId="6F2FB61E" w14:textId="77777777" w:rsidR="00AA5B31" w:rsidRPr="00AA5B31" w:rsidRDefault="00AA5B31" w:rsidP="00AA5B31">
            <w:pPr>
              <w:jc w:val="both"/>
              <w:rPr>
                <w:b/>
              </w:rPr>
            </w:pPr>
            <w:r w:rsidRPr="00AA5B31">
              <w:rPr>
                <w:b/>
              </w:rPr>
              <w:t xml:space="preserve">                 Adresa pro zasílání  </w:t>
            </w:r>
          </w:p>
          <w:p w14:paraId="16E21E26" w14:textId="295AED3C" w:rsidR="00AA5B31" w:rsidRPr="00AA5B31" w:rsidRDefault="00AA5B31" w:rsidP="00AA5B31">
            <w:pPr>
              <w:jc w:val="both"/>
              <w:rPr>
                <w:b/>
              </w:rPr>
            </w:pPr>
            <w:r w:rsidRPr="00AA5B31">
              <w:rPr>
                <w:b/>
              </w:rPr>
              <w:t xml:space="preserve">                  faktur:</w:t>
            </w:r>
          </w:p>
        </w:tc>
        <w:tc>
          <w:tcPr>
            <w:tcW w:w="6237" w:type="dxa"/>
            <w:shd w:val="clear" w:color="auto" w:fill="auto"/>
          </w:tcPr>
          <w:p w14:paraId="18AC994F" w14:textId="77777777" w:rsidR="00AA5B31" w:rsidRPr="00AA5B31" w:rsidRDefault="00AA5B31" w:rsidP="00AA5B31">
            <w:pPr>
              <w:jc w:val="both"/>
            </w:pPr>
            <w:bookmarkStart w:id="0" w:name="_Hlk188946619"/>
            <w:r w:rsidRPr="00AA5B31">
              <w:t>HOCHTIEF CZ a. s., náměstí Tomáše Bati 424, 391 02 Sezimovo Ústí II</w:t>
            </w:r>
          </w:p>
          <w:bookmarkEnd w:id="0"/>
          <w:p w14:paraId="7BAB5A56" w14:textId="77777777" w:rsidR="00AA5B31" w:rsidRPr="00AA5B31" w:rsidRDefault="00AA5B31" w:rsidP="00AA5B31">
            <w:pPr>
              <w:jc w:val="both"/>
            </w:pPr>
          </w:p>
        </w:tc>
      </w:tr>
      <w:tr w:rsidR="00AA5B31" w:rsidRPr="00AA5B31" w14:paraId="72091F68" w14:textId="77777777" w:rsidTr="008E2935">
        <w:tc>
          <w:tcPr>
            <w:tcW w:w="3227" w:type="dxa"/>
            <w:shd w:val="clear" w:color="auto" w:fill="auto"/>
          </w:tcPr>
          <w:p w14:paraId="0DE7F482" w14:textId="1540DF5E" w:rsidR="00AA5B31" w:rsidRPr="00AA5B31" w:rsidRDefault="00AA5B31" w:rsidP="00AA5B31">
            <w:pPr>
              <w:jc w:val="both"/>
              <w:rPr>
                <w:b/>
              </w:rPr>
            </w:pPr>
            <w:r w:rsidRPr="00AA5B31">
              <w:rPr>
                <w:b/>
              </w:rPr>
              <w:t xml:space="preserve">                 bankovní spojení:</w:t>
            </w:r>
          </w:p>
        </w:tc>
        <w:tc>
          <w:tcPr>
            <w:tcW w:w="6237" w:type="dxa"/>
            <w:shd w:val="clear" w:color="auto" w:fill="auto"/>
          </w:tcPr>
          <w:p w14:paraId="169BCCB6" w14:textId="0E7593AF" w:rsidR="00AA5B31" w:rsidRPr="00AA5B31" w:rsidRDefault="00064338" w:rsidP="00AA5B31">
            <w:pPr>
              <w:jc w:val="both"/>
            </w:pPr>
            <w:proofErr w:type="spellStart"/>
            <w:r>
              <w:t>xxx</w:t>
            </w:r>
            <w:proofErr w:type="spellEnd"/>
          </w:p>
        </w:tc>
      </w:tr>
      <w:tr w:rsidR="00AA5B31" w:rsidRPr="00AA5B31" w14:paraId="45915200" w14:textId="77777777" w:rsidTr="008E2935">
        <w:tc>
          <w:tcPr>
            <w:tcW w:w="3227" w:type="dxa"/>
            <w:shd w:val="clear" w:color="auto" w:fill="auto"/>
          </w:tcPr>
          <w:p w14:paraId="6306C8F2" w14:textId="5B05759F" w:rsidR="00AA5B31" w:rsidRPr="00AA5B31" w:rsidRDefault="00AA5B31" w:rsidP="00AA5B31">
            <w:pPr>
              <w:jc w:val="both"/>
              <w:rPr>
                <w:b/>
              </w:rPr>
            </w:pPr>
            <w:r w:rsidRPr="00AA5B31">
              <w:rPr>
                <w:b/>
              </w:rPr>
              <w:t xml:space="preserve">                  č. </w:t>
            </w:r>
            <w:proofErr w:type="spellStart"/>
            <w:r w:rsidRPr="00AA5B31">
              <w:rPr>
                <w:b/>
              </w:rPr>
              <w:t>ú.</w:t>
            </w:r>
            <w:proofErr w:type="spellEnd"/>
            <w:r w:rsidRPr="00AA5B31">
              <w:rPr>
                <w:b/>
              </w:rPr>
              <w:t>:</w:t>
            </w:r>
          </w:p>
        </w:tc>
        <w:tc>
          <w:tcPr>
            <w:tcW w:w="6237" w:type="dxa"/>
            <w:shd w:val="clear" w:color="auto" w:fill="auto"/>
          </w:tcPr>
          <w:p w14:paraId="662D866E" w14:textId="5FEA497E" w:rsidR="00AA5B31" w:rsidRPr="00AA5B31" w:rsidRDefault="00064338" w:rsidP="00AA5B31">
            <w:pPr>
              <w:jc w:val="both"/>
            </w:pPr>
            <w:proofErr w:type="spellStart"/>
            <w:r>
              <w:t>xxx</w:t>
            </w:r>
            <w:proofErr w:type="spellEnd"/>
          </w:p>
          <w:p w14:paraId="1657E8F9" w14:textId="77777777" w:rsidR="00AA5B31" w:rsidRPr="00AA5B31" w:rsidRDefault="00AA5B31" w:rsidP="00AA5B31">
            <w:pPr>
              <w:jc w:val="both"/>
            </w:pPr>
          </w:p>
        </w:tc>
      </w:tr>
    </w:tbl>
    <w:p w14:paraId="7303B705" w14:textId="299336D7" w:rsidR="00AA5B31" w:rsidRPr="00AA5B31" w:rsidRDefault="00AA5B31" w:rsidP="00AA5B31">
      <w:pPr>
        <w:jc w:val="both"/>
      </w:pPr>
      <w:r w:rsidRPr="00AA5B31" w:rsidDel="009F218B">
        <w:rPr>
          <w:b/>
        </w:rPr>
        <w:t xml:space="preserve"> </w:t>
      </w:r>
      <w:r w:rsidRPr="00AA5B31">
        <w:rPr>
          <w:b/>
        </w:rPr>
        <w:t xml:space="preserve">                  </w:t>
      </w:r>
      <w:r w:rsidRPr="00AA5B31">
        <w:t>vedoucí společník a druhý společník jsou dále uváděni společně jako „</w:t>
      </w:r>
      <w:r w:rsidRPr="00AA5B31">
        <w:rPr>
          <w:b/>
        </w:rPr>
        <w:t>odběratel</w:t>
      </w:r>
      <w:r w:rsidRPr="00AA5B31">
        <w:t>“</w:t>
      </w:r>
    </w:p>
    <w:p w14:paraId="4379697B" w14:textId="0FAB9C77" w:rsidR="00AA5B31" w:rsidRPr="00AA5B31" w:rsidRDefault="007507D1" w:rsidP="008032AB">
      <w:pPr>
        <w:jc w:val="both"/>
        <w:rPr>
          <w:color w:val="00B0F0"/>
        </w:rPr>
      </w:pPr>
      <w:r w:rsidRPr="00EA3468">
        <w:rPr>
          <w:color w:val="00B0F0"/>
        </w:rPr>
        <w:tab/>
      </w:r>
      <w:r w:rsidRPr="00EA3468">
        <w:rPr>
          <w:color w:val="00B0F0"/>
        </w:rPr>
        <w:tab/>
      </w:r>
    </w:p>
    <w:p w14:paraId="15C04643" w14:textId="77777777" w:rsidR="00797D85" w:rsidRPr="0069387E" w:rsidRDefault="00797D85" w:rsidP="008032AB">
      <w:pPr>
        <w:jc w:val="both"/>
      </w:pPr>
      <w:r>
        <w:t>Poskytovatel a odběratel dále označováni také jen jako „</w:t>
      </w:r>
      <w:r w:rsidRPr="0069387E">
        <w:t>smluvní strany“ nebo jednotlivě „smluvní strana“</w:t>
      </w:r>
    </w:p>
    <w:p w14:paraId="0C543D94" w14:textId="77777777" w:rsidR="009B6DDB" w:rsidRDefault="009B6DDB" w:rsidP="008032AB">
      <w:pPr>
        <w:jc w:val="both"/>
      </w:pPr>
    </w:p>
    <w:p w14:paraId="16CB03F3" w14:textId="77777777" w:rsidR="008032AB" w:rsidRPr="00AA7CC5" w:rsidRDefault="008032AB" w:rsidP="008032AB">
      <w:pPr>
        <w:jc w:val="both"/>
      </w:pPr>
      <w:r w:rsidRPr="00AA7CC5">
        <w:t xml:space="preserve">uzavřeli </w:t>
      </w:r>
      <w:r w:rsidR="00BE49D2">
        <w:t>podle § 1746 odst. 2</w:t>
      </w:r>
      <w:r w:rsidR="00810B8E">
        <w:t xml:space="preserve"> občanského zákoníku </w:t>
      </w:r>
      <w:r w:rsidR="00AA05E5">
        <w:t xml:space="preserve">a ve smyslu § 62 odst. 1 písm. f) energetického zákona </w:t>
      </w:r>
      <w:r w:rsidRPr="00AA7CC5">
        <w:t>smlouvu</w:t>
      </w:r>
      <w:r w:rsidR="009B6DDB">
        <w:t xml:space="preserve"> o</w:t>
      </w:r>
      <w:r w:rsidR="004D7EC7">
        <w:t xml:space="preserve"> poskytování zemního plynu a pře</w:t>
      </w:r>
      <w:r w:rsidR="009B6DDB">
        <w:t xml:space="preserve">účtování nákladů </w:t>
      </w:r>
      <w:r w:rsidR="004D7EC7">
        <w:t xml:space="preserve">na jeho odběr </w:t>
      </w:r>
      <w:r w:rsidR="009B6DDB">
        <w:t>(dále jen „</w:t>
      </w:r>
      <w:r w:rsidR="009B6DDB" w:rsidRPr="00CB7839">
        <w:t>smlouva“</w:t>
      </w:r>
      <w:r w:rsidR="009B6DDB">
        <w:t>) za těchto podmínek:</w:t>
      </w:r>
    </w:p>
    <w:p w14:paraId="05634910" w14:textId="77777777" w:rsidR="002A049B" w:rsidRPr="00AA7CC5" w:rsidRDefault="002A049B" w:rsidP="002A049B">
      <w:pPr>
        <w:jc w:val="both"/>
      </w:pPr>
    </w:p>
    <w:p w14:paraId="4CF69EBD" w14:textId="77777777" w:rsidR="002A049B" w:rsidRDefault="002A049B" w:rsidP="002A049B">
      <w:pPr>
        <w:jc w:val="both"/>
      </w:pPr>
    </w:p>
    <w:p w14:paraId="2C348DC8" w14:textId="77777777" w:rsidR="009B6DDB" w:rsidRDefault="009B6DDB" w:rsidP="0069387E">
      <w:pPr>
        <w:numPr>
          <w:ilvl w:val="0"/>
          <w:numId w:val="3"/>
        </w:numPr>
        <w:tabs>
          <w:tab w:val="num" w:pos="360"/>
        </w:tabs>
        <w:ind w:left="360" w:hanging="360"/>
        <w:jc w:val="center"/>
        <w:rPr>
          <w:b/>
        </w:rPr>
      </w:pPr>
      <w:r w:rsidRPr="009B6DDB">
        <w:rPr>
          <w:b/>
        </w:rPr>
        <w:t>Úvodní ustanovení smlouvy</w:t>
      </w:r>
    </w:p>
    <w:p w14:paraId="772FF251" w14:textId="77777777" w:rsidR="009B6DDB" w:rsidRDefault="009B6DDB" w:rsidP="009B6DDB">
      <w:pPr>
        <w:jc w:val="both"/>
        <w:rPr>
          <w:b/>
        </w:rPr>
      </w:pPr>
    </w:p>
    <w:p w14:paraId="05700444" w14:textId="77777777" w:rsidR="00107AC1" w:rsidRPr="0069387E" w:rsidRDefault="00AA05E5" w:rsidP="00915B03">
      <w:pPr>
        <w:numPr>
          <w:ilvl w:val="0"/>
          <w:numId w:val="18"/>
        </w:numPr>
        <w:jc w:val="both"/>
      </w:pPr>
      <w:r>
        <w:t>P</w:t>
      </w:r>
      <w:r w:rsidR="0080378B" w:rsidRPr="0069387E">
        <w:t xml:space="preserve">oskytovatel nakupuje zemní plyn. Uvedený nákup je určen pro odběrné místo, které bylo </w:t>
      </w:r>
      <w:r w:rsidR="00AF7C89" w:rsidRPr="0069387E">
        <w:t xml:space="preserve">poskytovatelem </w:t>
      </w:r>
      <w:r w:rsidR="00537C1E" w:rsidRPr="0069387E">
        <w:t xml:space="preserve">zřízeno </w:t>
      </w:r>
      <w:r w:rsidR="0080378B" w:rsidRPr="0069387E">
        <w:t>a kde bylo poskytovateli instalováno</w:t>
      </w:r>
      <w:r w:rsidR="00E16D59" w:rsidRPr="0069387E">
        <w:t xml:space="preserve"> odběrné plynové zařízení, do něhož se uskutečňuje dodávka plynu, měřená měřícím zařízením (dále jen </w:t>
      </w:r>
      <w:r w:rsidR="007551FA" w:rsidRPr="0069387E">
        <w:t>„</w:t>
      </w:r>
      <w:r w:rsidR="00E16D59" w:rsidRPr="0069387E">
        <w:t>odběrné místo</w:t>
      </w:r>
      <w:r w:rsidR="007551FA" w:rsidRPr="0069387E">
        <w:t xml:space="preserve"> poskytovatele“</w:t>
      </w:r>
      <w:r w:rsidR="00E16D59" w:rsidRPr="0069387E">
        <w:t>)</w:t>
      </w:r>
      <w:r w:rsidR="000B796A">
        <w:t>.</w:t>
      </w:r>
    </w:p>
    <w:p w14:paraId="35605B7A" w14:textId="77777777" w:rsidR="00107AC1" w:rsidRDefault="00107AC1" w:rsidP="00107AC1">
      <w:pPr>
        <w:jc w:val="both"/>
      </w:pPr>
    </w:p>
    <w:p w14:paraId="4CA228B1" w14:textId="1C15D9C9" w:rsidR="00915B03" w:rsidRPr="00CA51A8" w:rsidRDefault="00107AC1" w:rsidP="00C64504">
      <w:pPr>
        <w:ind w:left="360" w:hanging="360"/>
        <w:jc w:val="both"/>
      </w:pPr>
      <w:r>
        <w:t xml:space="preserve">2.   Identifikace odběrného </w:t>
      </w:r>
      <w:r w:rsidRPr="00CA51A8">
        <w:t>místa</w:t>
      </w:r>
      <w:r w:rsidR="007551FA" w:rsidRPr="00CA51A8">
        <w:t xml:space="preserve"> poskytovatele</w:t>
      </w:r>
      <w:r w:rsidRPr="00CA51A8">
        <w:t>:</w:t>
      </w:r>
      <w:r w:rsidR="00A542E9" w:rsidRPr="00CA51A8">
        <w:t xml:space="preserve"> areál kasáren Brno – Černá pole</w:t>
      </w:r>
      <w:r w:rsidR="00CA51A8" w:rsidRPr="00CA51A8">
        <w:t xml:space="preserve">, třída Generála Píky 0827/002, 613 00 </w:t>
      </w:r>
      <w:proofErr w:type="gramStart"/>
      <w:r w:rsidR="00CA51A8" w:rsidRPr="00CA51A8">
        <w:t xml:space="preserve">Brno, </w:t>
      </w:r>
      <w:r w:rsidR="00FB3A87" w:rsidRPr="00CA51A8">
        <w:t xml:space="preserve"> </w:t>
      </w:r>
      <w:proofErr w:type="spellStart"/>
      <w:r w:rsidR="00064338">
        <w:t>xxx</w:t>
      </w:r>
      <w:proofErr w:type="spellEnd"/>
      <w:proofErr w:type="gramEnd"/>
    </w:p>
    <w:p w14:paraId="03FFF22F" w14:textId="77777777" w:rsidR="00915B03" w:rsidRPr="00CA51A8" w:rsidRDefault="00915B03" w:rsidP="00C64504">
      <w:pPr>
        <w:ind w:left="360" w:hanging="360"/>
        <w:jc w:val="both"/>
      </w:pPr>
    </w:p>
    <w:p w14:paraId="0CFAAD6C" w14:textId="77777777" w:rsidR="00781DBC" w:rsidRDefault="00107AC1" w:rsidP="00C64504">
      <w:pPr>
        <w:ind w:left="360" w:hanging="360"/>
        <w:jc w:val="both"/>
      </w:pPr>
      <w:r>
        <w:t xml:space="preserve">3.  </w:t>
      </w:r>
      <w:r w:rsidR="004D7EC7">
        <w:t xml:space="preserve">Ve smyslu § 3 odst. 3 zákona č. 458/2000 Sb. v platném znění </w:t>
      </w:r>
      <w:r w:rsidR="00810B8E">
        <w:t>(dále jen „</w:t>
      </w:r>
      <w:r w:rsidR="00810B8E">
        <w:rPr>
          <w:b/>
        </w:rPr>
        <w:t>energetický zákon</w:t>
      </w:r>
      <w:r w:rsidR="00810B8E">
        <w:t xml:space="preserve">“) </w:t>
      </w:r>
      <w:r w:rsidR="004D7EC7">
        <w:t>není plnění podle této smlouvy podnikáním.</w:t>
      </w:r>
    </w:p>
    <w:p w14:paraId="1726DF7A" w14:textId="77777777" w:rsidR="009B6DDB" w:rsidRPr="009B6DDB" w:rsidRDefault="009B6DDB" w:rsidP="009B6DDB">
      <w:pPr>
        <w:jc w:val="both"/>
        <w:rPr>
          <w:b/>
        </w:rPr>
      </w:pPr>
    </w:p>
    <w:p w14:paraId="49580B89" w14:textId="77777777" w:rsidR="00CF6E9E" w:rsidRPr="00CF6E9E" w:rsidRDefault="00CF6E9E" w:rsidP="00CF6E9E">
      <w:pPr>
        <w:jc w:val="both"/>
      </w:pPr>
    </w:p>
    <w:p w14:paraId="51BF53CC" w14:textId="77777777" w:rsidR="008032AB" w:rsidRPr="00AA7CC5" w:rsidRDefault="00CF6E9E" w:rsidP="0069387E">
      <w:pPr>
        <w:jc w:val="center"/>
      </w:pPr>
      <w:r>
        <w:rPr>
          <w:b/>
        </w:rPr>
        <w:t xml:space="preserve">II. </w:t>
      </w:r>
      <w:r w:rsidR="004D7EC7">
        <w:rPr>
          <w:b/>
        </w:rPr>
        <w:t>P</w:t>
      </w:r>
      <w:r w:rsidR="008032AB" w:rsidRPr="00AA7CC5">
        <w:rPr>
          <w:b/>
        </w:rPr>
        <w:t>ředmět smlouvy</w:t>
      </w:r>
    </w:p>
    <w:p w14:paraId="33FE8876" w14:textId="77777777" w:rsidR="008032AB" w:rsidRDefault="008032AB" w:rsidP="008032AB">
      <w:pPr>
        <w:ind w:left="360"/>
        <w:jc w:val="both"/>
        <w:rPr>
          <w:rFonts w:ascii="Arial" w:hAnsi="Arial" w:cs="Arial"/>
          <w:sz w:val="22"/>
          <w:szCs w:val="22"/>
        </w:rPr>
      </w:pPr>
    </w:p>
    <w:p w14:paraId="46C5D80E" w14:textId="77777777" w:rsidR="00197776" w:rsidRDefault="004F2364" w:rsidP="004F2364">
      <w:pPr>
        <w:numPr>
          <w:ilvl w:val="0"/>
          <w:numId w:val="22"/>
        </w:numPr>
        <w:jc w:val="both"/>
      </w:pPr>
      <w:r>
        <w:t>Poskytov</w:t>
      </w:r>
      <w:r w:rsidR="00843A5F" w:rsidRPr="00AA7CC5">
        <w:t>atel se zavazuje</w:t>
      </w:r>
      <w:r>
        <w:t xml:space="preserve"> umožnit o</w:t>
      </w:r>
      <w:r w:rsidR="00843A5F" w:rsidRPr="00AA7CC5">
        <w:t xml:space="preserve">dběrateli odběr </w:t>
      </w:r>
      <w:r>
        <w:t>zemníh</w:t>
      </w:r>
      <w:r w:rsidR="001A7015">
        <w:t>o</w:t>
      </w:r>
      <w:r>
        <w:t xml:space="preserve"> plynu z odběrného místa</w:t>
      </w:r>
      <w:r w:rsidR="007551FA">
        <w:t xml:space="preserve"> poskytovatele</w:t>
      </w:r>
      <w:r w:rsidR="00AD2CE9">
        <w:t>, a to za účelem jeho využití</w:t>
      </w:r>
      <w:r w:rsidR="00810B8E">
        <w:t xml:space="preserve"> pro vytápění </w:t>
      </w:r>
      <w:r w:rsidR="00E16D59">
        <w:t xml:space="preserve">a ohřev </w:t>
      </w:r>
      <w:r w:rsidR="00AA05E5">
        <w:t>teplé užitkové vody</w:t>
      </w:r>
      <w:r w:rsidR="000B796A">
        <w:t>.</w:t>
      </w:r>
    </w:p>
    <w:p w14:paraId="2EFE6BFA" w14:textId="77777777" w:rsidR="00197776" w:rsidRDefault="00197776" w:rsidP="00197776">
      <w:pPr>
        <w:ind w:left="360"/>
        <w:jc w:val="both"/>
      </w:pPr>
    </w:p>
    <w:p w14:paraId="718115F5" w14:textId="39FAF0B3" w:rsidR="00505764" w:rsidRPr="00CA51A8" w:rsidRDefault="00717C81" w:rsidP="00843A5F">
      <w:pPr>
        <w:numPr>
          <w:ilvl w:val="0"/>
          <w:numId w:val="22"/>
        </w:numPr>
        <w:jc w:val="both"/>
      </w:pPr>
      <w:r w:rsidRPr="00CA51A8">
        <w:t xml:space="preserve">Požadované </w:t>
      </w:r>
      <w:r w:rsidR="00BC5035" w:rsidRPr="00CA51A8">
        <w:t xml:space="preserve">množství zemního plynu: </w:t>
      </w:r>
      <w:r w:rsidR="00AA05E5" w:rsidRPr="00CA51A8">
        <w:t>pro období uvedeném v čl. III odst. 1</w:t>
      </w:r>
      <w:r w:rsidR="009E60AD" w:rsidRPr="00CA51A8">
        <w:t xml:space="preserve"> </w:t>
      </w:r>
      <w:r w:rsidR="00825EF9" w:rsidRPr="00CA51A8">
        <w:t xml:space="preserve">činí </w:t>
      </w:r>
      <w:r w:rsidR="006B10A2">
        <w:t>xxx</w:t>
      </w:r>
      <w:bookmarkStart w:id="1" w:name="_GoBack"/>
      <w:bookmarkEnd w:id="1"/>
      <w:r w:rsidR="00825EF9" w:rsidRPr="00CA51A8">
        <w:t xml:space="preserve"> m</w:t>
      </w:r>
      <w:r w:rsidR="000B796A" w:rsidRPr="00CA51A8">
        <w:rPr>
          <w:vertAlign w:val="superscript"/>
        </w:rPr>
        <w:t>3</w:t>
      </w:r>
      <w:r w:rsidR="009A7305" w:rsidRPr="00CA51A8">
        <w:t>.</w:t>
      </w:r>
    </w:p>
    <w:p w14:paraId="0034446E" w14:textId="77777777" w:rsidR="00D32E3A" w:rsidRPr="00CA51A8" w:rsidRDefault="00D32E3A" w:rsidP="00D32E3A">
      <w:pPr>
        <w:ind w:left="360"/>
        <w:jc w:val="both"/>
      </w:pPr>
    </w:p>
    <w:p w14:paraId="7031DD24" w14:textId="77777777" w:rsidR="00197776" w:rsidRDefault="00AC5405" w:rsidP="00A1455C">
      <w:pPr>
        <w:numPr>
          <w:ilvl w:val="0"/>
          <w:numId w:val="22"/>
        </w:numPr>
        <w:jc w:val="both"/>
      </w:pPr>
      <w:r w:rsidRPr="00AA7CC5">
        <w:t>Bližší určení poskytnutého odběru:</w:t>
      </w:r>
      <w:r w:rsidR="00A1455C">
        <w:t xml:space="preserve"> </w:t>
      </w:r>
    </w:p>
    <w:p w14:paraId="43FD9C39" w14:textId="77777777" w:rsidR="00197776" w:rsidRDefault="00197776" w:rsidP="00197776">
      <w:pPr>
        <w:pStyle w:val="Odstavecseseznamem"/>
        <w:rPr>
          <w:bCs/>
        </w:rPr>
      </w:pPr>
    </w:p>
    <w:p w14:paraId="735F1F61" w14:textId="402482D5" w:rsidR="00A1455C" w:rsidRPr="005E5D62" w:rsidRDefault="00843A5F" w:rsidP="00197776">
      <w:pPr>
        <w:numPr>
          <w:ilvl w:val="1"/>
          <w:numId w:val="22"/>
        </w:numPr>
        <w:jc w:val="both"/>
      </w:pPr>
      <w:r w:rsidRPr="005E5D62">
        <w:rPr>
          <w:bCs/>
        </w:rPr>
        <w:t>Množství odebrané</w:t>
      </w:r>
      <w:r w:rsidR="004D7EC7" w:rsidRPr="005E5D62">
        <w:rPr>
          <w:bCs/>
        </w:rPr>
        <w:t>ho zemního plynu</w:t>
      </w:r>
      <w:r w:rsidR="002F7761" w:rsidRPr="005E5D62">
        <w:rPr>
          <w:bCs/>
        </w:rPr>
        <w:t xml:space="preserve"> </w:t>
      </w:r>
      <w:r w:rsidRPr="005E5D62">
        <w:rPr>
          <w:bCs/>
        </w:rPr>
        <w:t>bude zjišťováno měřidl</w:t>
      </w:r>
      <w:r w:rsidR="002F7761" w:rsidRPr="005E5D62">
        <w:rPr>
          <w:bCs/>
        </w:rPr>
        <w:t>em</w:t>
      </w:r>
      <w:r w:rsidR="00825EF9" w:rsidRPr="005E5D62">
        <w:rPr>
          <w:bCs/>
        </w:rPr>
        <w:t>, které instaloval</w:t>
      </w:r>
      <w:r w:rsidR="00CA51A8" w:rsidRPr="005E5D62">
        <w:rPr>
          <w:bCs/>
        </w:rPr>
        <w:t xml:space="preserve"> </w:t>
      </w:r>
      <w:proofErr w:type="gramStart"/>
      <w:r w:rsidR="00CA51A8" w:rsidRPr="005E5D62">
        <w:rPr>
          <w:bCs/>
        </w:rPr>
        <w:t>odběratel</w:t>
      </w:r>
      <w:r w:rsidR="00825EF9" w:rsidRPr="005E5D62">
        <w:rPr>
          <w:bCs/>
        </w:rPr>
        <w:t xml:space="preserve"> </w:t>
      </w:r>
      <w:r w:rsidRPr="005E5D62">
        <w:rPr>
          <w:bCs/>
        </w:rPr>
        <w:t>:</w:t>
      </w:r>
      <w:proofErr w:type="gramEnd"/>
      <w:r w:rsidRPr="005E5D62">
        <w:rPr>
          <w:bCs/>
        </w:rPr>
        <w:t xml:space="preserve"> </w:t>
      </w:r>
      <w:r w:rsidR="005E5D62" w:rsidRPr="005E5D62">
        <w:rPr>
          <w:bCs/>
        </w:rPr>
        <w:t xml:space="preserve">objekt SO 01:  </w:t>
      </w:r>
      <w:r w:rsidR="00AD3F90" w:rsidRPr="005E5D62">
        <w:t>typ</w:t>
      </w:r>
      <w:r w:rsidR="00A542E9" w:rsidRPr="005E5D62">
        <w:t xml:space="preserve"> </w:t>
      </w:r>
      <w:r w:rsidR="005E5D62" w:rsidRPr="005E5D62">
        <w:t xml:space="preserve">M-Bus </w:t>
      </w:r>
      <w:proofErr w:type="spellStart"/>
      <w:r w:rsidR="005E5D62" w:rsidRPr="005E5D62">
        <w:t>Cyble</w:t>
      </w:r>
      <w:proofErr w:type="spellEnd"/>
      <w:r w:rsidR="005E5D62" w:rsidRPr="005E5D62">
        <w:t xml:space="preserve"> v2.0</w:t>
      </w:r>
      <w:r w:rsidR="00AD3F90" w:rsidRPr="005E5D62">
        <w:t xml:space="preserve">, </w:t>
      </w:r>
      <w:proofErr w:type="spellStart"/>
      <w:r w:rsidR="00064338">
        <w:t>xxx</w:t>
      </w:r>
      <w:proofErr w:type="spellEnd"/>
    </w:p>
    <w:p w14:paraId="304D99EB" w14:textId="2BD13556" w:rsidR="005E5D62" w:rsidRPr="005E5D62" w:rsidRDefault="005E5D62" w:rsidP="005E5D62">
      <w:pPr>
        <w:jc w:val="both"/>
      </w:pPr>
      <w:r>
        <w:t xml:space="preserve">            </w:t>
      </w:r>
      <w:r w:rsidRPr="005E5D62">
        <w:t xml:space="preserve"> objekt SO </w:t>
      </w:r>
      <w:proofErr w:type="gramStart"/>
      <w:r w:rsidRPr="005E5D62">
        <w:t>02:  typ</w:t>
      </w:r>
      <w:proofErr w:type="gramEnd"/>
      <w:r w:rsidRPr="005E5D62">
        <w:t xml:space="preserve"> </w:t>
      </w:r>
      <w:proofErr w:type="spellStart"/>
      <w:r w:rsidRPr="005E5D62">
        <w:t>Honeywell</w:t>
      </w:r>
      <w:proofErr w:type="spellEnd"/>
      <w:r w:rsidRPr="005E5D62">
        <w:t xml:space="preserve"> BK-G6M, výrobní číslo </w:t>
      </w:r>
      <w:proofErr w:type="spellStart"/>
      <w:r w:rsidR="00064338">
        <w:t>xxx</w:t>
      </w:r>
      <w:proofErr w:type="spellEnd"/>
    </w:p>
    <w:p w14:paraId="2343C2ED" w14:textId="12A7CD67" w:rsidR="00197776" w:rsidRPr="00CA51A8" w:rsidRDefault="00197776" w:rsidP="00197776">
      <w:pPr>
        <w:numPr>
          <w:ilvl w:val="1"/>
          <w:numId w:val="22"/>
        </w:numPr>
        <w:jc w:val="both"/>
      </w:pPr>
      <w:r w:rsidRPr="005E5D62">
        <w:t>Místem předání je přechod zemního plynu do zařízení odběratele</w:t>
      </w:r>
      <w:r w:rsidRPr="00CA51A8">
        <w:t xml:space="preserve"> za měřidlem </w:t>
      </w:r>
      <w:r w:rsidR="00AD3F90" w:rsidRPr="00CA51A8">
        <w:t>v SO 0</w:t>
      </w:r>
      <w:r w:rsidR="00CA4388" w:rsidRPr="00CA51A8">
        <w:t>1</w:t>
      </w:r>
      <w:r w:rsidR="004B2972" w:rsidRPr="00CA51A8">
        <w:t xml:space="preserve"> </w:t>
      </w:r>
      <w:r w:rsidR="00CA4388" w:rsidRPr="00CA51A8">
        <w:t>a měřidlem v SO02</w:t>
      </w:r>
      <w:r w:rsidR="00A65F8D">
        <w:t>. Doklad o úředním ověření měřidel bude doložen odběratelem.</w:t>
      </w:r>
    </w:p>
    <w:p w14:paraId="1C5FF67C" w14:textId="77777777" w:rsidR="00A1455C" w:rsidRDefault="00A1455C" w:rsidP="00A1455C">
      <w:pPr>
        <w:jc w:val="both"/>
      </w:pPr>
    </w:p>
    <w:p w14:paraId="287FB835" w14:textId="77777777" w:rsidR="00810B8E" w:rsidRPr="00AA7CC5" w:rsidRDefault="00810B8E" w:rsidP="00197776">
      <w:pPr>
        <w:ind w:left="360"/>
        <w:jc w:val="both"/>
      </w:pPr>
    </w:p>
    <w:p w14:paraId="46CA95D5" w14:textId="77777777" w:rsidR="00AC5405" w:rsidRPr="00AA7CC5" w:rsidRDefault="00CF6E9E" w:rsidP="0069387E">
      <w:pPr>
        <w:jc w:val="center"/>
        <w:rPr>
          <w:b/>
        </w:rPr>
      </w:pPr>
      <w:r>
        <w:rPr>
          <w:b/>
        </w:rPr>
        <w:t>III.</w:t>
      </w:r>
      <w:r w:rsidR="00797D85">
        <w:rPr>
          <w:b/>
        </w:rPr>
        <w:t xml:space="preserve"> </w:t>
      </w:r>
      <w:r w:rsidR="00AC5405" w:rsidRPr="00AA7CC5">
        <w:rPr>
          <w:b/>
        </w:rPr>
        <w:t xml:space="preserve">Doba </w:t>
      </w:r>
      <w:r w:rsidR="001F6B8C">
        <w:rPr>
          <w:b/>
        </w:rPr>
        <w:t>trvání smlouvy a způsoby jejího ukončení</w:t>
      </w:r>
    </w:p>
    <w:p w14:paraId="64E2D848" w14:textId="77777777" w:rsidR="00AC5405" w:rsidRDefault="00AC5405" w:rsidP="00AC5405">
      <w:pPr>
        <w:jc w:val="both"/>
        <w:rPr>
          <w:rFonts w:ascii="Arial" w:hAnsi="Arial" w:cs="Arial"/>
          <w:sz w:val="22"/>
          <w:szCs w:val="22"/>
        </w:rPr>
      </w:pPr>
    </w:p>
    <w:p w14:paraId="6D901C11" w14:textId="1CA3ACE4" w:rsidR="00AC5405" w:rsidRPr="00CA51A8" w:rsidRDefault="00AC5405" w:rsidP="00AC5405">
      <w:pPr>
        <w:numPr>
          <w:ilvl w:val="0"/>
          <w:numId w:val="4"/>
        </w:numPr>
        <w:tabs>
          <w:tab w:val="clear" w:pos="720"/>
          <w:tab w:val="num" w:pos="360"/>
        </w:tabs>
        <w:ind w:left="360"/>
        <w:jc w:val="both"/>
      </w:pPr>
      <w:r w:rsidRPr="00AA7CC5">
        <w:t>Tato smlouva je uzavřena</w:t>
      </w:r>
      <w:r w:rsidR="008C6248" w:rsidRPr="00AA7CC5">
        <w:t xml:space="preserve"> na dobu </w:t>
      </w:r>
      <w:r w:rsidR="00825EF9">
        <w:t xml:space="preserve">určitou </w:t>
      </w:r>
      <w:r w:rsidR="00014246" w:rsidRPr="00CA51A8">
        <w:rPr>
          <w:b/>
        </w:rPr>
        <w:t>o</w:t>
      </w:r>
      <w:r w:rsidR="00014246" w:rsidRPr="00CA51A8">
        <w:t>d 1.</w:t>
      </w:r>
      <w:r w:rsidR="001A7015" w:rsidRPr="00CA51A8">
        <w:t xml:space="preserve"> </w:t>
      </w:r>
      <w:r w:rsidR="00014246" w:rsidRPr="00CA51A8">
        <w:t>1.</w:t>
      </w:r>
      <w:r w:rsidR="001A7015" w:rsidRPr="00CA51A8">
        <w:t xml:space="preserve"> </w:t>
      </w:r>
      <w:r w:rsidR="00014246" w:rsidRPr="00CA51A8">
        <w:t>20</w:t>
      </w:r>
      <w:r w:rsidR="001A7015" w:rsidRPr="00CA51A8">
        <w:t>2</w:t>
      </w:r>
      <w:r w:rsidR="00BE1540" w:rsidRPr="00CA51A8">
        <w:t>5</w:t>
      </w:r>
      <w:r w:rsidR="009E60AD" w:rsidRPr="00CA51A8">
        <w:t xml:space="preserve"> </w:t>
      </w:r>
      <w:r w:rsidR="00825EF9" w:rsidRPr="00CA51A8">
        <w:t>do</w:t>
      </w:r>
      <w:r w:rsidR="009E60AD" w:rsidRPr="00CA51A8">
        <w:t xml:space="preserve"> </w:t>
      </w:r>
      <w:r w:rsidR="00717C81" w:rsidRPr="00CA51A8">
        <w:t>31.</w:t>
      </w:r>
      <w:r w:rsidR="00C64504" w:rsidRPr="00CA51A8">
        <w:t xml:space="preserve"> </w:t>
      </w:r>
      <w:r w:rsidR="00717C81" w:rsidRPr="00CA51A8">
        <w:t>1</w:t>
      </w:r>
      <w:r w:rsidR="00A542E9" w:rsidRPr="00CA51A8">
        <w:t>0</w:t>
      </w:r>
      <w:r w:rsidR="00717C81" w:rsidRPr="00CA51A8">
        <w:t>.</w:t>
      </w:r>
      <w:r w:rsidR="00C64504" w:rsidRPr="00CA51A8">
        <w:t xml:space="preserve"> </w:t>
      </w:r>
      <w:r w:rsidR="00717C81" w:rsidRPr="00CA51A8">
        <w:t>20</w:t>
      </w:r>
      <w:r w:rsidR="001A7015" w:rsidRPr="00CA51A8">
        <w:t>2</w:t>
      </w:r>
      <w:r w:rsidR="00C745C8" w:rsidRPr="00CA51A8">
        <w:t>5.</w:t>
      </w:r>
    </w:p>
    <w:p w14:paraId="4C91B72E" w14:textId="77777777" w:rsidR="004D7EC7" w:rsidRPr="00CA51A8" w:rsidRDefault="004D7EC7" w:rsidP="004D7EC7">
      <w:pPr>
        <w:jc w:val="both"/>
      </w:pPr>
    </w:p>
    <w:p w14:paraId="0D2D350F" w14:textId="77777777" w:rsidR="00D94CF8" w:rsidRDefault="001F6B8C" w:rsidP="004D7EC7">
      <w:pPr>
        <w:numPr>
          <w:ilvl w:val="0"/>
          <w:numId w:val="4"/>
        </w:numPr>
        <w:tabs>
          <w:tab w:val="clear" w:pos="720"/>
          <w:tab w:val="num" w:pos="360"/>
        </w:tabs>
        <w:ind w:left="360"/>
        <w:jc w:val="both"/>
      </w:pPr>
      <w:r>
        <w:t>Smlouva může být ukončena:</w:t>
      </w:r>
    </w:p>
    <w:p w14:paraId="1A592FA8" w14:textId="77777777" w:rsidR="00D94CF8" w:rsidRDefault="001F6B8C" w:rsidP="004D7EC7">
      <w:pPr>
        <w:pStyle w:val="Odstavecseseznamem"/>
        <w:numPr>
          <w:ilvl w:val="1"/>
          <w:numId w:val="11"/>
        </w:numPr>
        <w:jc w:val="both"/>
      </w:pPr>
      <w:r>
        <w:t>písemnou dohodou obou smluvních stran, a to ke dni uvedenému v této dohodě,</w:t>
      </w:r>
    </w:p>
    <w:p w14:paraId="6A860424" w14:textId="77777777" w:rsidR="00CA741C" w:rsidRDefault="00C64504" w:rsidP="004D7EC7">
      <w:pPr>
        <w:pStyle w:val="Odstavecseseznamem"/>
        <w:numPr>
          <w:ilvl w:val="1"/>
          <w:numId w:val="11"/>
        </w:numPr>
        <w:jc w:val="both"/>
      </w:pPr>
      <w:r>
        <w:t>odstoupením od smlouvy</w:t>
      </w:r>
      <w:r w:rsidR="00CA741C">
        <w:t xml:space="preserve"> ze strany poskytovatele v případě, že</w:t>
      </w:r>
    </w:p>
    <w:p w14:paraId="3259B730" w14:textId="77777777" w:rsidR="00CA741C" w:rsidRDefault="00CA741C" w:rsidP="00CA741C">
      <w:pPr>
        <w:pStyle w:val="Odstavecseseznamem"/>
        <w:numPr>
          <w:ilvl w:val="2"/>
          <w:numId w:val="11"/>
        </w:numPr>
        <w:tabs>
          <w:tab w:val="clear" w:pos="2340"/>
        </w:tabs>
        <w:ind w:left="1080"/>
        <w:jc w:val="both"/>
      </w:pPr>
      <w:r>
        <w:t xml:space="preserve">odběratel neoprávněně zasáhne do odběrného místa </w:t>
      </w:r>
      <w:r w:rsidR="007132A3">
        <w:t>poskytovatele</w:t>
      </w:r>
      <w:r>
        <w:t>,</w:t>
      </w:r>
    </w:p>
    <w:p w14:paraId="36D58BAC" w14:textId="53E55F48" w:rsidR="00CA741C" w:rsidRDefault="00CA741C" w:rsidP="00CA741C">
      <w:pPr>
        <w:pStyle w:val="Odstavecseseznamem"/>
        <w:numPr>
          <w:ilvl w:val="2"/>
          <w:numId w:val="11"/>
        </w:numPr>
        <w:tabs>
          <w:tab w:val="clear" w:pos="2340"/>
        </w:tabs>
        <w:ind w:left="1080"/>
        <w:jc w:val="both"/>
      </w:pPr>
      <w:r>
        <w:t>odběratel přes písemnou upomínku nezaplatí ná</w:t>
      </w:r>
      <w:r w:rsidR="00AA05E5">
        <w:t>klady dle čl. IV</w:t>
      </w:r>
      <w:r w:rsidR="00590611">
        <w:t>.</w:t>
      </w:r>
      <w:r w:rsidR="00AA05E5">
        <w:t xml:space="preserve"> odst. 1 této smlouvy</w:t>
      </w:r>
      <w:r w:rsidR="00D059BB">
        <w:t xml:space="preserve"> ani v dodatečné lhůtě 15 dnů ode dne doručení upomínky</w:t>
      </w:r>
    </w:p>
    <w:p w14:paraId="395C1A27" w14:textId="77777777" w:rsidR="00D94CF8" w:rsidRDefault="00BB4616" w:rsidP="004D7EC7">
      <w:pPr>
        <w:pStyle w:val="Odstavecseseznamem"/>
        <w:numPr>
          <w:ilvl w:val="1"/>
          <w:numId w:val="11"/>
        </w:numPr>
        <w:jc w:val="both"/>
      </w:pPr>
      <w:r>
        <w:t>odstoupením od smlouvy ze stra</w:t>
      </w:r>
      <w:r w:rsidR="00CA741C">
        <w:t>n</w:t>
      </w:r>
      <w:r>
        <w:t>y</w:t>
      </w:r>
      <w:r w:rsidR="00CA741C">
        <w:t xml:space="preserve"> odběratele v případě, že poskytovatel odběrateli opakovaně neumožní odběr plynu podle této smlouvy vyjma případů vylučujících odpovědnost nebo případů, kdy plyn oprávněně nedodá dodavatel plynu</w:t>
      </w:r>
      <w:r w:rsidR="001F6B8C">
        <w:t>.</w:t>
      </w:r>
    </w:p>
    <w:p w14:paraId="1D642DC0" w14:textId="77777777" w:rsidR="00CA741C" w:rsidRDefault="00CA741C" w:rsidP="00CA741C">
      <w:pPr>
        <w:ind w:left="737"/>
        <w:jc w:val="both"/>
      </w:pPr>
    </w:p>
    <w:p w14:paraId="273BE196" w14:textId="77777777" w:rsidR="00D94CF8" w:rsidRDefault="00896054">
      <w:pPr>
        <w:pStyle w:val="Odstavecseseznamem"/>
        <w:numPr>
          <w:ilvl w:val="0"/>
          <w:numId w:val="15"/>
        </w:numPr>
        <w:jc w:val="both"/>
      </w:pPr>
      <w:r>
        <w:t xml:space="preserve">K datu ukončení smluvního vztahu se obě </w:t>
      </w:r>
      <w:r w:rsidR="004D7EC7">
        <w:t xml:space="preserve">smluvní </w:t>
      </w:r>
      <w:r>
        <w:t>strany zavazují vyrovnat vzájemně své závazky a pohledávky.</w:t>
      </w:r>
    </w:p>
    <w:p w14:paraId="3F4A123B" w14:textId="77777777" w:rsidR="00D94CF8" w:rsidRDefault="00D94CF8">
      <w:pPr>
        <w:jc w:val="both"/>
      </w:pPr>
    </w:p>
    <w:p w14:paraId="17AA3A00" w14:textId="77777777" w:rsidR="00D94CF8" w:rsidRDefault="00896054">
      <w:pPr>
        <w:pStyle w:val="Odstavecseseznamem"/>
        <w:numPr>
          <w:ilvl w:val="0"/>
          <w:numId w:val="15"/>
        </w:numPr>
        <w:jc w:val="both"/>
      </w:pPr>
      <w:r>
        <w:t>V případě zániku jedné ze smluvních stran, přechází práva a povinnosti sjednané v této smlouvě v plném rozsahu na právního nástupce, nedohodnou-li se smluvní strany před zánikem jinak.</w:t>
      </w:r>
    </w:p>
    <w:p w14:paraId="787FE04C" w14:textId="77777777" w:rsidR="00AC5405" w:rsidRDefault="00AC5405" w:rsidP="00AC5405">
      <w:pPr>
        <w:jc w:val="both"/>
      </w:pPr>
    </w:p>
    <w:p w14:paraId="356FC085" w14:textId="77777777" w:rsidR="00CA1BD8" w:rsidRDefault="00CA1BD8" w:rsidP="00AC5405">
      <w:pPr>
        <w:jc w:val="both"/>
        <w:rPr>
          <w:rFonts w:ascii="Arial" w:hAnsi="Arial" w:cs="Arial"/>
          <w:sz w:val="22"/>
          <w:szCs w:val="22"/>
        </w:rPr>
      </w:pPr>
    </w:p>
    <w:p w14:paraId="1B398F93" w14:textId="77777777" w:rsidR="00CA1BD8" w:rsidRPr="00AA7CC5" w:rsidRDefault="00CF6E9E" w:rsidP="0069387E">
      <w:pPr>
        <w:jc w:val="center"/>
        <w:rPr>
          <w:b/>
        </w:rPr>
      </w:pPr>
      <w:r>
        <w:rPr>
          <w:b/>
        </w:rPr>
        <w:t>IV.</w:t>
      </w:r>
      <w:r w:rsidR="004D7EC7">
        <w:rPr>
          <w:b/>
        </w:rPr>
        <w:t xml:space="preserve"> Náhrada nákladů</w:t>
      </w:r>
    </w:p>
    <w:p w14:paraId="0A45CB67" w14:textId="77777777" w:rsidR="00CA1BD8" w:rsidRDefault="00CA1BD8" w:rsidP="00CA1BD8">
      <w:pPr>
        <w:jc w:val="both"/>
        <w:rPr>
          <w:rFonts w:ascii="Arial" w:hAnsi="Arial" w:cs="Arial"/>
          <w:sz w:val="22"/>
          <w:szCs w:val="22"/>
        </w:rPr>
      </w:pPr>
    </w:p>
    <w:p w14:paraId="3298EF75" w14:textId="77777777" w:rsidR="00753D51" w:rsidRDefault="00CA1BD8" w:rsidP="00C64504">
      <w:pPr>
        <w:numPr>
          <w:ilvl w:val="0"/>
          <w:numId w:val="29"/>
        </w:numPr>
        <w:ind w:left="360"/>
        <w:jc w:val="both"/>
      </w:pPr>
      <w:r w:rsidRPr="00AA7CC5">
        <w:t>Smluvní strany dohodly</w:t>
      </w:r>
      <w:r w:rsidR="00797D85">
        <w:t>, že odběratel zaplatí poskytovateli za odebraný zemní plyn</w:t>
      </w:r>
      <w:r w:rsidR="002F7761" w:rsidRPr="00AA7CC5">
        <w:t xml:space="preserve"> </w:t>
      </w:r>
      <w:r w:rsidR="00797D85">
        <w:t>náhradu</w:t>
      </w:r>
      <w:r w:rsidRPr="00AA7CC5">
        <w:t xml:space="preserve"> ve výši odpovídající </w:t>
      </w:r>
      <w:r w:rsidR="00E16D59">
        <w:t>skutečným nákladům</w:t>
      </w:r>
      <w:r w:rsidR="003A38C1">
        <w:t xml:space="preserve"> (vztaženým ke spotřebě)</w:t>
      </w:r>
      <w:r w:rsidR="00E16D59">
        <w:t>, které poskytovateli vzniknou na</w:t>
      </w:r>
      <w:r w:rsidR="00D072A6">
        <w:t xml:space="preserve"> nákup zemního plynu</w:t>
      </w:r>
      <w:r w:rsidR="00E16D59">
        <w:t xml:space="preserve"> </w:t>
      </w:r>
      <w:r w:rsidR="00D072A6">
        <w:t xml:space="preserve">a </w:t>
      </w:r>
      <w:r w:rsidR="00CD3F46">
        <w:t>tyto náklady budou odběrateli pře</w:t>
      </w:r>
      <w:r w:rsidR="00D072A6">
        <w:t>účtovány podle</w:t>
      </w:r>
      <w:r w:rsidR="00E16D59">
        <w:t xml:space="preserve"> skutečného množství odebraného zemního plynu, naměřeného výše uvedeným měřidlem.</w:t>
      </w:r>
    </w:p>
    <w:p w14:paraId="30272875" w14:textId="77777777" w:rsidR="0069387E" w:rsidRDefault="001C6FEB" w:rsidP="0069387E">
      <w:pPr>
        <w:numPr>
          <w:ilvl w:val="0"/>
          <w:numId w:val="29"/>
        </w:numPr>
        <w:ind w:left="360"/>
        <w:jc w:val="both"/>
      </w:pPr>
      <w:r>
        <w:t>Smluvní strany dohodly, že odběratel zaplatí poskytovateli jednou ročně poměrnou část „Roční cenu za denní rezervovanou kapacitu“ fakturovanou dodavatelem zemního plynu, která bude rozdělena ve výši odpovídající poměru odebraného zemního plynu odběratelem v kalendářním roce.</w:t>
      </w:r>
      <w:r w:rsidR="00E16D59">
        <w:t xml:space="preserve"> </w:t>
      </w:r>
    </w:p>
    <w:p w14:paraId="6947D8E2" w14:textId="77777777" w:rsidR="00D072A6" w:rsidRPr="00AA7CC5" w:rsidRDefault="00D072A6" w:rsidP="005E3F3A">
      <w:pPr>
        <w:ind w:left="360"/>
        <w:jc w:val="both"/>
      </w:pPr>
    </w:p>
    <w:p w14:paraId="045841C7" w14:textId="77777777" w:rsidR="00CA1BD8" w:rsidRPr="00AA7CC5" w:rsidRDefault="00CA1BD8" w:rsidP="00C64504">
      <w:pPr>
        <w:numPr>
          <w:ilvl w:val="0"/>
          <w:numId w:val="29"/>
        </w:numPr>
        <w:ind w:left="360"/>
        <w:jc w:val="both"/>
      </w:pPr>
      <w:r w:rsidRPr="00AA7CC5">
        <w:t xml:space="preserve">Vyúčtování </w:t>
      </w:r>
      <w:r w:rsidR="00797D85">
        <w:t>uvedených nákladů</w:t>
      </w:r>
      <w:r w:rsidRPr="00AA7CC5">
        <w:t xml:space="preserve"> uskuteční </w:t>
      </w:r>
      <w:r w:rsidR="00797D85">
        <w:t>poskytovatel</w:t>
      </w:r>
      <w:r w:rsidRPr="00AA7CC5">
        <w:t xml:space="preserve"> takto:</w:t>
      </w:r>
    </w:p>
    <w:p w14:paraId="48E02371" w14:textId="77777777" w:rsidR="001C6FEB" w:rsidRDefault="001C6FEB" w:rsidP="00C64504">
      <w:pPr>
        <w:numPr>
          <w:ilvl w:val="1"/>
          <w:numId w:val="29"/>
        </w:numPr>
        <w:ind w:left="720"/>
        <w:jc w:val="both"/>
      </w:pPr>
      <w:r>
        <w:t xml:space="preserve">Skutečné náklady, vztažené ke spotřebě, </w:t>
      </w:r>
      <w:r w:rsidR="00D072A6">
        <w:t>m</w:t>
      </w:r>
      <w:r w:rsidR="00E16D59">
        <w:t>ěsíčně</w:t>
      </w:r>
      <w:r w:rsidR="00FE1F56">
        <w:t xml:space="preserve"> </w:t>
      </w:r>
      <w:r>
        <w:t xml:space="preserve">do </w:t>
      </w:r>
      <w:r w:rsidR="00AC5D20">
        <w:t xml:space="preserve">30. </w:t>
      </w:r>
      <w:r w:rsidR="00FE1F56">
        <w:t>dn</w:t>
      </w:r>
      <w:r>
        <w:t>e</w:t>
      </w:r>
      <w:r w:rsidR="00FE1F56">
        <w:t xml:space="preserve"> následujícího měsíce dle skutečnosti měsíce předchozího</w:t>
      </w:r>
      <w:r w:rsidR="00D36899">
        <w:t xml:space="preserve"> na základě oboustranně</w:t>
      </w:r>
      <w:r w:rsidR="00D072A6">
        <w:t xml:space="preserve"> odsouhlaseném výkazu odebraného množství</w:t>
      </w:r>
      <w:r>
        <w:t>.</w:t>
      </w:r>
    </w:p>
    <w:p w14:paraId="59BC9013" w14:textId="77777777" w:rsidR="00CA1BD8" w:rsidRPr="00AA7CC5" w:rsidRDefault="001C6FEB" w:rsidP="00C64504">
      <w:pPr>
        <w:numPr>
          <w:ilvl w:val="1"/>
          <w:numId w:val="29"/>
        </w:numPr>
        <w:ind w:left="720"/>
        <w:jc w:val="both"/>
      </w:pPr>
      <w:r>
        <w:t>Poměrná část nákladů, uvedených v čl. IV., odst. 2 do 30 dnů po skončení kalendářního roku.</w:t>
      </w:r>
      <w:r w:rsidR="00D072A6">
        <w:t xml:space="preserve"> </w:t>
      </w:r>
    </w:p>
    <w:p w14:paraId="31F00391" w14:textId="77777777" w:rsidR="00CA1BD8" w:rsidRDefault="001C6FEB" w:rsidP="00C64504">
      <w:pPr>
        <w:numPr>
          <w:ilvl w:val="1"/>
          <w:numId w:val="29"/>
        </w:numPr>
        <w:ind w:left="720"/>
        <w:jc w:val="both"/>
      </w:pPr>
      <w:r>
        <w:t>V</w:t>
      </w:r>
      <w:r w:rsidR="001D0E54" w:rsidRPr="00AA7CC5">
        <w:t xml:space="preserve"> případě ukončení </w:t>
      </w:r>
      <w:r w:rsidR="001F6B8C">
        <w:t xml:space="preserve">této </w:t>
      </w:r>
      <w:r w:rsidR="001D0E54" w:rsidRPr="00AA7CC5">
        <w:t>smlouvy ke dni ukončení</w:t>
      </w:r>
      <w:r w:rsidR="005E3F3A">
        <w:t xml:space="preserve"> </w:t>
      </w:r>
      <w:r w:rsidR="00CA1BD8" w:rsidRPr="00AA7CC5">
        <w:t xml:space="preserve">s tím, že fakturu </w:t>
      </w:r>
      <w:r w:rsidR="00797D85">
        <w:t xml:space="preserve">poskytovatel </w:t>
      </w:r>
      <w:r w:rsidR="00CA1BD8" w:rsidRPr="00AA7CC5">
        <w:t xml:space="preserve">zašle odběrateli do </w:t>
      </w:r>
      <w:r>
        <w:t>30.</w:t>
      </w:r>
      <w:r w:rsidR="00CA1BD8" w:rsidRPr="00AA7CC5">
        <w:t xml:space="preserve"> dn</w:t>
      </w:r>
      <w:r>
        <w:t>e</w:t>
      </w:r>
      <w:r w:rsidR="00CA1BD8" w:rsidRPr="00AA7CC5">
        <w:t xml:space="preserve"> po zjištění </w:t>
      </w:r>
      <w:r w:rsidR="00797D85">
        <w:t xml:space="preserve">množství </w:t>
      </w:r>
      <w:r w:rsidR="002F7761" w:rsidRPr="00AA7CC5">
        <w:t>odebrané</w:t>
      </w:r>
      <w:r w:rsidR="00797D85">
        <w:t>ho</w:t>
      </w:r>
      <w:r w:rsidR="002F7761" w:rsidRPr="00AA7CC5">
        <w:t xml:space="preserve"> </w:t>
      </w:r>
      <w:r w:rsidR="00797D85">
        <w:t>zemního plynu</w:t>
      </w:r>
      <w:r w:rsidR="00CA1BD8" w:rsidRPr="00AA7CC5">
        <w:t>.</w:t>
      </w:r>
    </w:p>
    <w:p w14:paraId="5FC5A345" w14:textId="77777777" w:rsidR="004B2972" w:rsidRDefault="004B2972" w:rsidP="0069387E">
      <w:pPr>
        <w:jc w:val="both"/>
      </w:pPr>
    </w:p>
    <w:p w14:paraId="3C1586DA" w14:textId="77777777" w:rsidR="008012D1" w:rsidRDefault="005E3F3A" w:rsidP="00C64504">
      <w:pPr>
        <w:numPr>
          <w:ilvl w:val="0"/>
          <w:numId w:val="29"/>
        </w:numPr>
        <w:ind w:left="360"/>
        <w:jc w:val="both"/>
      </w:pPr>
      <w:r>
        <w:t xml:space="preserve">Ostatní skutečné náklady spojené s rozvodem plynu, které </w:t>
      </w:r>
      <w:r w:rsidR="00CB7839" w:rsidRPr="00A14C0D">
        <w:t>poskytovateli</w:t>
      </w:r>
      <w:r>
        <w:t xml:space="preserve"> </w:t>
      </w:r>
      <w:r w:rsidR="00CA2201">
        <w:t xml:space="preserve">vzniknou (revize, opravy, režie, </w:t>
      </w:r>
      <w:proofErr w:type="gramStart"/>
      <w:r w:rsidR="00CA2201">
        <w:t>odpisy,</w:t>
      </w:r>
      <w:proofErr w:type="gramEnd"/>
      <w:r w:rsidR="00CA2201">
        <w:t xml:space="preserve"> </w:t>
      </w:r>
      <w:r>
        <w:t>atd.), budou odběrateli rozúčtovány v</w:t>
      </w:r>
      <w:r w:rsidR="007551FA">
        <w:t xml:space="preserve">e výši odpovídající poměru odběru plynu </w:t>
      </w:r>
      <w:r w:rsidR="00BB4616">
        <w:t xml:space="preserve">odebraného </w:t>
      </w:r>
      <w:r w:rsidR="007551FA">
        <w:t xml:space="preserve">odběratelem podle této smlouvy </w:t>
      </w:r>
      <w:r>
        <w:t>k</w:t>
      </w:r>
      <w:r w:rsidR="007551FA">
        <w:t>e skutečně</w:t>
      </w:r>
      <w:r>
        <w:t xml:space="preserve"> odebranému množství plynu </w:t>
      </w:r>
      <w:r w:rsidR="007551FA">
        <w:t xml:space="preserve">v odběrném místě poskytovatele </w:t>
      </w:r>
      <w:r>
        <w:t xml:space="preserve">za celé období </w:t>
      </w:r>
      <w:r w:rsidR="007B1750">
        <w:t>kalendářního roku</w:t>
      </w:r>
      <w:r>
        <w:t xml:space="preserve">. Vyúčtování těchto nákladů provede </w:t>
      </w:r>
      <w:r w:rsidR="00CB7839" w:rsidRPr="00A14C0D">
        <w:t>poskytovatel</w:t>
      </w:r>
      <w:r>
        <w:t xml:space="preserve"> do </w:t>
      </w:r>
      <w:r w:rsidR="007B1750">
        <w:t>3</w:t>
      </w:r>
      <w:r>
        <w:t xml:space="preserve">0 dnů po skončení </w:t>
      </w:r>
      <w:r w:rsidR="007B1750">
        <w:t>kalendářního roku</w:t>
      </w:r>
      <w:r w:rsidR="00C64504">
        <w:t>.</w:t>
      </w:r>
    </w:p>
    <w:p w14:paraId="20E32B8B" w14:textId="77777777" w:rsidR="008012D1" w:rsidRDefault="008012D1" w:rsidP="008012D1">
      <w:pPr>
        <w:ind w:left="360"/>
        <w:jc w:val="both"/>
      </w:pPr>
    </w:p>
    <w:p w14:paraId="460A3EE0" w14:textId="77777777" w:rsidR="008012D1" w:rsidRDefault="008012D1" w:rsidP="00C64504">
      <w:pPr>
        <w:numPr>
          <w:ilvl w:val="0"/>
          <w:numId w:val="29"/>
        </w:numPr>
        <w:ind w:left="360"/>
        <w:jc w:val="both"/>
      </w:pPr>
      <w:r>
        <w:t>V případě ukončení této smlouvy, provede poskytovatel vyúčtování nákladů, uvedených v odst. 4 do 30. dne následujícího měsíce ke skutečně odebranému množství plynu ke dni ukončení smlouvy.</w:t>
      </w:r>
    </w:p>
    <w:p w14:paraId="7B257F22" w14:textId="3A551D1C" w:rsidR="00883973" w:rsidRDefault="005E3F3A" w:rsidP="008012D1">
      <w:pPr>
        <w:jc w:val="both"/>
      </w:pPr>
      <w:r>
        <w:t xml:space="preserve"> </w:t>
      </w:r>
    </w:p>
    <w:p w14:paraId="37FD3091" w14:textId="77777777" w:rsidR="005E5D62" w:rsidRPr="00AA7CC5" w:rsidRDefault="005E5D62" w:rsidP="008012D1">
      <w:pPr>
        <w:jc w:val="both"/>
      </w:pPr>
    </w:p>
    <w:p w14:paraId="45F3664D" w14:textId="223D1066" w:rsidR="00CA4388" w:rsidRPr="00CA4388" w:rsidRDefault="00E263D8" w:rsidP="00D71257">
      <w:pPr>
        <w:numPr>
          <w:ilvl w:val="0"/>
          <w:numId w:val="29"/>
        </w:numPr>
        <w:ind w:left="360"/>
        <w:jc w:val="both"/>
      </w:pPr>
      <w:r w:rsidRPr="00CA4388">
        <w:lastRenderedPageBreak/>
        <w:t>Adresa pro zasílání faktur:</w:t>
      </w:r>
      <w:r w:rsidR="00FE1F56" w:rsidRPr="00CA4388">
        <w:t xml:space="preserve"> </w:t>
      </w:r>
    </w:p>
    <w:p w14:paraId="4281A3D3" w14:textId="77777777" w:rsidR="00CA4388" w:rsidRPr="00CA4388" w:rsidRDefault="00CA4388" w:rsidP="00CA4388">
      <w:pPr>
        <w:ind w:left="360"/>
        <w:jc w:val="both"/>
      </w:pPr>
      <w:r w:rsidRPr="00CA4388">
        <w:t>HOCHTIEF CZ a. s., náměstí Tomáše Bati 424, 391 02 Sezimovo Ústí II</w:t>
      </w:r>
    </w:p>
    <w:p w14:paraId="0A257726" w14:textId="77777777" w:rsidR="00C64504" w:rsidRPr="00EA3468" w:rsidRDefault="00C64504" w:rsidP="00D71257">
      <w:pPr>
        <w:jc w:val="both"/>
        <w:rPr>
          <w:color w:val="00B0F0"/>
        </w:rPr>
      </w:pPr>
    </w:p>
    <w:p w14:paraId="5A58ADB1" w14:textId="77777777" w:rsidR="007551FA" w:rsidRDefault="00794EDD" w:rsidP="00C64504">
      <w:pPr>
        <w:numPr>
          <w:ilvl w:val="0"/>
          <w:numId w:val="29"/>
        </w:numPr>
        <w:ind w:left="360"/>
        <w:jc w:val="both"/>
      </w:pPr>
      <w:r w:rsidRPr="00AA7CC5">
        <w:t xml:space="preserve">Lhůta splatnosti faktury byla smluvními stranami stanovena na </w:t>
      </w:r>
      <w:r w:rsidR="006E048F">
        <w:t>30</w:t>
      </w:r>
      <w:r w:rsidR="00AC5D20">
        <w:t xml:space="preserve"> </w:t>
      </w:r>
      <w:r w:rsidRPr="00AA7CC5">
        <w:t xml:space="preserve">dnů ode dne jejího </w:t>
      </w:r>
      <w:r w:rsidR="001F6B8C">
        <w:t>doručení</w:t>
      </w:r>
      <w:r w:rsidRPr="00AA7CC5">
        <w:t xml:space="preserve"> na adresu odběratele uvedenou </w:t>
      </w:r>
      <w:r w:rsidR="001F6B8C">
        <w:t>v</w:t>
      </w:r>
      <w:r w:rsidR="008012D1">
        <w:t> záhlaví této smlouvy</w:t>
      </w:r>
      <w:r w:rsidR="00AD2CE9">
        <w:t xml:space="preserve"> </w:t>
      </w:r>
      <w:proofErr w:type="spellStart"/>
      <w:r w:rsidR="00AD2CE9">
        <w:t>smlouvy</w:t>
      </w:r>
      <w:proofErr w:type="spellEnd"/>
      <w:r w:rsidRPr="00AA7CC5">
        <w:t xml:space="preserve">. </w:t>
      </w:r>
    </w:p>
    <w:p w14:paraId="170C44AE" w14:textId="77777777" w:rsidR="007551FA" w:rsidRDefault="007551FA" w:rsidP="007551FA">
      <w:pPr>
        <w:jc w:val="both"/>
      </w:pPr>
    </w:p>
    <w:p w14:paraId="4CB397D5" w14:textId="7ED4E5A1" w:rsidR="00CF6E9E" w:rsidRPr="00DF1B07" w:rsidRDefault="00794EDD" w:rsidP="00C64504">
      <w:pPr>
        <w:numPr>
          <w:ilvl w:val="0"/>
          <w:numId w:val="29"/>
        </w:numPr>
        <w:ind w:left="360"/>
        <w:jc w:val="both"/>
      </w:pPr>
      <w:r w:rsidRPr="00DF1B07">
        <w:t>Při op</w:t>
      </w:r>
      <w:r w:rsidR="00056B99" w:rsidRPr="00DF1B07">
        <w:t>o</w:t>
      </w:r>
      <w:r w:rsidRPr="00DF1B07">
        <w:t>žděné platbě uhradí odběratel</w:t>
      </w:r>
      <w:r w:rsidR="00CB7839">
        <w:t xml:space="preserve"> poskytovateli</w:t>
      </w:r>
      <w:r w:rsidRPr="00DF1B07">
        <w:t xml:space="preserve"> kromě dlužné částky </w:t>
      </w:r>
      <w:r w:rsidR="008012D1">
        <w:t>a zákonného úroku z prodlení také smluvní pokutu</w:t>
      </w:r>
      <w:r w:rsidRPr="00DF1B07">
        <w:t xml:space="preserve"> ve výši </w:t>
      </w:r>
      <w:proofErr w:type="gramStart"/>
      <w:r w:rsidRPr="00DF1B07">
        <w:t>0,</w:t>
      </w:r>
      <w:r w:rsidR="001F6B8C" w:rsidRPr="00DF1B07">
        <w:t>0</w:t>
      </w:r>
      <w:r w:rsidRPr="00DF1B07">
        <w:t>5%</w:t>
      </w:r>
      <w:proofErr w:type="gramEnd"/>
      <w:r w:rsidRPr="00DF1B07">
        <w:t xml:space="preserve"> z fakturované částky za každý d</w:t>
      </w:r>
      <w:r w:rsidR="008012D1">
        <w:t>en</w:t>
      </w:r>
      <w:r w:rsidRPr="00DF1B07">
        <w:t xml:space="preserve"> prodlení se zaplacením f</w:t>
      </w:r>
      <w:r w:rsidR="008012D1">
        <w:t>aktur</w:t>
      </w:r>
      <w:r w:rsidRPr="00DF1B07">
        <w:t>.</w:t>
      </w:r>
      <w:r w:rsidR="0094647B">
        <w:t xml:space="preserve"> Poskytovatel je však oprávněn smluvní pokutu odběrateli účtovat až v případě ne</w:t>
      </w:r>
      <w:r w:rsidR="000460D8">
        <w:t>za</w:t>
      </w:r>
      <w:r w:rsidR="0094647B">
        <w:t>placení</w:t>
      </w:r>
      <w:r w:rsidR="000460D8">
        <w:t xml:space="preserve"> faktury</w:t>
      </w:r>
      <w:r w:rsidR="0094647B">
        <w:t xml:space="preserve"> ani v dodatečné lhůtě 15 dnů ode dne doručení písemné upomínky, a to od prvního dne prodlení. </w:t>
      </w:r>
    </w:p>
    <w:p w14:paraId="20D4B14E" w14:textId="77777777" w:rsidR="00CF6E9E" w:rsidRDefault="00CF6E9E" w:rsidP="00CF6E9E">
      <w:pPr>
        <w:jc w:val="both"/>
        <w:rPr>
          <w:b/>
        </w:rPr>
      </w:pPr>
    </w:p>
    <w:p w14:paraId="1AA2B888" w14:textId="77777777" w:rsidR="00CF6E9E" w:rsidRDefault="00CF6E9E" w:rsidP="00CF6E9E">
      <w:pPr>
        <w:jc w:val="both"/>
        <w:rPr>
          <w:b/>
        </w:rPr>
      </w:pPr>
    </w:p>
    <w:p w14:paraId="6F8DFFE9" w14:textId="77777777" w:rsidR="00A100DE" w:rsidRDefault="00CF6E9E" w:rsidP="00536D4B">
      <w:pPr>
        <w:jc w:val="center"/>
        <w:rPr>
          <w:b/>
        </w:rPr>
      </w:pPr>
      <w:r w:rsidRPr="00CF6E9E">
        <w:rPr>
          <w:b/>
        </w:rPr>
        <w:t xml:space="preserve">V.  </w:t>
      </w:r>
      <w:r w:rsidR="00794EDD" w:rsidRPr="00CF6E9E">
        <w:rPr>
          <w:b/>
        </w:rPr>
        <w:t>Další ujednání</w:t>
      </w:r>
    </w:p>
    <w:p w14:paraId="359F8AED" w14:textId="77777777" w:rsidR="00C64504" w:rsidRPr="00CF6E9E" w:rsidRDefault="00C64504" w:rsidP="00CF6E9E">
      <w:pPr>
        <w:jc w:val="both"/>
        <w:rPr>
          <w:b/>
        </w:rPr>
      </w:pPr>
    </w:p>
    <w:p w14:paraId="44A1748C" w14:textId="77777777" w:rsidR="00794EDD" w:rsidRDefault="00536D4B" w:rsidP="00794EDD">
      <w:pPr>
        <w:numPr>
          <w:ilvl w:val="0"/>
          <w:numId w:val="9"/>
        </w:numPr>
        <w:tabs>
          <w:tab w:val="clear" w:pos="720"/>
          <w:tab w:val="num" w:pos="360"/>
        </w:tabs>
        <w:ind w:left="360"/>
        <w:jc w:val="both"/>
      </w:pPr>
      <w:bookmarkStart w:id="2" w:name="_Hlk121911070"/>
      <w:r>
        <w:t>Odběratel se zavazuje, že poskytovateli předá veškeré potřebné údaje o připojovaných spotřebičích, k zajištění dostatečné kapacity od provozovatele distribuční plynárenské soustavy pro odběrné místo, uvedené v čl. II této smlouvy</w:t>
      </w:r>
      <w:r w:rsidR="00794EDD" w:rsidRPr="00AA7CC5">
        <w:t>.</w:t>
      </w:r>
      <w:r>
        <w:t xml:space="preserve"> Tyto údaje dodá v dostatečném předstihu, minimálně 30 dní před zahájením odběru zemního plynu.</w:t>
      </w:r>
    </w:p>
    <w:p w14:paraId="0100FF85" w14:textId="77777777" w:rsidR="00536D4B" w:rsidRDefault="00536D4B" w:rsidP="00536D4B">
      <w:pPr>
        <w:ind w:left="360"/>
        <w:jc w:val="both"/>
      </w:pPr>
    </w:p>
    <w:bookmarkEnd w:id="2"/>
    <w:p w14:paraId="1E5750EF" w14:textId="77777777" w:rsidR="00536D4B" w:rsidRDefault="00536D4B" w:rsidP="00536D4B">
      <w:pPr>
        <w:numPr>
          <w:ilvl w:val="0"/>
          <w:numId w:val="9"/>
        </w:numPr>
        <w:tabs>
          <w:tab w:val="clear" w:pos="720"/>
          <w:tab w:val="num" w:pos="360"/>
        </w:tabs>
        <w:ind w:left="360"/>
        <w:jc w:val="both"/>
      </w:pPr>
      <w:r>
        <w:t>Poskytova</w:t>
      </w:r>
      <w:r w:rsidRPr="00AA7CC5">
        <w:t xml:space="preserve">tel neodpovídá za plynulost </w:t>
      </w:r>
      <w:r>
        <w:t xml:space="preserve">a za přerušení </w:t>
      </w:r>
      <w:r w:rsidRPr="00AA7CC5">
        <w:t xml:space="preserve">dodávek </w:t>
      </w:r>
      <w:r>
        <w:t>zemního plynu ze strany dodavatele plynu</w:t>
      </w:r>
      <w:r w:rsidRPr="00AA7CC5">
        <w:t xml:space="preserve"> dodavatelem </w:t>
      </w:r>
      <w:r>
        <w:t xml:space="preserve">plynu </w:t>
      </w:r>
      <w:r w:rsidRPr="00AA7CC5">
        <w:t xml:space="preserve">a rovněž nenese odpovědnost za škody vzniklé přerušením či omezením dodávek </w:t>
      </w:r>
      <w:r>
        <w:t>zemního plynu</w:t>
      </w:r>
      <w:r w:rsidRPr="00AA7CC5">
        <w:t xml:space="preserve"> </w:t>
      </w:r>
      <w:r>
        <w:t>d</w:t>
      </w:r>
      <w:r w:rsidRPr="00AA7CC5">
        <w:t>odavatelem</w:t>
      </w:r>
      <w:r>
        <w:t xml:space="preserve"> plynu</w:t>
      </w:r>
      <w:r w:rsidRPr="00AA7CC5">
        <w:t>.</w:t>
      </w:r>
    </w:p>
    <w:p w14:paraId="16C89C79" w14:textId="77777777" w:rsidR="00797D85" w:rsidRPr="00AA7CC5" w:rsidRDefault="00797D85" w:rsidP="00797D85">
      <w:pPr>
        <w:jc w:val="both"/>
      </w:pPr>
    </w:p>
    <w:p w14:paraId="29277D0D" w14:textId="77777777" w:rsidR="00B81926" w:rsidRPr="004306E3" w:rsidRDefault="00AD2CE9" w:rsidP="00794EDD">
      <w:pPr>
        <w:numPr>
          <w:ilvl w:val="0"/>
          <w:numId w:val="9"/>
        </w:numPr>
        <w:tabs>
          <w:tab w:val="clear" w:pos="720"/>
          <w:tab w:val="num" w:pos="360"/>
        </w:tabs>
        <w:ind w:left="360"/>
        <w:jc w:val="both"/>
      </w:pPr>
      <w:r>
        <w:t>P</w:t>
      </w:r>
      <w:r w:rsidR="00797D85">
        <w:t>oskytovat</w:t>
      </w:r>
      <w:r w:rsidR="00B81926" w:rsidRPr="00AA7CC5">
        <w:t xml:space="preserve">el se zavazuje, že v případě přerušení či omezení dodávek </w:t>
      </w:r>
      <w:r w:rsidR="00797D85">
        <w:t>zemního plynu</w:t>
      </w:r>
      <w:r w:rsidR="00B81926" w:rsidRPr="00AA7CC5">
        <w:t xml:space="preserve"> z příčin na straně dodavatele </w:t>
      </w:r>
      <w:r>
        <w:t>plynu</w:t>
      </w:r>
      <w:r w:rsidR="00B81926" w:rsidRPr="00AA7CC5">
        <w:t xml:space="preserve">, </w:t>
      </w:r>
      <w:r w:rsidR="002F7761" w:rsidRPr="00AA7CC5">
        <w:t xml:space="preserve">nahlásí </w:t>
      </w:r>
      <w:r w:rsidR="00AE6CDF">
        <w:t xml:space="preserve">odběrateli </w:t>
      </w:r>
      <w:r>
        <w:t xml:space="preserve">plynu </w:t>
      </w:r>
      <w:r w:rsidR="002F7761" w:rsidRPr="00AA7CC5">
        <w:t>tuto poruchu</w:t>
      </w:r>
      <w:r w:rsidR="00B81926" w:rsidRPr="00AA7CC5">
        <w:t xml:space="preserve"> bezodkladně</w:t>
      </w:r>
      <w:r w:rsidR="0009228A">
        <w:t xml:space="preserve"> </w:t>
      </w:r>
      <w:r w:rsidR="002F7761" w:rsidRPr="00AA7CC5">
        <w:t>po</w:t>
      </w:r>
      <w:r w:rsidR="00A23672">
        <w:t xml:space="preserve"> </w:t>
      </w:r>
      <w:proofErr w:type="gramStart"/>
      <w:r w:rsidR="00B81926" w:rsidRPr="00AA7CC5">
        <w:t xml:space="preserve">oznámení </w:t>
      </w:r>
      <w:r w:rsidR="00AE6CDF">
        <w:t xml:space="preserve"> </w:t>
      </w:r>
      <w:r w:rsidR="00AE6CDF" w:rsidRPr="004306E3">
        <w:t>dodavatelem</w:t>
      </w:r>
      <w:proofErr w:type="gramEnd"/>
      <w:r w:rsidR="00AE6CDF" w:rsidRPr="004306E3">
        <w:t xml:space="preserve"> plynu</w:t>
      </w:r>
      <w:r w:rsidR="00B81926" w:rsidRPr="004306E3">
        <w:t xml:space="preserve">. Za tímto účelem </w:t>
      </w:r>
      <w:r w:rsidR="00AD3F90" w:rsidRPr="004306E3">
        <w:t xml:space="preserve">poskytovatel </w:t>
      </w:r>
      <w:r w:rsidRPr="004306E3">
        <w:t>využije</w:t>
      </w:r>
      <w:r w:rsidR="00B81926" w:rsidRPr="004306E3">
        <w:t xml:space="preserve"> kontaktní mobilní čísla</w:t>
      </w:r>
      <w:r w:rsidRPr="004306E3">
        <w:t>:</w:t>
      </w:r>
    </w:p>
    <w:p w14:paraId="6AF5288F" w14:textId="77777777" w:rsidR="00825EF9" w:rsidRPr="004306E3" w:rsidRDefault="00825EF9" w:rsidP="00825EF9">
      <w:pPr>
        <w:pStyle w:val="Odstavecseseznamem"/>
      </w:pPr>
    </w:p>
    <w:p w14:paraId="5A21ED6C" w14:textId="5203214A" w:rsidR="00825EF9" w:rsidRPr="004306E3" w:rsidRDefault="00064338" w:rsidP="00825EF9">
      <w:pPr>
        <w:ind w:left="360"/>
        <w:jc w:val="both"/>
      </w:pPr>
      <w:proofErr w:type="spellStart"/>
      <w:r>
        <w:t>xxx</w:t>
      </w:r>
      <w:proofErr w:type="spellEnd"/>
    </w:p>
    <w:p w14:paraId="629E2704" w14:textId="77777777" w:rsidR="00AD2CE9" w:rsidRPr="004306E3" w:rsidRDefault="00825EF9" w:rsidP="00825EF9">
      <w:pPr>
        <w:pStyle w:val="Odstavecseseznamem"/>
      </w:pPr>
      <w:r w:rsidRPr="004306E3">
        <w:t xml:space="preserve"> </w:t>
      </w:r>
    </w:p>
    <w:p w14:paraId="684BBC09" w14:textId="77777777" w:rsidR="00794EDD" w:rsidRDefault="00AD2CE9" w:rsidP="00794EDD">
      <w:pPr>
        <w:numPr>
          <w:ilvl w:val="0"/>
          <w:numId w:val="9"/>
        </w:numPr>
        <w:tabs>
          <w:tab w:val="clear" w:pos="720"/>
          <w:tab w:val="num" w:pos="360"/>
        </w:tabs>
        <w:ind w:left="360"/>
        <w:jc w:val="both"/>
      </w:pPr>
      <w:r w:rsidRPr="004306E3">
        <w:t>Poskytova</w:t>
      </w:r>
      <w:r w:rsidR="00794EDD" w:rsidRPr="004306E3">
        <w:t xml:space="preserve">tel si vyhrazuje právo kontroly způsobu </w:t>
      </w:r>
      <w:r w:rsidRPr="004306E3">
        <w:t>odběru</w:t>
      </w:r>
      <w:r w:rsidR="00794EDD" w:rsidRPr="004306E3">
        <w:t xml:space="preserve"> </w:t>
      </w:r>
      <w:r w:rsidRPr="004306E3">
        <w:t>zemního plynu</w:t>
      </w:r>
      <w:r w:rsidR="00794EDD" w:rsidRPr="004306E3">
        <w:t xml:space="preserve"> a také stavu technického zařízení připojeného</w:t>
      </w:r>
      <w:r w:rsidR="00794EDD" w:rsidRPr="00AA7CC5">
        <w:t xml:space="preserve"> </w:t>
      </w:r>
      <w:r>
        <w:t>k odběrnému místu, resp. na zařízení</w:t>
      </w:r>
      <w:r w:rsidR="00794EDD" w:rsidRPr="00AA7CC5">
        <w:t xml:space="preserve"> </w:t>
      </w:r>
      <w:r>
        <w:t>poskytovatele</w:t>
      </w:r>
      <w:r w:rsidR="00794EDD" w:rsidRPr="00AA7CC5">
        <w:t xml:space="preserve">. Odběratel je povinen zajistit, aby jeho zařízení připojená </w:t>
      </w:r>
      <w:r>
        <w:t xml:space="preserve">k odběrnému místu, resp. </w:t>
      </w:r>
      <w:r w:rsidR="00794EDD" w:rsidRPr="00AA7CC5">
        <w:t xml:space="preserve">na zařízení </w:t>
      </w:r>
      <w:r>
        <w:t>poskytov</w:t>
      </w:r>
      <w:r w:rsidR="00794EDD" w:rsidRPr="00AA7CC5">
        <w:t>atele byla v takovém technickém stavu, aby nehrozil vznik škody a dále je povinen na požádání předložit revizní zprávy a jiné písemné atesty osvědčující technickou způsobilost jeho zařízení</w:t>
      </w:r>
      <w:r w:rsidR="00056B99" w:rsidRPr="00AA7CC5">
        <w:t xml:space="preserve">. Neodstraní-li odběratel po upozornění </w:t>
      </w:r>
      <w:r>
        <w:t>poskytova</w:t>
      </w:r>
      <w:r w:rsidR="00056B99" w:rsidRPr="00AA7CC5">
        <w:t xml:space="preserve">tele zjištěné závady ve stanovené lhůtě, je </w:t>
      </w:r>
      <w:r>
        <w:t>poskytova</w:t>
      </w:r>
      <w:r w:rsidR="00056B99" w:rsidRPr="00AA7CC5">
        <w:t xml:space="preserve">tel oprávněn s okamžitou platností přerušit poskytování </w:t>
      </w:r>
      <w:r>
        <w:t>zemního plynu</w:t>
      </w:r>
      <w:r w:rsidR="00056B99" w:rsidRPr="00AA7CC5">
        <w:t xml:space="preserve"> a </w:t>
      </w:r>
      <w:r>
        <w:t xml:space="preserve">od této smlouvy odstoupit, </w:t>
      </w:r>
      <w:r w:rsidR="004020D1" w:rsidRPr="00AA7CC5">
        <w:t>tzn., že</w:t>
      </w:r>
      <w:r w:rsidR="00056B99" w:rsidRPr="00AA7CC5">
        <w:t xml:space="preserve"> </w:t>
      </w:r>
      <w:r>
        <w:t xml:space="preserve">tato </w:t>
      </w:r>
      <w:r w:rsidR="00056B99" w:rsidRPr="00AA7CC5">
        <w:t xml:space="preserve">smlouva končí doručením </w:t>
      </w:r>
      <w:r>
        <w:t xml:space="preserve">oznámení poskytovatele o odstoupení od smlouvy </w:t>
      </w:r>
      <w:r w:rsidR="00056B99" w:rsidRPr="00AA7CC5">
        <w:t>odběrateli.</w:t>
      </w:r>
    </w:p>
    <w:p w14:paraId="3C79A193" w14:textId="77777777" w:rsidR="00810B8E" w:rsidRDefault="00810B8E" w:rsidP="00810B8E">
      <w:pPr>
        <w:jc w:val="both"/>
      </w:pPr>
    </w:p>
    <w:p w14:paraId="21386B5B" w14:textId="77777777" w:rsidR="00505764" w:rsidRDefault="00505764" w:rsidP="00794EDD">
      <w:pPr>
        <w:numPr>
          <w:ilvl w:val="0"/>
          <w:numId w:val="9"/>
        </w:numPr>
        <w:tabs>
          <w:tab w:val="clear" w:pos="720"/>
          <w:tab w:val="num" w:pos="360"/>
        </w:tabs>
        <w:ind w:left="360"/>
        <w:jc w:val="both"/>
      </w:pPr>
      <w:r>
        <w:t>Poskytovatel</w:t>
      </w:r>
      <w:r w:rsidR="008263D0">
        <w:t xml:space="preserve"> neodpovídá za</w:t>
      </w:r>
      <w:r w:rsidR="008263D0" w:rsidRPr="00AA7CC5">
        <w:t xml:space="preserve"> plynulost </w:t>
      </w:r>
      <w:r w:rsidR="008263D0">
        <w:t xml:space="preserve">nebo za přerušení </w:t>
      </w:r>
      <w:r w:rsidR="008263D0" w:rsidRPr="00AA7CC5">
        <w:t xml:space="preserve">dodávek </w:t>
      </w:r>
      <w:r w:rsidR="008263D0">
        <w:t>zemního plynu</w:t>
      </w:r>
      <w:r w:rsidR="008263D0" w:rsidRPr="00AA7CC5">
        <w:t xml:space="preserve"> </w:t>
      </w:r>
      <w:r w:rsidR="008263D0">
        <w:t xml:space="preserve">ani v důsledku závady na </w:t>
      </w:r>
      <w:r w:rsidR="00FE1F56">
        <w:t>odběrném plynovém zařízení</w:t>
      </w:r>
      <w:r w:rsidR="008263D0">
        <w:t xml:space="preserve"> a</w:t>
      </w:r>
      <w:r w:rsidR="008263D0" w:rsidRPr="00AA7CC5">
        <w:t xml:space="preserve"> nenese odpovědnost za škody vzniklé </w:t>
      </w:r>
      <w:r w:rsidR="008263D0">
        <w:t xml:space="preserve">tímto </w:t>
      </w:r>
      <w:r w:rsidR="008263D0" w:rsidRPr="00AA7CC5">
        <w:t xml:space="preserve">přerušením či omezením </w:t>
      </w:r>
      <w:r w:rsidR="008263D0">
        <w:t>odběru</w:t>
      </w:r>
      <w:r w:rsidR="008263D0" w:rsidRPr="00AA7CC5">
        <w:t xml:space="preserve"> </w:t>
      </w:r>
      <w:r w:rsidR="008263D0">
        <w:t>zemního plynu</w:t>
      </w:r>
      <w:r w:rsidR="008263D0" w:rsidRPr="00AA7CC5">
        <w:t>.</w:t>
      </w:r>
    </w:p>
    <w:p w14:paraId="0C7B4B91" w14:textId="77777777" w:rsidR="00CB7839" w:rsidRDefault="00CB7839" w:rsidP="008447ED">
      <w:pPr>
        <w:jc w:val="both"/>
      </w:pPr>
    </w:p>
    <w:p w14:paraId="710EB46B" w14:textId="77777777" w:rsidR="00810B8E" w:rsidRDefault="00505764" w:rsidP="00794EDD">
      <w:pPr>
        <w:numPr>
          <w:ilvl w:val="0"/>
          <w:numId w:val="9"/>
        </w:numPr>
        <w:tabs>
          <w:tab w:val="clear" w:pos="720"/>
          <w:tab w:val="num" w:pos="360"/>
        </w:tabs>
        <w:ind w:left="360"/>
        <w:jc w:val="both"/>
      </w:pPr>
      <w:r>
        <w:t>Pravidla o</w:t>
      </w:r>
      <w:r w:rsidR="00810B8E">
        <w:t xml:space="preserve">mezení nebo přerušení dodávek a odběru zemního plynu </w:t>
      </w:r>
      <w:r w:rsidR="008263D0">
        <w:t xml:space="preserve">ze strany dodavatele plynu </w:t>
      </w:r>
      <w:r w:rsidR="00810B8E">
        <w:t>se řídí energetickým zákonem.</w:t>
      </w:r>
    </w:p>
    <w:p w14:paraId="5C2C564B" w14:textId="77777777" w:rsidR="008447ED" w:rsidRDefault="008447ED" w:rsidP="008447ED">
      <w:pPr>
        <w:pStyle w:val="Odstavecseseznamem"/>
      </w:pPr>
    </w:p>
    <w:p w14:paraId="2BF76AF7" w14:textId="77777777" w:rsidR="008447ED" w:rsidRDefault="008447ED" w:rsidP="00794EDD">
      <w:pPr>
        <w:numPr>
          <w:ilvl w:val="0"/>
          <w:numId w:val="9"/>
        </w:numPr>
        <w:tabs>
          <w:tab w:val="clear" w:pos="720"/>
          <w:tab w:val="num" w:pos="360"/>
        </w:tabs>
        <w:ind w:left="360"/>
        <w:jc w:val="both"/>
      </w:pPr>
      <w:r>
        <w:t>Poskytovatel neodpovídá za přerušení nebo plynulost dodávek zemního plynu z důvodu aktivace vyhlášky č. 344/2012 Sb., ve zn</w:t>
      </w:r>
      <w:r w:rsidR="00165EE3">
        <w:t>ě</w:t>
      </w:r>
      <w:r>
        <w:t>ní pozdějších předpi</w:t>
      </w:r>
      <w:r w:rsidR="00165EE3">
        <w:t>s</w:t>
      </w:r>
      <w:r>
        <w:t>ů o stavu nouze plynárenství a o způsobu zajištění</w:t>
      </w:r>
      <w:r w:rsidR="00165EE3">
        <w:t xml:space="preserve"> bezpečnostního standardu dodávky plynu.</w:t>
      </w:r>
    </w:p>
    <w:p w14:paraId="4DCF58E6" w14:textId="77777777" w:rsidR="006B0AE9" w:rsidRDefault="006B0AE9" w:rsidP="006B0AE9">
      <w:pPr>
        <w:jc w:val="both"/>
      </w:pPr>
    </w:p>
    <w:p w14:paraId="26926139" w14:textId="77777777" w:rsidR="006B0AE9" w:rsidRDefault="006B0AE9" w:rsidP="006B0AE9">
      <w:pPr>
        <w:jc w:val="both"/>
      </w:pPr>
    </w:p>
    <w:p w14:paraId="06104019" w14:textId="77777777" w:rsidR="00883973" w:rsidRDefault="00883973" w:rsidP="006B0AE9">
      <w:pPr>
        <w:jc w:val="both"/>
      </w:pPr>
    </w:p>
    <w:p w14:paraId="55B24768" w14:textId="77777777" w:rsidR="00794EDD" w:rsidRPr="00AA7CC5" w:rsidRDefault="00BA21D9" w:rsidP="0065511F">
      <w:pPr>
        <w:jc w:val="center"/>
        <w:rPr>
          <w:b/>
        </w:rPr>
      </w:pPr>
      <w:r w:rsidRPr="00D71257">
        <w:rPr>
          <w:b/>
          <w:bCs/>
        </w:rPr>
        <w:lastRenderedPageBreak/>
        <w:t>VI.</w:t>
      </w:r>
      <w:r w:rsidR="00D32E3A">
        <w:t xml:space="preserve"> </w:t>
      </w:r>
      <w:r w:rsidR="00056B99" w:rsidRPr="00AA7CC5">
        <w:rPr>
          <w:b/>
        </w:rPr>
        <w:t>Závěrečná ujednání</w:t>
      </w:r>
    </w:p>
    <w:p w14:paraId="336A330E" w14:textId="77777777" w:rsidR="00056B99" w:rsidRPr="00AA7CC5" w:rsidRDefault="00056B99" w:rsidP="008B0D02">
      <w:pPr>
        <w:jc w:val="both"/>
      </w:pPr>
    </w:p>
    <w:p w14:paraId="0C356480" w14:textId="77777777" w:rsidR="00056B99" w:rsidRPr="00A14C0D" w:rsidRDefault="00056B99" w:rsidP="008B0D02">
      <w:pPr>
        <w:numPr>
          <w:ilvl w:val="0"/>
          <w:numId w:val="25"/>
        </w:numPr>
        <w:jc w:val="both"/>
      </w:pPr>
      <w:r w:rsidRPr="00A14C0D">
        <w:t>Pokud tato smlouva nestanoví jinak, řídí se právní vztahy z ní vyplývající příslušnými ustanoveními občanského zákoníku</w:t>
      </w:r>
      <w:r w:rsidR="00CB7839" w:rsidRPr="00A14C0D">
        <w:t>, ve znění pozdějších předpisů</w:t>
      </w:r>
      <w:r w:rsidRPr="00A14C0D">
        <w:t>.</w:t>
      </w:r>
    </w:p>
    <w:p w14:paraId="775D2FC1" w14:textId="77777777" w:rsidR="00797D85" w:rsidRPr="00AA7CC5" w:rsidRDefault="00797D85" w:rsidP="008B0D02">
      <w:pPr>
        <w:ind w:left="360"/>
        <w:jc w:val="both"/>
      </w:pPr>
    </w:p>
    <w:p w14:paraId="4CFDF43A" w14:textId="77777777" w:rsidR="00056B99" w:rsidRDefault="00056B99" w:rsidP="008B0D02">
      <w:pPr>
        <w:numPr>
          <w:ilvl w:val="0"/>
          <w:numId w:val="25"/>
        </w:numPr>
        <w:jc w:val="both"/>
      </w:pPr>
      <w:r w:rsidRPr="00AA7CC5">
        <w:t>Tato smlouva může být měněna či doplňována pouze písemnými vzestupně očíslovanými dodatky podepsanými oběma smluvními stranami.</w:t>
      </w:r>
    </w:p>
    <w:p w14:paraId="458F2B50" w14:textId="77777777" w:rsidR="00797D85" w:rsidRPr="00AA7CC5" w:rsidRDefault="00797D85" w:rsidP="008B0D02">
      <w:pPr>
        <w:ind w:left="360"/>
        <w:jc w:val="both"/>
      </w:pPr>
    </w:p>
    <w:p w14:paraId="207D7887" w14:textId="77777777" w:rsidR="00056B99" w:rsidRPr="00CA51A8" w:rsidRDefault="00501E8C" w:rsidP="008B0D02">
      <w:pPr>
        <w:pStyle w:val="Odstavecseseznamem"/>
        <w:numPr>
          <w:ilvl w:val="0"/>
          <w:numId w:val="25"/>
        </w:numPr>
        <w:jc w:val="both"/>
      </w:pPr>
      <w:r w:rsidRPr="00CA51A8">
        <w:t>T</w:t>
      </w:r>
      <w:r w:rsidR="00CB7839" w:rsidRPr="00CA51A8">
        <w:t>ato smlouva j</w:t>
      </w:r>
      <w:r w:rsidRPr="00CA51A8">
        <w:t>e vyhotoven</w:t>
      </w:r>
      <w:r w:rsidR="00CB7839" w:rsidRPr="00CA51A8">
        <w:t>a</w:t>
      </w:r>
      <w:r w:rsidRPr="00CA51A8">
        <w:t xml:space="preserve"> v elektronické podobě, v jednom vyhotovení, v českém jazyce s elektronickými podpisy obou smluvních stran, v souladu se zákonem č. 297/2016 Sb.</w:t>
      </w:r>
      <w:r w:rsidR="008B0D02" w:rsidRPr="00CA51A8">
        <w:t xml:space="preserve"> </w:t>
      </w:r>
      <w:r w:rsidRPr="00CA51A8">
        <w:t>o službách vytvářejících důvěru pro elektronické transakce, ve znění pozdějších předpisů</w:t>
      </w:r>
      <w:r w:rsidR="00487318" w:rsidRPr="00CA51A8">
        <w:t xml:space="preserve"> a novel.</w:t>
      </w:r>
    </w:p>
    <w:p w14:paraId="08858C11" w14:textId="77777777" w:rsidR="00797D85" w:rsidRPr="00CA51A8" w:rsidRDefault="00797D85" w:rsidP="008B0D02">
      <w:pPr>
        <w:ind w:left="360"/>
        <w:jc w:val="both"/>
      </w:pPr>
    </w:p>
    <w:p w14:paraId="065B246C" w14:textId="77777777" w:rsidR="00056B99" w:rsidRPr="00CA51A8" w:rsidRDefault="00056B99" w:rsidP="008B0D02">
      <w:pPr>
        <w:numPr>
          <w:ilvl w:val="0"/>
          <w:numId w:val="25"/>
        </w:numPr>
        <w:jc w:val="both"/>
      </w:pPr>
      <w:r w:rsidRPr="00CA51A8">
        <w:t>Smluvní strany prohlašují, že si tuto smlouvu před jejím podpisem přečetly a stvrzují, že byla uzavřena po vzájemném projednání, podle jejich pravé a svobodné vůle</w:t>
      </w:r>
      <w:r w:rsidR="008C6248" w:rsidRPr="00CA51A8">
        <w:t>.</w:t>
      </w:r>
    </w:p>
    <w:p w14:paraId="7190F835" w14:textId="77777777" w:rsidR="0067492F" w:rsidRPr="00CA51A8" w:rsidRDefault="0067492F" w:rsidP="008B0D02">
      <w:pPr>
        <w:pStyle w:val="Odstavecseseznamem"/>
        <w:jc w:val="both"/>
      </w:pPr>
    </w:p>
    <w:p w14:paraId="618EF333" w14:textId="1D8D687A" w:rsidR="0067492F" w:rsidRPr="00CA51A8" w:rsidRDefault="00CB7839" w:rsidP="008B0D02">
      <w:pPr>
        <w:numPr>
          <w:ilvl w:val="0"/>
          <w:numId w:val="25"/>
        </w:numPr>
        <w:jc w:val="both"/>
      </w:pPr>
      <w:r w:rsidRPr="00CA51A8">
        <w:t>Tato smlouva nabývá platnosti dnem podpisu smluvních stran</w:t>
      </w:r>
      <w:r w:rsidR="00383511">
        <w:t>.</w:t>
      </w:r>
      <w:r w:rsidRPr="00CA51A8">
        <w:t xml:space="preserve"> </w:t>
      </w:r>
      <w:r w:rsidR="0067492F" w:rsidRPr="00CA51A8">
        <w:t xml:space="preserve">Smlouva bude zveřejněna </w:t>
      </w:r>
      <w:r w:rsidR="0069387E" w:rsidRPr="00CA51A8">
        <w:t>v registru smluv, j</w:t>
      </w:r>
      <w:r w:rsidR="0067492F" w:rsidRPr="00CA51A8">
        <w:t>ejí zveřejnění zajistí poskytovatel.</w:t>
      </w:r>
      <w:r w:rsidR="00383511">
        <w:t xml:space="preserve"> Smluvní strany prohlašují, že práva a povinnosti založená touto smlouvou jsou pro ně závazná ode dne 1.1.2025</w:t>
      </w:r>
    </w:p>
    <w:p w14:paraId="5B6B8663" w14:textId="77777777" w:rsidR="00984E90" w:rsidRPr="00AA7CC5" w:rsidRDefault="00984E90" w:rsidP="008C6248">
      <w:pPr>
        <w:jc w:val="both"/>
      </w:pPr>
    </w:p>
    <w:p w14:paraId="5A5D416D" w14:textId="5C3141B9" w:rsidR="003054F9" w:rsidRPr="00C760DD" w:rsidRDefault="00C760DD" w:rsidP="00D71257">
      <w:pPr>
        <w:tabs>
          <w:tab w:val="left" w:pos="5245"/>
        </w:tabs>
        <w:jc w:val="both"/>
      </w:pPr>
      <w:r>
        <w:t xml:space="preserve">    </w:t>
      </w:r>
      <w:proofErr w:type="gramStart"/>
      <w:r w:rsidR="00797D85" w:rsidRPr="00C760DD">
        <w:t>Poskytovatel</w:t>
      </w:r>
      <w:r>
        <w:t xml:space="preserve">:   </w:t>
      </w:r>
      <w:proofErr w:type="gramEnd"/>
      <w:r>
        <w:t xml:space="preserve">                                                         </w:t>
      </w:r>
      <w:r w:rsidR="00797D85" w:rsidRPr="00C760DD">
        <w:t>Odběratel:</w:t>
      </w:r>
    </w:p>
    <w:p w14:paraId="39441FD4" w14:textId="147EF527" w:rsidR="00CA4388" w:rsidRPr="00C760DD" w:rsidRDefault="009E60AD" w:rsidP="00AC5405">
      <w:pPr>
        <w:jc w:val="both"/>
      </w:pPr>
      <w:r w:rsidRPr="00C760DD">
        <w:tab/>
      </w:r>
      <w:r w:rsidRPr="00C760DD">
        <w:tab/>
      </w:r>
      <w:r w:rsidRPr="00C760DD">
        <w:tab/>
      </w:r>
      <w:r w:rsidRPr="00C760DD">
        <w:tab/>
      </w:r>
      <w:r w:rsidR="00613DA1" w:rsidRPr="00C760DD">
        <w:t xml:space="preserve">           </w:t>
      </w:r>
      <w:r w:rsidRPr="00C760DD">
        <w:rPr>
          <w:color w:val="FF0000"/>
        </w:rPr>
        <w:t xml:space="preserve">    </w:t>
      </w:r>
    </w:p>
    <w:tbl>
      <w:tblPr>
        <w:tblW w:w="9493" w:type="dxa"/>
        <w:tblInd w:w="279" w:type="dxa"/>
        <w:tblLayout w:type="fixed"/>
        <w:tblLook w:val="04A0" w:firstRow="1" w:lastRow="0" w:firstColumn="1" w:lastColumn="0" w:noHBand="0" w:noVBand="1"/>
      </w:tblPr>
      <w:tblGrid>
        <w:gridCol w:w="9493"/>
      </w:tblGrid>
      <w:tr w:rsidR="00CA4388" w:rsidRPr="00C760DD" w14:paraId="7A257806" w14:textId="77777777" w:rsidTr="00984E90">
        <w:trPr>
          <w:cantSplit/>
        </w:trPr>
        <w:tc>
          <w:tcPr>
            <w:tcW w:w="9493" w:type="dxa"/>
            <w:tcMar>
              <w:left w:w="0" w:type="dxa"/>
            </w:tcMar>
          </w:tcPr>
          <w:p w14:paraId="0585D412" w14:textId="40520AFC" w:rsidR="00CA4388" w:rsidRPr="00D71257" w:rsidRDefault="00CA4388" w:rsidP="008E2935">
            <w:pPr>
              <w:outlineLvl w:val="8"/>
            </w:pPr>
            <w:r w:rsidRPr="00D71257">
              <w:rPr>
                <w:b/>
              </w:rPr>
              <w:t xml:space="preserve">                                                                                 za vedoucího společníka</w:t>
            </w:r>
          </w:p>
        </w:tc>
      </w:tr>
      <w:tr w:rsidR="00CA4388" w:rsidRPr="00C760DD" w14:paraId="16E517A5" w14:textId="77777777" w:rsidTr="00984E90">
        <w:trPr>
          <w:cantSplit/>
        </w:trPr>
        <w:tc>
          <w:tcPr>
            <w:tcW w:w="9493" w:type="dxa"/>
            <w:tcMar>
              <w:left w:w="0" w:type="dxa"/>
            </w:tcMar>
          </w:tcPr>
          <w:p w14:paraId="0A7A74F2" w14:textId="77777777" w:rsidR="00CA4388" w:rsidRPr="00D71257" w:rsidRDefault="00CA4388" w:rsidP="008E2935">
            <w:pPr>
              <w:outlineLvl w:val="8"/>
              <w:rPr>
                <w:b/>
              </w:rPr>
            </w:pPr>
          </w:p>
        </w:tc>
      </w:tr>
      <w:tr w:rsidR="00CA4388" w:rsidRPr="00C760DD" w14:paraId="4ECB33DB" w14:textId="77777777" w:rsidTr="00984E90">
        <w:trPr>
          <w:cantSplit/>
        </w:trPr>
        <w:tc>
          <w:tcPr>
            <w:tcW w:w="9493" w:type="dxa"/>
            <w:tcMar>
              <w:left w:w="0" w:type="dxa"/>
            </w:tcMar>
          </w:tcPr>
          <w:p w14:paraId="6DC8E377" w14:textId="3AF113C3" w:rsidR="00CA4388" w:rsidRPr="00D71257" w:rsidRDefault="00984E90" w:rsidP="00D71257">
            <w:pPr>
              <w:tabs>
                <w:tab w:val="left" w:pos="5254"/>
              </w:tabs>
              <w:outlineLvl w:val="8"/>
            </w:pPr>
            <w:r w:rsidRPr="00D71257">
              <w:t xml:space="preserve">V Praze </w:t>
            </w:r>
            <w:proofErr w:type="gramStart"/>
            <w:r w:rsidRPr="00D71257">
              <w:t>dne:</w:t>
            </w:r>
            <w:r w:rsidR="00CA4388" w:rsidRPr="00D71257">
              <w:t xml:space="preserve">   </w:t>
            </w:r>
            <w:proofErr w:type="gramEnd"/>
            <w:r w:rsidR="00CA4388" w:rsidRPr="00D71257">
              <w:t xml:space="preserve">                                                        </w:t>
            </w:r>
            <w:r w:rsidR="00C760DD">
              <w:t xml:space="preserve"> </w:t>
            </w:r>
            <w:r w:rsidR="00CA4388" w:rsidRPr="00D71257">
              <w:t>V </w:t>
            </w:r>
            <w:sdt>
              <w:sdtPr>
                <w:id w:val="932163319"/>
                <w:placeholder>
                  <w:docPart w:val="AFC36FDB4722481CAB9B1B801CEF91B3"/>
                </w:placeholder>
                <w:dropDownList>
                  <w:listItem w:value="Zvolte položku."/>
                  <w:listItem w:displayText="Praze" w:value="Praze"/>
                  <w:listItem w:displayText="Ostravě" w:value="Ostravě"/>
                  <w:listItem w:displayText="Českých Budějovicích" w:value="Českých Budějovicích"/>
                </w:dropDownList>
              </w:sdtPr>
              <w:sdtEndPr/>
              <w:sdtContent>
                <w:r w:rsidR="00CA4388" w:rsidRPr="00D71257">
                  <w:t>Ostravě</w:t>
                </w:r>
              </w:sdtContent>
            </w:sdt>
            <w:r w:rsidR="00CA4388" w:rsidRPr="00D71257">
              <w:t xml:space="preserve"> dne </w:t>
            </w:r>
          </w:p>
        </w:tc>
      </w:tr>
      <w:tr w:rsidR="00CA4388" w:rsidRPr="00C760DD" w14:paraId="72A6BD7D" w14:textId="77777777" w:rsidTr="00984E90">
        <w:trPr>
          <w:cantSplit/>
        </w:trPr>
        <w:tc>
          <w:tcPr>
            <w:tcW w:w="9493" w:type="dxa"/>
            <w:tcMar>
              <w:left w:w="0" w:type="dxa"/>
            </w:tcMar>
          </w:tcPr>
          <w:p w14:paraId="264F404A" w14:textId="77777777" w:rsidR="00C760DD" w:rsidRDefault="00CA4388" w:rsidP="00C760DD">
            <w:pPr>
              <w:tabs>
                <w:tab w:val="left" w:pos="5223"/>
              </w:tabs>
              <w:outlineLvl w:val="8"/>
            </w:pPr>
            <w:r w:rsidRPr="00D71257">
              <w:t xml:space="preserve"> </w:t>
            </w:r>
          </w:p>
          <w:p w14:paraId="2B402228" w14:textId="77777777" w:rsidR="00C760DD" w:rsidRDefault="00C760DD" w:rsidP="00C760DD">
            <w:pPr>
              <w:tabs>
                <w:tab w:val="left" w:pos="5223"/>
              </w:tabs>
              <w:outlineLvl w:val="8"/>
            </w:pPr>
          </w:p>
          <w:p w14:paraId="6009B90B" w14:textId="77777777" w:rsidR="00C760DD" w:rsidRDefault="00C760DD" w:rsidP="00C760DD">
            <w:pPr>
              <w:tabs>
                <w:tab w:val="left" w:pos="5223"/>
              </w:tabs>
              <w:outlineLvl w:val="8"/>
            </w:pPr>
          </w:p>
          <w:p w14:paraId="1BD91927" w14:textId="49538369" w:rsidR="00CA4388" w:rsidRPr="00D71257" w:rsidRDefault="00CA4388" w:rsidP="00D71257">
            <w:pPr>
              <w:tabs>
                <w:tab w:val="left" w:pos="5223"/>
              </w:tabs>
              <w:outlineLvl w:val="8"/>
            </w:pPr>
            <w:proofErr w:type="gramStart"/>
            <w:r w:rsidRPr="00D71257">
              <w:t xml:space="preserve">Podpis: </w:t>
            </w:r>
            <w:r w:rsidRPr="00D71257">
              <w:rPr>
                <w:u w:val="single"/>
              </w:rPr>
              <w:t xml:space="preserve">  </w:t>
            </w:r>
            <w:proofErr w:type="gramEnd"/>
            <w:r w:rsidRPr="00D71257">
              <w:rPr>
                <w:u w:val="single"/>
              </w:rPr>
              <w:t xml:space="preserve">                              </w:t>
            </w:r>
            <w:r w:rsidRPr="00D71257">
              <w:t xml:space="preserve">                              </w:t>
            </w:r>
            <w:r w:rsidR="00C760DD">
              <w:t xml:space="preserve">      </w:t>
            </w:r>
            <w:r w:rsidRPr="00D71257">
              <w:t>Podpis: ______________________</w:t>
            </w:r>
          </w:p>
        </w:tc>
      </w:tr>
      <w:tr w:rsidR="00CA4388" w:rsidRPr="00C760DD" w14:paraId="4B42BF68" w14:textId="77777777" w:rsidTr="00984E90">
        <w:trPr>
          <w:cantSplit/>
        </w:trPr>
        <w:tc>
          <w:tcPr>
            <w:tcW w:w="9493" w:type="dxa"/>
            <w:tcMar>
              <w:left w:w="0" w:type="dxa"/>
            </w:tcMar>
            <w:hideMark/>
          </w:tcPr>
          <w:p w14:paraId="01C059D4" w14:textId="3A8A2751" w:rsidR="00CA4388" w:rsidRPr="00D71257" w:rsidRDefault="00CA4388" w:rsidP="00D71257">
            <w:pPr>
              <w:tabs>
                <w:tab w:val="left" w:pos="5223"/>
              </w:tabs>
              <w:outlineLvl w:val="8"/>
            </w:pPr>
            <w:proofErr w:type="gramStart"/>
            <w:r w:rsidRPr="00D71257">
              <w:t xml:space="preserve">Jméno:  </w:t>
            </w:r>
            <w:r w:rsidRPr="00D71257">
              <w:rPr>
                <w:b/>
                <w:bCs/>
              </w:rPr>
              <w:t>Ing.</w:t>
            </w:r>
            <w:proofErr w:type="gramEnd"/>
            <w:r w:rsidRPr="00D71257">
              <w:rPr>
                <w:b/>
                <w:bCs/>
              </w:rPr>
              <w:t xml:space="preserve"> Martin Lehký</w:t>
            </w:r>
            <w:r w:rsidRPr="00D71257">
              <w:t xml:space="preserve">                                </w:t>
            </w:r>
            <w:r w:rsidR="00C760DD">
              <w:t xml:space="preserve">    </w:t>
            </w:r>
            <w:r w:rsidRPr="00D71257">
              <w:t xml:space="preserve">Jméno:  </w:t>
            </w:r>
            <w:sdt>
              <w:sdtPr>
                <w:rPr>
                  <w:b/>
                </w:rPr>
                <w:id w:val="851757949"/>
                <w:placeholder>
                  <w:docPart w:val="FB63AF5FADCC4F0CBC1CE840BB15E70E"/>
                </w:placeholder>
                <w:dropDownList>
                  <w:listItem w:displayText="Vyberte osobu" w:value="Vyberte osobu"/>
                  <w:listItem w:displayText="Ing. Tomáš Koranda" w:value="Ing. Tomáš Koranda"/>
                  <w:listItem w:displayText="David Alonso" w:value="David Alonso"/>
                  <w:listItem w:displayText="Jan Šunka" w:value="Jan Šunka"/>
                  <w:listItem w:displayText="Ing. Tomáš Tvrdík" w:value="Ing. Tomáš Tvrdík"/>
                  <w:listItem w:displayText="Michal Kilián" w:value="Michal Kilián"/>
                  <w:listItem w:displayText="Ing. Michal Takács" w:value="Ing. Michal Takács"/>
                  <w:listItem w:displayText="Ing. Vít Weber" w:value="Ing. Vít Weber"/>
                  <w:listItem w:displayText="Jiří Dušek" w:value="Jiří Dušek"/>
                  <w:listItem w:displayText="Ing. Luboš Soukup" w:value="Ing. Luboš Soukup"/>
                  <w:listItem w:displayText="Ing. Jan Potůček" w:value="Ing. Jan Potůček"/>
                  <w:listItem w:displayText="Ing. Veronika Zdražilová" w:value="Ing. Veronika Zdražilová"/>
                  <w:listItem w:displayText="David Horák" w:value="David Horák"/>
                  <w:listItem w:displayText="Ing. Daniel Motyčka" w:value="Ing. Daniel Motyčka"/>
                  <w:listItem w:displayText="Ing. Martin Stančík" w:value="Ing. Martin Stančík"/>
                  <w:listItem w:displayText="Ing. Marek Třaska" w:value="Ing. Marek Třaska"/>
                </w:dropDownList>
              </w:sdtPr>
              <w:sdtEndPr/>
              <w:sdtContent>
                <w:r w:rsidR="00064338">
                  <w:rPr>
                    <w:b/>
                  </w:rPr>
                  <w:t>Vyberte osobu</w:t>
                </w:r>
              </w:sdtContent>
            </w:sdt>
          </w:p>
        </w:tc>
      </w:tr>
      <w:tr w:rsidR="00CA4388" w:rsidRPr="00C760DD" w14:paraId="0A4A3E5E" w14:textId="77777777" w:rsidTr="00984E90">
        <w:trPr>
          <w:cantSplit/>
        </w:trPr>
        <w:tc>
          <w:tcPr>
            <w:tcW w:w="9493" w:type="dxa"/>
            <w:tcMar>
              <w:left w:w="0" w:type="dxa"/>
            </w:tcMar>
            <w:hideMark/>
          </w:tcPr>
          <w:p w14:paraId="3F1A513E" w14:textId="0EF6A280" w:rsidR="00CA4388" w:rsidRDefault="00CA4388" w:rsidP="00C760DD">
            <w:pPr>
              <w:tabs>
                <w:tab w:val="left" w:pos="5235"/>
              </w:tabs>
              <w:outlineLvl w:val="8"/>
            </w:pPr>
            <w:r w:rsidRPr="00D71257">
              <w:t>Funkce:</w:t>
            </w:r>
            <w:r w:rsidR="00C760DD">
              <w:t xml:space="preserve"> </w:t>
            </w:r>
            <w:r w:rsidRPr="00D71257">
              <w:t xml:space="preserve">Ředitel AS-PO Praha                              </w:t>
            </w:r>
            <w:r w:rsidR="00C760DD">
              <w:t xml:space="preserve">   </w:t>
            </w:r>
            <w:r w:rsidRPr="00D71257">
              <w:t xml:space="preserve">Funkce: </w:t>
            </w:r>
            <w:sdt>
              <w:sdtPr>
                <w:id w:val="1528985148"/>
                <w:placeholder>
                  <w:docPart w:val="3E0F4335DA804684A50338F1EE52EC41"/>
                </w:placeholder>
                <w:dropDownList>
                  <w:listItem w:value="Zvolte položku."/>
                  <w:listItem w:displayText="předseda představenstva" w:value="předseda představenstva"/>
                  <w:listItem w:displayText="člen představenstva" w:value="člen představenstva"/>
                  <w:listItem w:displayText="ředitel divize" w:value="ředitel divize"/>
                  <w:listItem w:displayText="výrobní ředitel divize" w:value="výrobní ředitel divize"/>
                  <w:listItem w:displayText="obchodní ředitel divize" w:value="obchodní ředitel divize"/>
                  <w:listItem w:displayText="ekonomický ředitel divize" w:value="ekonomický ředitel divize"/>
                  <w:listItem w:displayText="ředitel závodu Jih" w:value="ředitel závodu Jih"/>
                </w:dropDownList>
              </w:sdtPr>
              <w:sdtEndPr/>
              <w:sdtContent>
                <w:r w:rsidRPr="00D71257">
                  <w:t>ředitel divize</w:t>
                </w:r>
              </w:sdtContent>
            </w:sdt>
            <w:r w:rsidRPr="00D71257">
              <w:t xml:space="preserve"> Pozemní stavby Morava</w:t>
            </w:r>
          </w:p>
          <w:p w14:paraId="08A00454" w14:textId="77777777" w:rsidR="00C760DD" w:rsidRDefault="00C760DD" w:rsidP="00C760DD">
            <w:pPr>
              <w:tabs>
                <w:tab w:val="left" w:pos="5235"/>
              </w:tabs>
              <w:outlineLvl w:val="8"/>
            </w:pPr>
          </w:p>
          <w:p w14:paraId="4E5545B8" w14:textId="77777777" w:rsidR="0057687B" w:rsidRDefault="0057687B" w:rsidP="00C760DD">
            <w:pPr>
              <w:tabs>
                <w:tab w:val="left" w:pos="5235"/>
              </w:tabs>
              <w:outlineLvl w:val="8"/>
            </w:pPr>
          </w:p>
          <w:p w14:paraId="5AB5C4C2" w14:textId="30C32BB6" w:rsidR="00C760DD" w:rsidRPr="00D71257" w:rsidRDefault="00C760DD" w:rsidP="00D71257">
            <w:pPr>
              <w:tabs>
                <w:tab w:val="left" w:pos="5235"/>
              </w:tabs>
              <w:outlineLvl w:val="8"/>
            </w:pPr>
          </w:p>
        </w:tc>
      </w:tr>
      <w:tr w:rsidR="00CA4388" w:rsidRPr="00C760DD" w14:paraId="08E7FE19" w14:textId="77777777" w:rsidTr="00984E90">
        <w:trPr>
          <w:cantSplit/>
        </w:trPr>
        <w:tc>
          <w:tcPr>
            <w:tcW w:w="9493" w:type="dxa"/>
            <w:tcMar>
              <w:left w:w="0" w:type="dxa"/>
            </w:tcMar>
            <w:hideMark/>
          </w:tcPr>
          <w:p w14:paraId="43F4297A" w14:textId="457743B4" w:rsidR="00CA4388" w:rsidRPr="00D71257" w:rsidRDefault="00CA4388" w:rsidP="008E2935">
            <w:pPr>
              <w:outlineLvl w:val="8"/>
            </w:pPr>
            <w:r w:rsidRPr="00D71257">
              <w:t xml:space="preserve">                                                                                 Podpis: ______________________</w:t>
            </w:r>
          </w:p>
        </w:tc>
      </w:tr>
      <w:tr w:rsidR="00CA4388" w:rsidRPr="00C760DD" w14:paraId="269A644C" w14:textId="77777777" w:rsidTr="00984E90">
        <w:trPr>
          <w:cantSplit/>
        </w:trPr>
        <w:tc>
          <w:tcPr>
            <w:tcW w:w="9493" w:type="dxa"/>
            <w:tcMar>
              <w:left w:w="0" w:type="dxa"/>
            </w:tcMar>
            <w:hideMark/>
          </w:tcPr>
          <w:p w14:paraId="470BB137" w14:textId="4ECD847D" w:rsidR="00CA4388" w:rsidRPr="00D71257" w:rsidRDefault="00984E90" w:rsidP="008E2935">
            <w:pPr>
              <w:outlineLvl w:val="8"/>
            </w:pPr>
            <w:r w:rsidRPr="00D71257">
              <w:t xml:space="preserve">                                                                                 </w:t>
            </w:r>
            <w:r w:rsidR="00CA4388" w:rsidRPr="00D71257">
              <w:t xml:space="preserve">Jméno:  </w:t>
            </w:r>
            <w:sdt>
              <w:sdtPr>
                <w:rPr>
                  <w:b/>
                  <w:lang w:val="de-DE"/>
                </w:rPr>
                <w:id w:val="-209106174"/>
                <w:placeholder>
                  <w:docPart w:val="4DE6A89A38B94EDBB9A8633E84ACF77A"/>
                </w:placeholder>
                <w:dropDownList>
                  <w:listItem w:displayText="Vyberte osobu" w:value="Vyberte osobu"/>
                  <w:listItem w:displayText="Ing. Tomáš Koranda" w:value="Ing. Tomáš Koranda"/>
                  <w:listItem w:displayText="David Alonso" w:value="David Alonso"/>
                  <w:listItem w:displayText="Jan Šunka" w:value="Jan Šunka"/>
                  <w:listItem w:displayText="Ing. Tomáš Tvrdík" w:value="Ing. Tomáš Tvrdík"/>
                  <w:listItem w:displayText="Michal Kilián" w:value="Michal Kilián"/>
                  <w:listItem w:displayText="Ing. Michal Takács" w:value="Ing. Michal Takács"/>
                  <w:listItem w:displayText="Ing. Vít Weber" w:value="Ing. Vít Weber"/>
                  <w:listItem w:displayText="Jiří Dušek" w:value="Jiří Dušek"/>
                  <w:listItem w:displayText="Ing. Luboš Soukup" w:value="Ing. Luboš Soukup"/>
                  <w:listItem w:displayText="Ing. Jan Potůček" w:value="Ing. Jan Potůček"/>
                  <w:listItem w:displayText="Ing. Veronika Zdražilová" w:value="Ing. Veronika Zdražilová"/>
                  <w:listItem w:displayText="David Horák" w:value="David Horák"/>
                  <w:listItem w:displayText="Ing. Daniel Motyčka" w:value="Ing. Daniel Motyčka"/>
                  <w:listItem w:displayText="Ing. Martin Stančík" w:value="Ing. Martin Stančík"/>
                  <w:listItem w:displayText="Ing. Marek Třaska" w:value="Ing. Marek Třaska"/>
                </w:dropDownList>
              </w:sdtPr>
              <w:sdtEndPr/>
              <w:sdtContent>
                <w:r w:rsidR="00064338">
                  <w:rPr>
                    <w:b/>
                    <w:lang w:val="de-DE"/>
                  </w:rPr>
                  <w:t>Vyberte osobu</w:t>
                </w:r>
              </w:sdtContent>
            </w:sdt>
          </w:p>
        </w:tc>
      </w:tr>
      <w:tr w:rsidR="00984E90" w:rsidRPr="00C760DD" w14:paraId="703DDA85" w14:textId="77777777" w:rsidTr="00984E90">
        <w:trPr>
          <w:cantSplit/>
        </w:trPr>
        <w:tc>
          <w:tcPr>
            <w:tcW w:w="9493" w:type="dxa"/>
            <w:tcMar>
              <w:left w:w="0" w:type="dxa"/>
            </w:tcMar>
            <w:hideMark/>
          </w:tcPr>
          <w:p w14:paraId="56660B27" w14:textId="38DB7BD0" w:rsidR="00984E90" w:rsidRPr="00D71257" w:rsidRDefault="00984E90" w:rsidP="00D71257">
            <w:pPr>
              <w:tabs>
                <w:tab w:val="left" w:pos="5322"/>
              </w:tabs>
              <w:outlineLvl w:val="8"/>
              <w:rPr>
                <w:bCs/>
              </w:rPr>
            </w:pPr>
            <w:r w:rsidRPr="00D71257">
              <w:rPr>
                <w:b/>
              </w:rPr>
              <w:t xml:space="preserve">                                                  </w:t>
            </w:r>
            <w:r w:rsidR="007C6B5E" w:rsidRPr="00D71257">
              <w:rPr>
                <w:b/>
              </w:rPr>
              <w:t xml:space="preserve"> </w:t>
            </w:r>
            <w:r w:rsidRPr="00D71257">
              <w:rPr>
                <w:b/>
              </w:rPr>
              <w:t xml:space="preserve"> </w:t>
            </w:r>
            <w:r w:rsidR="007C6B5E" w:rsidRPr="00D71257">
              <w:rPr>
                <w:b/>
              </w:rPr>
              <w:t xml:space="preserve">                             </w:t>
            </w:r>
            <w:r w:rsidR="007C6B5E" w:rsidRPr="00D71257">
              <w:rPr>
                <w:bCs/>
              </w:rPr>
              <w:t xml:space="preserve">Funkce: výrobní ředitel divize </w:t>
            </w:r>
            <w:r w:rsidR="00C760DD">
              <w:rPr>
                <w:bCs/>
              </w:rPr>
              <w:br/>
              <w:t xml:space="preserve">                                                                                                </w:t>
            </w:r>
            <w:r w:rsidR="007C6B5E" w:rsidRPr="00D71257">
              <w:rPr>
                <w:bCs/>
              </w:rPr>
              <w:t>Pozemní stavby Morava</w:t>
            </w:r>
          </w:p>
          <w:p w14:paraId="6B5BEBF2" w14:textId="77777777" w:rsidR="007C6B5E" w:rsidRPr="00D71257" w:rsidRDefault="007C6B5E" w:rsidP="00D71257">
            <w:pPr>
              <w:spacing w:before="120"/>
              <w:outlineLvl w:val="8"/>
              <w:rPr>
                <w:b/>
              </w:rPr>
            </w:pPr>
          </w:p>
          <w:p w14:paraId="658715B3" w14:textId="59CCD2AF" w:rsidR="00984E90" w:rsidRPr="00D71257" w:rsidRDefault="00984E90" w:rsidP="00984E90">
            <w:pPr>
              <w:outlineLvl w:val="8"/>
              <w:rPr>
                <w:b/>
              </w:rPr>
            </w:pPr>
            <w:r w:rsidRPr="00D71257">
              <w:rPr>
                <w:b/>
              </w:rPr>
              <w:t xml:space="preserve">                                                                                 za druhého společníka</w:t>
            </w:r>
          </w:p>
          <w:p w14:paraId="0C067EDF" w14:textId="7AB48CF7" w:rsidR="00984E90" w:rsidRPr="00D71257" w:rsidRDefault="00984E90" w:rsidP="00984E90">
            <w:pPr>
              <w:outlineLvl w:val="8"/>
            </w:pPr>
          </w:p>
        </w:tc>
      </w:tr>
      <w:tr w:rsidR="00984E90" w:rsidRPr="00C760DD" w14:paraId="4D2C0334" w14:textId="77777777" w:rsidTr="00984E90">
        <w:trPr>
          <w:cantSplit/>
        </w:trPr>
        <w:tc>
          <w:tcPr>
            <w:tcW w:w="9493" w:type="dxa"/>
            <w:tcMar>
              <w:left w:w="0" w:type="dxa"/>
            </w:tcMar>
          </w:tcPr>
          <w:p w14:paraId="0072BF92" w14:textId="77777777" w:rsidR="00984E90" w:rsidRPr="00D71257" w:rsidRDefault="00984E90" w:rsidP="00984E90">
            <w:pPr>
              <w:outlineLvl w:val="8"/>
              <w:rPr>
                <w:b/>
              </w:rPr>
            </w:pPr>
          </w:p>
        </w:tc>
      </w:tr>
      <w:tr w:rsidR="00984E90" w:rsidRPr="00C760DD" w14:paraId="676CDD05" w14:textId="77777777" w:rsidTr="00984E90">
        <w:trPr>
          <w:cantSplit/>
        </w:trPr>
        <w:tc>
          <w:tcPr>
            <w:tcW w:w="9493" w:type="dxa"/>
            <w:tcMar>
              <w:left w:w="0" w:type="dxa"/>
            </w:tcMar>
          </w:tcPr>
          <w:p w14:paraId="557AE9EC" w14:textId="496BCDDC" w:rsidR="00984E90" w:rsidRPr="00D71257" w:rsidRDefault="00984E90" w:rsidP="00984E90">
            <w:pPr>
              <w:outlineLvl w:val="8"/>
              <w:rPr>
                <w:b/>
              </w:rPr>
            </w:pPr>
            <w:r w:rsidRPr="00D71257">
              <w:t xml:space="preserve">                                                                                 Ve Vyškově dne</w:t>
            </w:r>
          </w:p>
        </w:tc>
      </w:tr>
      <w:tr w:rsidR="00984E90" w:rsidRPr="00C760DD" w14:paraId="28989413" w14:textId="77777777" w:rsidTr="00984E90">
        <w:trPr>
          <w:cantSplit/>
        </w:trPr>
        <w:tc>
          <w:tcPr>
            <w:tcW w:w="9493" w:type="dxa"/>
            <w:tcMar>
              <w:left w:w="0" w:type="dxa"/>
            </w:tcMar>
          </w:tcPr>
          <w:p w14:paraId="17CBCD29" w14:textId="77777777" w:rsidR="00984E90" w:rsidRPr="00D71257" w:rsidRDefault="00984E90" w:rsidP="00984E90">
            <w:pPr>
              <w:outlineLvl w:val="8"/>
            </w:pPr>
          </w:p>
          <w:p w14:paraId="2C9343B0" w14:textId="77777777" w:rsidR="00984E90" w:rsidRPr="00D71257" w:rsidRDefault="00984E90" w:rsidP="00984E90">
            <w:pPr>
              <w:outlineLvl w:val="8"/>
            </w:pPr>
          </w:p>
        </w:tc>
      </w:tr>
      <w:tr w:rsidR="00984E90" w:rsidRPr="00C760DD" w14:paraId="0B66506A" w14:textId="77777777" w:rsidTr="00984E90">
        <w:trPr>
          <w:cantSplit/>
        </w:trPr>
        <w:tc>
          <w:tcPr>
            <w:tcW w:w="9493" w:type="dxa"/>
            <w:tcMar>
              <w:left w:w="0" w:type="dxa"/>
            </w:tcMar>
          </w:tcPr>
          <w:p w14:paraId="3414574F" w14:textId="76FA5A32" w:rsidR="00984E90" w:rsidRPr="00D71257" w:rsidRDefault="00984E90" w:rsidP="00984E90">
            <w:pPr>
              <w:outlineLvl w:val="8"/>
            </w:pPr>
            <w:r w:rsidRPr="00D71257">
              <w:t xml:space="preserve">                                                                                 Podpis: ______________________</w:t>
            </w:r>
          </w:p>
        </w:tc>
      </w:tr>
      <w:tr w:rsidR="00984E90" w:rsidRPr="00C760DD" w14:paraId="2696B669" w14:textId="77777777" w:rsidTr="00984E90">
        <w:trPr>
          <w:cantSplit/>
        </w:trPr>
        <w:tc>
          <w:tcPr>
            <w:tcW w:w="9493" w:type="dxa"/>
            <w:tcMar>
              <w:left w:w="0" w:type="dxa"/>
            </w:tcMar>
          </w:tcPr>
          <w:p w14:paraId="2A8760BB" w14:textId="010B7935" w:rsidR="00984E90" w:rsidRPr="00D71257" w:rsidRDefault="00984E90" w:rsidP="00984E90">
            <w:pPr>
              <w:outlineLvl w:val="8"/>
            </w:pPr>
            <w:r w:rsidRPr="00D71257">
              <w:t xml:space="preserve">                                                                                 </w:t>
            </w:r>
            <w:proofErr w:type="gramStart"/>
            <w:r w:rsidRPr="00D71257">
              <w:t xml:space="preserve">Jméno:  </w:t>
            </w:r>
            <w:proofErr w:type="spellStart"/>
            <w:r w:rsidR="00064338">
              <w:rPr>
                <w:b/>
              </w:rPr>
              <w:t>xxx</w:t>
            </w:r>
            <w:proofErr w:type="spellEnd"/>
            <w:proofErr w:type="gramEnd"/>
            <w:r w:rsidRPr="00D71257">
              <w:t xml:space="preserve">   </w:t>
            </w:r>
          </w:p>
        </w:tc>
      </w:tr>
      <w:tr w:rsidR="00984E90" w:rsidRPr="00C760DD" w14:paraId="77C66038" w14:textId="77777777" w:rsidTr="00984E90">
        <w:trPr>
          <w:cantSplit/>
        </w:trPr>
        <w:tc>
          <w:tcPr>
            <w:tcW w:w="9493" w:type="dxa"/>
            <w:tcMar>
              <w:left w:w="0" w:type="dxa"/>
            </w:tcMar>
          </w:tcPr>
          <w:p w14:paraId="18E08120" w14:textId="71C87A8E" w:rsidR="00984E90" w:rsidRPr="00D71257" w:rsidRDefault="00984E90" w:rsidP="00984E90">
            <w:pPr>
              <w:outlineLvl w:val="8"/>
            </w:pPr>
            <w:r w:rsidRPr="00D71257">
              <w:t xml:space="preserve">                                                                                 Funkce: jednatel</w:t>
            </w:r>
          </w:p>
        </w:tc>
      </w:tr>
      <w:tr w:rsidR="00984E90" w:rsidRPr="00C760DD" w14:paraId="1368A51D" w14:textId="77777777" w:rsidTr="00984E90">
        <w:trPr>
          <w:cantSplit/>
        </w:trPr>
        <w:tc>
          <w:tcPr>
            <w:tcW w:w="9493" w:type="dxa"/>
            <w:tcMar>
              <w:left w:w="0" w:type="dxa"/>
            </w:tcMar>
          </w:tcPr>
          <w:p w14:paraId="3D187FB7" w14:textId="77777777" w:rsidR="00C760DD" w:rsidRPr="00D71257" w:rsidRDefault="00C760DD" w:rsidP="00984E90">
            <w:pPr>
              <w:keepNext/>
              <w:tabs>
                <w:tab w:val="left" w:pos="426"/>
                <w:tab w:val="center" w:pos="4536"/>
                <w:tab w:val="right" w:pos="9072"/>
              </w:tabs>
            </w:pPr>
          </w:p>
          <w:p w14:paraId="7BD77321" w14:textId="77777777" w:rsidR="00984E90" w:rsidRPr="00D71257" w:rsidRDefault="00984E90" w:rsidP="00984E90">
            <w:pPr>
              <w:outlineLvl w:val="8"/>
            </w:pPr>
          </w:p>
        </w:tc>
      </w:tr>
      <w:tr w:rsidR="00984E90" w:rsidRPr="00C760DD" w14:paraId="49302FD0" w14:textId="77777777" w:rsidTr="00984E90">
        <w:trPr>
          <w:cantSplit/>
        </w:trPr>
        <w:tc>
          <w:tcPr>
            <w:tcW w:w="9493" w:type="dxa"/>
            <w:tcMar>
              <w:left w:w="0" w:type="dxa"/>
            </w:tcMar>
          </w:tcPr>
          <w:p w14:paraId="04E11005" w14:textId="67B1B972" w:rsidR="00984E90" w:rsidRPr="00D71257" w:rsidRDefault="00984E90" w:rsidP="00984E90">
            <w:pPr>
              <w:keepNext/>
              <w:tabs>
                <w:tab w:val="left" w:pos="426"/>
                <w:tab w:val="center" w:pos="4536"/>
                <w:tab w:val="right" w:pos="9072"/>
              </w:tabs>
            </w:pPr>
            <w:r w:rsidRPr="00D71257">
              <w:t xml:space="preserve">                                                                                 Podpis: ______________________</w:t>
            </w:r>
          </w:p>
        </w:tc>
      </w:tr>
      <w:tr w:rsidR="00984E90" w:rsidRPr="00C760DD" w14:paraId="2753AFFE" w14:textId="77777777" w:rsidTr="00984E90">
        <w:trPr>
          <w:cantSplit/>
        </w:trPr>
        <w:tc>
          <w:tcPr>
            <w:tcW w:w="9493" w:type="dxa"/>
            <w:tcMar>
              <w:left w:w="0" w:type="dxa"/>
            </w:tcMar>
          </w:tcPr>
          <w:p w14:paraId="1A00AF59" w14:textId="5A13AB2F" w:rsidR="00984E90" w:rsidRPr="00D71257" w:rsidRDefault="00984E90" w:rsidP="00984E90">
            <w:pPr>
              <w:keepNext/>
              <w:tabs>
                <w:tab w:val="left" w:pos="426"/>
                <w:tab w:val="center" w:pos="4536"/>
                <w:tab w:val="right" w:pos="9072"/>
              </w:tabs>
            </w:pPr>
            <w:r w:rsidRPr="00D71257">
              <w:t xml:space="preserve">                                                                                 </w:t>
            </w:r>
            <w:proofErr w:type="gramStart"/>
            <w:r w:rsidRPr="00D71257">
              <w:t xml:space="preserve">Jméno:  </w:t>
            </w:r>
            <w:proofErr w:type="spellStart"/>
            <w:r w:rsidR="00064338">
              <w:rPr>
                <w:b/>
              </w:rPr>
              <w:t>xxx</w:t>
            </w:r>
            <w:proofErr w:type="spellEnd"/>
            <w:proofErr w:type="gramEnd"/>
          </w:p>
        </w:tc>
      </w:tr>
      <w:tr w:rsidR="00984E90" w:rsidRPr="00C760DD" w14:paraId="69E5FB28" w14:textId="77777777" w:rsidTr="00984E90">
        <w:trPr>
          <w:cantSplit/>
        </w:trPr>
        <w:tc>
          <w:tcPr>
            <w:tcW w:w="9493" w:type="dxa"/>
            <w:tcMar>
              <w:left w:w="0" w:type="dxa"/>
            </w:tcMar>
          </w:tcPr>
          <w:p w14:paraId="2C3E378E" w14:textId="19AD91C6" w:rsidR="00984E90" w:rsidRPr="00D71257" w:rsidRDefault="00984E90" w:rsidP="00984E90">
            <w:pPr>
              <w:keepNext/>
              <w:tabs>
                <w:tab w:val="left" w:pos="426"/>
                <w:tab w:val="center" w:pos="4536"/>
                <w:tab w:val="right" w:pos="9072"/>
              </w:tabs>
            </w:pPr>
            <w:r w:rsidRPr="00D71257">
              <w:t xml:space="preserve">                                                                                 Funkce: jednatel</w:t>
            </w:r>
          </w:p>
        </w:tc>
      </w:tr>
    </w:tbl>
    <w:p w14:paraId="72461D99" w14:textId="5F64CE1D" w:rsidR="008C6248" w:rsidRPr="00C760DD" w:rsidRDefault="008C6248" w:rsidP="00AC5405">
      <w:pPr>
        <w:jc w:val="both"/>
      </w:pPr>
    </w:p>
    <w:sectPr w:rsidR="008C6248" w:rsidRPr="00C760DD" w:rsidSect="0065511F">
      <w:headerReference w:type="default" r:id="rId8"/>
      <w:footerReference w:type="even" r:id="rId9"/>
      <w:footerReference w:type="default" r:id="rId10"/>
      <w:pgSz w:w="11906" w:h="16838"/>
      <w:pgMar w:top="851"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6416" w14:textId="77777777" w:rsidR="00DE17FE" w:rsidRDefault="00DE17FE">
      <w:r>
        <w:separator/>
      </w:r>
    </w:p>
  </w:endnote>
  <w:endnote w:type="continuationSeparator" w:id="0">
    <w:p w14:paraId="7369D863" w14:textId="77777777" w:rsidR="00DE17FE" w:rsidRDefault="00DE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56D6" w14:textId="77777777"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end"/>
    </w:r>
  </w:p>
  <w:p w14:paraId="7521326B" w14:textId="77777777" w:rsidR="00C64504" w:rsidRDefault="00C64504" w:rsidP="00797D8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3E2E9" w14:textId="77777777"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separate"/>
    </w:r>
    <w:r w:rsidR="00673A62">
      <w:rPr>
        <w:rStyle w:val="slostrnky"/>
        <w:noProof/>
      </w:rPr>
      <w:t>4</w:t>
    </w:r>
    <w:r>
      <w:rPr>
        <w:rStyle w:val="slostrnky"/>
      </w:rPr>
      <w:fldChar w:fldCharType="end"/>
    </w:r>
  </w:p>
  <w:p w14:paraId="3D94B533" w14:textId="77777777" w:rsidR="00C64504" w:rsidRDefault="00C64504" w:rsidP="00797D8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4C84" w14:textId="77777777" w:rsidR="00DE17FE" w:rsidRDefault="00DE17FE">
      <w:r>
        <w:separator/>
      </w:r>
    </w:p>
  </w:footnote>
  <w:footnote w:type="continuationSeparator" w:id="0">
    <w:p w14:paraId="1A5F137C" w14:textId="77777777" w:rsidR="00DE17FE" w:rsidRDefault="00DE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185C" w14:textId="2E1CCE48" w:rsidR="009A4561" w:rsidRDefault="00CA2201">
    <w:pPr>
      <w:pStyle w:val="Zhlav"/>
    </w:pPr>
    <w:r>
      <w:tab/>
    </w:r>
    <w:r>
      <w:tab/>
    </w:r>
    <w:r w:rsidR="00381E49">
      <w:t>T-043-00/25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244"/>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C4483D"/>
    <w:multiLevelType w:val="hybridMultilevel"/>
    <w:tmpl w:val="5262FA2E"/>
    <w:lvl w:ilvl="0" w:tplc="9FF057FC">
      <w:start w:val="1"/>
      <w:numFmt w:val="decimal"/>
      <w:lvlText w:val="%1."/>
      <w:lvlJc w:val="left"/>
      <w:pPr>
        <w:tabs>
          <w:tab w:val="num" w:pos="720"/>
        </w:tabs>
        <w:ind w:left="720" w:hanging="360"/>
      </w:pPr>
      <w:rPr>
        <w:rFonts w:hint="default"/>
      </w:rPr>
    </w:lvl>
    <w:lvl w:ilvl="1" w:tplc="44AE350E">
      <w:start w:val="1"/>
      <w:numFmt w:val="lowerLetter"/>
      <w:lvlText w:val="%2)"/>
      <w:lvlJc w:val="left"/>
      <w:pPr>
        <w:tabs>
          <w:tab w:val="num" w:pos="737"/>
        </w:tabs>
        <w:ind w:left="737" w:hanging="380"/>
      </w:pPr>
      <w:rPr>
        <w:rFonts w:hint="default"/>
      </w:rPr>
    </w:lvl>
    <w:lvl w:ilvl="2" w:tplc="566E559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DC56E9"/>
    <w:multiLevelType w:val="hybridMultilevel"/>
    <w:tmpl w:val="E31A05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A07B3F"/>
    <w:multiLevelType w:val="hybridMultilevel"/>
    <w:tmpl w:val="C9E2925A"/>
    <w:lvl w:ilvl="0" w:tplc="F42A77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3661D9"/>
    <w:multiLevelType w:val="hybridMultilevel"/>
    <w:tmpl w:val="2E34DC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13F08"/>
    <w:multiLevelType w:val="hybridMultilevel"/>
    <w:tmpl w:val="240C23E0"/>
    <w:lvl w:ilvl="0" w:tplc="8586D9D2">
      <w:start w:val="1"/>
      <w:numFmt w:val="upperRoman"/>
      <w:lvlText w:val="%1."/>
      <w:lvlJc w:val="left"/>
      <w:pPr>
        <w:tabs>
          <w:tab w:val="num" w:pos="720"/>
        </w:tabs>
        <w:ind w:left="720" w:hanging="720"/>
      </w:pPr>
      <w:rPr>
        <w:rFonts w:hint="default"/>
        <w:b/>
      </w:rPr>
    </w:lvl>
    <w:lvl w:ilvl="1" w:tplc="04050005">
      <w:start w:val="1"/>
      <w:numFmt w:val="bullet"/>
      <w:lvlText w:val=""/>
      <w:lvlJc w:val="left"/>
      <w:pPr>
        <w:tabs>
          <w:tab w:val="num" w:pos="1440"/>
        </w:tabs>
        <w:ind w:left="1440" w:hanging="360"/>
      </w:pPr>
      <w:rPr>
        <w:rFonts w:ascii="Wingdings" w:hAnsi="Wingding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EE3D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344F5E"/>
    <w:multiLevelType w:val="hybridMultilevel"/>
    <w:tmpl w:val="5876396E"/>
    <w:lvl w:ilvl="0" w:tplc="E206B8EA">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15695"/>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4F7950"/>
    <w:multiLevelType w:val="singleLevel"/>
    <w:tmpl w:val="ABF0B06E"/>
    <w:lvl w:ilvl="0">
      <w:start w:val="1"/>
      <w:numFmt w:val="lowerLetter"/>
      <w:lvlText w:val="%1)"/>
      <w:lvlJc w:val="left"/>
      <w:pPr>
        <w:tabs>
          <w:tab w:val="num" w:pos="360"/>
        </w:tabs>
        <w:ind w:left="360" w:hanging="360"/>
      </w:pPr>
      <w:rPr>
        <w:rFonts w:hint="default"/>
      </w:rPr>
    </w:lvl>
  </w:abstractNum>
  <w:abstractNum w:abstractNumId="10" w15:restartNumberingAfterBreak="0">
    <w:nsid w:val="18DE31C5"/>
    <w:multiLevelType w:val="hybridMultilevel"/>
    <w:tmpl w:val="3C723E82"/>
    <w:lvl w:ilvl="0" w:tplc="94948F0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0B4A9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648E5"/>
    <w:multiLevelType w:val="hybridMultilevel"/>
    <w:tmpl w:val="BB5C32E0"/>
    <w:lvl w:ilvl="0" w:tplc="0405000F">
      <w:start w:val="1"/>
      <w:numFmt w:val="decimal"/>
      <w:lvlText w:val="%1."/>
      <w:lvlJc w:val="left"/>
      <w:pPr>
        <w:tabs>
          <w:tab w:val="num" w:pos="720"/>
        </w:tabs>
        <w:ind w:left="720" w:hanging="360"/>
      </w:pPr>
      <w:rPr>
        <w:rFonts w:hint="default"/>
      </w:rPr>
    </w:lvl>
    <w:lvl w:ilvl="1" w:tplc="E15AB3D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EE143D"/>
    <w:multiLevelType w:val="hybridMultilevel"/>
    <w:tmpl w:val="65D2B896"/>
    <w:lvl w:ilvl="0" w:tplc="C6C066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D4544B"/>
    <w:multiLevelType w:val="hybridMultilevel"/>
    <w:tmpl w:val="6770A600"/>
    <w:lvl w:ilvl="0" w:tplc="9FF057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21A3A"/>
    <w:multiLevelType w:val="multilevel"/>
    <w:tmpl w:val="7D3284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F644B8"/>
    <w:multiLevelType w:val="multilevel"/>
    <w:tmpl w:val="C9E29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C506F5"/>
    <w:multiLevelType w:val="multilevel"/>
    <w:tmpl w:val="B498CF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BF6C54"/>
    <w:multiLevelType w:val="hybridMultilevel"/>
    <w:tmpl w:val="0020256A"/>
    <w:lvl w:ilvl="0" w:tplc="A55C26C2">
      <w:start w:val="3"/>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956707"/>
    <w:multiLevelType w:val="multilevel"/>
    <w:tmpl w:val="BC963D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0D6CA1"/>
    <w:multiLevelType w:val="hybridMultilevel"/>
    <w:tmpl w:val="3E7EDD4E"/>
    <w:lvl w:ilvl="0" w:tplc="2294F83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5815F9"/>
    <w:multiLevelType w:val="hybridMultilevel"/>
    <w:tmpl w:val="C590ADFC"/>
    <w:lvl w:ilvl="0" w:tplc="F20AED8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7313B4"/>
    <w:multiLevelType w:val="multilevel"/>
    <w:tmpl w:val="65D2B8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40392D"/>
    <w:multiLevelType w:val="hybridMultilevel"/>
    <w:tmpl w:val="E9CE43E4"/>
    <w:lvl w:ilvl="0" w:tplc="C22A53E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AB1E6D"/>
    <w:multiLevelType w:val="multilevel"/>
    <w:tmpl w:val="C590ADF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8B109B"/>
    <w:multiLevelType w:val="hybridMultilevel"/>
    <w:tmpl w:val="606229E6"/>
    <w:lvl w:ilvl="0" w:tplc="E15AB3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6" w15:restartNumberingAfterBreak="0">
    <w:nsid w:val="64525EDC"/>
    <w:multiLevelType w:val="multilevel"/>
    <w:tmpl w:val="11E871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4526621"/>
    <w:multiLevelType w:val="hybridMultilevel"/>
    <w:tmpl w:val="BC963D88"/>
    <w:lvl w:ilvl="0" w:tplc="9D52DB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FC597F"/>
    <w:multiLevelType w:val="hybridMultilevel"/>
    <w:tmpl w:val="D68070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FF42462"/>
    <w:multiLevelType w:val="hybridMultilevel"/>
    <w:tmpl w:val="03DC63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23"/>
  </w:num>
  <w:num w:numId="5">
    <w:abstractNumId w:val="12"/>
  </w:num>
  <w:num w:numId="6">
    <w:abstractNumId w:val="8"/>
  </w:num>
  <w:num w:numId="7">
    <w:abstractNumId w:val="25"/>
  </w:num>
  <w:num w:numId="8">
    <w:abstractNumId w:val="0"/>
  </w:num>
  <w:num w:numId="9">
    <w:abstractNumId w:val="14"/>
  </w:num>
  <w:num w:numId="10">
    <w:abstractNumId w:val="13"/>
  </w:num>
  <w:num w:numId="11">
    <w:abstractNumId w:val="1"/>
  </w:num>
  <w:num w:numId="12">
    <w:abstractNumId w:val="17"/>
  </w:num>
  <w:num w:numId="13">
    <w:abstractNumId w:val="15"/>
  </w:num>
  <w:num w:numId="14">
    <w:abstractNumId w:val="9"/>
  </w:num>
  <w:num w:numId="15">
    <w:abstractNumId w:val="18"/>
  </w:num>
  <w:num w:numId="16">
    <w:abstractNumId w:val="27"/>
  </w:num>
  <w:num w:numId="17">
    <w:abstractNumId w:val="19"/>
  </w:num>
  <w:num w:numId="18">
    <w:abstractNumId w:val="20"/>
  </w:num>
  <w:num w:numId="19">
    <w:abstractNumId w:val="24"/>
  </w:num>
  <w:num w:numId="20">
    <w:abstractNumId w:val="3"/>
  </w:num>
  <w:num w:numId="21">
    <w:abstractNumId w:val="16"/>
  </w:num>
  <w:num w:numId="22">
    <w:abstractNumId w:val="11"/>
  </w:num>
  <w:num w:numId="23">
    <w:abstractNumId w:val="26"/>
  </w:num>
  <w:num w:numId="24">
    <w:abstractNumId w:val="22"/>
  </w:num>
  <w:num w:numId="25">
    <w:abstractNumId w:val="10"/>
  </w:num>
  <w:num w:numId="26">
    <w:abstractNumId w:val="2"/>
  </w:num>
  <w:num w:numId="27">
    <w:abstractNumId w:val="6"/>
  </w:num>
  <w:num w:numId="28">
    <w:abstractNumId w:val="4"/>
  </w:num>
  <w:num w:numId="29">
    <w:abstractNumId w:val="2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AB"/>
    <w:rsid w:val="000001B0"/>
    <w:rsid w:val="000017A1"/>
    <w:rsid w:val="0000257F"/>
    <w:rsid w:val="0000413B"/>
    <w:rsid w:val="000041B3"/>
    <w:rsid w:val="000045AC"/>
    <w:rsid w:val="00004A1C"/>
    <w:rsid w:val="00004B38"/>
    <w:rsid w:val="0000502A"/>
    <w:rsid w:val="0000531B"/>
    <w:rsid w:val="0000606D"/>
    <w:rsid w:val="00006365"/>
    <w:rsid w:val="000118CD"/>
    <w:rsid w:val="00012746"/>
    <w:rsid w:val="00013068"/>
    <w:rsid w:val="00014246"/>
    <w:rsid w:val="0001447C"/>
    <w:rsid w:val="000144DD"/>
    <w:rsid w:val="0001577A"/>
    <w:rsid w:val="00016D61"/>
    <w:rsid w:val="00017B79"/>
    <w:rsid w:val="00017C8E"/>
    <w:rsid w:val="000210D0"/>
    <w:rsid w:val="0002114F"/>
    <w:rsid w:val="00021225"/>
    <w:rsid w:val="00022121"/>
    <w:rsid w:val="000240FF"/>
    <w:rsid w:val="00025956"/>
    <w:rsid w:val="00025BC2"/>
    <w:rsid w:val="0002676F"/>
    <w:rsid w:val="00026BFF"/>
    <w:rsid w:val="00026D1C"/>
    <w:rsid w:val="00026D42"/>
    <w:rsid w:val="00026F7D"/>
    <w:rsid w:val="00027782"/>
    <w:rsid w:val="00027A9A"/>
    <w:rsid w:val="00031273"/>
    <w:rsid w:val="0003155F"/>
    <w:rsid w:val="00031CEA"/>
    <w:rsid w:val="00032D5F"/>
    <w:rsid w:val="00032E26"/>
    <w:rsid w:val="00034550"/>
    <w:rsid w:val="00034C6A"/>
    <w:rsid w:val="0003513D"/>
    <w:rsid w:val="00035ADE"/>
    <w:rsid w:val="00035BAF"/>
    <w:rsid w:val="00035E02"/>
    <w:rsid w:val="00036842"/>
    <w:rsid w:val="00036EC7"/>
    <w:rsid w:val="00037E51"/>
    <w:rsid w:val="00040347"/>
    <w:rsid w:val="000408ED"/>
    <w:rsid w:val="00040A02"/>
    <w:rsid w:val="0004153F"/>
    <w:rsid w:val="0004382F"/>
    <w:rsid w:val="00043A33"/>
    <w:rsid w:val="00044757"/>
    <w:rsid w:val="00045C5E"/>
    <w:rsid w:val="000460D8"/>
    <w:rsid w:val="00046363"/>
    <w:rsid w:val="00047110"/>
    <w:rsid w:val="00047686"/>
    <w:rsid w:val="00050D0B"/>
    <w:rsid w:val="00052127"/>
    <w:rsid w:val="00052CCD"/>
    <w:rsid w:val="00052D2D"/>
    <w:rsid w:val="00053E4B"/>
    <w:rsid w:val="00053E76"/>
    <w:rsid w:val="0005424D"/>
    <w:rsid w:val="00056234"/>
    <w:rsid w:val="000564D3"/>
    <w:rsid w:val="00056B99"/>
    <w:rsid w:val="00056CB7"/>
    <w:rsid w:val="00056D0C"/>
    <w:rsid w:val="00056E88"/>
    <w:rsid w:val="0006191A"/>
    <w:rsid w:val="000619FE"/>
    <w:rsid w:val="00062837"/>
    <w:rsid w:val="00064338"/>
    <w:rsid w:val="00064940"/>
    <w:rsid w:val="000661F9"/>
    <w:rsid w:val="000675FF"/>
    <w:rsid w:val="00067CA0"/>
    <w:rsid w:val="00070EEA"/>
    <w:rsid w:val="0007144E"/>
    <w:rsid w:val="000717FA"/>
    <w:rsid w:val="00071D38"/>
    <w:rsid w:val="00071D61"/>
    <w:rsid w:val="00071DE5"/>
    <w:rsid w:val="0007239B"/>
    <w:rsid w:val="000730EB"/>
    <w:rsid w:val="00073493"/>
    <w:rsid w:val="00074062"/>
    <w:rsid w:val="00074173"/>
    <w:rsid w:val="00074A52"/>
    <w:rsid w:val="00076A99"/>
    <w:rsid w:val="0007724C"/>
    <w:rsid w:val="00077F9E"/>
    <w:rsid w:val="00080260"/>
    <w:rsid w:val="000815BD"/>
    <w:rsid w:val="00082422"/>
    <w:rsid w:val="00082DC4"/>
    <w:rsid w:val="00082DDC"/>
    <w:rsid w:val="00084D37"/>
    <w:rsid w:val="00085893"/>
    <w:rsid w:val="00086386"/>
    <w:rsid w:val="000868D6"/>
    <w:rsid w:val="00086AFB"/>
    <w:rsid w:val="00086BCF"/>
    <w:rsid w:val="00090495"/>
    <w:rsid w:val="00090A59"/>
    <w:rsid w:val="00090B56"/>
    <w:rsid w:val="00090F5D"/>
    <w:rsid w:val="00091621"/>
    <w:rsid w:val="00091637"/>
    <w:rsid w:val="0009228A"/>
    <w:rsid w:val="0009297F"/>
    <w:rsid w:val="00093282"/>
    <w:rsid w:val="00093339"/>
    <w:rsid w:val="00093401"/>
    <w:rsid w:val="00094649"/>
    <w:rsid w:val="00094731"/>
    <w:rsid w:val="00095B3F"/>
    <w:rsid w:val="00096C03"/>
    <w:rsid w:val="00096EE3"/>
    <w:rsid w:val="0009770B"/>
    <w:rsid w:val="000A0C78"/>
    <w:rsid w:val="000A10DF"/>
    <w:rsid w:val="000A1779"/>
    <w:rsid w:val="000A30B0"/>
    <w:rsid w:val="000A3864"/>
    <w:rsid w:val="000A46C5"/>
    <w:rsid w:val="000A4804"/>
    <w:rsid w:val="000A4B49"/>
    <w:rsid w:val="000A4BC1"/>
    <w:rsid w:val="000A55BD"/>
    <w:rsid w:val="000A5B91"/>
    <w:rsid w:val="000A5CB3"/>
    <w:rsid w:val="000A5D07"/>
    <w:rsid w:val="000A65E2"/>
    <w:rsid w:val="000A6AAF"/>
    <w:rsid w:val="000A6BC7"/>
    <w:rsid w:val="000B15CA"/>
    <w:rsid w:val="000B1C50"/>
    <w:rsid w:val="000B2ACF"/>
    <w:rsid w:val="000B2ED6"/>
    <w:rsid w:val="000B309B"/>
    <w:rsid w:val="000B3C37"/>
    <w:rsid w:val="000B5031"/>
    <w:rsid w:val="000B5C92"/>
    <w:rsid w:val="000B6E25"/>
    <w:rsid w:val="000B796A"/>
    <w:rsid w:val="000B7D94"/>
    <w:rsid w:val="000C0517"/>
    <w:rsid w:val="000C1159"/>
    <w:rsid w:val="000C1F6F"/>
    <w:rsid w:val="000C372D"/>
    <w:rsid w:val="000C3829"/>
    <w:rsid w:val="000C3CE6"/>
    <w:rsid w:val="000C4599"/>
    <w:rsid w:val="000C49A2"/>
    <w:rsid w:val="000C4C28"/>
    <w:rsid w:val="000C4D57"/>
    <w:rsid w:val="000C5ED7"/>
    <w:rsid w:val="000C7E61"/>
    <w:rsid w:val="000D1C24"/>
    <w:rsid w:val="000D1CAB"/>
    <w:rsid w:val="000D21D6"/>
    <w:rsid w:val="000D253F"/>
    <w:rsid w:val="000D38B1"/>
    <w:rsid w:val="000D3ED1"/>
    <w:rsid w:val="000D4360"/>
    <w:rsid w:val="000D4CEF"/>
    <w:rsid w:val="000D749B"/>
    <w:rsid w:val="000D79A4"/>
    <w:rsid w:val="000E11CB"/>
    <w:rsid w:val="000E18D4"/>
    <w:rsid w:val="000E2BBC"/>
    <w:rsid w:val="000E3AF8"/>
    <w:rsid w:val="000E4498"/>
    <w:rsid w:val="000E4B72"/>
    <w:rsid w:val="000E5EDD"/>
    <w:rsid w:val="000E6349"/>
    <w:rsid w:val="000E6816"/>
    <w:rsid w:val="000E7088"/>
    <w:rsid w:val="000E78CE"/>
    <w:rsid w:val="000E7AA7"/>
    <w:rsid w:val="000F0FE6"/>
    <w:rsid w:val="000F17FB"/>
    <w:rsid w:val="000F1BBC"/>
    <w:rsid w:val="000F1D17"/>
    <w:rsid w:val="000F218A"/>
    <w:rsid w:val="000F2733"/>
    <w:rsid w:val="000F38DB"/>
    <w:rsid w:val="000F3D3E"/>
    <w:rsid w:val="000F4949"/>
    <w:rsid w:val="000F66F5"/>
    <w:rsid w:val="000F7CC3"/>
    <w:rsid w:val="001004B8"/>
    <w:rsid w:val="00100D0A"/>
    <w:rsid w:val="00101125"/>
    <w:rsid w:val="00101223"/>
    <w:rsid w:val="00101AF8"/>
    <w:rsid w:val="00102ECD"/>
    <w:rsid w:val="0010370C"/>
    <w:rsid w:val="00104CC3"/>
    <w:rsid w:val="00105A21"/>
    <w:rsid w:val="00106213"/>
    <w:rsid w:val="001068C3"/>
    <w:rsid w:val="001071C3"/>
    <w:rsid w:val="00107600"/>
    <w:rsid w:val="00107A21"/>
    <w:rsid w:val="00107AC1"/>
    <w:rsid w:val="0011025F"/>
    <w:rsid w:val="0011050A"/>
    <w:rsid w:val="001109D0"/>
    <w:rsid w:val="00110E47"/>
    <w:rsid w:val="0011188A"/>
    <w:rsid w:val="00111EE8"/>
    <w:rsid w:val="00113138"/>
    <w:rsid w:val="00113ECE"/>
    <w:rsid w:val="00114223"/>
    <w:rsid w:val="0011493D"/>
    <w:rsid w:val="00116223"/>
    <w:rsid w:val="001167E5"/>
    <w:rsid w:val="001167F4"/>
    <w:rsid w:val="0011782F"/>
    <w:rsid w:val="001178B9"/>
    <w:rsid w:val="00117CE9"/>
    <w:rsid w:val="00117D4A"/>
    <w:rsid w:val="00117D72"/>
    <w:rsid w:val="0012087C"/>
    <w:rsid w:val="00120CE1"/>
    <w:rsid w:val="00121545"/>
    <w:rsid w:val="00122303"/>
    <w:rsid w:val="0012383A"/>
    <w:rsid w:val="00123DEA"/>
    <w:rsid w:val="00124003"/>
    <w:rsid w:val="00124817"/>
    <w:rsid w:val="00124949"/>
    <w:rsid w:val="00124DC7"/>
    <w:rsid w:val="0012545F"/>
    <w:rsid w:val="00125B9A"/>
    <w:rsid w:val="00125FEF"/>
    <w:rsid w:val="001262EA"/>
    <w:rsid w:val="00126409"/>
    <w:rsid w:val="001274D8"/>
    <w:rsid w:val="00127968"/>
    <w:rsid w:val="00131E4C"/>
    <w:rsid w:val="0013260E"/>
    <w:rsid w:val="001344EC"/>
    <w:rsid w:val="00134A7D"/>
    <w:rsid w:val="00134B90"/>
    <w:rsid w:val="00134F47"/>
    <w:rsid w:val="001360B4"/>
    <w:rsid w:val="001413B2"/>
    <w:rsid w:val="001421EE"/>
    <w:rsid w:val="00142958"/>
    <w:rsid w:val="0014406A"/>
    <w:rsid w:val="00144775"/>
    <w:rsid w:val="001459D3"/>
    <w:rsid w:val="00145BC4"/>
    <w:rsid w:val="00145E0D"/>
    <w:rsid w:val="001461C2"/>
    <w:rsid w:val="00146D81"/>
    <w:rsid w:val="001477F0"/>
    <w:rsid w:val="00151089"/>
    <w:rsid w:val="00152799"/>
    <w:rsid w:val="00153778"/>
    <w:rsid w:val="00153B76"/>
    <w:rsid w:val="00154349"/>
    <w:rsid w:val="00154C81"/>
    <w:rsid w:val="00154F5E"/>
    <w:rsid w:val="00155872"/>
    <w:rsid w:val="00155C38"/>
    <w:rsid w:val="0015644F"/>
    <w:rsid w:val="00156490"/>
    <w:rsid w:val="001566AB"/>
    <w:rsid w:val="00156F47"/>
    <w:rsid w:val="001575AA"/>
    <w:rsid w:val="00160111"/>
    <w:rsid w:val="001618DE"/>
    <w:rsid w:val="00161BFF"/>
    <w:rsid w:val="001623A9"/>
    <w:rsid w:val="001631C3"/>
    <w:rsid w:val="0016375E"/>
    <w:rsid w:val="00163C47"/>
    <w:rsid w:val="00164BB7"/>
    <w:rsid w:val="00164E0E"/>
    <w:rsid w:val="0016537B"/>
    <w:rsid w:val="001653C9"/>
    <w:rsid w:val="00165B48"/>
    <w:rsid w:val="00165EE3"/>
    <w:rsid w:val="00167584"/>
    <w:rsid w:val="0016771C"/>
    <w:rsid w:val="0016784E"/>
    <w:rsid w:val="0017088D"/>
    <w:rsid w:val="00170BE0"/>
    <w:rsid w:val="00171CD1"/>
    <w:rsid w:val="00172891"/>
    <w:rsid w:val="00172AA4"/>
    <w:rsid w:val="00174931"/>
    <w:rsid w:val="00175244"/>
    <w:rsid w:val="0017579A"/>
    <w:rsid w:val="001758D6"/>
    <w:rsid w:val="00175C85"/>
    <w:rsid w:val="00176768"/>
    <w:rsid w:val="00176989"/>
    <w:rsid w:val="00176E30"/>
    <w:rsid w:val="0017731A"/>
    <w:rsid w:val="00180CD6"/>
    <w:rsid w:val="00181762"/>
    <w:rsid w:val="001821D1"/>
    <w:rsid w:val="00182524"/>
    <w:rsid w:val="00182BDB"/>
    <w:rsid w:val="00183533"/>
    <w:rsid w:val="001841FC"/>
    <w:rsid w:val="00184292"/>
    <w:rsid w:val="00185A0B"/>
    <w:rsid w:val="00185BED"/>
    <w:rsid w:val="00186599"/>
    <w:rsid w:val="00186948"/>
    <w:rsid w:val="0018772D"/>
    <w:rsid w:val="001920F8"/>
    <w:rsid w:val="00192BF0"/>
    <w:rsid w:val="00192DD0"/>
    <w:rsid w:val="0019307D"/>
    <w:rsid w:val="001930A5"/>
    <w:rsid w:val="0019335A"/>
    <w:rsid w:val="001939B6"/>
    <w:rsid w:val="00194DC6"/>
    <w:rsid w:val="001950A3"/>
    <w:rsid w:val="001960E3"/>
    <w:rsid w:val="00196C39"/>
    <w:rsid w:val="00197776"/>
    <w:rsid w:val="00197F05"/>
    <w:rsid w:val="00197F36"/>
    <w:rsid w:val="001A080C"/>
    <w:rsid w:val="001A107C"/>
    <w:rsid w:val="001A150E"/>
    <w:rsid w:val="001A1823"/>
    <w:rsid w:val="001A19B8"/>
    <w:rsid w:val="001A2155"/>
    <w:rsid w:val="001A2741"/>
    <w:rsid w:val="001A351F"/>
    <w:rsid w:val="001A3602"/>
    <w:rsid w:val="001A447F"/>
    <w:rsid w:val="001A6237"/>
    <w:rsid w:val="001A63FB"/>
    <w:rsid w:val="001A64E5"/>
    <w:rsid w:val="001A671D"/>
    <w:rsid w:val="001A7015"/>
    <w:rsid w:val="001A7973"/>
    <w:rsid w:val="001A7C90"/>
    <w:rsid w:val="001B0135"/>
    <w:rsid w:val="001B134A"/>
    <w:rsid w:val="001B183A"/>
    <w:rsid w:val="001B2DBA"/>
    <w:rsid w:val="001B41C6"/>
    <w:rsid w:val="001B4BB6"/>
    <w:rsid w:val="001B4D6B"/>
    <w:rsid w:val="001B4D9C"/>
    <w:rsid w:val="001B50EE"/>
    <w:rsid w:val="001B6123"/>
    <w:rsid w:val="001B66EE"/>
    <w:rsid w:val="001B706E"/>
    <w:rsid w:val="001B7841"/>
    <w:rsid w:val="001C0B3A"/>
    <w:rsid w:val="001C0F5F"/>
    <w:rsid w:val="001C1136"/>
    <w:rsid w:val="001C11D2"/>
    <w:rsid w:val="001C15F6"/>
    <w:rsid w:val="001C3C23"/>
    <w:rsid w:val="001C4628"/>
    <w:rsid w:val="001C49EE"/>
    <w:rsid w:val="001C4A72"/>
    <w:rsid w:val="001C52D8"/>
    <w:rsid w:val="001C53E5"/>
    <w:rsid w:val="001C6F98"/>
    <w:rsid w:val="001C6FEB"/>
    <w:rsid w:val="001C7222"/>
    <w:rsid w:val="001D053A"/>
    <w:rsid w:val="001D0E54"/>
    <w:rsid w:val="001D1231"/>
    <w:rsid w:val="001D24FB"/>
    <w:rsid w:val="001D2916"/>
    <w:rsid w:val="001D2B2C"/>
    <w:rsid w:val="001D3204"/>
    <w:rsid w:val="001D3C9D"/>
    <w:rsid w:val="001D4122"/>
    <w:rsid w:val="001D46C3"/>
    <w:rsid w:val="001D76FD"/>
    <w:rsid w:val="001E0BA2"/>
    <w:rsid w:val="001E23DB"/>
    <w:rsid w:val="001E24C9"/>
    <w:rsid w:val="001E2624"/>
    <w:rsid w:val="001E26DD"/>
    <w:rsid w:val="001E3B56"/>
    <w:rsid w:val="001E3B90"/>
    <w:rsid w:val="001E45B4"/>
    <w:rsid w:val="001E4607"/>
    <w:rsid w:val="001F0567"/>
    <w:rsid w:val="001F0D2C"/>
    <w:rsid w:val="001F12AF"/>
    <w:rsid w:val="001F2C3A"/>
    <w:rsid w:val="001F3984"/>
    <w:rsid w:val="001F5081"/>
    <w:rsid w:val="001F6753"/>
    <w:rsid w:val="001F6B8C"/>
    <w:rsid w:val="0020067D"/>
    <w:rsid w:val="00202FFF"/>
    <w:rsid w:val="0020337A"/>
    <w:rsid w:val="002048DE"/>
    <w:rsid w:val="00204D36"/>
    <w:rsid w:val="002062B3"/>
    <w:rsid w:val="00207E40"/>
    <w:rsid w:val="00210722"/>
    <w:rsid w:val="00210F23"/>
    <w:rsid w:val="00212995"/>
    <w:rsid w:val="00212C12"/>
    <w:rsid w:val="002130B3"/>
    <w:rsid w:val="002131E4"/>
    <w:rsid w:val="00213968"/>
    <w:rsid w:val="00213F00"/>
    <w:rsid w:val="00215988"/>
    <w:rsid w:val="00216B59"/>
    <w:rsid w:val="00217258"/>
    <w:rsid w:val="0022027C"/>
    <w:rsid w:val="0022033E"/>
    <w:rsid w:val="002203D6"/>
    <w:rsid w:val="00222445"/>
    <w:rsid w:val="0022416C"/>
    <w:rsid w:val="00224C3C"/>
    <w:rsid w:val="00225766"/>
    <w:rsid w:val="0022577C"/>
    <w:rsid w:val="00226759"/>
    <w:rsid w:val="00226D02"/>
    <w:rsid w:val="00226ED7"/>
    <w:rsid w:val="002273BA"/>
    <w:rsid w:val="0023148B"/>
    <w:rsid w:val="002317C3"/>
    <w:rsid w:val="00232116"/>
    <w:rsid w:val="00232F24"/>
    <w:rsid w:val="00234EA0"/>
    <w:rsid w:val="00235433"/>
    <w:rsid w:val="00235F43"/>
    <w:rsid w:val="00236094"/>
    <w:rsid w:val="00236364"/>
    <w:rsid w:val="00237B66"/>
    <w:rsid w:val="00237BE4"/>
    <w:rsid w:val="002401A7"/>
    <w:rsid w:val="00243BF8"/>
    <w:rsid w:val="0024430F"/>
    <w:rsid w:val="002452B7"/>
    <w:rsid w:val="00247A99"/>
    <w:rsid w:val="00247DE8"/>
    <w:rsid w:val="00247E2B"/>
    <w:rsid w:val="00250C50"/>
    <w:rsid w:val="00251D39"/>
    <w:rsid w:val="00254609"/>
    <w:rsid w:val="002547F8"/>
    <w:rsid w:val="002574B0"/>
    <w:rsid w:val="00257AC7"/>
    <w:rsid w:val="00257C20"/>
    <w:rsid w:val="00257EE2"/>
    <w:rsid w:val="002621D9"/>
    <w:rsid w:val="00262E46"/>
    <w:rsid w:val="0026343A"/>
    <w:rsid w:val="00263992"/>
    <w:rsid w:val="0026434D"/>
    <w:rsid w:val="002654ED"/>
    <w:rsid w:val="00266940"/>
    <w:rsid w:val="00266A56"/>
    <w:rsid w:val="002672A3"/>
    <w:rsid w:val="002678F8"/>
    <w:rsid w:val="002706E9"/>
    <w:rsid w:val="00270C4F"/>
    <w:rsid w:val="00271268"/>
    <w:rsid w:val="002719D9"/>
    <w:rsid w:val="00271D0A"/>
    <w:rsid w:val="00272017"/>
    <w:rsid w:val="00273B56"/>
    <w:rsid w:val="00274C45"/>
    <w:rsid w:val="002755DD"/>
    <w:rsid w:val="00275A6B"/>
    <w:rsid w:val="002766EC"/>
    <w:rsid w:val="00277145"/>
    <w:rsid w:val="0027721C"/>
    <w:rsid w:val="002777FE"/>
    <w:rsid w:val="002802EE"/>
    <w:rsid w:val="002814D5"/>
    <w:rsid w:val="002818A6"/>
    <w:rsid w:val="002822B2"/>
    <w:rsid w:val="00282357"/>
    <w:rsid w:val="0028293A"/>
    <w:rsid w:val="00282EB5"/>
    <w:rsid w:val="00283677"/>
    <w:rsid w:val="00283B2E"/>
    <w:rsid w:val="00283E3A"/>
    <w:rsid w:val="00284853"/>
    <w:rsid w:val="00284D2B"/>
    <w:rsid w:val="00286D3D"/>
    <w:rsid w:val="002877E7"/>
    <w:rsid w:val="002877E8"/>
    <w:rsid w:val="00290543"/>
    <w:rsid w:val="0029080A"/>
    <w:rsid w:val="00291FCB"/>
    <w:rsid w:val="002931A6"/>
    <w:rsid w:val="00293C63"/>
    <w:rsid w:val="002942F4"/>
    <w:rsid w:val="00294934"/>
    <w:rsid w:val="00294A43"/>
    <w:rsid w:val="00295431"/>
    <w:rsid w:val="00295E30"/>
    <w:rsid w:val="00295EE6"/>
    <w:rsid w:val="00296459"/>
    <w:rsid w:val="00296D64"/>
    <w:rsid w:val="002A020E"/>
    <w:rsid w:val="002A049B"/>
    <w:rsid w:val="002A2631"/>
    <w:rsid w:val="002A2858"/>
    <w:rsid w:val="002A32F0"/>
    <w:rsid w:val="002A518C"/>
    <w:rsid w:val="002A5A54"/>
    <w:rsid w:val="002A5E48"/>
    <w:rsid w:val="002A6EF2"/>
    <w:rsid w:val="002A76F0"/>
    <w:rsid w:val="002A7909"/>
    <w:rsid w:val="002A7F35"/>
    <w:rsid w:val="002B130F"/>
    <w:rsid w:val="002B1B42"/>
    <w:rsid w:val="002B1C8C"/>
    <w:rsid w:val="002B2B30"/>
    <w:rsid w:val="002B357C"/>
    <w:rsid w:val="002B3611"/>
    <w:rsid w:val="002B4B13"/>
    <w:rsid w:val="002B5510"/>
    <w:rsid w:val="002B6323"/>
    <w:rsid w:val="002B7103"/>
    <w:rsid w:val="002C037C"/>
    <w:rsid w:val="002C12C8"/>
    <w:rsid w:val="002C1563"/>
    <w:rsid w:val="002C17A0"/>
    <w:rsid w:val="002C2A3A"/>
    <w:rsid w:val="002C2EC8"/>
    <w:rsid w:val="002C49D0"/>
    <w:rsid w:val="002C4CB7"/>
    <w:rsid w:val="002C5765"/>
    <w:rsid w:val="002C57C2"/>
    <w:rsid w:val="002C5995"/>
    <w:rsid w:val="002C5AFA"/>
    <w:rsid w:val="002C6F44"/>
    <w:rsid w:val="002C72AB"/>
    <w:rsid w:val="002C768C"/>
    <w:rsid w:val="002C7C49"/>
    <w:rsid w:val="002D2044"/>
    <w:rsid w:val="002D2AD3"/>
    <w:rsid w:val="002D2F95"/>
    <w:rsid w:val="002D32D1"/>
    <w:rsid w:val="002D43F4"/>
    <w:rsid w:val="002D4418"/>
    <w:rsid w:val="002D5321"/>
    <w:rsid w:val="002D5BE8"/>
    <w:rsid w:val="002D6176"/>
    <w:rsid w:val="002D634A"/>
    <w:rsid w:val="002D6EB2"/>
    <w:rsid w:val="002D7358"/>
    <w:rsid w:val="002D75F9"/>
    <w:rsid w:val="002D7BDE"/>
    <w:rsid w:val="002E02EE"/>
    <w:rsid w:val="002E1BAB"/>
    <w:rsid w:val="002E1C20"/>
    <w:rsid w:val="002E2017"/>
    <w:rsid w:val="002E2384"/>
    <w:rsid w:val="002E2C46"/>
    <w:rsid w:val="002E320F"/>
    <w:rsid w:val="002E3BE5"/>
    <w:rsid w:val="002E3C3E"/>
    <w:rsid w:val="002E4270"/>
    <w:rsid w:val="002E461F"/>
    <w:rsid w:val="002E4C03"/>
    <w:rsid w:val="002E5BFC"/>
    <w:rsid w:val="002E6573"/>
    <w:rsid w:val="002E6EE5"/>
    <w:rsid w:val="002E7D0B"/>
    <w:rsid w:val="002F0892"/>
    <w:rsid w:val="002F12D2"/>
    <w:rsid w:val="002F1833"/>
    <w:rsid w:val="002F21FF"/>
    <w:rsid w:val="002F2B94"/>
    <w:rsid w:val="002F354C"/>
    <w:rsid w:val="002F3CC3"/>
    <w:rsid w:val="002F4E86"/>
    <w:rsid w:val="002F5EDA"/>
    <w:rsid w:val="002F6F2D"/>
    <w:rsid w:val="002F7761"/>
    <w:rsid w:val="00300FE1"/>
    <w:rsid w:val="00303FC9"/>
    <w:rsid w:val="00304446"/>
    <w:rsid w:val="003047D5"/>
    <w:rsid w:val="00304AA6"/>
    <w:rsid w:val="003053C3"/>
    <w:rsid w:val="003054F9"/>
    <w:rsid w:val="0030631E"/>
    <w:rsid w:val="00307E5C"/>
    <w:rsid w:val="00310D69"/>
    <w:rsid w:val="003128DA"/>
    <w:rsid w:val="00313929"/>
    <w:rsid w:val="0031393E"/>
    <w:rsid w:val="00314D73"/>
    <w:rsid w:val="00315529"/>
    <w:rsid w:val="00315C90"/>
    <w:rsid w:val="00316275"/>
    <w:rsid w:val="00320D49"/>
    <w:rsid w:val="00320E4B"/>
    <w:rsid w:val="00321220"/>
    <w:rsid w:val="00323419"/>
    <w:rsid w:val="00323600"/>
    <w:rsid w:val="00323627"/>
    <w:rsid w:val="00324349"/>
    <w:rsid w:val="003264E1"/>
    <w:rsid w:val="00332FDB"/>
    <w:rsid w:val="00333B53"/>
    <w:rsid w:val="00333C58"/>
    <w:rsid w:val="0033642F"/>
    <w:rsid w:val="00336DC4"/>
    <w:rsid w:val="00337524"/>
    <w:rsid w:val="00340802"/>
    <w:rsid w:val="00340D33"/>
    <w:rsid w:val="003417A1"/>
    <w:rsid w:val="00341A61"/>
    <w:rsid w:val="00341D7C"/>
    <w:rsid w:val="00343D3D"/>
    <w:rsid w:val="00345AF3"/>
    <w:rsid w:val="00345CBF"/>
    <w:rsid w:val="003460B5"/>
    <w:rsid w:val="003465A7"/>
    <w:rsid w:val="00346626"/>
    <w:rsid w:val="00347270"/>
    <w:rsid w:val="003476BC"/>
    <w:rsid w:val="003503FB"/>
    <w:rsid w:val="00350410"/>
    <w:rsid w:val="003512C7"/>
    <w:rsid w:val="00351458"/>
    <w:rsid w:val="00351B0F"/>
    <w:rsid w:val="00352030"/>
    <w:rsid w:val="00353B02"/>
    <w:rsid w:val="00353EDF"/>
    <w:rsid w:val="003556DF"/>
    <w:rsid w:val="00355B25"/>
    <w:rsid w:val="003567A3"/>
    <w:rsid w:val="0035744A"/>
    <w:rsid w:val="0035753B"/>
    <w:rsid w:val="0035757D"/>
    <w:rsid w:val="00360280"/>
    <w:rsid w:val="00360668"/>
    <w:rsid w:val="00361CED"/>
    <w:rsid w:val="00361F10"/>
    <w:rsid w:val="00362C57"/>
    <w:rsid w:val="003636F7"/>
    <w:rsid w:val="00363787"/>
    <w:rsid w:val="00364449"/>
    <w:rsid w:val="00364B70"/>
    <w:rsid w:val="00365333"/>
    <w:rsid w:val="00366854"/>
    <w:rsid w:val="00367B62"/>
    <w:rsid w:val="003704E9"/>
    <w:rsid w:val="0037119C"/>
    <w:rsid w:val="0037149B"/>
    <w:rsid w:val="00371FB8"/>
    <w:rsid w:val="003726A0"/>
    <w:rsid w:val="00372AF5"/>
    <w:rsid w:val="00372B5F"/>
    <w:rsid w:val="003738E6"/>
    <w:rsid w:val="003745E8"/>
    <w:rsid w:val="00374C6F"/>
    <w:rsid w:val="003756F5"/>
    <w:rsid w:val="003757EF"/>
    <w:rsid w:val="00375CA7"/>
    <w:rsid w:val="003768E3"/>
    <w:rsid w:val="003774C9"/>
    <w:rsid w:val="003774E5"/>
    <w:rsid w:val="003776BB"/>
    <w:rsid w:val="00377D29"/>
    <w:rsid w:val="00377FDA"/>
    <w:rsid w:val="003807F9"/>
    <w:rsid w:val="00381E49"/>
    <w:rsid w:val="003822E7"/>
    <w:rsid w:val="00382B0A"/>
    <w:rsid w:val="00383511"/>
    <w:rsid w:val="00383A36"/>
    <w:rsid w:val="00383CE1"/>
    <w:rsid w:val="00385674"/>
    <w:rsid w:val="00385A00"/>
    <w:rsid w:val="00385E8C"/>
    <w:rsid w:val="00386931"/>
    <w:rsid w:val="00387CDA"/>
    <w:rsid w:val="00390A5C"/>
    <w:rsid w:val="00391762"/>
    <w:rsid w:val="00391A50"/>
    <w:rsid w:val="00391EE9"/>
    <w:rsid w:val="00392BA8"/>
    <w:rsid w:val="00392E5A"/>
    <w:rsid w:val="00393747"/>
    <w:rsid w:val="003939B1"/>
    <w:rsid w:val="00393CE8"/>
    <w:rsid w:val="00396130"/>
    <w:rsid w:val="00396769"/>
    <w:rsid w:val="00396AEA"/>
    <w:rsid w:val="00397BB0"/>
    <w:rsid w:val="003A06EC"/>
    <w:rsid w:val="003A38C1"/>
    <w:rsid w:val="003A3A0B"/>
    <w:rsid w:val="003A4081"/>
    <w:rsid w:val="003A50CC"/>
    <w:rsid w:val="003A55C7"/>
    <w:rsid w:val="003A5E4D"/>
    <w:rsid w:val="003A7421"/>
    <w:rsid w:val="003A7D07"/>
    <w:rsid w:val="003B0C82"/>
    <w:rsid w:val="003B19E3"/>
    <w:rsid w:val="003B363F"/>
    <w:rsid w:val="003B397D"/>
    <w:rsid w:val="003B4D96"/>
    <w:rsid w:val="003B553D"/>
    <w:rsid w:val="003B56A8"/>
    <w:rsid w:val="003B5A5F"/>
    <w:rsid w:val="003B5E22"/>
    <w:rsid w:val="003B6CCC"/>
    <w:rsid w:val="003B6EC9"/>
    <w:rsid w:val="003B7B58"/>
    <w:rsid w:val="003C0198"/>
    <w:rsid w:val="003C0595"/>
    <w:rsid w:val="003C0F33"/>
    <w:rsid w:val="003C1229"/>
    <w:rsid w:val="003C2404"/>
    <w:rsid w:val="003C2998"/>
    <w:rsid w:val="003C44CF"/>
    <w:rsid w:val="003C485F"/>
    <w:rsid w:val="003C4ACC"/>
    <w:rsid w:val="003C7199"/>
    <w:rsid w:val="003C726A"/>
    <w:rsid w:val="003D046B"/>
    <w:rsid w:val="003D15F0"/>
    <w:rsid w:val="003D19FB"/>
    <w:rsid w:val="003D2112"/>
    <w:rsid w:val="003D2201"/>
    <w:rsid w:val="003D2AB7"/>
    <w:rsid w:val="003D2C66"/>
    <w:rsid w:val="003D2F30"/>
    <w:rsid w:val="003D39F0"/>
    <w:rsid w:val="003D420D"/>
    <w:rsid w:val="003D6EB3"/>
    <w:rsid w:val="003D7186"/>
    <w:rsid w:val="003D7758"/>
    <w:rsid w:val="003D78FD"/>
    <w:rsid w:val="003D7CC4"/>
    <w:rsid w:val="003E00CB"/>
    <w:rsid w:val="003E0A30"/>
    <w:rsid w:val="003E10D3"/>
    <w:rsid w:val="003E2A2D"/>
    <w:rsid w:val="003E2D71"/>
    <w:rsid w:val="003E45BD"/>
    <w:rsid w:val="003E61A8"/>
    <w:rsid w:val="003E6346"/>
    <w:rsid w:val="003F0462"/>
    <w:rsid w:val="003F1273"/>
    <w:rsid w:val="003F1909"/>
    <w:rsid w:val="003F1CBF"/>
    <w:rsid w:val="003F2129"/>
    <w:rsid w:val="003F4E96"/>
    <w:rsid w:val="003F5B82"/>
    <w:rsid w:val="003F62F7"/>
    <w:rsid w:val="003F6474"/>
    <w:rsid w:val="003F6B31"/>
    <w:rsid w:val="004008F1"/>
    <w:rsid w:val="00400EF1"/>
    <w:rsid w:val="00400FB3"/>
    <w:rsid w:val="00401409"/>
    <w:rsid w:val="00401C4F"/>
    <w:rsid w:val="004020D1"/>
    <w:rsid w:val="004022D1"/>
    <w:rsid w:val="004033C8"/>
    <w:rsid w:val="004036BD"/>
    <w:rsid w:val="00403DFA"/>
    <w:rsid w:val="00404595"/>
    <w:rsid w:val="00405348"/>
    <w:rsid w:val="004058AA"/>
    <w:rsid w:val="00406FD2"/>
    <w:rsid w:val="004077A3"/>
    <w:rsid w:val="0041077D"/>
    <w:rsid w:val="00410A85"/>
    <w:rsid w:val="00410C88"/>
    <w:rsid w:val="0041174D"/>
    <w:rsid w:val="00412806"/>
    <w:rsid w:val="00413595"/>
    <w:rsid w:val="00413795"/>
    <w:rsid w:val="00413B28"/>
    <w:rsid w:val="00413C89"/>
    <w:rsid w:val="00413FD8"/>
    <w:rsid w:val="00415870"/>
    <w:rsid w:val="00416FC8"/>
    <w:rsid w:val="004177B4"/>
    <w:rsid w:val="00421595"/>
    <w:rsid w:val="00422FCC"/>
    <w:rsid w:val="00423E8F"/>
    <w:rsid w:val="00424B11"/>
    <w:rsid w:val="004257FC"/>
    <w:rsid w:val="00425E50"/>
    <w:rsid w:val="0042681E"/>
    <w:rsid w:val="00427452"/>
    <w:rsid w:val="004306E3"/>
    <w:rsid w:val="00431318"/>
    <w:rsid w:val="00431460"/>
    <w:rsid w:val="00431C74"/>
    <w:rsid w:val="0043290E"/>
    <w:rsid w:val="00432F2C"/>
    <w:rsid w:val="00434805"/>
    <w:rsid w:val="00434FF9"/>
    <w:rsid w:val="00437148"/>
    <w:rsid w:val="00440192"/>
    <w:rsid w:val="0044019B"/>
    <w:rsid w:val="00440442"/>
    <w:rsid w:val="004404A3"/>
    <w:rsid w:val="00440A62"/>
    <w:rsid w:val="00440E75"/>
    <w:rsid w:val="0044159A"/>
    <w:rsid w:val="00441607"/>
    <w:rsid w:val="00442658"/>
    <w:rsid w:val="00442C6C"/>
    <w:rsid w:val="00442D90"/>
    <w:rsid w:val="00443331"/>
    <w:rsid w:val="00443B35"/>
    <w:rsid w:val="0044561D"/>
    <w:rsid w:val="00445BB1"/>
    <w:rsid w:val="00445DD1"/>
    <w:rsid w:val="004471A0"/>
    <w:rsid w:val="0045044B"/>
    <w:rsid w:val="004512AA"/>
    <w:rsid w:val="00453667"/>
    <w:rsid w:val="0045390A"/>
    <w:rsid w:val="004544DC"/>
    <w:rsid w:val="00454B94"/>
    <w:rsid w:val="00457691"/>
    <w:rsid w:val="00457C8B"/>
    <w:rsid w:val="00457D3F"/>
    <w:rsid w:val="00461024"/>
    <w:rsid w:val="004622B0"/>
    <w:rsid w:val="00463351"/>
    <w:rsid w:val="004637C3"/>
    <w:rsid w:val="00463F37"/>
    <w:rsid w:val="004647D6"/>
    <w:rsid w:val="00465677"/>
    <w:rsid w:val="00467EBD"/>
    <w:rsid w:val="0047088A"/>
    <w:rsid w:val="00471FCD"/>
    <w:rsid w:val="004728F0"/>
    <w:rsid w:val="00472A08"/>
    <w:rsid w:val="00474E6D"/>
    <w:rsid w:val="00475654"/>
    <w:rsid w:val="004756D2"/>
    <w:rsid w:val="00476484"/>
    <w:rsid w:val="0047664E"/>
    <w:rsid w:val="0047697D"/>
    <w:rsid w:val="0047736A"/>
    <w:rsid w:val="00480069"/>
    <w:rsid w:val="004800D3"/>
    <w:rsid w:val="004803B8"/>
    <w:rsid w:val="0048164A"/>
    <w:rsid w:val="00481D0D"/>
    <w:rsid w:val="0048212F"/>
    <w:rsid w:val="00482208"/>
    <w:rsid w:val="00482236"/>
    <w:rsid w:val="0048374B"/>
    <w:rsid w:val="0048444E"/>
    <w:rsid w:val="0048495B"/>
    <w:rsid w:val="00484982"/>
    <w:rsid w:val="0048597C"/>
    <w:rsid w:val="004867E4"/>
    <w:rsid w:val="00487318"/>
    <w:rsid w:val="00494D60"/>
    <w:rsid w:val="00495559"/>
    <w:rsid w:val="00495A7D"/>
    <w:rsid w:val="00495ACD"/>
    <w:rsid w:val="0049639A"/>
    <w:rsid w:val="00496451"/>
    <w:rsid w:val="0049654F"/>
    <w:rsid w:val="004969A5"/>
    <w:rsid w:val="004A0441"/>
    <w:rsid w:val="004A14AD"/>
    <w:rsid w:val="004A1C9C"/>
    <w:rsid w:val="004A3744"/>
    <w:rsid w:val="004A42F4"/>
    <w:rsid w:val="004A526E"/>
    <w:rsid w:val="004A52FF"/>
    <w:rsid w:val="004A564A"/>
    <w:rsid w:val="004A7AC3"/>
    <w:rsid w:val="004B0235"/>
    <w:rsid w:val="004B0373"/>
    <w:rsid w:val="004B1673"/>
    <w:rsid w:val="004B2972"/>
    <w:rsid w:val="004B444D"/>
    <w:rsid w:val="004B4E1E"/>
    <w:rsid w:val="004B54E8"/>
    <w:rsid w:val="004B5696"/>
    <w:rsid w:val="004B5AA8"/>
    <w:rsid w:val="004B79CF"/>
    <w:rsid w:val="004B7A44"/>
    <w:rsid w:val="004C0830"/>
    <w:rsid w:val="004C2290"/>
    <w:rsid w:val="004C26EA"/>
    <w:rsid w:val="004C2F0E"/>
    <w:rsid w:val="004C3502"/>
    <w:rsid w:val="004C4171"/>
    <w:rsid w:val="004C647D"/>
    <w:rsid w:val="004C6BBD"/>
    <w:rsid w:val="004C7A5C"/>
    <w:rsid w:val="004C7FEF"/>
    <w:rsid w:val="004D0A46"/>
    <w:rsid w:val="004D0CD6"/>
    <w:rsid w:val="004D114E"/>
    <w:rsid w:val="004D19EA"/>
    <w:rsid w:val="004D34AE"/>
    <w:rsid w:val="004D56B8"/>
    <w:rsid w:val="004D65E9"/>
    <w:rsid w:val="004D6859"/>
    <w:rsid w:val="004D7397"/>
    <w:rsid w:val="004D7EC7"/>
    <w:rsid w:val="004E4F0B"/>
    <w:rsid w:val="004E5675"/>
    <w:rsid w:val="004E5907"/>
    <w:rsid w:val="004E5E17"/>
    <w:rsid w:val="004E6396"/>
    <w:rsid w:val="004F0370"/>
    <w:rsid w:val="004F18EC"/>
    <w:rsid w:val="004F2364"/>
    <w:rsid w:val="004F2BD8"/>
    <w:rsid w:val="004F42BC"/>
    <w:rsid w:val="004F52A1"/>
    <w:rsid w:val="004F6036"/>
    <w:rsid w:val="004F6ED5"/>
    <w:rsid w:val="004F748C"/>
    <w:rsid w:val="00501E8C"/>
    <w:rsid w:val="00502930"/>
    <w:rsid w:val="005029BE"/>
    <w:rsid w:val="00502C5C"/>
    <w:rsid w:val="0050369C"/>
    <w:rsid w:val="00503BBC"/>
    <w:rsid w:val="00503EE2"/>
    <w:rsid w:val="005049B8"/>
    <w:rsid w:val="005050ED"/>
    <w:rsid w:val="00505764"/>
    <w:rsid w:val="00506DF8"/>
    <w:rsid w:val="00507421"/>
    <w:rsid w:val="0050781F"/>
    <w:rsid w:val="00511244"/>
    <w:rsid w:val="0051187E"/>
    <w:rsid w:val="005121FB"/>
    <w:rsid w:val="00513CCF"/>
    <w:rsid w:val="0051470C"/>
    <w:rsid w:val="00515692"/>
    <w:rsid w:val="005160F1"/>
    <w:rsid w:val="005161FD"/>
    <w:rsid w:val="00517935"/>
    <w:rsid w:val="00517D66"/>
    <w:rsid w:val="00517F2F"/>
    <w:rsid w:val="005219AE"/>
    <w:rsid w:val="00525492"/>
    <w:rsid w:val="00526243"/>
    <w:rsid w:val="005269B0"/>
    <w:rsid w:val="00530118"/>
    <w:rsid w:val="00530E8C"/>
    <w:rsid w:val="00530ECF"/>
    <w:rsid w:val="0053135D"/>
    <w:rsid w:val="005316BA"/>
    <w:rsid w:val="0053275B"/>
    <w:rsid w:val="0053392B"/>
    <w:rsid w:val="00533D6A"/>
    <w:rsid w:val="00533E0E"/>
    <w:rsid w:val="00534032"/>
    <w:rsid w:val="005343C9"/>
    <w:rsid w:val="005354AF"/>
    <w:rsid w:val="00535AC6"/>
    <w:rsid w:val="00536BB3"/>
    <w:rsid w:val="00536D4B"/>
    <w:rsid w:val="00536E15"/>
    <w:rsid w:val="0053746F"/>
    <w:rsid w:val="00537C1E"/>
    <w:rsid w:val="00540B93"/>
    <w:rsid w:val="0054100A"/>
    <w:rsid w:val="00541D3B"/>
    <w:rsid w:val="00542BCA"/>
    <w:rsid w:val="00542E2A"/>
    <w:rsid w:val="005441DB"/>
    <w:rsid w:val="0054556B"/>
    <w:rsid w:val="00545810"/>
    <w:rsid w:val="00546273"/>
    <w:rsid w:val="00547CBC"/>
    <w:rsid w:val="00550B0A"/>
    <w:rsid w:val="00552175"/>
    <w:rsid w:val="005521CC"/>
    <w:rsid w:val="005524DD"/>
    <w:rsid w:val="005527A5"/>
    <w:rsid w:val="0055290E"/>
    <w:rsid w:val="005540F9"/>
    <w:rsid w:val="005544FA"/>
    <w:rsid w:val="005551E7"/>
    <w:rsid w:val="005568EB"/>
    <w:rsid w:val="00556A33"/>
    <w:rsid w:val="0056002A"/>
    <w:rsid w:val="0056193B"/>
    <w:rsid w:val="00561BEA"/>
    <w:rsid w:val="00562934"/>
    <w:rsid w:val="00562D52"/>
    <w:rsid w:val="0056426E"/>
    <w:rsid w:val="005645D0"/>
    <w:rsid w:val="00564EC2"/>
    <w:rsid w:val="00565052"/>
    <w:rsid w:val="00565277"/>
    <w:rsid w:val="00565729"/>
    <w:rsid w:val="00565C7A"/>
    <w:rsid w:val="00565C8E"/>
    <w:rsid w:val="0056671B"/>
    <w:rsid w:val="0056731F"/>
    <w:rsid w:val="00567EDA"/>
    <w:rsid w:val="005702A1"/>
    <w:rsid w:val="00570931"/>
    <w:rsid w:val="0057278D"/>
    <w:rsid w:val="00572C85"/>
    <w:rsid w:val="00573BA4"/>
    <w:rsid w:val="0057542F"/>
    <w:rsid w:val="00576479"/>
    <w:rsid w:val="005767AC"/>
    <w:rsid w:val="0057687B"/>
    <w:rsid w:val="00577240"/>
    <w:rsid w:val="00580B92"/>
    <w:rsid w:val="0058121F"/>
    <w:rsid w:val="0058197F"/>
    <w:rsid w:val="005823EC"/>
    <w:rsid w:val="005826F6"/>
    <w:rsid w:val="00583A2C"/>
    <w:rsid w:val="00583A72"/>
    <w:rsid w:val="005840C2"/>
    <w:rsid w:val="0058499C"/>
    <w:rsid w:val="00584C53"/>
    <w:rsid w:val="005861F2"/>
    <w:rsid w:val="0059060C"/>
    <w:rsid w:val="00590611"/>
    <w:rsid w:val="00590613"/>
    <w:rsid w:val="00590F30"/>
    <w:rsid w:val="00591F0D"/>
    <w:rsid w:val="005933A1"/>
    <w:rsid w:val="00593C68"/>
    <w:rsid w:val="00594763"/>
    <w:rsid w:val="00594900"/>
    <w:rsid w:val="00595773"/>
    <w:rsid w:val="005958AD"/>
    <w:rsid w:val="00596050"/>
    <w:rsid w:val="0059631C"/>
    <w:rsid w:val="00596475"/>
    <w:rsid w:val="00596C5E"/>
    <w:rsid w:val="005972DA"/>
    <w:rsid w:val="005976EE"/>
    <w:rsid w:val="00597EBD"/>
    <w:rsid w:val="005A01FC"/>
    <w:rsid w:val="005A0754"/>
    <w:rsid w:val="005A1F24"/>
    <w:rsid w:val="005A2152"/>
    <w:rsid w:val="005A264C"/>
    <w:rsid w:val="005A2BBC"/>
    <w:rsid w:val="005A3123"/>
    <w:rsid w:val="005A328D"/>
    <w:rsid w:val="005A3326"/>
    <w:rsid w:val="005A4E6A"/>
    <w:rsid w:val="005A5EDB"/>
    <w:rsid w:val="005A6530"/>
    <w:rsid w:val="005A6DAB"/>
    <w:rsid w:val="005A7477"/>
    <w:rsid w:val="005B1093"/>
    <w:rsid w:val="005B1466"/>
    <w:rsid w:val="005B26E2"/>
    <w:rsid w:val="005B412B"/>
    <w:rsid w:val="005B4202"/>
    <w:rsid w:val="005B4B51"/>
    <w:rsid w:val="005B51F0"/>
    <w:rsid w:val="005B5EEF"/>
    <w:rsid w:val="005B71E6"/>
    <w:rsid w:val="005B7397"/>
    <w:rsid w:val="005B7407"/>
    <w:rsid w:val="005B7D0A"/>
    <w:rsid w:val="005B7D4C"/>
    <w:rsid w:val="005C08D1"/>
    <w:rsid w:val="005C0D72"/>
    <w:rsid w:val="005C1567"/>
    <w:rsid w:val="005C1AD1"/>
    <w:rsid w:val="005C20E5"/>
    <w:rsid w:val="005C21CE"/>
    <w:rsid w:val="005C302A"/>
    <w:rsid w:val="005C3659"/>
    <w:rsid w:val="005C3680"/>
    <w:rsid w:val="005C3A13"/>
    <w:rsid w:val="005C4680"/>
    <w:rsid w:val="005C5325"/>
    <w:rsid w:val="005C7034"/>
    <w:rsid w:val="005D2EAB"/>
    <w:rsid w:val="005D3C9E"/>
    <w:rsid w:val="005D533F"/>
    <w:rsid w:val="005D60AE"/>
    <w:rsid w:val="005D6571"/>
    <w:rsid w:val="005D7277"/>
    <w:rsid w:val="005E1EA6"/>
    <w:rsid w:val="005E2361"/>
    <w:rsid w:val="005E2BB0"/>
    <w:rsid w:val="005E2C2A"/>
    <w:rsid w:val="005E3F3A"/>
    <w:rsid w:val="005E4B19"/>
    <w:rsid w:val="005E4B20"/>
    <w:rsid w:val="005E50D2"/>
    <w:rsid w:val="005E522B"/>
    <w:rsid w:val="005E557A"/>
    <w:rsid w:val="005E5D62"/>
    <w:rsid w:val="005E6092"/>
    <w:rsid w:val="005E618F"/>
    <w:rsid w:val="005E6A13"/>
    <w:rsid w:val="005E6A46"/>
    <w:rsid w:val="005F0102"/>
    <w:rsid w:val="005F0A06"/>
    <w:rsid w:val="005F1EA9"/>
    <w:rsid w:val="005F1FC5"/>
    <w:rsid w:val="005F25EF"/>
    <w:rsid w:val="005F5101"/>
    <w:rsid w:val="005F5DB2"/>
    <w:rsid w:val="005F72B0"/>
    <w:rsid w:val="005F7BC9"/>
    <w:rsid w:val="0060087D"/>
    <w:rsid w:val="00600915"/>
    <w:rsid w:val="00600D10"/>
    <w:rsid w:val="00601289"/>
    <w:rsid w:val="0060196D"/>
    <w:rsid w:val="006031C6"/>
    <w:rsid w:val="00603B83"/>
    <w:rsid w:val="00603B8B"/>
    <w:rsid w:val="00603C26"/>
    <w:rsid w:val="00603C92"/>
    <w:rsid w:val="00604CEC"/>
    <w:rsid w:val="006059C7"/>
    <w:rsid w:val="00605E72"/>
    <w:rsid w:val="00606839"/>
    <w:rsid w:val="00607231"/>
    <w:rsid w:val="006117DB"/>
    <w:rsid w:val="0061225C"/>
    <w:rsid w:val="006129F0"/>
    <w:rsid w:val="006135E3"/>
    <w:rsid w:val="00613DA1"/>
    <w:rsid w:val="00614EEB"/>
    <w:rsid w:val="00620185"/>
    <w:rsid w:val="00620313"/>
    <w:rsid w:val="006210B9"/>
    <w:rsid w:val="006215C6"/>
    <w:rsid w:val="00623615"/>
    <w:rsid w:val="006240B3"/>
    <w:rsid w:val="00624804"/>
    <w:rsid w:val="00624996"/>
    <w:rsid w:val="00624A10"/>
    <w:rsid w:val="006252B5"/>
    <w:rsid w:val="0062583C"/>
    <w:rsid w:val="00626AD4"/>
    <w:rsid w:val="00626CF5"/>
    <w:rsid w:val="006273DB"/>
    <w:rsid w:val="00627BDB"/>
    <w:rsid w:val="00627C9A"/>
    <w:rsid w:val="00631D19"/>
    <w:rsid w:val="00631D9E"/>
    <w:rsid w:val="00632138"/>
    <w:rsid w:val="00633B02"/>
    <w:rsid w:val="0063424D"/>
    <w:rsid w:val="00635E00"/>
    <w:rsid w:val="00636435"/>
    <w:rsid w:val="00636C06"/>
    <w:rsid w:val="00637D1C"/>
    <w:rsid w:val="0064152B"/>
    <w:rsid w:val="00642240"/>
    <w:rsid w:val="00643197"/>
    <w:rsid w:val="00643906"/>
    <w:rsid w:val="0064438E"/>
    <w:rsid w:val="0064629F"/>
    <w:rsid w:val="006465D4"/>
    <w:rsid w:val="0064694C"/>
    <w:rsid w:val="00647B5D"/>
    <w:rsid w:val="00651521"/>
    <w:rsid w:val="00651CA7"/>
    <w:rsid w:val="00651FD7"/>
    <w:rsid w:val="0065229F"/>
    <w:rsid w:val="0065240E"/>
    <w:rsid w:val="006535FB"/>
    <w:rsid w:val="0065511F"/>
    <w:rsid w:val="0065553A"/>
    <w:rsid w:val="00655972"/>
    <w:rsid w:val="00655C8A"/>
    <w:rsid w:val="006561AF"/>
    <w:rsid w:val="00657022"/>
    <w:rsid w:val="006641BD"/>
    <w:rsid w:val="0066477C"/>
    <w:rsid w:val="00664B09"/>
    <w:rsid w:val="0066535F"/>
    <w:rsid w:val="0066687E"/>
    <w:rsid w:val="00667B1B"/>
    <w:rsid w:val="00667C0F"/>
    <w:rsid w:val="00667FF1"/>
    <w:rsid w:val="0067025B"/>
    <w:rsid w:val="0067051A"/>
    <w:rsid w:val="00670F7A"/>
    <w:rsid w:val="00672B15"/>
    <w:rsid w:val="00673A62"/>
    <w:rsid w:val="00673E95"/>
    <w:rsid w:val="006742A2"/>
    <w:rsid w:val="0067492F"/>
    <w:rsid w:val="0067547A"/>
    <w:rsid w:val="00675B47"/>
    <w:rsid w:val="00676B70"/>
    <w:rsid w:val="0067749C"/>
    <w:rsid w:val="0067792A"/>
    <w:rsid w:val="0068033A"/>
    <w:rsid w:val="006808B3"/>
    <w:rsid w:val="00680F04"/>
    <w:rsid w:val="0068125C"/>
    <w:rsid w:val="00682A3D"/>
    <w:rsid w:val="00683AA8"/>
    <w:rsid w:val="006842BA"/>
    <w:rsid w:val="006844B6"/>
    <w:rsid w:val="00686595"/>
    <w:rsid w:val="00686A76"/>
    <w:rsid w:val="00686E91"/>
    <w:rsid w:val="006870BE"/>
    <w:rsid w:val="0069105C"/>
    <w:rsid w:val="0069111B"/>
    <w:rsid w:val="0069131E"/>
    <w:rsid w:val="0069387E"/>
    <w:rsid w:val="00693FE7"/>
    <w:rsid w:val="00694478"/>
    <w:rsid w:val="006946A5"/>
    <w:rsid w:val="00695740"/>
    <w:rsid w:val="00696431"/>
    <w:rsid w:val="006964B2"/>
    <w:rsid w:val="00697561"/>
    <w:rsid w:val="00697A6F"/>
    <w:rsid w:val="00697C66"/>
    <w:rsid w:val="006A0D91"/>
    <w:rsid w:val="006A1488"/>
    <w:rsid w:val="006A3E35"/>
    <w:rsid w:val="006A4A77"/>
    <w:rsid w:val="006A521A"/>
    <w:rsid w:val="006A6990"/>
    <w:rsid w:val="006A6C28"/>
    <w:rsid w:val="006A705E"/>
    <w:rsid w:val="006A72A4"/>
    <w:rsid w:val="006A75F9"/>
    <w:rsid w:val="006A7971"/>
    <w:rsid w:val="006A7E5C"/>
    <w:rsid w:val="006B021A"/>
    <w:rsid w:val="006B041D"/>
    <w:rsid w:val="006B0AE9"/>
    <w:rsid w:val="006B10A2"/>
    <w:rsid w:val="006B15EC"/>
    <w:rsid w:val="006B1FC1"/>
    <w:rsid w:val="006B2C2F"/>
    <w:rsid w:val="006B360F"/>
    <w:rsid w:val="006B37A7"/>
    <w:rsid w:val="006B3D05"/>
    <w:rsid w:val="006B531E"/>
    <w:rsid w:val="006B6258"/>
    <w:rsid w:val="006B64DB"/>
    <w:rsid w:val="006B7138"/>
    <w:rsid w:val="006B72D5"/>
    <w:rsid w:val="006B759B"/>
    <w:rsid w:val="006B7E3A"/>
    <w:rsid w:val="006C0537"/>
    <w:rsid w:val="006C0738"/>
    <w:rsid w:val="006C0F5C"/>
    <w:rsid w:val="006C0F88"/>
    <w:rsid w:val="006C0FF4"/>
    <w:rsid w:val="006C1F27"/>
    <w:rsid w:val="006C35E0"/>
    <w:rsid w:val="006C3EEF"/>
    <w:rsid w:val="006C42AC"/>
    <w:rsid w:val="006C68F5"/>
    <w:rsid w:val="006C732E"/>
    <w:rsid w:val="006C7FCE"/>
    <w:rsid w:val="006D04C2"/>
    <w:rsid w:val="006D15BF"/>
    <w:rsid w:val="006D1C43"/>
    <w:rsid w:val="006D1ED7"/>
    <w:rsid w:val="006D29B8"/>
    <w:rsid w:val="006D3589"/>
    <w:rsid w:val="006D3611"/>
    <w:rsid w:val="006D369A"/>
    <w:rsid w:val="006D3A93"/>
    <w:rsid w:val="006D4175"/>
    <w:rsid w:val="006D4F3D"/>
    <w:rsid w:val="006D507B"/>
    <w:rsid w:val="006D559D"/>
    <w:rsid w:val="006D6BBD"/>
    <w:rsid w:val="006D77DD"/>
    <w:rsid w:val="006D7FF9"/>
    <w:rsid w:val="006E0210"/>
    <w:rsid w:val="006E02DC"/>
    <w:rsid w:val="006E048F"/>
    <w:rsid w:val="006E08C1"/>
    <w:rsid w:val="006E08D7"/>
    <w:rsid w:val="006E148B"/>
    <w:rsid w:val="006E287C"/>
    <w:rsid w:val="006E369E"/>
    <w:rsid w:val="006E437F"/>
    <w:rsid w:val="006E5F57"/>
    <w:rsid w:val="006E7923"/>
    <w:rsid w:val="006F0A75"/>
    <w:rsid w:val="006F2324"/>
    <w:rsid w:val="006F2402"/>
    <w:rsid w:val="006F2460"/>
    <w:rsid w:val="006F5518"/>
    <w:rsid w:val="006F68AD"/>
    <w:rsid w:val="006F68EF"/>
    <w:rsid w:val="006F6F89"/>
    <w:rsid w:val="006F73B4"/>
    <w:rsid w:val="006F775B"/>
    <w:rsid w:val="00700E8F"/>
    <w:rsid w:val="00701B15"/>
    <w:rsid w:val="00701D78"/>
    <w:rsid w:val="007024ED"/>
    <w:rsid w:val="00702963"/>
    <w:rsid w:val="00702D7A"/>
    <w:rsid w:val="00702E95"/>
    <w:rsid w:val="00703777"/>
    <w:rsid w:val="00703EFD"/>
    <w:rsid w:val="007048CD"/>
    <w:rsid w:val="00704DCA"/>
    <w:rsid w:val="00705329"/>
    <w:rsid w:val="00705400"/>
    <w:rsid w:val="007055AD"/>
    <w:rsid w:val="0070596E"/>
    <w:rsid w:val="00705CE8"/>
    <w:rsid w:val="00707BAC"/>
    <w:rsid w:val="00710934"/>
    <w:rsid w:val="00712C28"/>
    <w:rsid w:val="007132A3"/>
    <w:rsid w:val="00713334"/>
    <w:rsid w:val="00713630"/>
    <w:rsid w:val="007143C9"/>
    <w:rsid w:val="0071452D"/>
    <w:rsid w:val="00715A35"/>
    <w:rsid w:val="00716070"/>
    <w:rsid w:val="0071679E"/>
    <w:rsid w:val="00716828"/>
    <w:rsid w:val="0071763E"/>
    <w:rsid w:val="00717C81"/>
    <w:rsid w:val="0072003C"/>
    <w:rsid w:val="00720AE4"/>
    <w:rsid w:val="00721B9F"/>
    <w:rsid w:val="00722536"/>
    <w:rsid w:val="007243FE"/>
    <w:rsid w:val="00724C20"/>
    <w:rsid w:val="00724C23"/>
    <w:rsid w:val="00724D51"/>
    <w:rsid w:val="007258BF"/>
    <w:rsid w:val="00726AB5"/>
    <w:rsid w:val="0072772F"/>
    <w:rsid w:val="00733B6D"/>
    <w:rsid w:val="0073475B"/>
    <w:rsid w:val="0073484D"/>
    <w:rsid w:val="00734A27"/>
    <w:rsid w:val="00734FBC"/>
    <w:rsid w:val="00735E17"/>
    <w:rsid w:val="00735EC8"/>
    <w:rsid w:val="00736059"/>
    <w:rsid w:val="00737B1F"/>
    <w:rsid w:val="007404A8"/>
    <w:rsid w:val="00740837"/>
    <w:rsid w:val="00741242"/>
    <w:rsid w:val="00741FBA"/>
    <w:rsid w:val="00742CDC"/>
    <w:rsid w:val="00743FC3"/>
    <w:rsid w:val="00745964"/>
    <w:rsid w:val="00745B06"/>
    <w:rsid w:val="00746B85"/>
    <w:rsid w:val="00746E50"/>
    <w:rsid w:val="00747239"/>
    <w:rsid w:val="0074724B"/>
    <w:rsid w:val="007507D1"/>
    <w:rsid w:val="00750DE5"/>
    <w:rsid w:val="00751F6D"/>
    <w:rsid w:val="00753A08"/>
    <w:rsid w:val="00753D51"/>
    <w:rsid w:val="007551FA"/>
    <w:rsid w:val="00755576"/>
    <w:rsid w:val="00756635"/>
    <w:rsid w:val="00756D9B"/>
    <w:rsid w:val="007572A3"/>
    <w:rsid w:val="00757502"/>
    <w:rsid w:val="007579C3"/>
    <w:rsid w:val="0076082E"/>
    <w:rsid w:val="0076173B"/>
    <w:rsid w:val="0076289F"/>
    <w:rsid w:val="007629DC"/>
    <w:rsid w:val="0076398F"/>
    <w:rsid w:val="00763DCE"/>
    <w:rsid w:val="00763EDA"/>
    <w:rsid w:val="0076484F"/>
    <w:rsid w:val="007648F6"/>
    <w:rsid w:val="00764AB5"/>
    <w:rsid w:val="007654D7"/>
    <w:rsid w:val="0076591F"/>
    <w:rsid w:val="00766B84"/>
    <w:rsid w:val="007674E4"/>
    <w:rsid w:val="00770DA3"/>
    <w:rsid w:val="0077166B"/>
    <w:rsid w:val="00771DB6"/>
    <w:rsid w:val="00773102"/>
    <w:rsid w:val="00773357"/>
    <w:rsid w:val="00773521"/>
    <w:rsid w:val="00773954"/>
    <w:rsid w:val="007741FA"/>
    <w:rsid w:val="00774334"/>
    <w:rsid w:val="00774D92"/>
    <w:rsid w:val="00775FE9"/>
    <w:rsid w:val="00776678"/>
    <w:rsid w:val="0077697A"/>
    <w:rsid w:val="00776B91"/>
    <w:rsid w:val="007775AD"/>
    <w:rsid w:val="00777652"/>
    <w:rsid w:val="007805E9"/>
    <w:rsid w:val="00780945"/>
    <w:rsid w:val="00780BA3"/>
    <w:rsid w:val="00781DBC"/>
    <w:rsid w:val="00782A37"/>
    <w:rsid w:val="00783445"/>
    <w:rsid w:val="00783511"/>
    <w:rsid w:val="0078357B"/>
    <w:rsid w:val="00784853"/>
    <w:rsid w:val="00784A43"/>
    <w:rsid w:val="00784D64"/>
    <w:rsid w:val="00784E35"/>
    <w:rsid w:val="00786A32"/>
    <w:rsid w:val="00787A67"/>
    <w:rsid w:val="0079054A"/>
    <w:rsid w:val="00790A0D"/>
    <w:rsid w:val="00792CC5"/>
    <w:rsid w:val="0079350C"/>
    <w:rsid w:val="00794165"/>
    <w:rsid w:val="00794EDD"/>
    <w:rsid w:val="00795012"/>
    <w:rsid w:val="00795719"/>
    <w:rsid w:val="00795AFA"/>
    <w:rsid w:val="007962AE"/>
    <w:rsid w:val="00796E31"/>
    <w:rsid w:val="00797D85"/>
    <w:rsid w:val="007A0773"/>
    <w:rsid w:val="007A078B"/>
    <w:rsid w:val="007A1466"/>
    <w:rsid w:val="007A1C36"/>
    <w:rsid w:val="007A2127"/>
    <w:rsid w:val="007A3514"/>
    <w:rsid w:val="007A3660"/>
    <w:rsid w:val="007A410E"/>
    <w:rsid w:val="007A47E5"/>
    <w:rsid w:val="007A7902"/>
    <w:rsid w:val="007A7E88"/>
    <w:rsid w:val="007B107E"/>
    <w:rsid w:val="007B1383"/>
    <w:rsid w:val="007B1749"/>
    <w:rsid w:val="007B1750"/>
    <w:rsid w:val="007B2356"/>
    <w:rsid w:val="007B2C36"/>
    <w:rsid w:val="007B42B8"/>
    <w:rsid w:val="007B49D5"/>
    <w:rsid w:val="007B5531"/>
    <w:rsid w:val="007B6909"/>
    <w:rsid w:val="007B691D"/>
    <w:rsid w:val="007B738B"/>
    <w:rsid w:val="007B74B3"/>
    <w:rsid w:val="007B7E47"/>
    <w:rsid w:val="007C1A44"/>
    <w:rsid w:val="007C1E38"/>
    <w:rsid w:val="007C31F1"/>
    <w:rsid w:val="007C3348"/>
    <w:rsid w:val="007C3EF8"/>
    <w:rsid w:val="007C3FF2"/>
    <w:rsid w:val="007C435E"/>
    <w:rsid w:val="007C4827"/>
    <w:rsid w:val="007C65F9"/>
    <w:rsid w:val="007C69A0"/>
    <w:rsid w:val="007C6B5E"/>
    <w:rsid w:val="007C7156"/>
    <w:rsid w:val="007C7FE9"/>
    <w:rsid w:val="007D1ED0"/>
    <w:rsid w:val="007D3948"/>
    <w:rsid w:val="007D3E43"/>
    <w:rsid w:val="007D4628"/>
    <w:rsid w:val="007D4BFE"/>
    <w:rsid w:val="007D5D75"/>
    <w:rsid w:val="007D5E49"/>
    <w:rsid w:val="007D615B"/>
    <w:rsid w:val="007D622B"/>
    <w:rsid w:val="007D637C"/>
    <w:rsid w:val="007D6F6B"/>
    <w:rsid w:val="007D7309"/>
    <w:rsid w:val="007D75A0"/>
    <w:rsid w:val="007D7B72"/>
    <w:rsid w:val="007E0866"/>
    <w:rsid w:val="007E28AE"/>
    <w:rsid w:val="007E2EB6"/>
    <w:rsid w:val="007E325E"/>
    <w:rsid w:val="007E3AE1"/>
    <w:rsid w:val="007E3DCD"/>
    <w:rsid w:val="007E4E0F"/>
    <w:rsid w:val="007E5BB1"/>
    <w:rsid w:val="007E6A00"/>
    <w:rsid w:val="007E6D20"/>
    <w:rsid w:val="007E6E84"/>
    <w:rsid w:val="007E7D8A"/>
    <w:rsid w:val="007F0380"/>
    <w:rsid w:val="007F0545"/>
    <w:rsid w:val="007F105F"/>
    <w:rsid w:val="007F25A5"/>
    <w:rsid w:val="007F2847"/>
    <w:rsid w:val="007F2D63"/>
    <w:rsid w:val="007F2F87"/>
    <w:rsid w:val="007F32A6"/>
    <w:rsid w:val="007F40C7"/>
    <w:rsid w:val="007F4D67"/>
    <w:rsid w:val="007F57AC"/>
    <w:rsid w:val="007F5A16"/>
    <w:rsid w:val="007F5BB8"/>
    <w:rsid w:val="007F6E78"/>
    <w:rsid w:val="007F72BD"/>
    <w:rsid w:val="007F74A0"/>
    <w:rsid w:val="007F7D5D"/>
    <w:rsid w:val="00801221"/>
    <w:rsid w:val="008012D1"/>
    <w:rsid w:val="00803162"/>
    <w:rsid w:val="008032AB"/>
    <w:rsid w:val="00803750"/>
    <w:rsid w:val="0080378B"/>
    <w:rsid w:val="00804114"/>
    <w:rsid w:val="008047BD"/>
    <w:rsid w:val="0080532C"/>
    <w:rsid w:val="00805950"/>
    <w:rsid w:val="00806CD9"/>
    <w:rsid w:val="00807005"/>
    <w:rsid w:val="00807A82"/>
    <w:rsid w:val="00810B8E"/>
    <w:rsid w:val="008120AB"/>
    <w:rsid w:val="00812158"/>
    <w:rsid w:val="00812579"/>
    <w:rsid w:val="00813620"/>
    <w:rsid w:val="0081395C"/>
    <w:rsid w:val="00813D28"/>
    <w:rsid w:val="0081608D"/>
    <w:rsid w:val="00816115"/>
    <w:rsid w:val="008168A6"/>
    <w:rsid w:val="00817B28"/>
    <w:rsid w:val="00821867"/>
    <w:rsid w:val="00822EDF"/>
    <w:rsid w:val="0082373C"/>
    <w:rsid w:val="00824D54"/>
    <w:rsid w:val="00825043"/>
    <w:rsid w:val="00825843"/>
    <w:rsid w:val="00825EF9"/>
    <w:rsid w:val="00826126"/>
    <w:rsid w:val="008263D0"/>
    <w:rsid w:val="00826791"/>
    <w:rsid w:val="00827BDF"/>
    <w:rsid w:val="00830C30"/>
    <w:rsid w:val="00831F61"/>
    <w:rsid w:val="0083202E"/>
    <w:rsid w:val="00833B03"/>
    <w:rsid w:val="0083408A"/>
    <w:rsid w:val="008344BD"/>
    <w:rsid w:val="00834C3E"/>
    <w:rsid w:val="00834DB3"/>
    <w:rsid w:val="00834F04"/>
    <w:rsid w:val="00835292"/>
    <w:rsid w:val="008355F6"/>
    <w:rsid w:val="00835BF5"/>
    <w:rsid w:val="008372C7"/>
    <w:rsid w:val="00837B01"/>
    <w:rsid w:val="00840331"/>
    <w:rsid w:val="0084152A"/>
    <w:rsid w:val="00841C52"/>
    <w:rsid w:val="00841CB0"/>
    <w:rsid w:val="00842476"/>
    <w:rsid w:val="008424D8"/>
    <w:rsid w:val="00842D13"/>
    <w:rsid w:val="00843A5F"/>
    <w:rsid w:val="00843B8E"/>
    <w:rsid w:val="008447ED"/>
    <w:rsid w:val="00844980"/>
    <w:rsid w:val="008452C1"/>
    <w:rsid w:val="00845A70"/>
    <w:rsid w:val="008474E0"/>
    <w:rsid w:val="00847FF3"/>
    <w:rsid w:val="00850184"/>
    <w:rsid w:val="0085018E"/>
    <w:rsid w:val="00850D64"/>
    <w:rsid w:val="008521EE"/>
    <w:rsid w:val="00852DFF"/>
    <w:rsid w:val="00852F7A"/>
    <w:rsid w:val="008546D7"/>
    <w:rsid w:val="00854D40"/>
    <w:rsid w:val="00856142"/>
    <w:rsid w:val="00856ED6"/>
    <w:rsid w:val="00857802"/>
    <w:rsid w:val="008603CC"/>
    <w:rsid w:val="00862C16"/>
    <w:rsid w:val="00864378"/>
    <w:rsid w:val="008648A3"/>
    <w:rsid w:val="00864FE0"/>
    <w:rsid w:val="0086507A"/>
    <w:rsid w:val="00865BE7"/>
    <w:rsid w:val="00867274"/>
    <w:rsid w:val="00867C08"/>
    <w:rsid w:val="008700B3"/>
    <w:rsid w:val="008700E4"/>
    <w:rsid w:val="008705F6"/>
    <w:rsid w:val="00871B80"/>
    <w:rsid w:val="008725EA"/>
    <w:rsid w:val="00872C81"/>
    <w:rsid w:val="00873387"/>
    <w:rsid w:val="008736AF"/>
    <w:rsid w:val="0087549A"/>
    <w:rsid w:val="008755B4"/>
    <w:rsid w:val="00875911"/>
    <w:rsid w:val="00875AA0"/>
    <w:rsid w:val="00875F82"/>
    <w:rsid w:val="00876009"/>
    <w:rsid w:val="00877E80"/>
    <w:rsid w:val="008800A0"/>
    <w:rsid w:val="00880A7B"/>
    <w:rsid w:val="008827D3"/>
    <w:rsid w:val="00883973"/>
    <w:rsid w:val="0088466E"/>
    <w:rsid w:val="00884A20"/>
    <w:rsid w:val="0088525B"/>
    <w:rsid w:val="008856FE"/>
    <w:rsid w:val="00885DF9"/>
    <w:rsid w:val="00886FA7"/>
    <w:rsid w:val="00887F45"/>
    <w:rsid w:val="0089236B"/>
    <w:rsid w:val="00892396"/>
    <w:rsid w:val="00893202"/>
    <w:rsid w:val="0089352A"/>
    <w:rsid w:val="00893943"/>
    <w:rsid w:val="00893B4E"/>
    <w:rsid w:val="008940CF"/>
    <w:rsid w:val="00894828"/>
    <w:rsid w:val="00895859"/>
    <w:rsid w:val="00896054"/>
    <w:rsid w:val="00896F84"/>
    <w:rsid w:val="008A0195"/>
    <w:rsid w:val="008A06E8"/>
    <w:rsid w:val="008A11CB"/>
    <w:rsid w:val="008A2D07"/>
    <w:rsid w:val="008A2D90"/>
    <w:rsid w:val="008A37D4"/>
    <w:rsid w:val="008A37ED"/>
    <w:rsid w:val="008A499F"/>
    <w:rsid w:val="008A55DC"/>
    <w:rsid w:val="008A59E0"/>
    <w:rsid w:val="008A64F4"/>
    <w:rsid w:val="008A6900"/>
    <w:rsid w:val="008A72D2"/>
    <w:rsid w:val="008A7795"/>
    <w:rsid w:val="008A7BA1"/>
    <w:rsid w:val="008B0D02"/>
    <w:rsid w:val="008B208F"/>
    <w:rsid w:val="008B2101"/>
    <w:rsid w:val="008B2165"/>
    <w:rsid w:val="008B287B"/>
    <w:rsid w:val="008B343D"/>
    <w:rsid w:val="008B479B"/>
    <w:rsid w:val="008B47E0"/>
    <w:rsid w:val="008B4ADB"/>
    <w:rsid w:val="008B6196"/>
    <w:rsid w:val="008B67E7"/>
    <w:rsid w:val="008B73A0"/>
    <w:rsid w:val="008C0C55"/>
    <w:rsid w:val="008C264E"/>
    <w:rsid w:val="008C4106"/>
    <w:rsid w:val="008C4159"/>
    <w:rsid w:val="008C4982"/>
    <w:rsid w:val="008C4E7E"/>
    <w:rsid w:val="008C4E88"/>
    <w:rsid w:val="008C5CCF"/>
    <w:rsid w:val="008C5FAD"/>
    <w:rsid w:val="008C6248"/>
    <w:rsid w:val="008C75DA"/>
    <w:rsid w:val="008D010F"/>
    <w:rsid w:val="008D0ED6"/>
    <w:rsid w:val="008D1162"/>
    <w:rsid w:val="008D2776"/>
    <w:rsid w:val="008D2A5D"/>
    <w:rsid w:val="008D33DB"/>
    <w:rsid w:val="008D3904"/>
    <w:rsid w:val="008D396C"/>
    <w:rsid w:val="008D3C6C"/>
    <w:rsid w:val="008D4117"/>
    <w:rsid w:val="008D54D5"/>
    <w:rsid w:val="008D5E2B"/>
    <w:rsid w:val="008D69D0"/>
    <w:rsid w:val="008D6A9F"/>
    <w:rsid w:val="008D6E0C"/>
    <w:rsid w:val="008D7149"/>
    <w:rsid w:val="008D7165"/>
    <w:rsid w:val="008D77F6"/>
    <w:rsid w:val="008D7A16"/>
    <w:rsid w:val="008D7CAE"/>
    <w:rsid w:val="008E0CCF"/>
    <w:rsid w:val="008E1C11"/>
    <w:rsid w:val="008E201B"/>
    <w:rsid w:val="008E2098"/>
    <w:rsid w:val="008E23C8"/>
    <w:rsid w:val="008E2EA8"/>
    <w:rsid w:val="008E3489"/>
    <w:rsid w:val="008E3F4B"/>
    <w:rsid w:val="008E6597"/>
    <w:rsid w:val="008E79C4"/>
    <w:rsid w:val="008F05A0"/>
    <w:rsid w:val="008F090A"/>
    <w:rsid w:val="008F1FA7"/>
    <w:rsid w:val="008F3703"/>
    <w:rsid w:val="008F3CF9"/>
    <w:rsid w:val="008F4FE2"/>
    <w:rsid w:val="008F56FE"/>
    <w:rsid w:val="008F6BA6"/>
    <w:rsid w:val="008F7C04"/>
    <w:rsid w:val="00900689"/>
    <w:rsid w:val="00900900"/>
    <w:rsid w:val="00900A85"/>
    <w:rsid w:val="00903CD4"/>
    <w:rsid w:val="00904265"/>
    <w:rsid w:val="00905A32"/>
    <w:rsid w:val="00906986"/>
    <w:rsid w:val="00906B75"/>
    <w:rsid w:val="0090736C"/>
    <w:rsid w:val="0091169C"/>
    <w:rsid w:val="00911DC8"/>
    <w:rsid w:val="00915B03"/>
    <w:rsid w:val="00916099"/>
    <w:rsid w:val="0091640A"/>
    <w:rsid w:val="00916F11"/>
    <w:rsid w:val="009171C6"/>
    <w:rsid w:val="00917C1A"/>
    <w:rsid w:val="00917E41"/>
    <w:rsid w:val="0092025C"/>
    <w:rsid w:val="009203B0"/>
    <w:rsid w:val="009214D7"/>
    <w:rsid w:val="0092187D"/>
    <w:rsid w:val="00922E09"/>
    <w:rsid w:val="009235C8"/>
    <w:rsid w:val="009237DF"/>
    <w:rsid w:val="0092415F"/>
    <w:rsid w:val="009261CB"/>
    <w:rsid w:val="009262E2"/>
    <w:rsid w:val="00932C86"/>
    <w:rsid w:val="00933E5B"/>
    <w:rsid w:val="009341AD"/>
    <w:rsid w:val="00934A02"/>
    <w:rsid w:val="00934DE0"/>
    <w:rsid w:val="00935090"/>
    <w:rsid w:val="00935F25"/>
    <w:rsid w:val="00937698"/>
    <w:rsid w:val="00937928"/>
    <w:rsid w:val="00941519"/>
    <w:rsid w:val="00942898"/>
    <w:rsid w:val="009429E9"/>
    <w:rsid w:val="00943A02"/>
    <w:rsid w:val="00943F37"/>
    <w:rsid w:val="00944F9E"/>
    <w:rsid w:val="009457F6"/>
    <w:rsid w:val="00945C91"/>
    <w:rsid w:val="0094647B"/>
    <w:rsid w:val="00950890"/>
    <w:rsid w:val="00950972"/>
    <w:rsid w:val="009512E5"/>
    <w:rsid w:val="00951DFD"/>
    <w:rsid w:val="009523DD"/>
    <w:rsid w:val="0095440E"/>
    <w:rsid w:val="0095446C"/>
    <w:rsid w:val="00955118"/>
    <w:rsid w:val="00955256"/>
    <w:rsid w:val="00955F97"/>
    <w:rsid w:val="009564CF"/>
    <w:rsid w:val="009565E9"/>
    <w:rsid w:val="00956826"/>
    <w:rsid w:val="00956872"/>
    <w:rsid w:val="00956FB1"/>
    <w:rsid w:val="009574A8"/>
    <w:rsid w:val="00957828"/>
    <w:rsid w:val="00957CEF"/>
    <w:rsid w:val="00957DC3"/>
    <w:rsid w:val="00960046"/>
    <w:rsid w:val="0096023C"/>
    <w:rsid w:val="009607A2"/>
    <w:rsid w:val="009617D9"/>
    <w:rsid w:val="00965B39"/>
    <w:rsid w:val="00966B61"/>
    <w:rsid w:val="00970B98"/>
    <w:rsid w:val="0097111F"/>
    <w:rsid w:val="009716EE"/>
    <w:rsid w:val="00971C16"/>
    <w:rsid w:val="009720F1"/>
    <w:rsid w:val="0097226F"/>
    <w:rsid w:val="009725ED"/>
    <w:rsid w:val="00972E2E"/>
    <w:rsid w:val="009735E4"/>
    <w:rsid w:val="00973754"/>
    <w:rsid w:val="0097378D"/>
    <w:rsid w:val="0097442A"/>
    <w:rsid w:val="009753EC"/>
    <w:rsid w:val="00975456"/>
    <w:rsid w:val="009754E7"/>
    <w:rsid w:val="00975C90"/>
    <w:rsid w:val="00975E2A"/>
    <w:rsid w:val="00976376"/>
    <w:rsid w:val="00976946"/>
    <w:rsid w:val="00976A9A"/>
    <w:rsid w:val="00977A52"/>
    <w:rsid w:val="00977AA5"/>
    <w:rsid w:val="00977B15"/>
    <w:rsid w:val="00977C19"/>
    <w:rsid w:val="00982EE5"/>
    <w:rsid w:val="0098389B"/>
    <w:rsid w:val="00983BF1"/>
    <w:rsid w:val="00984508"/>
    <w:rsid w:val="00984E90"/>
    <w:rsid w:val="009852C4"/>
    <w:rsid w:val="009854B6"/>
    <w:rsid w:val="00986AC9"/>
    <w:rsid w:val="00986BA6"/>
    <w:rsid w:val="00986FA1"/>
    <w:rsid w:val="009873D9"/>
    <w:rsid w:val="00987466"/>
    <w:rsid w:val="00990872"/>
    <w:rsid w:val="00990A4F"/>
    <w:rsid w:val="00991C97"/>
    <w:rsid w:val="00992345"/>
    <w:rsid w:val="00992BFF"/>
    <w:rsid w:val="00992FD7"/>
    <w:rsid w:val="0099472B"/>
    <w:rsid w:val="00994A57"/>
    <w:rsid w:val="00996050"/>
    <w:rsid w:val="00996120"/>
    <w:rsid w:val="009962B3"/>
    <w:rsid w:val="009978C2"/>
    <w:rsid w:val="009A0556"/>
    <w:rsid w:val="009A2A4F"/>
    <w:rsid w:val="009A2C66"/>
    <w:rsid w:val="009A4390"/>
    <w:rsid w:val="009A4561"/>
    <w:rsid w:val="009A4E7B"/>
    <w:rsid w:val="009A6446"/>
    <w:rsid w:val="009A67A3"/>
    <w:rsid w:val="009A7305"/>
    <w:rsid w:val="009A7597"/>
    <w:rsid w:val="009A7BC6"/>
    <w:rsid w:val="009A7CA4"/>
    <w:rsid w:val="009B0DCD"/>
    <w:rsid w:val="009B0E72"/>
    <w:rsid w:val="009B1863"/>
    <w:rsid w:val="009B2682"/>
    <w:rsid w:val="009B2E2A"/>
    <w:rsid w:val="009B37CA"/>
    <w:rsid w:val="009B3879"/>
    <w:rsid w:val="009B38F7"/>
    <w:rsid w:val="009B45F9"/>
    <w:rsid w:val="009B4941"/>
    <w:rsid w:val="009B501B"/>
    <w:rsid w:val="009B50AA"/>
    <w:rsid w:val="009B5A01"/>
    <w:rsid w:val="009B5C13"/>
    <w:rsid w:val="009B6234"/>
    <w:rsid w:val="009B6563"/>
    <w:rsid w:val="009B690F"/>
    <w:rsid w:val="009B69FE"/>
    <w:rsid w:val="009B6DDB"/>
    <w:rsid w:val="009B6E84"/>
    <w:rsid w:val="009B722A"/>
    <w:rsid w:val="009C08B2"/>
    <w:rsid w:val="009C0A55"/>
    <w:rsid w:val="009C3D0A"/>
    <w:rsid w:val="009C4337"/>
    <w:rsid w:val="009C4A37"/>
    <w:rsid w:val="009C522A"/>
    <w:rsid w:val="009C5282"/>
    <w:rsid w:val="009C54B4"/>
    <w:rsid w:val="009C5C18"/>
    <w:rsid w:val="009C5C9D"/>
    <w:rsid w:val="009C5D10"/>
    <w:rsid w:val="009C5F54"/>
    <w:rsid w:val="009C5F7C"/>
    <w:rsid w:val="009C6C25"/>
    <w:rsid w:val="009C7B20"/>
    <w:rsid w:val="009C7B25"/>
    <w:rsid w:val="009D057D"/>
    <w:rsid w:val="009D08C2"/>
    <w:rsid w:val="009D0A01"/>
    <w:rsid w:val="009D0E8C"/>
    <w:rsid w:val="009D0F89"/>
    <w:rsid w:val="009D38DE"/>
    <w:rsid w:val="009D3DE2"/>
    <w:rsid w:val="009D484F"/>
    <w:rsid w:val="009D4FDB"/>
    <w:rsid w:val="009D5209"/>
    <w:rsid w:val="009D564D"/>
    <w:rsid w:val="009D6DEF"/>
    <w:rsid w:val="009D796E"/>
    <w:rsid w:val="009E10B5"/>
    <w:rsid w:val="009E39E2"/>
    <w:rsid w:val="009E490C"/>
    <w:rsid w:val="009E4E1C"/>
    <w:rsid w:val="009E4E7B"/>
    <w:rsid w:val="009E5F7F"/>
    <w:rsid w:val="009E60AD"/>
    <w:rsid w:val="009E690B"/>
    <w:rsid w:val="009F09F6"/>
    <w:rsid w:val="009F20E1"/>
    <w:rsid w:val="009F2BED"/>
    <w:rsid w:val="009F33F8"/>
    <w:rsid w:val="009F3782"/>
    <w:rsid w:val="009F50B8"/>
    <w:rsid w:val="009F5309"/>
    <w:rsid w:val="009F60CD"/>
    <w:rsid w:val="009F65F8"/>
    <w:rsid w:val="009F7ACE"/>
    <w:rsid w:val="00A00208"/>
    <w:rsid w:val="00A01234"/>
    <w:rsid w:val="00A021BC"/>
    <w:rsid w:val="00A0234F"/>
    <w:rsid w:val="00A028CE"/>
    <w:rsid w:val="00A04188"/>
    <w:rsid w:val="00A04888"/>
    <w:rsid w:val="00A0542D"/>
    <w:rsid w:val="00A06F70"/>
    <w:rsid w:val="00A074EC"/>
    <w:rsid w:val="00A07ECD"/>
    <w:rsid w:val="00A100DE"/>
    <w:rsid w:val="00A1016D"/>
    <w:rsid w:val="00A10F5B"/>
    <w:rsid w:val="00A11B0E"/>
    <w:rsid w:val="00A132B9"/>
    <w:rsid w:val="00A14054"/>
    <w:rsid w:val="00A14417"/>
    <w:rsid w:val="00A1455C"/>
    <w:rsid w:val="00A14C0D"/>
    <w:rsid w:val="00A151B1"/>
    <w:rsid w:val="00A15529"/>
    <w:rsid w:val="00A1566E"/>
    <w:rsid w:val="00A1586E"/>
    <w:rsid w:val="00A15950"/>
    <w:rsid w:val="00A15EE3"/>
    <w:rsid w:val="00A16CD4"/>
    <w:rsid w:val="00A16FBB"/>
    <w:rsid w:val="00A176F3"/>
    <w:rsid w:val="00A20DFD"/>
    <w:rsid w:val="00A2134D"/>
    <w:rsid w:val="00A215DC"/>
    <w:rsid w:val="00A21AC2"/>
    <w:rsid w:val="00A23672"/>
    <w:rsid w:val="00A24472"/>
    <w:rsid w:val="00A24B0B"/>
    <w:rsid w:val="00A260CC"/>
    <w:rsid w:val="00A270BC"/>
    <w:rsid w:val="00A303A4"/>
    <w:rsid w:val="00A30AC6"/>
    <w:rsid w:val="00A31D0C"/>
    <w:rsid w:val="00A32FBA"/>
    <w:rsid w:val="00A3383C"/>
    <w:rsid w:val="00A3389A"/>
    <w:rsid w:val="00A35357"/>
    <w:rsid w:val="00A35366"/>
    <w:rsid w:val="00A355C7"/>
    <w:rsid w:val="00A369C8"/>
    <w:rsid w:val="00A36DBA"/>
    <w:rsid w:val="00A404E4"/>
    <w:rsid w:val="00A409C5"/>
    <w:rsid w:val="00A40CE0"/>
    <w:rsid w:val="00A40E04"/>
    <w:rsid w:val="00A411B3"/>
    <w:rsid w:val="00A42D01"/>
    <w:rsid w:val="00A43888"/>
    <w:rsid w:val="00A438DC"/>
    <w:rsid w:val="00A44266"/>
    <w:rsid w:val="00A448EF"/>
    <w:rsid w:val="00A44EDD"/>
    <w:rsid w:val="00A45F6E"/>
    <w:rsid w:val="00A462B4"/>
    <w:rsid w:val="00A46903"/>
    <w:rsid w:val="00A46F8E"/>
    <w:rsid w:val="00A47B01"/>
    <w:rsid w:val="00A47D78"/>
    <w:rsid w:val="00A47D94"/>
    <w:rsid w:val="00A47EF2"/>
    <w:rsid w:val="00A50DA1"/>
    <w:rsid w:val="00A5177A"/>
    <w:rsid w:val="00A53A52"/>
    <w:rsid w:val="00A5401C"/>
    <w:rsid w:val="00A542E9"/>
    <w:rsid w:val="00A5476A"/>
    <w:rsid w:val="00A56381"/>
    <w:rsid w:val="00A57D58"/>
    <w:rsid w:val="00A60D2F"/>
    <w:rsid w:val="00A6156A"/>
    <w:rsid w:val="00A619AB"/>
    <w:rsid w:val="00A620DC"/>
    <w:rsid w:val="00A631E8"/>
    <w:rsid w:val="00A637FD"/>
    <w:rsid w:val="00A63A84"/>
    <w:rsid w:val="00A6427C"/>
    <w:rsid w:val="00A64AA2"/>
    <w:rsid w:val="00A64CA0"/>
    <w:rsid w:val="00A65073"/>
    <w:rsid w:val="00A659DC"/>
    <w:rsid w:val="00A65F8D"/>
    <w:rsid w:val="00A6607A"/>
    <w:rsid w:val="00A661F0"/>
    <w:rsid w:val="00A66BD9"/>
    <w:rsid w:val="00A66DC8"/>
    <w:rsid w:val="00A6753C"/>
    <w:rsid w:val="00A67599"/>
    <w:rsid w:val="00A67925"/>
    <w:rsid w:val="00A70211"/>
    <w:rsid w:val="00A703A3"/>
    <w:rsid w:val="00A7044F"/>
    <w:rsid w:val="00A70527"/>
    <w:rsid w:val="00A705D4"/>
    <w:rsid w:val="00A70EE7"/>
    <w:rsid w:val="00A7151C"/>
    <w:rsid w:val="00A720F4"/>
    <w:rsid w:val="00A73DE2"/>
    <w:rsid w:val="00A75442"/>
    <w:rsid w:val="00A75A2E"/>
    <w:rsid w:val="00A766B4"/>
    <w:rsid w:val="00A76DF2"/>
    <w:rsid w:val="00A77B65"/>
    <w:rsid w:val="00A77CA5"/>
    <w:rsid w:val="00A8233B"/>
    <w:rsid w:val="00A8440D"/>
    <w:rsid w:val="00A84BFF"/>
    <w:rsid w:val="00A85DDF"/>
    <w:rsid w:val="00A879DC"/>
    <w:rsid w:val="00A942AC"/>
    <w:rsid w:val="00A94B68"/>
    <w:rsid w:val="00A952D3"/>
    <w:rsid w:val="00A9534C"/>
    <w:rsid w:val="00A96997"/>
    <w:rsid w:val="00A96C28"/>
    <w:rsid w:val="00A9714F"/>
    <w:rsid w:val="00AA01D1"/>
    <w:rsid w:val="00AA05E5"/>
    <w:rsid w:val="00AA451E"/>
    <w:rsid w:val="00AA4DB4"/>
    <w:rsid w:val="00AA5B31"/>
    <w:rsid w:val="00AA69BF"/>
    <w:rsid w:val="00AA6A16"/>
    <w:rsid w:val="00AA7CC5"/>
    <w:rsid w:val="00AB110E"/>
    <w:rsid w:val="00AB1C25"/>
    <w:rsid w:val="00AB2813"/>
    <w:rsid w:val="00AB2A01"/>
    <w:rsid w:val="00AB451B"/>
    <w:rsid w:val="00AB4CD2"/>
    <w:rsid w:val="00AB4FDA"/>
    <w:rsid w:val="00AB5399"/>
    <w:rsid w:val="00AB5779"/>
    <w:rsid w:val="00AB608C"/>
    <w:rsid w:val="00AB62AD"/>
    <w:rsid w:val="00AB6538"/>
    <w:rsid w:val="00AB6A09"/>
    <w:rsid w:val="00AB6CC5"/>
    <w:rsid w:val="00AC167B"/>
    <w:rsid w:val="00AC1E03"/>
    <w:rsid w:val="00AC1EF1"/>
    <w:rsid w:val="00AC20A3"/>
    <w:rsid w:val="00AC227F"/>
    <w:rsid w:val="00AC2315"/>
    <w:rsid w:val="00AC2E8F"/>
    <w:rsid w:val="00AC3AA4"/>
    <w:rsid w:val="00AC5405"/>
    <w:rsid w:val="00AC5669"/>
    <w:rsid w:val="00AC5D20"/>
    <w:rsid w:val="00AC640D"/>
    <w:rsid w:val="00AC6B1E"/>
    <w:rsid w:val="00AC6C18"/>
    <w:rsid w:val="00AC6E2C"/>
    <w:rsid w:val="00AC7040"/>
    <w:rsid w:val="00AC7280"/>
    <w:rsid w:val="00AC74D6"/>
    <w:rsid w:val="00AC7565"/>
    <w:rsid w:val="00AD020C"/>
    <w:rsid w:val="00AD0E37"/>
    <w:rsid w:val="00AD0F14"/>
    <w:rsid w:val="00AD1470"/>
    <w:rsid w:val="00AD2CE9"/>
    <w:rsid w:val="00AD2E67"/>
    <w:rsid w:val="00AD2EC3"/>
    <w:rsid w:val="00AD3F90"/>
    <w:rsid w:val="00AD4334"/>
    <w:rsid w:val="00AD4A71"/>
    <w:rsid w:val="00AD5BF6"/>
    <w:rsid w:val="00AD5DBC"/>
    <w:rsid w:val="00AD5EAA"/>
    <w:rsid w:val="00AD70A8"/>
    <w:rsid w:val="00AD7138"/>
    <w:rsid w:val="00AD7E22"/>
    <w:rsid w:val="00AE1991"/>
    <w:rsid w:val="00AE1FCE"/>
    <w:rsid w:val="00AE3020"/>
    <w:rsid w:val="00AE3375"/>
    <w:rsid w:val="00AE5656"/>
    <w:rsid w:val="00AE5727"/>
    <w:rsid w:val="00AE6164"/>
    <w:rsid w:val="00AE6CDF"/>
    <w:rsid w:val="00AF0454"/>
    <w:rsid w:val="00AF08F9"/>
    <w:rsid w:val="00AF0977"/>
    <w:rsid w:val="00AF20DC"/>
    <w:rsid w:val="00AF32E2"/>
    <w:rsid w:val="00AF3D0A"/>
    <w:rsid w:val="00AF4009"/>
    <w:rsid w:val="00AF4AE3"/>
    <w:rsid w:val="00AF5212"/>
    <w:rsid w:val="00AF560F"/>
    <w:rsid w:val="00AF6589"/>
    <w:rsid w:val="00AF6631"/>
    <w:rsid w:val="00AF7C89"/>
    <w:rsid w:val="00B012AF"/>
    <w:rsid w:val="00B01B97"/>
    <w:rsid w:val="00B0207E"/>
    <w:rsid w:val="00B02614"/>
    <w:rsid w:val="00B0277E"/>
    <w:rsid w:val="00B03143"/>
    <w:rsid w:val="00B032EE"/>
    <w:rsid w:val="00B04829"/>
    <w:rsid w:val="00B04BE5"/>
    <w:rsid w:val="00B04FCC"/>
    <w:rsid w:val="00B052C8"/>
    <w:rsid w:val="00B05933"/>
    <w:rsid w:val="00B060BC"/>
    <w:rsid w:val="00B06B04"/>
    <w:rsid w:val="00B109C7"/>
    <w:rsid w:val="00B112C3"/>
    <w:rsid w:val="00B113C0"/>
    <w:rsid w:val="00B11F8A"/>
    <w:rsid w:val="00B12BBC"/>
    <w:rsid w:val="00B12CA4"/>
    <w:rsid w:val="00B13220"/>
    <w:rsid w:val="00B14CCF"/>
    <w:rsid w:val="00B1601C"/>
    <w:rsid w:val="00B16B69"/>
    <w:rsid w:val="00B16EE9"/>
    <w:rsid w:val="00B1779D"/>
    <w:rsid w:val="00B17F58"/>
    <w:rsid w:val="00B204C7"/>
    <w:rsid w:val="00B20F91"/>
    <w:rsid w:val="00B2152C"/>
    <w:rsid w:val="00B21BD8"/>
    <w:rsid w:val="00B22C4B"/>
    <w:rsid w:val="00B23BDD"/>
    <w:rsid w:val="00B24F14"/>
    <w:rsid w:val="00B2616F"/>
    <w:rsid w:val="00B266FF"/>
    <w:rsid w:val="00B26CAA"/>
    <w:rsid w:val="00B30777"/>
    <w:rsid w:val="00B317FE"/>
    <w:rsid w:val="00B31DAD"/>
    <w:rsid w:val="00B31FA0"/>
    <w:rsid w:val="00B320BF"/>
    <w:rsid w:val="00B321F4"/>
    <w:rsid w:val="00B32831"/>
    <w:rsid w:val="00B360AD"/>
    <w:rsid w:val="00B3797E"/>
    <w:rsid w:val="00B40A00"/>
    <w:rsid w:val="00B40AD4"/>
    <w:rsid w:val="00B40B9E"/>
    <w:rsid w:val="00B40E04"/>
    <w:rsid w:val="00B41828"/>
    <w:rsid w:val="00B41884"/>
    <w:rsid w:val="00B41E4A"/>
    <w:rsid w:val="00B4252B"/>
    <w:rsid w:val="00B448EE"/>
    <w:rsid w:val="00B44BBC"/>
    <w:rsid w:val="00B456CC"/>
    <w:rsid w:val="00B461B0"/>
    <w:rsid w:val="00B4659E"/>
    <w:rsid w:val="00B46A19"/>
    <w:rsid w:val="00B4726C"/>
    <w:rsid w:val="00B50FEF"/>
    <w:rsid w:val="00B519F8"/>
    <w:rsid w:val="00B51A5F"/>
    <w:rsid w:val="00B527D8"/>
    <w:rsid w:val="00B53F16"/>
    <w:rsid w:val="00B540DE"/>
    <w:rsid w:val="00B54314"/>
    <w:rsid w:val="00B55DB9"/>
    <w:rsid w:val="00B56493"/>
    <w:rsid w:val="00B56ACE"/>
    <w:rsid w:val="00B56CE1"/>
    <w:rsid w:val="00B57542"/>
    <w:rsid w:val="00B575EF"/>
    <w:rsid w:val="00B61DA5"/>
    <w:rsid w:val="00B62658"/>
    <w:rsid w:val="00B63489"/>
    <w:rsid w:val="00B63573"/>
    <w:rsid w:val="00B648D3"/>
    <w:rsid w:val="00B64B75"/>
    <w:rsid w:val="00B67087"/>
    <w:rsid w:val="00B67E98"/>
    <w:rsid w:val="00B700FC"/>
    <w:rsid w:val="00B70B67"/>
    <w:rsid w:val="00B721CF"/>
    <w:rsid w:val="00B73883"/>
    <w:rsid w:val="00B7424B"/>
    <w:rsid w:val="00B7430E"/>
    <w:rsid w:val="00B75705"/>
    <w:rsid w:val="00B75AA4"/>
    <w:rsid w:val="00B76DC3"/>
    <w:rsid w:val="00B772B3"/>
    <w:rsid w:val="00B77B98"/>
    <w:rsid w:val="00B81283"/>
    <w:rsid w:val="00B81926"/>
    <w:rsid w:val="00B830EB"/>
    <w:rsid w:val="00B84D2C"/>
    <w:rsid w:val="00B85F92"/>
    <w:rsid w:val="00B86F7F"/>
    <w:rsid w:val="00B874FF"/>
    <w:rsid w:val="00B87CA1"/>
    <w:rsid w:val="00B87D29"/>
    <w:rsid w:val="00B9050D"/>
    <w:rsid w:val="00B9088D"/>
    <w:rsid w:val="00B923BE"/>
    <w:rsid w:val="00B9247F"/>
    <w:rsid w:val="00B93A2E"/>
    <w:rsid w:val="00B93D7A"/>
    <w:rsid w:val="00B94D05"/>
    <w:rsid w:val="00B955C4"/>
    <w:rsid w:val="00BA00F4"/>
    <w:rsid w:val="00BA060A"/>
    <w:rsid w:val="00BA08A7"/>
    <w:rsid w:val="00BA0C6B"/>
    <w:rsid w:val="00BA1E00"/>
    <w:rsid w:val="00BA1EAA"/>
    <w:rsid w:val="00BA21D9"/>
    <w:rsid w:val="00BA27B1"/>
    <w:rsid w:val="00BA434D"/>
    <w:rsid w:val="00BA481E"/>
    <w:rsid w:val="00BA4BD9"/>
    <w:rsid w:val="00BA50D0"/>
    <w:rsid w:val="00BA59E7"/>
    <w:rsid w:val="00BA5A48"/>
    <w:rsid w:val="00BA7836"/>
    <w:rsid w:val="00BA7C7E"/>
    <w:rsid w:val="00BA7D4E"/>
    <w:rsid w:val="00BB0D4B"/>
    <w:rsid w:val="00BB0D92"/>
    <w:rsid w:val="00BB1F9C"/>
    <w:rsid w:val="00BB2779"/>
    <w:rsid w:val="00BB2865"/>
    <w:rsid w:val="00BB2C6A"/>
    <w:rsid w:val="00BB2DD8"/>
    <w:rsid w:val="00BB41A6"/>
    <w:rsid w:val="00BB4616"/>
    <w:rsid w:val="00BB4926"/>
    <w:rsid w:val="00BB55AC"/>
    <w:rsid w:val="00BB6BC2"/>
    <w:rsid w:val="00BB7291"/>
    <w:rsid w:val="00BB7475"/>
    <w:rsid w:val="00BB7FE0"/>
    <w:rsid w:val="00BC2CF6"/>
    <w:rsid w:val="00BC4E7B"/>
    <w:rsid w:val="00BC5035"/>
    <w:rsid w:val="00BC509C"/>
    <w:rsid w:val="00BC62B0"/>
    <w:rsid w:val="00BC7730"/>
    <w:rsid w:val="00BD0517"/>
    <w:rsid w:val="00BD212C"/>
    <w:rsid w:val="00BD2E8C"/>
    <w:rsid w:val="00BD3922"/>
    <w:rsid w:val="00BD3FC0"/>
    <w:rsid w:val="00BD440A"/>
    <w:rsid w:val="00BD50C0"/>
    <w:rsid w:val="00BD5571"/>
    <w:rsid w:val="00BD5F33"/>
    <w:rsid w:val="00BD6392"/>
    <w:rsid w:val="00BD697D"/>
    <w:rsid w:val="00BD789E"/>
    <w:rsid w:val="00BE0B30"/>
    <w:rsid w:val="00BE11AE"/>
    <w:rsid w:val="00BE1540"/>
    <w:rsid w:val="00BE188B"/>
    <w:rsid w:val="00BE307B"/>
    <w:rsid w:val="00BE49D2"/>
    <w:rsid w:val="00BE528E"/>
    <w:rsid w:val="00BE53C4"/>
    <w:rsid w:val="00BE57F9"/>
    <w:rsid w:val="00BE6C60"/>
    <w:rsid w:val="00BE6F68"/>
    <w:rsid w:val="00BF0375"/>
    <w:rsid w:val="00BF0706"/>
    <w:rsid w:val="00BF1CF6"/>
    <w:rsid w:val="00BF28C8"/>
    <w:rsid w:val="00BF2FE2"/>
    <w:rsid w:val="00BF32CF"/>
    <w:rsid w:val="00BF38B1"/>
    <w:rsid w:val="00BF3BBB"/>
    <w:rsid w:val="00BF45D9"/>
    <w:rsid w:val="00BF516D"/>
    <w:rsid w:val="00BF53F9"/>
    <w:rsid w:val="00BF5590"/>
    <w:rsid w:val="00BF5F51"/>
    <w:rsid w:val="00BF6DAA"/>
    <w:rsid w:val="00BF6F61"/>
    <w:rsid w:val="00BF71A2"/>
    <w:rsid w:val="00C0008C"/>
    <w:rsid w:val="00C00982"/>
    <w:rsid w:val="00C00A7D"/>
    <w:rsid w:val="00C019D5"/>
    <w:rsid w:val="00C02CE9"/>
    <w:rsid w:val="00C03CFD"/>
    <w:rsid w:val="00C05338"/>
    <w:rsid w:val="00C05553"/>
    <w:rsid w:val="00C05554"/>
    <w:rsid w:val="00C05E2F"/>
    <w:rsid w:val="00C05EE8"/>
    <w:rsid w:val="00C06190"/>
    <w:rsid w:val="00C066DC"/>
    <w:rsid w:val="00C07932"/>
    <w:rsid w:val="00C108F7"/>
    <w:rsid w:val="00C1261B"/>
    <w:rsid w:val="00C134D1"/>
    <w:rsid w:val="00C1366B"/>
    <w:rsid w:val="00C1420E"/>
    <w:rsid w:val="00C1471F"/>
    <w:rsid w:val="00C15A78"/>
    <w:rsid w:val="00C16088"/>
    <w:rsid w:val="00C17612"/>
    <w:rsid w:val="00C17AF3"/>
    <w:rsid w:val="00C20376"/>
    <w:rsid w:val="00C205C2"/>
    <w:rsid w:val="00C2145D"/>
    <w:rsid w:val="00C23974"/>
    <w:rsid w:val="00C25E91"/>
    <w:rsid w:val="00C2606B"/>
    <w:rsid w:val="00C260FA"/>
    <w:rsid w:val="00C261B6"/>
    <w:rsid w:val="00C26A06"/>
    <w:rsid w:val="00C26CBC"/>
    <w:rsid w:val="00C26EFF"/>
    <w:rsid w:val="00C30BE7"/>
    <w:rsid w:val="00C31D94"/>
    <w:rsid w:val="00C33A3F"/>
    <w:rsid w:val="00C34C24"/>
    <w:rsid w:val="00C35801"/>
    <w:rsid w:val="00C361D2"/>
    <w:rsid w:val="00C363BD"/>
    <w:rsid w:val="00C3650C"/>
    <w:rsid w:val="00C36FCC"/>
    <w:rsid w:val="00C3768F"/>
    <w:rsid w:val="00C4069D"/>
    <w:rsid w:val="00C42CE4"/>
    <w:rsid w:val="00C43559"/>
    <w:rsid w:val="00C438F1"/>
    <w:rsid w:val="00C450C8"/>
    <w:rsid w:val="00C45312"/>
    <w:rsid w:val="00C46061"/>
    <w:rsid w:val="00C47428"/>
    <w:rsid w:val="00C47C82"/>
    <w:rsid w:val="00C513E5"/>
    <w:rsid w:val="00C51745"/>
    <w:rsid w:val="00C5217F"/>
    <w:rsid w:val="00C52471"/>
    <w:rsid w:val="00C52F30"/>
    <w:rsid w:val="00C53319"/>
    <w:rsid w:val="00C547DE"/>
    <w:rsid w:val="00C57020"/>
    <w:rsid w:val="00C57BAB"/>
    <w:rsid w:val="00C603D5"/>
    <w:rsid w:val="00C60590"/>
    <w:rsid w:val="00C6110F"/>
    <w:rsid w:val="00C629BA"/>
    <w:rsid w:val="00C63149"/>
    <w:rsid w:val="00C63405"/>
    <w:rsid w:val="00C63716"/>
    <w:rsid w:val="00C6392C"/>
    <w:rsid w:val="00C63FC6"/>
    <w:rsid w:val="00C64161"/>
    <w:rsid w:val="00C641B6"/>
    <w:rsid w:val="00C64504"/>
    <w:rsid w:val="00C64885"/>
    <w:rsid w:val="00C64F70"/>
    <w:rsid w:val="00C656E5"/>
    <w:rsid w:val="00C65E08"/>
    <w:rsid w:val="00C66F08"/>
    <w:rsid w:val="00C70830"/>
    <w:rsid w:val="00C7094D"/>
    <w:rsid w:val="00C7143C"/>
    <w:rsid w:val="00C7146A"/>
    <w:rsid w:val="00C7248C"/>
    <w:rsid w:val="00C73EA5"/>
    <w:rsid w:val="00C745C8"/>
    <w:rsid w:val="00C7496B"/>
    <w:rsid w:val="00C74D66"/>
    <w:rsid w:val="00C75978"/>
    <w:rsid w:val="00C760DD"/>
    <w:rsid w:val="00C76447"/>
    <w:rsid w:val="00C76D35"/>
    <w:rsid w:val="00C773FF"/>
    <w:rsid w:val="00C776A4"/>
    <w:rsid w:val="00C77B9A"/>
    <w:rsid w:val="00C806BD"/>
    <w:rsid w:val="00C8142A"/>
    <w:rsid w:val="00C8231E"/>
    <w:rsid w:val="00C82928"/>
    <w:rsid w:val="00C83B1C"/>
    <w:rsid w:val="00C85124"/>
    <w:rsid w:val="00C87003"/>
    <w:rsid w:val="00C903A7"/>
    <w:rsid w:val="00C90CBF"/>
    <w:rsid w:val="00C91260"/>
    <w:rsid w:val="00C91316"/>
    <w:rsid w:val="00C925A2"/>
    <w:rsid w:val="00C9285D"/>
    <w:rsid w:val="00C92B42"/>
    <w:rsid w:val="00C92F33"/>
    <w:rsid w:val="00C93327"/>
    <w:rsid w:val="00C9407C"/>
    <w:rsid w:val="00C94B0E"/>
    <w:rsid w:val="00C94CB1"/>
    <w:rsid w:val="00C965DB"/>
    <w:rsid w:val="00C96996"/>
    <w:rsid w:val="00CA06F0"/>
    <w:rsid w:val="00CA0FC2"/>
    <w:rsid w:val="00CA1BD8"/>
    <w:rsid w:val="00CA2201"/>
    <w:rsid w:val="00CA2810"/>
    <w:rsid w:val="00CA2A1A"/>
    <w:rsid w:val="00CA2D4D"/>
    <w:rsid w:val="00CA3158"/>
    <w:rsid w:val="00CA34A6"/>
    <w:rsid w:val="00CA4388"/>
    <w:rsid w:val="00CA4ECF"/>
    <w:rsid w:val="00CA51A8"/>
    <w:rsid w:val="00CA6BC9"/>
    <w:rsid w:val="00CA741C"/>
    <w:rsid w:val="00CA7441"/>
    <w:rsid w:val="00CA7B4D"/>
    <w:rsid w:val="00CB0327"/>
    <w:rsid w:val="00CB0809"/>
    <w:rsid w:val="00CB1B55"/>
    <w:rsid w:val="00CB2065"/>
    <w:rsid w:val="00CB237F"/>
    <w:rsid w:val="00CB2ED9"/>
    <w:rsid w:val="00CB35C1"/>
    <w:rsid w:val="00CB3A4A"/>
    <w:rsid w:val="00CB4289"/>
    <w:rsid w:val="00CB62CA"/>
    <w:rsid w:val="00CB64E7"/>
    <w:rsid w:val="00CB7839"/>
    <w:rsid w:val="00CC02F2"/>
    <w:rsid w:val="00CC0354"/>
    <w:rsid w:val="00CC075C"/>
    <w:rsid w:val="00CC0B31"/>
    <w:rsid w:val="00CC0C44"/>
    <w:rsid w:val="00CC238A"/>
    <w:rsid w:val="00CC2BCA"/>
    <w:rsid w:val="00CC2DF4"/>
    <w:rsid w:val="00CC2F17"/>
    <w:rsid w:val="00CC4DA4"/>
    <w:rsid w:val="00CC4EA4"/>
    <w:rsid w:val="00CC5F59"/>
    <w:rsid w:val="00CD01C6"/>
    <w:rsid w:val="00CD0AD0"/>
    <w:rsid w:val="00CD1FAB"/>
    <w:rsid w:val="00CD20F2"/>
    <w:rsid w:val="00CD3C4E"/>
    <w:rsid w:val="00CD3F46"/>
    <w:rsid w:val="00CD41BA"/>
    <w:rsid w:val="00CD42D3"/>
    <w:rsid w:val="00CD462E"/>
    <w:rsid w:val="00CD51DF"/>
    <w:rsid w:val="00CD5637"/>
    <w:rsid w:val="00CD5A75"/>
    <w:rsid w:val="00CD6C2C"/>
    <w:rsid w:val="00CD6F56"/>
    <w:rsid w:val="00CD7C1E"/>
    <w:rsid w:val="00CE0DDB"/>
    <w:rsid w:val="00CE1A63"/>
    <w:rsid w:val="00CE24AE"/>
    <w:rsid w:val="00CE4635"/>
    <w:rsid w:val="00CE5057"/>
    <w:rsid w:val="00CE50AC"/>
    <w:rsid w:val="00CE6B6E"/>
    <w:rsid w:val="00CF00C9"/>
    <w:rsid w:val="00CF024D"/>
    <w:rsid w:val="00CF037A"/>
    <w:rsid w:val="00CF04E8"/>
    <w:rsid w:val="00CF1503"/>
    <w:rsid w:val="00CF1A08"/>
    <w:rsid w:val="00CF3159"/>
    <w:rsid w:val="00CF5610"/>
    <w:rsid w:val="00CF5D5A"/>
    <w:rsid w:val="00CF6E9E"/>
    <w:rsid w:val="00CF7C89"/>
    <w:rsid w:val="00CF7CD8"/>
    <w:rsid w:val="00D00E5C"/>
    <w:rsid w:val="00D00F4F"/>
    <w:rsid w:val="00D02590"/>
    <w:rsid w:val="00D02AAB"/>
    <w:rsid w:val="00D02F62"/>
    <w:rsid w:val="00D047E0"/>
    <w:rsid w:val="00D05251"/>
    <w:rsid w:val="00D05943"/>
    <w:rsid w:val="00D059BB"/>
    <w:rsid w:val="00D0604D"/>
    <w:rsid w:val="00D061EB"/>
    <w:rsid w:val="00D06808"/>
    <w:rsid w:val="00D072A6"/>
    <w:rsid w:val="00D0785A"/>
    <w:rsid w:val="00D078C6"/>
    <w:rsid w:val="00D07D43"/>
    <w:rsid w:val="00D07F08"/>
    <w:rsid w:val="00D109B8"/>
    <w:rsid w:val="00D11D89"/>
    <w:rsid w:val="00D11F91"/>
    <w:rsid w:val="00D12836"/>
    <w:rsid w:val="00D12E04"/>
    <w:rsid w:val="00D1428F"/>
    <w:rsid w:val="00D151E2"/>
    <w:rsid w:val="00D152B4"/>
    <w:rsid w:val="00D15E90"/>
    <w:rsid w:val="00D16DDD"/>
    <w:rsid w:val="00D1701D"/>
    <w:rsid w:val="00D170F2"/>
    <w:rsid w:val="00D1737F"/>
    <w:rsid w:val="00D20EC8"/>
    <w:rsid w:val="00D21579"/>
    <w:rsid w:val="00D219A3"/>
    <w:rsid w:val="00D21DD4"/>
    <w:rsid w:val="00D21E96"/>
    <w:rsid w:val="00D21F88"/>
    <w:rsid w:val="00D2368E"/>
    <w:rsid w:val="00D240B6"/>
    <w:rsid w:val="00D2432D"/>
    <w:rsid w:val="00D24B48"/>
    <w:rsid w:val="00D306BA"/>
    <w:rsid w:val="00D313B4"/>
    <w:rsid w:val="00D322AB"/>
    <w:rsid w:val="00D32951"/>
    <w:rsid w:val="00D32E3A"/>
    <w:rsid w:val="00D34BD9"/>
    <w:rsid w:val="00D364F3"/>
    <w:rsid w:val="00D36899"/>
    <w:rsid w:val="00D36C69"/>
    <w:rsid w:val="00D40245"/>
    <w:rsid w:val="00D405CD"/>
    <w:rsid w:val="00D4199F"/>
    <w:rsid w:val="00D41BF0"/>
    <w:rsid w:val="00D4336D"/>
    <w:rsid w:val="00D447B9"/>
    <w:rsid w:val="00D4695C"/>
    <w:rsid w:val="00D47976"/>
    <w:rsid w:val="00D47AC0"/>
    <w:rsid w:val="00D50488"/>
    <w:rsid w:val="00D51C62"/>
    <w:rsid w:val="00D51E85"/>
    <w:rsid w:val="00D52190"/>
    <w:rsid w:val="00D5258C"/>
    <w:rsid w:val="00D52632"/>
    <w:rsid w:val="00D5293C"/>
    <w:rsid w:val="00D52A01"/>
    <w:rsid w:val="00D52CE4"/>
    <w:rsid w:val="00D534BB"/>
    <w:rsid w:val="00D53A68"/>
    <w:rsid w:val="00D54388"/>
    <w:rsid w:val="00D543DC"/>
    <w:rsid w:val="00D563F9"/>
    <w:rsid w:val="00D56A81"/>
    <w:rsid w:val="00D56D29"/>
    <w:rsid w:val="00D570CE"/>
    <w:rsid w:val="00D57FE2"/>
    <w:rsid w:val="00D60996"/>
    <w:rsid w:val="00D627A2"/>
    <w:rsid w:val="00D62A98"/>
    <w:rsid w:val="00D62AD5"/>
    <w:rsid w:val="00D62DEE"/>
    <w:rsid w:val="00D63A82"/>
    <w:rsid w:val="00D63BDD"/>
    <w:rsid w:val="00D6409F"/>
    <w:rsid w:val="00D654E0"/>
    <w:rsid w:val="00D65EB5"/>
    <w:rsid w:val="00D66241"/>
    <w:rsid w:val="00D676BC"/>
    <w:rsid w:val="00D71257"/>
    <w:rsid w:val="00D72A30"/>
    <w:rsid w:val="00D73536"/>
    <w:rsid w:val="00D74F9A"/>
    <w:rsid w:val="00D76B07"/>
    <w:rsid w:val="00D80358"/>
    <w:rsid w:val="00D80CD2"/>
    <w:rsid w:val="00D81256"/>
    <w:rsid w:val="00D8197D"/>
    <w:rsid w:val="00D821BA"/>
    <w:rsid w:val="00D82399"/>
    <w:rsid w:val="00D83474"/>
    <w:rsid w:val="00D85889"/>
    <w:rsid w:val="00D858F0"/>
    <w:rsid w:val="00D85B99"/>
    <w:rsid w:val="00D85C23"/>
    <w:rsid w:val="00D86055"/>
    <w:rsid w:val="00D86094"/>
    <w:rsid w:val="00D86819"/>
    <w:rsid w:val="00D86F66"/>
    <w:rsid w:val="00D8748D"/>
    <w:rsid w:val="00D875F3"/>
    <w:rsid w:val="00D87D44"/>
    <w:rsid w:val="00D90934"/>
    <w:rsid w:val="00D92291"/>
    <w:rsid w:val="00D93F5B"/>
    <w:rsid w:val="00D94829"/>
    <w:rsid w:val="00D94877"/>
    <w:rsid w:val="00D94CF8"/>
    <w:rsid w:val="00D965A2"/>
    <w:rsid w:val="00DA0374"/>
    <w:rsid w:val="00DA0726"/>
    <w:rsid w:val="00DA0795"/>
    <w:rsid w:val="00DA20AB"/>
    <w:rsid w:val="00DA3142"/>
    <w:rsid w:val="00DA363C"/>
    <w:rsid w:val="00DA39BB"/>
    <w:rsid w:val="00DA4E38"/>
    <w:rsid w:val="00DA4EE2"/>
    <w:rsid w:val="00DA55E6"/>
    <w:rsid w:val="00DA6AB6"/>
    <w:rsid w:val="00DA6B94"/>
    <w:rsid w:val="00DA7208"/>
    <w:rsid w:val="00DB1AFE"/>
    <w:rsid w:val="00DB400B"/>
    <w:rsid w:val="00DB5983"/>
    <w:rsid w:val="00DB6832"/>
    <w:rsid w:val="00DB70C5"/>
    <w:rsid w:val="00DB771D"/>
    <w:rsid w:val="00DB7727"/>
    <w:rsid w:val="00DB7A4B"/>
    <w:rsid w:val="00DB7BD8"/>
    <w:rsid w:val="00DC010A"/>
    <w:rsid w:val="00DC050B"/>
    <w:rsid w:val="00DC05F5"/>
    <w:rsid w:val="00DC072F"/>
    <w:rsid w:val="00DC29C4"/>
    <w:rsid w:val="00DC35B8"/>
    <w:rsid w:val="00DC3BE8"/>
    <w:rsid w:val="00DC5A07"/>
    <w:rsid w:val="00DC5D07"/>
    <w:rsid w:val="00DC6C13"/>
    <w:rsid w:val="00DC78E0"/>
    <w:rsid w:val="00DC7C38"/>
    <w:rsid w:val="00DD0CD0"/>
    <w:rsid w:val="00DD1EEC"/>
    <w:rsid w:val="00DD2651"/>
    <w:rsid w:val="00DD4583"/>
    <w:rsid w:val="00DD4606"/>
    <w:rsid w:val="00DD627D"/>
    <w:rsid w:val="00DD746D"/>
    <w:rsid w:val="00DE109E"/>
    <w:rsid w:val="00DE17FE"/>
    <w:rsid w:val="00DE1D13"/>
    <w:rsid w:val="00DE31AE"/>
    <w:rsid w:val="00DE3887"/>
    <w:rsid w:val="00DE3ADF"/>
    <w:rsid w:val="00DE4F04"/>
    <w:rsid w:val="00DE6417"/>
    <w:rsid w:val="00DE7A17"/>
    <w:rsid w:val="00DE7A22"/>
    <w:rsid w:val="00DF025C"/>
    <w:rsid w:val="00DF1B07"/>
    <w:rsid w:val="00DF2647"/>
    <w:rsid w:val="00DF2C65"/>
    <w:rsid w:val="00DF31BC"/>
    <w:rsid w:val="00DF3AC0"/>
    <w:rsid w:val="00DF4CBE"/>
    <w:rsid w:val="00DF4D25"/>
    <w:rsid w:val="00DF68FB"/>
    <w:rsid w:val="00DF6F38"/>
    <w:rsid w:val="00DF741E"/>
    <w:rsid w:val="00DF7B96"/>
    <w:rsid w:val="00E0134B"/>
    <w:rsid w:val="00E0222D"/>
    <w:rsid w:val="00E02E95"/>
    <w:rsid w:val="00E030AE"/>
    <w:rsid w:val="00E0312C"/>
    <w:rsid w:val="00E03DDC"/>
    <w:rsid w:val="00E0405A"/>
    <w:rsid w:val="00E0695E"/>
    <w:rsid w:val="00E071D6"/>
    <w:rsid w:val="00E07C7A"/>
    <w:rsid w:val="00E07E8E"/>
    <w:rsid w:val="00E11496"/>
    <w:rsid w:val="00E11DDC"/>
    <w:rsid w:val="00E12359"/>
    <w:rsid w:val="00E12563"/>
    <w:rsid w:val="00E144D1"/>
    <w:rsid w:val="00E1513D"/>
    <w:rsid w:val="00E15451"/>
    <w:rsid w:val="00E16CA8"/>
    <w:rsid w:val="00E16D59"/>
    <w:rsid w:val="00E16E23"/>
    <w:rsid w:val="00E203A6"/>
    <w:rsid w:val="00E2104C"/>
    <w:rsid w:val="00E21480"/>
    <w:rsid w:val="00E22053"/>
    <w:rsid w:val="00E23DC1"/>
    <w:rsid w:val="00E2412F"/>
    <w:rsid w:val="00E245BC"/>
    <w:rsid w:val="00E24F93"/>
    <w:rsid w:val="00E25E60"/>
    <w:rsid w:val="00E263D8"/>
    <w:rsid w:val="00E27054"/>
    <w:rsid w:val="00E27725"/>
    <w:rsid w:val="00E27DD6"/>
    <w:rsid w:val="00E31146"/>
    <w:rsid w:val="00E31E0E"/>
    <w:rsid w:val="00E34CC0"/>
    <w:rsid w:val="00E35981"/>
    <w:rsid w:val="00E3604F"/>
    <w:rsid w:val="00E368BE"/>
    <w:rsid w:val="00E37F1D"/>
    <w:rsid w:val="00E37F3D"/>
    <w:rsid w:val="00E40B4F"/>
    <w:rsid w:val="00E40EFC"/>
    <w:rsid w:val="00E431DD"/>
    <w:rsid w:val="00E44ED3"/>
    <w:rsid w:val="00E45278"/>
    <w:rsid w:val="00E45555"/>
    <w:rsid w:val="00E4671E"/>
    <w:rsid w:val="00E47122"/>
    <w:rsid w:val="00E475A0"/>
    <w:rsid w:val="00E47D4F"/>
    <w:rsid w:val="00E515CF"/>
    <w:rsid w:val="00E51856"/>
    <w:rsid w:val="00E52D54"/>
    <w:rsid w:val="00E5457C"/>
    <w:rsid w:val="00E55B32"/>
    <w:rsid w:val="00E55D1B"/>
    <w:rsid w:val="00E56334"/>
    <w:rsid w:val="00E57E28"/>
    <w:rsid w:val="00E6033E"/>
    <w:rsid w:val="00E60382"/>
    <w:rsid w:val="00E60AC3"/>
    <w:rsid w:val="00E60E3A"/>
    <w:rsid w:val="00E61469"/>
    <w:rsid w:val="00E63096"/>
    <w:rsid w:val="00E6318B"/>
    <w:rsid w:val="00E6360C"/>
    <w:rsid w:val="00E63E71"/>
    <w:rsid w:val="00E65322"/>
    <w:rsid w:val="00E663C0"/>
    <w:rsid w:val="00E66501"/>
    <w:rsid w:val="00E70DD7"/>
    <w:rsid w:val="00E71290"/>
    <w:rsid w:val="00E726FE"/>
    <w:rsid w:val="00E73132"/>
    <w:rsid w:val="00E73798"/>
    <w:rsid w:val="00E75518"/>
    <w:rsid w:val="00E757F3"/>
    <w:rsid w:val="00E75FD0"/>
    <w:rsid w:val="00E766D4"/>
    <w:rsid w:val="00E7694E"/>
    <w:rsid w:val="00E806DE"/>
    <w:rsid w:val="00E807A2"/>
    <w:rsid w:val="00E821ED"/>
    <w:rsid w:val="00E82EB6"/>
    <w:rsid w:val="00E85AD6"/>
    <w:rsid w:val="00E86693"/>
    <w:rsid w:val="00E86F1A"/>
    <w:rsid w:val="00E87978"/>
    <w:rsid w:val="00E87B21"/>
    <w:rsid w:val="00E90364"/>
    <w:rsid w:val="00E9091F"/>
    <w:rsid w:val="00E91DEB"/>
    <w:rsid w:val="00E92B66"/>
    <w:rsid w:val="00E93F93"/>
    <w:rsid w:val="00E9446C"/>
    <w:rsid w:val="00E95BB5"/>
    <w:rsid w:val="00E96C5F"/>
    <w:rsid w:val="00E977AA"/>
    <w:rsid w:val="00E97FB7"/>
    <w:rsid w:val="00EA0436"/>
    <w:rsid w:val="00EA0AE1"/>
    <w:rsid w:val="00EA16E9"/>
    <w:rsid w:val="00EA1909"/>
    <w:rsid w:val="00EA1C2B"/>
    <w:rsid w:val="00EA2768"/>
    <w:rsid w:val="00EA3468"/>
    <w:rsid w:val="00EA3F3A"/>
    <w:rsid w:val="00EA4D76"/>
    <w:rsid w:val="00EA56E7"/>
    <w:rsid w:val="00EA669A"/>
    <w:rsid w:val="00EA6D46"/>
    <w:rsid w:val="00EA6DAC"/>
    <w:rsid w:val="00EA736B"/>
    <w:rsid w:val="00EA7C43"/>
    <w:rsid w:val="00EB169C"/>
    <w:rsid w:val="00EB3547"/>
    <w:rsid w:val="00EB377A"/>
    <w:rsid w:val="00EB4ED3"/>
    <w:rsid w:val="00EB5C37"/>
    <w:rsid w:val="00EB6279"/>
    <w:rsid w:val="00EB6E30"/>
    <w:rsid w:val="00EB7E60"/>
    <w:rsid w:val="00EC08EA"/>
    <w:rsid w:val="00EC3241"/>
    <w:rsid w:val="00EC3DC3"/>
    <w:rsid w:val="00EC41F9"/>
    <w:rsid w:val="00EC4F61"/>
    <w:rsid w:val="00EC52E7"/>
    <w:rsid w:val="00EC5C4A"/>
    <w:rsid w:val="00EC5C6D"/>
    <w:rsid w:val="00EC7489"/>
    <w:rsid w:val="00EC7AAF"/>
    <w:rsid w:val="00ED0217"/>
    <w:rsid w:val="00ED0892"/>
    <w:rsid w:val="00ED174E"/>
    <w:rsid w:val="00ED207C"/>
    <w:rsid w:val="00ED388D"/>
    <w:rsid w:val="00ED443D"/>
    <w:rsid w:val="00ED4E18"/>
    <w:rsid w:val="00ED5942"/>
    <w:rsid w:val="00ED616B"/>
    <w:rsid w:val="00ED6C2D"/>
    <w:rsid w:val="00ED7116"/>
    <w:rsid w:val="00EE094A"/>
    <w:rsid w:val="00EE0B60"/>
    <w:rsid w:val="00EE11C5"/>
    <w:rsid w:val="00EE1527"/>
    <w:rsid w:val="00EE28DA"/>
    <w:rsid w:val="00EE2C1A"/>
    <w:rsid w:val="00EE3281"/>
    <w:rsid w:val="00EE334C"/>
    <w:rsid w:val="00EE415C"/>
    <w:rsid w:val="00EE4529"/>
    <w:rsid w:val="00EE4B16"/>
    <w:rsid w:val="00EE54C6"/>
    <w:rsid w:val="00EE6898"/>
    <w:rsid w:val="00EE6F0E"/>
    <w:rsid w:val="00EE74D7"/>
    <w:rsid w:val="00EF00D7"/>
    <w:rsid w:val="00EF113A"/>
    <w:rsid w:val="00EF1AAB"/>
    <w:rsid w:val="00EF1DBD"/>
    <w:rsid w:val="00EF2081"/>
    <w:rsid w:val="00EF2547"/>
    <w:rsid w:val="00EF3029"/>
    <w:rsid w:val="00EF3284"/>
    <w:rsid w:val="00EF36CC"/>
    <w:rsid w:val="00EF3716"/>
    <w:rsid w:val="00EF3A76"/>
    <w:rsid w:val="00EF4194"/>
    <w:rsid w:val="00EF4A63"/>
    <w:rsid w:val="00EF5E58"/>
    <w:rsid w:val="00EF6083"/>
    <w:rsid w:val="00EF792E"/>
    <w:rsid w:val="00EF7EBF"/>
    <w:rsid w:val="00F014C2"/>
    <w:rsid w:val="00F01AF1"/>
    <w:rsid w:val="00F01CF8"/>
    <w:rsid w:val="00F0233E"/>
    <w:rsid w:val="00F02DE4"/>
    <w:rsid w:val="00F043BC"/>
    <w:rsid w:val="00F048B6"/>
    <w:rsid w:val="00F05276"/>
    <w:rsid w:val="00F0554B"/>
    <w:rsid w:val="00F07830"/>
    <w:rsid w:val="00F10F03"/>
    <w:rsid w:val="00F11206"/>
    <w:rsid w:val="00F12AA8"/>
    <w:rsid w:val="00F12F2B"/>
    <w:rsid w:val="00F14095"/>
    <w:rsid w:val="00F14511"/>
    <w:rsid w:val="00F16815"/>
    <w:rsid w:val="00F16CD8"/>
    <w:rsid w:val="00F177D8"/>
    <w:rsid w:val="00F1792D"/>
    <w:rsid w:val="00F20173"/>
    <w:rsid w:val="00F21055"/>
    <w:rsid w:val="00F22075"/>
    <w:rsid w:val="00F2212B"/>
    <w:rsid w:val="00F22638"/>
    <w:rsid w:val="00F232BC"/>
    <w:rsid w:val="00F2444D"/>
    <w:rsid w:val="00F25191"/>
    <w:rsid w:val="00F265E2"/>
    <w:rsid w:val="00F26B3E"/>
    <w:rsid w:val="00F2735A"/>
    <w:rsid w:val="00F2753A"/>
    <w:rsid w:val="00F3081C"/>
    <w:rsid w:val="00F30C6D"/>
    <w:rsid w:val="00F30D7B"/>
    <w:rsid w:val="00F31B4D"/>
    <w:rsid w:val="00F320BC"/>
    <w:rsid w:val="00F33AA1"/>
    <w:rsid w:val="00F34180"/>
    <w:rsid w:val="00F34986"/>
    <w:rsid w:val="00F34E08"/>
    <w:rsid w:val="00F35987"/>
    <w:rsid w:val="00F35DD7"/>
    <w:rsid w:val="00F367D6"/>
    <w:rsid w:val="00F36EEC"/>
    <w:rsid w:val="00F4149B"/>
    <w:rsid w:val="00F43EF8"/>
    <w:rsid w:val="00F44490"/>
    <w:rsid w:val="00F4648F"/>
    <w:rsid w:val="00F469D7"/>
    <w:rsid w:val="00F4716B"/>
    <w:rsid w:val="00F4760D"/>
    <w:rsid w:val="00F47FF0"/>
    <w:rsid w:val="00F5019C"/>
    <w:rsid w:val="00F50877"/>
    <w:rsid w:val="00F519BB"/>
    <w:rsid w:val="00F52F50"/>
    <w:rsid w:val="00F53169"/>
    <w:rsid w:val="00F54016"/>
    <w:rsid w:val="00F551B1"/>
    <w:rsid w:val="00F577FE"/>
    <w:rsid w:val="00F6005D"/>
    <w:rsid w:val="00F60DBF"/>
    <w:rsid w:val="00F60FB5"/>
    <w:rsid w:val="00F611A4"/>
    <w:rsid w:val="00F616FA"/>
    <w:rsid w:val="00F61923"/>
    <w:rsid w:val="00F61F5A"/>
    <w:rsid w:val="00F62C94"/>
    <w:rsid w:val="00F63C82"/>
    <w:rsid w:val="00F645AB"/>
    <w:rsid w:val="00F64770"/>
    <w:rsid w:val="00F654F1"/>
    <w:rsid w:val="00F65A26"/>
    <w:rsid w:val="00F661AB"/>
    <w:rsid w:val="00F70F55"/>
    <w:rsid w:val="00F72E4D"/>
    <w:rsid w:val="00F734D5"/>
    <w:rsid w:val="00F73BDE"/>
    <w:rsid w:val="00F73CC6"/>
    <w:rsid w:val="00F745BB"/>
    <w:rsid w:val="00F74F32"/>
    <w:rsid w:val="00F75FAC"/>
    <w:rsid w:val="00F76F5E"/>
    <w:rsid w:val="00F776AD"/>
    <w:rsid w:val="00F779ED"/>
    <w:rsid w:val="00F77A12"/>
    <w:rsid w:val="00F80154"/>
    <w:rsid w:val="00F824CE"/>
    <w:rsid w:val="00F82991"/>
    <w:rsid w:val="00F83278"/>
    <w:rsid w:val="00F83F9F"/>
    <w:rsid w:val="00F847AC"/>
    <w:rsid w:val="00F849C3"/>
    <w:rsid w:val="00F85048"/>
    <w:rsid w:val="00F8533B"/>
    <w:rsid w:val="00F856C9"/>
    <w:rsid w:val="00F86CD8"/>
    <w:rsid w:val="00F872DE"/>
    <w:rsid w:val="00F87AEA"/>
    <w:rsid w:val="00F9043B"/>
    <w:rsid w:val="00F90673"/>
    <w:rsid w:val="00F90E8D"/>
    <w:rsid w:val="00F90ED2"/>
    <w:rsid w:val="00F90FD7"/>
    <w:rsid w:val="00F92B1B"/>
    <w:rsid w:val="00F93F94"/>
    <w:rsid w:val="00F94099"/>
    <w:rsid w:val="00F95C41"/>
    <w:rsid w:val="00F96080"/>
    <w:rsid w:val="00F96391"/>
    <w:rsid w:val="00F97346"/>
    <w:rsid w:val="00FA07D5"/>
    <w:rsid w:val="00FA0FA4"/>
    <w:rsid w:val="00FA21F9"/>
    <w:rsid w:val="00FA22AD"/>
    <w:rsid w:val="00FA3489"/>
    <w:rsid w:val="00FA6F3E"/>
    <w:rsid w:val="00FA7DC2"/>
    <w:rsid w:val="00FA7F7B"/>
    <w:rsid w:val="00FB0B5E"/>
    <w:rsid w:val="00FB126A"/>
    <w:rsid w:val="00FB136E"/>
    <w:rsid w:val="00FB2DD9"/>
    <w:rsid w:val="00FB3300"/>
    <w:rsid w:val="00FB3A87"/>
    <w:rsid w:val="00FB3BEB"/>
    <w:rsid w:val="00FB3DC4"/>
    <w:rsid w:val="00FB44D4"/>
    <w:rsid w:val="00FB50BC"/>
    <w:rsid w:val="00FB549B"/>
    <w:rsid w:val="00FB550A"/>
    <w:rsid w:val="00FB5828"/>
    <w:rsid w:val="00FB6BCB"/>
    <w:rsid w:val="00FB75B8"/>
    <w:rsid w:val="00FB7779"/>
    <w:rsid w:val="00FC0EE7"/>
    <w:rsid w:val="00FC18FA"/>
    <w:rsid w:val="00FC209A"/>
    <w:rsid w:val="00FC2A4B"/>
    <w:rsid w:val="00FC30DE"/>
    <w:rsid w:val="00FC3AB1"/>
    <w:rsid w:val="00FC3F5D"/>
    <w:rsid w:val="00FC5B79"/>
    <w:rsid w:val="00FC5E85"/>
    <w:rsid w:val="00FC6B1D"/>
    <w:rsid w:val="00FD0590"/>
    <w:rsid w:val="00FD1293"/>
    <w:rsid w:val="00FD21B4"/>
    <w:rsid w:val="00FD26C2"/>
    <w:rsid w:val="00FD29AE"/>
    <w:rsid w:val="00FD5A27"/>
    <w:rsid w:val="00FD5AD9"/>
    <w:rsid w:val="00FD71A5"/>
    <w:rsid w:val="00FE13AC"/>
    <w:rsid w:val="00FE1E68"/>
    <w:rsid w:val="00FE1F56"/>
    <w:rsid w:val="00FE245E"/>
    <w:rsid w:val="00FE247C"/>
    <w:rsid w:val="00FE261A"/>
    <w:rsid w:val="00FE292F"/>
    <w:rsid w:val="00FE32A1"/>
    <w:rsid w:val="00FE38F1"/>
    <w:rsid w:val="00FE467D"/>
    <w:rsid w:val="00FE56AD"/>
    <w:rsid w:val="00FE5A11"/>
    <w:rsid w:val="00FE5EC8"/>
    <w:rsid w:val="00FE682E"/>
    <w:rsid w:val="00FE6D01"/>
    <w:rsid w:val="00FE7265"/>
    <w:rsid w:val="00FF0FA4"/>
    <w:rsid w:val="00FF121F"/>
    <w:rsid w:val="00FF1A8C"/>
    <w:rsid w:val="00FF2292"/>
    <w:rsid w:val="00FF2A9E"/>
    <w:rsid w:val="00FF3793"/>
    <w:rsid w:val="00FF40C0"/>
    <w:rsid w:val="00FF5BAA"/>
    <w:rsid w:val="00FF698D"/>
    <w:rsid w:val="00FF700D"/>
    <w:rsid w:val="00FF7630"/>
    <w:rsid w:val="00FF7A34"/>
    <w:rsid w:val="00FF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2499E"/>
  <w15:docId w15:val="{D53EA72A-460F-4BF1-8C0D-6A1FE343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188B"/>
    <w:rPr>
      <w:sz w:val="24"/>
      <w:szCs w:val="24"/>
    </w:rPr>
  </w:style>
  <w:style w:type="paragraph" w:styleId="Nadpis7">
    <w:name w:val="heading 7"/>
    <w:basedOn w:val="Normln"/>
    <w:next w:val="Normln"/>
    <w:qFormat/>
    <w:rsid w:val="00F16815"/>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8032AB"/>
    <w:rPr>
      <w:sz w:val="16"/>
      <w:szCs w:val="16"/>
    </w:rPr>
  </w:style>
  <w:style w:type="paragraph" w:styleId="Textkomente">
    <w:name w:val="annotation text"/>
    <w:basedOn w:val="Normln"/>
    <w:semiHidden/>
    <w:rsid w:val="008032AB"/>
    <w:rPr>
      <w:sz w:val="20"/>
      <w:szCs w:val="20"/>
    </w:rPr>
  </w:style>
  <w:style w:type="paragraph" w:styleId="Pedmtkomente">
    <w:name w:val="annotation subject"/>
    <w:basedOn w:val="Textkomente"/>
    <w:next w:val="Textkomente"/>
    <w:semiHidden/>
    <w:rsid w:val="008032AB"/>
    <w:rPr>
      <w:b/>
      <w:bCs/>
    </w:rPr>
  </w:style>
  <w:style w:type="paragraph" w:styleId="Textbubliny">
    <w:name w:val="Balloon Text"/>
    <w:basedOn w:val="Normln"/>
    <w:semiHidden/>
    <w:rsid w:val="008032AB"/>
    <w:rPr>
      <w:rFonts w:ascii="Tahoma" w:hAnsi="Tahoma" w:cs="Tahoma"/>
      <w:sz w:val="16"/>
      <w:szCs w:val="16"/>
    </w:rPr>
  </w:style>
  <w:style w:type="paragraph" w:styleId="Zkladntext">
    <w:name w:val="Body Text"/>
    <w:basedOn w:val="Normln"/>
    <w:rsid w:val="002A049B"/>
    <w:pPr>
      <w:jc w:val="both"/>
    </w:pPr>
    <w:rPr>
      <w:szCs w:val="20"/>
    </w:rPr>
  </w:style>
  <w:style w:type="paragraph" w:styleId="Normlnweb">
    <w:name w:val="Normal (Web)"/>
    <w:basedOn w:val="Normln"/>
    <w:rsid w:val="002E5BFC"/>
  </w:style>
  <w:style w:type="paragraph" w:styleId="Revize">
    <w:name w:val="Revision"/>
    <w:hidden/>
    <w:uiPriority w:val="99"/>
    <w:semiHidden/>
    <w:rsid w:val="001F6B8C"/>
    <w:rPr>
      <w:sz w:val="24"/>
      <w:szCs w:val="24"/>
    </w:rPr>
  </w:style>
  <w:style w:type="paragraph" w:styleId="Odstavecseseznamem">
    <w:name w:val="List Paragraph"/>
    <w:basedOn w:val="Normln"/>
    <w:uiPriority w:val="34"/>
    <w:qFormat/>
    <w:rsid w:val="00896054"/>
    <w:pPr>
      <w:ind w:left="720"/>
      <w:contextualSpacing/>
    </w:pPr>
  </w:style>
  <w:style w:type="paragraph" w:styleId="Zpat">
    <w:name w:val="footer"/>
    <w:basedOn w:val="Normln"/>
    <w:rsid w:val="00797D85"/>
    <w:pPr>
      <w:tabs>
        <w:tab w:val="center" w:pos="4536"/>
        <w:tab w:val="right" w:pos="9072"/>
      </w:tabs>
    </w:pPr>
  </w:style>
  <w:style w:type="character" w:styleId="slostrnky">
    <w:name w:val="page number"/>
    <w:basedOn w:val="Standardnpsmoodstavce"/>
    <w:rsid w:val="00797D85"/>
  </w:style>
  <w:style w:type="paragraph" w:styleId="Zhlav">
    <w:name w:val="header"/>
    <w:basedOn w:val="Normln"/>
    <w:link w:val="ZhlavChar"/>
    <w:uiPriority w:val="99"/>
    <w:unhideWhenUsed/>
    <w:rsid w:val="009A4561"/>
    <w:pPr>
      <w:tabs>
        <w:tab w:val="center" w:pos="4536"/>
        <w:tab w:val="right" w:pos="9072"/>
      </w:tabs>
    </w:pPr>
  </w:style>
  <w:style w:type="character" w:customStyle="1" w:styleId="ZhlavChar">
    <w:name w:val="Záhlaví Char"/>
    <w:basedOn w:val="Standardnpsmoodstavce"/>
    <w:link w:val="Zhlav"/>
    <w:uiPriority w:val="99"/>
    <w:rsid w:val="009A4561"/>
    <w:rPr>
      <w:sz w:val="24"/>
      <w:szCs w:val="24"/>
    </w:rPr>
  </w:style>
  <w:style w:type="character" w:styleId="Hypertextovodkaz">
    <w:name w:val="Hyperlink"/>
    <w:basedOn w:val="Standardnpsmoodstavce"/>
    <w:uiPriority w:val="99"/>
    <w:unhideWhenUsed/>
    <w:rsid w:val="007507D1"/>
    <w:rPr>
      <w:color w:val="0000FF" w:themeColor="hyperlink"/>
      <w:u w:val="single"/>
    </w:rPr>
  </w:style>
  <w:style w:type="character" w:customStyle="1" w:styleId="Nevyeenzmnka1">
    <w:name w:val="Nevyřešená zmínka1"/>
    <w:basedOn w:val="Standardnpsmoodstavce"/>
    <w:uiPriority w:val="99"/>
    <w:semiHidden/>
    <w:unhideWhenUsed/>
    <w:rsid w:val="007507D1"/>
    <w:rPr>
      <w:color w:val="605E5C"/>
      <w:shd w:val="clear" w:color="auto" w:fill="E1DFDD"/>
    </w:rPr>
  </w:style>
  <w:style w:type="character" w:styleId="Nevyeenzmnka">
    <w:name w:val="Unresolved Mention"/>
    <w:basedOn w:val="Standardnpsmoodstavce"/>
    <w:uiPriority w:val="99"/>
    <w:semiHidden/>
    <w:unhideWhenUsed/>
    <w:rsid w:val="00AA5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36FDB4722481CAB9B1B801CEF91B3"/>
        <w:category>
          <w:name w:val="Obecné"/>
          <w:gallery w:val="placeholder"/>
        </w:category>
        <w:types>
          <w:type w:val="bbPlcHdr"/>
        </w:types>
        <w:behaviors>
          <w:behavior w:val="content"/>
        </w:behaviors>
        <w:guid w:val="{12E88B83-950D-466A-BDF5-348652178650}"/>
      </w:docPartPr>
      <w:docPartBody>
        <w:p w:rsidR="00472307" w:rsidRDefault="00472307" w:rsidP="00472307">
          <w:pPr>
            <w:pStyle w:val="AFC36FDB4722481CAB9B1B801CEF91B3"/>
          </w:pPr>
          <w:r w:rsidRPr="007A1342">
            <w:rPr>
              <w:rStyle w:val="Zstupntext"/>
            </w:rPr>
            <w:t>Zvolte položku.</w:t>
          </w:r>
        </w:p>
      </w:docPartBody>
    </w:docPart>
    <w:docPart>
      <w:docPartPr>
        <w:name w:val="FB63AF5FADCC4F0CBC1CE840BB15E70E"/>
        <w:category>
          <w:name w:val="Obecné"/>
          <w:gallery w:val="placeholder"/>
        </w:category>
        <w:types>
          <w:type w:val="bbPlcHdr"/>
        </w:types>
        <w:behaviors>
          <w:behavior w:val="content"/>
        </w:behaviors>
        <w:guid w:val="{D894F87D-8374-42D5-A1D4-EB563D1120D2}"/>
      </w:docPartPr>
      <w:docPartBody>
        <w:p w:rsidR="00472307" w:rsidRDefault="00472307" w:rsidP="00472307">
          <w:pPr>
            <w:pStyle w:val="FB63AF5FADCC4F0CBC1CE840BB15E70E"/>
          </w:pPr>
          <w:r w:rsidRPr="007A1342">
            <w:rPr>
              <w:rStyle w:val="Zstupntext"/>
            </w:rPr>
            <w:t>Zvolte položku.</w:t>
          </w:r>
        </w:p>
      </w:docPartBody>
    </w:docPart>
    <w:docPart>
      <w:docPartPr>
        <w:name w:val="3E0F4335DA804684A50338F1EE52EC41"/>
        <w:category>
          <w:name w:val="Obecné"/>
          <w:gallery w:val="placeholder"/>
        </w:category>
        <w:types>
          <w:type w:val="bbPlcHdr"/>
        </w:types>
        <w:behaviors>
          <w:behavior w:val="content"/>
        </w:behaviors>
        <w:guid w:val="{0B141B3C-95FC-48A4-B315-48DAB9F5438C}"/>
      </w:docPartPr>
      <w:docPartBody>
        <w:p w:rsidR="00472307" w:rsidRDefault="00472307" w:rsidP="00472307">
          <w:pPr>
            <w:pStyle w:val="3E0F4335DA804684A50338F1EE52EC41"/>
          </w:pPr>
          <w:r w:rsidRPr="007A1342">
            <w:rPr>
              <w:rStyle w:val="Zstupntext"/>
            </w:rPr>
            <w:t>Zvolte položku.</w:t>
          </w:r>
        </w:p>
      </w:docPartBody>
    </w:docPart>
    <w:docPart>
      <w:docPartPr>
        <w:name w:val="4DE6A89A38B94EDBB9A8633E84ACF77A"/>
        <w:category>
          <w:name w:val="Obecné"/>
          <w:gallery w:val="placeholder"/>
        </w:category>
        <w:types>
          <w:type w:val="bbPlcHdr"/>
        </w:types>
        <w:behaviors>
          <w:behavior w:val="content"/>
        </w:behaviors>
        <w:guid w:val="{6B8596B8-D443-4F43-B003-D75A4078490D}"/>
      </w:docPartPr>
      <w:docPartBody>
        <w:p w:rsidR="00472307" w:rsidRDefault="00472307" w:rsidP="00472307">
          <w:pPr>
            <w:pStyle w:val="4DE6A89A38B94EDBB9A8633E84ACF77A"/>
          </w:pPr>
          <w:r w:rsidRPr="007A134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07"/>
    <w:rsid w:val="00046363"/>
    <w:rsid w:val="00140FCD"/>
    <w:rsid w:val="00224C3C"/>
    <w:rsid w:val="00472307"/>
    <w:rsid w:val="005D60AE"/>
    <w:rsid w:val="006C67ED"/>
    <w:rsid w:val="00837B01"/>
    <w:rsid w:val="008515E7"/>
    <w:rsid w:val="008873D2"/>
    <w:rsid w:val="008B2101"/>
    <w:rsid w:val="00992E6B"/>
    <w:rsid w:val="009E7C38"/>
    <w:rsid w:val="00B51037"/>
    <w:rsid w:val="00ED4E18"/>
    <w:rsid w:val="00F44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2307"/>
    <w:rPr>
      <w:color w:val="808080"/>
    </w:rPr>
  </w:style>
  <w:style w:type="paragraph" w:customStyle="1" w:styleId="AFC36FDB4722481CAB9B1B801CEF91B3">
    <w:name w:val="AFC36FDB4722481CAB9B1B801CEF91B3"/>
    <w:rsid w:val="00472307"/>
  </w:style>
  <w:style w:type="paragraph" w:customStyle="1" w:styleId="FB63AF5FADCC4F0CBC1CE840BB15E70E">
    <w:name w:val="FB63AF5FADCC4F0CBC1CE840BB15E70E"/>
    <w:rsid w:val="00472307"/>
  </w:style>
  <w:style w:type="paragraph" w:customStyle="1" w:styleId="3E0F4335DA804684A50338F1EE52EC41">
    <w:name w:val="3E0F4335DA804684A50338F1EE52EC41"/>
    <w:rsid w:val="00472307"/>
  </w:style>
  <w:style w:type="paragraph" w:customStyle="1" w:styleId="4DE6A89A38B94EDBB9A8633E84ACF77A">
    <w:name w:val="4DE6A89A38B94EDBB9A8633E84ACF77A"/>
    <w:rsid w:val="00472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A7FE-4A4F-4CDE-8824-45506450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1903</Words>
  <Characters>11233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DODÁVCE VODY</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VODY</dc:title>
  <dc:creator>havranr</dc:creator>
  <cp:lastModifiedBy>POSPISILOVA Vera</cp:lastModifiedBy>
  <cp:revision>5</cp:revision>
  <cp:lastPrinted>2018-01-22T13:14:00Z</cp:lastPrinted>
  <dcterms:created xsi:type="dcterms:W3CDTF">2025-02-05T10:16:00Z</dcterms:created>
  <dcterms:modified xsi:type="dcterms:W3CDTF">2025-03-11T12:14:00Z</dcterms:modified>
</cp:coreProperties>
</file>