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8CE4" w14:textId="77777777" w:rsidR="00583C28" w:rsidRPr="00C122C9" w:rsidRDefault="00583C28" w:rsidP="008B3D44">
      <w:pPr>
        <w:suppressAutoHyphens/>
        <w:jc w:val="center"/>
        <w:rPr>
          <w:rFonts w:ascii="Arial" w:hAnsi="Arial" w:cs="Arial"/>
          <w:b/>
          <w:sz w:val="36"/>
          <w:szCs w:val="36"/>
        </w:rPr>
      </w:pPr>
      <w:r w:rsidRPr="00C122C9">
        <w:rPr>
          <w:rFonts w:ascii="Arial" w:hAnsi="Arial" w:cs="Arial"/>
          <w:b/>
          <w:sz w:val="36"/>
          <w:szCs w:val="36"/>
        </w:rPr>
        <w:t>Smlouva o dílo</w:t>
      </w:r>
      <w:r w:rsidR="004A08BC">
        <w:rPr>
          <w:rFonts w:ascii="Arial" w:hAnsi="Arial" w:cs="Arial"/>
          <w:b/>
          <w:sz w:val="36"/>
          <w:szCs w:val="36"/>
        </w:rPr>
        <w:t xml:space="preserve"> č. </w:t>
      </w:r>
      <w:r w:rsidR="00715369" w:rsidRPr="0010428C">
        <w:rPr>
          <w:rFonts w:ascii="Arial" w:hAnsi="Arial" w:cs="Arial"/>
          <w:b/>
          <w:sz w:val="36"/>
          <w:szCs w:val="36"/>
        </w:rPr>
        <w:t>SML/</w:t>
      </w:r>
      <w:r w:rsidR="0010428C" w:rsidRPr="0010428C">
        <w:rPr>
          <w:rFonts w:ascii="Arial" w:hAnsi="Arial" w:cs="Arial"/>
          <w:b/>
          <w:sz w:val="36"/>
          <w:szCs w:val="36"/>
        </w:rPr>
        <w:t>0203</w:t>
      </w:r>
      <w:r w:rsidR="00715369" w:rsidRPr="0010428C">
        <w:rPr>
          <w:rFonts w:ascii="Arial" w:hAnsi="Arial" w:cs="Arial"/>
          <w:b/>
          <w:sz w:val="36"/>
          <w:szCs w:val="36"/>
        </w:rPr>
        <w:t>/202</w:t>
      </w:r>
      <w:r w:rsidR="000F2103" w:rsidRPr="0010428C">
        <w:rPr>
          <w:rFonts w:ascii="Arial" w:hAnsi="Arial" w:cs="Arial"/>
          <w:b/>
          <w:sz w:val="36"/>
          <w:szCs w:val="36"/>
        </w:rPr>
        <w:t>5</w:t>
      </w:r>
    </w:p>
    <w:p w14:paraId="7347C624" w14:textId="0BA152C1" w:rsidR="008B3D44" w:rsidRPr="00C122C9" w:rsidRDefault="008B3D44" w:rsidP="00AE68A4">
      <w:pPr>
        <w:suppressAutoHyphens/>
        <w:spacing w:line="276" w:lineRule="auto"/>
        <w:jc w:val="center"/>
        <w:rPr>
          <w:rFonts w:ascii="Arial" w:hAnsi="Arial" w:cs="Arial"/>
        </w:rPr>
      </w:pPr>
      <w:r w:rsidRPr="00C122C9">
        <w:rPr>
          <w:rFonts w:ascii="Arial" w:hAnsi="Arial" w:cs="Arial"/>
        </w:rPr>
        <w:t>uzavřen</w:t>
      </w:r>
      <w:r w:rsidR="00680280">
        <w:rPr>
          <w:rFonts w:ascii="Arial" w:hAnsi="Arial" w:cs="Arial"/>
        </w:rPr>
        <w:t>á</w:t>
      </w:r>
      <w:r w:rsidRPr="00C122C9">
        <w:rPr>
          <w:rFonts w:ascii="Arial" w:hAnsi="Arial" w:cs="Arial"/>
        </w:rPr>
        <w:t xml:space="preserve"> podle § </w:t>
      </w:r>
      <w:r w:rsidR="009637D4" w:rsidRPr="00C122C9">
        <w:rPr>
          <w:rFonts w:ascii="Arial" w:hAnsi="Arial" w:cs="Arial"/>
        </w:rPr>
        <w:t>2586</w:t>
      </w:r>
      <w:r w:rsidRPr="00C122C9">
        <w:rPr>
          <w:rFonts w:ascii="Arial" w:hAnsi="Arial" w:cs="Arial"/>
        </w:rPr>
        <w:t xml:space="preserve"> a následujících zákona č. </w:t>
      </w:r>
      <w:r w:rsidR="009637D4" w:rsidRPr="00C122C9">
        <w:rPr>
          <w:rFonts w:ascii="Arial" w:hAnsi="Arial" w:cs="Arial"/>
        </w:rPr>
        <w:t>89</w:t>
      </w:r>
      <w:r w:rsidRPr="00C122C9">
        <w:rPr>
          <w:rFonts w:ascii="Arial" w:hAnsi="Arial" w:cs="Arial"/>
        </w:rPr>
        <w:t>/</w:t>
      </w:r>
      <w:r w:rsidR="009637D4" w:rsidRPr="00C122C9">
        <w:rPr>
          <w:rFonts w:ascii="Arial" w:hAnsi="Arial" w:cs="Arial"/>
        </w:rPr>
        <w:t>2012</w:t>
      </w:r>
      <w:r w:rsidRPr="00C122C9">
        <w:rPr>
          <w:rFonts w:ascii="Arial" w:hAnsi="Arial" w:cs="Arial"/>
        </w:rPr>
        <w:t xml:space="preserve"> Sb., </w:t>
      </w:r>
      <w:r w:rsidR="009637D4" w:rsidRPr="00C122C9">
        <w:rPr>
          <w:rFonts w:ascii="Arial" w:hAnsi="Arial" w:cs="Arial"/>
        </w:rPr>
        <w:t xml:space="preserve">občanského </w:t>
      </w:r>
      <w:r w:rsidRPr="00C122C9">
        <w:rPr>
          <w:rFonts w:ascii="Arial" w:hAnsi="Arial" w:cs="Arial"/>
        </w:rPr>
        <w:t>zákoníku</w:t>
      </w:r>
      <w:r w:rsidR="00616A83" w:rsidRPr="00C122C9">
        <w:rPr>
          <w:rFonts w:ascii="Arial" w:hAnsi="Arial" w:cs="Arial"/>
        </w:rPr>
        <w:t>,</w:t>
      </w:r>
    </w:p>
    <w:p w14:paraId="23893F94" w14:textId="11AFBF33" w:rsidR="00124EC7" w:rsidRDefault="008B3D44" w:rsidP="00AE68A4">
      <w:pPr>
        <w:suppressAutoHyphens/>
        <w:spacing w:line="276" w:lineRule="auto"/>
        <w:jc w:val="center"/>
        <w:rPr>
          <w:rFonts w:ascii="Arial" w:hAnsi="Arial" w:cs="Arial"/>
        </w:rPr>
      </w:pPr>
      <w:r w:rsidRPr="00C122C9">
        <w:rPr>
          <w:rFonts w:ascii="Arial" w:hAnsi="Arial" w:cs="Arial"/>
        </w:rPr>
        <w:t>ve znění pozdějších předpisů</w:t>
      </w:r>
      <w:r w:rsidR="00680280">
        <w:rPr>
          <w:rFonts w:ascii="Arial" w:hAnsi="Arial" w:cs="Arial"/>
        </w:rPr>
        <w:t>, mezi těmito smluvními stranami:</w:t>
      </w:r>
    </w:p>
    <w:p w14:paraId="2399C4B8" w14:textId="77777777" w:rsidR="00680280" w:rsidRPr="00C122C9" w:rsidRDefault="00680280" w:rsidP="00AE68A4">
      <w:pPr>
        <w:suppressAutoHyphens/>
        <w:spacing w:line="276" w:lineRule="auto"/>
        <w:jc w:val="center"/>
        <w:rPr>
          <w:rFonts w:ascii="Arial" w:hAnsi="Arial" w:cs="Arial"/>
        </w:rPr>
      </w:pPr>
    </w:p>
    <w:p w14:paraId="6358C4D7" w14:textId="77777777" w:rsidR="00CC0755" w:rsidRDefault="00CC0755" w:rsidP="00AE68A4">
      <w:pPr>
        <w:spacing w:line="276" w:lineRule="auto"/>
        <w:rPr>
          <w:rFonts w:ascii="Arial" w:hAnsi="Arial"/>
        </w:rPr>
      </w:pPr>
    </w:p>
    <w:p w14:paraId="5F844F29" w14:textId="77777777" w:rsidR="00CC0755" w:rsidRPr="004063FC" w:rsidRDefault="00CC0755" w:rsidP="00AE68A4">
      <w:pPr>
        <w:spacing w:line="276" w:lineRule="auto"/>
        <w:rPr>
          <w:rFonts w:ascii="Arial" w:hAnsi="Arial"/>
        </w:rPr>
      </w:pPr>
      <w:r w:rsidRPr="004063FC">
        <w:rPr>
          <w:rFonts w:ascii="Arial" w:hAnsi="Arial"/>
          <w:b/>
        </w:rPr>
        <w:t>statutární město Karviná</w:t>
      </w:r>
    </w:p>
    <w:p w14:paraId="71DDB6AD" w14:textId="77777777" w:rsidR="00CC0755" w:rsidRPr="004063FC" w:rsidRDefault="00CC0755" w:rsidP="00AE68A4">
      <w:pPr>
        <w:tabs>
          <w:tab w:val="left" w:pos="3544"/>
        </w:tabs>
        <w:spacing w:line="276" w:lineRule="auto"/>
        <w:rPr>
          <w:rFonts w:ascii="Arial" w:hAnsi="Arial"/>
        </w:rPr>
      </w:pPr>
      <w:r w:rsidRPr="004063FC">
        <w:rPr>
          <w:rFonts w:ascii="Arial" w:hAnsi="Arial"/>
        </w:rPr>
        <w:t>adresa:</w:t>
      </w:r>
      <w:r w:rsidRPr="004063FC">
        <w:rPr>
          <w:rFonts w:ascii="Arial" w:hAnsi="Arial"/>
        </w:rPr>
        <w:tab/>
        <w:t>Fryštátská 72/1, 733 24 Karviná-Fryštát</w:t>
      </w:r>
    </w:p>
    <w:p w14:paraId="61B6026E" w14:textId="77777777" w:rsidR="00CC0755" w:rsidRPr="004063FC" w:rsidRDefault="00CC0755" w:rsidP="00AE68A4">
      <w:pPr>
        <w:tabs>
          <w:tab w:val="left" w:pos="3544"/>
        </w:tabs>
        <w:spacing w:line="276" w:lineRule="auto"/>
        <w:rPr>
          <w:rFonts w:ascii="Arial" w:hAnsi="Arial"/>
          <w:color w:val="FF0000"/>
        </w:rPr>
      </w:pPr>
      <w:r w:rsidRPr="003C03EF">
        <w:rPr>
          <w:rFonts w:ascii="Arial" w:hAnsi="Arial"/>
        </w:rPr>
        <w:t>zastoupeno:</w:t>
      </w:r>
      <w:r w:rsidRPr="004063FC">
        <w:rPr>
          <w:rFonts w:ascii="Arial" w:hAnsi="Arial"/>
          <w:color w:val="FF0000"/>
        </w:rPr>
        <w:tab/>
      </w:r>
      <w:r w:rsidRPr="00DB39A9">
        <w:rPr>
          <w:rFonts w:ascii="Arial" w:hAnsi="Arial"/>
        </w:rPr>
        <w:t>Ing. Janem Wolfem</w:t>
      </w:r>
      <w:r w:rsidRPr="003C03EF">
        <w:rPr>
          <w:rFonts w:ascii="Arial" w:hAnsi="Arial"/>
        </w:rPr>
        <w:t>, primátorem města</w:t>
      </w:r>
    </w:p>
    <w:p w14:paraId="1E883245" w14:textId="77777777" w:rsidR="00CC0755" w:rsidRDefault="00CC0755" w:rsidP="00AE68A4">
      <w:pPr>
        <w:tabs>
          <w:tab w:val="left" w:pos="3544"/>
        </w:tabs>
        <w:spacing w:line="276" w:lineRule="auto"/>
        <w:rPr>
          <w:rFonts w:ascii="Arial" w:hAnsi="Arial"/>
        </w:rPr>
      </w:pPr>
    </w:p>
    <w:p w14:paraId="69FD41A7" w14:textId="04886FA9" w:rsidR="00CC0755" w:rsidRPr="004063FC" w:rsidRDefault="00CC0755" w:rsidP="00AE68A4">
      <w:pPr>
        <w:tabs>
          <w:tab w:val="left" w:pos="4111"/>
        </w:tabs>
        <w:spacing w:line="276" w:lineRule="auto"/>
        <w:rPr>
          <w:rFonts w:ascii="Arial" w:hAnsi="Arial"/>
        </w:rPr>
      </w:pPr>
      <w:r w:rsidRPr="004063FC">
        <w:rPr>
          <w:rFonts w:ascii="Arial" w:hAnsi="Arial"/>
        </w:rPr>
        <w:t>zástu</w:t>
      </w:r>
      <w:r>
        <w:rPr>
          <w:rFonts w:ascii="Arial" w:hAnsi="Arial"/>
        </w:rPr>
        <w:t>pce pověřený jednáním ve věcech</w:t>
      </w:r>
    </w:p>
    <w:p w14:paraId="33CC9389" w14:textId="77777777" w:rsidR="00CC0755" w:rsidRPr="004063FC" w:rsidRDefault="00CC0755" w:rsidP="00AE68A4">
      <w:pPr>
        <w:tabs>
          <w:tab w:val="left" w:pos="3544"/>
        </w:tabs>
        <w:spacing w:line="276" w:lineRule="auto"/>
        <w:ind w:left="3540" w:hanging="3540"/>
        <w:rPr>
          <w:rFonts w:ascii="Arial" w:hAnsi="Arial"/>
        </w:rPr>
      </w:pPr>
      <w:r>
        <w:rPr>
          <w:rFonts w:ascii="Arial" w:hAnsi="Arial"/>
        </w:rPr>
        <w:t>smluvních:</w:t>
      </w:r>
      <w:r>
        <w:rPr>
          <w:rFonts w:ascii="Arial" w:hAnsi="Arial"/>
        </w:rPr>
        <w:tab/>
      </w:r>
      <w:r>
        <w:rPr>
          <w:rFonts w:ascii="Arial" w:hAnsi="Arial"/>
        </w:rPr>
        <w:tab/>
        <w:t>Ing. Helena Bogoczová, MPA, vedoucí Odboru majetkového na základě pověření</w:t>
      </w:r>
      <w:r w:rsidRPr="00507DBB">
        <w:rPr>
          <w:rFonts w:ascii="Arial" w:hAnsi="Arial"/>
        </w:rPr>
        <w:t xml:space="preserve"> </w:t>
      </w:r>
      <w:r w:rsidR="004A08BC">
        <w:rPr>
          <w:rFonts w:ascii="Arial" w:hAnsi="Arial"/>
        </w:rPr>
        <w:t>ze dne 0</w:t>
      </w:r>
      <w:r w:rsidR="00A1197A">
        <w:rPr>
          <w:rFonts w:ascii="Arial" w:hAnsi="Arial"/>
        </w:rPr>
        <w:t>1</w:t>
      </w:r>
      <w:r w:rsidR="004A08BC">
        <w:rPr>
          <w:rFonts w:ascii="Arial" w:hAnsi="Arial"/>
        </w:rPr>
        <w:t>.0</w:t>
      </w:r>
      <w:r w:rsidR="00A1197A">
        <w:rPr>
          <w:rFonts w:ascii="Arial" w:hAnsi="Arial"/>
        </w:rPr>
        <w:t>7</w:t>
      </w:r>
      <w:r w:rsidR="004A08BC">
        <w:rPr>
          <w:rFonts w:ascii="Arial" w:hAnsi="Arial"/>
        </w:rPr>
        <w:t>.202</w:t>
      </w:r>
      <w:r w:rsidR="00A1197A">
        <w:rPr>
          <w:rFonts w:ascii="Arial" w:hAnsi="Arial"/>
        </w:rPr>
        <w:t>4</w:t>
      </w:r>
    </w:p>
    <w:p w14:paraId="4A44CFE0" w14:textId="77777777" w:rsidR="00CC0755" w:rsidRDefault="00CC0755" w:rsidP="00AE68A4">
      <w:pPr>
        <w:tabs>
          <w:tab w:val="left" w:pos="3544"/>
        </w:tabs>
        <w:spacing w:line="276" w:lineRule="auto"/>
        <w:ind w:left="4245" w:hanging="4245"/>
        <w:rPr>
          <w:rFonts w:ascii="Arial" w:hAnsi="Arial"/>
        </w:rPr>
      </w:pPr>
    </w:p>
    <w:p w14:paraId="4CE7ADCC" w14:textId="4EA688C1" w:rsidR="004A08BC" w:rsidRDefault="00CC0755" w:rsidP="00AE68A4">
      <w:pPr>
        <w:tabs>
          <w:tab w:val="left" w:pos="3544"/>
        </w:tabs>
        <w:spacing w:line="276" w:lineRule="auto"/>
        <w:ind w:left="4245" w:hanging="4245"/>
        <w:rPr>
          <w:rFonts w:ascii="Arial" w:hAnsi="Arial"/>
        </w:rPr>
      </w:pPr>
      <w:r>
        <w:rPr>
          <w:rFonts w:ascii="Arial" w:hAnsi="Arial"/>
        </w:rPr>
        <w:t>technických a reklamací:</w:t>
      </w:r>
      <w:r w:rsidRPr="004063FC">
        <w:rPr>
          <w:rFonts w:ascii="Arial" w:hAnsi="Arial"/>
        </w:rPr>
        <w:tab/>
      </w:r>
      <w:proofErr w:type="spellStart"/>
      <w:r w:rsidR="00E26DE5">
        <w:rPr>
          <w:rFonts w:ascii="Arial" w:hAnsi="Arial"/>
        </w:rPr>
        <w:t>xxxxxxxxxxxxxxx</w:t>
      </w:r>
      <w:proofErr w:type="spellEnd"/>
      <w:r w:rsidR="004A08BC">
        <w:rPr>
          <w:rFonts w:ascii="Arial" w:hAnsi="Arial"/>
        </w:rPr>
        <w:t xml:space="preserve">, Odbor majetkový, </w:t>
      </w:r>
      <w:r w:rsidR="004A08BC" w:rsidRPr="00F0359F">
        <w:rPr>
          <w:rFonts w:ascii="Arial" w:hAnsi="Arial"/>
        </w:rPr>
        <w:t>oddělení bytové</w:t>
      </w:r>
    </w:p>
    <w:p w14:paraId="6F035AC0" w14:textId="77777777" w:rsidR="00CC0755" w:rsidRPr="004063FC" w:rsidRDefault="00CC0755" w:rsidP="00A1197A">
      <w:pPr>
        <w:tabs>
          <w:tab w:val="left" w:pos="3544"/>
        </w:tabs>
        <w:spacing w:line="276" w:lineRule="auto"/>
        <w:ind w:left="4245" w:hanging="4245"/>
        <w:rPr>
          <w:rFonts w:ascii="Arial" w:hAnsi="Arial"/>
        </w:rPr>
      </w:pPr>
      <w:r w:rsidRPr="004063FC">
        <w:rPr>
          <w:rFonts w:ascii="Arial" w:hAnsi="Arial"/>
        </w:rPr>
        <w:t>IČ:</w:t>
      </w:r>
      <w:r>
        <w:rPr>
          <w:rFonts w:ascii="Arial" w:hAnsi="Arial"/>
        </w:rPr>
        <w:tab/>
      </w:r>
      <w:r w:rsidRPr="004063FC">
        <w:rPr>
          <w:rFonts w:ascii="Arial" w:hAnsi="Arial"/>
        </w:rPr>
        <w:t>00297534</w:t>
      </w:r>
    </w:p>
    <w:p w14:paraId="6EBD6A50" w14:textId="77777777" w:rsidR="00CC0755" w:rsidRPr="004063FC" w:rsidRDefault="00CC0755" w:rsidP="00AE68A4">
      <w:pPr>
        <w:tabs>
          <w:tab w:val="left" w:pos="3544"/>
        </w:tabs>
        <w:spacing w:line="276" w:lineRule="auto"/>
        <w:rPr>
          <w:rFonts w:ascii="Arial" w:hAnsi="Arial"/>
        </w:rPr>
      </w:pPr>
      <w:r w:rsidRPr="004063FC">
        <w:rPr>
          <w:rFonts w:ascii="Arial" w:hAnsi="Arial"/>
        </w:rPr>
        <w:t>DIČ:</w:t>
      </w:r>
      <w:r w:rsidRPr="004063FC">
        <w:rPr>
          <w:rFonts w:ascii="Arial" w:hAnsi="Arial"/>
        </w:rPr>
        <w:tab/>
        <w:t>CZ00297534</w:t>
      </w:r>
    </w:p>
    <w:p w14:paraId="73A474EC" w14:textId="77777777" w:rsidR="00CC0755" w:rsidRPr="004063FC" w:rsidRDefault="00CC0755" w:rsidP="00AE68A4">
      <w:pPr>
        <w:tabs>
          <w:tab w:val="left" w:pos="3544"/>
        </w:tabs>
        <w:spacing w:line="276" w:lineRule="auto"/>
        <w:rPr>
          <w:rFonts w:ascii="Arial" w:hAnsi="Arial"/>
        </w:rPr>
      </w:pPr>
      <w:r w:rsidRPr="004063FC">
        <w:rPr>
          <w:rFonts w:ascii="Arial" w:hAnsi="Arial"/>
        </w:rPr>
        <w:t>bankovní spojení:</w:t>
      </w:r>
      <w:r w:rsidRPr="004063FC">
        <w:rPr>
          <w:rFonts w:ascii="Arial" w:hAnsi="Arial"/>
        </w:rPr>
        <w:tab/>
        <w:t>Česká spořitelna, a.s., pobočka Karviná</w:t>
      </w:r>
    </w:p>
    <w:p w14:paraId="0726774D" w14:textId="77777777" w:rsidR="00CC0755" w:rsidRPr="004063FC" w:rsidRDefault="00CC0755" w:rsidP="00AE68A4">
      <w:pPr>
        <w:tabs>
          <w:tab w:val="left" w:pos="3544"/>
        </w:tabs>
        <w:spacing w:line="276" w:lineRule="auto"/>
        <w:rPr>
          <w:rFonts w:ascii="Arial" w:hAnsi="Arial"/>
        </w:rPr>
      </w:pPr>
      <w:r w:rsidRPr="004063FC">
        <w:rPr>
          <w:rFonts w:ascii="Arial" w:hAnsi="Arial"/>
        </w:rPr>
        <w:t>č. účtu:</w:t>
      </w:r>
      <w:r w:rsidRPr="004063FC">
        <w:rPr>
          <w:rFonts w:ascii="Arial" w:hAnsi="Arial"/>
        </w:rPr>
        <w:tab/>
      </w:r>
      <w:r>
        <w:rPr>
          <w:rFonts w:ascii="Arial" w:hAnsi="Arial"/>
        </w:rPr>
        <w:t>4335262/0800</w:t>
      </w:r>
    </w:p>
    <w:p w14:paraId="69BB784C" w14:textId="77777777" w:rsidR="00CC0755" w:rsidRPr="004063FC" w:rsidRDefault="00CC0755" w:rsidP="00AE68A4">
      <w:pPr>
        <w:tabs>
          <w:tab w:val="left" w:pos="6268"/>
        </w:tabs>
        <w:spacing w:line="276" w:lineRule="auto"/>
        <w:rPr>
          <w:rFonts w:ascii="Arial" w:hAnsi="Arial"/>
        </w:rPr>
      </w:pPr>
      <w:r w:rsidRPr="004063FC">
        <w:rPr>
          <w:rFonts w:ascii="Arial" w:hAnsi="Arial"/>
        </w:rPr>
        <w:tab/>
      </w:r>
    </w:p>
    <w:p w14:paraId="5802E5B5" w14:textId="77777777" w:rsidR="00CC0755" w:rsidRPr="004063FC" w:rsidRDefault="00CC0755" w:rsidP="00AE68A4">
      <w:pPr>
        <w:spacing w:line="276" w:lineRule="auto"/>
        <w:rPr>
          <w:rFonts w:ascii="Arial" w:hAnsi="Arial"/>
        </w:rPr>
      </w:pPr>
      <w:r>
        <w:rPr>
          <w:rFonts w:ascii="Arial" w:hAnsi="Arial"/>
        </w:rPr>
        <w:t>(</w:t>
      </w:r>
      <w:r w:rsidRPr="004063FC">
        <w:rPr>
          <w:rFonts w:ascii="Arial" w:hAnsi="Arial"/>
        </w:rPr>
        <w:t>dále jen „</w:t>
      </w:r>
      <w:r w:rsidRPr="00006791">
        <w:rPr>
          <w:rFonts w:ascii="Arial" w:hAnsi="Arial"/>
          <w:b/>
        </w:rPr>
        <w:t>objednatel</w:t>
      </w:r>
      <w:r w:rsidRPr="004063FC">
        <w:rPr>
          <w:rFonts w:ascii="Arial" w:hAnsi="Arial"/>
        </w:rPr>
        <w:t>“ na straně jedné</w:t>
      </w:r>
      <w:r>
        <w:rPr>
          <w:rFonts w:ascii="Arial" w:hAnsi="Arial"/>
        </w:rPr>
        <w:t>)</w:t>
      </w:r>
    </w:p>
    <w:p w14:paraId="02333264" w14:textId="77777777" w:rsidR="00CC0755" w:rsidRDefault="00CC0755" w:rsidP="00AE68A4">
      <w:pPr>
        <w:spacing w:line="276" w:lineRule="auto"/>
        <w:rPr>
          <w:rFonts w:ascii="Arial" w:hAnsi="Arial"/>
        </w:rPr>
      </w:pPr>
    </w:p>
    <w:p w14:paraId="4213A69C" w14:textId="544985B4" w:rsidR="00680280" w:rsidRDefault="00680280" w:rsidP="00AE68A4">
      <w:pPr>
        <w:spacing w:line="276" w:lineRule="auto"/>
        <w:rPr>
          <w:rFonts w:ascii="Arial" w:hAnsi="Arial"/>
        </w:rPr>
      </w:pPr>
      <w:r>
        <w:rPr>
          <w:rFonts w:ascii="Arial" w:hAnsi="Arial"/>
        </w:rPr>
        <w:t xml:space="preserve"> a </w:t>
      </w:r>
    </w:p>
    <w:p w14:paraId="67ECB58F" w14:textId="77777777" w:rsidR="00680280" w:rsidRPr="004063FC" w:rsidRDefault="00680280" w:rsidP="00AE68A4">
      <w:pPr>
        <w:spacing w:line="276" w:lineRule="auto"/>
        <w:rPr>
          <w:rFonts w:ascii="Arial" w:hAnsi="Arial"/>
        </w:rPr>
      </w:pPr>
    </w:p>
    <w:p w14:paraId="0120CD72" w14:textId="3DF4B527" w:rsidR="00CC0755" w:rsidRPr="00E26DE5" w:rsidRDefault="0070126B" w:rsidP="00AE68A4">
      <w:pPr>
        <w:spacing w:line="276" w:lineRule="auto"/>
        <w:rPr>
          <w:rFonts w:ascii="Arial" w:hAnsi="Arial"/>
          <w:b/>
          <w:bCs/>
        </w:rPr>
      </w:pPr>
      <w:r w:rsidRPr="00E26DE5">
        <w:rPr>
          <w:rFonts w:ascii="Arial" w:hAnsi="Arial"/>
          <w:b/>
          <w:bCs/>
        </w:rPr>
        <w:t>Ivan Kříž</w:t>
      </w:r>
      <w:r w:rsidR="002C4581" w:rsidRPr="00E26DE5">
        <w:rPr>
          <w:rFonts w:ascii="Arial" w:hAnsi="Arial"/>
          <w:b/>
          <w:bCs/>
        </w:rPr>
        <w:tab/>
      </w:r>
      <w:r w:rsidR="002C4581" w:rsidRPr="00E26DE5">
        <w:rPr>
          <w:rFonts w:ascii="Arial" w:hAnsi="Arial"/>
          <w:b/>
          <w:bCs/>
        </w:rPr>
        <w:tab/>
      </w:r>
      <w:r w:rsidR="002C4581" w:rsidRPr="00E26DE5">
        <w:rPr>
          <w:rFonts w:ascii="Arial" w:hAnsi="Arial"/>
          <w:b/>
          <w:bCs/>
        </w:rPr>
        <w:tab/>
      </w:r>
      <w:r w:rsidR="00CC0755" w:rsidRPr="00E26DE5">
        <w:rPr>
          <w:rFonts w:ascii="Arial" w:hAnsi="Arial"/>
          <w:b/>
          <w:bCs/>
        </w:rPr>
        <w:tab/>
      </w:r>
      <w:r w:rsidR="00CC0755" w:rsidRPr="00E26DE5">
        <w:rPr>
          <w:rFonts w:ascii="Arial" w:hAnsi="Arial"/>
          <w:b/>
          <w:bCs/>
        </w:rPr>
        <w:tab/>
      </w:r>
      <w:r w:rsidR="00CC0755" w:rsidRPr="00E26DE5">
        <w:rPr>
          <w:rFonts w:ascii="Arial" w:hAnsi="Arial"/>
          <w:b/>
          <w:bCs/>
        </w:rPr>
        <w:tab/>
      </w:r>
    </w:p>
    <w:p w14:paraId="6CBC7CA7" w14:textId="4E907FB3" w:rsidR="00CC0755" w:rsidRPr="00E26DE5" w:rsidRDefault="00CC0755" w:rsidP="00AE68A4">
      <w:pPr>
        <w:spacing w:line="276" w:lineRule="auto"/>
        <w:rPr>
          <w:rFonts w:ascii="Arial" w:hAnsi="Arial"/>
        </w:rPr>
      </w:pPr>
      <w:r w:rsidRPr="00E26DE5">
        <w:rPr>
          <w:rFonts w:ascii="Arial" w:hAnsi="Arial"/>
        </w:rPr>
        <w:t xml:space="preserve">se sídlem: </w:t>
      </w:r>
      <w:r w:rsidR="00E26DE5" w:rsidRPr="00E26DE5">
        <w:rPr>
          <w:rFonts w:ascii="Arial" w:hAnsi="Arial"/>
        </w:rPr>
        <w:tab/>
      </w:r>
      <w:r w:rsidR="00E26DE5" w:rsidRPr="00E26DE5">
        <w:rPr>
          <w:rFonts w:ascii="Arial" w:hAnsi="Arial"/>
        </w:rPr>
        <w:tab/>
      </w:r>
      <w:r w:rsidR="00E26DE5" w:rsidRPr="00E26DE5">
        <w:rPr>
          <w:rFonts w:ascii="Arial" w:hAnsi="Arial"/>
        </w:rPr>
        <w:tab/>
      </w:r>
      <w:r w:rsidR="00E26DE5" w:rsidRPr="00E26DE5">
        <w:rPr>
          <w:rFonts w:ascii="Arial" w:hAnsi="Arial"/>
        </w:rPr>
        <w:tab/>
      </w:r>
      <w:r w:rsidR="0070126B" w:rsidRPr="00E26DE5">
        <w:rPr>
          <w:rFonts w:ascii="Arial" w:hAnsi="Arial"/>
        </w:rPr>
        <w:t xml:space="preserve">Na Stráni 384/13, 734 01 </w:t>
      </w:r>
      <w:proofErr w:type="gramStart"/>
      <w:r w:rsidR="0070126B" w:rsidRPr="00E26DE5">
        <w:rPr>
          <w:rFonts w:ascii="Arial" w:hAnsi="Arial"/>
        </w:rPr>
        <w:t>Karviná - Ráj</w:t>
      </w:r>
      <w:proofErr w:type="gramEnd"/>
      <w:r w:rsidRPr="00E26DE5">
        <w:rPr>
          <w:rFonts w:ascii="Arial" w:hAnsi="Arial"/>
        </w:rPr>
        <w:tab/>
      </w:r>
    </w:p>
    <w:p w14:paraId="1606F9FF" w14:textId="4B2E7B50" w:rsidR="00CC0755" w:rsidRPr="00E26DE5" w:rsidRDefault="00CC0755" w:rsidP="00AE68A4">
      <w:pPr>
        <w:spacing w:line="276" w:lineRule="auto"/>
        <w:ind w:left="3600" w:hanging="3600"/>
        <w:rPr>
          <w:rFonts w:ascii="Arial" w:hAnsi="Arial"/>
        </w:rPr>
      </w:pPr>
      <w:r w:rsidRPr="00E26DE5">
        <w:rPr>
          <w:rFonts w:ascii="Arial" w:hAnsi="Arial"/>
        </w:rPr>
        <w:t>zapsán</w:t>
      </w:r>
      <w:r w:rsidR="002C4581" w:rsidRPr="00E26DE5">
        <w:rPr>
          <w:rFonts w:ascii="Arial" w:hAnsi="Arial"/>
        </w:rPr>
        <w:t>a:</w:t>
      </w:r>
      <w:r w:rsidR="00E26DE5" w:rsidRPr="00E26DE5">
        <w:rPr>
          <w:rFonts w:ascii="Arial" w:hAnsi="Arial"/>
        </w:rPr>
        <w:tab/>
      </w:r>
      <w:r w:rsidR="0070126B" w:rsidRPr="00E26DE5">
        <w:rPr>
          <w:rFonts w:ascii="Arial" w:hAnsi="Arial"/>
        </w:rPr>
        <w:t>Živnostenský rejstřík</w:t>
      </w:r>
      <w:r w:rsidR="002C4581" w:rsidRPr="00E26DE5">
        <w:rPr>
          <w:rFonts w:ascii="Arial" w:hAnsi="Arial"/>
        </w:rPr>
        <w:tab/>
      </w:r>
    </w:p>
    <w:p w14:paraId="24B171B2" w14:textId="2CB5C3FF" w:rsidR="00CC0755" w:rsidRPr="00E26DE5" w:rsidRDefault="00CC0755" w:rsidP="00AB1989">
      <w:pPr>
        <w:spacing w:line="276" w:lineRule="auto"/>
        <w:rPr>
          <w:rFonts w:ascii="Arial" w:hAnsi="Arial"/>
        </w:rPr>
      </w:pPr>
      <w:r w:rsidRPr="00E26DE5">
        <w:rPr>
          <w:rFonts w:ascii="Arial" w:hAnsi="Arial" w:cs="Arial"/>
        </w:rPr>
        <w:t>zastoupena:</w:t>
      </w:r>
      <w:r w:rsidR="0070126B" w:rsidRPr="00E26DE5">
        <w:rPr>
          <w:rFonts w:ascii="Arial" w:hAnsi="Arial" w:cs="Arial"/>
        </w:rPr>
        <w:t xml:space="preserve"> </w:t>
      </w:r>
      <w:r w:rsidR="00E26DE5" w:rsidRPr="00E26DE5">
        <w:rPr>
          <w:rFonts w:ascii="Arial" w:hAnsi="Arial" w:cs="Arial"/>
        </w:rPr>
        <w:tab/>
      </w:r>
      <w:r w:rsidR="00E26DE5" w:rsidRPr="00E26DE5">
        <w:rPr>
          <w:rFonts w:ascii="Arial" w:hAnsi="Arial" w:cs="Arial"/>
        </w:rPr>
        <w:tab/>
      </w:r>
      <w:r w:rsidR="00E26DE5" w:rsidRPr="00E26DE5">
        <w:rPr>
          <w:rFonts w:ascii="Arial" w:hAnsi="Arial" w:cs="Arial"/>
        </w:rPr>
        <w:tab/>
      </w:r>
      <w:r w:rsidR="00E26DE5" w:rsidRPr="00E26DE5">
        <w:rPr>
          <w:rFonts w:ascii="Arial" w:hAnsi="Arial" w:cs="Arial"/>
        </w:rPr>
        <w:tab/>
      </w:r>
      <w:r w:rsidR="0070126B" w:rsidRPr="00E26DE5">
        <w:rPr>
          <w:rFonts w:ascii="Arial" w:hAnsi="Arial" w:cs="Arial"/>
        </w:rPr>
        <w:t>p. Ivanem Křížem</w:t>
      </w:r>
      <w:r w:rsidR="00676CFF" w:rsidRPr="00E26DE5">
        <w:rPr>
          <w:rFonts w:ascii="Arial" w:hAnsi="Arial" w:cs="Arial"/>
        </w:rPr>
        <w:tab/>
      </w:r>
      <w:r w:rsidRPr="00E26DE5">
        <w:rPr>
          <w:rFonts w:ascii="Arial" w:hAnsi="Arial" w:cs="Arial"/>
        </w:rPr>
        <w:tab/>
        <w:t xml:space="preserve">        </w:t>
      </w:r>
      <w:r w:rsidR="00676CFF" w:rsidRPr="00E26DE5">
        <w:rPr>
          <w:rFonts w:ascii="Arial" w:hAnsi="Arial" w:cs="Arial"/>
        </w:rPr>
        <w:tab/>
      </w:r>
      <w:r w:rsidRPr="00E26DE5">
        <w:rPr>
          <w:rFonts w:ascii="Arial" w:hAnsi="Arial" w:cs="Arial"/>
        </w:rPr>
        <w:tab/>
      </w:r>
      <w:r w:rsidRPr="00E26DE5">
        <w:rPr>
          <w:rFonts w:ascii="Arial" w:hAnsi="Arial" w:cs="Arial"/>
        </w:rPr>
        <w:tab/>
      </w:r>
    </w:p>
    <w:p w14:paraId="46638D22" w14:textId="77777777" w:rsidR="00CC0755" w:rsidRPr="00E26DE5" w:rsidRDefault="00CC0755" w:rsidP="00AE68A4">
      <w:pPr>
        <w:spacing w:line="276" w:lineRule="auto"/>
        <w:rPr>
          <w:rFonts w:ascii="Arial" w:hAnsi="Arial"/>
        </w:rPr>
      </w:pPr>
      <w:r w:rsidRPr="00E26DE5">
        <w:rPr>
          <w:rFonts w:ascii="Arial" w:hAnsi="Arial"/>
        </w:rPr>
        <w:t xml:space="preserve">zástupce pověřený jednáním ve věcech  </w:t>
      </w:r>
    </w:p>
    <w:p w14:paraId="742A3886" w14:textId="1C204404" w:rsidR="00CC0755" w:rsidRPr="00E26DE5" w:rsidRDefault="00CC0755" w:rsidP="00AE68A4">
      <w:pPr>
        <w:spacing w:line="276" w:lineRule="auto"/>
        <w:rPr>
          <w:rFonts w:ascii="Arial" w:hAnsi="Arial"/>
        </w:rPr>
      </w:pPr>
      <w:r w:rsidRPr="00E26DE5">
        <w:rPr>
          <w:rFonts w:ascii="Arial" w:hAnsi="Arial"/>
        </w:rPr>
        <w:t>technických:</w:t>
      </w:r>
      <w:r w:rsidR="00E26DE5" w:rsidRPr="00E26DE5">
        <w:rPr>
          <w:rFonts w:ascii="Arial" w:hAnsi="Arial"/>
        </w:rPr>
        <w:tab/>
      </w:r>
      <w:r w:rsidR="00E26DE5" w:rsidRPr="00E26DE5">
        <w:rPr>
          <w:rFonts w:ascii="Arial" w:hAnsi="Arial"/>
        </w:rPr>
        <w:tab/>
      </w:r>
      <w:r w:rsidR="00E26DE5" w:rsidRPr="00E26DE5">
        <w:rPr>
          <w:rFonts w:ascii="Arial" w:hAnsi="Arial"/>
        </w:rPr>
        <w:tab/>
      </w:r>
      <w:r w:rsidR="00E26DE5" w:rsidRPr="00E26DE5">
        <w:rPr>
          <w:rFonts w:ascii="Arial" w:hAnsi="Arial"/>
        </w:rPr>
        <w:tab/>
      </w:r>
      <w:r w:rsidR="0070126B" w:rsidRPr="00E26DE5">
        <w:rPr>
          <w:rFonts w:ascii="Arial" w:hAnsi="Arial"/>
        </w:rPr>
        <w:t>Ivan Kříž</w:t>
      </w:r>
      <w:r w:rsidR="0070126B" w:rsidRPr="00E26DE5">
        <w:rPr>
          <w:rFonts w:ascii="Arial" w:hAnsi="Arial"/>
        </w:rPr>
        <w:tab/>
      </w:r>
      <w:r w:rsidRPr="00E26DE5">
        <w:rPr>
          <w:rFonts w:ascii="Arial" w:hAnsi="Arial"/>
        </w:rPr>
        <w:tab/>
      </w:r>
      <w:r w:rsidRPr="00E26DE5">
        <w:rPr>
          <w:rFonts w:ascii="Arial" w:hAnsi="Arial"/>
        </w:rPr>
        <w:tab/>
      </w:r>
      <w:r w:rsidRPr="00E26DE5">
        <w:rPr>
          <w:rFonts w:ascii="Arial" w:hAnsi="Arial"/>
        </w:rPr>
        <w:tab/>
      </w:r>
      <w:r w:rsidRPr="00E26DE5">
        <w:rPr>
          <w:rFonts w:ascii="Arial" w:hAnsi="Arial"/>
        </w:rPr>
        <w:tab/>
      </w:r>
      <w:r w:rsidRPr="00E26DE5">
        <w:rPr>
          <w:rFonts w:ascii="Arial" w:hAnsi="Arial"/>
        </w:rPr>
        <w:tab/>
      </w:r>
    </w:p>
    <w:p w14:paraId="12C77175" w14:textId="49CC6539" w:rsidR="00676CFF" w:rsidRPr="00E26DE5" w:rsidRDefault="00CC0755" w:rsidP="00AE68A4">
      <w:pPr>
        <w:spacing w:line="276" w:lineRule="auto"/>
        <w:rPr>
          <w:rFonts w:ascii="Arial" w:hAnsi="Arial"/>
        </w:rPr>
      </w:pPr>
      <w:r w:rsidRPr="00E26DE5">
        <w:rPr>
          <w:rFonts w:ascii="Arial" w:hAnsi="Arial"/>
        </w:rPr>
        <w:t>IČ:</w:t>
      </w:r>
      <w:r w:rsidR="00E26DE5" w:rsidRPr="00E26DE5">
        <w:rPr>
          <w:rFonts w:ascii="Arial" w:hAnsi="Arial"/>
        </w:rPr>
        <w:tab/>
      </w:r>
      <w:r w:rsidR="00E26DE5" w:rsidRPr="00E26DE5">
        <w:rPr>
          <w:rFonts w:ascii="Arial" w:hAnsi="Arial"/>
        </w:rPr>
        <w:tab/>
      </w:r>
      <w:r w:rsidR="00E26DE5" w:rsidRPr="00E26DE5">
        <w:rPr>
          <w:rFonts w:ascii="Arial" w:hAnsi="Arial"/>
        </w:rPr>
        <w:tab/>
      </w:r>
      <w:r w:rsidR="00E26DE5" w:rsidRPr="00E26DE5">
        <w:rPr>
          <w:rFonts w:ascii="Arial" w:hAnsi="Arial"/>
        </w:rPr>
        <w:tab/>
      </w:r>
      <w:r w:rsidR="00E26DE5" w:rsidRPr="00E26DE5">
        <w:rPr>
          <w:rFonts w:ascii="Arial" w:hAnsi="Arial"/>
        </w:rPr>
        <w:tab/>
      </w:r>
      <w:r w:rsidR="0070126B" w:rsidRPr="00E26DE5">
        <w:rPr>
          <w:rFonts w:ascii="Arial" w:hAnsi="Arial"/>
        </w:rPr>
        <w:t>65505051</w:t>
      </w:r>
      <w:r w:rsidRPr="00E26DE5">
        <w:rPr>
          <w:rFonts w:ascii="Arial" w:hAnsi="Arial"/>
        </w:rPr>
        <w:tab/>
      </w:r>
      <w:r w:rsidRPr="00E26DE5">
        <w:rPr>
          <w:rFonts w:ascii="Arial" w:hAnsi="Arial"/>
        </w:rPr>
        <w:tab/>
      </w:r>
      <w:r w:rsidRPr="00E26DE5">
        <w:rPr>
          <w:rFonts w:ascii="Arial" w:hAnsi="Arial"/>
        </w:rPr>
        <w:tab/>
      </w:r>
      <w:r w:rsidRPr="00E26DE5">
        <w:rPr>
          <w:rFonts w:ascii="Arial" w:hAnsi="Arial"/>
        </w:rPr>
        <w:tab/>
      </w:r>
      <w:r w:rsidR="00676CFF" w:rsidRPr="00E26DE5">
        <w:rPr>
          <w:rFonts w:ascii="Arial" w:hAnsi="Arial"/>
        </w:rPr>
        <w:tab/>
      </w:r>
      <w:r w:rsidR="00676CFF" w:rsidRPr="00E26DE5">
        <w:rPr>
          <w:rFonts w:ascii="Arial" w:hAnsi="Arial"/>
        </w:rPr>
        <w:tab/>
      </w:r>
    </w:p>
    <w:p w14:paraId="085843E3" w14:textId="5A7D47FF" w:rsidR="00CC0755" w:rsidRPr="00E26DE5" w:rsidRDefault="00CC0755" w:rsidP="00AE68A4">
      <w:pPr>
        <w:spacing w:line="276" w:lineRule="auto"/>
        <w:rPr>
          <w:rFonts w:ascii="Arial" w:hAnsi="Arial"/>
        </w:rPr>
      </w:pPr>
      <w:r w:rsidRPr="00E26DE5">
        <w:rPr>
          <w:rFonts w:ascii="Arial" w:hAnsi="Arial"/>
        </w:rPr>
        <w:t>bankovní spojení:</w:t>
      </w:r>
      <w:r w:rsidR="00E26DE5" w:rsidRPr="00E26DE5">
        <w:rPr>
          <w:rFonts w:ascii="Arial" w:hAnsi="Arial"/>
        </w:rPr>
        <w:tab/>
      </w:r>
      <w:r w:rsidR="00E26DE5" w:rsidRPr="00E26DE5">
        <w:rPr>
          <w:rFonts w:ascii="Arial" w:hAnsi="Arial"/>
        </w:rPr>
        <w:tab/>
      </w:r>
      <w:r w:rsidR="00E26DE5" w:rsidRPr="00E26DE5">
        <w:rPr>
          <w:rFonts w:ascii="Arial" w:hAnsi="Arial"/>
        </w:rPr>
        <w:tab/>
      </w:r>
      <w:proofErr w:type="spellStart"/>
      <w:r w:rsidR="00E26DE5">
        <w:rPr>
          <w:rFonts w:ascii="Arial" w:hAnsi="Arial"/>
        </w:rPr>
        <w:t>xxxxxxxxxxxxxxx</w:t>
      </w:r>
      <w:proofErr w:type="spellEnd"/>
      <w:r w:rsidRPr="00E26DE5">
        <w:rPr>
          <w:rFonts w:ascii="Arial" w:hAnsi="Arial"/>
        </w:rPr>
        <w:tab/>
      </w:r>
      <w:r w:rsidRPr="00E26DE5">
        <w:rPr>
          <w:rFonts w:ascii="Arial" w:hAnsi="Arial"/>
        </w:rPr>
        <w:tab/>
      </w:r>
      <w:r w:rsidRPr="00E26DE5">
        <w:rPr>
          <w:rFonts w:ascii="Arial" w:hAnsi="Arial"/>
        </w:rPr>
        <w:tab/>
      </w:r>
      <w:r w:rsidRPr="00E26DE5">
        <w:rPr>
          <w:rFonts w:ascii="Arial" w:hAnsi="Arial"/>
        </w:rPr>
        <w:tab/>
      </w:r>
    </w:p>
    <w:p w14:paraId="3D311FA6" w14:textId="7ED77269" w:rsidR="00CC0755" w:rsidRPr="00E26DE5" w:rsidRDefault="00CC0755" w:rsidP="00AE68A4">
      <w:pPr>
        <w:spacing w:line="276" w:lineRule="auto"/>
        <w:rPr>
          <w:rFonts w:ascii="Arial" w:hAnsi="Arial"/>
        </w:rPr>
      </w:pPr>
      <w:r w:rsidRPr="00E26DE5">
        <w:rPr>
          <w:rFonts w:ascii="Arial" w:hAnsi="Arial"/>
        </w:rPr>
        <w:t>číslo účtu:</w:t>
      </w:r>
      <w:r w:rsidR="00E26DE5" w:rsidRPr="00E26DE5">
        <w:rPr>
          <w:rFonts w:ascii="Arial" w:hAnsi="Arial"/>
        </w:rPr>
        <w:tab/>
      </w:r>
      <w:r w:rsidR="00E26DE5" w:rsidRPr="00E26DE5">
        <w:rPr>
          <w:rFonts w:ascii="Arial" w:hAnsi="Arial"/>
        </w:rPr>
        <w:tab/>
      </w:r>
      <w:r w:rsidR="00E26DE5" w:rsidRPr="00E26DE5">
        <w:rPr>
          <w:rFonts w:ascii="Arial" w:hAnsi="Arial"/>
        </w:rPr>
        <w:tab/>
      </w:r>
      <w:r w:rsidR="00E26DE5" w:rsidRPr="00E26DE5">
        <w:rPr>
          <w:rFonts w:ascii="Arial" w:hAnsi="Arial"/>
        </w:rPr>
        <w:tab/>
      </w:r>
      <w:proofErr w:type="spellStart"/>
      <w:r w:rsidR="00E26DE5">
        <w:rPr>
          <w:rFonts w:ascii="Arial" w:hAnsi="Arial"/>
        </w:rPr>
        <w:t>xxxxxxxxxxxxxxx</w:t>
      </w:r>
      <w:proofErr w:type="spellEnd"/>
      <w:r w:rsidRPr="00E26DE5">
        <w:rPr>
          <w:rFonts w:ascii="Arial" w:hAnsi="Arial"/>
        </w:rPr>
        <w:tab/>
      </w:r>
      <w:r w:rsidRPr="00E26DE5">
        <w:rPr>
          <w:rFonts w:ascii="Arial" w:hAnsi="Arial"/>
        </w:rPr>
        <w:tab/>
      </w:r>
      <w:r w:rsidRPr="00E26DE5">
        <w:rPr>
          <w:rFonts w:ascii="Arial" w:hAnsi="Arial"/>
        </w:rPr>
        <w:tab/>
      </w:r>
      <w:r w:rsidRPr="00E26DE5">
        <w:rPr>
          <w:rFonts w:ascii="Arial" w:hAnsi="Arial"/>
        </w:rPr>
        <w:tab/>
      </w:r>
      <w:r w:rsidRPr="00E26DE5">
        <w:rPr>
          <w:rFonts w:ascii="Arial" w:hAnsi="Arial"/>
        </w:rPr>
        <w:tab/>
      </w:r>
    </w:p>
    <w:p w14:paraId="20980863" w14:textId="05B608CA" w:rsidR="00CC0755" w:rsidRDefault="00CC0755" w:rsidP="00AE68A4">
      <w:pPr>
        <w:spacing w:line="276" w:lineRule="auto"/>
        <w:rPr>
          <w:rFonts w:ascii="Arial" w:hAnsi="Arial"/>
        </w:rPr>
      </w:pPr>
      <w:r w:rsidRPr="00E26DE5">
        <w:rPr>
          <w:rFonts w:ascii="Arial" w:hAnsi="Arial"/>
        </w:rPr>
        <w:t>e-mail:</w:t>
      </w:r>
      <w:r w:rsidR="00E26DE5" w:rsidRPr="00E26DE5">
        <w:rPr>
          <w:rFonts w:ascii="Arial" w:hAnsi="Arial"/>
        </w:rPr>
        <w:tab/>
      </w:r>
      <w:r w:rsidR="00E26DE5" w:rsidRPr="00E26DE5">
        <w:rPr>
          <w:rFonts w:ascii="Arial" w:hAnsi="Arial"/>
        </w:rPr>
        <w:tab/>
      </w:r>
      <w:r w:rsidR="00E26DE5" w:rsidRPr="00E26DE5">
        <w:rPr>
          <w:rFonts w:ascii="Arial" w:hAnsi="Arial"/>
        </w:rPr>
        <w:tab/>
      </w:r>
      <w:r w:rsidR="00E26DE5" w:rsidRPr="00E26DE5">
        <w:rPr>
          <w:rFonts w:ascii="Arial" w:hAnsi="Arial"/>
        </w:rPr>
        <w:tab/>
      </w:r>
      <w:r w:rsidR="00E26DE5" w:rsidRPr="00E26DE5">
        <w:rPr>
          <w:rFonts w:ascii="Arial" w:hAnsi="Arial"/>
        </w:rPr>
        <w:tab/>
      </w:r>
      <w:proofErr w:type="spellStart"/>
      <w:r w:rsidR="00E26DE5">
        <w:rPr>
          <w:rFonts w:ascii="Arial" w:hAnsi="Arial"/>
        </w:rPr>
        <w:t>xxxxxxxxxxxxxxx</w:t>
      </w:r>
      <w:proofErr w:type="spellEnd"/>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38672B8" w14:textId="77777777" w:rsidR="00CC0755" w:rsidRPr="004063FC" w:rsidRDefault="00CC0755" w:rsidP="00AE68A4">
      <w:pPr>
        <w:spacing w:line="276" w:lineRule="auto"/>
        <w:rPr>
          <w:rFonts w:ascii="Arial" w:hAnsi="Arial"/>
        </w:rPr>
      </w:pPr>
      <w:r w:rsidRPr="004063FC">
        <w:rPr>
          <w:rFonts w:ascii="Arial" w:hAnsi="Arial"/>
        </w:rPr>
        <w:t xml:space="preserve">(dále jen </w:t>
      </w:r>
      <w:r w:rsidRPr="00006791">
        <w:rPr>
          <w:rFonts w:ascii="Arial" w:hAnsi="Arial"/>
          <w:b/>
        </w:rPr>
        <w:t>„zhotovitel</w:t>
      </w:r>
      <w:r w:rsidRPr="004063FC">
        <w:rPr>
          <w:rFonts w:ascii="Arial" w:hAnsi="Arial"/>
        </w:rPr>
        <w:t>“ na straně druhé)</w:t>
      </w:r>
    </w:p>
    <w:p w14:paraId="57EBAB86" w14:textId="77777777" w:rsidR="00CC0755" w:rsidRPr="004063FC" w:rsidRDefault="00CC0755" w:rsidP="00AE68A4">
      <w:pPr>
        <w:spacing w:line="276" w:lineRule="auto"/>
        <w:rPr>
          <w:rFonts w:ascii="Arial" w:hAnsi="Arial"/>
        </w:rPr>
      </w:pPr>
    </w:p>
    <w:p w14:paraId="072013BE" w14:textId="77777777" w:rsidR="00CC0755" w:rsidRPr="00DF65AC" w:rsidRDefault="00CC0755" w:rsidP="00AE68A4">
      <w:pPr>
        <w:spacing w:line="276" w:lineRule="auto"/>
        <w:jc w:val="both"/>
      </w:pPr>
      <w:r w:rsidRPr="004063FC">
        <w:rPr>
          <w:rFonts w:ascii="Arial" w:hAnsi="Arial"/>
        </w:rPr>
        <w:t>Uvedení zástupci obou smluvních stran prohlašují, že jsou oprávněni tuto smlouvu podepsat a k platnosti smlouvy není třeba podpisu jiné osoby.</w:t>
      </w:r>
    </w:p>
    <w:p w14:paraId="74A20E40" w14:textId="77777777" w:rsidR="00FD1F4F" w:rsidRPr="00C122C9" w:rsidRDefault="00FD1F4F" w:rsidP="00AE68A4">
      <w:pPr>
        <w:pStyle w:val="Normln1"/>
        <w:tabs>
          <w:tab w:val="num" w:pos="426"/>
          <w:tab w:val="left" w:pos="3119"/>
        </w:tabs>
        <w:spacing w:after="80" w:line="276" w:lineRule="auto"/>
        <w:jc w:val="both"/>
        <w:rPr>
          <w:rFonts w:ascii="Arial" w:hAnsi="Arial" w:cs="Arial"/>
          <w:sz w:val="22"/>
          <w:szCs w:val="22"/>
        </w:rPr>
      </w:pPr>
      <w:r w:rsidRPr="00C122C9">
        <w:rPr>
          <w:rFonts w:ascii="Arial" w:hAnsi="Arial" w:cs="Arial"/>
          <w:sz w:val="22"/>
          <w:szCs w:val="22"/>
        </w:rPr>
        <w:tab/>
      </w:r>
    </w:p>
    <w:p w14:paraId="0809B03A" w14:textId="77777777" w:rsidR="009E3036" w:rsidRPr="00AE68A4" w:rsidRDefault="008B3D44" w:rsidP="00AE68A4">
      <w:pPr>
        <w:pStyle w:val="Nadpis1"/>
        <w:tabs>
          <w:tab w:val="clear" w:pos="540"/>
        </w:tabs>
        <w:suppressAutoHyphens/>
        <w:spacing w:before="0" w:after="80" w:line="276" w:lineRule="auto"/>
        <w:jc w:val="both"/>
        <w:rPr>
          <w:sz w:val="28"/>
          <w:szCs w:val="28"/>
        </w:rPr>
      </w:pPr>
      <w:r w:rsidRPr="00C122C9">
        <w:rPr>
          <w:sz w:val="28"/>
          <w:szCs w:val="28"/>
        </w:rPr>
        <w:t>Předmět smlouvy</w:t>
      </w:r>
    </w:p>
    <w:p w14:paraId="76BA6806" w14:textId="77777777" w:rsidR="003117C8" w:rsidRDefault="00CC0755" w:rsidP="00AE68A4">
      <w:pPr>
        <w:pStyle w:val="Nadpis2"/>
        <w:tabs>
          <w:tab w:val="num" w:pos="567"/>
        </w:tabs>
        <w:suppressAutoHyphens/>
        <w:spacing w:before="0" w:after="80" w:line="276" w:lineRule="auto"/>
        <w:ind w:left="567" w:hanging="567"/>
        <w:rPr>
          <w:rFonts w:ascii="Arial" w:hAnsi="Arial" w:cs="Arial"/>
          <w:sz w:val="20"/>
        </w:rPr>
      </w:pPr>
      <w:r>
        <w:rPr>
          <w:rFonts w:ascii="Arial" w:hAnsi="Arial" w:cs="Arial"/>
          <w:sz w:val="20"/>
          <w:szCs w:val="20"/>
        </w:rPr>
        <w:t>Touto smlouvou se zhotovitel zavazuje provést pro objednatele na svůj náklad a nebezpečí dílo spočívající v </w:t>
      </w:r>
      <w:r w:rsidR="007120E8" w:rsidRPr="006C42CA">
        <w:rPr>
          <w:rFonts w:ascii="Arial" w:hAnsi="Arial" w:cs="Arial"/>
          <w:sz w:val="20"/>
        </w:rPr>
        <w:t>úk</w:t>
      </w:r>
      <w:r w:rsidR="003A0BA9">
        <w:rPr>
          <w:rFonts w:ascii="Arial" w:hAnsi="Arial" w:cs="Arial"/>
          <w:sz w:val="20"/>
        </w:rPr>
        <w:t xml:space="preserve">onech souvisejících s revizemi </w:t>
      </w:r>
      <w:r w:rsidR="007120E8" w:rsidRPr="006C42CA">
        <w:rPr>
          <w:rFonts w:ascii="Arial" w:hAnsi="Arial" w:cs="Arial"/>
          <w:sz w:val="20"/>
        </w:rPr>
        <w:t>elektrického zařízení</w:t>
      </w:r>
      <w:r w:rsidR="00DB293F">
        <w:rPr>
          <w:rFonts w:ascii="Arial" w:hAnsi="Arial" w:cs="Arial"/>
          <w:sz w:val="20"/>
        </w:rPr>
        <w:t xml:space="preserve"> </w:t>
      </w:r>
      <w:r w:rsidR="00DB293F" w:rsidRPr="00E80FE8">
        <w:rPr>
          <w:rFonts w:ascii="Arial" w:hAnsi="Arial" w:cs="Arial"/>
          <w:sz w:val="20"/>
        </w:rPr>
        <w:t>v bytových domech a v nebytových prostorech ve vlastnictví statutárního města Karviné</w:t>
      </w:r>
      <w:r w:rsidR="00DB293F">
        <w:rPr>
          <w:rFonts w:ascii="Arial" w:hAnsi="Arial" w:cs="Arial"/>
          <w:sz w:val="20"/>
        </w:rPr>
        <w:t xml:space="preserve">, </w:t>
      </w:r>
      <w:r w:rsidR="00DB293F" w:rsidRPr="00A37E5B">
        <w:rPr>
          <w:rFonts w:ascii="Arial" w:hAnsi="Arial" w:cs="Arial"/>
          <w:sz w:val="20"/>
        </w:rPr>
        <w:t xml:space="preserve">uvedených v příloze č. </w:t>
      </w:r>
      <w:r w:rsidR="001324BE">
        <w:rPr>
          <w:rFonts w:ascii="Arial" w:hAnsi="Arial" w:cs="Arial"/>
          <w:sz w:val="20"/>
        </w:rPr>
        <w:t>1</w:t>
      </w:r>
      <w:r w:rsidR="00DB293F" w:rsidRPr="00A37E5B">
        <w:rPr>
          <w:rFonts w:ascii="Arial" w:hAnsi="Arial" w:cs="Arial"/>
          <w:sz w:val="20"/>
        </w:rPr>
        <w:t xml:space="preserve"> této smlouvy</w:t>
      </w:r>
      <w:r w:rsidR="00DB293F">
        <w:rPr>
          <w:rFonts w:ascii="Arial" w:hAnsi="Arial" w:cs="Arial"/>
          <w:sz w:val="20"/>
          <w:szCs w:val="20"/>
        </w:rPr>
        <w:t xml:space="preserve"> a </w:t>
      </w:r>
      <w:r w:rsidR="00DB293F">
        <w:rPr>
          <w:rFonts w:ascii="Arial" w:hAnsi="Arial" w:cs="Arial"/>
          <w:sz w:val="20"/>
        </w:rPr>
        <w:t>o</w:t>
      </w:r>
      <w:r w:rsidR="00DB293F" w:rsidRPr="006C42CA">
        <w:rPr>
          <w:rFonts w:ascii="Arial" w:hAnsi="Arial" w:cs="Arial"/>
          <w:sz w:val="20"/>
        </w:rPr>
        <w:t>bjednatel se zavazuje dílo převzít a zaplatit ujednanou cenu díla</w:t>
      </w:r>
      <w:r w:rsidR="00DB293F">
        <w:rPr>
          <w:rFonts w:ascii="Arial" w:hAnsi="Arial" w:cs="Arial"/>
          <w:sz w:val="20"/>
        </w:rPr>
        <w:t xml:space="preserve">. </w:t>
      </w:r>
    </w:p>
    <w:p w14:paraId="6835AEE8" w14:textId="77777777" w:rsidR="00D9460F" w:rsidRPr="00D9460F" w:rsidRDefault="00D9460F" w:rsidP="00D9460F"/>
    <w:p w14:paraId="6E83D684" w14:textId="77777777" w:rsidR="00AC6A1F" w:rsidRDefault="00AC6A1F" w:rsidP="00AE68A4">
      <w:pPr>
        <w:pStyle w:val="Nadpis2"/>
        <w:tabs>
          <w:tab w:val="num" w:pos="567"/>
        </w:tabs>
        <w:suppressAutoHyphens/>
        <w:spacing w:before="0" w:after="80" w:line="276" w:lineRule="auto"/>
        <w:ind w:left="567" w:hanging="567"/>
        <w:rPr>
          <w:rFonts w:ascii="Arial" w:hAnsi="Arial" w:cs="Arial"/>
          <w:sz w:val="20"/>
          <w:szCs w:val="20"/>
        </w:rPr>
      </w:pPr>
      <w:r>
        <w:rPr>
          <w:rFonts w:ascii="Arial" w:hAnsi="Arial" w:cs="Arial"/>
          <w:sz w:val="20"/>
          <w:szCs w:val="20"/>
        </w:rPr>
        <w:t>Rozsah díla je dán jednotlivými objednávkami objednatele učiněnými v písemné formě nevzbuzující pochyby o závaznosti objednávky. V každé objednávce bude specifikován rozsah prací, místo plnění a termín provedení díla.</w:t>
      </w:r>
    </w:p>
    <w:p w14:paraId="52C976CB" w14:textId="72D6F6F9" w:rsidR="00A17DB9" w:rsidRPr="00AC6A1F" w:rsidRDefault="00AC6A1F" w:rsidP="00AC6A1F">
      <w:pPr>
        <w:pStyle w:val="Nadpis2"/>
        <w:numPr>
          <w:ilvl w:val="0"/>
          <w:numId w:val="0"/>
        </w:numPr>
        <w:tabs>
          <w:tab w:val="num" w:pos="3979"/>
        </w:tabs>
        <w:suppressAutoHyphens/>
        <w:spacing w:before="0" w:after="80" w:line="276" w:lineRule="auto"/>
        <w:ind w:left="567"/>
        <w:rPr>
          <w:sz w:val="20"/>
          <w:szCs w:val="20"/>
        </w:rPr>
      </w:pPr>
      <w:r w:rsidRPr="00AC6A1F">
        <w:rPr>
          <w:rFonts w:ascii="Arial" w:hAnsi="Arial" w:cs="Arial"/>
          <w:sz w:val="20"/>
          <w:szCs w:val="20"/>
        </w:rPr>
        <w:t xml:space="preserve">Zhotovitel je </w:t>
      </w:r>
      <w:r w:rsidR="003A0BA9">
        <w:rPr>
          <w:rFonts w:ascii="Arial" w:hAnsi="Arial" w:cs="Arial"/>
          <w:sz w:val="20"/>
        </w:rPr>
        <w:t>povinen</w:t>
      </w:r>
      <w:r w:rsidR="001C15C6">
        <w:rPr>
          <w:rFonts w:ascii="Arial" w:hAnsi="Arial" w:cs="Arial"/>
          <w:sz w:val="20"/>
        </w:rPr>
        <w:t xml:space="preserve"> do 3 pracovních dnů</w:t>
      </w:r>
      <w:r w:rsidR="003A0BA9">
        <w:rPr>
          <w:rFonts w:ascii="Arial" w:hAnsi="Arial" w:cs="Arial"/>
          <w:sz w:val="20"/>
        </w:rPr>
        <w:t xml:space="preserve"> </w:t>
      </w:r>
      <w:r w:rsidRPr="00AC6A1F">
        <w:rPr>
          <w:rFonts w:ascii="Arial" w:hAnsi="Arial" w:cs="Arial"/>
          <w:sz w:val="20"/>
        </w:rPr>
        <w:t xml:space="preserve">po obdržení objednávky potvrdit objednateli písemně e-mailem přijetí objednávky včetně potvrzení termínu provedení díla dle požadavků objednatele. Potvrzením termínu provedení díla zhotovitelem dle jednotlivé objednávky objednatele se tento termín stává pro zhotovitele závazným. </w:t>
      </w:r>
      <w:r w:rsidR="00A17DB9" w:rsidRPr="00AC6A1F">
        <w:rPr>
          <w:sz w:val="20"/>
          <w:szCs w:val="20"/>
        </w:rPr>
        <w:t xml:space="preserve"> </w:t>
      </w:r>
    </w:p>
    <w:p w14:paraId="15DF38DE" w14:textId="77777777" w:rsidR="003117C8" w:rsidRPr="003117C8" w:rsidRDefault="003117C8" w:rsidP="00AE68A4">
      <w:pPr>
        <w:spacing w:line="276" w:lineRule="auto"/>
      </w:pPr>
    </w:p>
    <w:p w14:paraId="2F955E70" w14:textId="77777777" w:rsidR="00A17DB9" w:rsidRPr="00A17DB9" w:rsidRDefault="00A17DB9" w:rsidP="00AE68A4">
      <w:pPr>
        <w:spacing w:line="276" w:lineRule="auto"/>
      </w:pPr>
    </w:p>
    <w:p w14:paraId="1054B499" w14:textId="77777777" w:rsidR="003117C8" w:rsidRPr="003117C8" w:rsidRDefault="003117C8" w:rsidP="00AE68A4">
      <w:pPr>
        <w:spacing w:line="276" w:lineRule="auto"/>
      </w:pPr>
    </w:p>
    <w:p w14:paraId="1CA1171E" w14:textId="77777777" w:rsidR="005A1D2E" w:rsidRPr="003117C8" w:rsidRDefault="005A1D2E" w:rsidP="00AE68A4">
      <w:pPr>
        <w:pStyle w:val="Nadpis2"/>
        <w:tabs>
          <w:tab w:val="clear" w:pos="3979"/>
          <w:tab w:val="num" w:pos="567"/>
          <w:tab w:val="num" w:pos="1002"/>
        </w:tabs>
        <w:suppressAutoHyphens/>
        <w:spacing w:before="0" w:after="80" w:line="276" w:lineRule="auto"/>
        <w:ind w:left="567" w:hanging="567"/>
        <w:rPr>
          <w:rFonts w:ascii="Arial" w:hAnsi="Arial" w:cs="Arial"/>
          <w:sz w:val="20"/>
          <w:szCs w:val="20"/>
        </w:rPr>
      </w:pPr>
      <w:r w:rsidRPr="003117C8">
        <w:rPr>
          <w:rFonts w:ascii="Arial" w:hAnsi="Arial" w:cs="Arial"/>
          <w:sz w:val="20"/>
          <w:szCs w:val="20"/>
        </w:rPr>
        <w:t xml:space="preserve">Zhotovitel se při plnění závazků plynoucích z této smlouvy zavazuje k povinnostem: </w:t>
      </w:r>
    </w:p>
    <w:p w14:paraId="6B00A2F4" w14:textId="77777777" w:rsidR="005A1D2E" w:rsidRPr="003117C8" w:rsidRDefault="005A1D2E" w:rsidP="00AE68A4">
      <w:pPr>
        <w:pStyle w:val="Nadpis2"/>
        <w:numPr>
          <w:ilvl w:val="0"/>
          <w:numId w:val="6"/>
        </w:numPr>
        <w:tabs>
          <w:tab w:val="num" w:pos="1002"/>
        </w:tabs>
        <w:suppressAutoHyphens/>
        <w:spacing w:before="0" w:after="80" w:line="276" w:lineRule="auto"/>
        <w:rPr>
          <w:rFonts w:ascii="Arial" w:hAnsi="Arial" w:cs="Arial"/>
          <w:sz w:val="20"/>
          <w:szCs w:val="20"/>
        </w:rPr>
      </w:pPr>
      <w:r w:rsidRPr="003117C8">
        <w:rPr>
          <w:rFonts w:ascii="Arial" w:hAnsi="Arial" w:cs="Arial"/>
          <w:sz w:val="20"/>
          <w:szCs w:val="20"/>
        </w:rPr>
        <w:t>dílo provádět na odborné úrovni,</w:t>
      </w:r>
    </w:p>
    <w:p w14:paraId="1278484E" w14:textId="77777777" w:rsidR="005A1D2E" w:rsidRPr="003117C8" w:rsidRDefault="005A1D2E" w:rsidP="00AE68A4">
      <w:pPr>
        <w:pStyle w:val="Nadpis2"/>
        <w:numPr>
          <w:ilvl w:val="0"/>
          <w:numId w:val="6"/>
        </w:numPr>
        <w:suppressAutoHyphens/>
        <w:spacing w:before="0" w:after="80" w:line="276" w:lineRule="auto"/>
        <w:rPr>
          <w:rFonts w:ascii="Arial" w:hAnsi="Arial" w:cs="Arial"/>
          <w:sz w:val="20"/>
          <w:szCs w:val="20"/>
        </w:rPr>
      </w:pPr>
      <w:r w:rsidRPr="003117C8">
        <w:rPr>
          <w:rFonts w:ascii="Arial" w:hAnsi="Arial" w:cs="Arial"/>
          <w:sz w:val="20"/>
          <w:szCs w:val="20"/>
        </w:rPr>
        <w:t>dílo provádět včas,</w:t>
      </w:r>
    </w:p>
    <w:p w14:paraId="2B7A8DE9" w14:textId="77777777" w:rsidR="005A1D2E" w:rsidRDefault="005A1D2E" w:rsidP="00AE68A4">
      <w:pPr>
        <w:pStyle w:val="Nadpis2"/>
        <w:numPr>
          <w:ilvl w:val="0"/>
          <w:numId w:val="6"/>
        </w:numPr>
        <w:suppressAutoHyphens/>
        <w:spacing w:before="0" w:after="80" w:line="276" w:lineRule="auto"/>
        <w:rPr>
          <w:rFonts w:ascii="Arial" w:hAnsi="Arial" w:cs="Arial"/>
          <w:sz w:val="20"/>
          <w:szCs w:val="20"/>
        </w:rPr>
      </w:pPr>
      <w:r w:rsidRPr="003117C8">
        <w:rPr>
          <w:rFonts w:ascii="Arial" w:hAnsi="Arial" w:cs="Arial"/>
          <w:sz w:val="20"/>
          <w:szCs w:val="20"/>
        </w:rPr>
        <w:t>dodržovat právní předpisy a tuto smlouvu.</w:t>
      </w:r>
    </w:p>
    <w:p w14:paraId="17A2F89E" w14:textId="77777777" w:rsidR="003117C8" w:rsidRPr="003117C8" w:rsidRDefault="003117C8" w:rsidP="00AE68A4">
      <w:pPr>
        <w:spacing w:line="276" w:lineRule="auto"/>
      </w:pPr>
    </w:p>
    <w:p w14:paraId="62287820" w14:textId="77777777" w:rsidR="003117C8" w:rsidRPr="00D9460F" w:rsidRDefault="005A1D2E" w:rsidP="00AE68A4">
      <w:pPr>
        <w:pStyle w:val="Nadpis2"/>
        <w:tabs>
          <w:tab w:val="clear" w:pos="3979"/>
          <w:tab w:val="num" w:pos="567"/>
          <w:tab w:val="num" w:pos="1002"/>
        </w:tabs>
        <w:suppressAutoHyphens/>
        <w:spacing w:before="0" w:after="80" w:line="276" w:lineRule="auto"/>
        <w:ind w:left="567" w:hanging="567"/>
        <w:rPr>
          <w:rFonts w:ascii="Arial" w:hAnsi="Arial" w:cs="Arial"/>
          <w:sz w:val="20"/>
          <w:szCs w:val="20"/>
        </w:rPr>
      </w:pPr>
      <w:r w:rsidRPr="003117C8">
        <w:rPr>
          <w:rFonts w:ascii="Arial" w:hAnsi="Arial" w:cs="Arial"/>
          <w:sz w:val="20"/>
          <w:szCs w:val="20"/>
        </w:rPr>
        <w:t>Zhotovitel odpovídá za bezvadnost a řádné provedení díla.</w:t>
      </w:r>
    </w:p>
    <w:p w14:paraId="45953C57" w14:textId="07AE3C56" w:rsidR="005A1D2E" w:rsidRPr="003117C8" w:rsidRDefault="005A1D2E" w:rsidP="00AE68A4">
      <w:pPr>
        <w:pStyle w:val="Nadpis2"/>
        <w:tabs>
          <w:tab w:val="clear" w:pos="3979"/>
          <w:tab w:val="num" w:pos="567"/>
          <w:tab w:val="num" w:pos="1002"/>
        </w:tabs>
        <w:suppressAutoHyphens/>
        <w:spacing w:before="0" w:after="80" w:line="276" w:lineRule="auto"/>
        <w:ind w:left="567" w:hanging="567"/>
        <w:rPr>
          <w:rFonts w:ascii="Arial" w:hAnsi="Arial" w:cs="Arial"/>
          <w:sz w:val="20"/>
          <w:szCs w:val="20"/>
        </w:rPr>
      </w:pPr>
      <w:r w:rsidRPr="003117C8">
        <w:rPr>
          <w:rFonts w:ascii="Arial" w:hAnsi="Arial" w:cs="Arial"/>
          <w:sz w:val="20"/>
          <w:szCs w:val="20"/>
        </w:rPr>
        <w:t>Zhotovitel se zavazuje mít uzavřené pojištění odpovědnosti podnikatele s dostatečným limitem plnění a odpovídá objednateli i třetím osobám za škody, které při plnění díla</w:t>
      </w:r>
      <w:r w:rsidR="00C5102B">
        <w:rPr>
          <w:rFonts w:ascii="Arial" w:hAnsi="Arial" w:cs="Arial"/>
          <w:sz w:val="20"/>
          <w:szCs w:val="20"/>
        </w:rPr>
        <w:t xml:space="preserve"> na základě dílčích objednávek</w:t>
      </w:r>
      <w:r w:rsidRPr="003117C8">
        <w:rPr>
          <w:rFonts w:ascii="Arial" w:hAnsi="Arial" w:cs="Arial"/>
          <w:sz w:val="20"/>
          <w:szCs w:val="20"/>
        </w:rPr>
        <w:t xml:space="preserve"> dle této smlouvy způsobí. </w:t>
      </w:r>
    </w:p>
    <w:p w14:paraId="0938B1D9" w14:textId="77777777" w:rsidR="00D31762" w:rsidRPr="003117C8" w:rsidRDefault="00D31762" w:rsidP="00AE68A4">
      <w:pPr>
        <w:spacing w:line="276" w:lineRule="auto"/>
        <w:rPr>
          <w:rFonts w:ascii="Arial" w:hAnsi="Arial" w:cs="Arial"/>
        </w:rPr>
      </w:pPr>
    </w:p>
    <w:p w14:paraId="5F0B75F2" w14:textId="77777777" w:rsidR="008B3D44" w:rsidRDefault="005A1D2E" w:rsidP="00AE68A4">
      <w:pPr>
        <w:pStyle w:val="Nadpis1"/>
        <w:suppressAutoHyphens/>
        <w:spacing w:before="0" w:after="80" w:line="276" w:lineRule="auto"/>
        <w:jc w:val="both"/>
        <w:rPr>
          <w:sz w:val="28"/>
          <w:szCs w:val="28"/>
        </w:rPr>
      </w:pPr>
      <w:r>
        <w:rPr>
          <w:sz w:val="28"/>
          <w:szCs w:val="28"/>
        </w:rPr>
        <w:t>Doba trvání smlouvy</w:t>
      </w:r>
      <w:r w:rsidR="00BA481E">
        <w:rPr>
          <w:sz w:val="28"/>
          <w:szCs w:val="28"/>
        </w:rPr>
        <w:t>, cena díla a platební podmínky</w:t>
      </w:r>
    </w:p>
    <w:p w14:paraId="55B8B3E2" w14:textId="77777777" w:rsidR="009E3036" w:rsidRPr="009E3036" w:rsidRDefault="009E3036" w:rsidP="00AE68A4">
      <w:pPr>
        <w:spacing w:line="276" w:lineRule="auto"/>
      </w:pPr>
    </w:p>
    <w:p w14:paraId="29D9BF51" w14:textId="16BDDF49" w:rsidR="004E73D3" w:rsidRPr="001C15C6" w:rsidRDefault="005A1D2E" w:rsidP="001821C4">
      <w:pPr>
        <w:pStyle w:val="Nadpis2"/>
        <w:suppressAutoHyphens/>
        <w:spacing w:before="0" w:after="80" w:line="276" w:lineRule="auto"/>
        <w:ind w:left="567" w:hanging="567"/>
        <w:rPr>
          <w:rFonts w:ascii="Arial" w:hAnsi="Arial" w:cs="Arial"/>
          <w:b/>
          <w:sz w:val="20"/>
        </w:rPr>
      </w:pPr>
      <w:r w:rsidRPr="00533AAE">
        <w:rPr>
          <w:rFonts w:ascii="Arial" w:hAnsi="Arial" w:cs="Arial"/>
          <w:b/>
          <w:sz w:val="20"/>
        </w:rPr>
        <w:t xml:space="preserve">Tato smlouva nabývá účinnosti dnem jejího vložení do registru smluv a je účinná do doby vyčerpání hodnoty plnění, tj. </w:t>
      </w:r>
      <w:r w:rsidRPr="001C15C6">
        <w:rPr>
          <w:rFonts w:ascii="Arial" w:hAnsi="Arial" w:cs="Arial"/>
          <w:b/>
          <w:sz w:val="20"/>
        </w:rPr>
        <w:t>do výše Kč</w:t>
      </w:r>
      <w:r w:rsidR="004A08BC" w:rsidRPr="001C15C6">
        <w:rPr>
          <w:rFonts w:ascii="Arial" w:hAnsi="Arial" w:cs="Arial"/>
          <w:b/>
          <w:sz w:val="20"/>
        </w:rPr>
        <w:t xml:space="preserve"> </w:t>
      </w:r>
      <w:r w:rsidR="007249E3" w:rsidRPr="001C15C6">
        <w:rPr>
          <w:rFonts w:ascii="Arial" w:hAnsi="Arial" w:cs="Arial"/>
          <w:b/>
          <w:sz w:val="20"/>
        </w:rPr>
        <w:t>300 000</w:t>
      </w:r>
      <w:r w:rsidRPr="001C15C6">
        <w:rPr>
          <w:rFonts w:ascii="Arial" w:hAnsi="Arial" w:cs="Arial"/>
          <w:b/>
          <w:sz w:val="20"/>
        </w:rPr>
        <w:t xml:space="preserve">,- </w:t>
      </w:r>
      <w:r w:rsidR="00967B14" w:rsidRPr="001C15C6">
        <w:rPr>
          <w:rFonts w:ascii="Arial" w:hAnsi="Arial" w:cs="Arial"/>
          <w:b/>
          <w:sz w:val="20"/>
        </w:rPr>
        <w:t xml:space="preserve">Kč </w:t>
      </w:r>
      <w:r w:rsidRPr="001C15C6">
        <w:rPr>
          <w:rFonts w:ascii="Arial" w:hAnsi="Arial" w:cs="Arial"/>
          <w:b/>
          <w:sz w:val="20"/>
        </w:rPr>
        <w:t xml:space="preserve">(slovy: </w:t>
      </w:r>
      <w:proofErr w:type="spellStart"/>
      <w:r w:rsidR="007249E3" w:rsidRPr="001C15C6">
        <w:rPr>
          <w:rFonts w:ascii="Arial" w:hAnsi="Arial" w:cs="Arial"/>
          <w:b/>
          <w:sz w:val="20"/>
        </w:rPr>
        <w:t>třistatisíc</w:t>
      </w:r>
      <w:proofErr w:type="spellEnd"/>
      <w:r w:rsidR="007249E3" w:rsidRPr="001C15C6">
        <w:rPr>
          <w:rFonts w:ascii="Arial" w:hAnsi="Arial" w:cs="Arial"/>
          <w:b/>
          <w:sz w:val="20"/>
        </w:rPr>
        <w:t xml:space="preserve"> </w:t>
      </w:r>
      <w:r w:rsidRPr="001C15C6">
        <w:rPr>
          <w:rFonts w:ascii="Arial" w:hAnsi="Arial" w:cs="Arial"/>
          <w:b/>
          <w:sz w:val="20"/>
        </w:rPr>
        <w:t>korun českých) bez DPH.</w:t>
      </w:r>
    </w:p>
    <w:p w14:paraId="218D5494" w14:textId="77777777" w:rsidR="0021179E" w:rsidRPr="00D9460F" w:rsidRDefault="0021179E" w:rsidP="004E73D3">
      <w:pPr>
        <w:pStyle w:val="Nadpis2"/>
        <w:numPr>
          <w:ilvl w:val="0"/>
          <w:numId w:val="0"/>
        </w:numPr>
        <w:suppressAutoHyphens/>
        <w:spacing w:before="0" w:after="80" w:line="276" w:lineRule="auto"/>
        <w:ind w:left="567"/>
        <w:rPr>
          <w:rFonts w:ascii="Arial" w:hAnsi="Arial" w:cs="Arial"/>
          <w:sz w:val="20"/>
        </w:rPr>
      </w:pPr>
    </w:p>
    <w:p w14:paraId="45F2768D" w14:textId="77777777" w:rsidR="001821C4" w:rsidRDefault="001821C4" w:rsidP="00AE68A4">
      <w:pPr>
        <w:pStyle w:val="Nadpis2"/>
        <w:suppressAutoHyphens/>
        <w:spacing w:before="0" w:after="80" w:line="276" w:lineRule="auto"/>
        <w:ind w:left="567" w:hanging="567"/>
        <w:rPr>
          <w:rFonts w:ascii="Arial" w:hAnsi="Arial" w:cs="Arial"/>
          <w:sz w:val="20"/>
        </w:rPr>
      </w:pPr>
      <w:r>
        <w:rPr>
          <w:rFonts w:ascii="Arial" w:hAnsi="Arial" w:cs="Arial"/>
          <w:sz w:val="20"/>
        </w:rPr>
        <w:t>Fakturace díla bude prováděna dle skutečně provedeného díla, tj. skutečně provedených prací a dodávek.</w:t>
      </w:r>
    </w:p>
    <w:p w14:paraId="01BACF53" w14:textId="77777777" w:rsidR="005A1D2E" w:rsidRPr="004F44BF" w:rsidRDefault="005A1D2E" w:rsidP="00AE68A4">
      <w:pPr>
        <w:pStyle w:val="Nadpis2"/>
        <w:suppressAutoHyphens/>
        <w:spacing w:before="0" w:after="80" w:line="276" w:lineRule="auto"/>
        <w:ind w:left="567" w:hanging="567"/>
        <w:rPr>
          <w:rFonts w:ascii="Arial" w:hAnsi="Arial" w:cs="Arial"/>
          <w:sz w:val="20"/>
        </w:rPr>
      </w:pPr>
      <w:r w:rsidRPr="005A1D2E">
        <w:rPr>
          <w:rFonts w:ascii="Arial" w:hAnsi="Arial" w:cs="Arial"/>
          <w:sz w:val="20"/>
        </w:rPr>
        <w:t>Cena za řádně provedené dílo je stanovena dohodou smluvních stran dle příslušného typu služb</w:t>
      </w:r>
      <w:r w:rsidR="00533AAE">
        <w:rPr>
          <w:rFonts w:ascii="Arial" w:hAnsi="Arial" w:cs="Arial"/>
          <w:sz w:val="20"/>
        </w:rPr>
        <w:t xml:space="preserve">y dle přílohy č. 2 této </w:t>
      </w:r>
      <w:r w:rsidRPr="005A1D2E">
        <w:rPr>
          <w:rFonts w:ascii="Arial" w:hAnsi="Arial" w:cs="Arial"/>
          <w:sz w:val="20"/>
        </w:rPr>
        <w:t xml:space="preserve">smlouvy o dílo. </w:t>
      </w:r>
      <w:r w:rsidR="00713A45" w:rsidRPr="00713A45">
        <w:rPr>
          <w:rFonts w:ascii="Arial" w:hAnsi="Arial" w:cs="Arial"/>
          <w:sz w:val="20"/>
          <w:szCs w:val="20"/>
        </w:rPr>
        <w:t>Cena je dohodnuta jako nejvýše přípustná po celou dobu účinnosti smlouvy a zahrnuje veškeré náklady poskytovatele potřebné k plnění smlouvy.</w:t>
      </w:r>
      <w:r w:rsidRPr="004F44BF">
        <w:rPr>
          <w:rFonts w:ascii="Arial" w:hAnsi="Arial" w:cs="Arial"/>
          <w:sz w:val="20"/>
        </w:rPr>
        <w:tab/>
      </w:r>
    </w:p>
    <w:p w14:paraId="76B05D4B" w14:textId="77777777" w:rsidR="0021179E" w:rsidRPr="0021179E" w:rsidRDefault="005A1D2E" w:rsidP="00AE68A4">
      <w:pPr>
        <w:pStyle w:val="Nadpis2"/>
        <w:suppressAutoHyphens/>
        <w:spacing w:before="0" w:after="80" w:line="276" w:lineRule="auto"/>
        <w:ind w:left="567" w:hanging="567"/>
      </w:pPr>
      <w:r w:rsidRPr="00487ED5">
        <w:rPr>
          <w:rFonts w:ascii="Arial" w:hAnsi="Arial" w:cs="Arial"/>
          <w:sz w:val="20"/>
        </w:rPr>
        <w:t xml:space="preserve">Sjednaná cena je cena pevná a neměnná po celou dobu trvání smlouvy. V případě, že dojde ke změně výše sazby DPH, bude k ceně bez DPH připočtena daň podle daňových předpisů platných ke dni zdanitelného plnění.  Smluvní strany se dohodly, že zhotovitel není oprávněn požadovat po objednateli zálohy. </w:t>
      </w:r>
    </w:p>
    <w:p w14:paraId="0AB79F98" w14:textId="6285AE16" w:rsidR="00D66CFF" w:rsidRPr="00D66CFF" w:rsidRDefault="005A1D2E" w:rsidP="00D66CFF">
      <w:pPr>
        <w:pStyle w:val="Nadpis2"/>
        <w:suppressAutoHyphens/>
        <w:spacing w:before="0" w:after="80" w:line="276" w:lineRule="auto"/>
        <w:ind w:left="567" w:hanging="567"/>
        <w:rPr>
          <w:rFonts w:ascii="Arial" w:hAnsi="Arial" w:cs="Arial"/>
          <w:sz w:val="20"/>
        </w:rPr>
      </w:pPr>
      <w:r w:rsidRPr="005A1D2E">
        <w:rPr>
          <w:rFonts w:ascii="Arial" w:hAnsi="Arial" w:cs="Arial"/>
          <w:sz w:val="20"/>
        </w:rPr>
        <w:t>Faktura musí splňovat náležitosti daňového dokladu podle zákona č. 235/2004 Sb. V případě, že faktura nebude obsahovat některé povinné náležitosti nebo bude obsahovat nesprávné údaje, je objednatel oprávněn fakturu před uplynutím lhůty splatnost</w:t>
      </w:r>
      <w:r w:rsidR="00533AAE">
        <w:rPr>
          <w:rFonts w:ascii="Arial" w:hAnsi="Arial" w:cs="Arial"/>
          <w:sz w:val="20"/>
        </w:rPr>
        <w:t>i vrátit druhé smluvní straně</w:t>
      </w:r>
      <w:r w:rsidRPr="005A1D2E">
        <w:rPr>
          <w:rFonts w:ascii="Arial" w:hAnsi="Arial" w:cs="Arial"/>
          <w:sz w:val="20"/>
        </w:rPr>
        <w:t xml:space="preserve"> k provedení opravy s vyznačením důvodu vrácení. Zhotovitel provede bezodkladně opravu vystavením nové faktury. Od doby odeslání faktury zpět zhotoviteli přestává běžet lhůta splatnosti. Celá lhůta splatnosti běží opět ode dne doručení nové faktury objednateli. </w:t>
      </w:r>
    </w:p>
    <w:p w14:paraId="62838A4E" w14:textId="0F402532" w:rsidR="00D66CFF" w:rsidRDefault="00D66CFF" w:rsidP="00AE68A4">
      <w:pPr>
        <w:pStyle w:val="Nadpis2"/>
        <w:suppressAutoHyphens/>
        <w:spacing w:before="0" w:after="80" w:line="276" w:lineRule="auto"/>
        <w:ind w:left="567" w:hanging="567"/>
        <w:rPr>
          <w:rFonts w:ascii="Arial" w:hAnsi="Arial" w:cs="Arial"/>
          <w:sz w:val="20"/>
        </w:rPr>
      </w:pPr>
      <w:r>
        <w:rPr>
          <w:rFonts w:ascii="Arial" w:hAnsi="Arial" w:cs="Arial"/>
          <w:sz w:val="20"/>
        </w:rPr>
        <w:t xml:space="preserve">Fakturu doručuje zhotovitel objednateli v digitální formě, a to elektronickou poštou na adresu </w:t>
      </w:r>
      <w:hyperlink r:id="rId8" w:history="1">
        <w:r w:rsidRPr="00C71B87">
          <w:rPr>
            <w:rStyle w:val="Hypertextovodkaz"/>
            <w:rFonts w:ascii="Arial" w:hAnsi="Arial" w:cs="Arial"/>
            <w:sz w:val="20"/>
          </w:rPr>
          <w:t>epodatelna@karvina.cz</w:t>
        </w:r>
      </w:hyperlink>
      <w:r>
        <w:rPr>
          <w:rFonts w:ascii="Arial" w:hAnsi="Arial" w:cs="Arial"/>
          <w:sz w:val="20"/>
        </w:rPr>
        <w:t>, případně do datové schránky objednatele, a to zejména ve formátu ISDOC nebo ISDOCX.</w:t>
      </w:r>
    </w:p>
    <w:p w14:paraId="53D7558E" w14:textId="6640E44F" w:rsidR="0021179E" w:rsidRPr="00AE68A4" w:rsidRDefault="005A1D2E" w:rsidP="00AE68A4">
      <w:pPr>
        <w:pStyle w:val="Nadpis2"/>
        <w:suppressAutoHyphens/>
        <w:spacing w:before="0" w:after="80" w:line="276" w:lineRule="auto"/>
        <w:ind w:left="567" w:hanging="567"/>
        <w:rPr>
          <w:rFonts w:ascii="Arial" w:hAnsi="Arial" w:cs="Arial"/>
          <w:sz w:val="20"/>
        </w:rPr>
      </w:pPr>
      <w:r w:rsidRPr="005A1D2E">
        <w:rPr>
          <w:rFonts w:ascii="Arial" w:hAnsi="Arial" w:cs="Arial"/>
          <w:sz w:val="20"/>
        </w:rPr>
        <w:t>Smluvní strany se dohodly, že zhotovitel bude ve smlouvě a v dokladech při platebním styku s objednatelem užívat číslo účtu uveřejněné dle § 98 zák. č. 235/2004 Sb. v registru plátců a identifikovaných osob.</w:t>
      </w:r>
    </w:p>
    <w:p w14:paraId="06FA0F17" w14:textId="77777777" w:rsidR="0021179E" w:rsidRPr="00AE68A4" w:rsidRDefault="005A1D2E" w:rsidP="00AE68A4">
      <w:pPr>
        <w:pStyle w:val="Nadpis2"/>
        <w:suppressAutoHyphens/>
        <w:spacing w:before="0" w:after="80" w:line="276" w:lineRule="auto"/>
        <w:ind w:left="567" w:hanging="567"/>
        <w:rPr>
          <w:rFonts w:ascii="Arial" w:hAnsi="Arial" w:cs="Arial"/>
          <w:sz w:val="20"/>
        </w:rPr>
      </w:pPr>
      <w:r w:rsidRPr="005A1D2E">
        <w:rPr>
          <w:rFonts w:ascii="Arial" w:hAnsi="Arial" w:cs="Arial"/>
          <w:sz w:val="20"/>
        </w:rPr>
        <w:t xml:space="preserve">Splatnost faktury činí 30 dnů od prokazatelného doručení faktury objednateli. </w:t>
      </w:r>
    </w:p>
    <w:p w14:paraId="4221AB6A" w14:textId="77777777" w:rsidR="004223B5" w:rsidRPr="00AE68A4" w:rsidRDefault="005A1D2E" w:rsidP="00AE68A4">
      <w:pPr>
        <w:pStyle w:val="Nadpis2"/>
        <w:suppressAutoHyphens/>
        <w:spacing w:before="0" w:after="80" w:line="276" w:lineRule="auto"/>
        <w:ind w:left="567" w:hanging="567"/>
        <w:rPr>
          <w:rFonts w:ascii="Arial" w:hAnsi="Arial" w:cs="Arial"/>
          <w:sz w:val="20"/>
        </w:rPr>
      </w:pPr>
      <w:r w:rsidRPr="005A1D2E">
        <w:rPr>
          <w:rFonts w:ascii="Arial" w:hAnsi="Arial" w:cs="Arial"/>
          <w:sz w:val="20"/>
        </w:rPr>
        <w:t>Faktura je uhrazena dnem odepsání fakturované částky z účtu objednatele.</w:t>
      </w:r>
    </w:p>
    <w:p w14:paraId="20B9D4FB" w14:textId="77777777" w:rsidR="00521299" w:rsidRPr="00C122C9" w:rsidRDefault="00521299" w:rsidP="00AE68A4">
      <w:pPr>
        <w:spacing w:line="276" w:lineRule="auto"/>
      </w:pPr>
    </w:p>
    <w:p w14:paraId="142C6200" w14:textId="77777777" w:rsidR="008B3D44" w:rsidRDefault="00BA481E" w:rsidP="00AE68A4">
      <w:pPr>
        <w:pStyle w:val="Nadpis1"/>
        <w:suppressAutoHyphens/>
        <w:spacing w:before="0" w:after="80" w:line="276" w:lineRule="auto"/>
        <w:jc w:val="both"/>
        <w:rPr>
          <w:sz w:val="28"/>
          <w:szCs w:val="28"/>
        </w:rPr>
      </w:pPr>
      <w:r>
        <w:rPr>
          <w:sz w:val="28"/>
          <w:szCs w:val="28"/>
        </w:rPr>
        <w:t>Další práva a povinnosti smluvních stran</w:t>
      </w:r>
    </w:p>
    <w:p w14:paraId="05B8520D" w14:textId="77777777" w:rsidR="009E3036" w:rsidRPr="009E3036" w:rsidRDefault="009E3036" w:rsidP="00AE68A4">
      <w:pPr>
        <w:spacing w:line="276" w:lineRule="auto"/>
      </w:pPr>
    </w:p>
    <w:p w14:paraId="0B306B1B" w14:textId="0999DC55" w:rsidR="0021179E" w:rsidRPr="00AE68A4" w:rsidRDefault="00BA481E" w:rsidP="00AE68A4">
      <w:pPr>
        <w:pStyle w:val="Nadpis2"/>
        <w:suppressAutoHyphens/>
        <w:spacing w:before="0" w:after="80" w:line="276" w:lineRule="auto"/>
        <w:ind w:left="567" w:hanging="567"/>
        <w:rPr>
          <w:rFonts w:ascii="Arial" w:hAnsi="Arial" w:cs="Arial"/>
          <w:sz w:val="20"/>
        </w:rPr>
      </w:pPr>
      <w:r w:rsidRPr="00BA481E">
        <w:rPr>
          <w:rFonts w:ascii="Arial" w:hAnsi="Arial" w:cs="Arial"/>
          <w:sz w:val="20"/>
        </w:rPr>
        <w:t>Zhotovitel provede dílo osobně. Stane-li se osobní provedení díla zhotovitelem nemožné nebo bude-li pro nepředvídatelné okolnosti na straně zhotovitele možné jen s </w:t>
      </w:r>
      <w:r w:rsidR="00CB4CC4">
        <w:rPr>
          <w:rFonts w:ascii="Arial" w:hAnsi="Arial" w:cs="Arial"/>
          <w:sz w:val="20"/>
        </w:rPr>
        <w:t>velkými</w:t>
      </w:r>
      <w:r w:rsidR="00CB4CC4" w:rsidRPr="00BA481E">
        <w:rPr>
          <w:rFonts w:ascii="Arial" w:hAnsi="Arial" w:cs="Arial"/>
          <w:sz w:val="20"/>
        </w:rPr>
        <w:t xml:space="preserve"> </w:t>
      </w:r>
      <w:r w:rsidRPr="00BA481E">
        <w:rPr>
          <w:rFonts w:ascii="Arial" w:hAnsi="Arial" w:cs="Arial"/>
          <w:sz w:val="20"/>
        </w:rPr>
        <w:t>obtížemi, je zhotovitel oprávněn nechat provést dílo třetí osobou pouze na základě předchozího souhlasu objednatele; nechá-li zhotovitel provést dílo třetí osobou, odpovídá objednateli, jako by dílo prováděl sám.</w:t>
      </w:r>
    </w:p>
    <w:p w14:paraId="5B89AEFE" w14:textId="55431104" w:rsidR="0021179E" w:rsidRPr="00AE68A4" w:rsidRDefault="00BA481E" w:rsidP="00AE68A4">
      <w:pPr>
        <w:pStyle w:val="Nadpis2"/>
        <w:suppressAutoHyphens/>
        <w:spacing w:before="0" w:after="80" w:line="276" w:lineRule="auto"/>
        <w:ind w:left="567" w:hanging="567"/>
        <w:rPr>
          <w:rFonts w:ascii="Arial" w:hAnsi="Arial" w:cs="Arial"/>
          <w:sz w:val="20"/>
        </w:rPr>
      </w:pPr>
      <w:r w:rsidRPr="00BA481E">
        <w:rPr>
          <w:rFonts w:ascii="Arial" w:hAnsi="Arial" w:cs="Arial"/>
          <w:sz w:val="20"/>
        </w:rPr>
        <w:lastRenderedPageBreak/>
        <w:t>Místo provedení díla se po dobu provádění díla považuje za pracoviště zhotovitele, přičemž se zhotovitel zavazuje dodržovat veškeré bezpečnostní předpisy, předpisy k ochraně životního prostředí, hygienické předpisy a svou činností nesmí ohrozit nebo poškodit majetek obje</w:t>
      </w:r>
      <w:r>
        <w:rPr>
          <w:rFonts w:ascii="Arial" w:hAnsi="Arial" w:cs="Arial"/>
          <w:sz w:val="20"/>
        </w:rPr>
        <w:t>dnatele nebo třetích osob</w:t>
      </w:r>
      <w:r w:rsidR="00CB4CC4">
        <w:rPr>
          <w:rFonts w:ascii="Arial" w:hAnsi="Arial" w:cs="Arial"/>
          <w:sz w:val="20"/>
        </w:rPr>
        <w:t>.</w:t>
      </w:r>
    </w:p>
    <w:p w14:paraId="4C0B2B5A" w14:textId="77777777" w:rsidR="0021179E" w:rsidRPr="0021179E" w:rsidRDefault="00BA481E" w:rsidP="00AE68A4">
      <w:pPr>
        <w:pStyle w:val="Nadpis2"/>
        <w:suppressAutoHyphens/>
        <w:spacing w:before="0" w:after="80" w:line="276" w:lineRule="auto"/>
        <w:ind w:left="567" w:hanging="567"/>
      </w:pPr>
      <w:r w:rsidRPr="0021179E">
        <w:rPr>
          <w:rFonts w:ascii="Arial" w:hAnsi="Arial" w:cs="Arial"/>
          <w:sz w:val="20"/>
        </w:rPr>
        <w:t xml:space="preserve">Škodu způsobenou činností zhotovitele na majetku objednatele nebo třetích osob je zhotovitel povinen v plném rozsahu nahradit uvedením do předešlého stavu, nebo není-li to dobře možné, je povinen nahradit škodu v penězích. </w:t>
      </w:r>
    </w:p>
    <w:p w14:paraId="638AF6CE" w14:textId="77777777" w:rsidR="0021179E" w:rsidRPr="00AE68A4" w:rsidRDefault="00BA481E" w:rsidP="00AE68A4">
      <w:pPr>
        <w:pStyle w:val="Nadpis2"/>
        <w:suppressAutoHyphens/>
        <w:spacing w:before="0" w:after="80" w:line="276" w:lineRule="auto"/>
        <w:ind w:left="567" w:hanging="567"/>
        <w:rPr>
          <w:rFonts w:ascii="Arial" w:hAnsi="Arial" w:cs="Arial"/>
          <w:sz w:val="20"/>
        </w:rPr>
      </w:pPr>
      <w:r w:rsidRPr="00BA481E">
        <w:rPr>
          <w:rFonts w:ascii="Arial" w:hAnsi="Arial" w:cs="Arial"/>
          <w:sz w:val="20"/>
        </w:rPr>
        <w:t>Na základě pokynu objednatele je zhotovitel povinen bezodkladně přerušit nebo zastavit provádění díla. Závazný termín provedení díla se prodlužuje o dobu přerušením vyvolanou.</w:t>
      </w:r>
    </w:p>
    <w:p w14:paraId="652B383E" w14:textId="77777777" w:rsidR="009E3036" w:rsidRPr="00AE68A4" w:rsidRDefault="00BA481E" w:rsidP="00AE68A4">
      <w:pPr>
        <w:pStyle w:val="Nadpis2"/>
        <w:suppressAutoHyphens/>
        <w:spacing w:before="0" w:after="80" w:line="276" w:lineRule="auto"/>
        <w:ind w:left="567" w:hanging="567"/>
        <w:rPr>
          <w:rFonts w:ascii="Arial" w:hAnsi="Arial" w:cs="Arial"/>
          <w:sz w:val="20"/>
        </w:rPr>
      </w:pPr>
      <w:r w:rsidRPr="00BA481E">
        <w:rPr>
          <w:rFonts w:ascii="Arial" w:hAnsi="Arial" w:cs="Arial"/>
          <w:sz w:val="20"/>
        </w:rPr>
        <w:t>Nedodrží-li zhotovitel závazný termín provedení díla, je objednatel oprávněn po zhotoviteli požadovat smluvní pokutu ve výši 70,- Kč za každý započatý 1 den prodlení. Zaplacením smluvní pokuty není dotčeno právo objednatele na náhradu škody způsobenou nedodržením z</w:t>
      </w:r>
      <w:r w:rsidR="0021179E">
        <w:rPr>
          <w:rFonts w:ascii="Arial" w:hAnsi="Arial" w:cs="Arial"/>
          <w:sz w:val="20"/>
        </w:rPr>
        <w:t>ávazného termínu provedení díla.</w:t>
      </w:r>
    </w:p>
    <w:p w14:paraId="46198295" w14:textId="77777777" w:rsidR="009E3036" w:rsidRPr="00AE68A4" w:rsidRDefault="00BA481E" w:rsidP="00AE68A4">
      <w:pPr>
        <w:pStyle w:val="Nadpis2"/>
        <w:suppressAutoHyphens/>
        <w:spacing w:before="0" w:after="80" w:line="276" w:lineRule="auto"/>
        <w:ind w:left="567" w:hanging="567"/>
        <w:rPr>
          <w:rFonts w:ascii="Arial" w:hAnsi="Arial" w:cs="Arial"/>
          <w:sz w:val="20"/>
        </w:rPr>
      </w:pPr>
      <w:r w:rsidRPr="00BA481E">
        <w:rPr>
          <w:rFonts w:ascii="Arial" w:hAnsi="Arial" w:cs="Arial"/>
          <w:sz w:val="20"/>
        </w:rPr>
        <w:t>Bude-li objednatel v prodlení se zaplacením ceny díla dle této smlouvy, je povinen zaplatit zhotoviteli úrok z prodlení v zákonné výši.</w:t>
      </w:r>
    </w:p>
    <w:p w14:paraId="5BB362B9" w14:textId="77777777" w:rsidR="0021179E" w:rsidRPr="00AE68A4" w:rsidRDefault="00BA481E" w:rsidP="00AE68A4">
      <w:pPr>
        <w:pStyle w:val="Nadpis2"/>
        <w:suppressAutoHyphens/>
        <w:spacing w:before="0" w:after="80" w:line="276" w:lineRule="auto"/>
        <w:ind w:left="567" w:hanging="567"/>
        <w:rPr>
          <w:rFonts w:ascii="Arial" w:hAnsi="Arial" w:cs="Arial"/>
          <w:sz w:val="20"/>
        </w:rPr>
      </w:pPr>
      <w:r w:rsidRPr="00BA481E">
        <w:rPr>
          <w:rFonts w:ascii="Arial" w:hAnsi="Arial" w:cs="Arial"/>
          <w:sz w:val="20"/>
        </w:rPr>
        <w:t xml:space="preserve">Zhotovitel provede dílo s potřebnou péčí a obstará vše, co je k provedení díla potřeba. Případné vícepráce mohou být zhotovitelem provedeny až poté, co </w:t>
      </w:r>
      <w:r>
        <w:rPr>
          <w:rFonts w:ascii="Arial" w:hAnsi="Arial" w:cs="Arial"/>
          <w:sz w:val="20"/>
        </w:rPr>
        <w:t>budou odsouhlaseny objednatelem.</w:t>
      </w:r>
    </w:p>
    <w:p w14:paraId="0BDF2FD2" w14:textId="77777777" w:rsidR="0021179E" w:rsidRPr="00AE68A4" w:rsidRDefault="00BA481E" w:rsidP="00AE68A4">
      <w:pPr>
        <w:pStyle w:val="Nadpis2"/>
        <w:suppressAutoHyphens/>
        <w:spacing w:before="0" w:after="80" w:line="276" w:lineRule="auto"/>
        <w:ind w:left="567" w:hanging="567"/>
        <w:rPr>
          <w:rFonts w:ascii="Arial" w:hAnsi="Arial" w:cs="Arial"/>
          <w:sz w:val="20"/>
        </w:rPr>
      </w:pPr>
      <w:r w:rsidRPr="00BA481E">
        <w:rPr>
          <w:rFonts w:ascii="Arial" w:hAnsi="Arial" w:cs="Arial"/>
          <w:sz w:val="20"/>
        </w:rPr>
        <w:t>Je-li k provedení díla nezbytná součinnost objednatele, je objednatel povinen zhotoviteli tuto nezbytnou součinnost na jeho výzvu v přiměřené lhůtě poskytnout. Neposkytne-li objednatel zhotoviteli nezbytnou součinnost v přiměřené lhůtě potřebné k dodržení závazného termínu provedení díla, prodlužuje se závazný termín provedení díla o dobu, po kterou byl objednatel v prodlení s poskytnutím součinnosti zhotoviteli.</w:t>
      </w:r>
    </w:p>
    <w:p w14:paraId="0C3A5240" w14:textId="77777777" w:rsidR="00BA481E" w:rsidRDefault="00BA481E" w:rsidP="00AE68A4">
      <w:pPr>
        <w:pStyle w:val="Nadpis2"/>
        <w:suppressAutoHyphens/>
        <w:spacing w:before="0" w:after="80" w:line="276" w:lineRule="auto"/>
        <w:ind w:left="567" w:hanging="567"/>
        <w:rPr>
          <w:rFonts w:ascii="Arial" w:hAnsi="Arial" w:cs="Arial"/>
          <w:sz w:val="20"/>
        </w:rPr>
      </w:pPr>
      <w:r w:rsidRPr="00BA481E">
        <w:rPr>
          <w:rFonts w:ascii="Arial" w:hAnsi="Arial" w:cs="Arial"/>
          <w:sz w:val="20"/>
        </w:rPr>
        <w:t xml:space="preserve">Objednatel má právo kontrolovat provádění díla. Zjistí-li, že zhotovitel porušuje svou povinnost, může požadovat, aby zhotovitel zajistil nápravu a prováděl dílo řádným způsobem. Neučiní-li tak zhotovitel bezodkladně, může objednatel odstoupit od smlouvy. </w:t>
      </w:r>
    </w:p>
    <w:p w14:paraId="34721540" w14:textId="77777777" w:rsidR="00BA481E" w:rsidRPr="00BA481E" w:rsidRDefault="00BA481E" w:rsidP="00AE68A4">
      <w:pPr>
        <w:spacing w:line="276" w:lineRule="auto"/>
      </w:pPr>
    </w:p>
    <w:p w14:paraId="17A61457" w14:textId="77777777" w:rsidR="008B3D44" w:rsidRDefault="009E3036" w:rsidP="00AE68A4">
      <w:pPr>
        <w:pStyle w:val="Nadpis1"/>
        <w:suppressAutoHyphens/>
        <w:spacing w:before="0" w:after="80"/>
        <w:rPr>
          <w:sz w:val="28"/>
          <w:szCs w:val="28"/>
        </w:rPr>
      </w:pPr>
      <w:r>
        <w:rPr>
          <w:sz w:val="28"/>
          <w:szCs w:val="28"/>
        </w:rPr>
        <w:t>Ukončení smlouvy</w:t>
      </w:r>
    </w:p>
    <w:p w14:paraId="59670A25" w14:textId="77777777" w:rsidR="0021179E" w:rsidRPr="0021179E" w:rsidRDefault="0021179E" w:rsidP="00AE68A4">
      <w:pPr>
        <w:spacing w:line="276" w:lineRule="auto"/>
      </w:pPr>
    </w:p>
    <w:p w14:paraId="60FD24A7" w14:textId="77777777" w:rsidR="009E3036" w:rsidRDefault="009E3036" w:rsidP="00AE68A4">
      <w:pPr>
        <w:pStyle w:val="Nadpis2"/>
        <w:suppressAutoHyphens/>
        <w:spacing w:before="0" w:after="80"/>
        <w:ind w:left="567" w:hanging="567"/>
        <w:rPr>
          <w:rFonts w:ascii="Arial" w:hAnsi="Arial" w:cs="Arial"/>
          <w:sz w:val="20"/>
        </w:rPr>
      </w:pPr>
      <w:r w:rsidRPr="009E3036">
        <w:rPr>
          <w:rFonts w:ascii="Arial" w:hAnsi="Arial" w:cs="Arial"/>
          <w:sz w:val="20"/>
        </w:rPr>
        <w:t xml:space="preserve">Před uplynutím sjednané doby lze smlouvu ukončit písemnou výpovědí jen z důvodů uvedených </w:t>
      </w:r>
      <w:r>
        <w:rPr>
          <w:rFonts w:ascii="Arial" w:hAnsi="Arial" w:cs="Arial"/>
          <w:sz w:val="20"/>
        </w:rPr>
        <w:t>v této smlouvě</w:t>
      </w:r>
      <w:r w:rsidRPr="009E3036">
        <w:rPr>
          <w:rFonts w:ascii="Arial" w:hAnsi="Arial" w:cs="Arial"/>
          <w:sz w:val="20"/>
        </w:rPr>
        <w:t>. Výpovědní doba činí jeden měsíc a začíná běžet prvním dnem kalendářního měsíce následujícího po měsíci, v němž byla výpověď doručena druhé smluvní straně, a končí uplynutím posledního dne tohoto</w:t>
      </w:r>
      <w:r>
        <w:rPr>
          <w:rFonts w:ascii="Arial" w:hAnsi="Arial" w:cs="Arial"/>
          <w:sz w:val="20"/>
        </w:rPr>
        <w:t xml:space="preserve"> kalendářního měsíce.</w:t>
      </w:r>
    </w:p>
    <w:p w14:paraId="6A73F421" w14:textId="77777777" w:rsidR="0021179E" w:rsidRPr="0021179E" w:rsidRDefault="0021179E" w:rsidP="00AE68A4"/>
    <w:p w14:paraId="7D69918B" w14:textId="77777777" w:rsidR="009E3036" w:rsidRPr="009E3036" w:rsidRDefault="009E3036" w:rsidP="00AE68A4">
      <w:pPr>
        <w:pStyle w:val="Nadpis2"/>
        <w:suppressAutoHyphens/>
        <w:spacing w:before="0" w:after="80" w:line="276" w:lineRule="auto"/>
        <w:ind w:left="567" w:hanging="567"/>
        <w:rPr>
          <w:rFonts w:ascii="Arial" w:hAnsi="Arial" w:cs="Arial"/>
          <w:sz w:val="20"/>
        </w:rPr>
      </w:pPr>
      <w:r w:rsidRPr="009E3036">
        <w:rPr>
          <w:rFonts w:ascii="Arial" w:hAnsi="Arial" w:cs="Arial"/>
          <w:sz w:val="20"/>
        </w:rPr>
        <w:t>Objednatel je oprávněn ukončit smlouvu výpovědí z těchto důvodů:</w:t>
      </w:r>
    </w:p>
    <w:p w14:paraId="56016F7D" w14:textId="77777777" w:rsidR="009E3036" w:rsidRPr="009E3036" w:rsidRDefault="009E3036" w:rsidP="00AE68A4">
      <w:pPr>
        <w:pStyle w:val="Nadpis2"/>
        <w:numPr>
          <w:ilvl w:val="0"/>
          <w:numId w:val="2"/>
        </w:numPr>
        <w:suppressAutoHyphens/>
        <w:spacing w:before="0" w:after="80" w:line="276" w:lineRule="auto"/>
        <w:rPr>
          <w:rFonts w:ascii="Arial" w:hAnsi="Arial" w:cs="Arial"/>
          <w:sz w:val="20"/>
        </w:rPr>
      </w:pPr>
      <w:r w:rsidRPr="009E3036">
        <w:rPr>
          <w:rFonts w:ascii="Arial" w:hAnsi="Arial" w:cs="Arial"/>
          <w:sz w:val="20"/>
        </w:rPr>
        <w:t xml:space="preserve">opakované </w:t>
      </w:r>
      <w:r w:rsidRPr="009E3036">
        <w:rPr>
          <w:rFonts w:ascii="Arial" w:hAnsi="Arial"/>
          <w:sz w:val="20"/>
          <w:szCs w:val="20"/>
        </w:rPr>
        <w:t>(</w:t>
      </w:r>
      <w:proofErr w:type="gramStart"/>
      <w:r w:rsidRPr="009E3036">
        <w:rPr>
          <w:rFonts w:ascii="Arial" w:hAnsi="Arial"/>
          <w:sz w:val="20"/>
          <w:szCs w:val="20"/>
        </w:rPr>
        <w:t>2 krát</w:t>
      </w:r>
      <w:proofErr w:type="gramEnd"/>
      <w:r w:rsidRPr="009E3036">
        <w:rPr>
          <w:rFonts w:ascii="Arial" w:hAnsi="Arial"/>
          <w:sz w:val="20"/>
          <w:szCs w:val="20"/>
        </w:rPr>
        <w:t xml:space="preserve"> a více) </w:t>
      </w:r>
      <w:r w:rsidR="004F44BF" w:rsidRPr="004F44BF">
        <w:rPr>
          <w:rFonts w:ascii="Arial" w:hAnsi="Arial"/>
          <w:sz w:val="20"/>
          <w:szCs w:val="20"/>
        </w:rPr>
        <w:t>p</w:t>
      </w:r>
      <w:r w:rsidRPr="009E3036">
        <w:rPr>
          <w:rFonts w:ascii="Arial" w:hAnsi="Arial" w:cs="Arial"/>
          <w:sz w:val="20"/>
        </w:rPr>
        <w:t>orušení podmínek sjednaných v této smlouvě zhotovitelem, a to zejména nedodržování závazného termínu provedení díla, nepotvrzení přijetí objednávky ve sjednané lhůtě nebo jiné nedostatky v součinnosti zhotovitele při vyřizování jednotlivých objednávek objednatele,</w:t>
      </w:r>
    </w:p>
    <w:p w14:paraId="101F0121" w14:textId="77777777" w:rsidR="009E3036" w:rsidRPr="009E3036" w:rsidRDefault="009E3036" w:rsidP="00AE68A4">
      <w:pPr>
        <w:pStyle w:val="Nadpis2"/>
        <w:numPr>
          <w:ilvl w:val="0"/>
          <w:numId w:val="2"/>
        </w:numPr>
        <w:suppressAutoHyphens/>
        <w:spacing w:before="0" w:after="80" w:line="276" w:lineRule="auto"/>
        <w:rPr>
          <w:rFonts w:ascii="Arial" w:hAnsi="Arial" w:cs="Arial"/>
          <w:sz w:val="20"/>
        </w:rPr>
      </w:pPr>
      <w:r w:rsidRPr="009E3036">
        <w:rPr>
          <w:rFonts w:ascii="Arial" w:hAnsi="Arial" w:cs="Arial"/>
          <w:sz w:val="20"/>
        </w:rPr>
        <w:t>opakovaná nekvalitní nebo neodborná úroveň provedených prací ze strany zhotovitele,</w:t>
      </w:r>
    </w:p>
    <w:p w14:paraId="107B05FD" w14:textId="77777777" w:rsidR="009E3036" w:rsidRDefault="009E3036" w:rsidP="00AE68A4">
      <w:pPr>
        <w:pStyle w:val="Nadpis2"/>
        <w:numPr>
          <w:ilvl w:val="0"/>
          <w:numId w:val="2"/>
        </w:numPr>
        <w:suppressAutoHyphens/>
        <w:spacing w:before="0" w:after="80" w:line="276" w:lineRule="auto"/>
        <w:rPr>
          <w:rFonts w:ascii="Arial" w:hAnsi="Arial" w:cs="Arial"/>
          <w:sz w:val="20"/>
        </w:rPr>
      </w:pPr>
      <w:r w:rsidRPr="009E3036">
        <w:rPr>
          <w:rFonts w:ascii="Arial" w:hAnsi="Arial" w:cs="Arial"/>
          <w:sz w:val="20"/>
        </w:rPr>
        <w:t>jakékoli jednání zhotovitele včetně nevhodných postupů při provádění díla, které je s ohledem na existenci smluvního vztahu mezi objednatelem a zhotovitelem způsobilé znevážit či jinak poškodit jméno objednatele.</w:t>
      </w:r>
    </w:p>
    <w:p w14:paraId="5AA17AD3" w14:textId="77777777" w:rsidR="0021179E" w:rsidRPr="0021179E" w:rsidRDefault="0021179E" w:rsidP="00AE68A4">
      <w:pPr>
        <w:spacing w:line="276" w:lineRule="auto"/>
      </w:pPr>
    </w:p>
    <w:p w14:paraId="7FF1C82A" w14:textId="77777777" w:rsidR="009E3036" w:rsidRPr="009E3036" w:rsidRDefault="009E3036" w:rsidP="00AE68A4">
      <w:pPr>
        <w:pStyle w:val="Nadpis2"/>
        <w:suppressAutoHyphens/>
        <w:spacing w:before="0" w:after="80" w:line="276" w:lineRule="auto"/>
        <w:ind w:left="567" w:hanging="567"/>
        <w:rPr>
          <w:rFonts w:ascii="Arial" w:hAnsi="Arial" w:cs="Arial"/>
          <w:sz w:val="20"/>
        </w:rPr>
      </w:pPr>
      <w:r w:rsidRPr="009E3036">
        <w:rPr>
          <w:rFonts w:ascii="Arial" w:hAnsi="Arial" w:cs="Arial"/>
          <w:sz w:val="20"/>
        </w:rPr>
        <w:t>Zhotovitel je oprávněn ukončit smlouvu výpovědí z těchto důvodů:</w:t>
      </w:r>
    </w:p>
    <w:p w14:paraId="7998F974" w14:textId="77777777" w:rsidR="009E3036" w:rsidRPr="009E3036" w:rsidRDefault="009E3036" w:rsidP="00AE68A4">
      <w:pPr>
        <w:pStyle w:val="Nadpis2"/>
        <w:numPr>
          <w:ilvl w:val="0"/>
          <w:numId w:val="2"/>
        </w:numPr>
        <w:suppressAutoHyphens/>
        <w:spacing w:before="0" w:after="80" w:line="276" w:lineRule="auto"/>
        <w:rPr>
          <w:rFonts w:ascii="Arial" w:hAnsi="Arial" w:cs="Arial"/>
          <w:sz w:val="20"/>
        </w:rPr>
      </w:pPr>
      <w:r w:rsidRPr="009E3036">
        <w:rPr>
          <w:rFonts w:ascii="Arial" w:hAnsi="Arial" w:cs="Arial"/>
          <w:sz w:val="20"/>
        </w:rPr>
        <w:t>opakované závažné nedostatky v součinnosti k provedení díla ze strany objednatele,</w:t>
      </w:r>
    </w:p>
    <w:p w14:paraId="7CA6BD44" w14:textId="77777777" w:rsidR="0009553A" w:rsidRDefault="009E3036" w:rsidP="00AE68A4">
      <w:pPr>
        <w:pStyle w:val="Nadpis2"/>
        <w:numPr>
          <w:ilvl w:val="0"/>
          <w:numId w:val="2"/>
        </w:numPr>
        <w:suppressAutoHyphens/>
        <w:spacing w:before="0" w:after="80" w:line="276" w:lineRule="auto"/>
        <w:rPr>
          <w:rFonts w:ascii="Arial" w:hAnsi="Arial" w:cs="Arial"/>
          <w:sz w:val="20"/>
        </w:rPr>
      </w:pPr>
      <w:r w:rsidRPr="009E3036">
        <w:rPr>
          <w:rFonts w:ascii="Arial" w:hAnsi="Arial" w:cs="Arial"/>
          <w:sz w:val="20"/>
        </w:rPr>
        <w:t>prodlení s úhradou ceny díla po dobu delší než 30 dnů po splatnosti v případě nejméně dvou jednotlivých objednávek.</w:t>
      </w:r>
    </w:p>
    <w:p w14:paraId="23B7C9B9" w14:textId="77777777" w:rsidR="0021179E" w:rsidRPr="0021179E" w:rsidRDefault="0021179E" w:rsidP="00AE68A4">
      <w:pPr>
        <w:spacing w:line="276" w:lineRule="auto"/>
      </w:pPr>
    </w:p>
    <w:p w14:paraId="5CC286F6" w14:textId="77777777" w:rsidR="008B3D44" w:rsidRDefault="009E3036" w:rsidP="00AE68A4">
      <w:pPr>
        <w:pStyle w:val="Nadpis1"/>
        <w:suppressAutoHyphens/>
        <w:spacing w:before="0" w:after="80" w:line="276" w:lineRule="auto"/>
        <w:rPr>
          <w:sz w:val="28"/>
          <w:szCs w:val="28"/>
        </w:rPr>
      </w:pPr>
      <w:r>
        <w:rPr>
          <w:sz w:val="28"/>
          <w:szCs w:val="28"/>
        </w:rPr>
        <w:t>Závěrečná ustanovení</w:t>
      </w:r>
    </w:p>
    <w:p w14:paraId="2DC07385" w14:textId="77777777" w:rsidR="009E3036" w:rsidRPr="009E3036" w:rsidRDefault="009E3036" w:rsidP="00AE68A4">
      <w:pPr>
        <w:spacing w:line="276" w:lineRule="auto"/>
      </w:pPr>
    </w:p>
    <w:p w14:paraId="4B1C7B39" w14:textId="29B18CCC" w:rsidR="0021179E" w:rsidRPr="00AE68A4" w:rsidRDefault="009E3036" w:rsidP="00AE68A4">
      <w:pPr>
        <w:pStyle w:val="Nadpis2"/>
        <w:suppressAutoHyphens/>
        <w:spacing w:before="0" w:after="80" w:line="276" w:lineRule="auto"/>
        <w:ind w:left="567" w:hanging="567"/>
        <w:rPr>
          <w:rFonts w:ascii="Arial" w:hAnsi="Arial" w:cs="Arial"/>
          <w:sz w:val="20"/>
        </w:rPr>
      </w:pPr>
      <w:r w:rsidRPr="009E3036">
        <w:rPr>
          <w:rFonts w:ascii="Arial" w:hAnsi="Arial" w:cs="Arial"/>
          <w:sz w:val="20"/>
        </w:rPr>
        <w:lastRenderedPageBreak/>
        <w:t>Tato smlouva je vyhotovena ve dvou vyhotoveních, z nichž objednatel obdrží 1 vyhotovení a zhotovitel 1 vyhotovení. Nedílnou součástí této smlouvy je příloha č.1 Seznam bytových domů</w:t>
      </w:r>
      <w:r w:rsidR="00450AD7">
        <w:rPr>
          <w:rFonts w:ascii="Arial" w:hAnsi="Arial" w:cs="Arial"/>
          <w:sz w:val="20"/>
        </w:rPr>
        <w:t xml:space="preserve"> včetně nebytových prostor a Městských klubů seniorů</w:t>
      </w:r>
      <w:r w:rsidRPr="009E3036">
        <w:rPr>
          <w:rFonts w:ascii="Arial" w:hAnsi="Arial" w:cs="Arial"/>
          <w:sz w:val="20"/>
        </w:rPr>
        <w:t xml:space="preserve"> a příloha č. 2 Tabulka cen.</w:t>
      </w:r>
    </w:p>
    <w:p w14:paraId="1EB0259B" w14:textId="77777777" w:rsidR="009E3036" w:rsidRPr="009E3036" w:rsidRDefault="009E3036" w:rsidP="00AE68A4">
      <w:pPr>
        <w:pStyle w:val="Nadpis2"/>
        <w:suppressAutoHyphens/>
        <w:spacing w:before="0" w:after="80" w:line="276" w:lineRule="auto"/>
        <w:ind w:left="567" w:hanging="567"/>
        <w:rPr>
          <w:rFonts w:ascii="Arial" w:hAnsi="Arial" w:cs="Arial"/>
          <w:sz w:val="20"/>
        </w:rPr>
      </w:pPr>
      <w:r w:rsidRPr="009E3036">
        <w:rPr>
          <w:rFonts w:ascii="Arial" w:hAnsi="Arial" w:cs="Arial"/>
          <w:sz w:val="20"/>
        </w:rPr>
        <w:t xml:space="preserve">Tato smlouva může být měněna pouze formou písemných, vzestupně číslovaných dodatků, podepsaných oběma smluvními stranami. </w:t>
      </w:r>
    </w:p>
    <w:p w14:paraId="669F745D" w14:textId="77777777" w:rsidR="0021179E" w:rsidRPr="00AE68A4" w:rsidRDefault="009E3036" w:rsidP="00AE68A4">
      <w:pPr>
        <w:pStyle w:val="Nadpis2"/>
        <w:suppressAutoHyphens/>
        <w:spacing w:before="0" w:after="80" w:line="276" w:lineRule="auto"/>
        <w:ind w:left="567" w:hanging="567"/>
        <w:rPr>
          <w:rFonts w:ascii="Arial" w:hAnsi="Arial" w:cs="Arial"/>
          <w:sz w:val="20"/>
        </w:rPr>
      </w:pPr>
      <w:r w:rsidRPr="009E3036">
        <w:rPr>
          <w:rFonts w:ascii="Arial" w:hAnsi="Arial" w:cs="Arial"/>
          <w:sz w:val="20"/>
        </w:rPr>
        <w:t xml:space="preserve">Smluvní strany tímto prohlašují, že si obsah této smlouvy přečetly a na důkaz své svobodné vůle připojují níže své podpisy. </w:t>
      </w:r>
    </w:p>
    <w:p w14:paraId="0E3FF173" w14:textId="7203DB11" w:rsidR="0021179E" w:rsidRPr="00AE68A4" w:rsidRDefault="009E3036" w:rsidP="00AE68A4">
      <w:pPr>
        <w:pStyle w:val="Nadpis2"/>
        <w:suppressAutoHyphens/>
        <w:spacing w:before="0" w:after="80" w:line="276" w:lineRule="auto"/>
        <w:ind w:left="567" w:hanging="567"/>
        <w:rPr>
          <w:rFonts w:ascii="Arial" w:hAnsi="Arial" w:cs="Arial"/>
          <w:sz w:val="20"/>
        </w:rPr>
      </w:pPr>
      <w:r w:rsidRPr="009E3036">
        <w:rPr>
          <w:rFonts w:ascii="Arial" w:hAnsi="Arial" w:cs="Arial"/>
          <w:sz w:val="20"/>
        </w:rPr>
        <w:t xml:space="preserve">Tato smlouva nabývá platnosti dnem podpisu oběma smluvními stranami. Tato smlouva </w:t>
      </w:r>
      <w:r w:rsidR="00993F4D">
        <w:rPr>
          <w:rFonts w:ascii="Arial" w:hAnsi="Arial" w:cs="Arial"/>
          <w:sz w:val="20"/>
        </w:rPr>
        <w:t>nabývá</w:t>
      </w:r>
      <w:r w:rsidRPr="009E3036">
        <w:rPr>
          <w:rFonts w:ascii="Arial" w:hAnsi="Arial" w:cs="Arial"/>
          <w:sz w:val="20"/>
        </w:rPr>
        <w:t xml:space="preserve"> účinnosti zveřejněním dle zákona č. 340/2015 Sb., o registru smluv, v platném znění. Právní vztahy touto smlouvou neupravené se řídí zákonem č. 89/2012 Sb., občanským zákoníkem, v platném znění. </w:t>
      </w:r>
    </w:p>
    <w:p w14:paraId="461E7E34" w14:textId="77777777" w:rsidR="0021179E" w:rsidRPr="00AE68A4" w:rsidRDefault="009E3036" w:rsidP="00AE68A4">
      <w:pPr>
        <w:pStyle w:val="Nadpis2"/>
        <w:suppressAutoHyphens/>
        <w:spacing w:before="0" w:after="80" w:line="276" w:lineRule="auto"/>
        <w:ind w:left="567" w:hanging="567"/>
        <w:rPr>
          <w:rFonts w:ascii="Arial" w:hAnsi="Arial" w:cs="Arial"/>
          <w:sz w:val="20"/>
        </w:rPr>
      </w:pPr>
      <w:r w:rsidRPr="009E3036">
        <w:rPr>
          <w:rFonts w:ascii="Arial" w:hAnsi="Arial" w:cs="Arial"/>
          <w:sz w:val="20"/>
        </w:rPr>
        <w:t>Objednatel je povinným subjektem dle zákona č. 340/2015 Sb., o registru smluv, v platném znění. Smluvní strany se dohodly, že povinnosti dle tohoto zákona v souvislosti s uveřejněním smlouvy zajistí objednatel.</w:t>
      </w:r>
    </w:p>
    <w:p w14:paraId="1ADC57ED" w14:textId="77777777" w:rsidR="0021179E" w:rsidRPr="00AE68A4" w:rsidRDefault="009E3036" w:rsidP="00AE68A4">
      <w:pPr>
        <w:pStyle w:val="Nadpis2"/>
        <w:suppressAutoHyphens/>
        <w:spacing w:before="0" w:after="80" w:line="276" w:lineRule="auto"/>
        <w:ind w:left="567" w:hanging="567"/>
        <w:rPr>
          <w:rFonts w:ascii="Arial" w:hAnsi="Arial" w:cs="Arial"/>
          <w:sz w:val="20"/>
        </w:rPr>
      </w:pPr>
      <w:r w:rsidRPr="001D759E">
        <w:rPr>
          <w:rFonts w:ascii="Arial" w:hAnsi="Arial" w:cs="Arial"/>
          <w:sz w:val="20"/>
        </w:rPr>
        <w:t>Smluvní strany souhlasí s uveřejněním smlouvy v regist</w:t>
      </w:r>
      <w:r>
        <w:rPr>
          <w:rFonts w:ascii="Arial" w:hAnsi="Arial" w:cs="Arial"/>
          <w:sz w:val="20"/>
        </w:rPr>
        <w:t xml:space="preserve">ru smluv dle zákona č. 340/2015 </w:t>
      </w:r>
      <w:r w:rsidRPr="001D759E">
        <w:rPr>
          <w:rFonts w:ascii="Arial" w:hAnsi="Arial" w:cs="Arial"/>
          <w:sz w:val="20"/>
        </w:rPr>
        <w:t>Sb.,</w:t>
      </w:r>
      <w:r>
        <w:rPr>
          <w:rFonts w:ascii="Arial" w:hAnsi="Arial" w:cs="Arial"/>
          <w:sz w:val="20"/>
        </w:rPr>
        <w:t xml:space="preserve">            </w:t>
      </w:r>
      <w:r w:rsidRPr="009E3036">
        <w:rPr>
          <w:rFonts w:ascii="Arial" w:hAnsi="Arial" w:cs="Arial"/>
          <w:sz w:val="20"/>
        </w:rPr>
        <w:t xml:space="preserve"> o registru smluv, v platném znění.</w:t>
      </w:r>
    </w:p>
    <w:p w14:paraId="1225DA12" w14:textId="77777777" w:rsidR="009E3036" w:rsidRDefault="009E3036" w:rsidP="00AE68A4">
      <w:pPr>
        <w:pStyle w:val="Nadpis2"/>
        <w:suppressAutoHyphens/>
        <w:spacing w:before="0" w:after="80" w:line="276" w:lineRule="auto"/>
        <w:ind w:left="567" w:hanging="567"/>
        <w:rPr>
          <w:rFonts w:ascii="Arial" w:hAnsi="Arial" w:cs="Arial"/>
          <w:sz w:val="20"/>
        </w:rPr>
      </w:pPr>
      <w:r w:rsidRPr="001D759E">
        <w:rPr>
          <w:rFonts w:ascii="Arial" w:hAnsi="Arial" w:cs="Arial"/>
          <w:sz w:val="20"/>
        </w:rPr>
        <w:t>Smluvní strany souhlasí s tím, že v registru smluv bud</w:t>
      </w:r>
      <w:r>
        <w:rPr>
          <w:rFonts w:ascii="Arial" w:hAnsi="Arial" w:cs="Arial"/>
          <w:sz w:val="20"/>
        </w:rPr>
        <w:t>e zveřejněn celý rozsah smlouvy</w:t>
      </w:r>
      <w:r w:rsidRPr="001D759E">
        <w:rPr>
          <w:rFonts w:ascii="Arial" w:hAnsi="Arial" w:cs="Arial"/>
          <w:sz w:val="20"/>
        </w:rPr>
        <w:t>, a to na dobu neurčitou.</w:t>
      </w:r>
    </w:p>
    <w:p w14:paraId="512B9624" w14:textId="77777777" w:rsidR="00B37B33" w:rsidRDefault="00B37B33" w:rsidP="002641C9"/>
    <w:p w14:paraId="102BC65D" w14:textId="31EE1A2C" w:rsidR="0021179E" w:rsidRPr="001A6F1F" w:rsidRDefault="0021179E" w:rsidP="0021179E">
      <w:pPr>
        <w:ind w:left="426" w:hanging="426"/>
        <w:rPr>
          <w:rFonts w:ascii="Arial" w:hAnsi="Arial" w:cs="Arial"/>
        </w:rPr>
      </w:pPr>
      <w:r w:rsidRPr="001A6F1F">
        <w:rPr>
          <w:rFonts w:ascii="Arial" w:hAnsi="Arial" w:cs="Arial"/>
        </w:rPr>
        <w:t>Příloha č. 1 - Seznam bytových domů</w:t>
      </w:r>
      <w:r w:rsidR="001C15C6">
        <w:rPr>
          <w:rFonts w:ascii="Arial" w:hAnsi="Arial" w:cs="Arial"/>
        </w:rPr>
        <w:t xml:space="preserve"> včetně nebytových prostor a Městských klubů seniorů</w:t>
      </w:r>
    </w:p>
    <w:p w14:paraId="7A6584BF" w14:textId="77777777" w:rsidR="0021179E" w:rsidRPr="001A6F1F" w:rsidRDefault="0021179E" w:rsidP="0021179E">
      <w:pPr>
        <w:pStyle w:val="Zhlav"/>
        <w:rPr>
          <w:sz w:val="22"/>
          <w:szCs w:val="22"/>
        </w:rPr>
      </w:pPr>
      <w:r w:rsidRPr="001A6F1F">
        <w:rPr>
          <w:rFonts w:ascii="Arial" w:hAnsi="Arial" w:cs="Arial"/>
        </w:rPr>
        <w:t xml:space="preserve">Příloha č. 2 - </w:t>
      </w:r>
      <w:r>
        <w:rPr>
          <w:rFonts w:ascii="Arial" w:hAnsi="Arial" w:cs="Arial"/>
        </w:rPr>
        <w:t xml:space="preserve">Tabulka cen </w:t>
      </w:r>
    </w:p>
    <w:p w14:paraId="23A27E9C" w14:textId="77777777" w:rsidR="0021179E" w:rsidRDefault="0021179E" w:rsidP="0021179E">
      <w:pPr>
        <w:pStyle w:val="Normln2"/>
        <w:rPr>
          <w:rFonts w:ascii="Arial" w:hAnsi="Arial"/>
          <w:sz w:val="20"/>
        </w:rPr>
      </w:pPr>
    </w:p>
    <w:p w14:paraId="54406463" w14:textId="77777777" w:rsidR="00E26DE5" w:rsidRDefault="00E26DE5" w:rsidP="0021179E">
      <w:pPr>
        <w:pStyle w:val="Normln2"/>
        <w:rPr>
          <w:rFonts w:ascii="Arial" w:hAnsi="Arial"/>
          <w:sz w:val="20"/>
        </w:rPr>
      </w:pPr>
    </w:p>
    <w:p w14:paraId="5F1D8A68" w14:textId="77777777" w:rsidR="00E26DE5" w:rsidRDefault="00E26DE5" w:rsidP="0021179E">
      <w:pPr>
        <w:pStyle w:val="Normln2"/>
        <w:rPr>
          <w:rFonts w:ascii="Arial" w:hAnsi="Arial"/>
          <w:sz w:val="20"/>
        </w:rPr>
      </w:pPr>
    </w:p>
    <w:p w14:paraId="2BDFFDD1" w14:textId="77777777" w:rsidR="00D9460F" w:rsidRDefault="00D9460F" w:rsidP="001047F2">
      <w:pPr>
        <w:pStyle w:val="Normln2"/>
        <w:jc w:val="left"/>
        <w:rPr>
          <w:rFonts w:ascii="Arial" w:hAnsi="Arial"/>
          <w:sz w:val="20"/>
        </w:rPr>
      </w:pPr>
    </w:p>
    <w:p w14:paraId="4B18F7EB" w14:textId="0DBFD072" w:rsidR="0021179E" w:rsidRDefault="0021179E" w:rsidP="001047F2">
      <w:pPr>
        <w:pStyle w:val="Normln2"/>
        <w:jc w:val="left"/>
        <w:rPr>
          <w:rFonts w:ascii="Arial" w:hAnsi="Arial"/>
          <w:sz w:val="20"/>
        </w:rPr>
      </w:pPr>
      <w:r w:rsidRPr="00507DBB">
        <w:rPr>
          <w:rFonts w:ascii="Arial" w:hAnsi="Arial"/>
          <w:sz w:val="20"/>
        </w:rPr>
        <w:t xml:space="preserve">V Karviné dne: </w:t>
      </w:r>
      <w:r w:rsidR="00E26DE5">
        <w:rPr>
          <w:rFonts w:ascii="Arial" w:hAnsi="Arial"/>
          <w:sz w:val="20"/>
        </w:rPr>
        <w:tab/>
        <w:t>11.3.2025</w:t>
      </w:r>
      <w:r w:rsidR="00E26DE5">
        <w:rPr>
          <w:rFonts w:ascii="Arial" w:hAnsi="Arial"/>
          <w:sz w:val="20"/>
        </w:rPr>
        <w:tab/>
      </w:r>
      <w:r w:rsidRPr="00507DBB">
        <w:rPr>
          <w:rFonts w:ascii="Arial" w:hAnsi="Arial"/>
          <w:sz w:val="20"/>
        </w:rPr>
        <w:tab/>
      </w:r>
      <w:r w:rsidRPr="00507DBB">
        <w:rPr>
          <w:rFonts w:ascii="Arial" w:hAnsi="Arial"/>
          <w:sz w:val="20"/>
        </w:rPr>
        <w:tab/>
      </w:r>
      <w:r w:rsidRPr="00507DBB">
        <w:rPr>
          <w:rFonts w:ascii="Arial" w:hAnsi="Arial"/>
          <w:sz w:val="20"/>
        </w:rPr>
        <w:tab/>
      </w:r>
      <w:r>
        <w:rPr>
          <w:rFonts w:ascii="Arial" w:hAnsi="Arial"/>
          <w:sz w:val="20"/>
        </w:rPr>
        <w:tab/>
        <w:t>V</w:t>
      </w:r>
      <w:r w:rsidRPr="00507DBB">
        <w:rPr>
          <w:rFonts w:ascii="Arial" w:hAnsi="Arial"/>
          <w:sz w:val="20"/>
        </w:rPr>
        <w:t xml:space="preserve"> Karviné </w:t>
      </w:r>
      <w:proofErr w:type="gramStart"/>
      <w:r w:rsidRPr="00507DBB">
        <w:rPr>
          <w:rFonts w:ascii="Arial" w:hAnsi="Arial"/>
          <w:sz w:val="20"/>
        </w:rPr>
        <w:t xml:space="preserve">dne: </w:t>
      </w:r>
      <w:r w:rsidR="00DD1B55">
        <w:rPr>
          <w:rFonts w:ascii="Arial" w:hAnsi="Arial"/>
          <w:sz w:val="20"/>
        </w:rPr>
        <w:t xml:space="preserve">  </w:t>
      </w:r>
      <w:proofErr w:type="gramEnd"/>
      <w:r w:rsidR="00E26DE5">
        <w:rPr>
          <w:rFonts w:ascii="Arial" w:hAnsi="Arial"/>
          <w:sz w:val="20"/>
        </w:rPr>
        <w:t>10.3.2025</w:t>
      </w:r>
    </w:p>
    <w:p w14:paraId="5A000242" w14:textId="77777777" w:rsidR="00E26DE5" w:rsidRDefault="00E26DE5" w:rsidP="001047F2">
      <w:pPr>
        <w:pStyle w:val="Normln2"/>
        <w:jc w:val="left"/>
        <w:rPr>
          <w:rFonts w:ascii="Arial" w:hAnsi="Arial"/>
          <w:sz w:val="20"/>
        </w:rPr>
      </w:pPr>
    </w:p>
    <w:p w14:paraId="7F84B5BA" w14:textId="77777777" w:rsidR="00E26DE5" w:rsidRDefault="00E26DE5" w:rsidP="001047F2">
      <w:pPr>
        <w:pStyle w:val="Normln2"/>
        <w:jc w:val="left"/>
        <w:rPr>
          <w:rFonts w:ascii="Arial" w:hAnsi="Arial"/>
          <w:sz w:val="20"/>
        </w:rPr>
      </w:pPr>
    </w:p>
    <w:p w14:paraId="2E2FDAD5" w14:textId="77777777" w:rsidR="00E26DE5" w:rsidRDefault="00E26DE5" w:rsidP="001047F2">
      <w:pPr>
        <w:pStyle w:val="Normln2"/>
        <w:jc w:val="left"/>
        <w:rPr>
          <w:rFonts w:ascii="Arial" w:hAnsi="Arial"/>
          <w:sz w:val="20"/>
        </w:rPr>
      </w:pPr>
    </w:p>
    <w:p w14:paraId="5BFE5DD1" w14:textId="77777777" w:rsidR="00E26DE5" w:rsidRDefault="00E26DE5" w:rsidP="001047F2">
      <w:pPr>
        <w:pStyle w:val="Normln2"/>
        <w:jc w:val="left"/>
        <w:rPr>
          <w:rFonts w:ascii="Arial" w:hAnsi="Arial"/>
          <w:sz w:val="20"/>
        </w:rPr>
      </w:pPr>
    </w:p>
    <w:p w14:paraId="748FAB7D" w14:textId="77777777" w:rsidR="00E26DE5" w:rsidRPr="00507DBB" w:rsidRDefault="00E26DE5" w:rsidP="001047F2">
      <w:pPr>
        <w:pStyle w:val="Normln2"/>
        <w:jc w:val="left"/>
        <w:rPr>
          <w:rFonts w:ascii="Arial" w:hAnsi="Arial"/>
          <w:sz w:val="20"/>
        </w:rPr>
      </w:pPr>
    </w:p>
    <w:p w14:paraId="17EBC6AB" w14:textId="77777777" w:rsidR="0021179E" w:rsidRDefault="0021179E" w:rsidP="0021179E">
      <w:pPr>
        <w:pStyle w:val="Normln2"/>
        <w:rPr>
          <w:rFonts w:ascii="Arial" w:hAnsi="Arial" w:cs="Arial"/>
          <w:sz w:val="20"/>
        </w:rPr>
      </w:pPr>
      <w:r w:rsidRPr="00507DBB">
        <w:rPr>
          <w:rFonts w:ascii="Arial" w:hAnsi="Arial" w:cs="Arial"/>
          <w:sz w:val="20"/>
        </w:rPr>
        <w:tab/>
      </w:r>
    </w:p>
    <w:p w14:paraId="4E417F7A" w14:textId="77777777" w:rsidR="0021179E" w:rsidRDefault="0021179E" w:rsidP="0021179E">
      <w:pPr>
        <w:pStyle w:val="Normln2"/>
        <w:rPr>
          <w:rFonts w:ascii="Arial" w:hAnsi="Arial"/>
          <w:sz w:val="20"/>
        </w:rPr>
      </w:pPr>
    </w:p>
    <w:p w14:paraId="41C453EC" w14:textId="77777777" w:rsidR="0021179E" w:rsidRPr="00507DBB" w:rsidRDefault="0021179E" w:rsidP="001047F2">
      <w:pPr>
        <w:pStyle w:val="Normln2"/>
        <w:jc w:val="left"/>
        <w:rPr>
          <w:rFonts w:ascii="Arial" w:hAnsi="Arial"/>
          <w:sz w:val="20"/>
        </w:rPr>
      </w:pPr>
      <w:r w:rsidRPr="00507DBB">
        <w:rPr>
          <w:rFonts w:ascii="Arial" w:hAnsi="Arial"/>
          <w:sz w:val="20"/>
        </w:rPr>
        <w:t xml:space="preserve">...........................................                                </w:t>
      </w:r>
      <w:r w:rsidRPr="00507DBB">
        <w:rPr>
          <w:rFonts w:ascii="Arial" w:hAnsi="Arial"/>
          <w:sz w:val="20"/>
        </w:rPr>
        <w:tab/>
      </w:r>
      <w:r>
        <w:rPr>
          <w:rFonts w:ascii="Arial" w:hAnsi="Arial"/>
          <w:sz w:val="20"/>
        </w:rPr>
        <w:t xml:space="preserve">       </w:t>
      </w:r>
      <w:r>
        <w:rPr>
          <w:rFonts w:ascii="Arial" w:hAnsi="Arial"/>
          <w:sz w:val="20"/>
        </w:rPr>
        <w:tab/>
      </w:r>
      <w:r>
        <w:rPr>
          <w:rFonts w:ascii="Arial" w:hAnsi="Arial"/>
          <w:sz w:val="20"/>
        </w:rPr>
        <w:tab/>
      </w:r>
      <w:r w:rsidRPr="00507DBB">
        <w:rPr>
          <w:rFonts w:ascii="Arial" w:hAnsi="Arial"/>
          <w:sz w:val="20"/>
        </w:rPr>
        <w:t>..............................................</w:t>
      </w:r>
    </w:p>
    <w:p w14:paraId="23D44E17" w14:textId="77777777" w:rsidR="00196A94" w:rsidRPr="00507DBB" w:rsidRDefault="0021179E" w:rsidP="001047F2">
      <w:pPr>
        <w:pStyle w:val="Normln2"/>
        <w:jc w:val="left"/>
        <w:rPr>
          <w:rFonts w:ascii="Arial" w:hAnsi="Arial"/>
          <w:sz w:val="20"/>
        </w:rPr>
      </w:pPr>
      <w:r w:rsidRPr="00507DBB">
        <w:rPr>
          <w:rFonts w:ascii="Arial" w:hAnsi="Arial"/>
          <w:sz w:val="20"/>
        </w:rPr>
        <w:t xml:space="preserve">za </w:t>
      </w:r>
      <w:r>
        <w:rPr>
          <w:rFonts w:ascii="Arial" w:hAnsi="Arial"/>
          <w:sz w:val="20"/>
        </w:rPr>
        <w:t>objednatele</w:t>
      </w:r>
      <w:r w:rsidRPr="00507DBB">
        <w:rPr>
          <w:rFonts w:ascii="Arial" w:hAnsi="Arial"/>
          <w:sz w:val="20"/>
        </w:rPr>
        <w:t>:</w:t>
      </w:r>
      <w:r w:rsidRPr="00507DBB">
        <w:rPr>
          <w:rFonts w:ascii="Arial" w:hAnsi="Arial"/>
          <w:sz w:val="20"/>
        </w:rPr>
        <w:tab/>
      </w:r>
      <w:r w:rsidRPr="00507DBB">
        <w:rPr>
          <w:rFonts w:ascii="Arial" w:hAnsi="Arial"/>
          <w:sz w:val="20"/>
        </w:rPr>
        <w:tab/>
      </w:r>
      <w:r w:rsidRPr="00507DBB">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t>za zhotovitele:</w:t>
      </w:r>
    </w:p>
    <w:p w14:paraId="22C49B87" w14:textId="5870E01B" w:rsidR="004A08BC" w:rsidRDefault="0021179E" w:rsidP="001047F2">
      <w:pPr>
        <w:pStyle w:val="Normln2"/>
        <w:jc w:val="left"/>
        <w:rPr>
          <w:rFonts w:ascii="Arial" w:hAnsi="Arial"/>
          <w:b/>
          <w:sz w:val="20"/>
        </w:rPr>
      </w:pPr>
      <w:r>
        <w:rPr>
          <w:rFonts w:ascii="Arial" w:hAnsi="Arial"/>
          <w:b/>
          <w:sz w:val="20"/>
        </w:rPr>
        <w:t>Ing. Helena Bogoczová, MPA</w:t>
      </w:r>
      <w:r w:rsidR="00196A94">
        <w:rPr>
          <w:rFonts w:ascii="Arial" w:hAnsi="Arial"/>
          <w:b/>
          <w:sz w:val="20"/>
        </w:rPr>
        <w:tab/>
      </w:r>
      <w:r w:rsidR="00196A94">
        <w:rPr>
          <w:rFonts w:ascii="Arial" w:hAnsi="Arial"/>
          <w:b/>
          <w:sz w:val="20"/>
        </w:rPr>
        <w:tab/>
      </w:r>
      <w:r w:rsidR="00196A94">
        <w:rPr>
          <w:rFonts w:ascii="Arial" w:hAnsi="Arial"/>
          <w:b/>
          <w:sz w:val="20"/>
        </w:rPr>
        <w:tab/>
      </w:r>
      <w:r w:rsidR="00196A94">
        <w:rPr>
          <w:rFonts w:ascii="Arial" w:hAnsi="Arial"/>
          <w:b/>
          <w:sz w:val="20"/>
        </w:rPr>
        <w:tab/>
      </w:r>
      <w:r w:rsidR="00196A94">
        <w:rPr>
          <w:rFonts w:ascii="Arial" w:hAnsi="Arial"/>
          <w:b/>
          <w:sz w:val="20"/>
        </w:rPr>
        <w:tab/>
      </w:r>
      <w:r w:rsidR="00BE2766">
        <w:rPr>
          <w:rFonts w:ascii="Arial" w:hAnsi="Arial"/>
          <w:b/>
          <w:sz w:val="20"/>
        </w:rPr>
        <w:t>Ivan Kříž</w:t>
      </w:r>
    </w:p>
    <w:p w14:paraId="6B8F5558" w14:textId="62FF710C" w:rsidR="0021179E" w:rsidRPr="00DF65AC" w:rsidRDefault="0021179E" w:rsidP="001047F2">
      <w:pPr>
        <w:pStyle w:val="Normln2"/>
        <w:jc w:val="left"/>
        <w:rPr>
          <w:rFonts w:ascii="Arial" w:hAnsi="Arial"/>
          <w:sz w:val="20"/>
        </w:rPr>
      </w:pPr>
      <w:r>
        <w:rPr>
          <w:rFonts w:ascii="Arial" w:hAnsi="Arial"/>
          <w:sz w:val="20"/>
        </w:rPr>
        <w:t>v</w:t>
      </w:r>
      <w:r w:rsidRPr="00DF65AC">
        <w:rPr>
          <w:rFonts w:ascii="Arial" w:hAnsi="Arial"/>
          <w:sz w:val="20"/>
        </w:rPr>
        <w:t>edoucí Odboru majetkové</w:t>
      </w:r>
      <w:r>
        <w:rPr>
          <w:rFonts w:ascii="Arial" w:hAnsi="Arial"/>
          <w:sz w:val="20"/>
        </w:rPr>
        <w:t>ho</w:t>
      </w:r>
      <w:r w:rsidR="004A08BC">
        <w:rPr>
          <w:rFonts w:ascii="Arial" w:hAnsi="Arial"/>
          <w:sz w:val="20"/>
        </w:rPr>
        <w:tab/>
      </w:r>
      <w:r w:rsidR="004A08BC">
        <w:rPr>
          <w:rFonts w:ascii="Arial" w:hAnsi="Arial"/>
          <w:sz w:val="20"/>
        </w:rPr>
        <w:tab/>
      </w:r>
      <w:r w:rsidR="004A08BC">
        <w:rPr>
          <w:rFonts w:ascii="Arial" w:hAnsi="Arial"/>
          <w:sz w:val="20"/>
        </w:rPr>
        <w:tab/>
      </w:r>
      <w:r w:rsidR="004A08BC">
        <w:rPr>
          <w:rFonts w:ascii="Arial" w:hAnsi="Arial"/>
          <w:sz w:val="20"/>
        </w:rPr>
        <w:tab/>
      </w:r>
      <w:r w:rsidR="004A08BC">
        <w:rPr>
          <w:rFonts w:ascii="Arial" w:hAnsi="Arial"/>
          <w:sz w:val="20"/>
        </w:rPr>
        <w:tab/>
      </w:r>
    </w:p>
    <w:p w14:paraId="74C9FFDC" w14:textId="77777777" w:rsidR="0021179E" w:rsidRPr="00DF65AC" w:rsidRDefault="0021179E" w:rsidP="001047F2">
      <w:pPr>
        <w:pStyle w:val="Normln2"/>
        <w:jc w:val="left"/>
        <w:rPr>
          <w:rFonts w:ascii="Arial" w:hAnsi="Arial"/>
          <w:sz w:val="20"/>
        </w:rPr>
      </w:pPr>
      <w:r w:rsidRPr="00DF65AC">
        <w:rPr>
          <w:rFonts w:ascii="Arial" w:hAnsi="Arial"/>
          <w:sz w:val="20"/>
        </w:rPr>
        <w:t>Magistrát</w:t>
      </w:r>
      <w:r>
        <w:rPr>
          <w:rFonts w:ascii="Arial" w:hAnsi="Arial"/>
          <w:sz w:val="20"/>
        </w:rPr>
        <w:t>u</w:t>
      </w:r>
      <w:r w:rsidRPr="00DF65AC">
        <w:rPr>
          <w:rFonts w:ascii="Arial" w:hAnsi="Arial"/>
          <w:sz w:val="20"/>
        </w:rPr>
        <w:t xml:space="preserve"> města K</w:t>
      </w:r>
      <w:r>
        <w:rPr>
          <w:rFonts w:ascii="Arial" w:hAnsi="Arial"/>
          <w:sz w:val="20"/>
        </w:rPr>
        <w:t>arviné</w:t>
      </w:r>
      <w:r w:rsidRPr="00DF65AC">
        <w:rPr>
          <w:rFonts w:ascii="Arial" w:hAnsi="Arial"/>
          <w:sz w:val="20"/>
        </w:rPr>
        <w:t xml:space="preserve"> </w:t>
      </w:r>
      <w:r w:rsidRPr="00507DBB">
        <w:rPr>
          <w:rFonts w:ascii="Arial" w:hAnsi="Arial"/>
          <w:b/>
          <w:sz w:val="20"/>
        </w:rPr>
        <w:t xml:space="preserve">                                      </w:t>
      </w:r>
      <w:r w:rsidRPr="00507DBB">
        <w:rPr>
          <w:rFonts w:ascii="Arial" w:hAnsi="Arial"/>
          <w:b/>
          <w:sz w:val="20"/>
        </w:rPr>
        <w:tab/>
      </w:r>
      <w:r w:rsidRPr="00507DBB">
        <w:rPr>
          <w:rFonts w:ascii="Arial" w:hAnsi="Arial"/>
          <w:b/>
          <w:sz w:val="20"/>
        </w:rPr>
        <w:tab/>
      </w:r>
    </w:p>
    <w:p w14:paraId="04699489" w14:textId="77777777" w:rsidR="0021179E" w:rsidRPr="00840C95" w:rsidRDefault="0021179E" w:rsidP="001047F2">
      <w:pPr>
        <w:pStyle w:val="Normln2"/>
        <w:jc w:val="left"/>
        <w:rPr>
          <w:rFonts w:ascii="Arial" w:hAnsi="Arial"/>
          <w:sz w:val="16"/>
          <w:szCs w:val="16"/>
        </w:rPr>
      </w:pPr>
      <w:r w:rsidRPr="00840C95">
        <w:rPr>
          <w:rFonts w:ascii="Arial" w:hAnsi="Arial"/>
          <w:sz w:val="16"/>
          <w:szCs w:val="16"/>
        </w:rPr>
        <w:t>pověřena k podpisu na základě</w:t>
      </w:r>
      <w:r>
        <w:rPr>
          <w:rFonts w:ascii="Arial" w:hAnsi="Arial"/>
          <w:sz w:val="16"/>
          <w:szCs w:val="16"/>
        </w:rPr>
        <w:t xml:space="preserve"> pověření</w:t>
      </w:r>
    </w:p>
    <w:p w14:paraId="6173F7C0" w14:textId="77777777" w:rsidR="00B37B33" w:rsidRPr="002641C9" w:rsidRDefault="00B37B33" w:rsidP="002641C9"/>
    <w:sectPr w:rsidR="00B37B33" w:rsidRPr="002641C9" w:rsidSect="00B37B33">
      <w:headerReference w:type="default" r:id="rId9"/>
      <w:footerReference w:type="even" r:id="rId10"/>
      <w:footerReference w:type="default" r:id="rId11"/>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ECE4" w14:textId="77777777" w:rsidR="007208FC" w:rsidRDefault="007208FC" w:rsidP="008B3D44">
      <w:r>
        <w:separator/>
      </w:r>
    </w:p>
  </w:endnote>
  <w:endnote w:type="continuationSeparator" w:id="0">
    <w:p w14:paraId="323D117F" w14:textId="77777777" w:rsidR="007208FC" w:rsidRDefault="007208FC"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510E" w14:textId="77777777" w:rsidR="006C641D" w:rsidRDefault="006C641D">
    <w:pPr>
      <w:pStyle w:val="Zpat"/>
    </w:pPr>
    <w:r>
      <w:rPr>
        <w:noProof/>
      </w:rPr>
      <mc:AlternateContent>
        <mc:Choice Requires="wps">
          <w:drawing>
            <wp:anchor distT="0" distB="0" distL="114300" distR="114300" simplePos="0" relativeHeight="251660288" behindDoc="1" locked="0" layoutInCell="1" allowOverlap="1" wp14:anchorId="165DA909" wp14:editId="222A81C8">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3C1A262" w14:textId="77777777" w:rsidR="006C641D" w:rsidRPr="00651A69" w:rsidRDefault="006C641D"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65DA909"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53C1A262" w14:textId="77777777" w:rsidR="006C641D" w:rsidRPr="00651A69" w:rsidRDefault="006C641D"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76610"/>
      <w:docPartObj>
        <w:docPartGallery w:val="Page Numbers (Bottom of Page)"/>
        <w:docPartUnique/>
      </w:docPartObj>
    </w:sdtPr>
    <w:sdtEndPr/>
    <w:sdtContent>
      <w:p w14:paraId="7DFDD272" w14:textId="77777777" w:rsidR="00713A45" w:rsidRDefault="00713A45">
        <w:pPr>
          <w:pStyle w:val="Zpat"/>
          <w:jc w:val="center"/>
        </w:pPr>
        <w:r>
          <w:fldChar w:fldCharType="begin"/>
        </w:r>
        <w:r>
          <w:instrText>PAGE   \* MERGEFORMAT</w:instrText>
        </w:r>
        <w:r>
          <w:fldChar w:fldCharType="separate"/>
        </w:r>
        <w:r w:rsidR="0010428C">
          <w:rPr>
            <w:noProof/>
          </w:rPr>
          <w:t>1</w:t>
        </w:r>
        <w:r>
          <w:fldChar w:fldCharType="end"/>
        </w:r>
      </w:p>
    </w:sdtContent>
  </w:sdt>
  <w:p w14:paraId="0D7F5BB9" w14:textId="77777777" w:rsidR="006C641D" w:rsidRPr="00651A69" w:rsidRDefault="006C641D"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2E35" w14:textId="77777777" w:rsidR="007208FC" w:rsidRDefault="007208FC" w:rsidP="008B3D44">
      <w:r>
        <w:separator/>
      </w:r>
    </w:p>
  </w:footnote>
  <w:footnote w:type="continuationSeparator" w:id="0">
    <w:p w14:paraId="3A87413D" w14:textId="77777777" w:rsidR="007208FC" w:rsidRDefault="007208FC" w:rsidP="008B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5457" w14:textId="77777777" w:rsidR="006C641D" w:rsidRDefault="006C641D" w:rsidP="00AE68A4">
    <w:pPr>
      <w:pStyle w:val="Zhlav"/>
      <w:tabs>
        <w:tab w:val="clear" w:pos="4536"/>
        <w:tab w:val="center" w:pos="70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3A02"/>
    <w:multiLevelType w:val="hybridMultilevel"/>
    <w:tmpl w:val="3F78368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144"/>
        </w:tabs>
        <w:ind w:left="1144"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24395CA6"/>
    <w:multiLevelType w:val="hybridMultilevel"/>
    <w:tmpl w:val="0A1E5B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DE2E35"/>
    <w:multiLevelType w:val="hybridMultilevel"/>
    <w:tmpl w:val="C65062BC"/>
    <w:lvl w:ilvl="0" w:tplc="7D082F24">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56DE52AF"/>
    <w:multiLevelType w:val="hybridMultilevel"/>
    <w:tmpl w:val="DE42272C"/>
    <w:lvl w:ilvl="0" w:tplc="5B58A112">
      <w:numFmt w:val="bullet"/>
      <w:lvlText w:val=""/>
      <w:lvlJc w:val="left"/>
      <w:pPr>
        <w:ind w:left="927" w:hanging="360"/>
      </w:pPr>
      <w:rPr>
        <w:rFonts w:ascii="Symbol" w:eastAsia="Times New Roman" w:hAnsi="Symbo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6A8A1116"/>
    <w:multiLevelType w:val="hybridMultilevel"/>
    <w:tmpl w:val="3F225A5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059590446">
    <w:abstractNumId w:val="1"/>
  </w:num>
  <w:num w:numId="2" w16cid:durableId="1853061711">
    <w:abstractNumId w:val="2"/>
  </w:num>
  <w:num w:numId="3" w16cid:durableId="539637231">
    <w:abstractNumId w:val="1"/>
  </w:num>
  <w:num w:numId="4" w16cid:durableId="1244030457">
    <w:abstractNumId w:val="1"/>
  </w:num>
  <w:num w:numId="5" w16cid:durableId="618802243">
    <w:abstractNumId w:val="0"/>
  </w:num>
  <w:num w:numId="6" w16cid:durableId="2075426168">
    <w:abstractNumId w:val="4"/>
  </w:num>
  <w:num w:numId="7" w16cid:durableId="1700736272">
    <w:abstractNumId w:val="1"/>
  </w:num>
  <w:num w:numId="8" w16cid:durableId="1931041549">
    <w:abstractNumId w:val="3"/>
  </w:num>
  <w:num w:numId="9" w16cid:durableId="13651302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4"/>
    <w:rsid w:val="000047F8"/>
    <w:rsid w:val="00013967"/>
    <w:rsid w:val="00021F10"/>
    <w:rsid w:val="00022043"/>
    <w:rsid w:val="00024AD2"/>
    <w:rsid w:val="00035946"/>
    <w:rsid w:val="000439FD"/>
    <w:rsid w:val="000502ED"/>
    <w:rsid w:val="00050B4F"/>
    <w:rsid w:val="00051204"/>
    <w:rsid w:val="00057E77"/>
    <w:rsid w:val="00061E11"/>
    <w:rsid w:val="000648DD"/>
    <w:rsid w:val="0009553A"/>
    <w:rsid w:val="00097615"/>
    <w:rsid w:val="000A6C44"/>
    <w:rsid w:val="000B499D"/>
    <w:rsid w:val="000C28CF"/>
    <w:rsid w:val="000C458A"/>
    <w:rsid w:val="000C64CD"/>
    <w:rsid w:val="000D2569"/>
    <w:rsid w:val="000D7A62"/>
    <w:rsid w:val="000E2394"/>
    <w:rsid w:val="000F2103"/>
    <w:rsid w:val="000F45FB"/>
    <w:rsid w:val="0010428C"/>
    <w:rsid w:val="001047F2"/>
    <w:rsid w:val="00104D65"/>
    <w:rsid w:val="00104FF0"/>
    <w:rsid w:val="00123654"/>
    <w:rsid w:val="00124EC7"/>
    <w:rsid w:val="0012525D"/>
    <w:rsid w:val="001324BE"/>
    <w:rsid w:val="00134CB9"/>
    <w:rsid w:val="00140CD1"/>
    <w:rsid w:val="00150140"/>
    <w:rsid w:val="00153B7F"/>
    <w:rsid w:val="001545D1"/>
    <w:rsid w:val="001619CD"/>
    <w:rsid w:val="00165360"/>
    <w:rsid w:val="00165DA3"/>
    <w:rsid w:val="00167ED3"/>
    <w:rsid w:val="00172F57"/>
    <w:rsid w:val="001821C4"/>
    <w:rsid w:val="001830D6"/>
    <w:rsid w:val="00184737"/>
    <w:rsid w:val="0019066A"/>
    <w:rsid w:val="00195BA5"/>
    <w:rsid w:val="00196A94"/>
    <w:rsid w:val="001A22CC"/>
    <w:rsid w:val="001A3323"/>
    <w:rsid w:val="001C15C6"/>
    <w:rsid w:val="001D0B9A"/>
    <w:rsid w:val="001D1B47"/>
    <w:rsid w:val="001D2CE3"/>
    <w:rsid w:val="001E7FA3"/>
    <w:rsid w:val="001F0B27"/>
    <w:rsid w:val="001F6A4C"/>
    <w:rsid w:val="001F792E"/>
    <w:rsid w:val="00207808"/>
    <w:rsid w:val="002108C4"/>
    <w:rsid w:val="0021179E"/>
    <w:rsid w:val="00217438"/>
    <w:rsid w:val="00220021"/>
    <w:rsid w:val="00222812"/>
    <w:rsid w:val="0022384E"/>
    <w:rsid w:val="0022477B"/>
    <w:rsid w:val="002255DD"/>
    <w:rsid w:val="0023014C"/>
    <w:rsid w:val="00243BD9"/>
    <w:rsid w:val="00252DA2"/>
    <w:rsid w:val="0025559A"/>
    <w:rsid w:val="00256219"/>
    <w:rsid w:val="0026256F"/>
    <w:rsid w:val="002633B2"/>
    <w:rsid w:val="002641C9"/>
    <w:rsid w:val="00266AAB"/>
    <w:rsid w:val="002724C6"/>
    <w:rsid w:val="00272D75"/>
    <w:rsid w:val="002748C1"/>
    <w:rsid w:val="002823E3"/>
    <w:rsid w:val="002A5786"/>
    <w:rsid w:val="002A62D0"/>
    <w:rsid w:val="002B118B"/>
    <w:rsid w:val="002B4B3B"/>
    <w:rsid w:val="002C31CD"/>
    <w:rsid w:val="002C4581"/>
    <w:rsid w:val="002C55CA"/>
    <w:rsid w:val="002C7196"/>
    <w:rsid w:val="002D21BB"/>
    <w:rsid w:val="002D5AFC"/>
    <w:rsid w:val="002D69FA"/>
    <w:rsid w:val="002D6B98"/>
    <w:rsid w:val="002E3270"/>
    <w:rsid w:val="002E7E68"/>
    <w:rsid w:val="002F27D6"/>
    <w:rsid w:val="00301673"/>
    <w:rsid w:val="00302AFB"/>
    <w:rsid w:val="003117C8"/>
    <w:rsid w:val="00320A50"/>
    <w:rsid w:val="00324090"/>
    <w:rsid w:val="00324D1F"/>
    <w:rsid w:val="00325D5B"/>
    <w:rsid w:val="00327BC1"/>
    <w:rsid w:val="00336B4B"/>
    <w:rsid w:val="00343EEB"/>
    <w:rsid w:val="00345BC9"/>
    <w:rsid w:val="00351A9E"/>
    <w:rsid w:val="00354AD5"/>
    <w:rsid w:val="003569E2"/>
    <w:rsid w:val="00357CBB"/>
    <w:rsid w:val="00366039"/>
    <w:rsid w:val="003766D1"/>
    <w:rsid w:val="0037729D"/>
    <w:rsid w:val="00380B28"/>
    <w:rsid w:val="0038434E"/>
    <w:rsid w:val="00390901"/>
    <w:rsid w:val="003929D7"/>
    <w:rsid w:val="00396DD6"/>
    <w:rsid w:val="003A0BA9"/>
    <w:rsid w:val="003A2538"/>
    <w:rsid w:val="003A57AA"/>
    <w:rsid w:val="003A6D4F"/>
    <w:rsid w:val="003B202E"/>
    <w:rsid w:val="003B5934"/>
    <w:rsid w:val="003B6AA3"/>
    <w:rsid w:val="003B6F18"/>
    <w:rsid w:val="003C043A"/>
    <w:rsid w:val="003C3F3F"/>
    <w:rsid w:val="003C4D4F"/>
    <w:rsid w:val="003C6E21"/>
    <w:rsid w:val="003D1CF3"/>
    <w:rsid w:val="003E023D"/>
    <w:rsid w:val="003F4896"/>
    <w:rsid w:val="003F7596"/>
    <w:rsid w:val="00401A05"/>
    <w:rsid w:val="00401BFD"/>
    <w:rsid w:val="004024D7"/>
    <w:rsid w:val="00404BE1"/>
    <w:rsid w:val="00410A8B"/>
    <w:rsid w:val="004177BA"/>
    <w:rsid w:val="004223B5"/>
    <w:rsid w:val="00426F4F"/>
    <w:rsid w:val="004502F5"/>
    <w:rsid w:val="00450AD7"/>
    <w:rsid w:val="00451B3B"/>
    <w:rsid w:val="004528DD"/>
    <w:rsid w:val="00455933"/>
    <w:rsid w:val="004646E7"/>
    <w:rsid w:val="004716E0"/>
    <w:rsid w:val="004816AA"/>
    <w:rsid w:val="00487ED5"/>
    <w:rsid w:val="004947D2"/>
    <w:rsid w:val="00496766"/>
    <w:rsid w:val="004A08BC"/>
    <w:rsid w:val="004B11F0"/>
    <w:rsid w:val="004B27D0"/>
    <w:rsid w:val="004B380F"/>
    <w:rsid w:val="004B5752"/>
    <w:rsid w:val="004B7FD6"/>
    <w:rsid w:val="004C3B80"/>
    <w:rsid w:val="004C3F2D"/>
    <w:rsid w:val="004C6054"/>
    <w:rsid w:val="004D6D11"/>
    <w:rsid w:val="004E0DA4"/>
    <w:rsid w:val="004E1113"/>
    <w:rsid w:val="004E1A11"/>
    <w:rsid w:val="004E73D3"/>
    <w:rsid w:val="004F44BF"/>
    <w:rsid w:val="004F5A88"/>
    <w:rsid w:val="0050317A"/>
    <w:rsid w:val="005057EF"/>
    <w:rsid w:val="005127DF"/>
    <w:rsid w:val="00513080"/>
    <w:rsid w:val="00515FED"/>
    <w:rsid w:val="00521299"/>
    <w:rsid w:val="005216EC"/>
    <w:rsid w:val="00533AAE"/>
    <w:rsid w:val="00533D68"/>
    <w:rsid w:val="005346B8"/>
    <w:rsid w:val="005453FD"/>
    <w:rsid w:val="0054615D"/>
    <w:rsid w:val="00550109"/>
    <w:rsid w:val="00551239"/>
    <w:rsid w:val="0055197A"/>
    <w:rsid w:val="00564A82"/>
    <w:rsid w:val="00570C0B"/>
    <w:rsid w:val="00583C28"/>
    <w:rsid w:val="00585EFD"/>
    <w:rsid w:val="005866A7"/>
    <w:rsid w:val="00587221"/>
    <w:rsid w:val="005A1D2E"/>
    <w:rsid w:val="005B0CC2"/>
    <w:rsid w:val="005B2DD0"/>
    <w:rsid w:val="005B36DB"/>
    <w:rsid w:val="005C214E"/>
    <w:rsid w:val="005C4A0F"/>
    <w:rsid w:val="005D0A07"/>
    <w:rsid w:val="005E5DE8"/>
    <w:rsid w:val="005F4E4B"/>
    <w:rsid w:val="0060664C"/>
    <w:rsid w:val="0061224E"/>
    <w:rsid w:val="00615BB0"/>
    <w:rsid w:val="00616A83"/>
    <w:rsid w:val="00617EA5"/>
    <w:rsid w:val="0063697A"/>
    <w:rsid w:val="0063724A"/>
    <w:rsid w:val="00642C71"/>
    <w:rsid w:val="00656545"/>
    <w:rsid w:val="00660BB8"/>
    <w:rsid w:val="00663669"/>
    <w:rsid w:val="006638C3"/>
    <w:rsid w:val="00663C66"/>
    <w:rsid w:val="0067603E"/>
    <w:rsid w:val="00676CFF"/>
    <w:rsid w:val="00680280"/>
    <w:rsid w:val="00681061"/>
    <w:rsid w:val="00682478"/>
    <w:rsid w:val="00685C53"/>
    <w:rsid w:val="0069287A"/>
    <w:rsid w:val="006A2E53"/>
    <w:rsid w:val="006A5943"/>
    <w:rsid w:val="006B0779"/>
    <w:rsid w:val="006B07A7"/>
    <w:rsid w:val="006B49DE"/>
    <w:rsid w:val="006B7CEB"/>
    <w:rsid w:val="006C36CE"/>
    <w:rsid w:val="006C403D"/>
    <w:rsid w:val="006C641D"/>
    <w:rsid w:val="006D198C"/>
    <w:rsid w:val="006D473F"/>
    <w:rsid w:val="006D4A40"/>
    <w:rsid w:val="006E4F89"/>
    <w:rsid w:val="006E7DD1"/>
    <w:rsid w:val="0070126B"/>
    <w:rsid w:val="007061C0"/>
    <w:rsid w:val="00710ACB"/>
    <w:rsid w:val="007120E8"/>
    <w:rsid w:val="00713A45"/>
    <w:rsid w:val="00715369"/>
    <w:rsid w:val="00715CA1"/>
    <w:rsid w:val="007208FC"/>
    <w:rsid w:val="007249E3"/>
    <w:rsid w:val="00730243"/>
    <w:rsid w:val="00733332"/>
    <w:rsid w:val="00753C93"/>
    <w:rsid w:val="007572EC"/>
    <w:rsid w:val="00763631"/>
    <w:rsid w:val="00765ACF"/>
    <w:rsid w:val="007666FA"/>
    <w:rsid w:val="007748B0"/>
    <w:rsid w:val="0078000C"/>
    <w:rsid w:val="00781CCC"/>
    <w:rsid w:val="00787E21"/>
    <w:rsid w:val="0079337A"/>
    <w:rsid w:val="007946C3"/>
    <w:rsid w:val="00797F95"/>
    <w:rsid w:val="007A617F"/>
    <w:rsid w:val="007A6414"/>
    <w:rsid w:val="007B208A"/>
    <w:rsid w:val="007B2CFA"/>
    <w:rsid w:val="007B3815"/>
    <w:rsid w:val="007C3126"/>
    <w:rsid w:val="007E0C82"/>
    <w:rsid w:val="007E4497"/>
    <w:rsid w:val="007E5438"/>
    <w:rsid w:val="007F1BD6"/>
    <w:rsid w:val="007F2772"/>
    <w:rsid w:val="007F454A"/>
    <w:rsid w:val="007F59A3"/>
    <w:rsid w:val="00801125"/>
    <w:rsid w:val="00805084"/>
    <w:rsid w:val="00807FFD"/>
    <w:rsid w:val="00813EF8"/>
    <w:rsid w:val="008145D2"/>
    <w:rsid w:val="00815CA7"/>
    <w:rsid w:val="00823B21"/>
    <w:rsid w:val="00823CE8"/>
    <w:rsid w:val="00824E17"/>
    <w:rsid w:val="00830315"/>
    <w:rsid w:val="00832FA0"/>
    <w:rsid w:val="008372D4"/>
    <w:rsid w:val="0084490D"/>
    <w:rsid w:val="008518AB"/>
    <w:rsid w:val="00853D33"/>
    <w:rsid w:val="008546D2"/>
    <w:rsid w:val="00856AB1"/>
    <w:rsid w:val="00862BEE"/>
    <w:rsid w:val="00862BFC"/>
    <w:rsid w:val="00863779"/>
    <w:rsid w:val="00874BD3"/>
    <w:rsid w:val="00874FDA"/>
    <w:rsid w:val="008810EC"/>
    <w:rsid w:val="00885C6A"/>
    <w:rsid w:val="00890E68"/>
    <w:rsid w:val="008924FD"/>
    <w:rsid w:val="0089413E"/>
    <w:rsid w:val="0089504A"/>
    <w:rsid w:val="00897B7F"/>
    <w:rsid w:val="008B22C5"/>
    <w:rsid w:val="008B33F1"/>
    <w:rsid w:val="008B3D44"/>
    <w:rsid w:val="008C07AC"/>
    <w:rsid w:val="008C57A0"/>
    <w:rsid w:val="008C5A75"/>
    <w:rsid w:val="008C6695"/>
    <w:rsid w:val="008D049E"/>
    <w:rsid w:val="008D1329"/>
    <w:rsid w:val="008D6BE7"/>
    <w:rsid w:val="008D6CFE"/>
    <w:rsid w:val="00905748"/>
    <w:rsid w:val="009064CE"/>
    <w:rsid w:val="009157F3"/>
    <w:rsid w:val="00915F2B"/>
    <w:rsid w:val="009175E9"/>
    <w:rsid w:val="009249A5"/>
    <w:rsid w:val="00925D6F"/>
    <w:rsid w:val="00926127"/>
    <w:rsid w:val="00947AF5"/>
    <w:rsid w:val="0095214B"/>
    <w:rsid w:val="00953C3A"/>
    <w:rsid w:val="00954B64"/>
    <w:rsid w:val="00960410"/>
    <w:rsid w:val="00962CC6"/>
    <w:rsid w:val="009637D4"/>
    <w:rsid w:val="00967B14"/>
    <w:rsid w:val="009708C7"/>
    <w:rsid w:val="0097220A"/>
    <w:rsid w:val="00976858"/>
    <w:rsid w:val="009853B0"/>
    <w:rsid w:val="009856ED"/>
    <w:rsid w:val="00993F4D"/>
    <w:rsid w:val="009959B2"/>
    <w:rsid w:val="009A399D"/>
    <w:rsid w:val="009C28EC"/>
    <w:rsid w:val="009C54C9"/>
    <w:rsid w:val="009C71E1"/>
    <w:rsid w:val="009D1AE3"/>
    <w:rsid w:val="009E3036"/>
    <w:rsid w:val="009E57CB"/>
    <w:rsid w:val="009F4427"/>
    <w:rsid w:val="00A1197A"/>
    <w:rsid w:val="00A17DB9"/>
    <w:rsid w:val="00A2465D"/>
    <w:rsid w:val="00A3581E"/>
    <w:rsid w:val="00A36B5D"/>
    <w:rsid w:val="00A510D7"/>
    <w:rsid w:val="00A53F45"/>
    <w:rsid w:val="00A600D3"/>
    <w:rsid w:val="00A60682"/>
    <w:rsid w:val="00A62E16"/>
    <w:rsid w:val="00A72A72"/>
    <w:rsid w:val="00A85C6E"/>
    <w:rsid w:val="00A87545"/>
    <w:rsid w:val="00AA27B5"/>
    <w:rsid w:val="00AA28FB"/>
    <w:rsid w:val="00AA506C"/>
    <w:rsid w:val="00AB1989"/>
    <w:rsid w:val="00AB23DE"/>
    <w:rsid w:val="00AB2A7E"/>
    <w:rsid w:val="00AB31DB"/>
    <w:rsid w:val="00AB36C5"/>
    <w:rsid w:val="00AB532C"/>
    <w:rsid w:val="00AB6555"/>
    <w:rsid w:val="00AC317E"/>
    <w:rsid w:val="00AC4BEA"/>
    <w:rsid w:val="00AC6A1F"/>
    <w:rsid w:val="00AD1BE3"/>
    <w:rsid w:val="00AD2433"/>
    <w:rsid w:val="00AE6016"/>
    <w:rsid w:val="00AE68A4"/>
    <w:rsid w:val="00AF65EF"/>
    <w:rsid w:val="00B03806"/>
    <w:rsid w:val="00B2419D"/>
    <w:rsid w:val="00B271C6"/>
    <w:rsid w:val="00B30535"/>
    <w:rsid w:val="00B329F4"/>
    <w:rsid w:val="00B33D11"/>
    <w:rsid w:val="00B33D8A"/>
    <w:rsid w:val="00B340A1"/>
    <w:rsid w:val="00B353A8"/>
    <w:rsid w:val="00B37B33"/>
    <w:rsid w:val="00B41846"/>
    <w:rsid w:val="00B44973"/>
    <w:rsid w:val="00B46BF6"/>
    <w:rsid w:val="00B470F3"/>
    <w:rsid w:val="00B56684"/>
    <w:rsid w:val="00B579F4"/>
    <w:rsid w:val="00B71F3C"/>
    <w:rsid w:val="00B7634F"/>
    <w:rsid w:val="00B77D75"/>
    <w:rsid w:val="00B90389"/>
    <w:rsid w:val="00B91B13"/>
    <w:rsid w:val="00B95826"/>
    <w:rsid w:val="00B97715"/>
    <w:rsid w:val="00BA481E"/>
    <w:rsid w:val="00BB28D5"/>
    <w:rsid w:val="00BC45E4"/>
    <w:rsid w:val="00BD216D"/>
    <w:rsid w:val="00BE2766"/>
    <w:rsid w:val="00BE4C4A"/>
    <w:rsid w:val="00BE512B"/>
    <w:rsid w:val="00BF0EEA"/>
    <w:rsid w:val="00BF610D"/>
    <w:rsid w:val="00C00583"/>
    <w:rsid w:val="00C11E23"/>
    <w:rsid w:val="00C122C9"/>
    <w:rsid w:val="00C25355"/>
    <w:rsid w:val="00C26E74"/>
    <w:rsid w:val="00C30031"/>
    <w:rsid w:val="00C3289F"/>
    <w:rsid w:val="00C468C4"/>
    <w:rsid w:val="00C509D5"/>
    <w:rsid w:val="00C5102B"/>
    <w:rsid w:val="00C83BB9"/>
    <w:rsid w:val="00C84EDA"/>
    <w:rsid w:val="00CA2114"/>
    <w:rsid w:val="00CA265F"/>
    <w:rsid w:val="00CA3D33"/>
    <w:rsid w:val="00CB4CC4"/>
    <w:rsid w:val="00CB51BD"/>
    <w:rsid w:val="00CC0755"/>
    <w:rsid w:val="00CD13C0"/>
    <w:rsid w:val="00CE1A9D"/>
    <w:rsid w:val="00CE2221"/>
    <w:rsid w:val="00CE319F"/>
    <w:rsid w:val="00CF369D"/>
    <w:rsid w:val="00D014AC"/>
    <w:rsid w:val="00D042C5"/>
    <w:rsid w:val="00D0604B"/>
    <w:rsid w:val="00D132CE"/>
    <w:rsid w:val="00D13942"/>
    <w:rsid w:val="00D15FD6"/>
    <w:rsid w:val="00D167F4"/>
    <w:rsid w:val="00D31762"/>
    <w:rsid w:val="00D3352A"/>
    <w:rsid w:val="00D34FCB"/>
    <w:rsid w:val="00D364F6"/>
    <w:rsid w:val="00D36559"/>
    <w:rsid w:val="00D36AA6"/>
    <w:rsid w:val="00D41F6C"/>
    <w:rsid w:val="00D4278C"/>
    <w:rsid w:val="00D46182"/>
    <w:rsid w:val="00D47C7C"/>
    <w:rsid w:val="00D52286"/>
    <w:rsid w:val="00D62492"/>
    <w:rsid w:val="00D66CFF"/>
    <w:rsid w:val="00D70ED5"/>
    <w:rsid w:val="00D719E0"/>
    <w:rsid w:val="00D76A04"/>
    <w:rsid w:val="00D7722D"/>
    <w:rsid w:val="00D81C66"/>
    <w:rsid w:val="00D87C9E"/>
    <w:rsid w:val="00D903D4"/>
    <w:rsid w:val="00D9460F"/>
    <w:rsid w:val="00DA5EFC"/>
    <w:rsid w:val="00DB21AC"/>
    <w:rsid w:val="00DB293F"/>
    <w:rsid w:val="00DB37B4"/>
    <w:rsid w:val="00DC2246"/>
    <w:rsid w:val="00DC4267"/>
    <w:rsid w:val="00DD1B55"/>
    <w:rsid w:val="00DD1FC3"/>
    <w:rsid w:val="00DD3C23"/>
    <w:rsid w:val="00DD601A"/>
    <w:rsid w:val="00DE6F0E"/>
    <w:rsid w:val="00DF0717"/>
    <w:rsid w:val="00DF61FD"/>
    <w:rsid w:val="00E023C4"/>
    <w:rsid w:val="00E13E3D"/>
    <w:rsid w:val="00E140BB"/>
    <w:rsid w:val="00E1581B"/>
    <w:rsid w:val="00E23B72"/>
    <w:rsid w:val="00E26DE5"/>
    <w:rsid w:val="00E47048"/>
    <w:rsid w:val="00E52049"/>
    <w:rsid w:val="00E55519"/>
    <w:rsid w:val="00E60031"/>
    <w:rsid w:val="00E64915"/>
    <w:rsid w:val="00E76D91"/>
    <w:rsid w:val="00E851CF"/>
    <w:rsid w:val="00EA3375"/>
    <w:rsid w:val="00EB3944"/>
    <w:rsid w:val="00EC3254"/>
    <w:rsid w:val="00EC590C"/>
    <w:rsid w:val="00EC728A"/>
    <w:rsid w:val="00ED68A5"/>
    <w:rsid w:val="00EF4E81"/>
    <w:rsid w:val="00F02AC6"/>
    <w:rsid w:val="00F06D7F"/>
    <w:rsid w:val="00F10FA5"/>
    <w:rsid w:val="00F11586"/>
    <w:rsid w:val="00F13881"/>
    <w:rsid w:val="00F24BE1"/>
    <w:rsid w:val="00F27053"/>
    <w:rsid w:val="00F279D5"/>
    <w:rsid w:val="00F31691"/>
    <w:rsid w:val="00F33DA9"/>
    <w:rsid w:val="00F37FED"/>
    <w:rsid w:val="00F448AD"/>
    <w:rsid w:val="00F45697"/>
    <w:rsid w:val="00F534F0"/>
    <w:rsid w:val="00F549A0"/>
    <w:rsid w:val="00F54C80"/>
    <w:rsid w:val="00F7348B"/>
    <w:rsid w:val="00F7783B"/>
    <w:rsid w:val="00F8121D"/>
    <w:rsid w:val="00F81668"/>
    <w:rsid w:val="00F84171"/>
    <w:rsid w:val="00F903E7"/>
    <w:rsid w:val="00F918C7"/>
    <w:rsid w:val="00FA6ED6"/>
    <w:rsid w:val="00FC57F1"/>
    <w:rsid w:val="00FD1F4F"/>
    <w:rsid w:val="00FE0DE7"/>
    <w:rsid w:val="00FE428B"/>
    <w:rsid w:val="00FE5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D74CE"/>
  <w15:docId w15:val="{10B686C3-B402-40A5-A5F0-1C0F648A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tabs>
        <w:tab w:val="clear" w:pos="1144"/>
        <w:tab w:val="num" w:pos="3979"/>
      </w:tabs>
      <w:overflowPunct/>
      <w:autoSpaceDE/>
      <w:autoSpaceDN/>
      <w:adjustRightInd/>
      <w:spacing w:before="120"/>
      <w:ind w:left="3979"/>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uiPriority w:val="99"/>
    <w:rsid w:val="008B3D44"/>
    <w:pPr>
      <w:tabs>
        <w:tab w:val="center" w:pos="4536"/>
        <w:tab w:val="right" w:pos="9072"/>
      </w:tabs>
    </w:pPr>
  </w:style>
  <w:style w:type="character" w:customStyle="1" w:styleId="ZpatChar">
    <w:name w:val="Zápatí Char"/>
    <w:basedOn w:val="Standardnpsmoodstavce"/>
    <w:link w:val="Zpat"/>
    <w:uiPriority w:val="99"/>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basedOn w:val="Standardnpsmoodstavce"/>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table" w:styleId="Mkatabulky">
    <w:name w:val="Table Grid"/>
    <w:basedOn w:val="Normlntabulka"/>
    <w:uiPriority w:val="59"/>
    <w:rsid w:val="00FD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
    <w:basedOn w:val="Normln"/>
    <w:rsid w:val="00CF369D"/>
    <w:pPr>
      <w:suppressAutoHyphens/>
      <w:spacing w:line="276" w:lineRule="auto"/>
      <w:jc w:val="center"/>
    </w:pPr>
    <w:rPr>
      <w:sz w:val="24"/>
    </w:rPr>
  </w:style>
  <w:style w:type="paragraph" w:customStyle="1" w:styleId="Default">
    <w:name w:val="Default"/>
    <w:rsid w:val="00BF0EEA"/>
    <w:pPr>
      <w:autoSpaceDE w:val="0"/>
      <w:autoSpaceDN w:val="0"/>
      <w:adjustRightInd w:val="0"/>
      <w:spacing w:after="0" w:line="240" w:lineRule="auto"/>
    </w:pPr>
    <w:rPr>
      <w:rFonts w:ascii="Arial" w:hAnsi="Arial" w:cs="Arial"/>
      <w:color w:val="000000"/>
      <w:sz w:val="24"/>
      <w:szCs w:val="24"/>
    </w:rPr>
  </w:style>
  <w:style w:type="paragraph" w:customStyle="1" w:styleId="Styl">
    <w:name w:val="Styl"/>
    <w:rsid w:val="005A1D2E"/>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Revize">
    <w:name w:val="Revision"/>
    <w:hidden/>
    <w:uiPriority w:val="99"/>
    <w:semiHidden/>
    <w:rsid w:val="00680280"/>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D66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20F6E-AAB7-4699-9137-C402A84C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8690</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Mońská Naděžda</cp:lastModifiedBy>
  <cp:revision>2</cp:revision>
  <cp:lastPrinted>2019-02-28T09:12:00Z</cp:lastPrinted>
  <dcterms:created xsi:type="dcterms:W3CDTF">2025-03-10T15:52:00Z</dcterms:created>
  <dcterms:modified xsi:type="dcterms:W3CDTF">2025-03-10T15:52:00Z</dcterms:modified>
</cp:coreProperties>
</file>