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6974A956" w14:textId="77777777" w:rsidR="004A0635" w:rsidRDefault="004A0635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Dodatek č. 1 </w:t>
      </w:r>
    </w:p>
    <w:p w14:paraId="1ECD9BD5" w14:textId="77777777" w:rsidR="00277D69" w:rsidRDefault="00277D69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</w:rPr>
      </w:pPr>
    </w:p>
    <w:p w14:paraId="2F3F032A" w14:textId="7670EC7D" w:rsidR="001E73EF" w:rsidRPr="00DA665B" w:rsidRDefault="004A0635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ke s</w:t>
      </w:r>
      <w:r w:rsidR="003C32E8">
        <w:rPr>
          <w:rFonts w:ascii="Arial" w:hAnsi="Arial" w:cs="Arial"/>
          <w:b/>
          <w:bCs/>
          <w:caps/>
        </w:rPr>
        <w:t>mlouv</w:t>
      </w:r>
      <w:r>
        <w:rPr>
          <w:rFonts w:ascii="Arial" w:hAnsi="Arial" w:cs="Arial"/>
          <w:b/>
          <w:bCs/>
          <w:caps/>
        </w:rPr>
        <w:t>ě</w:t>
      </w:r>
      <w:r w:rsidR="0058519B" w:rsidRPr="0058519B">
        <w:rPr>
          <w:rFonts w:ascii="Arial" w:hAnsi="Arial" w:cs="Arial"/>
          <w:b/>
          <w:bCs/>
          <w:caps/>
        </w:rPr>
        <w:t xml:space="preserve"> o zpracování auditů rovného odměňování žen a mužů</w:t>
      </w:r>
    </w:p>
    <w:p w14:paraId="217E706A" w14:textId="77777777" w:rsidR="001E73EF" w:rsidRDefault="001E73EF" w:rsidP="00FC7B47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97A5144" w14:textId="77777777" w:rsidR="001E73EF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148C8E06" w14:textId="77777777" w:rsidR="001E73EF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634F2638" w14:textId="77777777" w:rsidR="001E73EF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E7A16BF" w14:textId="04E007D3" w:rsidR="001E73EF" w:rsidRPr="00DA665B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>Česká republika – Ministerstvo práce a sociálních věcí</w:t>
      </w:r>
    </w:p>
    <w:p w14:paraId="5CC78682" w14:textId="34D188BC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 w:rsidR="009D2B92"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58519B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6D80236F" w14:textId="0881F6FA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67DC3CFA" w14:textId="4A522986" w:rsidR="001E73EF" w:rsidRPr="00DA665B" w:rsidRDefault="001E73EF" w:rsidP="00FC7B47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C67BE2">
        <w:rPr>
          <w:rFonts w:ascii="Arial" w:hAnsi="Arial" w:cs="Arial"/>
          <w:bCs/>
          <w:sz w:val="20"/>
          <w:szCs w:val="20"/>
        </w:rPr>
        <w:t>zastoupená:</w:t>
      </w:r>
      <w:r w:rsidRPr="00D02396">
        <w:rPr>
          <w:rFonts w:ascii="Arial" w:hAnsi="Arial" w:cs="Arial"/>
          <w:bCs/>
          <w:sz w:val="20"/>
          <w:szCs w:val="20"/>
        </w:rPr>
        <w:tab/>
      </w:r>
      <w:r w:rsidR="005E023B" w:rsidRPr="005E023B">
        <w:rPr>
          <w:rFonts w:ascii="Arial" w:hAnsi="Arial" w:cs="Arial"/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BF6EC2">
        <w:rPr>
          <w:rFonts w:ascii="Arial" w:hAnsi="Arial" w:cs="Arial"/>
          <w:bCs/>
          <w:sz w:val="20"/>
          <w:szCs w:val="20"/>
        </w:rPr>
        <w:t>, vrchní ředitelkou sekce rodinné politiky a sociálních služeb</w:t>
      </w:r>
    </w:p>
    <w:p w14:paraId="6486D941" w14:textId="3F73065F" w:rsidR="0058519B" w:rsidRDefault="0058519B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="005E023B" w:rsidRPr="005E023B">
        <w:rPr>
          <w:rFonts w:ascii="Arial" w:hAnsi="Arial" w:cs="Arial"/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FE2AA44" w14:textId="17A6F84A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="005E023B" w:rsidRPr="005E023B">
        <w:rPr>
          <w:rFonts w:ascii="Arial" w:hAnsi="Arial" w:cs="Arial"/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5AAE9C4" w14:textId="77777777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8D6CFBB" w14:textId="77777777" w:rsidR="001E73EF" w:rsidRPr="0058519B" w:rsidRDefault="001E73EF" w:rsidP="00FC7B47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>(dále jen „Objednatel“)</w:t>
      </w:r>
    </w:p>
    <w:p w14:paraId="43EC165F" w14:textId="77777777" w:rsidR="001E73EF" w:rsidRDefault="001E73EF" w:rsidP="00FC7B4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3230165" w14:textId="77777777" w:rsidR="001E73EF" w:rsidRPr="00DA665B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00F95317" w14:textId="77777777" w:rsidR="001E73EF" w:rsidRDefault="001E73EF" w:rsidP="00FC7B47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7E261EB" w14:textId="08784B27" w:rsidR="0058519B" w:rsidRPr="0058519B" w:rsidRDefault="0058519B" w:rsidP="0058519B">
      <w:pPr>
        <w:spacing w:before="120" w:after="0" w:line="28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58519B">
        <w:rPr>
          <w:rFonts w:ascii="Arial" w:hAnsi="Arial" w:cs="Arial"/>
          <w:b/>
          <w:bCs/>
          <w:color w:val="000000"/>
          <w:sz w:val="20"/>
          <w:szCs w:val="20"/>
        </w:rPr>
        <w:t xml:space="preserve">Ernst &amp; Young, s.r.o. </w:t>
      </w:r>
    </w:p>
    <w:p w14:paraId="12D33616" w14:textId="5AD20B18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8519B">
        <w:rPr>
          <w:rFonts w:ascii="Arial" w:hAnsi="Arial" w:cs="Arial"/>
          <w:bCs/>
          <w:sz w:val="20"/>
          <w:szCs w:val="20"/>
        </w:rPr>
        <w:t xml:space="preserve">Na Florenci 2116/15, 110 00 Praha 1 – Nové Město </w:t>
      </w:r>
    </w:p>
    <w:p w14:paraId="4BCEA8EE" w14:textId="405A59D3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E023B" w:rsidRPr="005E023B">
        <w:rPr>
          <w:rFonts w:ascii="Arial" w:hAnsi="Arial" w:cs="Arial"/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5E023B">
        <w:rPr>
          <w:rFonts w:ascii="Arial" w:hAnsi="Arial" w:cs="Arial"/>
          <w:bCs/>
          <w:sz w:val="20"/>
          <w:szCs w:val="20"/>
        </w:rPr>
        <w:t xml:space="preserve">, </w:t>
      </w:r>
      <w:r w:rsidRPr="0058519B">
        <w:rPr>
          <w:rFonts w:ascii="Arial" w:hAnsi="Arial" w:cs="Arial"/>
          <w:bCs/>
          <w:sz w:val="20"/>
          <w:szCs w:val="20"/>
        </w:rPr>
        <w:t xml:space="preserve">prokuristkou </w:t>
      </w:r>
    </w:p>
    <w:p w14:paraId="5233A27A" w14:textId="63565A7E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8519B">
        <w:rPr>
          <w:rFonts w:ascii="Arial" w:hAnsi="Arial" w:cs="Arial"/>
          <w:bCs/>
          <w:sz w:val="20"/>
          <w:szCs w:val="20"/>
        </w:rPr>
        <w:t xml:space="preserve">26705338 </w:t>
      </w:r>
    </w:p>
    <w:p w14:paraId="21ED115E" w14:textId="2F031595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DIČ: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8519B">
        <w:rPr>
          <w:rFonts w:ascii="Arial" w:hAnsi="Arial" w:cs="Arial"/>
          <w:bCs/>
          <w:sz w:val="20"/>
          <w:szCs w:val="20"/>
        </w:rPr>
        <w:t xml:space="preserve">CZ26705338 </w:t>
      </w:r>
    </w:p>
    <w:p w14:paraId="1EBFFDF8" w14:textId="77777777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zapsána v obchodním rejstříku u Městského soudu v Praze, vložka číslo: C 108716 </w:t>
      </w:r>
    </w:p>
    <w:p w14:paraId="467EDD1F" w14:textId="6EC751CC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bankovní spojení: </w:t>
      </w:r>
      <w:r>
        <w:rPr>
          <w:rFonts w:ascii="Arial" w:hAnsi="Arial" w:cs="Arial"/>
          <w:bCs/>
          <w:sz w:val="20"/>
          <w:szCs w:val="20"/>
        </w:rPr>
        <w:tab/>
      </w:r>
      <w:r w:rsidR="005E023B" w:rsidRPr="005E023B">
        <w:rPr>
          <w:rFonts w:ascii="Arial" w:hAnsi="Arial" w:cs="Arial"/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BF5D9CA" w14:textId="5C174787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číslo účtu: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E023B" w:rsidRPr="005E023B">
        <w:rPr>
          <w:rFonts w:ascii="Arial" w:hAnsi="Arial" w:cs="Arial"/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3EFDCE0" w14:textId="6DD33CBD" w:rsidR="0058519B" w:rsidRPr="0058519B" w:rsidRDefault="0058519B" w:rsidP="0058519B">
      <w:pPr>
        <w:pStyle w:val="Zkladntext"/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58519B">
        <w:rPr>
          <w:rFonts w:ascii="Arial" w:hAnsi="Arial" w:cs="Arial"/>
          <w:bCs/>
          <w:sz w:val="20"/>
          <w:szCs w:val="20"/>
        </w:rPr>
        <w:t xml:space="preserve">ID datové schránky: </w:t>
      </w:r>
      <w:r>
        <w:rPr>
          <w:rFonts w:ascii="Arial" w:hAnsi="Arial" w:cs="Arial"/>
          <w:bCs/>
          <w:sz w:val="20"/>
          <w:szCs w:val="20"/>
        </w:rPr>
        <w:tab/>
      </w:r>
      <w:r w:rsidRPr="0058519B">
        <w:rPr>
          <w:rFonts w:ascii="Arial" w:hAnsi="Arial" w:cs="Arial"/>
          <w:bCs/>
          <w:sz w:val="20"/>
          <w:szCs w:val="20"/>
        </w:rPr>
        <w:t xml:space="preserve">h8e4h2m </w:t>
      </w:r>
    </w:p>
    <w:p w14:paraId="2D6422D8" w14:textId="3DE5DD64" w:rsidR="001E73EF" w:rsidRPr="0058519B" w:rsidRDefault="001E73EF" w:rsidP="0058519B">
      <w:p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58519B">
        <w:rPr>
          <w:rFonts w:ascii="Arial" w:hAnsi="Arial" w:cs="Arial"/>
          <w:iCs/>
          <w:sz w:val="20"/>
          <w:szCs w:val="20"/>
        </w:rPr>
        <w:t>(</w:t>
      </w:r>
      <w:r w:rsidRPr="0058519B">
        <w:rPr>
          <w:rFonts w:ascii="Arial" w:hAnsi="Arial" w:cs="Arial"/>
          <w:sz w:val="20"/>
          <w:szCs w:val="20"/>
        </w:rPr>
        <w:t>dále jen „</w:t>
      </w:r>
      <w:r w:rsidR="0058519B" w:rsidRPr="0058519B">
        <w:rPr>
          <w:rFonts w:ascii="Arial" w:hAnsi="Arial" w:cs="Arial"/>
          <w:sz w:val="20"/>
          <w:szCs w:val="20"/>
        </w:rPr>
        <w:t>Zpracovatel</w:t>
      </w:r>
      <w:r w:rsidRPr="0058519B">
        <w:rPr>
          <w:rFonts w:ascii="Arial" w:hAnsi="Arial" w:cs="Arial"/>
          <w:sz w:val="20"/>
          <w:szCs w:val="20"/>
        </w:rPr>
        <w:t>“)</w:t>
      </w:r>
    </w:p>
    <w:p w14:paraId="75997322" w14:textId="77777777" w:rsidR="001E73EF" w:rsidRPr="00DA665B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2D3E02F9" w14:textId="77777777" w:rsidR="00277D69" w:rsidRDefault="00277D69" w:rsidP="004A0635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897CDDA" w14:textId="77777777" w:rsidR="004A0635" w:rsidRDefault="004A0635" w:rsidP="004A0635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DD846EF" w14:textId="014E4AFF" w:rsidR="004A0635" w:rsidRDefault="009D2B92" w:rsidP="004A0635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eastAsia="en-US"/>
        </w:rPr>
        <w:t>níže uvedené</w:t>
      </w:r>
      <w:r w:rsidR="00750F60">
        <w:rPr>
          <w:rFonts w:ascii="Arial" w:hAnsi="Arial" w:cs="Arial"/>
          <w:sz w:val="20"/>
          <w:szCs w:val="22"/>
          <w:lang w:eastAsia="en-US"/>
        </w:rPr>
        <w:t>ho</w:t>
      </w:r>
      <w:r>
        <w:rPr>
          <w:rFonts w:ascii="Arial" w:hAnsi="Arial" w:cs="Arial"/>
          <w:sz w:val="20"/>
          <w:szCs w:val="22"/>
          <w:lang w:eastAsia="en-US"/>
        </w:rPr>
        <w:t xml:space="preserve"> dne, měsíce a roku</w:t>
      </w:r>
      <w:r w:rsidR="004A0635" w:rsidRPr="002D09C8">
        <w:rPr>
          <w:rFonts w:ascii="Arial" w:hAnsi="Arial" w:cs="Arial"/>
          <w:sz w:val="20"/>
          <w:szCs w:val="22"/>
          <w:lang w:eastAsia="en-US"/>
        </w:rPr>
        <w:t xml:space="preserve"> </w:t>
      </w:r>
      <w:r w:rsidR="0058519B">
        <w:rPr>
          <w:rFonts w:ascii="Arial" w:hAnsi="Arial" w:cs="Arial"/>
          <w:sz w:val="20"/>
          <w:szCs w:val="22"/>
          <w:lang w:eastAsia="en-US"/>
        </w:rPr>
        <w:t>smluvní strany</w:t>
      </w:r>
      <w:r w:rsidR="00750F60">
        <w:rPr>
          <w:rFonts w:ascii="Arial" w:hAnsi="Arial" w:cs="Arial"/>
          <w:sz w:val="20"/>
          <w:szCs w:val="22"/>
          <w:lang w:eastAsia="en-US"/>
        </w:rPr>
        <w:t xml:space="preserve"> </w:t>
      </w:r>
      <w:r w:rsidR="00750F60" w:rsidRPr="002D09C8">
        <w:rPr>
          <w:rFonts w:ascii="Arial" w:hAnsi="Arial" w:cs="Arial"/>
          <w:sz w:val="20"/>
          <w:szCs w:val="22"/>
          <w:lang w:eastAsia="en-US"/>
        </w:rPr>
        <w:t>uzavřely</w:t>
      </w:r>
      <w:r w:rsidR="0058519B">
        <w:rPr>
          <w:rFonts w:ascii="Arial" w:hAnsi="Arial" w:cs="Arial"/>
          <w:sz w:val="20"/>
          <w:szCs w:val="22"/>
          <w:lang w:eastAsia="en-US"/>
        </w:rPr>
        <w:t xml:space="preserve"> </w:t>
      </w:r>
      <w:r w:rsidR="004A0635" w:rsidRPr="002D09C8">
        <w:rPr>
          <w:rFonts w:ascii="Arial" w:hAnsi="Arial" w:cs="Arial"/>
          <w:sz w:val="20"/>
          <w:szCs w:val="22"/>
          <w:lang w:eastAsia="en-US"/>
        </w:rPr>
        <w:t xml:space="preserve">tento Dodatek č. </w:t>
      </w:r>
      <w:r w:rsidR="004A0635">
        <w:rPr>
          <w:rFonts w:ascii="Arial" w:hAnsi="Arial" w:cs="Arial"/>
          <w:sz w:val="20"/>
          <w:szCs w:val="22"/>
          <w:lang w:eastAsia="en-US"/>
        </w:rPr>
        <w:t>1</w:t>
      </w:r>
      <w:r w:rsidR="004A0635" w:rsidRPr="002D09C8">
        <w:rPr>
          <w:rFonts w:ascii="Arial" w:hAnsi="Arial" w:cs="Arial"/>
          <w:sz w:val="20"/>
          <w:szCs w:val="22"/>
          <w:lang w:eastAsia="en-US"/>
        </w:rPr>
        <w:t xml:space="preserve"> ke Smlouvě </w:t>
      </w:r>
      <w:r w:rsidR="0058519B">
        <w:rPr>
          <w:rFonts w:ascii="Arial" w:hAnsi="Arial" w:cs="Arial"/>
          <w:sz w:val="20"/>
          <w:szCs w:val="22"/>
          <w:lang w:eastAsia="en-US"/>
        </w:rPr>
        <w:br/>
        <w:t xml:space="preserve">o </w:t>
      </w:r>
      <w:r w:rsidR="0058519B" w:rsidRPr="0058519B">
        <w:rPr>
          <w:rFonts w:ascii="Arial" w:hAnsi="Arial" w:cs="Arial"/>
          <w:sz w:val="20"/>
          <w:szCs w:val="22"/>
          <w:lang w:eastAsia="en-US"/>
        </w:rPr>
        <w:t>zpracování auditů rovného odměňování žen a mužů</w:t>
      </w:r>
      <w:r w:rsidR="0058519B">
        <w:rPr>
          <w:rFonts w:ascii="Arial" w:hAnsi="Arial" w:cs="Arial"/>
          <w:sz w:val="20"/>
          <w:szCs w:val="22"/>
          <w:lang w:eastAsia="en-US"/>
        </w:rPr>
        <w:t xml:space="preserve">, </w:t>
      </w:r>
      <w:r w:rsidR="004A0635" w:rsidRPr="002D09C8">
        <w:rPr>
          <w:rFonts w:ascii="Arial" w:hAnsi="Arial" w:cs="Arial"/>
          <w:sz w:val="20"/>
          <w:szCs w:val="22"/>
          <w:lang w:eastAsia="en-US"/>
        </w:rPr>
        <w:t>uzavřené dne</w:t>
      </w:r>
      <w:r w:rsidR="004A0635">
        <w:rPr>
          <w:rFonts w:ascii="Arial" w:hAnsi="Arial" w:cs="Arial"/>
          <w:sz w:val="20"/>
          <w:szCs w:val="22"/>
          <w:lang w:eastAsia="en-US"/>
        </w:rPr>
        <w:t xml:space="preserve"> 1</w:t>
      </w:r>
      <w:r w:rsidR="0058519B">
        <w:rPr>
          <w:rFonts w:ascii="Arial" w:hAnsi="Arial" w:cs="Arial"/>
          <w:sz w:val="20"/>
          <w:szCs w:val="22"/>
          <w:lang w:eastAsia="en-US"/>
        </w:rPr>
        <w:t>9</w:t>
      </w:r>
      <w:r w:rsidR="004A0635">
        <w:rPr>
          <w:rFonts w:ascii="Arial" w:hAnsi="Arial" w:cs="Arial"/>
          <w:sz w:val="20"/>
          <w:szCs w:val="22"/>
          <w:lang w:eastAsia="en-US"/>
        </w:rPr>
        <w:t xml:space="preserve">. </w:t>
      </w:r>
      <w:r w:rsidR="0058519B">
        <w:rPr>
          <w:rFonts w:ascii="Arial" w:hAnsi="Arial" w:cs="Arial"/>
          <w:sz w:val="20"/>
          <w:szCs w:val="22"/>
          <w:lang w:eastAsia="en-US"/>
        </w:rPr>
        <w:t>2</w:t>
      </w:r>
      <w:r w:rsidR="004A0635">
        <w:rPr>
          <w:rFonts w:ascii="Arial" w:hAnsi="Arial" w:cs="Arial"/>
          <w:sz w:val="20"/>
          <w:szCs w:val="22"/>
          <w:lang w:eastAsia="en-US"/>
        </w:rPr>
        <w:t>. 202</w:t>
      </w:r>
      <w:r w:rsidR="005E023B">
        <w:rPr>
          <w:rFonts w:ascii="Arial" w:hAnsi="Arial" w:cs="Arial"/>
          <w:sz w:val="20"/>
          <w:szCs w:val="22"/>
          <w:lang w:eastAsia="en-US"/>
        </w:rPr>
        <w:t>4</w:t>
      </w:r>
      <w:r w:rsidR="004A0635" w:rsidRPr="004A0635">
        <w:rPr>
          <w:rFonts w:ascii="Arial" w:hAnsi="Arial" w:cs="Arial"/>
          <w:sz w:val="20"/>
          <w:szCs w:val="22"/>
          <w:lang w:eastAsia="en-US"/>
        </w:rPr>
        <w:t xml:space="preserve"> </w:t>
      </w:r>
      <w:r w:rsidR="004A0635">
        <w:rPr>
          <w:rFonts w:ascii="Arial" w:hAnsi="Arial" w:cs="Arial"/>
          <w:sz w:val="20"/>
          <w:szCs w:val="22"/>
          <w:lang w:eastAsia="en-US"/>
        </w:rPr>
        <w:t>v</w:t>
      </w:r>
      <w:r w:rsidR="004A0635" w:rsidRPr="002D09C8">
        <w:rPr>
          <w:rFonts w:ascii="Arial" w:hAnsi="Arial" w:cs="Arial"/>
          <w:sz w:val="20"/>
          <w:szCs w:val="22"/>
          <w:lang w:eastAsia="en-US"/>
        </w:rPr>
        <w:t xml:space="preserve"> souladu s ustanovením § 1746 odst. 2 zákona č. 89/2012 Sb., občanský zákoník, ve znění pozdějších předpisů (</w:t>
      </w:r>
      <w:r w:rsidR="004A0635" w:rsidRPr="0058519B">
        <w:rPr>
          <w:rFonts w:ascii="Arial" w:hAnsi="Arial" w:cs="Arial"/>
          <w:sz w:val="20"/>
          <w:szCs w:val="22"/>
          <w:lang w:eastAsia="en-US"/>
        </w:rPr>
        <w:t>dále jen „</w:t>
      </w:r>
      <w:r w:rsidR="004A0635" w:rsidRPr="0058519B">
        <w:rPr>
          <w:rFonts w:ascii="Arial" w:hAnsi="Arial" w:cs="Arial"/>
          <w:sz w:val="20"/>
          <w:lang w:eastAsia="en-US"/>
        </w:rPr>
        <w:t>Dodatek č. 1</w:t>
      </w:r>
      <w:r w:rsidR="004A0635" w:rsidRPr="0058519B">
        <w:rPr>
          <w:rFonts w:ascii="Arial" w:hAnsi="Arial" w:cs="Arial"/>
          <w:sz w:val="20"/>
          <w:szCs w:val="22"/>
          <w:lang w:eastAsia="en-US"/>
        </w:rPr>
        <w:t>“).</w:t>
      </w:r>
    </w:p>
    <w:p w14:paraId="57AAD541" w14:textId="77777777" w:rsidR="00277D69" w:rsidRDefault="00277D69" w:rsidP="004A0635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2"/>
          <w:lang w:eastAsia="en-US"/>
        </w:rPr>
      </w:pPr>
    </w:p>
    <w:p w14:paraId="0BE3172B" w14:textId="77777777" w:rsidR="00277D69" w:rsidRDefault="00277D69" w:rsidP="004A0635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2"/>
          <w:lang w:eastAsia="en-US"/>
        </w:rPr>
      </w:pPr>
    </w:p>
    <w:p w14:paraId="4B26861A" w14:textId="1092AA0D" w:rsidR="004A0635" w:rsidRPr="00CD5B24" w:rsidRDefault="004A0635" w:rsidP="004A0635">
      <w:pPr>
        <w:spacing w:before="240" w:line="280" w:lineRule="atLeast"/>
        <w:jc w:val="center"/>
        <w:rPr>
          <w:rFonts w:ascii="Arial" w:hAnsi="Arial" w:cs="Arial"/>
          <w:b/>
          <w:bCs/>
          <w:sz w:val="20"/>
        </w:rPr>
      </w:pPr>
      <w:r w:rsidRPr="00CD5B24">
        <w:rPr>
          <w:rFonts w:ascii="Arial" w:hAnsi="Arial" w:cs="Arial"/>
          <w:b/>
          <w:bCs/>
          <w:sz w:val="20"/>
        </w:rPr>
        <w:t>Smluvní strany, vědomy si svých závazků v</w:t>
      </w:r>
      <w:r>
        <w:rPr>
          <w:rFonts w:ascii="Arial" w:hAnsi="Arial" w:cs="Arial"/>
          <w:b/>
          <w:bCs/>
          <w:sz w:val="20"/>
        </w:rPr>
        <w:t xml:space="preserve"> Dodatku č. 1</w:t>
      </w:r>
      <w:r w:rsidRPr="00CD5B24">
        <w:rPr>
          <w:rFonts w:ascii="Arial" w:hAnsi="Arial" w:cs="Arial"/>
          <w:b/>
          <w:bCs/>
          <w:sz w:val="20"/>
        </w:rPr>
        <w:t xml:space="preserve"> obsažených a s úmyslem být </w:t>
      </w:r>
      <w:r>
        <w:rPr>
          <w:rFonts w:ascii="Arial" w:hAnsi="Arial" w:cs="Arial"/>
          <w:b/>
          <w:bCs/>
          <w:sz w:val="20"/>
        </w:rPr>
        <w:t xml:space="preserve">Dodatkem č. 1 </w:t>
      </w:r>
      <w:r w:rsidRPr="00CD5B24">
        <w:rPr>
          <w:rFonts w:ascii="Arial" w:hAnsi="Arial" w:cs="Arial"/>
          <w:b/>
          <w:bCs/>
          <w:sz w:val="20"/>
        </w:rPr>
        <w:t xml:space="preserve">vázány, dohodly se na následujícím znění </w:t>
      </w:r>
      <w:r>
        <w:rPr>
          <w:rFonts w:ascii="Arial" w:hAnsi="Arial" w:cs="Arial"/>
          <w:b/>
          <w:bCs/>
          <w:sz w:val="20"/>
        </w:rPr>
        <w:t>Dodatku č. 1:</w:t>
      </w:r>
    </w:p>
    <w:p w14:paraId="3E5E4FB9" w14:textId="77777777" w:rsidR="004A0635" w:rsidRPr="00DA665B" w:rsidRDefault="004A0635" w:rsidP="004A0635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1990956B" w14:textId="632B3697" w:rsidR="004A0635" w:rsidRPr="002D09C8" w:rsidRDefault="001E73EF" w:rsidP="004A0635">
      <w:pPr>
        <w:widowControl w:val="0"/>
        <w:spacing w:line="280" w:lineRule="atLeast"/>
        <w:jc w:val="center"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9B3A8A" w14:textId="5AC0F313" w:rsidR="001E73EF" w:rsidRDefault="001E73EF" w:rsidP="00FC7B47">
      <w:pPr>
        <w:spacing w:after="0" w:line="280" w:lineRule="atLeast"/>
        <w:rPr>
          <w:rFonts w:ascii="Arial" w:hAnsi="Arial" w:cs="Arial"/>
          <w:b/>
          <w:sz w:val="20"/>
          <w:szCs w:val="20"/>
          <w:lang w:eastAsia="en-US"/>
        </w:rPr>
      </w:pPr>
    </w:p>
    <w:p w14:paraId="5D216479" w14:textId="77777777" w:rsidR="001D0CB5" w:rsidRPr="00DA665B" w:rsidRDefault="001D0CB5" w:rsidP="00FC7B47">
      <w:pPr>
        <w:pStyle w:val="RLlneksmlouvy"/>
        <w:tabs>
          <w:tab w:val="clear" w:pos="737"/>
          <w:tab w:val="num" w:pos="426"/>
        </w:tabs>
        <w:spacing w:before="0" w:after="0" w:line="280" w:lineRule="atLeast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ÚVODNÍ USTANOVENÍ</w:t>
      </w:r>
    </w:p>
    <w:p w14:paraId="64280A06" w14:textId="77777777" w:rsidR="0095095B" w:rsidRDefault="004A0635" w:rsidP="0095095B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lang w:eastAsia="en-US"/>
        </w:rPr>
      </w:pPr>
      <w:r w:rsidRPr="004A0635">
        <w:rPr>
          <w:rFonts w:ascii="Arial" w:hAnsi="Arial" w:cs="Arial"/>
          <w:sz w:val="20"/>
          <w:lang w:eastAsia="en-US"/>
        </w:rPr>
        <w:t xml:space="preserve">Smluvní strany uzavřely dne </w:t>
      </w:r>
      <w:r>
        <w:rPr>
          <w:rFonts w:ascii="Arial" w:hAnsi="Arial" w:cs="Arial"/>
          <w:sz w:val="20"/>
          <w:lang w:eastAsia="en-US"/>
        </w:rPr>
        <w:t>1</w:t>
      </w:r>
      <w:r w:rsidR="0058519B">
        <w:rPr>
          <w:rFonts w:ascii="Arial" w:hAnsi="Arial" w:cs="Arial"/>
          <w:sz w:val="20"/>
          <w:lang w:eastAsia="en-US"/>
        </w:rPr>
        <w:t>9</w:t>
      </w:r>
      <w:r w:rsidRPr="004A0635">
        <w:rPr>
          <w:rFonts w:ascii="Arial" w:hAnsi="Arial" w:cs="Arial"/>
          <w:sz w:val="20"/>
          <w:lang w:eastAsia="en-US"/>
        </w:rPr>
        <w:t xml:space="preserve">. </w:t>
      </w:r>
      <w:r w:rsidR="0058519B">
        <w:rPr>
          <w:rFonts w:ascii="Arial" w:hAnsi="Arial" w:cs="Arial"/>
          <w:sz w:val="20"/>
          <w:lang w:eastAsia="en-US"/>
        </w:rPr>
        <w:t>12</w:t>
      </w:r>
      <w:r w:rsidRPr="004A0635">
        <w:rPr>
          <w:rFonts w:ascii="Arial" w:hAnsi="Arial" w:cs="Arial"/>
          <w:sz w:val="20"/>
          <w:lang w:eastAsia="en-US"/>
        </w:rPr>
        <w:t>. 202</w:t>
      </w:r>
      <w:r w:rsidR="0058519B">
        <w:rPr>
          <w:rFonts w:ascii="Arial" w:hAnsi="Arial" w:cs="Arial"/>
          <w:sz w:val="20"/>
          <w:lang w:eastAsia="en-US"/>
        </w:rPr>
        <w:t>4</w:t>
      </w:r>
      <w:r w:rsidRPr="004A0635">
        <w:rPr>
          <w:rFonts w:ascii="Arial" w:hAnsi="Arial" w:cs="Arial"/>
          <w:sz w:val="20"/>
          <w:lang w:eastAsia="en-US"/>
        </w:rPr>
        <w:t xml:space="preserve"> Smlouvu o </w:t>
      </w:r>
      <w:r w:rsidR="0058519B" w:rsidRPr="0058519B">
        <w:rPr>
          <w:rFonts w:ascii="Arial" w:hAnsi="Arial" w:cs="Arial"/>
          <w:sz w:val="20"/>
          <w:lang w:eastAsia="en-US"/>
        </w:rPr>
        <w:t xml:space="preserve">zpracování auditů rovného odměňování žen a mužů </w:t>
      </w:r>
      <w:r w:rsidRPr="004A0635">
        <w:rPr>
          <w:rFonts w:ascii="Arial" w:hAnsi="Arial" w:cs="Arial"/>
          <w:sz w:val="20"/>
          <w:lang w:eastAsia="en-US"/>
        </w:rPr>
        <w:t>(dá</w:t>
      </w:r>
      <w:r w:rsidRPr="00750F60">
        <w:rPr>
          <w:rFonts w:ascii="Arial" w:hAnsi="Arial" w:cs="Arial"/>
          <w:sz w:val="20"/>
          <w:lang w:eastAsia="en-US"/>
        </w:rPr>
        <w:t>le jen „Smlouva“), a</w:t>
      </w:r>
      <w:r w:rsidRPr="004A0635">
        <w:rPr>
          <w:rFonts w:ascii="Arial" w:hAnsi="Arial" w:cs="Arial"/>
          <w:sz w:val="20"/>
          <w:lang w:eastAsia="en-US"/>
        </w:rPr>
        <w:t xml:space="preserve"> to na základě </w:t>
      </w:r>
      <w:r w:rsidR="0095095B">
        <w:rPr>
          <w:rFonts w:ascii="Arial" w:hAnsi="Arial" w:cs="Arial"/>
          <w:sz w:val="20"/>
          <w:lang w:eastAsia="en-US"/>
        </w:rPr>
        <w:t xml:space="preserve">výsledku zadávacího řízení </w:t>
      </w:r>
      <w:r w:rsidR="0095095B" w:rsidRPr="0095095B">
        <w:rPr>
          <w:rFonts w:ascii="Arial" w:hAnsi="Arial" w:cs="Arial"/>
          <w:sz w:val="20"/>
          <w:lang w:eastAsia="en-US"/>
        </w:rPr>
        <w:t xml:space="preserve">na veřejnou zakázku pod názvem „Audity rovného odměňování žen a mužů – příprava trhu práce na novou službu </w:t>
      </w:r>
      <w:r w:rsidR="0095095B">
        <w:rPr>
          <w:rFonts w:ascii="Arial" w:hAnsi="Arial" w:cs="Arial"/>
          <w:sz w:val="20"/>
          <w:lang w:eastAsia="en-US"/>
        </w:rPr>
        <w:br/>
      </w:r>
      <w:r w:rsidR="0095095B" w:rsidRPr="0095095B">
        <w:rPr>
          <w:rFonts w:ascii="Arial" w:hAnsi="Arial" w:cs="Arial"/>
          <w:sz w:val="20"/>
          <w:lang w:eastAsia="en-US"/>
        </w:rPr>
        <w:t>v souvislosti s EU směrnicí transparentnosti odměňování“</w:t>
      </w:r>
      <w:r w:rsidR="0095095B">
        <w:rPr>
          <w:rFonts w:ascii="Arial" w:hAnsi="Arial" w:cs="Arial"/>
          <w:sz w:val="20"/>
          <w:lang w:eastAsia="en-US"/>
        </w:rPr>
        <w:t>.</w:t>
      </w:r>
    </w:p>
    <w:p w14:paraId="14F353B2" w14:textId="013430D9" w:rsidR="004A0635" w:rsidRPr="0095095B" w:rsidRDefault="0095095B" w:rsidP="0095095B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Uzavřením </w:t>
      </w:r>
      <w:r w:rsidRPr="0095095B">
        <w:rPr>
          <w:rFonts w:ascii="Arial" w:hAnsi="Arial" w:cs="Arial"/>
          <w:sz w:val="20"/>
          <w:lang w:eastAsia="en-US"/>
        </w:rPr>
        <w:t xml:space="preserve">Smlouvy </w:t>
      </w:r>
      <w:r>
        <w:rPr>
          <w:rFonts w:ascii="Arial" w:hAnsi="Arial" w:cs="Arial"/>
          <w:sz w:val="20"/>
          <w:lang w:eastAsia="en-US"/>
        </w:rPr>
        <w:t>s</w:t>
      </w:r>
      <w:r w:rsidRPr="0095095B">
        <w:rPr>
          <w:rFonts w:ascii="Arial" w:hAnsi="Arial" w:cs="Arial"/>
          <w:sz w:val="20"/>
          <w:lang w:eastAsia="en-US"/>
        </w:rPr>
        <w:t>e Zpracovatel zavázal zpracovat výstupy plnění v Objednatelem stanoveném formátu</w:t>
      </w:r>
      <w:r w:rsidR="00750F60">
        <w:rPr>
          <w:rFonts w:ascii="Arial" w:hAnsi="Arial" w:cs="Arial"/>
          <w:sz w:val="20"/>
          <w:lang w:eastAsia="en-US"/>
        </w:rPr>
        <w:t xml:space="preserve"> a </w:t>
      </w:r>
      <w:r w:rsidRPr="0095095B">
        <w:rPr>
          <w:rFonts w:ascii="Arial" w:hAnsi="Arial" w:cs="Arial"/>
          <w:sz w:val="20"/>
          <w:lang w:eastAsia="en-US"/>
        </w:rPr>
        <w:t xml:space="preserve">v termínech uvedených v </w:t>
      </w:r>
      <w:bookmarkStart w:id="2" w:name="_Hlk187308313"/>
      <w:r w:rsidRPr="0095095B">
        <w:rPr>
          <w:rFonts w:ascii="Arial" w:hAnsi="Arial" w:cs="Arial"/>
          <w:sz w:val="20"/>
          <w:lang w:eastAsia="en-US"/>
        </w:rPr>
        <w:t xml:space="preserve">Příloze č. 2 Smlouvy </w:t>
      </w:r>
      <w:r w:rsidR="00750F60">
        <w:rPr>
          <w:rFonts w:ascii="Arial" w:hAnsi="Arial" w:cs="Arial"/>
          <w:sz w:val="20"/>
          <w:lang w:eastAsia="en-US"/>
        </w:rPr>
        <w:t>-</w:t>
      </w:r>
      <w:r w:rsidRPr="0095095B">
        <w:rPr>
          <w:rFonts w:ascii="Arial" w:hAnsi="Arial" w:cs="Arial"/>
          <w:sz w:val="20"/>
          <w:lang w:eastAsia="en-US"/>
        </w:rPr>
        <w:t xml:space="preserve"> Specifikace předmětu plnění, resp. její příloze II. - Harmonogramu plnění </w:t>
      </w:r>
      <w:bookmarkEnd w:id="2"/>
      <w:r w:rsidRPr="0095095B">
        <w:rPr>
          <w:rFonts w:ascii="Arial" w:hAnsi="Arial" w:cs="Arial"/>
          <w:sz w:val="20"/>
          <w:lang w:eastAsia="en-US"/>
        </w:rPr>
        <w:t>(dále jen „Harmonogram plnění“)</w:t>
      </w:r>
      <w:r>
        <w:rPr>
          <w:rFonts w:ascii="Arial" w:hAnsi="Arial" w:cs="Arial"/>
          <w:sz w:val="20"/>
          <w:lang w:eastAsia="en-US"/>
        </w:rPr>
        <w:t xml:space="preserve">, a to prostřednictvím </w:t>
      </w:r>
      <w:r w:rsidRPr="0095095B">
        <w:rPr>
          <w:rFonts w:ascii="Arial" w:hAnsi="Arial" w:cs="Arial"/>
          <w:sz w:val="20"/>
          <w:lang w:eastAsia="en-US"/>
        </w:rPr>
        <w:t xml:space="preserve">realizačního týmu uvedeného v Příloze č. 4 Smlouvy </w:t>
      </w:r>
      <w:r w:rsidR="00750F60">
        <w:rPr>
          <w:rFonts w:ascii="Arial" w:hAnsi="Arial" w:cs="Arial"/>
          <w:sz w:val="20"/>
          <w:lang w:eastAsia="en-US"/>
        </w:rPr>
        <w:t>-</w:t>
      </w:r>
      <w:r w:rsidRPr="0095095B">
        <w:rPr>
          <w:rFonts w:ascii="Arial" w:hAnsi="Arial" w:cs="Arial"/>
          <w:sz w:val="20"/>
          <w:lang w:eastAsia="en-US"/>
        </w:rPr>
        <w:t xml:space="preserve"> Realizační tým.</w:t>
      </w:r>
    </w:p>
    <w:p w14:paraId="77C6B004" w14:textId="31209AA7" w:rsidR="0095095B" w:rsidRPr="0071256C" w:rsidRDefault="0095095B" w:rsidP="00AA091C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lang w:eastAsia="en-US"/>
        </w:rPr>
      </w:pPr>
      <w:r w:rsidRPr="0071256C">
        <w:rPr>
          <w:rFonts w:ascii="Arial" w:hAnsi="Arial" w:cs="Arial"/>
          <w:sz w:val="20"/>
          <w:lang w:eastAsia="en-US"/>
        </w:rPr>
        <w:t>Smluvní strany v čl. 4 odst. 4.2 Smlouvy sjednal</w:t>
      </w:r>
      <w:r w:rsidR="00AA091C" w:rsidRPr="0071256C">
        <w:rPr>
          <w:rFonts w:ascii="Arial" w:hAnsi="Arial" w:cs="Arial"/>
          <w:sz w:val="20"/>
          <w:lang w:eastAsia="en-US"/>
        </w:rPr>
        <w:t>y</w:t>
      </w:r>
      <w:r w:rsidRPr="0071256C">
        <w:rPr>
          <w:rFonts w:ascii="Arial" w:hAnsi="Arial" w:cs="Arial"/>
          <w:sz w:val="20"/>
          <w:lang w:eastAsia="en-US"/>
        </w:rPr>
        <w:t xml:space="preserve"> vyhrazenou změnu závazku dle § 100 odst. 1 zákona č. 134/2016 Sb., o zadávání veřejných zakázek, ve znění pozdějších předpisů (dále jen „ZZVZ“), a to pro případ </w:t>
      </w:r>
      <w:r w:rsidR="00AA091C" w:rsidRPr="0071256C">
        <w:rPr>
          <w:rFonts w:ascii="Arial" w:hAnsi="Arial" w:cs="Arial"/>
          <w:sz w:val="20"/>
          <w:lang w:eastAsia="en-US"/>
        </w:rPr>
        <w:t xml:space="preserve">potřeby úpravy (prodloužení) termínu dílčí fáze plnění dle Harmonogramu plnění v </w:t>
      </w:r>
      <w:r w:rsidR="003E022A" w:rsidRPr="0071256C">
        <w:rPr>
          <w:rFonts w:ascii="Arial" w:hAnsi="Arial" w:cs="Arial"/>
          <w:sz w:val="20"/>
          <w:lang w:eastAsia="en-US"/>
        </w:rPr>
        <w:t>důsledku nastalých</w:t>
      </w:r>
      <w:r w:rsidR="00750F60" w:rsidRPr="0071256C">
        <w:rPr>
          <w:rFonts w:ascii="Arial" w:hAnsi="Arial" w:cs="Arial"/>
          <w:sz w:val="20"/>
          <w:lang w:eastAsia="en-US"/>
        </w:rPr>
        <w:t xml:space="preserve"> </w:t>
      </w:r>
      <w:r w:rsidR="00AA091C" w:rsidRPr="0071256C">
        <w:rPr>
          <w:rFonts w:ascii="Arial" w:hAnsi="Arial" w:cs="Arial"/>
          <w:sz w:val="20"/>
          <w:lang w:eastAsia="en-US"/>
        </w:rPr>
        <w:t>okolností, které nebylo možné s náležitou péčí předvídat. Potřeba úpravy Harmonogramu plnění nastala v důsledku nemožnosti efektivně zahájit poskytování plnění, zejména zajistit školení auditor</w:t>
      </w:r>
      <w:r w:rsidR="00B66586" w:rsidRPr="0071256C">
        <w:rPr>
          <w:rFonts w:ascii="Arial" w:hAnsi="Arial" w:cs="Arial"/>
          <w:sz w:val="20"/>
          <w:lang w:eastAsia="en-US"/>
        </w:rPr>
        <w:t>ského týmu</w:t>
      </w:r>
      <w:r w:rsidR="00AA091C" w:rsidRPr="0071256C">
        <w:rPr>
          <w:rFonts w:ascii="Arial" w:hAnsi="Arial" w:cs="Arial"/>
          <w:sz w:val="20"/>
          <w:lang w:eastAsia="en-US"/>
        </w:rPr>
        <w:t>, neprodleně po uzavření Smlouvy, a to z důvodu vánočních svátků.</w:t>
      </w:r>
      <w:r w:rsidR="00C67BE2">
        <w:rPr>
          <w:rFonts w:ascii="Arial" w:hAnsi="Arial" w:cs="Arial"/>
          <w:sz w:val="20"/>
          <w:lang w:eastAsia="en-US"/>
        </w:rPr>
        <w:t xml:space="preserve"> </w:t>
      </w:r>
      <w:r w:rsidR="006033DC" w:rsidRPr="006033DC">
        <w:rPr>
          <w:rFonts w:ascii="Arial" w:hAnsi="Arial" w:cs="Arial"/>
          <w:sz w:val="20"/>
          <w:lang w:eastAsia="en-US"/>
        </w:rPr>
        <w:t>Smluvní strany prohlašují, že nejzazší termín plnění dle odst. 4.1 Smlouvy zůstává beze změny.</w:t>
      </w:r>
    </w:p>
    <w:p w14:paraId="55DE905B" w14:textId="1B2AAE6F" w:rsidR="004A0635" w:rsidRDefault="004A0635" w:rsidP="004A063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Po uzavření Smlouvy nastala na straně </w:t>
      </w:r>
      <w:r w:rsidR="00AA091C">
        <w:rPr>
          <w:rFonts w:ascii="Arial" w:hAnsi="Arial" w:cs="Arial"/>
          <w:sz w:val="20"/>
          <w:lang w:eastAsia="en-US"/>
        </w:rPr>
        <w:t>Zpracovatele dále</w:t>
      </w:r>
      <w:r>
        <w:rPr>
          <w:rFonts w:ascii="Arial" w:hAnsi="Arial" w:cs="Arial"/>
          <w:sz w:val="20"/>
          <w:lang w:eastAsia="en-US"/>
        </w:rPr>
        <w:t xml:space="preserve"> potřeba</w:t>
      </w:r>
      <w:r w:rsidR="00AA091C">
        <w:rPr>
          <w:rFonts w:ascii="Arial" w:hAnsi="Arial" w:cs="Arial"/>
          <w:sz w:val="20"/>
          <w:lang w:eastAsia="en-US"/>
        </w:rPr>
        <w:t xml:space="preserve"> v souladu s čl. 5 odst. 5.15 Smlouvy změnit </w:t>
      </w:r>
      <w:r w:rsidR="00750F60">
        <w:rPr>
          <w:rFonts w:ascii="Arial" w:hAnsi="Arial" w:cs="Arial"/>
          <w:sz w:val="20"/>
          <w:lang w:eastAsia="en-US"/>
        </w:rPr>
        <w:t xml:space="preserve">složení </w:t>
      </w:r>
      <w:r w:rsidR="00AA091C" w:rsidRPr="0095095B">
        <w:rPr>
          <w:rFonts w:ascii="Arial" w:hAnsi="Arial" w:cs="Arial"/>
          <w:sz w:val="20"/>
          <w:lang w:eastAsia="en-US"/>
        </w:rPr>
        <w:t>realizační</w:t>
      </w:r>
      <w:r w:rsidR="00750F60">
        <w:rPr>
          <w:rFonts w:ascii="Arial" w:hAnsi="Arial" w:cs="Arial"/>
          <w:sz w:val="20"/>
          <w:lang w:eastAsia="en-US"/>
        </w:rPr>
        <w:t>ho</w:t>
      </w:r>
      <w:r w:rsidR="00AA091C" w:rsidRPr="0095095B">
        <w:rPr>
          <w:rFonts w:ascii="Arial" w:hAnsi="Arial" w:cs="Arial"/>
          <w:sz w:val="20"/>
          <w:lang w:eastAsia="en-US"/>
        </w:rPr>
        <w:t xml:space="preserve"> tým</w:t>
      </w:r>
      <w:r w:rsidR="00750F60">
        <w:rPr>
          <w:rFonts w:ascii="Arial" w:hAnsi="Arial" w:cs="Arial"/>
          <w:sz w:val="20"/>
          <w:lang w:eastAsia="en-US"/>
        </w:rPr>
        <w:t>u</w:t>
      </w:r>
      <w:r w:rsidR="00AA091C" w:rsidRPr="0095095B">
        <w:rPr>
          <w:rFonts w:ascii="Arial" w:hAnsi="Arial" w:cs="Arial"/>
          <w:sz w:val="20"/>
          <w:lang w:eastAsia="en-US"/>
        </w:rPr>
        <w:t xml:space="preserve"> uveden</w:t>
      </w:r>
      <w:r w:rsidR="00750F60">
        <w:rPr>
          <w:rFonts w:ascii="Arial" w:hAnsi="Arial" w:cs="Arial"/>
          <w:sz w:val="20"/>
          <w:lang w:eastAsia="en-US"/>
        </w:rPr>
        <w:t>ého</w:t>
      </w:r>
      <w:r w:rsidR="00AA091C" w:rsidRPr="0095095B">
        <w:rPr>
          <w:rFonts w:ascii="Arial" w:hAnsi="Arial" w:cs="Arial"/>
          <w:sz w:val="20"/>
          <w:lang w:eastAsia="en-US"/>
        </w:rPr>
        <w:t xml:space="preserve"> v Příloze č. 4 Smlouvy</w:t>
      </w:r>
      <w:r w:rsidR="00AA091C">
        <w:rPr>
          <w:rFonts w:ascii="Arial" w:hAnsi="Arial" w:cs="Arial"/>
          <w:sz w:val="20"/>
          <w:lang w:eastAsia="en-US"/>
        </w:rPr>
        <w:t>.</w:t>
      </w:r>
    </w:p>
    <w:p w14:paraId="6CCCE177" w14:textId="4D8CF260" w:rsidR="00750F60" w:rsidRPr="00750F60" w:rsidRDefault="00750F60" w:rsidP="00750F6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lang w:eastAsia="en-US"/>
        </w:rPr>
      </w:pPr>
      <w:r w:rsidRPr="00750F60">
        <w:rPr>
          <w:rFonts w:ascii="Arial" w:hAnsi="Arial" w:cs="Arial"/>
          <w:sz w:val="20"/>
          <w:lang w:eastAsia="en-US"/>
        </w:rPr>
        <w:t xml:space="preserve">S ohledem na výše uvedené, se </w:t>
      </w:r>
      <w:r>
        <w:rPr>
          <w:rFonts w:ascii="Arial" w:hAnsi="Arial" w:cs="Arial"/>
          <w:sz w:val="20"/>
          <w:lang w:eastAsia="en-US"/>
        </w:rPr>
        <w:t>smluvní s</w:t>
      </w:r>
      <w:r w:rsidRPr="00750F60">
        <w:rPr>
          <w:rFonts w:ascii="Arial" w:hAnsi="Arial" w:cs="Arial"/>
          <w:sz w:val="20"/>
          <w:lang w:eastAsia="en-US"/>
        </w:rPr>
        <w:t>trany dohod</w:t>
      </w:r>
      <w:r w:rsidR="00077639">
        <w:rPr>
          <w:rFonts w:ascii="Arial" w:hAnsi="Arial" w:cs="Arial"/>
          <w:sz w:val="20"/>
          <w:lang w:eastAsia="en-US"/>
        </w:rPr>
        <w:t>l</w:t>
      </w:r>
      <w:r w:rsidRPr="00750F60">
        <w:rPr>
          <w:rFonts w:ascii="Arial" w:hAnsi="Arial" w:cs="Arial"/>
          <w:sz w:val="20"/>
          <w:lang w:eastAsia="en-US"/>
        </w:rPr>
        <w:t xml:space="preserve">y na úpravě </w:t>
      </w:r>
      <w:r>
        <w:rPr>
          <w:rFonts w:ascii="Arial" w:hAnsi="Arial" w:cs="Arial"/>
          <w:sz w:val="20"/>
          <w:lang w:eastAsia="en-US"/>
        </w:rPr>
        <w:t xml:space="preserve">Harmonogramu plnění </w:t>
      </w:r>
      <w:r>
        <w:rPr>
          <w:rFonts w:ascii="Arial" w:hAnsi="Arial" w:cs="Arial"/>
          <w:sz w:val="20"/>
          <w:lang w:eastAsia="en-US"/>
        </w:rPr>
        <w:br/>
        <w:t>a složení realizačního týmu Zpracovatele</w:t>
      </w:r>
      <w:r w:rsidRPr="00750F60">
        <w:rPr>
          <w:rFonts w:ascii="Arial" w:hAnsi="Arial" w:cs="Arial"/>
          <w:sz w:val="20"/>
          <w:lang w:eastAsia="en-US"/>
        </w:rPr>
        <w:t>, to způsobem uvedeným v čl. 2 Dodatku č. 1.</w:t>
      </w:r>
    </w:p>
    <w:p w14:paraId="22D0751D" w14:textId="5248DFB5" w:rsidR="00E94879" w:rsidRPr="00990767" w:rsidRDefault="00E94879" w:rsidP="00FC7B47">
      <w:pPr>
        <w:pStyle w:val="RLlneksmlouvy"/>
        <w:tabs>
          <w:tab w:val="clear" w:pos="737"/>
          <w:tab w:val="num" w:pos="426"/>
        </w:tabs>
        <w:spacing w:before="48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3" w:name="_Ref427043434"/>
      <w:r w:rsidRPr="00990767">
        <w:rPr>
          <w:rFonts w:ascii="Arial" w:hAnsi="Arial" w:cs="Arial"/>
          <w:sz w:val="20"/>
          <w:szCs w:val="20"/>
        </w:rPr>
        <w:t xml:space="preserve">PŘEDMĚT </w:t>
      </w:r>
      <w:bookmarkEnd w:id="3"/>
      <w:r w:rsidR="00B82BB9">
        <w:rPr>
          <w:rFonts w:ascii="Arial" w:hAnsi="Arial" w:cs="Arial"/>
          <w:sz w:val="20"/>
          <w:szCs w:val="20"/>
        </w:rPr>
        <w:t>DODATKU Č. 1</w:t>
      </w:r>
    </w:p>
    <w:p w14:paraId="359C2212" w14:textId="4950DC49" w:rsidR="00B82BB9" w:rsidRPr="00750F60" w:rsidRDefault="00B82BB9" w:rsidP="00750F6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i/>
          <w:iCs/>
          <w:color w:val="000000"/>
          <w:sz w:val="20"/>
        </w:rPr>
      </w:pPr>
      <w:bookmarkStart w:id="4" w:name="_Ref524623310"/>
      <w:r w:rsidRPr="000E121C">
        <w:rPr>
          <w:rFonts w:ascii="Arial" w:hAnsi="Arial" w:cs="Arial"/>
          <w:sz w:val="20"/>
        </w:rPr>
        <w:t xml:space="preserve">Smluvní strany se </w:t>
      </w:r>
      <w:r w:rsidR="00750F60">
        <w:rPr>
          <w:rFonts w:ascii="Arial" w:hAnsi="Arial" w:cs="Arial"/>
          <w:sz w:val="20"/>
        </w:rPr>
        <w:t>dohod</w:t>
      </w:r>
      <w:r w:rsidR="00077639">
        <w:rPr>
          <w:rFonts w:ascii="Arial" w:hAnsi="Arial" w:cs="Arial"/>
          <w:sz w:val="20"/>
        </w:rPr>
        <w:t>l</w:t>
      </w:r>
      <w:r w:rsidR="00750F60">
        <w:rPr>
          <w:rFonts w:ascii="Arial" w:hAnsi="Arial" w:cs="Arial"/>
          <w:sz w:val="20"/>
        </w:rPr>
        <w:t xml:space="preserve">y na úpravě termínů dílčích fází plnění dle Harmonogramu plnění s tím, že aktualizovaná </w:t>
      </w:r>
      <w:r w:rsidR="00750F60" w:rsidRPr="00750F60">
        <w:rPr>
          <w:rFonts w:ascii="Arial" w:hAnsi="Arial" w:cs="Arial"/>
          <w:sz w:val="20"/>
        </w:rPr>
        <w:t>Přílo</w:t>
      </w:r>
      <w:r w:rsidR="00750F60">
        <w:rPr>
          <w:rFonts w:ascii="Arial" w:hAnsi="Arial" w:cs="Arial"/>
          <w:sz w:val="20"/>
        </w:rPr>
        <w:t>ha</w:t>
      </w:r>
      <w:r w:rsidR="00750F60" w:rsidRPr="00750F60">
        <w:rPr>
          <w:rFonts w:ascii="Arial" w:hAnsi="Arial" w:cs="Arial"/>
          <w:sz w:val="20"/>
        </w:rPr>
        <w:t xml:space="preserve"> č. 2 </w:t>
      </w:r>
      <w:r w:rsidR="000555E1" w:rsidRPr="00750F60">
        <w:rPr>
          <w:rFonts w:ascii="Arial" w:hAnsi="Arial" w:cs="Arial"/>
          <w:sz w:val="20"/>
        </w:rPr>
        <w:t>Smlouvy – Specifikace</w:t>
      </w:r>
      <w:r w:rsidR="00750F60" w:rsidRPr="00750F60">
        <w:rPr>
          <w:rFonts w:ascii="Arial" w:hAnsi="Arial" w:cs="Arial"/>
          <w:sz w:val="20"/>
        </w:rPr>
        <w:t xml:space="preserve"> předmětu plnění, resp. její přílo</w:t>
      </w:r>
      <w:r w:rsidR="00750F60">
        <w:rPr>
          <w:rFonts w:ascii="Arial" w:hAnsi="Arial" w:cs="Arial"/>
          <w:sz w:val="20"/>
        </w:rPr>
        <w:t>ha</w:t>
      </w:r>
      <w:r w:rsidR="00750F60" w:rsidRPr="00750F60">
        <w:rPr>
          <w:rFonts w:ascii="Arial" w:hAnsi="Arial" w:cs="Arial"/>
          <w:sz w:val="20"/>
        </w:rPr>
        <w:t xml:space="preserve"> II. - Harmonogramu plnění </w:t>
      </w:r>
      <w:r w:rsidR="00750F60">
        <w:rPr>
          <w:rFonts w:ascii="Arial" w:hAnsi="Arial" w:cs="Arial"/>
          <w:sz w:val="20"/>
        </w:rPr>
        <w:t>tvoří přílohu č. 1 Dodatku č. 1.</w:t>
      </w:r>
    </w:p>
    <w:p w14:paraId="2D94A41F" w14:textId="71E551A7" w:rsidR="00750F60" w:rsidRPr="00B82BB9" w:rsidRDefault="00750F60" w:rsidP="00750F6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Smluvní strany se dohodly na změně složení realizačního týmu s tím, že aktualizovaná Příloha </w:t>
      </w:r>
      <w:r w:rsidRPr="0095095B">
        <w:rPr>
          <w:rFonts w:ascii="Arial" w:hAnsi="Arial" w:cs="Arial"/>
          <w:sz w:val="20"/>
          <w:lang w:eastAsia="en-US"/>
        </w:rPr>
        <w:t>č. 4 Smlouvy</w:t>
      </w:r>
      <w:r>
        <w:rPr>
          <w:rFonts w:ascii="Arial" w:hAnsi="Arial" w:cs="Arial"/>
          <w:sz w:val="20"/>
          <w:lang w:eastAsia="en-US"/>
        </w:rPr>
        <w:t xml:space="preserve"> tvoří přílohu č. 2 Dodatku č. 1.</w:t>
      </w:r>
    </w:p>
    <w:p w14:paraId="09A8045E" w14:textId="4544EA00" w:rsidR="00B82BB9" w:rsidRPr="00974441" w:rsidRDefault="00B82BB9" w:rsidP="00B82BB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</w:rPr>
      </w:pPr>
      <w:r w:rsidRPr="00974441">
        <w:rPr>
          <w:rFonts w:ascii="Arial" w:hAnsi="Arial" w:cs="Arial"/>
          <w:sz w:val="20"/>
        </w:rPr>
        <w:t xml:space="preserve">Smluvní strany potvrzují, že ostatní ustanovení </w:t>
      </w:r>
      <w:r>
        <w:rPr>
          <w:rFonts w:ascii="Arial" w:hAnsi="Arial" w:cs="Arial"/>
          <w:sz w:val="20"/>
        </w:rPr>
        <w:t>S</w:t>
      </w:r>
      <w:r w:rsidRPr="00974441">
        <w:rPr>
          <w:rFonts w:ascii="Arial" w:hAnsi="Arial" w:cs="Arial"/>
          <w:sz w:val="20"/>
        </w:rPr>
        <w:t>mlouvy</w:t>
      </w:r>
      <w:r>
        <w:rPr>
          <w:rFonts w:ascii="Arial" w:hAnsi="Arial" w:cs="Arial"/>
          <w:sz w:val="20"/>
        </w:rPr>
        <w:t xml:space="preserve"> </w:t>
      </w:r>
      <w:r w:rsidRPr="00974441">
        <w:rPr>
          <w:rFonts w:ascii="Arial" w:hAnsi="Arial" w:cs="Arial"/>
          <w:sz w:val="20"/>
        </w:rPr>
        <w:t xml:space="preserve">zůstávají tímto Dodatkem </w:t>
      </w:r>
      <w:r>
        <w:rPr>
          <w:rFonts w:ascii="Arial" w:hAnsi="Arial" w:cs="Arial"/>
          <w:sz w:val="20"/>
        </w:rPr>
        <w:t xml:space="preserve">č. 1 </w:t>
      </w:r>
      <w:r w:rsidRPr="00974441">
        <w:rPr>
          <w:rFonts w:ascii="Arial" w:hAnsi="Arial" w:cs="Arial"/>
          <w:sz w:val="20"/>
        </w:rPr>
        <w:t>nedotčena.</w:t>
      </w:r>
      <w:bookmarkEnd w:id="4"/>
      <w:r w:rsidRPr="00974441">
        <w:rPr>
          <w:rFonts w:ascii="Arial" w:hAnsi="Arial" w:cs="Arial"/>
          <w:sz w:val="20"/>
        </w:rPr>
        <w:t xml:space="preserve"> </w:t>
      </w:r>
    </w:p>
    <w:p w14:paraId="581D3774" w14:textId="77777777" w:rsidR="00E94879" w:rsidRPr="00FC7B47" w:rsidRDefault="00E94879" w:rsidP="00B7399A">
      <w:pPr>
        <w:pStyle w:val="RLlneksmlouvy"/>
        <w:tabs>
          <w:tab w:val="clear" w:pos="737"/>
          <w:tab w:val="num" w:pos="426"/>
        </w:tabs>
        <w:spacing w:before="48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FC7B47">
        <w:rPr>
          <w:rFonts w:ascii="Arial" w:hAnsi="Arial" w:cs="Arial"/>
          <w:sz w:val="20"/>
          <w:szCs w:val="20"/>
        </w:rPr>
        <w:t>ZÁVĚREČNÁ USTANOVENÍ</w:t>
      </w:r>
    </w:p>
    <w:p w14:paraId="7E0C54E8" w14:textId="3BB2B6DE" w:rsidR="00B82BB9" w:rsidRPr="00B82BB9" w:rsidRDefault="00B82BB9" w:rsidP="00B82BB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82BB9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</w:rPr>
        <w:t>1</w:t>
      </w:r>
      <w:r w:rsidRPr="00B82BB9">
        <w:rPr>
          <w:rFonts w:ascii="Arial" w:hAnsi="Arial" w:cs="Arial"/>
          <w:sz w:val="20"/>
          <w:szCs w:val="20"/>
        </w:rPr>
        <w:t xml:space="preserve"> nabývá platnosti dnem jeho podpisu oběma </w:t>
      </w:r>
      <w:r w:rsidR="00750F60">
        <w:rPr>
          <w:rFonts w:ascii="Arial" w:hAnsi="Arial" w:cs="Arial"/>
          <w:sz w:val="20"/>
          <w:szCs w:val="20"/>
        </w:rPr>
        <w:t>s</w:t>
      </w:r>
      <w:r w:rsidRPr="00B82BB9">
        <w:rPr>
          <w:rFonts w:ascii="Arial" w:hAnsi="Arial" w:cs="Arial"/>
          <w:sz w:val="20"/>
          <w:szCs w:val="20"/>
        </w:rPr>
        <w:t xml:space="preserve">mluvními stranami a účinnosti dnem jeho uveřejnění dle zákona č. 340/2015 Sb., o zvláštních podmínkách účinnosti některých smluv, uveřejňování těchto smluv a o registru smluv (zákon o registru smluv), ve znění pozdějších předpisů. </w:t>
      </w:r>
    </w:p>
    <w:p w14:paraId="75BBC04C" w14:textId="3FCED3BF" w:rsidR="00AA091C" w:rsidRPr="00AA091C" w:rsidRDefault="00AA091C" w:rsidP="00AA091C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</w:rPr>
      </w:pPr>
      <w:r w:rsidRPr="00AA091C">
        <w:rPr>
          <w:rFonts w:ascii="Arial" w:hAnsi="Arial" w:cs="Arial"/>
          <w:sz w:val="20"/>
        </w:rPr>
        <w:t>Smluvní strany konstatují, že změna Smlouvy na základě Dodatku č. 1 není podstatnou změnou závazku ze Smlouvy ve smyslu ustanovení § 222 ZZVZ</w:t>
      </w:r>
      <w:r w:rsidR="00750F60">
        <w:rPr>
          <w:rFonts w:ascii="Arial" w:hAnsi="Arial" w:cs="Arial"/>
          <w:sz w:val="20"/>
        </w:rPr>
        <w:t>.</w:t>
      </w:r>
    </w:p>
    <w:p w14:paraId="4D862E59" w14:textId="27D39992" w:rsidR="00B82BB9" w:rsidRDefault="00B82BB9" w:rsidP="00B6658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82BB9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</w:rPr>
        <w:t>1</w:t>
      </w:r>
      <w:r w:rsidRPr="00B82BB9">
        <w:rPr>
          <w:rFonts w:ascii="Arial" w:hAnsi="Arial" w:cs="Arial"/>
          <w:sz w:val="20"/>
          <w:szCs w:val="20"/>
        </w:rPr>
        <w:t xml:space="preserve"> je uzavřen elektronicky, tj. prostřednictvím uznávaného elektronického podpisu </w:t>
      </w:r>
      <w:r w:rsidR="00750F60">
        <w:rPr>
          <w:rFonts w:ascii="Arial" w:hAnsi="Arial" w:cs="Arial"/>
          <w:sz w:val="20"/>
          <w:szCs w:val="20"/>
        </w:rPr>
        <w:br/>
      </w:r>
      <w:r w:rsidRPr="00B82BB9">
        <w:rPr>
          <w:rFonts w:ascii="Arial" w:hAnsi="Arial" w:cs="Arial"/>
          <w:sz w:val="20"/>
          <w:szCs w:val="20"/>
        </w:rPr>
        <w:t>ve smyslu zákona č. 297/2016 Sb., o službách vytvářejících důvěru pro elektronické transakce, ve znění pozdějších předpisů, opatřeného časovým razítkem.</w:t>
      </w:r>
    </w:p>
    <w:p w14:paraId="0AA332A9" w14:textId="77777777" w:rsidR="00B66586" w:rsidRDefault="00B665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A7CA1AB" w14:textId="218F1EF4" w:rsidR="00B66586" w:rsidRDefault="00B66586" w:rsidP="00B6658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Nedílnou součástí Dodatku č. 1 jsou následující přílohy, které nahrazují příslušné přílohy Smlouvy. </w:t>
      </w:r>
    </w:p>
    <w:p w14:paraId="798BC47B" w14:textId="68C78D17" w:rsidR="00B66586" w:rsidRPr="00B66586" w:rsidRDefault="00B66586" w:rsidP="00B66586">
      <w:pPr>
        <w:pStyle w:val="RLTextlnkuslovan"/>
        <w:numPr>
          <w:ilvl w:val="0"/>
          <w:numId w:val="0"/>
        </w:numPr>
        <w:spacing w:beforeLines="60" w:before="144" w:after="60" w:line="280" w:lineRule="atLeast"/>
        <w:ind w:left="567"/>
        <w:rPr>
          <w:rFonts w:ascii="Arial" w:hAnsi="Arial" w:cs="Arial"/>
          <w:sz w:val="20"/>
          <w:szCs w:val="20"/>
        </w:rPr>
      </w:pPr>
      <w:r w:rsidRPr="00B66586">
        <w:rPr>
          <w:rFonts w:ascii="Arial" w:hAnsi="Arial" w:cs="Arial"/>
          <w:sz w:val="20"/>
        </w:rPr>
        <w:t>Specifikace předmětu plnění, p</w:t>
      </w:r>
      <w:r w:rsidRPr="00B66586">
        <w:rPr>
          <w:rFonts w:ascii="Arial" w:hAnsi="Arial" w:cs="Arial"/>
          <w:color w:val="000000"/>
          <w:sz w:val="20"/>
          <w:szCs w:val="20"/>
        </w:rPr>
        <w:t xml:space="preserve">říloha II. </w:t>
      </w:r>
      <w:r w:rsidRPr="00B66586">
        <w:rPr>
          <w:rFonts w:ascii="Arial" w:hAnsi="Arial" w:cs="Arial"/>
          <w:sz w:val="20"/>
          <w:szCs w:val="20"/>
        </w:rPr>
        <w:t xml:space="preserve">- </w:t>
      </w:r>
      <w:r w:rsidRPr="00B66586">
        <w:rPr>
          <w:rFonts w:ascii="Arial" w:hAnsi="Arial" w:cs="Arial"/>
          <w:color w:val="000000"/>
          <w:sz w:val="20"/>
          <w:szCs w:val="20"/>
        </w:rPr>
        <w:t>Harmonogram plnění</w:t>
      </w:r>
      <w:r w:rsidRPr="00B66586">
        <w:rPr>
          <w:rFonts w:ascii="Arial" w:hAnsi="Arial" w:cs="Arial"/>
          <w:sz w:val="20"/>
          <w:szCs w:val="20"/>
        </w:rPr>
        <w:t xml:space="preserve"> jako příloha č. 1 a </w:t>
      </w:r>
    </w:p>
    <w:p w14:paraId="3B166F09" w14:textId="5D7A2988" w:rsidR="00B66586" w:rsidRPr="00B66586" w:rsidRDefault="00B66586" w:rsidP="00B66586">
      <w:pPr>
        <w:pStyle w:val="Default"/>
        <w:spacing w:beforeLines="60" w:before="144" w:after="60"/>
        <w:ind w:firstLine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Realizační tým jako příloha č. 2.</w:t>
      </w:r>
    </w:p>
    <w:p w14:paraId="3DF37200" w14:textId="66AE8236" w:rsidR="00B66586" w:rsidRPr="00B66586" w:rsidRDefault="00B66586" w:rsidP="00B66586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</w:p>
    <w:p w14:paraId="2FACF4C9" w14:textId="77777777" w:rsidR="00B82BB9" w:rsidRPr="00974441" w:rsidRDefault="00B82BB9" w:rsidP="00B82BB9">
      <w:pPr>
        <w:pStyle w:val="RLslovanodstavec"/>
        <w:numPr>
          <w:ilvl w:val="0"/>
          <w:numId w:val="0"/>
        </w:numPr>
        <w:spacing w:line="280" w:lineRule="atLeast"/>
        <w:ind w:left="737"/>
        <w:rPr>
          <w:rFonts w:ascii="Arial" w:hAnsi="Arial" w:cs="Arial"/>
          <w:sz w:val="20"/>
        </w:rPr>
      </w:pPr>
    </w:p>
    <w:p w14:paraId="19377E71" w14:textId="3D4424DE" w:rsidR="00B82BB9" w:rsidRPr="00974441" w:rsidRDefault="00B82BB9" w:rsidP="00B82BB9">
      <w:pPr>
        <w:spacing w:line="280" w:lineRule="atLeast"/>
        <w:jc w:val="center"/>
        <w:rPr>
          <w:rFonts w:ascii="Arial" w:hAnsi="Arial" w:cs="Arial"/>
          <w:b/>
          <w:bCs/>
          <w:sz w:val="20"/>
        </w:rPr>
      </w:pPr>
      <w:r w:rsidRPr="00974441">
        <w:rPr>
          <w:rFonts w:ascii="Arial" w:hAnsi="Arial" w:cs="Arial"/>
          <w:b/>
          <w:bCs/>
          <w:sz w:val="20"/>
        </w:rPr>
        <w:t xml:space="preserve">Smluvní strany prohlašují, že si Dodatek </w:t>
      </w:r>
      <w:r>
        <w:rPr>
          <w:rFonts w:ascii="Arial" w:hAnsi="Arial" w:cs="Arial"/>
          <w:b/>
          <w:bCs/>
          <w:sz w:val="20"/>
        </w:rPr>
        <w:t xml:space="preserve">č. 1 </w:t>
      </w:r>
      <w:r w:rsidRPr="00974441">
        <w:rPr>
          <w:rFonts w:ascii="Arial" w:hAnsi="Arial" w:cs="Arial"/>
          <w:b/>
          <w:bCs/>
          <w:sz w:val="20"/>
        </w:rPr>
        <w:t>přečetly, že s je</w:t>
      </w:r>
      <w:r>
        <w:rPr>
          <w:rFonts w:ascii="Arial" w:hAnsi="Arial" w:cs="Arial"/>
          <w:b/>
          <w:bCs/>
          <w:sz w:val="20"/>
        </w:rPr>
        <w:t>ho</w:t>
      </w:r>
      <w:r w:rsidRPr="00974441">
        <w:rPr>
          <w:rFonts w:ascii="Arial" w:hAnsi="Arial" w:cs="Arial"/>
          <w:b/>
          <w:bCs/>
          <w:sz w:val="20"/>
        </w:rPr>
        <w:t xml:space="preserve"> obsahem souhlasí </w:t>
      </w:r>
      <w:r>
        <w:rPr>
          <w:rFonts w:ascii="Arial" w:hAnsi="Arial" w:cs="Arial"/>
          <w:b/>
          <w:bCs/>
          <w:sz w:val="20"/>
        </w:rPr>
        <w:br/>
      </w:r>
      <w:r w:rsidRPr="00974441">
        <w:rPr>
          <w:rFonts w:ascii="Arial" w:hAnsi="Arial" w:cs="Arial"/>
          <w:b/>
          <w:bCs/>
          <w:sz w:val="20"/>
        </w:rPr>
        <w:t xml:space="preserve">a na důkaz toho k </w:t>
      </w:r>
      <w:r>
        <w:rPr>
          <w:rFonts w:ascii="Arial" w:hAnsi="Arial" w:cs="Arial"/>
          <w:b/>
          <w:bCs/>
          <w:sz w:val="20"/>
        </w:rPr>
        <w:t>němu</w:t>
      </w:r>
      <w:r w:rsidRPr="00974441">
        <w:rPr>
          <w:rFonts w:ascii="Arial" w:hAnsi="Arial" w:cs="Arial"/>
          <w:b/>
          <w:bCs/>
          <w:sz w:val="20"/>
        </w:rPr>
        <w:t xml:space="preserve"> připojují svoje podpisy.</w:t>
      </w:r>
    </w:p>
    <w:tbl>
      <w:tblPr>
        <w:tblpPr w:leftFromText="141" w:rightFromText="141" w:vertAnchor="text" w:horzAnchor="margin" w:tblpX="891" w:tblpY="155"/>
        <w:tblW w:w="4562" w:type="pct"/>
        <w:tblLook w:val="01E0" w:firstRow="1" w:lastRow="1" w:firstColumn="1" w:lastColumn="1" w:noHBand="0" w:noVBand="0"/>
      </w:tblPr>
      <w:tblGrid>
        <w:gridCol w:w="1491"/>
        <w:gridCol w:w="6784"/>
      </w:tblGrid>
      <w:tr w:rsidR="002C6BEE" w:rsidRPr="002C6BEE" w14:paraId="5E40589D" w14:textId="77777777" w:rsidTr="000D2F0C">
        <w:tc>
          <w:tcPr>
            <w:tcW w:w="901" w:type="pct"/>
          </w:tcPr>
          <w:p w14:paraId="5AAF9944" w14:textId="6E4347D5" w:rsidR="000D2F0C" w:rsidRPr="002C6BEE" w:rsidRDefault="000D2F0C" w:rsidP="00B82BB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99" w:type="pct"/>
          </w:tcPr>
          <w:p w14:paraId="1D97A923" w14:textId="78D0686E" w:rsidR="000D2F0C" w:rsidRPr="002C6BEE" w:rsidRDefault="000D2F0C" w:rsidP="000D2F0C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D2C73" w14:textId="77777777" w:rsidR="00DD3EAD" w:rsidRPr="002C6BEE" w:rsidRDefault="00DD3EAD" w:rsidP="00431475">
      <w:pPr>
        <w:pStyle w:val="RLTextlnkuslovan"/>
        <w:numPr>
          <w:ilvl w:val="0"/>
          <w:numId w:val="0"/>
        </w:numPr>
        <w:spacing w:after="0" w:line="280" w:lineRule="atLeast"/>
        <w:ind w:left="1474"/>
        <w:rPr>
          <w:rFonts w:ascii="Arial" w:hAnsi="Arial" w:cs="Arial"/>
          <w:sz w:val="20"/>
          <w:szCs w:val="20"/>
        </w:rPr>
      </w:pPr>
    </w:p>
    <w:p w14:paraId="18DBE4F5" w14:textId="77777777" w:rsidR="00431475" w:rsidRPr="00431475" w:rsidRDefault="00431475" w:rsidP="00431475"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Start w:id="12" w:name="_Hlt313947781"/>
      <w:bookmarkStart w:id="13" w:name="_Hlt313951187"/>
      <w:bookmarkStart w:id="14" w:name="_Hlt313951238"/>
      <w:bookmarkStart w:id="15" w:name="_Hlt313951251"/>
      <w:bookmarkStart w:id="16" w:name="_Hlt313951267"/>
      <w:bookmarkStart w:id="17" w:name="_Hlt313951407"/>
      <w:bookmarkStart w:id="18" w:name="_Hlt313889530"/>
      <w:bookmarkStart w:id="19" w:name="_Hlt313894359"/>
      <w:bookmarkEnd w:id="0"/>
      <w:bookmarkEnd w:id="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E26BE7" w14:paraId="01E27534" w14:textId="77777777" w:rsidTr="00431475">
        <w:tc>
          <w:tcPr>
            <w:tcW w:w="4589" w:type="dxa"/>
          </w:tcPr>
          <w:p w14:paraId="5828C1B7" w14:textId="1D0EFCC0" w:rsidR="00E26BE7" w:rsidRPr="0029527F" w:rsidRDefault="00750F60" w:rsidP="00E26BE7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Za </w:t>
            </w:r>
            <w:r w:rsidR="00E26BE7" w:rsidRPr="0029527F">
              <w:rPr>
                <w:rFonts w:ascii="Arial" w:hAnsi="Arial" w:cs="Arial"/>
                <w:sz w:val="20"/>
                <w:szCs w:val="22"/>
              </w:rPr>
              <w:t>Objednatel</w:t>
            </w:r>
            <w:r>
              <w:rPr>
                <w:rFonts w:ascii="Arial" w:hAnsi="Arial" w:cs="Arial"/>
                <w:sz w:val="20"/>
                <w:szCs w:val="22"/>
              </w:rPr>
              <w:t>e:</w:t>
            </w:r>
          </w:p>
          <w:p w14:paraId="6CC029E3" w14:textId="77777777" w:rsidR="00750F60" w:rsidRDefault="00750F60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4D3E1D6" w14:textId="3C10D4CA" w:rsidR="00E26BE7" w:rsidRDefault="00E26BE7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  <w:p w14:paraId="5FE1F8FE" w14:textId="77777777" w:rsidR="00827E5A" w:rsidRDefault="00827E5A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F8B9926" w14:textId="3A440E36" w:rsidR="007D1CF7" w:rsidRPr="00E26BE7" w:rsidRDefault="007D1CF7" w:rsidP="00E26BE7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030B2436" w14:textId="77777777" w:rsidR="00750F60" w:rsidRDefault="00750F60" w:rsidP="00750F60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Za Zpracovatele:</w:t>
            </w:r>
          </w:p>
          <w:p w14:paraId="4249D316" w14:textId="77777777" w:rsidR="00750F60" w:rsidRDefault="00750F60" w:rsidP="00750F60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70264D2" w14:textId="30B24690" w:rsidR="00E26BE7" w:rsidRPr="00E26BE7" w:rsidRDefault="00E26BE7" w:rsidP="00750F60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  <w:r w:rsidRPr="00E26BE7">
              <w:rPr>
                <w:rFonts w:ascii="Arial" w:hAnsi="Arial" w:cs="Arial"/>
                <w:bCs/>
                <w:sz w:val="20"/>
                <w:szCs w:val="22"/>
              </w:rPr>
              <w:t xml:space="preserve">V </w:t>
            </w:r>
            <w:r w:rsidR="007D1CF7">
              <w:rPr>
                <w:rFonts w:ascii="Arial" w:hAnsi="Arial" w:cs="Arial"/>
                <w:bCs/>
                <w:sz w:val="20"/>
                <w:szCs w:val="22"/>
              </w:rPr>
              <w:t>Praze</w:t>
            </w:r>
            <w:r w:rsidRPr="00E26BE7">
              <w:rPr>
                <w:rFonts w:ascii="Arial" w:hAnsi="Arial" w:cs="Arial"/>
                <w:bCs/>
                <w:sz w:val="20"/>
                <w:szCs w:val="22"/>
              </w:rPr>
              <w:t xml:space="preserve"> dne elektronického podpisu</w:t>
            </w:r>
          </w:p>
        </w:tc>
      </w:tr>
      <w:tr w:rsidR="00750199" w14:paraId="3D42E14D" w14:textId="77777777" w:rsidTr="00431475">
        <w:tc>
          <w:tcPr>
            <w:tcW w:w="4589" w:type="dxa"/>
          </w:tcPr>
          <w:p w14:paraId="63025321" w14:textId="06F2AAE0" w:rsidR="00750199" w:rsidRPr="007D1CF7" w:rsidRDefault="00750199" w:rsidP="0075019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481" w:type="dxa"/>
          </w:tcPr>
          <w:p w14:paraId="50829960" w14:textId="78417FD8" w:rsidR="00750199" w:rsidRPr="00E26BE7" w:rsidRDefault="00750199" w:rsidP="00750199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750199" w14:paraId="7E1417B4" w14:textId="77777777" w:rsidTr="00431475">
        <w:tc>
          <w:tcPr>
            <w:tcW w:w="4589" w:type="dxa"/>
          </w:tcPr>
          <w:p w14:paraId="6C5E4195" w14:textId="77777777" w:rsidR="00750199" w:rsidRPr="0029527F" w:rsidRDefault="00750199" w:rsidP="00750199">
            <w:pPr>
              <w:pStyle w:val="RLdajeosmluvnstran"/>
              <w:keepNext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_______________________________________</w:t>
            </w:r>
          </w:p>
          <w:p w14:paraId="685B1D15" w14:textId="77777777" w:rsidR="007A5EAD" w:rsidRDefault="007A5EAD" w:rsidP="0075019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DCA39A1" w14:textId="4A77934F" w:rsidR="00750199" w:rsidRDefault="00750199" w:rsidP="0075019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vrchní ředitelka sekce rodinné politiky </w:t>
            </w:r>
          </w:p>
          <w:p w14:paraId="3211B2ED" w14:textId="77777777" w:rsidR="00750199" w:rsidRDefault="00750199" w:rsidP="0075019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sociálních služeb</w:t>
            </w:r>
          </w:p>
          <w:p w14:paraId="6C09F4FA" w14:textId="77777777" w:rsidR="00750199" w:rsidRDefault="00750199" w:rsidP="0075019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55081494" w14:textId="77777777" w:rsidR="00750199" w:rsidRPr="0029527F" w:rsidRDefault="00750199" w:rsidP="0075019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347C449B" w14:textId="77777777" w:rsidR="00750199" w:rsidRDefault="00750199" w:rsidP="00750199">
            <w:pPr>
              <w:pStyle w:val="RLdajeosmluvnstran"/>
              <w:keepNext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320A520D" w14:textId="77777777" w:rsidR="00750199" w:rsidRPr="0029527F" w:rsidRDefault="00750199" w:rsidP="0075019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0FE79EA9" w14:textId="77777777" w:rsidR="007A5EAD" w:rsidRDefault="007A5EAD" w:rsidP="007A5EA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07EB2C" w14:textId="77777777" w:rsidR="00750199" w:rsidRDefault="00750199" w:rsidP="0075019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091C">
              <w:rPr>
                <w:rFonts w:ascii="Arial" w:hAnsi="Arial" w:cs="Arial"/>
                <w:bCs/>
                <w:sz w:val="20"/>
                <w:lang w:eastAsia="en-US"/>
              </w:rPr>
              <w:t>prokuristk</w:t>
            </w:r>
            <w:r>
              <w:rPr>
                <w:rFonts w:ascii="Arial" w:hAnsi="Arial" w:cs="Arial"/>
                <w:bCs/>
                <w:sz w:val="20"/>
                <w:lang w:eastAsia="en-US"/>
              </w:rPr>
              <w:t>a</w:t>
            </w:r>
            <w:r w:rsidRPr="005851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BD5BF12" w14:textId="77777777" w:rsidR="00750199" w:rsidRPr="0058519B" w:rsidRDefault="00750199" w:rsidP="0075019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51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Ernst &amp; Young, s.r.o.</w:t>
            </w:r>
          </w:p>
          <w:p w14:paraId="1E60AE86" w14:textId="77777777" w:rsidR="00750199" w:rsidRDefault="00750199" w:rsidP="0075019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6E38500" w14:textId="7B921A4B" w:rsidR="00B66586" w:rsidRDefault="00B66586" w:rsidP="00431475">
      <w:pPr>
        <w:spacing w:line="280" w:lineRule="atLeast"/>
        <w:rPr>
          <w:rFonts w:ascii="Arial" w:hAnsi="Arial" w:cs="Arial"/>
          <w:bCs/>
          <w:sz w:val="20"/>
          <w:szCs w:val="20"/>
        </w:rPr>
      </w:pPr>
      <w:bookmarkStart w:id="20" w:name="_Toc480388392"/>
      <w:bookmarkEnd w:id="20"/>
    </w:p>
    <w:p w14:paraId="2F07A662" w14:textId="77777777" w:rsidR="00B66586" w:rsidRDefault="00B6658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48400A08" w14:textId="51F7E168" w:rsidR="00B66586" w:rsidRDefault="00B66586" w:rsidP="00B66586">
      <w:pPr>
        <w:spacing w:line="280" w:lineRule="atLeast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Příloha č. 1</w:t>
      </w:r>
    </w:p>
    <w:p w14:paraId="357A81D9" w14:textId="77777777" w:rsidR="00B66586" w:rsidRDefault="00B66586" w:rsidP="00B66586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2551"/>
        <w:gridCol w:w="1129"/>
      </w:tblGrid>
      <w:tr w:rsidR="00B66586" w14:paraId="5FEE2B98" w14:textId="77777777" w:rsidTr="00517090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D4427E" w14:textId="77777777" w:rsidR="00B66586" w:rsidRPr="00AC60A3" w:rsidRDefault="00B66586" w:rsidP="005170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DÍLČÍ FÁZE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079B63" w14:textId="77777777" w:rsidR="00B66586" w:rsidRPr="00AC60A3" w:rsidRDefault="00B66586" w:rsidP="005170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106F8" w14:textId="77777777" w:rsidR="00B66586" w:rsidRPr="00AC60A3" w:rsidRDefault="00B66586" w:rsidP="005170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TERMÍN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D5486A" w14:textId="77777777" w:rsidR="00B66586" w:rsidRPr="00AC60A3" w:rsidRDefault="00B66586" w:rsidP="005170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DÍLČÍ VÝSTUPY </w:t>
            </w:r>
            <w:r w:rsidRPr="00AC60A3"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footnoteReference w:id="2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47C8C6" w14:textId="77777777" w:rsidR="00B66586" w:rsidRPr="00AC60A3" w:rsidRDefault="00B66586" w:rsidP="005170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DÍLČÍ CENA</w:t>
            </w:r>
          </w:p>
        </w:tc>
      </w:tr>
      <w:tr w:rsidR="00B66586" w14:paraId="62FC9837" w14:textId="77777777" w:rsidTr="00517090">
        <w:trPr>
          <w:trHeight w:val="1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0B53F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EB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zasmluvnění auditorského týmu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F29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1,5 měsíce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9D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doložení pracovněprávních vztahů, založení portfolií auditorek/ů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3C97791" w14:textId="34239315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6CE37A04" w14:textId="77777777" w:rsidTr="00517090">
        <w:trPr>
          <w:trHeight w:val="115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86C1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C3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vstupní komunikační strategie včetně vzoru stručné přehledové zprávy s ukazateli o zájmu na sociálních sítích a vstupní ankety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388" w14:textId="2D855928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726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komunikační strategie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8215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220B16B9" w14:textId="77777777" w:rsidTr="00517090">
        <w:trPr>
          <w:trHeight w:val="91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CD7E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96D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úspěšné absolvování vzdělávacího programu Rovná odměna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104" w14:textId="46908029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4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CA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potvrzení o úspěšném složení zkoušky u všech auditorek/ů zpracovatele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DC994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719D883B" w14:textId="77777777" w:rsidTr="0051709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737686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8D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vzor závěrečné zprávy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E01" w14:textId="43FB1C4B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3,5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890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schválený vzor závěrečné zprávy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191FBCDF" w14:textId="0DA5CC8F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7F77D323" w14:textId="77777777" w:rsidTr="0051709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03BB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A8B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vzor hodnocení poradentsví účastníky/icemi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3869" w14:textId="7C00E800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do 4,5 měsíc</w:t>
            </w:r>
            <w:r w:rsidR="008657DF">
              <w:rPr>
                <w:rFonts w:ascii="Arial" w:hAnsi="Arial" w:cs="Arial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12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schválený vzor hodnocení poradenství účastníky/nicemi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368CA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4A8C7228" w14:textId="77777777" w:rsidTr="00517090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BEA0A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31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vzor dobré praxe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111D" w14:textId="06B10E0B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5,5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602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schválený vzor dobré praxe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3764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641E3213" w14:textId="77777777" w:rsidTr="00517090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43A8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35C4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5DF2" w14:textId="2F7614BA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5,5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A2B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stručná přehledová zpráva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A7883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3BB85776" w14:textId="77777777" w:rsidTr="0051709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3DFBC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318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rekrutace minimálně 10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FD5" w14:textId="29E963B3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5,5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33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uzavření smlouvy/dohody se zaměstnavateli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D523A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5672B279" w14:textId="77777777" w:rsidTr="00517090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CE4D6"/>
            <w:noWrap/>
            <w:vAlign w:val="center"/>
            <w:hideMark/>
          </w:tcPr>
          <w:p w14:paraId="2A0012E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56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dokončená fáze sběru dat minimálně u 10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F7B" w14:textId="34E8CB4A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7,5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8B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písemný výstup z analýzy dat: desk research, polostrukturovaných rozhovorů a dotazníků + první vyplněná Zdrojová data od zaměstnavatelů pro analýzu Logibem</w:t>
            </w:r>
          </w:p>
          <w:p w14:paraId="7532D5CF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41648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BA7278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00C66739" w14:textId="5FE4616E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225AF256" w14:textId="77777777" w:rsidTr="00517090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0935B1B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BA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dokončené audity minimálně u 10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6DF" w14:textId="222E24D5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9,5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22C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závěrečná zpráva u všech zaměstnavatelů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0DA50D0" w14:textId="1DF270D1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38AF8705" w14:textId="77777777" w:rsidTr="00517090">
        <w:trPr>
          <w:trHeight w:val="15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0F9E9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0E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Pay Equality Plan (na posilování transparentnosti v odměňování a postupné vyrovnávání rozdílů v odměňování žen a mužů) u 6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7FB8" w14:textId="2CFA6F46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9,5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801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zaměstnavateli schválený a statutárním zástupcem/kyní podepsaný Pay Equality Plan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6192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6B801388" w14:textId="77777777" w:rsidTr="0051709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0DB97D8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8D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rekrutace minimálně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17A" w14:textId="0EC3CA7B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10,5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2036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uzavření smlouvy/dohody se zaměstnavateli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E7577C2" w14:textId="5C73A519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6439351D" w14:textId="77777777" w:rsidTr="00517090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E699"/>
            <w:noWrap/>
            <w:vAlign w:val="center"/>
            <w:hideMark/>
          </w:tcPr>
          <w:p w14:paraId="2B7A423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57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264" w14:textId="39FF1E19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10,5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93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stručná přehledová zpráva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711781A" w14:textId="42E164F2" w:rsidR="00B66586" w:rsidRPr="00AC60A3" w:rsidRDefault="008657DF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66586" w14:paraId="0105FE45" w14:textId="77777777" w:rsidTr="0051709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A9D08E"/>
            <w:noWrap/>
            <w:vAlign w:val="center"/>
            <w:hideMark/>
          </w:tcPr>
          <w:p w14:paraId="01B7982B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C0B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rekrutace minimálně 35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1B92" w14:textId="14D29531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13,5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671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uzavření smlouvy/dohody se zaměstnavateli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C778A6B" w14:textId="76399C4D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436EBFC2" w14:textId="77777777" w:rsidTr="0051709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F856E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0B2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4 výstupy dobrých praxí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D2E" w14:textId="3CE387D1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13,5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3C4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schválené výstupy ve finálním grafickém provedení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2C8D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23E48D26" w14:textId="77777777" w:rsidTr="00517090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BF5A6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14F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dokončená fáze sběru dat minimálně u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D84B" w14:textId="41A5DEA6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14,5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E3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písemný výstup z analýzy dat: desk research, polostrukturovaných rozhovorů a dotazníků + první vyplněná Zdrojová data od zaměstnavatelů pro analýzu Logibem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A297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67794003" w14:textId="77777777" w:rsidTr="00517090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07AE0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6AB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dokončené audity minimálně u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D873" w14:textId="3FFB9B39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14,5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D9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závěrečná zpráva u všech zaměstnavatelů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C2AF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0B8A0A39" w14:textId="77777777" w:rsidTr="00517090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999DB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3B2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dokončené audity minimálně u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913F" w14:textId="4DA60906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16,5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9B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závěrečná zpráva u všech zaměstnavatelů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17E3719B" w14:textId="1D4360B3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692F75B1" w14:textId="77777777" w:rsidTr="00517090">
        <w:trPr>
          <w:trHeight w:val="1515"/>
        </w:trPr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49B6E80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0F2C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Pay Equality Plan (na posilování transparentnosti v odměňování a postupné vyrovnávání rozdílů v odměňování žen a mužů) u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34C" w14:textId="27E9BA78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16,5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39C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zaměstnavateli schválený a statutárním zástupcem/kyní podepsaný Pay Equality Plan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202C93D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7D186174" w14:textId="77777777" w:rsidTr="00517090">
        <w:trPr>
          <w:trHeight w:val="15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C2ED0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FF3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AAC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16,5 měsíce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918B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stručná přehledová zpráva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695CC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167F32D3" w14:textId="77777777" w:rsidTr="00517090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B5F9D6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81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dokončené poradenství minimálně u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FA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20 měsíců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CEF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evaluační listy u všech zaměstnavatelů</w:t>
            </w:r>
          </w:p>
          <w:p w14:paraId="30783E2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F5256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A99679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E6B8F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000000" w:fill="F4B084"/>
            <w:noWrap/>
            <w:vAlign w:val="center"/>
            <w:hideMark/>
          </w:tcPr>
          <w:p w14:paraId="4971315A" w14:textId="3C764D13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61D5D014" w14:textId="77777777" w:rsidTr="00517090">
        <w:trPr>
          <w:trHeight w:val="1125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8CD761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FA2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DEA3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20 měsíců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0FD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stručná přehledová zpráva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center"/>
          </w:tcPr>
          <w:p w14:paraId="30C3C7D4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6586" w14:paraId="26A0795F" w14:textId="77777777" w:rsidTr="00517090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29C74B7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E70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dokončené poradenství minimálně u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1F1F" w14:textId="6E080C9F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21 měsíců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F08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evaluační listy u všech zaměstnavatelů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4C926102" w14:textId="2987CFA4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714E09DA" w14:textId="77777777" w:rsidTr="0051709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5CFDB6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4E8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dokončená fáze sběru dat u reauditů minimálně u 3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071" w14:textId="62E45CFE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21,5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F7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písemný výstup z analýzy dat: desk research, polostrukturovaných rozhovorů a dotazníků + první vyplněná Zdrojová data od zaměstnavatelů pro analýzu Logibem u reauditů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32C2AC05" w14:textId="5D6A0982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1F039040" w14:textId="77777777" w:rsidTr="0051709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DCE41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701E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 výstupů dobrých praxí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FC0" w14:textId="03BB0FA6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22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312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schválené výstupy ve finálním grafickém provedení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4C5B027" w14:textId="59FA9454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77A395D5" w14:textId="77777777" w:rsidTr="00517090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1B70C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25C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dokončené reaudity minimálně u 3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595" w14:textId="311B4DF4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22,5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DE1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závěrečná zpráva shrnující průběh a vývoj auditu a reauditu u všech zaměstnavatelů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57627807" w14:textId="75439AB9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66586" w14:paraId="78D63FD3" w14:textId="77777777" w:rsidTr="0051709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7FECB" w14:textId="77777777" w:rsidR="00B66586" w:rsidRDefault="00B66586" w:rsidP="00517090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99AD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závěrečná souhrnná zpráva komunikační kampaně včetně závěrečné ankety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2DA" w14:textId="5E659D82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do 22,5 měsíc</w:t>
            </w:r>
            <w:r w:rsidR="008657DF">
              <w:rPr>
                <w:rFonts w:ascii="Arial" w:hAnsi="Arial" w:cs="Arial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718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0A3">
              <w:rPr>
                <w:rFonts w:ascii="Arial" w:hAnsi="Arial" w:cs="Arial"/>
                <w:sz w:val="20"/>
                <w:szCs w:val="20"/>
              </w:rPr>
              <w:t>schválená závěrečná souhrnná zpráva komunikační kampaně včetně závěrečné ankety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822A8" w14:textId="77777777" w:rsidR="00B66586" w:rsidRDefault="00B66586" w:rsidP="00517090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</w:tr>
      <w:tr w:rsidR="00B66586" w14:paraId="2BF6101A" w14:textId="77777777" w:rsidTr="00517090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B75B8" w14:textId="77777777" w:rsidR="00B66586" w:rsidRDefault="00B66586" w:rsidP="00517090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E0CC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souhrnná závěrečná zpráva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A7D" w14:textId="39926B5B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do 22,5 měsíc</w:t>
            </w:r>
            <w:r w:rsidR="008657D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 xml:space="preserve"> od podpisu smlouvy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3915" w14:textId="77777777" w:rsidR="00B66586" w:rsidRPr="00AC60A3" w:rsidRDefault="00B66586" w:rsidP="005170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60A3">
              <w:rPr>
                <w:rFonts w:ascii="Arial" w:hAnsi="Arial" w:cs="Arial"/>
                <w:color w:val="000000"/>
                <w:sz w:val="20"/>
                <w:szCs w:val="20"/>
              </w:rPr>
              <w:t>schválená souhrnná závěrečná zpráva mapující průběh a zkušenosti včetně doporučení ze všech auditů a reauditů u všech zaměstnavatelů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4B524" w14:textId="77777777" w:rsidR="00B66586" w:rsidRDefault="00B66586" w:rsidP="00517090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</w:tr>
    </w:tbl>
    <w:p w14:paraId="19D4901C" w14:textId="77777777" w:rsidR="00B66586" w:rsidRDefault="00B66586" w:rsidP="00B66586"/>
    <w:p w14:paraId="5281B873" w14:textId="77777777" w:rsidR="00B66586" w:rsidRDefault="00B665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CF143D" w14:textId="6069B641" w:rsidR="00B66586" w:rsidRDefault="00B66586" w:rsidP="00B66586">
      <w:pPr>
        <w:spacing w:line="280" w:lineRule="atLeast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2</w:t>
      </w:r>
    </w:p>
    <w:p w14:paraId="48164768" w14:textId="77777777" w:rsidR="003E022A" w:rsidRPr="003E022A" w:rsidRDefault="003E022A" w:rsidP="003E022A">
      <w:pPr>
        <w:spacing w:after="0" w:line="280" w:lineRule="atLeast"/>
        <w:ind w:left="99" w:right="3"/>
        <w:jc w:val="both"/>
        <w:rPr>
          <w:rFonts w:ascii="Arial" w:hAnsi="Arial" w:cs="Arial"/>
          <w:sz w:val="20"/>
          <w:szCs w:val="20"/>
        </w:rPr>
      </w:pPr>
      <w:r w:rsidRPr="003E022A">
        <w:rPr>
          <w:rFonts w:ascii="Arial" w:hAnsi="Arial" w:cs="Arial"/>
          <w:sz w:val="20"/>
          <w:szCs w:val="20"/>
        </w:rPr>
        <w:t xml:space="preserve">Zpracovatel čestně prohlašuje, že plnění této Smlouvy bude plněno prostřednictvím realizačního týmu uvedeného níže:  </w:t>
      </w:r>
    </w:p>
    <w:p w14:paraId="31042122" w14:textId="77777777" w:rsidR="003E022A" w:rsidRPr="003E022A" w:rsidRDefault="003E022A" w:rsidP="003E022A">
      <w:pPr>
        <w:spacing w:after="0" w:line="280" w:lineRule="atLeast"/>
        <w:ind w:left="89"/>
        <w:rPr>
          <w:rFonts w:ascii="Arial" w:hAnsi="Arial" w:cs="Arial"/>
          <w:sz w:val="20"/>
          <w:szCs w:val="20"/>
        </w:rPr>
      </w:pPr>
      <w:r w:rsidRPr="003E022A">
        <w:rPr>
          <w:rFonts w:ascii="Arial" w:hAnsi="Arial" w:cs="Arial"/>
          <w:i/>
          <w:color w:val="943634"/>
          <w:sz w:val="20"/>
          <w:szCs w:val="20"/>
        </w:rPr>
        <w:t xml:space="preserve"> </w:t>
      </w:r>
    </w:p>
    <w:tbl>
      <w:tblPr>
        <w:tblStyle w:val="TableGrid"/>
        <w:tblW w:w="8742" w:type="dxa"/>
        <w:tblInd w:w="170" w:type="dxa"/>
        <w:tblCellMar>
          <w:top w:w="67" w:type="dxa"/>
          <w:left w:w="67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8113"/>
      </w:tblGrid>
      <w:tr w:rsidR="003E022A" w:rsidRPr="003E022A" w14:paraId="48790AD5" w14:textId="77777777" w:rsidTr="003E022A">
        <w:trPr>
          <w:trHeight w:val="35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0677F0EB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2621980" w14:textId="77777777" w:rsidR="003E022A" w:rsidRPr="003E022A" w:rsidRDefault="003E022A" w:rsidP="003E022A">
            <w:pPr>
              <w:spacing w:after="0" w:line="280" w:lineRule="atLeast"/>
              <w:ind w:left="115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b/>
                <w:sz w:val="20"/>
                <w:szCs w:val="20"/>
              </w:rPr>
              <w:t xml:space="preserve">SPECIALISTA/KA NA PORADENSTVÍ A VZDĚLÁVÁNÍ </w:t>
            </w:r>
          </w:p>
        </w:tc>
      </w:tr>
      <w:tr w:rsidR="003E022A" w:rsidRPr="003E022A" w14:paraId="78AB2F96" w14:textId="77777777" w:rsidTr="003E022A">
        <w:trPr>
          <w:trHeight w:val="184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6438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660F60" w14:textId="36B11A9A" w:rsidR="003E022A" w:rsidRPr="003E022A" w:rsidRDefault="003E022A" w:rsidP="003E022A">
            <w:pPr>
              <w:spacing w:after="0" w:line="280" w:lineRule="atLeast"/>
              <w:ind w:left="2" w:right="2705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588EA630" w14:textId="4BC8AB72" w:rsidR="003E022A" w:rsidRPr="003E022A" w:rsidRDefault="003E022A" w:rsidP="003E022A">
            <w:pPr>
              <w:spacing w:after="0" w:line="280" w:lineRule="atLeast"/>
              <w:ind w:left="2" w:right="2705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</w:t>
            </w:r>
          </w:p>
          <w:p w14:paraId="738A6437" w14:textId="77777777" w:rsidR="003E022A" w:rsidRPr="003E022A" w:rsidRDefault="003E022A" w:rsidP="003E022A">
            <w:pPr>
              <w:numPr>
                <w:ilvl w:val="0"/>
                <w:numId w:val="49"/>
              </w:numPr>
              <w:spacing w:after="0" w:line="280" w:lineRule="atLeast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 </w:t>
            </w:r>
          </w:p>
          <w:p w14:paraId="0DD74997" w14:textId="77777777" w:rsidR="003E022A" w:rsidRPr="003E022A" w:rsidRDefault="003E022A" w:rsidP="003E022A">
            <w:pPr>
              <w:numPr>
                <w:ilvl w:val="0"/>
                <w:numId w:val="49"/>
              </w:numPr>
              <w:spacing w:after="0" w:line="280" w:lineRule="atLeast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Praxe v oblasti personalistiky po dobu min. 24 měsíců  </w:t>
            </w:r>
          </w:p>
          <w:p w14:paraId="1F337796" w14:textId="0C90108B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Člen realizačního týmu byl hodnocen, a to v následujícím rozsahu:  </w:t>
            </w:r>
          </w:p>
          <w:p w14:paraId="147F74A9" w14:textId="77777777" w:rsidR="003E022A" w:rsidRPr="003E022A" w:rsidRDefault="003E022A" w:rsidP="003E022A">
            <w:pPr>
              <w:numPr>
                <w:ilvl w:val="0"/>
                <w:numId w:val="49"/>
              </w:numPr>
              <w:spacing w:after="0" w:line="280" w:lineRule="atLeast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Zkušenost v oblasti personalistiky na popsané pozici – počet 1 </w:t>
            </w:r>
          </w:p>
        </w:tc>
      </w:tr>
      <w:tr w:rsidR="003E022A" w:rsidRPr="003E022A" w14:paraId="51F6891F" w14:textId="77777777" w:rsidTr="003E022A">
        <w:trPr>
          <w:trHeight w:val="18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D9689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ABB187" w14:textId="74AB8219" w:rsidR="003E022A" w:rsidRPr="003E022A" w:rsidRDefault="003E022A" w:rsidP="003E022A">
            <w:pPr>
              <w:spacing w:after="0" w:line="280" w:lineRule="atLeast"/>
              <w:ind w:left="2" w:right="2671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6D94E826" w14:textId="09DD239B" w:rsidR="003E022A" w:rsidRPr="003E022A" w:rsidRDefault="003E022A" w:rsidP="003E022A">
            <w:pPr>
              <w:spacing w:after="0" w:line="280" w:lineRule="atLeast"/>
              <w:ind w:left="2" w:right="2671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</w:t>
            </w:r>
          </w:p>
          <w:p w14:paraId="049AE69B" w14:textId="77777777" w:rsidR="003E022A" w:rsidRPr="003E022A" w:rsidRDefault="003E022A" w:rsidP="003E022A">
            <w:pPr>
              <w:numPr>
                <w:ilvl w:val="0"/>
                <w:numId w:val="50"/>
              </w:numPr>
              <w:spacing w:after="0" w:line="280" w:lineRule="atLeast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 </w:t>
            </w:r>
          </w:p>
          <w:p w14:paraId="12816755" w14:textId="77777777" w:rsidR="003E022A" w:rsidRPr="003E022A" w:rsidRDefault="003E022A" w:rsidP="003E022A">
            <w:pPr>
              <w:numPr>
                <w:ilvl w:val="0"/>
                <w:numId w:val="50"/>
              </w:numPr>
              <w:spacing w:after="0" w:line="280" w:lineRule="atLeast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Praxe v oblasti personalistiky po dobu min. 24 měsíců  </w:t>
            </w:r>
          </w:p>
          <w:p w14:paraId="458D71E5" w14:textId="393DCA29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Člen realizačního týmu byl hodnocen, a to v následujícím rozsahu:  </w:t>
            </w:r>
          </w:p>
          <w:p w14:paraId="5E5730C3" w14:textId="77777777" w:rsidR="003E022A" w:rsidRPr="003E022A" w:rsidRDefault="003E022A" w:rsidP="003E022A">
            <w:pPr>
              <w:numPr>
                <w:ilvl w:val="0"/>
                <w:numId w:val="50"/>
              </w:numPr>
              <w:spacing w:after="0" w:line="280" w:lineRule="atLeast"/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Zkušenost v oblasti personalistiky na popsané pozici – počet 1 </w:t>
            </w:r>
          </w:p>
        </w:tc>
      </w:tr>
    </w:tbl>
    <w:p w14:paraId="79F753C2" w14:textId="77777777" w:rsidR="003E022A" w:rsidRPr="003E022A" w:rsidRDefault="003E022A" w:rsidP="003E022A">
      <w:pPr>
        <w:spacing w:after="0" w:line="280" w:lineRule="atLeast"/>
        <w:ind w:left="89"/>
        <w:rPr>
          <w:rFonts w:ascii="Arial" w:hAnsi="Arial" w:cs="Arial"/>
          <w:sz w:val="20"/>
          <w:szCs w:val="20"/>
        </w:rPr>
      </w:pPr>
      <w:r w:rsidRPr="003E022A">
        <w:rPr>
          <w:rFonts w:ascii="Arial" w:hAnsi="Arial" w:cs="Arial"/>
          <w:sz w:val="20"/>
          <w:szCs w:val="20"/>
        </w:rPr>
        <w:t xml:space="preserve"> </w:t>
      </w:r>
    </w:p>
    <w:p w14:paraId="20553017" w14:textId="77777777" w:rsidR="003E022A" w:rsidRPr="003E022A" w:rsidRDefault="003E022A" w:rsidP="003E022A">
      <w:pPr>
        <w:spacing w:after="0" w:line="280" w:lineRule="atLeast"/>
        <w:ind w:left="89"/>
        <w:rPr>
          <w:rFonts w:ascii="Arial" w:hAnsi="Arial" w:cs="Arial"/>
          <w:sz w:val="20"/>
          <w:szCs w:val="20"/>
        </w:rPr>
      </w:pPr>
      <w:r w:rsidRPr="003E022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742" w:type="dxa"/>
        <w:tblInd w:w="170" w:type="dxa"/>
        <w:tblCellMar>
          <w:top w:w="67" w:type="dxa"/>
          <w:left w:w="6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8113"/>
      </w:tblGrid>
      <w:tr w:rsidR="003E022A" w:rsidRPr="003E022A" w14:paraId="076F9C17" w14:textId="77777777" w:rsidTr="008657DF">
        <w:trPr>
          <w:trHeight w:val="35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7F22AA82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F43A5B" w14:textId="77777777" w:rsidR="003E022A" w:rsidRPr="003E022A" w:rsidRDefault="003E022A" w:rsidP="003E022A">
            <w:pPr>
              <w:spacing w:after="0" w:line="280" w:lineRule="atLeast"/>
              <w:ind w:right="5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b/>
                <w:sz w:val="20"/>
                <w:szCs w:val="20"/>
              </w:rPr>
              <w:t>AUDITOR/KA</w:t>
            </w:r>
            <w:r w:rsidRPr="003E02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E022A" w:rsidRPr="003E022A" w14:paraId="4557D32C" w14:textId="77777777" w:rsidTr="008657DF">
        <w:trPr>
          <w:trHeight w:val="211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3C88A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F13A16" w14:textId="0006D0F4" w:rsidR="003E022A" w:rsidRPr="003E022A" w:rsidRDefault="003E022A" w:rsidP="003E022A">
            <w:pPr>
              <w:spacing w:after="0" w:line="280" w:lineRule="atLeas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654E43AB" w14:textId="77777777" w:rsidR="003E022A" w:rsidRPr="003E022A" w:rsidRDefault="003E022A" w:rsidP="003E022A">
            <w:pPr>
              <w:spacing w:after="0" w:line="280" w:lineRule="atLeas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 </w:t>
            </w:r>
          </w:p>
          <w:p w14:paraId="0686E3B2" w14:textId="77777777" w:rsidR="003E022A" w:rsidRPr="003E022A" w:rsidRDefault="003E022A" w:rsidP="003E022A">
            <w:pPr>
              <w:numPr>
                <w:ilvl w:val="0"/>
                <w:numId w:val="51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263A39BD" w14:textId="77777777" w:rsidR="003E022A" w:rsidRPr="003E022A" w:rsidRDefault="003E022A" w:rsidP="003E022A">
            <w:pPr>
              <w:numPr>
                <w:ilvl w:val="0"/>
                <w:numId w:val="51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>Praxe v oblasti personalistiky po dobu min. 24 měsíců</w:t>
            </w:r>
            <w:r w:rsidRPr="003E0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02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D9DEB4" w14:textId="310BA15D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Člen realizačního týmu byl hodnocen, a to v následujícím rozsahu:  </w:t>
            </w:r>
          </w:p>
          <w:p w14:paraId="6441A4B0" w14:textId="77777777" w:rsidR="003E022A" w:rsidRPr="003E022A" w:rsidRDefault="003E022A" w:rsidP="003E022A">
            <w:pPr>
              <w:numPr>
                <w:ilvl w:val="0"/>
                <w:numId w:val="51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Znalost personálního systému nebo systému hodnocení práce – počet 2 </w:t>
            </w:r>
          </w:p>
        </w:tc>
      </w:tr>
      <w:tr w:rsidR="003E022A" w:rsidRPr="003E022A" w14:paraId="1D32B806" w14:textId="77777777" w:rsidTr="008657DF">
        <w:trPr>
          <w:trHeight w:val="20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13A7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08F7D140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eastAsia="Cambria" w:hAnsi="Arial" w:cs="Arial"/>
                <w:b/>
                <w:color w:val="4F81BD"/>
                <w:sz w:val="20"/>
                <w:szCs w:val="20"/>
              </w:rPr>
              <w:t xml:space="preserve">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4717" w14:textId="47B1E103" w:rsidR="003E022A" w:rsidRPr="003E022A" w:rsidRDefault="003E022A" w:rsidP="003E022A">
            <w:pPr>
              <w:spacing w:after="0" w:line="280" w:lineRule="atLeas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326AF1BB" w14:textId="77777777" w:rsidR="003E022A" w:rsidRPr="003E022A" w:rsidRDefault="003E022A" w:rsidP="003E022A">
            <w:pPr>
              <w:spacing w:after="0" w:line="280" w:lineRule="atLeas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 </w:t>
            </w:r>
          </w:p>
          <w:p w14:paraId="4BC86B80" w14:textId="77777777" w:rsidR="003E022A" w:rsidRPr="003E022A" w:rsidRDefault="003E022A" w:rsidP="003E022A">
            <w:pPr>
              <w:numPr>
                <w:ilvl w:val="0"/>
                <w:numId w:val="52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6171CD22" w14:textId="77777777" w:rsidR="003E022A" w:rsidRPr="003E022A" w:rsidRDefault="003E022A" w:rsidP="003E022A">
            <w:pPr>
              <w:numPr>
                <w:ilvl w:val="0"/>
                <w:numId w:val="52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>Praxe v oblasti personalistiky po dobu min. 24 měsíců</w:t>
            </w:r>
            <w:r w:rsidRPr="003E0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02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0DBCC" w14:textId="2BA4843C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Člen realizačního týmu byl hodnocen, a to v následujícím rozsahu:  </w:t>
            </w:r>
          </w:p>
          <w:p w14:paraId="018D1A33" w14:textId="77777777" w:rsidR="003E022A" w:rsidRPr="003E022A" w:rsidRDefault="003E022A" w:rsidP="003E022A">
            <w:pPr>
              <w:numPr>
                <w:ilvl w:val="0"/>
                <w:numId w:val="52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Znalost personálního systému nebo systému hodnocení práce – počet 3 </w:t>
            </w:r>
          </w:p>
        </w:tc>
      </w:tr>
      <w:tr w:rsidR="003E022A" w:rsidRPr="003E022A" w14:paraId="22E07AC5" w14:textId="77777777" w:rsidTr="008657DF">
        <w:trPr>
          <w:trHeight w:val="20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7913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AA67" w14:textId="07B8D458" w:rsidR="003E022A" w:rsidRPr="003E022A" w:rsidRDefault="003E022A" w:rsidP="003E022A">
            <w:pPr>
              <w:spacing w:after="0" w:line="280" w:lineRule="atLeas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0AFD0125" w14:textId="77777777" w:rsidR="003E022A" w:rsidRPr="003E022A" w:rsidRDefault="003E022A" w:rsidP="003E022A">
            <w:pPr>
              <w:spacing w:after="0" w:line="280" w:lineRule="atLeast"/>
              <w:ind w:left="2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 </w:t>
            </w:r>
          </w:p>
          <w:p w14:paraId="2721A61C" w14:textId="77777777" w:rsidR="003E022A" w:rsidRPr="003E022A" w:rsidRDefault="003E022A" w:rsidP="003E022A">
            <w:pPr>
              <w:numPr>
                <w:ilvl w:val="0"/>
                <w:numId w:val="53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1C6CDBFB" w14:textId="77777777" w:rsidR="003E022A" w:rsidRPr="003E022A" w:rsidRDefault="003E022A" w:rsidP="003E022A">
            <w:pPr>
              <w:numPr>
                <w:ilvl w:val="0"/>
                <w:numId w:val="53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>Praxe v oblasti personalistiky po dobu min. 24 měsíců</w:t>
            </w:r>
            <w:r w:rsidRPr="003E0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02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EE4674" w14:textId="73158A70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Člen realizačního týmu byl hodnocen, a to v následujícím rozsahu:  </w:t>
            </w:r>
          </w:p>
          <w:p w14:paraId="6011B884" w14:textId="77777777" w:rsidR="003E022A" w:rsidRPr="003E022A" w:rsidRDefault="003E022A" w:rsidP="003E022A">
            <w:pPr>
              <w:numPr>
                <w:ilvl w:val="0"/>
                <w:numId w:val="53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Znalost personálního systému nebo systému hodnocení práce – počet 2 </w:t>
            </w:r>
          </w:p>
        </w:tc>
      </w:tr>
      <w:tr w:rsidR="003E022A" w:rsidRPr="003E022A" w14:paraId="343B9810" w14:textId="77777777" w:rsidTr="008657DF">
        <w:trPr>
          <w:trHeight w:val="207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90BD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076CD6" w14:textId="3149CA2C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74E74733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 </w:t>
            </w:r>
          </w:p>
          <w:p w14:paraId="67A35A39" w14:textId="77777777" w:rsidR="003E022A" w:rsidRPr="003E022A" w:rsidRDefault="003E022A" w:rsidP="003E022A">
            <w:pPr>
              <w:numPr>
                <w:ilvl w:val="0"/>
                <w:numId w:val="54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7B1F215C" w14:textId="77777777" w:rsidR="003E022A" w:rsidRPr="003E022A" w:rsidRDefault="003E022A" w:rsidP="003E022A">
            <w:pPr>
              <w:numPr>
                <w:ilvl w:val="0"/>
                <w:numId w:val="54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>Praxe v oblasti personalistiky po dobu min. 24 měsíců</w:t>
            </w:r>
            <w:r w:rsidRPr="003E02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02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C92FBA" w14:textId="3679D64D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Člen realizačního týmu byl hodnocen, a to v následujícím rozsahu:  </w:t>
            </w:r>
          </w:p>
          <w:p w14:paraId="41389F14" w14:textId="77777777" w:rsidR="003E022A" w:rsidRPr="003E022A" w:rsidRDefault="003E022A" w:rsidP="003E022A">
            <w:pPr>
              <w:numPr>
                <w:ilvl w:val="0"/>
                <w:numId w:val="54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Znalost personálního systému nebo systému hodnocení práce – počet 1 </w:t>
            </w:r>
          </w:p>
        </w:tc>
      </w:tr>
      <w:tr w:rsidR="003E022A" w:rsidRPr="003E022A" w14:paraId="229B8E47" w14:textId="77777777" w:rsidTr="008657DF">
        <w:trPr>
          <w:trHeight w:val="207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5BED" w14:textId="77777777" w:rsidR="003E022A" w:rsidRPr="003E022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3E022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48331" w14:textId="69DDB7B3" w:rsidR="003E022A" w:rsidRPr="00261EE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61EEA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  <w:r w:rsidR="0007796E" w:rsidRPr="005E023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1189BE74" w14:textId="77777777" w:rsidR="003E022A" w:rsidRPr="00261EE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61EEA">
              <w:rPr>
                <w:rFonts w:ascii="Arial" w:hAnsi="Arial" w:cs="Arial"/>
                <w:sz w:val="20"/>
                <w:szCs w:val="20"/>
              </w:rPr>
              <w:t xml:space="preserve">Požadavky na kvalifikaci jsou následující:  </w:t>
            </w:r>
          </w:p>
          <w:p w14:paraId="6C5C1ED6" w14:textId="77777777" w:rsidR="003E022A" w:rsidRPr="00261EEA" w:rsidRDefault="003E022A" w:rsidP="003E022A">
            <w:pPr>
              <w:numPr>
                <w:ilvl w:val="0"/>
                <w:numId w:val="55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61EEA">
              <w:rPr>
                <w:rFonts w:ascii="Arial" w:hAnsi="Arial" w:cs="Arial"/>
                <w:sz w:val="20"/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217B3D23" w14:textId="77777777" w:rsidR="003E022A" w:rsidRPr="00261EEA" w:rsidRDefault="003E022A" w:rsidP="003E022A">
            <w:pPr>
              <w:numPr>
                <w:ilvl w:val="0"/>
                <w:numId w:val="55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61EEA">
              <w:rPr>
                <w:rFonts w:ascii="Arial" w:hAnsi="Arial" w:cs="Arial"/>
                <w:sz w:val="20"/>
                <w:szCs w:val="20"/>
              </w:rPr>
              <w:t>Praxe v oblasti personalistiky po dobu min. 24 měsíců</w:t>
            </w:r>
            <w:r w:rsidRPr="00261E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1E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17E883" w14:textId="71D163FA" w:rsidR="003E022A" w:rsidRPr="00261EEA" w:rsidRDefault="003E022A" w:rsidP="003E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61EEA">
              <w:rPr>
                <w:rFonts w:ascii="Arial" w:hAnsi="Arial" w:cs="Arial"/>
                <w:sz w:val="20"/>
                <w:szCs w:val="20"/>
              </w:rPr>
              <w:t xml:space="preserve">Člen realizačního týmu byl doplněn:  </w:t>
            </w:r>
          </w:p>
          <w:p w14:paraId="213FAB4E" w14:textId="77777777" w:rsidR="003E022A" w:rsidRPr="00261EEA" w:rsidRDefault="003E022A" w:rsidP="003E022A">
            <w:pPr>
              <w:numPr>
                <w:ilvl w:val="0"/>
                <w:numId w:val="55"/>
              </w:numPr>
              <w:spacing w:after="0" w:line="28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61EEA">
              <w:rPr>
                <w:rFonts w:ascii="Arial" w:hAnsi="Arial" w:cs="Arial"/>
                <w:sz w:val="20"/>
                <w:szCs w:val="20"/>
              </w:rPr>
              <w:t xml:space="preserve">Znalost personálního systému nebo systému hodnocení práce – počet 1  </w:t>
            </w:r>
          </w:p>
        </w:tc>
      </w:tr>
    </w:tbl>
    <w:p w14:paraId="44AE0373" w14:textId="77777777" w:rsidR="003E022A" w:rsidRDefault="003E022A" w:rsidP="003E022A">
      <w:pPr>
        <w:spacing w:after="103" w:line="259" w:lineRule="auto"/>
        <w:ind w:left="89"/>
      </w:pPr>
      <w:r>
        <w:t xml:space="preserve"> </w:t>
      </w:r>
    </w:p>
    <w:p w14:paraId="62C71B75" w14:textId="1CFA9B6F" w:rsidR="003E022A" w:rsidRDefault="003E022A" w:rsidP="003E022A">
      <w:pPr>
        <w:spacing w:after="0" w:line="259" w:lineRule="auto"/>
        <w:ind w:left="89"/>
      </w:pPr>
      <w:r>
        <w:t xml:space="preserve"> </w:t>
      </w:r>
      <w:r>
        <w:tab/>
        <w:t xml:space="preserve"> </w:t>
      </w:r>
    </w:p>
    <w:p w14:paraId="419C930B" w14:textId="77777777" w:rsidR="003E022A" w:rsidRPr="00431475" w:rsidRDefault="003E022A" w:rsidP="00431475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sectPr w:rsidR="003E022A" w:rsidRPr="00431475" w:rsidSect="00277D69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73B7" w14:textId="77777777" w:rsidR="00A6628F" w:rsidRDefault="00A6628F">
      <w:r>
        <w:separator/>
      </w:r>
    </w:p>
  </w:endnote>
  <w:endnote w:type="continuationSeparator" w:id="0">
    <w:p w14:paraId="64406AD1" w14:textId="77777777" w:rsidR="00A6628F" w:rsidRDefault="00A6628F">
      <w:r>
        <w:continuationSeparator/>
      </w:r>
    </w:p>
  </w:endnote>
  <w:endnote w:type="continuationNotice" w:id="1">
    <w:p w14:paraId="65B76F7E" w14:textId="77777777" w:rsidR="00A6628F" w:rsidRDefault="00A66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D6C6" w14:textId="55CCD3A5" w:rsidR="00277D69" w:rsidRPr="006655ED" w:rsidRDefault="00277D69" w:rsidP="00277D69">
    <w:pPr>
      <w:pStyle w:val="Zpat"/>
      <w:rPr>
        <w:rFonts w:ascii="Arial" w:hAnsi="Arial" w:cs="Arial"/>
      </w:rPr>
    </w:pPr>
    <w:r w:rsidRPr="006655ED">
      <w:rPr>
        <w:rFonts w:ascii="Arial" w:hAnsi="Arial" w:cs="Arial"/>
      </w:rPr>
      <w:t xml:space="preserve">Strana </w:t>
    </w:r>
    <w:r w:rsidRPr="006655ED">
      <w:rPr>
        <w:rStyle w:val="slostrnky"/>
        <w:rFonts w:ascii="Arial" w:hAnsi="Arial" w:cs="Arial"/>
      </w:rPr>
      <w:fldChar w:fldCharType="begin"/>
    </w:r>
    <w:r w:rsidRPr="006655ED">
      <w:rPr>
        <w:rStyle w:val="slostrnky"/>
        <w:rFonts w:ascii="Arial" w:hAnsi="Arial" w:cs="Arial"/>
      </w:rPr>
      <w:instrText xml:space="preserve"> PAGE </w:instrText>
    </w:r>
    <w:r w:rsidRPr="006655ED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</w:rPr>
      <w:t>3</w:t>
    </w:r>
    <w:r w:rsidRPr="006655ED">
      <w:rPr>
        <w:rStyle w:val="slostrnky"/>
        <w:rFonts w:ascii="Arial" w:hAnsi="Arial" w:cs="Arial"/>
      </w:rPr>
      <w:fldChar w:fldCharType="end"/>
    </w:r>
    <w:r w:rsidRPr="006655ED">
      <w:rPr>
        <w:rStyle w:val="slostrnky"/>
        <w:rFonts w:ascii="Arial" w:hAnsi="Arial" w:cs="Arial"/>
      </w:rPr>
      <w:t xml:space="preserve"> / </w:t>
    </w:r>
    <w:r w:rsidRPr="006655ED">
      <w:rPr>
        <w:rFonts w:ascii="Arial" w:hAnsi="Arial" w:cs="Arial"/>
      </w:rPr>
      <w:fldChar w:fldCharType="begin"/>
    </w:r>
    <w:r w:rsidRPr="006655ED">
      <w:rPr>
        <w:rFonts w:ascii="Arial" w:hAnsi="Arial" w:cs="Arial"/>
      </w:rPr>
      <w:instrText xml:space="preserve"> SECTIONPAGES  \* Arabic  \* MERGEFORMAT </w:instrText>
    </w:r>
    <w:r w:rsidRPr="006655ED">
      <w:rPr>
        <w:rFonts w:ascii="Arial" w:hAnsi="Arial" w:cs="Arial"/>
      </w:rPr>
      <w:fldChar w:fldCharType="separate"/>
    </w:r>
    <w:r w:rsidR="0073075F">
      <w:rPr>
        <w:rFonts w:ascii="Arial" w:hAnsi="Arial" w:cs="Arial"/>
        <w:noProof/>
      </w:rPr>
      <w:t>8</w:t>
    </w:r>
    <w:r w:rsidRPr="006655ED">
      <w:rPr>
        <w:rFonts w:ascii="Arial" w:hAnsi="Arial" w:cs="Arial"/>
        <w:noProof/>
      </w:rPr>
      <w:fldChar w:fldCharType="end"/>
    </w:r>
  </w:p>
  <w:p w14:paraId="0EB5D49E" w14:textId="77777777" w:rsidR="00277D69" w:rsidRDefault="00277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83CD" w14:textId="77777777" w:rsidR="00A6628F" w:rsidRDefault="00A6628F">
      <w:r>
        <w:separator/>
      </w:r>
    </w:p>
  </w:footnote>
  <w:footnote w:type="continuationSeparator" w:id="0">
    <w:p w14:paraId="4EF122AA" w14:textId="77777777" w:rsidR="00A6628F" w:rsidRDefault="00A6628F">
      <w:r>
        <w:continuationSeparator/>
      </w:r>
    </w:p>
  </w:footnote>
  <w:footnote w:type="continuationNotice" w:id="1">
    <w:p w14:paraId="06B5E4EE" w14:textId="77777777" w:rsidR="00A6628F" w:rsidRDefault="00A6628F">
      <w:pPr>
        <w:spacing w:after="0" w:line="240" w:lineRule="auto"/>
      </w:pPr>
    </w:p>
  </w:footnote>
  <w:footnote w:id="2">
    <w:p w14:paraId="1CFF7EFD" w14:textId="77777777" w:rsidR="00B66586" w:rsidRDefault="00B66586" w:rsidP="00B665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ZPUSOB OVĚŘENÍ PLNĚNÍ - </w:t>
      </w:r>
      <w:r w:rsidRPr="00857194">
        <w:rPr>
          <w:rFonts w:ascii="Calibri" w:hAnsi="Calibri" w:cs="Calibri"/>
          <w:color w:val="000000"/>
          <w:sz w:val="22"/>
          <w:szCs w:val="22"/>
          <w:u w:val="single"/>
        </w:rPr>
        <w:t>každý dílčí výstup níže musí být potvrzen akceptačním protokolem dle odst. 4  Smlouvy, akceptační protokol je povinnou přílohou faktury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002908" w:rsidRPr="007A234B" w:rsidRDefault="0000290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25pt;height:138.7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8.25pt;height:8.25pt" o:bullet="t">
        <v:imagedata r:id="rId3" o:title=""/>
      </v:shape>
    </w:pict>
  </w:numPicBullet>
  <w:numPicBullet w:numPicBulletId="3">
    <w:pict>
      <v:shape id="_x0000_i1029" type="#_x0000_t75" style="width:8.25pt;height:8.25pt" o:bullet="t">
        <v:imagedata r:id="rId4" o:title=""/>
      </v:shape>
    </w:pict>
  </w:numPicBullet>
  <w:numPicBullet w:numPicBulletId="4">
    <w:pict>
      <v:shape id="_x0000_i1030" type="#_x0000_t75" style="width:8.25pt;height:8.2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3" w15:restartNumberingAfterBreak="0">
    <w:nsid w:val="223B7019"/>
    <w:multiLevelType w:val="hybridMultilevel"/>
    <w:tmpl w:val="9CD4D852"/>
    <w:lvl w:ilvl="0" w:tplc="7CDEC4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60E9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CFC4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88C7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E77A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2956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A805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6A7D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8DE8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A97A3A"/>
    <w:multiLevelType w:val="hybridMultilevel"/>
    <w:tmpl w:val="AFD4C700"/>
    <w:lvl w:ilvl="0" w:tplc="FC6A0D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0A6DAC">
      <w:start w:val="1"/>
      <w:numFmt w:val="bullet"/>
      <w:lvlText w:val="o"/>
      <w:lvlJc w:val="left"/>
      <w:pPr>
        <w:ind w:left="1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6B0BA">
      <w:start w:val="1"/>
      <w:numFmt w:val="bullet"/>
      <w:lvlText w:val="▪"/>
      <w:lvlJc w:val="left"/>
      <w:pPr>
        <w:ind w:left="2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5C28F8">
      <w:start w:val="1"/>
      <w:numFmt w:val="bullet"/>
      <w:lvlText w:val="•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A939A">
      <w:start w:val="1"/>
      <w:numFmt w:val="bullet"/>
      <w:lvlText w:val="o"/>
      <w:lvlJc w:val="left"/>
      <w:pPr>
        <w:ind w:left="3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49D34">
      <w:start w:val="1"/>
      <w:numFmt w:val="bullet"/>
      <w:lvlText w:val="▪"/>
      <w:lvlJc w:val="left"/>
      <w:pPr>
        <w:ind w:left="4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4A50E">
      <w:start w:val="1"/>
      <w:numFmt w:val="bullet"/>
      <w:lvlText w:val="•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DCBCF2">
      <w:start w:val="1"/>
      <w:numFmt w:val="bullet"/>
      <w:lvlText w:val="o"/>
      <w:lvlJc w:val="left"/>
      <w:pPr>
        <w:ind w:left="5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8A46A">
      <w:start w:val="1"/>
      <w:numFmt w:val="bullet"/>
      <w:lvlText w:val="▪"/>
      <w:lvlJc w:val="left"/>
      <w:pPr>
        <w:ind w:left="6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867D8"/>
    <w:multiLevelType w:val="hybridMultilevel"/>
    <w:tmpl w:val="1FA46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3811E27"/>
    <w:multiLevelType w:val="hybridMultilevel"/>
    <w:tmpl w:val="C7F801EC"/>
    <w:lvl w:ilvl="0" w:tplc="1C7895D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42B4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C14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823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5B9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E4DF4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A4AF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8C6F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AFA1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A672FF9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7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9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1D449B"/>
    <w:multiLevelType w:val="hybridMultilevel"/>
    <w:tmpl w:val="5290E4CA"/>
    <w:lvl w:ilvl="0" w:tplc="C9EAC47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0035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65F8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2C52E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AD02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6E6D2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6DC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0924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A4F7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6731F26"/>
    <w:multiLevelType w:val="hybridMultilevel"/>
    <w:tmpl w:val="7D2ED272"/>
    <w:lvl w:ilvl="0" w:tplc="1E866B4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A2A0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000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CD20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7EC4C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803F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9413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6D76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ED75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8D200B3"/>
    <w:multiLevelType w:val="hybridMultilevel"/>
    <w:tmpl w:val="F7ECC732"/>
    <w:lvl w:ilvl="0" w:tplc="664A7A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A3EC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5454B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919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801B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2918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C22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EB99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8CAB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7DA866F6"/>
    <w:multiLevelType w:val="hybridMultilevel"/>
    <w:tmpl w:val="51D82A6E"/>
    <w:lvl w:ilvl="0" w:tplc="3F04E0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C738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CB3E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6221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06A4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4DDB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9E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CAAB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CA3C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8726340">
    <w:abstractNumId w:val="25"/>
  </w:num>
  <w:num w:numId="2" w16cid:durableId="15496100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882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105509">
    <w:abstractNumId w:val="41"/>
  </w:num>
  <w:num w:numId="5" w16cid:durableId="1324889242">
    <w:abstractNumId w:val="15"/>
  </w:num>
  <w:num w:numId="6" w16cid:durableId="2133279549">
    <w:abstractNumId w:val="11"/>
  </w:num>
  <w:num w:numId="7" w16cid:durableId="256603363">
    <w:abstractNumId w:val="39"/>
  </w:num>
  <w:num w:numId="8" w16cid:durableId="1284920412">
    <w:abstractNumId w:val="54"/>
  </w:num>
  <w:num w:numId="9" w16cid:durableId="2120642542">
    <w:abstractNumId w:val="34"/>
  </w:num>
  <w:num w:numId="10" w16cid:durableId="1295521117">
    <w:abstractNumId w:val="26"/>
  </w:num>
  <w:num w:numId="11" w16cid:durableId="218127169">
    <w:abstractNumId w:val="23"/>
  </w:num>
  <w:num w:numId="12" w16cid:durableId="1267035447">
    <w:abstractNumId w:val="36"/>
  </w:num>
  <w:num w:numId="13" w16cid:durableId="1144926377">
    <w:abstractNumId w:val="35"/>
  </w:num>
  <w:num w:numId="14" w16cid:durableId="182525300">
    <w:abstractNumId w:val="10"/>
  </w:num>
  <w:num w:numId="15" w16cid:durableId="497304451">
    <w:abstractNumId w:val="47"/>
  </w:num>
  <w:num w:numId="16" w16cid:durableId="1429813310">
    <w:abstractNumId w:val="12"/>
  </w:num>
  <w:num w:numId="17" w16cid:durableId="1239291828">
    <w:abstractNumId w:val="8"/>
  </w:num>
  <w:num w:numId="18" w16cid:durableId="2002542640">
    <w:abstractNumId w:val="3"/>
  </w:num>
  <w:num w:numId="19" w16cid:durableId="500045869">
    <w:abstractNumId w:val="2"/>
  </w:num>
  <w:num w:numId="20" w16cid:durableId="1666323339">
    <w:abstractNumId w:val="33"/>
  </w:num>
  <w:num w:numId="21" w16cid:durableId="2086141978">
    <w:abstractNumId w:val="40"/>
  </w:num>
  <w:num w:numId="22" w16cid:durableId="1259606245">
    <w:abstractNumId w:val="45"/>
  </w:num>
  <w:num w:numId="23" w16cid:durableId="11695617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69758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6959471">
    <w:abstractNumId w:val="9"/>
  </w:num>
  <w:num w:numId="26" w16cid:durableId="749812370">
    <w:abstractNumId w:val="16"/>
  </w:num>
  <w:num w:numId="27" w16cid:durableId="697005110">
    <w:abstractNumId w:val="44"/>
  </w:num>
  <w:num w:numId="28" w16cid:durableId="815801531">
    <w:abstractNumId w:val="52"/>
  </w:num>
  <w:num w:numId="29" w16cid:durableId="722677790">
    <w:abstractNumId w:val="53"/>
  </w:num>
  <w:num w:numId="30" w16cid:durableId="1779642516">
    <w:abstractNumId w:val="27"/>
  </w:num>
  <w:num w:numId="31" w16cid:durableId="1335111685">
    <w:abstractNumId w:val="38"/>
  </w:num>
  <w:num w:numId="32" w16cid:durableId="1052776598">
    <w:abstractNumId w:val="50"/>
  </w:num>
  <w:num w:numId="33" w16cid:durableId="1225877282">
    <w:abstractNumId w:val="37"/>
  </w:num>
  <w:num w:numId="34" w16cid:durableId="1002929925">
    <w:abstractNumId w:val="32"/>
  </w:num>
  <w:num w:numId="35" w16cid:durableId="551960505">
    <w:abstractNumId w:val="6"/>
  </w:num>
  <w:num w:numId="36" w16cid:durableId="123890010">
    <w:abstractNumId w:val="18"/>
  </w:num>
  <w:num w:numId="37" w16cid:durableId="958951670">
    <w:abstractNumId w:val="1"/>
  </w:num>
  <w:num w:numId="38" w16cid:durableId="1679886791">
    <w:abstractNumId w:val="0"/>
  </w:num>
  <w:num w:numId="39" w16cid:durableId="1652246181">
    <w:abstractNumId w:val="21"/>
  </w:num>
  <w:num w:numId="40" w16cid:durableId="1729764220">
    <w:abstractNumId w:val="7"/>
  </w:num>
  <w:num w:numId="41" w16cid:durableId="245893007">
    <w:abstractNumId w:val="29"/>
  </w:num>
  <w:num w:numId="42" w16cid:durableId="1195311491">
    <w:abstractNumId w:val="24"/>
  </w:num>
  <w:num w:numId="43" w16cid:durableId="721102804">
    <w:abstractNumId w:val="56"/>
  </w:num>
  <w:num w:numId="44" w16cid:durableId="1918319516">
    <w:abstractNumId w:val="14"/>
  </w:num>
  <w:num w:numId="45" w16cid:durableId="1160660351">
    <w:abstractNumId w:val="5"/>
  </w:num>
  <w:num w:numId="46" w16cid:durableId="1181775613">
    <w:abstractNumId w:val="30"/>
  </w:num>
  <w:num w:numId="47" w16cid:durableId="1956985394">
    <w:abstractNumId w:val="42"/>
  </w:num>
  <w:num w:numId="48" w16cid:durableId="1375275648">
    <w:abstractNumId w:val="28"/>
  </w:num>
  <w:num w:numId="49" w16cid:durableId="1563828017">
    <w:abstractNumId w:val="46"/>
  </w:num>
  <w:num w:numId="50" w16cid:durableId="2120833794">
    <w:abstractNumId w:val="22"/>
  </w:num>
  <w:num w:numId="51" w16cid:durableId="1205945991">
    <w:abstractNumId w:val="17"/>
  </w:num>
  <w:num w:numId="52" w16cid:durableId="1753350744">
    <w:abstractNumId w:val="57"/>
  </w:num>
  <w:num w:numId="53" w16cid:durableId="530916036">
    <w:abstractNumId w:val="43"/>
  </w:num>
  <w:num w:numId="54" w16cid:durableId="1750037475">
    <w:abstractNumId w:val="13"/>
  </w:num>
  <w:num w:numId="55" w16cid:durableId="892544975">
    <w:abstractNumId w:val="49"/>
  </w:num>
  <w:num w:numId="56" w16cid:durableId="1307054361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20F"/>
    <w:rsid w:val="00000265"/>
    <w:rsid w:val="00001B8F"/>
    <w:rsid w:val="00002757"/>
    <w:rsid w:val="00002908"/>
    <w:rsid w:val="00002D39"/>
    <w:rsid w:val="00004861"/>
    <w:rsid w:val="0000510C"/>
    <w:rsid w:val="00005E8A"/>
    <w:rsid w:val="00006209"/>
    <w:rsid w:val="00006609"/>
    <w:rsid w:val="000077A1"/>
    <w:rsid w:val="00007F29"/>
    <w:rsid w:val="0001053C"/>
    <w:rsid w:val="00010DA1"/>
    <w:rsid w:val="00010F32"/>
    <w:rsid w:val="00011674"/>
    <w:rsid w:val="000118DF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27D3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5E1"/>
    <w:rsid w:val="000559F4"/>
    <w:rsid w:val="00055FEF"/>
    <w:rsid w:val="00057036"/>
    <w:rsid w:val="000619B1"/>
    <w:rsid w:val="00062774"/>
    <w:rsid w:val="00062B2E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77639"/>
    <w:rsid w:val="0007796E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2D9"/>
    <w:rsid w:val="00092A44"/>
    <w:rsid w:val="00092CFA"/>
    <w:rsid w:val="00093033"/>
    <w:rsid w:val="000930F6"/>
    <w:rsid w:val="00094A1C"/>
    <w:rsid w:val="00094A43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5B00"/>
    <w:rsid w:val="000A6746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195F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31C1"/>
    <w:rsid w:val="000F4158"/>
    <w:rsid w:val="000F59D1"/>
    <w:rsid w:val="000F6363"/>
    <w:rsid w:val="000F7574"/>
    <w:rsid w:val="000F7651"/>
    <w:rsid w:val="000F77BE"/>
    <w:rsid w:val="000F7ABA"/>
    <w:rsid w:val="000F7E77"/>
    <w:rsid w:val="0010047E"/>
    <w:rsid w:val="00100EA8"/>
    <w:rsid w:val="0010118D"/>
    <w:rsid w:val="00102B8C"/>
    <w:rsid w:val="001052C7"/>
    <w:rsid w:val="0010568C"/>
    <w:rsid w:val="001056DE"/>
    <w:rsid w:val="00107591"/>
    <w:rsid w:val="00110B17"/>
    <w:rsid w:val="00110EA8"/>
    <w:rsid w:val="001110D4"/>
    <w:rsid w:val="00112F76"/>
    <w:rsid w:val="001131BB"/>
    <w:rsid w:val="001148BE"/>
    <w:rsid w:val="001155C2"/>
    <w:rsid w:val="00115A0B"/>
    <w:rsid w:val="00116115"/>
    <w:rsid w:val="00116E9A"/>
    <w:rsid w:val="00116FC4"/>
    <w:rsid w:val="00120048"/>
    <w:rsid w:val="00120881"/>
    <w:rsid w:val="001215B6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6923"/>
    <w:rsid w:val="0013793B"/>
    <w:rsid w:val="00137C85"/>
    <w:rsid w:val="00141D94"/>
    <w:rsid w:val="00143C13"/>
    <w:rsid w:val="0014469E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DF3"/>
    <w:rsid w:val="0019510C"/>
    <w:rsid w:val="001960A1"/>
    <w:rsid w:val="00196335"/>
    <w:rsid w:val="00196C4D"/>
    <w:rsid w:val="001A13A4"/>
    <w:rsid w:val="001A17E3"/>
    <w:rsid w:val="001A1E34"/>
    <w:rsid w:val="001A3007"/>
    <w:rsid w:val="001A32DB"/>
    <w:rsid w:val="001A3C36"/>
    <w:rsid w:val="001A46CE"/>
    <w:rsid w:val="001A578F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A5"/>
    <w:rsid w:val="001C505F"/>
    <w:rsid w:val="001C59D2"/>
    <w:rsid w:val="001C5A3C"/>
    <w:rsid w:val="001C67E2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075"/>
    <w:rsid w:val="001E0EFD"/>
    <w:rsid w:val="001E1238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592A"/>
    <w:rsid w:val="001E73EF"/>
    <w:rsid w:val="001E7537"/>
    <w:rsid w:val="001E78F5"/>
    <w:rsid w:val="001E7C38"/>
    <w:rsid w:val="001E7C86"/>
    <w:rsid w:val="001F06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30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17"/>
    <w:rsid w:val="00207AD0"/>
    <w:rsid w:val="00210052"/>
    <w:rsid w:val="0021095B"/>
    <w:rsid w:val="0021215F"/>
    <w:rsid w:val="00212D38"/>
    <w:rsid w:val="002139A0"/>
    <w:rsid w:val="002139FD"/>
    <w:rsid w:val="002140E6"/>
    <w:rsid w:val="002151FD"/>
    <w:rsid w:val="00215542"/>
    <w:rsid w:val="00215839"/>
    <w:rsid w:val="00215D1E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06C"/>
    <w:rsid w:val="002273A5"/>
    <w:rsid w:val="00227BEB"/>
    <w:rsid w:val="00232490"/>
    <w:rsid w:val="00233244"/>
    <w:rsid w:val="00233748"/>
    <w:rsid w:val="00233E4D"/>
    <w:rsid w:val="00236009"/>
    <w:rsid w:val="0023752C"/>
    <w:rsid w:val="00240192"/>
    <w:rsid w:val="002401FF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4F2"/>
    <w:rsid w:val="0024779C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1EEA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EDC"/>
    <w:rsid w:val="00273CE9"/>
    <w:rsid w:val="002747E9"/>
    <w:rsid w:val="00275A7F"/>
    <w:rsid w:val="0027666E"/>
    <w:rsid w:val="00276E18"/>
    <w:rsid w:val="00277554"/>
    <w:rsid w:val="00277C5B"/>
    <w:rsid w:val="00277D69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15F0"/>
    <w:rsid w:val="00292768"/>
    <w:rsid w:val="0029309D"/>
    <w:rsid w:val="00293DAC"/>
    <w:rsid w:val="00294A16"/>
    <w:rsid w:val="00295551"/>
    <w:rsid w:val="00296A28"/>
    <w:rsid w:val="00296D3E"/>
    <w:rsid w:val="00297229"/>
    <w:rsid w:val="002972C0"/>
    <w:rsid w:val="002A292A"/>
    <w:rsid w:val="002A2D17"/>
    <w:rsid w:val="002A2F96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A91"/>
    <w:rsid w:val="002C3056"/>
    <w:rsid w:val="002C3082"/>
    <w:rsid w:val="002C464E"/>
    <w:rsid w:val="002C4B83"/>
    <w:rsid w:val="002C4D45"/>
    <w:rsid w:val="002C6B78"/>
    <w:rsid w:val="002C6BEE"/>
    <w:rsid w:val="002C76B1"/>
    <w:rsid w:val="002D17D1"/>
    <w:rsid w:val="002D1B17"/>
    <w:rsid w:val="002D3EE8"/>
    <w:rsid w:val="002D4801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9C5"/>
    <w:rsid w:val="00301057"/>
    <w:rsid w:val="00301A4F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169"/>
    <w:rsid w:val="003211C3"/>
    <w:rsid w:val="00321A3E"/>
    <w:rsid w:val="0032248C"/>
    <w:rsid w:val="003224C6"/>
    <w:rsid w:val="00323AF9"/>
    <w:rsid w:val="00323E4C"/>
    <w:rsid w:val="00324A4D"/>
    <w:rsid w:val="00325518"/>
    <w:rsid w:val="00325EC2"/>
    <w:rsid w:val="00326854"/>
    <w:rsid w:val="00326E7B"/>
    <w:rsid w:val="00326FAE"/>
    <w:rsid w:val="00327539"/>
    <w:rsid w:val="003303D7"/>
    <w:rsid w:val="00331052"/>
    <w:rsid w:val="00331F0C"/>
    <w:rsid w:val="003324FB"/>
    <w:rsid w:val="00332FEC"/>
    <w:rsid w:val="003331DE"/>
    <w:rsid w:val="003334A3"/>
    <w:rsid w:val="00334FCE"/>
    <w:rsid w:val="003358E6"/>
    <w:rsid w:val="003375EB"/>
    <w:rsid w:val="00337AB7"/>
    <w:rsid w:val="003400B7"/>
    <w:rsid w:val="00341675"/>
    <w:rsid w:val="003421BC"/>
    <w:rsid w:val="00342E74"/>
    <w:rsid w:val="00343F79"/>
    <w:rsid w:val="00346A96"/>
    <w:rsid w:val="00350790"/>
    <w:rsid w:val="00351AD3"/>
    <w:rsid w:val="00351CBA"/>
    <w:rsid w:val="00353A67"/>
    <w:rsid w:val="0035403D"/>
    <w:rsid w:val="003545D1"/>
    <w:rsid w:val="003546A0"/>
    <w:rsid w:val="00354CD2"/>
    <w:rsid w:val="00357A01"/>
    <w:rsid w:val="00361E7B"/>
    <w:rsid w:val="00362602"/>
    <w:rsid w:val="0036436A"/>
    <w:rsid w:val="00366EB6"/>
    <w:rsid w:val="0037105A"/>
    <w:rsid w:val="003728B9"/>
    <w:rsid w:val="003728D7"/>
    <w:rsid w:val="00372D2E"/>
    <w:rsid w:val="003731DC"/>
    <w:rsid w:val="0037348D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49F3"/>
    <w:rsid w:val="003A6C9F"/>
    <w:rsid w:val="003A7B43"/>
    <w:rsid w:val="003B123B"/>
    <w:rsid w:val="003B1559"/>
    <w:rsid w:val="003B19F1"/>
    <w:rsid w:val="003B264D"/>
    <w:rsid w:val="003B3026"/>
    <w:rsid w:val="003B322D"/>
    <w:rsid w:val="003B6344"/>
    <w:rsid w:val="003B65C4"/>
    <w:rsid w:val="003B7CE6"/>
    <w:rsid w:val="003C0960"/>
    <w:rsid w:val="003C0C72"/>
    <w:rsid w:val="003C160D"/>
    <w:rsid w:val="003C1E4D"/>
    <w:rsid w:val="003C24D4"/>
    <w:rsid w:val="003C32E8"/>
    <w:rsid w:val="003C46CB"/>
    <w:rsid w:val="003C47F1"/>
    <w:rsid w:val="003C5AF6"/>
    <w:rsid w:val="003C6C0B"/>
    <w:rsid w:val="003C7C1E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22A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EBD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374B"/>
    <w:rsid w:val="00404668"/>
    <w:rsid w:val="00404C27"/>
    <w:rsid w:val="0040541E"/>
    <w:rsid w:val="00405E43"/>
    <w:rsid w:val="00407281"/>
    <w:rsid w:val="00407555"/>
    <w:rsid w:val="00407A58"/>
    <w:rsid w:val="00410CFD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6A24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563E"/>
    <w:rsid w:val="00425702"/>
    <w:rsid w:val="0042588A"/>
    <w:rsid w:val="00426705"/>
    <w:rsid w:val="0042685B"/>
    <w:rsid w:val="00431475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F55"/>
    <w:rsid w:val="00447E0A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3B10"/>
    <w:rsid w:val="00484520"/>
    <w:rsid w:val="00484A4D"/>
    <w:rsid w:val="00485551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4289"/>
    <w:rsid w:val="0049464D"/>
    <w:rsid w:val="00495A5A"/>
    <w:rsid w:val="004973BA"/>
    <w:rsid w:val="004974AF"/>
    <w:rsid w:val="004A0543"/>
    <w:rsid w:val="004A0635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579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9A"/>
    <w:rsid w:val="004D0ACE"/>
    <w:rsid w:val="004D3E01"/>
    <w:rsid w:val="004D430B"/>
    <w:rsid w:val="004D66EC"/>
    <w:rsid w:val="004D7416"/>
    <w:rsid w:val="004D7B82"/>
    <w:rsid w:val="004E095C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5720"/>
    <w:rsid w:val="004F5D0F"/>
    <w:rsid w:val="004F67BE"/>
    <w:rsid w:val="004F6E4A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233"/>
    <w:rsid w:val="00534724"/>
    <w:rsid w:val="00534D0D"/>
    <w:rsid w:val="00536273"/>
    <w:rsid w:val="0053639F"/>
    <w:rsid w:val="00536D87"/>
    <w:rsid w:val="0053768C"/>
    <w:rsid w:val="00537F99"/>
    <w:rsid w:val="00540457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6E3"/>
    <w:rsid w:val="005666E5"/>
    <w:rsid w:val="00567910"/>
    <w:rsid w:val="00570048"/>
    <w:rsid w:val="00571250"/>
    <w:rsid w:val="005716D0"/>
    <w:rsid w:val="00571F1C"/>
    <w:rsid w:val="00572D3E"/>
    <w:rsid w:val="00572E73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19B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D0B54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023B"/>
    <w:rsid w:val="005E2D85"/>
    <w:rsid w:val="005E38B2"/>
    <w:rsid w:val="005E6174"/>
    <w:rsid w:val="005E6E2A"/>
    <w:rsid w:val="005F0B3C"/>
    <w:rsid w:val="005F247C"/>
    <w:rsid w:val="005F2527"/>
    <w:rsid w:val="005F2B4E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33DC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5DE6"/>
    <w:rsid w:val="006163D2"/>
    <w:rsid w:val="006212A9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611"/>
    <w:rsid w:val="00637542"/>
    <w:rsid w:val="00640A81"/>
    <w:rsid w:val="00640FF3"/>
    <w:rsid w:val="00641372"/>
    <w:rsid w:val="006418D7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715"/>
    <w:rsid w:val="006518B1"/>
    <w:rsid w:val="006519C5"/>
    <w:rsid w:val="00652F97"/>
    <w:rsid w:val="00653DEB"/>
    <w:rsid w:val="00654342"/>
    <w:rsid w:val="0065494E"/>
    <w:rsid w:val="006578BF"/>
    <w:rsid w:val="00657FDC"/>
    <w:rsid w:val="006607C3"/>
    <w:rsid w:val="006608E6"/>
    <w:rsid w:val="00662084"/>
    <w:rsid w:val="006622D6"/>
    <w:rsid w:val="0066530A"/>
    <w:rsid w:val="006655ED"/>
    <w:rsid w:val="0066590F"/>
    <w:rsid w:val="006701DC"/>
    <w:rsid w:val="006706B7"/>
    <w:rsid w:val="00671957"/>
    <w:rsid w:val="00671D58"/>
    <w:rsid w:val="006731C1"/>
    <w:rsid w:val="00673C22"/>
    <w:rsid w:val="00675521"/>
    <w:rsid w:val="0067577D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76E3"/>
    <w:rsid w:val="006A0683"/>
    <w:rsid w:val="006A0DCA"/>
    <w:rsid w:val="006A4CC0"/>
    <w:rsid w:val="006A56A2"/>
    <w:rsid w:val="006A671B"/>
    <w:rsid w:val="006A6F5F"/>
    <w:rsid w:val="006B0037"/>
    <w:rsid w:val="006B014A"/>
    <w:rsid w:val="006B05DC"/>
    <w:rsid w:val="006B54F7"/>
    <w:rsid w:val="006B5635"/>
    <w:rsid w:val="006B59E0"/>
    <w:rsid w:val="006B6241"/>
    <w:rsid w:val="006B62BB"/>
    <w:rsid w:val="006C02CD"/>
    <w:rsid w:val="006C054E"/>
    <w:rsid w:val="006C2602"/>
    <w:rsid w:val="006C2D47"/>
    <w:rsid w:val="006C3936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DE7"/>
    <w:rsid w:val="006E1687"/>
    <w:rsid w:val="006E2491"/>
    <w:rsid w:val="006E2B10"/>
    <w:rsid w:val="006E2C73"/>
    <w:rsid w:val="006E2D7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22F1"/>
    <w:rsid w:val="006F32F1"/>
    <w:rsid w:val="006F3826"/>
    <w:rsid w:val="006F3F95"/>
    <w:rsid w:val="006F4227"/>
    <w:rsid w:val="006F52E5"/>
    <w:rsid w:val="006F5AC9"/>
    <w:rsid w:val="006F6FE9"/>
    <w:rsid w:val="006F71EB"/>
    <w:rsid w:val="006F72E7"/>
    <w:rsid w:val="006F73BE"/>
    <w:rsid w:val="006F74F4"/>
    <w:rsid w:val="006F7BC8"/>
    <w:rsid w:val="007026D6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20A6"/>
    <w:rsid w:val="0071256C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49D"/>
    <w:rsid w:val="00725D5A"/>
    <w:rsid w:val="00725FE2"/>
    <w:rsid w:val="0072737C"/>
    <w:rsid w:val="007277B1"/>
    <w:rsid w:val="00727F05"/>
    <w:rsid w:val="0073043D"/>
    <w:rsid w:val="0073075F"/>
    <w:rsid w:val="00730AA3"/>
    <w:rsid w:val="00731FEF"/>
    <w:rsid w:val="00734B6E"/>
    <w:rsid w:val="00735BA7"/>
    <w:rsid w:val="007360A9"/>
    <w:rsid w:val="007378FE"/>
    <w:rsid w:val="007409BF"/>
    <w:rsid w:val="0074154E"/>
    <w:rsid w:val="00742E0B"/>
    <w:rsid w:val="00744330"/>
    <w:rsid w:val="007450E0"/>
    <w:rsid w:val="0074660A"/>
    <w:rsid w:val="00746DF4"/>
    <w:rsid w:val="007473A7"/>
    <w:rsid w:val="00750052"/>
    <w:rsid w:val="00750199"/>
    <w:rsid w:val="00750F60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1197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19AE"/>
    <w:rsid w:val="007A234B"/>
    <w:rsid w:val="007A26D4"/>
    <w:rsid w:val="007A29C2"/>
    <w:rsid w:val="007A3201"/>
    <w:rsid w:val="007A38C1"/>
    <w:rsid w:val="007A3A20"/>
    <w:rsid w:val="007A3CE0"/>
    <w:rsid w:val="007A4439"/>
    <w:rsid w:val="007A5EAD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5AD"/>
    <w:rsid w:val="007C3492"/>
    <w:rsid w:val="007C48A1"/>
    <w:rsid w:val="007C4DEF"/>
    <w:rsid w:val="007C50AF"/>
    <w:rsid w:val="007C782D"/>
    <w:rsid w:val="007C79AB"/>
    <w:rsid w:val="007D1CF7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1E8"/>
    <w:rsid w:val="007E74AD"/>
    <w:rsid w:val="007F0CF6"/>
    <w:rsid w:val="007F1619"/>
    <w:rsid w:val="007F461C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E3D"/>
    <w:rsid w:val="00824E39"/>
    <w:rsid w:val="008265FB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536B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DF"/>
    <w:rsid w:val="008657FF"/>
    <w:rsid w:val="00870980"/>
    <w:rsid w:val="008715C9"/>
    <w:rsid w:val="008716C3"/>
    <w:rsid w:val="00871A03"/>
    <w:rsid w:val="008727CE"/>
    <w:rsid w:val="0087402E"/>
    <w:rsid w:val="00874FA4"/>
    <w:rsid w:val="00875753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6CA5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9ED"/>
    <w:rsid w:val="008F1A55"/>
    <w:rsid w:val="008F22EC"/>
    <w:rsid w:val="008F246B"/>
    <w:rsid w:val="008F2A6A"/>
    <w:rsid w:val="008F2E73"/>
    <w:rsid w:val="008F322B"/>
    <w:rsid w:val="008F6C5D"/>
    <w:rsid w:val="008F741B"/>
    <w:rsid w:val="008F7AFC"/>
    <w:rsid w:val="008F7C0B"/>
    <w:rsid w:val="0090020D"/>
    <w:rsid w:val="0090063E"/>
    <w:rsid w:val="00901C59"/>
    <w:rsid w:val="009024B5"/>
    <w:rsid w:val="00902B63"/>
    <w:rsid w:val="0090337F"/>
    <w:rsid w:val="009041A3"/>
    <w:rsid w:val="00906E01"/>
    <w:rsid w:val="0090705E"/>
    <w:rsid w:val="0090730F"/>
    <w:rsid w:val="0091173D"/>
    <w:rsid w:val="009121F1"/>
    <w:rsid w:val="00912A28"/>
    <w:rsid w:val="009148AF"/>
    <w:rsid w:val="0091492D"/>
    <w:rsid w:val="00914D29"/>
    <w:rsid w:val="0091644A"/>
    <w:rsid w:val="00916B4D"/>
    <w:rsid w:val="009172D6"/>
    <w:rsid w:val="00917695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5E25"/>
    <w:rsid w:val="009361BE"/>
    <w:rsid w:val="00936CF6"/>
    <w:rsid w:val="009402DC"/>
    <w:rsid w:val="00940323"/>
    <w:rsid w:val="00940540"/>
    <w:rsid w:val="00942251"/>
    <w:rsid w:val="00942407"/>
    <w:rsid w:val="009430C5"/>
    <w:rsid w:val="0094351E"/>
    <w:rsid w:val="0094380D"/>
    <w:rsid w:val="00943AC6"/>
    <w:rsid w:val="00943C95"/>
    <w:rsid w:val="00943FB4"/>
    <w:rsid w:val="009443E9"/>
    <w:rsid w:val="00945AA9"/>
    <w:rsid w:val="0094746D"/>
    <w:rsid w:val="00947BB1"/>
    <w:rsid w:val="00950599"/>
    <w:rsid w:val="0095095B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57991"/>
    <w:rsid w:val="009608F7"/>
    <w:rsid w:val="00962504"/>
    <w:rsid w:val="0096270F"/>
    <w:rsid w:val="00966D84"/>
    <w:rsid w:val="00967FBE"/>
    <w:rsid w:val="00970BF5"/>
    <w:rsid w:val="00972EA1"/>
    <w:rsid w:val="00973A81"/>
    <w:rsid w:val="00977B88"/>
    <w:rsid w:val="00977C44"/>
    <w:rsid w:val="0098025A"/>
    <w:rsid w:val="00981CE0"/>
    <w:rsid w:val="00981DE7"/>
    <w:rsid w:val="00984285"/>
    <w:rsid w:val="009850D0"/>
    <w:rsid w:val="009864C4"/>
    <w:rsid w:val="00986BF6"/>
    <w:rsid w:val="00987B21"/>
    <w:rsid w:val="00990677"/>
    <w:rsid w:val="00990767"/>
    <w:rsid w:val="00990AFE"/>
    <w:rsid w:val="00990B6C"/>
    <w:rsid w:val="00990D23"/>
    <w:rsid w:val="00992469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742"/>
    <w:rsid w:val="009A686B"/>
    <w:rsid w:val="009A6B2F"/>
    <w:rsid w:val="009A6B57"/>
    <w:rsid w:val="009A6C7C"/>
    <w:rsid w:val="009A7DD7"/>
    <w:rsid w:val="009A7EAA"/>
    <w:rsid w:val="009B0D11"/>
    <w:rsid w:val="009B18F2"/>
    <w:rsid w:val="009B1D48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B92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5C0E"/>
    <w:rsid w:val="009F6286"/>
    <w:rsid w:val="009F7059"/>
    <w:rsid w:val="009F7521"/>
    <w:rsid w:val="009F7F7D"/>
    <w:rsid w:val="00A014AF"/>
    <w:rsid w:val="00A01B3B"/>
    <w:rsid w:val="00A0294E"/>
    <w:rsid w:val="00A02DD2"/>
    <w:rsid w:val="00A02DFC"/>
    <w:rsid w:val="00A039B4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747C"/>
    <w:rsid w:val="00A21EFC"/>
    <w:rsid w:val="00A23056"/>
    <w:rsid w:val="00A2336F"/>
    <w:rsid w:val="00A23539"/>
    <w:rsid w:val="00A2429D"/>
    <w:rsid w:val="00A247E4"/>
    <w:rsid w:val="00A25355"/>
    <w:rsid w:val="00A26F3D"/>
    <w:rsid w:val="00A27173"/>
    <w:rsid w:val="00A27D35"/>
    <w:rsid w:val="00A30DC7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61A7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28F"/>
    <w:rsid w:val="00A66E7F"/>
    <w:rsid w:val="00A67686"/>
    <w:rsid w:val="00A70AAA"/>
    <w:rsid w:val="00A72485"/>
    <w:rsid w:val="00A724D6"/>
    <w:rsid w:val="00A74C1A"/>
    <w:rsid w:val="00A75E06"/>
    <w:rsid w:val="00A76437"/>
    <w:rsid w:val="00A772D5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CA3"/>
    <w:rsid w:val="00A93879"/>
    <w:rsid w:val="00A93CA8"/>
    <w:rsid w:val="00A93E6D"/>
    <w:rsid w:val="00A9428F"/>
    <w:rsid w:val="00A95C2B"/>
    <w:rsid w:val="00A9630E"/>
    <w:rsid w:val="00A96DF5"/>
    <w:rsid w:val="00A9772F"/>
    <w:rsid w:val="00AA03CE"/>
    <w:rsid w:val="00AA03F1"/>
    <w:rsid w:val="00AA091C"/>
    <w:rsid w:val="00AA0B7C"/>
    <w:rsid w:val="00AA1BC3"/>
    <w:rsid w:val="00AA1E2B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51D9"/>
    <w:rsid w:val="00B07C6A"/>
    <w:rsid w:val="00B1176A"/>
    <w:rsid w:val="00B12128"/>
    <w:rsid w:val="00B121DB"/>
    <w:rsid w:val="00B163C3"/>
    <w:rsid w:val="00B174D9"/>
    <w:rsid w:val="00B17889"/>
    <w:rsid w:val="00B17A06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27B"/>
    <w:rsid w:val="00B633A1"/>
    <w:rsid w:val="00B65CE8"/>
    <w:rsid w:val="00B66586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2BB9"/>
    <w:rsid w:val="00B830B2"/>
    <w:rsid w:val="00B83E58"/>
    <w:rsid w:val="00B83F90"/>
    <w:rsid w:val="00B8401B"/>
    <w:rsid w:val="00B872F7"/>
    <w:rsid w:val="00B87680"/>
    <w:rsid w:val="00B906E9"/>
    <w:rsid w:val="00B90C08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5617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4ABC"/>
    <w:rsid w:val="00BD632E"/>
    <w:rsid w:val="00BD65E2"/>
    <w:rsid w:val="00BD6826"/>
    <w:rsid w:val="00BD68AF"/>
    <w:rsid w:val="00BE012A"/>
    <w:rsid w:val="00BE1F4D"/>
    <w:rsid w:val="00BE415E"/>
    <w:rsid w:val="00BE5475"/>
    <w:rsid w:val="00BE62A4"/>
    <w:rsid w:val="00BE6676"/>
    <w:rsid w:val="00BE6945"/>
    <w:rsid w:val="00BE6DB5"/>
    <w:rsid w:val="00BE7049"/>
    <w:rsid w:val="00BE708E"/>
    <w:rsid w:val="00BE7624"/>
    <w:rsid w:val="00BE78BC"/>
    <w:rsid w:val="00BF3457"/>
    <w:rsid w:val="00BF3845"/>
    <w:rsid w:val="00BF45E3"/>
    <w:rsid w:val="00BF55FF"/>
    <w:rsid w:val="00BF5C00"/>
    <w:rsid w:val="00BF6C59"/>
    <w:rsid w:val="00BF6EC2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CDB"/>
    <w:rsid w:val="00C21740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4271"/>
    <w:rsid w:val="00C34FD2"/>
    <w:rsid w:val="00C3532D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4787B"/>
    <w:rsid w:val="00C51247"/>
    <w:rsid w:val="00C51B40"/>
    <w:rsid w:val="00C51BFC"/>
    <w:rsid w:val="00C523CB"/>
    <w:rsid w:val="00C5265E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67BE2"/>
    <w:rsid w:val="00C705A2"/>
    <w:rsid w:val="00C706EC"/>
    <w:rsid w:val="00C70F7A"/>
    <w:rsid w:val="00C71441"/>
    <w:rsid w:val="00C71753"/>
    <w:rsid w:val="00C71F45"/>
    <w:rsid w:val="00C72B36"/>
    <w:rsid w:val="00C74087"/>
    <w:rsid w:val="00C743CF"/>
    <w:rsid w:val="00C74476"/>
    <w:rsid w:val="00C75D17"/>
    <w:rsid w:val="00C772C3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084"/>
    <w:rsid w:val="00CC6174"/>
    <w:rsid w:val="00CD1145"/>
    <w:rsid w:val="00CD11CA"/>
    <w:rsid w:val="00CD1A3D"/>
    <w:rsid w:val="00CD3C3A"/>
    <w:rsid w:val="00CD6FFB"/>
    <w:rsid w:val="00CE1B66"/>
    <w:rsid w:val="00CE35E6"/>
    <w:rsid w:val="00CE3BDF"/>
    <w:rsid w:val="00CE3D7D"/>
    <w:rsid w:val="00CE4865"/>
    <w:rsid w:val="00CE4EF1"/>
    <w:rsid w:val="00CE5BA1"/>
    <w:rsid w:val="00CE602D"/>
    <w:rsid w:val="00CE6F7B"/>
    <w:rsid w:val="00CE7E02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365"/>
    <w:rsid w:val="00CF67F4"/>
    <w:rsid w:val="00CF70EC"/>
    <w:rsid w:val="00CF7ADD"/>
    <w:rsid w:val="00CF7E36"/>
    <w:rsid w:val="00D02396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3038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2D"/>
    <w:rsid w:val="00D61E06"/>
    <w:rsid w:val="00D61E6A"/>
    <w:rsid w:val="00D626FE"/>
    <w:rsid w:val="00D6474D"/>
    <w:rsid w:val="00D65841"/>
    <w:rsid w:val="00D6714F"/>
    <w:rsid w:val="00D71F95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B9"/>
    <w:rsid w:val="00D872EC"/>
    <w:rsid w:val="00D87A30"/>
    <w:rsid w:val="00D90C85"/>
    <w:rsid w:val="00D914BC"/>
    <w:rsid w:val="00D91DD1"/>
    <w:rsid w:val="00D92182"/>
    <w:rsid w:val="00D92D0B"/>
    <w:rsid w:val="00D9383C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D41"/>
    <w:rsid w:val="00DD3D38"/>
    <w:rsid w:val="00DD3EAD"/>
    <w:rsid w:val="00DD5103"/>
    <w:rsid w:val="00DD516E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3CFF"/>
    <w:rsid w:val="00DF47BA"/>
    <w:rsid w:val="00DF62BD"/>
    <w:rsid w:val="00DF7A9A"/>
    <w:rsid w:val="00E012DD"/>
    <w:rsid w:val="00E018D8"/>
    <w:rsid w:val="00E020F4"/>
    <w:rsid w:val="00E02222"/>
    <w:rsid w:val="00E037A8"/>
    <w:rsid w:val="00E051C1"/>
    <w:rsid w:val="00E06BFB"/>
    <w:rsid w:val="00E06CDE"/>
    <w:rsid w:val="00E07330"/>
    <w:rsid w:val="00E079A1"/>
    <w:rsid w:val="00E07C10"/>
    <w:rsid w:val="00E07F45"/>
    <w:rsid w:val="00E11B06"/>
    <w:rsid w:val="00E1231A"/>
    <w:rsid w:val="00E125ED"/>
    <w:rsid w:val="00E128EF"/>
    <w:rsid w:val="00E1394F"/>
    <w:rsid w:val="00E13A21"/>
    <w:rsid w:val="00E1478D"/>
    <w:rsid w:val="00E156E9"/>
    <w:rsid w:val="00E15F9D"/>
    <w:rsid w:val="00E16173"/>
    <w:rsid w:val="00E22A6C"/>
    <w:rsid w:val="00E22F57"/>
    <w:rsid w:val="00E2567E"/>
    <w:rsid w:val="00E26BE7"/>
    <w:rsid w:val="00E26D1B"/>
    <w:rsid w:val="00E30112"/>
    <w:rsid w:val="00E30593"/>
    <w:rsid w:val="00E30C15"/>
    <w:rsid w:val="00E30E54"/>
    <w:rsid w:val="00E35489"/>
    <w:rsid w:val="00E36461"/>
    <w:rsid w:val="00E3730B"/>
    <w:rsid w:val="00E40FE8"/>
    <w:rsid w:val="00E429E3"/>
    <w:rsid w:val="00E43F5C"/>
    <w:rsid w:val="00E43F97"/>
    <w:rsid w:val="00E44557"/>
    <w:rsid w:val="00E44573"/>
    <w:rsid w:val="00E4480D"/>
    <w:rsid w:val="00E452BF"/>
    <w:rsid w:val="00E45ADE"/>
    <w:rsid w:val="00E45C89"/>
    <w:rsid w:val="00E47C1C"/>
    <w:rsid w:val="00E47C27"/>
    <w:rsid w:val="00E51C55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2F7"/>
    <w:rsid w:val="00E82E88"/>
    <w:rsid w:val="00E84290"/>
    <w:rsid w:val="00E846FE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4391"/>
    <w:rsid w:val="00E945B4"/>
    <w:rsid w:val="00E94879"/>
    <w:rsid w:val="00E94E65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2CBE"/>
    <w:rsid w:val="00EA3E79"/>
    <w:rsid w:val="00EA3F2E"/>
    <w:rsid w:val="00EA494D"/>
    <w:rsid w:val="00EA49F8"/>
    <w:rsid w:val="00EA54FA"/>
    <w:rsid w:val="00EA5B3C"/>
    <w:rsid w:val="00EA6441"/>
    <w:rsid w:val="00EA6735"/>
    <w:rsid w:val="00EA6817"/>
    <w:rsid w:val="00EA6B44"/>
    <w:rsid w:val="00EB16F0"/>
    <w:rsid w:val="00EB2224"/>
    <w:rsid w:val="00EB2B21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180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7F5"/>
    <w:rsid w:val="00EE1D52"/>
    <w:rsid w:val="00EE2324"/>
    <w:rsid w:val="00EE2495"/>
    <w:rsid w:val="00EE252A"/>
    <w:rsid w:val="00EE2BE4"/>
    <w:rsid w:val="00EE3AB5"/>
    <w:rsid w:val="00EE3F96"/>
    <w:rsid w:val="00EE53AF"/>
    <w:rsid w:val="00EE64FB"/>
    <w:rsid w:val="00EE70F2"/>
    <w:rsid w:val="00EE724F"/>
    <w:rsid w:val="00EF0AB4"/>
    <w:rsid w:val="00EF262A"/>
    <w:rsid w:val="00EF4542"/>
    <w:rsid w:val="00EF5BB4"/>
    <w:rsid w:val="00EF7E5D"/>
    <w:rsid w:val="00F00898"/>
    <w:rsid w:val="00F00EAF"/>
    <w:rsid w:val="00F021AC"/>
    <w:rsid w:val="00F0401B"/>
    <w:rsid w:val="00F041D6"/>
    <w:rsid w:val="00F04245"/>
    <w:rsid w:val="00F04473"/>
    <w:rsid w:val="00F04848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2F0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1189"/>
    <w:rsid w:val="00F42C67"/>
    <w:rsid w:val="00F44B28"/>
    <w:rsid w:val="00F4770A"/>
    <w:rsid w:val="00F51143"/>
    <w:rsid w:val="00F52E16"/>
    <w:rsid w:val="00F5388F"/>
    <w:rsid w:val="00F53C82"/>
    <w:rsid w:val="00F53E62"/>
    <w:rsid w:val="00F547F5"/>
    <w:rsid w:val="00F5553E"/>
    <w:rsid w:val="00F560C2"/>
    <w:rsid w:val="00F56D71"/>
    <w:rsid w:val="00F56EF0"/>
    <w:rsid w:val="00F57128"/>
    <w:rsid w:val="00F57294"/>
    <w:rsid w:val="00F609AD"/>
    <w:rsid w:val="00F6173F"/>
    <w:rsid w:val="00F6217F"/>
    <w:rsid w:val="00F62C09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7DEC"/>
    <w:rsid w:val="00F806CD"/>
    <w:rsid w:val="00F80A13"/>
    <w:rsid w:val="00F819B6"/>
    <w:rsid w:val="00F828E5"/>
    <w:rsid w:val="00F82D91"/>
    <w:rsid w:val="00F83220"/>
    <w:rsid w:val="00F837D2"/>
    <w:rsid w:val="00F83EAD"/>
    <w:rsid w:val="00F84270"/>
    <w:rsid w:val="00F84DFF"/>
    <w:rsid w:val="00F84FDA"/>
    <w:rsid w:val="00F85F3A"/>
    <w:rsid w:val="00F86728"/>
    <w:rsid w:val="00F906B4"/>
    <w:rsid w:val="00F91E41"/>
    <w:rsid w:val="00F91E91"/>
    <w:rsid w:val="00F926DA"/>
    <w:rsid w:val="00F926F4"/>
    <w:rsid w:val="00F92828"/>
    <w:rsid w:val="00F92AAB"/>
    <w:rsid w:val="00F92C81"/>
    <w:rsid w:val="00F9326C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5E2C"/>
    <w:rsid w:val="00FC6E16"/>
    <w:rsid w:val="00FC70D7"/>
    <w:rsid w:val="00FC7B47"/>
    <w:rsid w:val="00FD1AFC"/>
    <w:rsid w:val="00FD3013"/>
    <w:rsid w:val="00FD497B"/>
    <w:rsid w:val="00FD4E29"/>
    <w:rsid w:val="00FD5C0C"/>
    <w:rsid w:val="00FD66C6"/>
    <w:rsid w:val="00FD7603"/>
    <w:rsid w:val="00FE12B6"/>
    <w:rsid w:val="00FE1956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locked/>
    <w:rsid w:val="0059093B"/>
    <w:rPr>
      <w:rFonts w:ascii="Garamond" w:hAnsi="Garamond" w:cs="Times New Roman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2C6BEE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2C6BEE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2C6BEE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2C6BEE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2C6BEE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2C6BEE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2C6BEE"/>
    <w:pPr>
      <w:keepLines/>
      <w:numPr>
        <w:numId w:val="48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2C6BEE"/>
    <w:pPr>
      <w:keepLines/>
      <w:numPr>
        <w:ilvl w:val="1"/>
        <w:numId w:val="48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2C6BEE"/>
    <w:pPr>
      <w:keepLines/>
      <w:numPr>
        <w:ilvl w:val="2"/>
        <w:numId w:val="48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paragraph" w:customStyle="1" w:styleId="podbod2">
    <w:name w:val="podbod 2"/>
    <w:basedOn w:val="RLTextlnkuslovan"/>
    <w:rsid w:val="003545D1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3545D1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table" w:customStyle="1" w:styleId="TableGrid">
    <w:name w:val="TableGrid"/>
    <w:rsid w:val="003E022A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66CE8-D102-422A-953A-A730F6D4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1784</Words>
  <Characters>10532</Characters>
  <Application>Microsoft Office Word</Application>
  <DocSecurity>4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Gőrner Jakub Ing. (MPSV)</cp:lastModifiedBy>
  <cp:revision>2</cp:revision>
  <cp:lastPrinted>2016-08-16T09:02:00Z</cp:lastPrinted>
  <dcterms:created xsi:type="dcterms:W3CDTF">2025-03-11T11:21:00Z</dcterms:created>
  <dcterms:modified xsi:type="dcterms:W3CDTF">2025-03-11T11:21:00Z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