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0E2DD" w14:textId="081C026A" w:rsidR="008456AF" w:rsidRPr="008456AF" w:rsidRDefault="008456AF" w:rsidP="008456AF">
      <w:pPr>
        <w:jc w:val="center"/>
        <w:rPr>
          <w:rFonts w:ascii="Times New Roman" w:hAnsi="Times New Roman" w:cs="Times New Roman"/>
          <w:b/>
          <w:bCs/>
          <w:sz w:val="28"/>
          <w:szCs w:val="28"/>
        </w:rPr>
      </w:pPr>
      <w:proofErr w:type="gramStart"/>
      <w:r w:rsidRPr="008456AF">
        <w:rPr>
          <w:rFonts w:ascii="Times New Roman" w:hAnsi="Times New Roman" w:cs="Times New Roman"/>
          <w:b/>
          <w:bCs/>
          <w:sz w:val="28"/>
          <w:szCs w:val="28"/>
        </w:rPr>
        <w:t>KUPNÍ  SMLOUVA</w:t>
      </w:r>
      <w:proofErr w:type="gramEnd"/>
      <w:r w:rsidRPr="008456AF">
        <w:rPr>
          <w:rFonts w:ascii="Times New Roman" w:hAnsi="Times New Roman" w:cs="Times New Roman"/>
          <w:b/>
          <w:bCs/>
          <w:sz w:val="28"/>
          <w:szCs w:val="28"/>
        </w:rPr>
        <w:br/>
        <w:t>o převodu vlastnictví k nemovitosti</w:t>
      </w:r>
    </w:p>
    <w:p w14:paraId="214C01F1" w14:textId="77777777" w:rsidR="008456AF" w:rsidRPr="008456AF" w:rsidRDefault="008456AF" w:rsidP="008456AF">
      <w:pPr>
        <w:jc w:val="center"/>
        <w:rPr>
          <w:rFonts w:ascii="Times New Roman" w:hAnsi="Times New Roman" w:cs="Times New Roman"/>
          <w:b/>
          <w:bCs/>
          <w:sz w:val="28"/>
          <w:szCs w:val="28"/>
        </w:rPr>
      </w:pPr>
      <w:r w:rsidRPr="008456AF">
        <w:rPr>
          <w:rFonts w:ascii="Times New Roman" w:hAnsi="Times New Roman" w:cs="Times New Roman"/>
          <w:b/>
          <w:bCs/>
          <w:sz w:val="28"/>
          <w:szCs w:val="28"/>
        </w:rPr>
        <w:t>se smlouvou o vypořádání bezdůvodného obohacení</w:t>
      </w:r>
    </w:p>
    <w:p w14:paraId="3E670F9E" w14:textId="77777777" w:rsidR="008456AF" w:rsidRPr="008456AF" w:rsidRDefault="008456AF" w:rsidP="008456AF">
      <w:pPr>
        <w:rPr>
          <w:rFonts w:ascii="Times New Roman" w:hAnsi="Times New Roman" w:cs="Times New Roman"/>
          <w:sz w:val="24"/>
          <w:szCs w:val="24"/>
        </w:rPr>
      </w:pPr>
      <w:r w:rsidRPr="008456AF">
        <w:rPr>
          <w:rFonts w:ascii="Times New Roman" w:hAnsi="Times New Roman" w:cs="Times New Roman"/>
          <w:sz w:val="24"/>
          <w:szCs w:val="24"/>
        </w:rPr>
        <w:t>Smluvní strany:</w:t>
      </w:r>
    </w:p>
    <w:p w14:paraId="270722FE" w14:textId="3AD0B63F" w:rsidR="008456AF" w:rsidRPr="008456AF" w:rsidRDefault="008456AF" w:rsidP="008456AF">
      <w:pPr>
        <w:rPr>
          <w:rFonts w:ascii="Times New Roman" w:hAnsi="Times New Roman" w:cs="Times New Roman"/>
          <w:b/>
          <w:bCs/>
          <w:sz w:val="24"/>
          <w:szCs w:val="24"/>
        </w:rPr>
      </w:pPr>
      <w:bookmarkStart w:id="0" w:name="_Hlk192490175"/>
      <w:r w:rsidRPr="008456AF">
        <w:rPr>
          <w:rFonts w:ascii="Times New Roman" w:hAnsi="Times New Roman" w:cs="Times New Roman"/>
          <w:b/>
          <w:bCs/>
          <w:sz w:val="24"/>
          <w:szCs w:val="24"/>
        </w:rPr>
        <w:t>Michaela Podušková</w:t>
      </w:r>
    </w:p>
    <w:p w14:paraId="57D632BA" w14:textId="1E4198B1" w:rsidR="008456AF" w:rsidRPr="008456AF" w:rsidRDefault="008456AF" w:rsidP="008456AF">
      <w:pPr>
        <w:rPr>
          <w:rFonts w:ascii="Times New Roman" w:hAnsi="Times New Roman" w:cs="Times New Roman"/>
          <w:sz w:val="24"/>
          <w:szCs w:val="24"/>
        </w:rPr>
      </w:pPr>
      <w:r w:rsidRPr="008456AF">
        <w:rPr>
          <w:rFonts w:ascii="Times New Roman" w:hAnsi="Times New Roman" w:cs="Times New Roman"/>
          <w:sz w:val="24"/>
          <w:szCs w:val="24"/>
        </w:rPr>
        <w:t xml:space="preserve">r. č. </w:t>
      </w:r>
      <w:proofErr w:type="spellStart"/>
      <w:r w:rsidR="00C30F8B" w:rsidRPr="00C30F8B">
        <w:rPr>
          <w:rFonts w:ascii="Times New Roman" w:hAnsi="Times New Roman" w:cs="Times New Roman"/>
          <w:b/>
          <w:bCs/>
          <w:sz w:val="24"/>
          <w:szCs w:val="24"/>
        </w:rPr>
        <w:t>xxx</w:t>
      </w:r>
      <w:proofErr w:type="spellEnd"/>
    </w:p>
    <w:p w14:paraId="4F64FC36" w14:textId="18A75E40" w:rsidR="008456AF" w:rsidRPr="008456AF" w:rsidRDefault="008456AF" w:rsidP="008456AF">
      <w:pPr>
        <w:rPr>
          <w:rFonts w:ascii="Times New Roman" w:hAnsi="Times New Roman" w:cs="Times New Roman"/>
          <w:sz w:val="24"/>
          <w:szCs w:val="24"/>
        </w:rPr>
      </w:pPr>
      <w:proofErr w:type="gramStart"/>
      <w:r w:rsidRPr="008456AF">
        <w:rPr>
          <w:rFonts w:ascii="Times New Roman" w:hAnsi="Times New Roman" w:cs="Times New Roman"/>
          <w:sz w:val="24"/>
          <w:szCs w:val="24"/>
        </w:rPr>
        <w:t>bytem:  Praha</w:t>
      </w:r>
      <w:proofErr w:type="gramEnd"/>
      <w:r w:rsidRPr="008456AF">
        <w:rPr>
          <w:rFonts w:ascii="Times New Roman" w:hAnsi="Times New Roman" w:cs="Times New Roman"/>
          <w:sz w:val="24"/>
          <w:szCs w:val="24"/>
        </w:rPr>
        <w:t xml:space="preserve"> </w:t>
      </w:r>
    </w:p>
    <w:bookmarkEnd w:id="0"/>
    <w:p w14:paraId="7551891F" w14:textId="77777777" w:rsidR="008456AF" w:rsidRDefault="008456AF" w:rsidP="008456AF">
      <w:pPr>
        <w:rPr>
          <w:rFonts w:ascii="Times New Roman" w:hAnsi="Times New Roman" w:cs="Times New Roman"/>
          <w:sz w:val="24"/>
          <w:szCs w:val="24"/>
        </w:rPr>
      </w:pPr>
      <w:r w:rsidRPr="008456AF">
        <w:rPr>
          <w:rFonts w:ascii="Times New Roman" w:hAnsi="Times New Roman" w:cs="Times New Roman"/>
          <w:sz w:val="24"/>
          <w:szCs w:val="24"/>
        </w:rPr>
        <w:t>na straně jedné jako prodávající, dále též jen jako „</w:t>
      </w:r>
      <w:r w:rsidRPr="008456AF">
        <w:rPr>
          <w:rFonts w:ascii="Times New Roman" w:hAnsi="Times New Roman" w:cs="Times New Roman"/>
          <w:b/>
          <w:bCs/>
          <w:sz w:val="24"/>
          <w:szCs w:val="24"/>
        </w:rPr>
        <w:t>prodávající</w:t>
      </w:r>
      <w:r w:rsidRPr="008456AF">
        <w:rPr>
          <w:rFonts w:ascii="Times New Roman" w:hAnsi="Times New Roman" w:cs="Times New Roman"/>
          <w:sz w:val="24"/>
          <w:szCs w:val="24"/>
        </w:rPr>
        <w:t>“</w:t>
      </w:r>
    </w:p>
    <w:p w14:paraId="65C7DC46" w14:textId="77777777" w:rsidR="008456AF" w:rsidRPr="008456AF" w:rsidRDefault="008456AF" w:rsidP="008456AF">
      <w:pPr>
        <w:rPr>
          <w:rFonts w:ascii="Times New Roman" w:hAnsi="Times New Roman" w:cs="Times New Roman"/>
          <w:sz w:val="24"/>
          <w:szCs w:val="24"/>
        </w:rPr>
      </w:pPr>
    </w:p>
    <w:p w14:paraId="14C7ADA3" w14:textId="77777777" w:rsidR="008456AF" w:rsidRDefault="008456AF" w:rsidP="008456AF">
      <w:pPr>
        <w:rPr>
          <w:rFonts w:ascii="Times New Roman" w:hAnsi="Times New Roman" w:cs="Times New Roman"/>
          <w:sz w:val="24"/>
          <w:szCs w:val="24"/>
        </w:rPr>
      </w:pPr>
      <w:r w:rsidRPr="008456AF">
        <w:rPr>
          <w:rFonts w:ascii="Times New Roman" w:hAnsi="Times New Roman" w:cs="Times New Roman"/>
          <w:sz w:val="24"/>
          <w:szCs w:val="24"/>
        </w:rPr>
        <w:t>a</w:t>
      </w:r>
    </w:p>
    <w:p w14:paraId="4DC0851C" w14:textId="77777777" w:rsidR="008456AF" w:rsidRPr="008456AF" w:rsidRDefault="008456AF" w:rsidP="008456AF">
      <w:pPr>
        <w:rPr>
          <w:rFonts w:ascii="Times New Roman" w:hAnsi="Times New Roman" w:cs="Times New Roman"/>
          <w:sz w:val="24"/>
          <w:szCs w:val="24"/>
        </w:rPr>
      </w:pPr>
    </w:p>
    <w:p w14:paraId="491A6A84" w14:textId="77777777" w:rsidR="008456AF" w:rsidRPr="008456AF" w:rsidRDefault="008456AF" w:rsidP="008456AF">
      <w:pPr>
        <w:rPr>
          <w:rFonts w:ascii="Times New Roman" w:hAnsi="Times New Roman" w:cs="Times New Roman"/>
          <w:sz w:val="24"/>
          <w:szCs w:val="24"/>
        </w:rPr>
      </w:pPr>
      <w:bookmarkStart w:id="1" w:name="_Hlk192490204"/>
      <w:r w:rsidRPr="008456AF">
        <w:rPr>
          <w:rFonts w:ascii="Times New Roman" w:hAnsi="Times New Roman" w:cs="Times New Roman"/>
          <w:b/>
          <w:bCs/>
          <w:sz w:val="24"/>
          <w:szCs w:val="24"/>
        </w:rPr>
        <w:t>Městská část Praha – Zličín</w:t>
      </w:r>
    </w:p>
    <w:p w14:paraId="157521C6" w14:textId="77777777" w:rsidR="008456AF" w:rsidRPr="008456AF" w:rsidRDefault="008456AF" w:rsidP="008456AF">
      <w:pPr>
        <w:rPr>
          <w:rFonts w:ascii="Times New Roman" w:hAnsi="Times New Roman" w:cs="Times New Roman"/>
          <w:sz w:val="24"/>
          <w:szCs w:val="24"/>
        </w:rPr>
      </w:pPr>
      <w:r w:rsidRPr="008456AF">
        <w:rPr>
          <w:rFonts w:ascii="Times New Roman" w:hAnsi="Times New Roman" w:cs="Times New Roman"/>
          <w:sz w:val="24"/>
          <w:szCs w:val="24"/>
        </w:rPr>
        <w:t>IČ: 00241881</w:t>
      </w:r>
    </w:p>
    <w:p w14:paraId="499D57E9" w14:textId="77777777" w:rsidR="008456AF" w:rsidRPr="008456AF" w:rsidRDefault="008456AF" w:rsidP="008456AF">
      <w:pPr>
        <w:rPr>
          <w:rFonts w:ascii="Times New Roman" w:hAnsi="Times New Roman" w:cs="Times New Roman"/>
          <w:sz w:val="24"/>
          <w:szCs w:val="24"/>
        </w:rPr>
      </w:pPr>
      <w:r w:rsidRPr="008456AF">
        <w:rPr>
          <w:rFonts w:ascii="Times New Roman" w:hAnsi="Times New Roman" w:cs="Times New Roman"/>
          <w:sz w:val="24"/>
          <w:szCs w:val="24"/>
        </w:rPr>
        <w:t>se sídlem: Tylovická 207/2, 155 21 Praha – Zličín</w:t>
      </w:r>
    </w:p>
    <w:p w14:paraId="34425B37" w14:textId="77777777" w:rsidR="008456AF" w:rsidRPr="008456AF" w:rsidRDefault="008456AF" w:rsidP="008456AF">
      <w:pPr>
        <w:rPr>
          <w:rFonts w:ascii="Times New Roman" w:hAnsi="Times New Roman" w:cs="Times New Roman"/>
          <w:b/>
          <w:sz w:val="24"/>
          <w:szCs w:val="24"/>
        </w:rPr>
      </w:pPr>
      <w:proofErr w:type="gramStart"/>
      <w:r w:rsidRPr="008456AF">
        <w:rPr>
          <w:rFonts w:ascii="Times New Roman" w:hAnsi="Times New Roman" w:cs="Times New Roman"/>
          <w:sz w:val="24"/>
          <w:szCs w:val="24"/>
        </w:rPr>
        <w:t>zastoupená:  JUDr.</w:t>
      </w:r>
      <w:proofErr w:type="gramEnd"/>
      <w:r w:rsidRPr="008456AF">
        <w:rPr>
          <w:rFonts w:ascii="Times New Roman" w:hAnsi="Times New Roman" w:cs="Times New Roman"/>
          <w:sz w:val="24"/>
          <w:szCs w:val="24"/>
        </w:rPr>
        <w:t xml:space="preserve"> Martou </w:t>
      </w:r>
      <w:proofErr w:type="spellStart"/>
      <w:r w:rsidRPr="008456AF">
        <w:rPr>
          <w:rFonts w:ascii="Times New Roman" w:hAnsi="Times New Roman" w:cs="Times New Roman"/>
          <w:sz w:val="24"/>
          <w:szCs w:val="24"/>
        </w:rPr>
        <w:t>Koropeckou</w:t>
      </w:r>
      <w:proofErr w:type="spellEnd"/>
      <w:r w:rsidRPr="008456AF">
        <w:rPr>
          <w:rFonts w:ascii="Times New Roman" w:hAnsi="Times New Roman" w:cs="Times New Roman"/>
          <w:sz w:val="24"/>
          <w:szCs w:val="24"/>
        </w:rPr>
        <w:t>, starostkou MČ Praha –</w:t>
      </w:r>
      <w:r w:rsidRPr="008456AF">
        <w:rPr>
          <w:rFonts w:ascii="Times New Roman" w:hAnsi="Times New Roman" w:cs="Times New Roman"/>
          <w:b/>
          <w:sz w:val="24"/>
          <w:szCs w:val="24"/>
        </w:rPr>
        <w:t xml:space="preserve"> </w:t>
      </w:r>
      <w:r w:rsidRPr="008456AF">
        <w:rPr>
          <w:rFonts w:ascii="Times New Roman" w:hAnsi="Times New Roman" w:cs="Times New Roman"/>
          <w:bCs/>
          <w:sz w:val="24"/>
          <w:szCs w:val="24"/>
        </w:rPr>
        <w:t>Zličín</w:t>
      </w:r>
      <w:r w:rsidRPr="008456AF">
        <w:rPr>
          <w:rFonts w:ascii="Times New Roman" w:hAnsi="Times New Roman" w:cs="Times New Roman"/>
          <w:b/>
          <w:sz w:val="24"/>
          <w:szCs w:val="24"/>
        </w:rPr>
        <w:t xml:space="preserve">  </w:t>
      </w:r>
    </w:p>
    <w:bookmarkEnd w:id="1"/>
    <w:p w14:paraId="7A467D76" w14:textId="77777777" w:rsidR="008456AF" w:rsidRPr="008456AF" w:rsidRDefault="008456AF" w:rsidP="008456AF">
      <w:pPr>
        <w:rPr>
          <w:rFonts w:ascii="Times New Roman" w:hAnsi="Times New Roman" w:cs="Times New Roman"/>
          <w:sz w:val="24"/>
          <w:szCs w:val="24"/>
        </w:rPr>
      </w:pPr>
      <w:r w:rsidRPr="008456AF">
        <w:rPr>
          <w:rFonts w:ascii="Times New Roman" w:hAnsi="Times New Roman" w:cs="Times New Roman"/>
          <w:sz w:val="24"/>
          <w:szCs w:val="24"/>
        </w:rPr>
        <w:t>na straně druhé jako kupující, dále též jen jako „</w:t>
      </w:r>
      <w:r w:rsidRPr="008456AF">
        <w:rPr>
          <w:rFonts w:ascii="Times New Roman" w:hAnsi="Times New Roman" w:cs="Times New Roman"/>
          <w:b/>
          <w:bCs/>
          <w:sz w:val="24"/>
          <w:szCs w:val="24"/>
        </w:rPr>
        <w:t>kupující</w:t>
      </w:r>
      <w:r w:rsidRPr="008456AF">
        <w:rPr>
          <w:rFonts w:ascii="Times New Roman" w:hAnsi="Times New Roman" w:cs="Times New Roman"/>
          <w:sz w:val="24"/>
          <w:szCs w:val="24"/>
        </w:rPr>
        <w:t>“</w:t>
      </w:r>
    </w:p>
    <w:p w14:paraId="633D384B" w14:textId="77777777" w:rsidR="008456AF" w:rsidRDefault="008456AF" w:rsidP="008456AF">
      <w:pPr>
        <w:rPr>
          <w:rFonts w:ascii="Times New Roman" w:hAnsi="Times New Roman" w:cs="Times New Roman"/>
          <w:sz w:val="24"/>
          <w:szCs w:val="24"/>
        </w:rPr>
      </w:pPr>
    </w:p>
    <w:p w14:paraId="529F32F9" w14:textId="6DBF6972" w:rsidR="008456AF" w:rsidRPr="008456AF" w:rsidRDefault="008456AF" w:rsidP="008456AF">
      <w:pPr>
        <w:rPr>
          <w:rFonts w:ascii="Times New Roman" w:hAnsi="Times New Roman" w:cs="Times New Roman"/>
          <w:sz w:val="24"/>
          <w:szCs w:val="24"/>
        </w:rPr>
      </w:pPr>
      <w:r w:rsidRPr="008456AF">
        <w:rPr>
          <w:rFonts w:ascii="Times New Roman" w:hAnsi="Times New Roman" w:cs="Times New Roman"/>
          <w:sz w:val="24"/>
          <w:szCs w:val="24"/>
        </w:rPr>
        <w:t>uzavřely dnešního dne, měsíce a roku tuto</w:t>
      </w:r>
    </w:p>
    <w:p w14:paraId="25F99C50" w14:textId="77777777" w:rsidR="008456AF" w:rsidRPr="008456AF" w:rsidRDefault="008456AF" w:rsidP="008456AF">
      <w:pPr>
        <w:jc w:val="center"/>
        <w:rPr>
          <w:rFonts w:ascii="Times New Roman" w:hAnsi="Times New Roman" w:cs="Times New Roman"/>
          <w:b/>
          <w:bCs/>
          <w:sz w:val="24"/>
          <w:szCs w:val="24"/>
        </w:rPr>
      </w:pPr>
      <w:r w:rsidRPr="008456AF">
        <w:rPr>
          <w:rFonts w:ascii="Times New Roman" w:hAnsi="Times New Roman" w:cs="Times New Roman"/>
          <w:b/>
          <w:bCs/>
          <w:sz w:val="24"/>
          <w:szCs w:val="24"/>
        </w:rPr>
        <w:t>k u p n í   s m l o u v </w:t>
      </w:r>
      <w:proofErr w:type="gramStart"/>
      <w:r w:rsidRPr="008456AF">
        <w:rPr>
          <w:rFonts w:ascii="Times New Roman" w:hAnsi="Times New Roman" w:cs="Times New Roman"/>
          <w:b/>
          <w:bCs/>
          <w:sz w:val="24"/>
          <w:szCs w:val="24"/>
        </w:rPr>
        <w:t>u :</w:t>
      </w:r>
      <w:proofErr w:type="gramEnd"/>
    </w:p>
    <w:p w14:paraId="1FB36E82" w14:textId="77777777" w:rsidR="008456AF" w:rsidRPr="008456AF" w:rsidRDefault="008456AF" w:rsidP="008456AF">
      <w:pPr>
        <w:jc w:val="center"/>
        <w:rPr>
          <w:rFonts w:ascii="Times New Roman" w:hAnsi="Times New Roman" w:cs="Times New Roman"/>
          <w:b/>
          <w:bCs/>
          <w:sz w:val="24"/>
          <w:szCs w:val="24"/>
        </w:rPr>
      </w:pPr>
      <w:r w:rsidRPr="008456AF">
        <w:rPr>
          <w:rFonts w:ascii="Times New Roman" w:hAnsi="Times New Roman" w:cs="Times New Roman"/>
          <w:b/>
          <w:bCs/>
          <w:sz w:val="24"/>
          <w:szCs w:val="24"/>
        </w:rPr>
        <w:t>I.</w:t>
      </w:r>
    </w:p>
    <w:p w14:paraId="41A32766" w14:textId="77777777" w:rsidR="008456AF" w:rsidRPr="008456AF" w:rsidRDefault="008456AF" w:rsidP="008456AF">
      <w:pPr>
        <w:jc w:val="center"/>
        <w:rPr>
          <w:rFonts w:ascii="Times New Roman" w:hAnsi="Times New Roman" w:cs="Times New Roman"/>
          <w:b/>
          <w:bCs/>
          <w:sz w:val="24"/>
          <w:szCs w:val="24"/>
        </w:rPr>
      </w:pPr>
      <w:r w:rsidRPr="008456AF">
        <w:rPr>
          <w:rFonts w:ascii="Times New Roman" w:hAnsi="Times New Roman" w:cs="Times New Roman"/>
          <w:b/>
          <w:bCs/>
          <w:sz w:val="24"/>
          <w:szCs w:val="24"/>
        </w:rPr>
        <w:t>Úvodní ustanovení</w:t>
      </w:r>
    </w:p>
    <w:p w14:paraId="39382644" w14:textId="77777777" w:rsidR="008456AF" w:rsidRPr="008456AF" w:rsidRDefault="008456AF" w:rsidP="008456AF">
      <w:pPr>
        <w:jc w:val="both"/>
        <w:rPr>
          <w:rFonts w:ascii="Times New Roman" w:hAnsi="Times New Roman" w:cs="Times New Roman"/>
          <w:sz w:val="24"/>
          <w:szCs w:val="24"/>
        </w:rPr>
      </w:pPr>
      <w:r w:rsidRPr="008456AF">
        <w:rPr>
          <w:rFonts w:ascii="Times New Roman" w:hAnsi="Times New Roman" w:cs="Times New Roman"/>
          <w:sz w:val="24"/>
          <w:szCs w:val="24"/>
        </w:rPr>
        <w:t xml:space="preserve">Prodávající je </w:t>
      </w:r>
      <w:bookmarkStart w:id="2" w:name="_Hlk192490258"/>
      <w:r w:rsidRPr="008456AF">
        <w:rPr>
          <w:rFonts w:ascii="Times New Roman" w:hAnsi="Times New Roman" w:cs="Times New Roman"/>
          <w:sz w:val="24"/>
          <w:szCs w:val="24"/>
        </w:rPr>
        <w:t xml:space="preserve">výlučným vlastníkem </w:t>
      </w:r>
      <w:r w:rsidRPr="008456AF">
        <w:rPr>
          <w:rFonts w:ascii="Times New Roman" w:hAnsi="Times New Roman" w:cs="Times New Roman"/>
          <w:b/>
          <w:bCs/>
          <w:sz w:val="24"/>
          <w:szCs w:val="24"/>
        </w:rPr>
        <w:t>pozemku</w:t>
      </w:r>
      <w:r w:rsidRPr="008456AF">
        <w:rPr>
          <w:rFonts w:ascii="Times New Roman" w:hAnsi="Times New Roman" w:cs="Times New Roman"/>
          <w:sz w:val="24"/>
          <w:szCs w:val="24"/>
        </w:rPr>
        <w:t xml:space="preserve"> </w:t>
      </w:r>
      <w:proofErr w:type="spellStart"/>
      <w:r w:rsidRPr="008456AF">
        <w:rPr>
          <w:rFonts w:ascii="Times New Roman" w:hAnsi="Times New Roman" w:cs="Times New Roman"/>
          <w:b/>
          <w:bCs/>
          <w:sz w:val="24"/>
          <w:szCs w:val="24"/>
        </w:rPr>
        <w:t>parc</w:t>
      </w:r>
      <w:proofErr w:type="spellEnd"/>
      <w:r w:rsidRPr="008456AF">
        <w:rPr>
          <w:rFonts w:ascii="Times New Roman" w:hAnsi="Times New Roman" w:cs="Times New Roman"/>
          <w:b/>
          <w:bCs/>
          <w:sz w:val="24"/>
          <w:szCs w:val="24"/>
        </w:rPr>
        <w:t>. č. 81/44, o výměře 1360 m</w:t>
      </w:r>
      <w:r w:rsidRPr="008456AF">
        <w:rPr>
          <w:rFonts w:ascii="Times New Roman" w:hAnsi="Times New Roman" w:cs="Times New Roman"/>
          <w:b/>
          <w:bCs/>
          <w:sz w:val="24"/>
          <w:szCs w:val="24"/>
          <w:vertAlign w:val="superscript"/>
        </w:rPr>
        <w:t>2</w:t>
      </w:r>
      <w:r w:rsidRPr="008456AF">
        <w:rPr>
          <w:rFonts w:ascii="Times New Roman" w:hAnsi="Times New Roman" w:cs="Times New Roman"/>
          <w:b/>
          <w:bCs/>
          <w:sz w:val="24"/>
          <w:szCs w:val="24"/>
        </w:rPr>
        <w:t xml:space="preserve">, druh pozemku ostatní plocha, katastrální území Zličín, obec </w:t>
      </w:r>
      <w:proofErr w:type="gramStart"/>
      <w:r w:rsidRPr="008456AF">
        <w:rPr>
          <w:rFonts w:ascii="Times New Roman" w:hAnsi="Times New Roman" w:cs="Times New Roman"/>
          <w:b/>
          <w:bCs/>
          <w:sz w:val="24"/>
          <w:szCs w:val="24"/>
        </w:rPr>
        <w:t xml:space="preserve">Praha </w:t>
      </w:r>
      <w:r w:rsidRPr="008456AF">
        <w:rPr>
          <w:rFonts w:ascii="Times New Roman" w:hAnsi="Times New Roman" w:cs="Times New Roman"/>
          <w:sz w:val="24"/>
          <w:szCs w:val="24"/>
        </w:rPr>
        <w:t>- dále</w:t>
      </w:r>
      <w:proofErr w:type="gramEnd"/>
      <w:r w:rsidRPr="008456AF">
        <w:rPr>
          <w:rFonts w:ascii="Times New Roman" w:hAnsi="Times New Roman" w:cs="Times New Roman"/>
          <w:sz w:val="24"/>
          <w:szCs w:val="24"/>
        </w:rPr>
        <w:t xml:space="preserve"> též jen „</w:t>
      </w:r>
      <w:r w:rsidRPr="008456AF">
        <w:rPr>
          <w:rFonts w:ascii="Times New Roman" w:hAnsi="Times New Roman" w:cs="Times New Roman"/>
          <w:b/>
          <w:bCs/>
          <w:sz w:val="24"/>
          <w:szCs w:val="24"/>
        </w:rPr>
        <w:t>předmět koupě</w:t>
      </w:r>
      <w:r w:rsidRPr="008456AF">
        <w:rPr>
          <w:rFonts w:ascii="Times New Roman" w:hAnsi="Times New Roman" w:cs="Times New Roman"/>
          <w:sz w:val="24"/>
          <w:szCs w:val="24"/>
        </w:rPr>
        <w:t>“; předmět koupě je zapsán na listu vlastnictví č. 356 vedeném u Katastrálního úřadu pro hlavní město Prahu, Katastrální pracoviště Praha, pro katastrální území Zličín.</w:t>
      </w:r>
    </w:p>
    <w:bookmarkEnd w:id="2"/>
    <w:p w14:paraId="45128847" w14:textId="77777777" w:rsidR="008456AF" w:rsidRPr="008456AF" w:rsidRDefault="008456AF" w:rsidP="008456AF">
      <w:pPr>
        <w:jc w:val="center"/>
        <w:rPr>
          <w:rFonts w:ascii="Times New Roman" w:hAnsi="Times New Roman" w:cs="Times New Roman"/>
          <w:b/>
          <w:bCs/>
          <w:sz w:val="24"/>
          <w:szCs w:val="24"/>
        </w:rPr>
      </w:pPr>
      <w:r w:rsidRPr="008456AF">
        <w:rPr>
          <w:rFonts w:ascii="Times New Roman" w:hAnsi="Times New Roman" w:cs="Times New Roman"/>
          <w:b/>
          <w:bCs/>
          <w:sz w:val="24"/>
          <w:szCs w:val="24"/>
        </w:rPr>
        <w:t>II.</w:t>
      </w:r>
    </w:p>
    <w:p w14:paraId="7302E362" w14:textId="77777777" w:rsidR="008456AF" w:rsidRPr="008456AF" w:rsidRDefault="008456AF" w:rsidP="008456AF">
      <w:pPr>
        <w:jc w:val="center"/>
        <w:rPr>
          <w:rFonts w:ascii="Times New Roman" w:hAnsi="Times New Roman" w:cs="Times New Roman"/>
          <w:b/>
          <w:bCs/>
          <w:sz w:val="24"/>
          <w:szCs w:val="24"/>
        </w:rPr>
      </w:pPr>
      <w:r w:rsidRPr="008456AF">
        <w:rPr>
          <w:rFonts w:ascii="Times New Roman" w:hAnsi="Times New Roman" w:cs="Times New Roman"/>
          <w:b/>
          <w:bCs/>
          <w:sz w:val="24"/>
          <w:szCs w:val="24"/>
        </w:rPr>
        <w:t>Předmět smlouvy</w:t>
      </w:r>
    </w:p>
    <w:p w14:paraId="58410A59" w14:textId="77777777" w:rsidR="008456AF" w:rsidRPr="008456AF" w:rsidRDefault="008456AF" w:rsidP="008456AF">
      <w:pPr>
        <w:jc w:val="both"/>
        <w:rPr>
          <w:rFonts w:ascii="Times New Roman" w:hAnsi="Times New Roman" w:cs="Times New Roman"/>
          <w:sz w:val="24"/>
          <w:szCs w:val="24"/>
        </w:rPr>
      </w:pPr>
      <w:r w:rsidRPr="008456AF">
        <w:rPr>
          <w:rFonts w:ascii="Times New Roman" w:hAnsi="Times New Roman" w:cs="Times New Roman"/>
          <w:sz w:val="24"/>
          <w:szCs w:val="24"/>
        </w:rPr>
        <w:t xml:space="preserve">Prodávající touto smlouvou prodává předmět koupě kupující, tj. prodávající touto smlouvou převádí na kupující vlastnické právo k </w:t>
      </w:r>
      <w:r w:rsidRPr="008456AF">
        <w:rPr>
          <w:rFonts w:ascii="Times New Roman" w:hAnsi="Times New Roman" w:cs="Times New Roman"/>
          <w:b/>
          <w:bCs/>
          <w:sz w:val="24"/>
          <w:szCs w:val="24"/>
        </w:rPr>
        <w:t>pozemku</w:t>
      </w:r>
      <w:r w:rsidRPr="008456AF">
        <w:rPr>
          <w:rFonts w:ascii="Times New Roman" w:hAnsi="Times New Roman" w:cs="Times New Roman"/>
          <w:sz w:val="24"/>
          <w:szCs w:val="24"/>
        </w:rPr>
        <w:t xml:space="preserve"> </w:t>
      </w:r>
      <w:proofErr w:type="spellStart"/>
      <w:r w:rsidRPr="008456AF">
        <w:rPr>
          <w:rFonts w:ascii="Times New Roman" w:hAnsi="Times New Roman" w:cs="Times New Roman"/>
          <w:b/>
          <w:bCs/>
          <w:sz w:val="24"/>
          <w:szCs w:val="24"/>
        </w:rPr>
        <w:t>parc</w:t>
      </w:r>
      <w:proofErr w:type="spellEnd"/>
      <w:r w:rsidRPr="008456AF">
        <w:rPr>
          <w:rFonts w:ascii="Times New Roman" w:hAnsi="Times New Roman" w:cs="Times New Roman"/>
          <w:b/>
          <w:bCs/>
          <w:sz w:val="24"/>
          <w:szCs w:val="24"/>
        </w:rPr>
        <w:t>. č. 81/44, o výměře 1360 m</w:t>
      </w:r>
      <w:r w:rsidRPr="008456AF">
        <w:rPr>
          <w:rFonts w:ascii="Times New Roman" w:hAnsi="Times New Roman" w:cs="Times New Roman"/>
          <w:b/>
          <w:bCs/>
          <w:sz w:val="24"/>
          <w:szCs w:val="24"/>
          <w:vertAlign w:val="superscript"/>
        </w:rPr>
        <w:t>2</w:t>
      </w:r>
      <w:r w:rsidRPr="008456AF">
        <w:rPr>
          <w:rFonts w:ascii="Times New Roman" w:hAnsi="Times New Roman" w:cs="Times New Roman"/>
          <w:b/>
          <w:bCs/>
          <w:sz w:val="24"/>
          <w:szCs w:val="24"/>
        </w:rPr>
        <w:t>, druh pozemku ostatní plocha, katastrální území Zličín, obec Praha</w:t>
      </w:r>
      <w:r w:rsidRPr="008456AF">
        <w:rPr>
          <w:rFonts w:ascii="Times New Roman" w:hAnsi="Times New Roman" w:cs="Times New Roman"/>
          <w:sz w:val="24"/>
          <w:szCs w:val="24"/>
        </w:rPr>
        <w:t xml:space="preserve">, a to se všemi jeho součástmi a příslušenstvím, a kupující předmět koupě kupuje a nabývá jej </w:t>
      </w:r>
      <w:bookmarkStart w:id="3" w:name="_Hlk190769053"/>
      <w:r w:rsidRPr="008456AF">
        <w:rPr>
          <w:rFonts w:ascii="Times New Roman" w:hAnsi="Times New Roman" w:cs="Times New Roman"/>
          <w:sz w:val="24"/>
          <w:szCs w:val="24"/>
        </w:rPr>
        <w:t xml:space="preserve">do vlastnictví </w:t>
      </w:r>
      <w:bookmarkStart w:id="4" w:name="_Hlk192494066"/>
      <w:r w:rsidRPr="008456AF">
        <w:rPr>
          <w:rFonts w:ascii="Times New Roman" w:hAnsi="Times New Roman" w:cs="Times New Roman"/>
          <w:sz w:val="24"/>
          <w:szCs w:val="24"/>
        </w:rPr>
        <w:t xml:space="preserve">Hlavního města Prahy, Mariánské nám. 2/2, 110 00 Praha l – Staré Město, svěřená správa Městská část </w:t>
      </w:r>
      <w:proofErr w:type="gramStart"/>
      <w:r w:rsidRPr="008456AF">
        <w:rPr>
          <w:rFonts w:ascii="Times New Roman" w:hAnsi="Times New Roman" w:cs="Times New Roman"/>
          <w:sz w:val="24"/>
          <w:szCs w:val="24"/>
        </w:rPr>
        <w:t>Praha - Zličín</w:t>
      </w:r>
      <w:proofErr w:type="gramEnd"/>
      <w:r w:rsidRPr="008456AF">
        <w:rPr>
          <w:rFonts w:ascii="Times New Roman" w:hAnsi="Times New Roman" w:cs="Times New Roman"/>
          <w:sz w:val="24"/>
          <w:szCs w:val="24"/>
        </w:rPr>
        <w:t>.</w:t>
      </w:r>
      <w:bookmarkEnd w:id="4"/>
    </w:p>
    <w:bookmarkEnd w:id="3"/>
    <w:p w14:paraId="0494AE85" w14:textId="77777777" w:rsidR="008456AF" w:rsidRPr="008456AF" w:rsidRDefault="008456AF" w:rsidP="008456AF">
      <w:pPr>
        <w:jc w:val="center"/>
        <w:rPr>
          <w:rFonts w:ascii="Times New Roman" w:hAnsi="Times New Roman" w:cs="Times New Roman"/>
          <w:b/>
          <w:bCs/>
          <w:sz w:val="24"/>
          <w:szCs w:val="24"/>
        </w:rPr>
      </w:pPr>
      <w:r w:rsidRPr="008456AF">
        <w:rPr>
          <w:rFonts w:ascii="Times New Roman" w:hAnsi="Times New Roman" w:cs="Times New Roman"/>
          <w:b/>
          <w:bCs/>
          <w:sz w:val="24"/>
          <w:szCs w:val="24"/>
        </w:rPr>
        <w:lastRenderedPageBreak/>
        <w:t>III.</w:t>
      </w:r>
    </w:p>
    <w:p w14:paraId="56F7D219" w14:textId="77777777" w:rsidR="008456AF" w:rsidRPr="008456AF" w:rsidRDefault="008456AF" w:rsidP="008456AF">
      <w:pPr>
        <w:jc w:val="center"/>
        <w:rPr>
          <w:rFonts w:ascii="Times New Roman" w:hAnsi="Times New Roman" w:cs="Times New Roman"/>
          <w:b/>
          <w:bCs/>
          <w:sz w:val="24"/>
          <w:szCs w:val="24"/>
        </w:rPr>
      </w:pPr>
      <w:r w:rsidRPr="008456AF">
        <w:rPr>
          <w:rFonts w:ascii="Times New Roman" w:hAnsi="Times New Roman" w:cs="Times New Roman"/>
          <w:b/>
          <w:bCs/>
          <w:sz w:val="24"/>
          <w:szCs w:val="24"/>
        </w:rPr>
        <w:t>Kupní cena</w:t>
      </w:r>
    </w:p>
    <w:p w14:paraId="534B6A92" w14:textId="77777777" w:rsidR="008456AF" w:rsidRPr="008456AF" w:rsidRDefault="008456AF" w:rsidP="008456AF">
      <w:pPr>
        <w:jc w:val="both"/>
        <w:rPr>
          <w:rFonts w:ascii="Times New Roman" w:hAnsi="Times New Roman" w:cs="Times New Roman"/>
          <w:sz w:val="24"/>
          <w:szCs w:val="24"/>
        </w:rPr>
      </w:pPr>
      <w:r w:rsidRPr="008456AF">
        <w:rPr>
          <w:rFonts w:ascii="Times New Roman" w:hAnsi="Times New Roman" w:cs="Times New Roman"/>
          <w:sz w:val="24"/>
          <w:szCs w:val="24"/>
        </w:rPr>
        <w:t xml:space="preserve">1. Prodávající touto smlouvou prodává předmět koupě kupující za obvyklou kupní cenu ve výši </w:t>
      </w:r>
      <w:bookmarkStart w:id="5" w:name="_Hlk190768984"/>
      <w:proofErr w:type="gramStart"/>
      <w:r w:rsidRPr="008456AF">
        <w:rPr>
          <w:rFonts w:ascii="Times New Roman" w:hAnsi="Times New Roman" w:cs="Times New Roman"/>
          <w:b/>
          <w:bCs/>
          <w:sz w:val="24"/>
          <w:szCs w:val="24"/>
        </w:rPr>
        <w:t>3.711.417,-</w:t>
      </w:r>
      <w:proofErr w:type="gramEnd"/>
      <w:r w:rsidRPr="008456AF">
        <w:rPr>
          <w:rFonts w:ascii="Times New Roman" w:hAnsi="Times New Roman" w:cs="Times New Roman"/>
          <w:b/>
          <w:bCs/>
          <w:sz w:val="24"/>
          <w:szCs w:val="24"/>
        </w:rPr>
        <w:t xml:space="preserve"> Kč</w:t>
      </w:r>
      <w:r w:rsidRPr="008456AF">
        <w:rPr>
          <w:rFonts w:ascii="Times New Roman" w:hAnsi="Times New Roman" w:cs="Times New Roman"/>
          <w:sz w:val="24"/>
          <w:szCs w:val="24"/>
        </w:rPr>
        <w:t xml:space="preserve"> (slovy tři milióny sedm set jedenáct tisíc čtyři sta sedmnáct korun českých</w:t>
      </w:r>
      <w:bookmarkEnd w:id="5"/>
      <w:r w:rsidRPr="008456AF">
        <w:rPr>
          <w:rFonts w:ascii="Times New Roman" w:hAnsi="Times New Roman" w:cs="Times New Roman"/>
          <w:sz w:val="24"/>
          <w:szCs w:val="24"/>
        </w:rPr>
        <w:t>).</w:t>
      </w:r>
    </w:p>
    <w:p w14:paraId="47A11841" w14:textId="77777777" w:rsidR="008456AF" w:rsidRPr="008456AF" w:rsidRDefault="008456AF" w:rsidP="008456AF">
      <w:pPr>
        <w:jc w:val="both"/>
        <w:rPr>
          <w:rFonts w:ascii="Times New Roman" w:hAnsi="Times New Roman" w:cs="Times New Roman"/>
          <w:sz w:val="24"/>
          <w:szCs w:val="24"/>
        </w:rPr>
      </w:pPr>
      <w:bookmarkStart w:id="6" w:name="_Hlk185492731"/>
      <w:r w:rsidRPr="008456AF">
        <w:rPr>
          <w:rFonts w:ascii="Times New Roman" w:hAnsi="Times New Roman" w:cs="Times New Roman"/>
          <w:sz w:val="24"/>
          <w:szCs w:val="24"/>
        </w:rPr>
        <w:t>2. Kupní cena byla stanovena dle znaleckého posudku č. 089877/2024 vypracovaného soudním znalcem Ing. Václavem Myslíkem dne 20. 11. 2024. Smluvní strany prohlašují, že se seznámily se znaleckým posudkem a že nemají žádných připomínek ani výhrad k takto stanovené ceně předmětu smlouvy a tuto cenu vzájemně respektují.</w:t>
      </w:r>
    </w:p>
    <w:bookmarkEnd w:id="6"/>
    <w:p w14:paraId="62F64F88" w14:textId="4CE619A8" w:rsidR="008456AF" w:rsidRPr="008456AF" w:rsidRDefault="008456AF" w:rsidP="008456AF">
      <w:pPr>
        <w:jc w:val="both"/>
        <w:rPr>
          <w:rFonts w:ascii="Times New Roman" w:hAnsi="Times New Roman" w:cs="Times New Roman"/>
          <w:sz w:val="24"/>
          <w:szCs w:val="24"/>
        </w:rPr>
      </w:pPr>
      <w:r w:rsidRPr="008456AF">
        <w:rPr>
          <w:rFonts w:ascii="Times New Roman" w:hAnsi="Times New Roman" w:cs="Times New Roman"/>
          <w:sz w:val="24"/>
          <w:szCs w:val="24"/>
        </w:rPr>
        <w:t xml:space="preserve">3. Kupní cena bude uhrazena prostřednictvím advokátní úschovy, kdy částka kupní ceny ve výši </w:t>
      </w:r>
      <w:proofErr w:type="gramStart"/>
      <w:r w:rsidRPr="008456AF">
        <w:rPr>
          <w:rFonts w:ascii="Times New Roman" w:hAnsi="Times New Roman" w:cs="Times New Roman"/>
          <w:b/>
          <w:bCs/>
          <w:sz w:val="24"/>
          <w:szCs w:val="24"/>
        </w:rPr>
        <w:t>3.711.417,-</w:t>
      </w:r>
      <w:proofErr w:type="gramEnd"/>
      <w:r w:rsidRPr="008456AF">
        <w:rPr>
          <w:rFonts w:ascii="Times New Roman" w:hAnsi="Times New Roman" w:cs="Times New Roman"/>
          <w:b/>
          <w:bCs/>
          <w:sz w:val="24"/>
          <w:szCs w:val="24"/>
        </w:rPr>
        <w:t xml:space="preserve"> Kč</w:t>
      </w:r>
      <w:r w:rsidRPr="008456AF">
        <w:rPr>
          <w:rFonts w:ascii="Times New Roman" w:hAnsi="Times New Roman" w:cs="Times New Roman"/>
          <w:sz w:val="24"/>
          <w:szCs w:val="24"/>
        </w:rPr>
        <w:t xml:space="preserve"> (slovy tři milióny sedm set jedenáct tisíc čtyři sta sedmnáct korun českých) bude složena do advokátní úschovy na základě smlouvy o advokátní úschově uzavřené účastníky této smlouvy a advokátkou </w:t>
      </w:r>
      <w:proofErr w:type="spellStart"/>
      <w:r w:rsidR="00C30F8B" w:rsidRPr="00C30F8B">
        <w:rPr>
          <w:rFonts w:ascii="Times New Roman" w:hAnsi="Times New Roman" w:cs="Times New Roman"/>
          <w:b/>
          <w:bCs/>
          <w:sz w:val="24"/>
          <w:szCs w:val="24"/>
        </w:rPr>
        <w:t>xxxx</w:t>
      </w:r>
      <w:proofErr w:type="spellEnd"/>
      <w:r w:rsidRPr="008456AF">
        <w:rPr>
          <w:rFonts w:ascii="Times New Roman" w:hAnsi="Times New Roman" w:cs="Times New Roman"/>
          <w:sz w:val="24"/>
          <w:szCs w:val="24"/>
        </w:rPr>
        <w:t xml:space="preserve"> (dále jen „schovatel kupní ceny“) a to na  </w:t>
      </w:r>
      <w:proofErr w:type="spellStart"/>
      <w:r w:rsidRPr="008456AF">
        <w:rPr>
          <w:rFonts w:ascii="Times New Roman" w:hAnsi="Times New Roman" w:cs="Times New Roman"/>
          <w:sz w:val="24"/>
          <w:szCs w:val="24"/>
        </w:rPr>
        <w:t>č.ú</w:t>
      </w:r>
      <w:proofErr w:type="spellEnd"/>
      <w:r w:rsidRPr="008456AF">
        <w:rPr>
          <w:rFonts w:ascii="Times New Roman" w:hAnsi="Times New Roman" w:cs="Times New Roman"/>
          <w:sz w:val="24"/>
          <w:szCs w:val="24"/>
        </w:rPr>
        <w:t xml:space="preserve">. </w:t>
      </w:r>
      <w:bookmarkStart w:id="7" w:name="_Hlk192493012"/>
      <w:proofErr w:type="spellStart"/>
      <w:r w:rsidR="00C30F8B" w:rsidRPr="00C30F8B">
        <w:rPr>
          <w:rFonts w:ascii="Times New Roman" w:hAnsi="Times New Roman" w:cs="Times New Roman"/>
          <w:b/>
          <w:bCs/>
          <w:sz w:val="24"/>
          <w:szCs w:val="24"/>
        </w:rPr>
        <w:t>xxx</w:t>
      </w:r>
      <w:proofErr w:type="spellEnd"/>
      <w:r w:rsidRPr="008456AF">
        <w:rPr>
          <w:rFonts w:ascii="Times New Roman" w:hAnsi="Times New Roman" w:cs="Times New Roman"/>
          <w:sz w:val="24"/>
          <w:szCs w:val="24"/>
        </w:rPr>
        <w:t xml:space="preserve"> </w:t>
      </w:r>
      <w:bookmarkEnd w:id="7"/>
      <w:r w:rsidRPr="008456AF">
        <w:rPr>
          <w:rFonts w:ascii="Times New Roman" w:hAnsi="Times New Roman" w:cs="Times New Roman"/>
          <w:sz w:val="24"/>
          <w:szCs w:val="24"/>
        </w:rPr>
        <w:t>a ve lhůtě do 17.03.2025.</w:t>
      </w:r>
    </w:p>
    <w:p w14:paraId="1E560746" w14:textId="77777777" w:rsidR="008456AF" w:rsidRPr="008456AF" w:rsidRDefault="008456AF" w:rsidP="008456AF">
      <w:pPr>
        <w:jc w:val="both"/>
        <w:rPr>
          <w:rFonts w:ascii="Times New Roman" w:hAnsi="Times New Roman" w:cs="Times New Roman"/>
          <w:sz w:val="24"/>
          <w:szCs w:val="24"/>
        </w:rPr>
      </w:pPr>
      <w:r w:rsidRPr="008456AF">
        <w:rPr>
          <w:rFonts w:ascii="Times New Roman" w:hAnsi="Times New Roman" w:cs="Times New Roman"/>
          <w:sz w:val="24"/>
          <w:szCs w:val="24"/>
        </w:rPr>
        <w:t xml:space="preserve">Náklady spojené se zřízením a vedením vázaného účtu ve výši </w:t>
      </w:r>
      <w:proofErr w:type="gramStart"/>
      <w:r w:rsidRPr="008456AF">
        <w:rPr>
          <w:rFonts w:ascii="Times New Roman" w:hAnsi="Times New Roman" w:cs="Times New Roman"/>
          <w:sz w:val="24"/>
          <w:szCs w:val="24"/>
        </w:rPr>
        <w:t>7.000,-</w:t>
      </w:r>
      <w:proofErr w:type="gramEnd"/>
      <w:r w:rsidRPr="008456AF">
        <w:rPr>
          <w:rFonts w:ascii="Times New Roman" w:hAnsi="Times New Roman" w:cs="Times New Roman"/>
          <w:sz w:val="24"/>
          <w:szCs w:val="24"/>
        </w:rPr>
        <w:t>Kč nese kupující.</w:t>
      </w:r>
    </w:p>
    <w:p w14:paraId="741046D1" w14:textId="6CB56706" w:rsidR="008456AF" w:rsidRPr="00C74A84" w:rsidRDefault="008456AF" w:rsidP="00C74A84">
      <w:pPr>
        <w:pStyle w:val="Bezmezer"/>
        <w:jc w:val="both"/>
        <w:rPr>
          <w:rFonts w:ascii="Times New Roman" w:hAnsi="Times New Roman" w:cs="Times New Roman"/>
          <w:sz w:val="24"/>
          <w:szCs w:val="24"/>
        </w:rPr>
      </w:pPr>
      <w:r w:rsidRPr="00C74A84">
        <w:rPr>
          <w:sz w:val="24"/>
          <w:szCs w:val="24"/>
        </w:rPr>
        <w:t>3.</w:t>
      </w:r>
      <w:r w:rsidR="00C74A84">
        <w:rPr>
          <w:sz w:val="24"/>
          <w:szCs w:val="24"/>
        </w:rPr>
        <w:t xml:space="preserve"> </w:t>
      </w:r>
      <w:r w:rsidRPr="00C74A84">
        <w:rPr>
          <w:rFonts w:ascii="Times New Roman" w:hAnsi="Times New Roman" w:cs="Times New Roman"/>
          <w:sz w:val="24"/>
          <w:szCs w:val="24"/>
        </w:rPr>
        <w:t>Schovatel kupní ceny vyplatí v souladu s výše uvedenou smlouvu o advokátní úschově</w:t>
      </w:r>
    </w:p>
    <w:p w14:paraId="2F79BE8E" w14:textId="0925F137" w:rsidR="008456AF" w:rsidRPr="00C74A84" w:rsidRDefault="008456AF" w:rsidP="00C74A84">
      <w:pPr>
        <w:pStyle w:val="Bezmezer"/>
        <w:jc w:val="both"/>
        <w:rPr>
          <w:rFonts w:ascii="Times New Roman" w:hAnsi="Times New Roman" w:cs="Times New Roman"/>
          <w:sz w:val="24"/>
          <w:szCs w:val="24"/>
        </w:rPr>
      </w:pPr>
      <w:r w:rsidRPr="00C74A84">
        <w:rPr>
          <w:rFonts w:ascii="Times New Roman" w:hAnsi="Times New Roman" w:cs="Times New Roman"/>
          <w:sz w:val="24"/>
          <w:szCs w:val="24"/>
        </w:rPr>
        <w:t xml:space="preserve">předmět úschovy připsaný na jeho účet úschovy </w:t>
      </w:r>
      <w:proofErr w:type="spellStart"/>
      <w:proofErr w:type="gramStart"/>
      <w:r w:rsidR="00C30F8B" w:rsidRPr="00C30F8B">
        <w:rPr>
          <w:rFonts w:ascii="Times New Roman" w:hAnsi="Times New Roman" w:cs="Times New Roman"/>
          <w:b/>
          <w:bCs/>
          <w:sz w:val="24"/>
          <w:szCs w:val="24"/>
        </w:rPr>
        <w:t>xxx</w:t>
      </w:r>
      <w:proofErr w:type="spellEnd"/>
      <w:r w:rsidRPr="00C74A84">
        <w:rPr>
          <w:rFonts w:ascii="Times New Roman" w:hAnsi="Times New Roman" w:cs="Times New Roman"/>
          <w:sz w:val="24"/>
          <w:szCs w:val="24"/>
        </w:rPr>
        <w:t xml:space="preserve">  coby</w:t>
      </w:r>
      <w:proofErr w:type="gramEnd"/>
      <w:r w:rsidRPr="00C74A84">
        <w:rPr>
          <w:rFonts w:ascii="Times New Roman" w:hAnsi="Times New Roman" w:cs="Times New Roman"/>
          <w:sz w:val="24"/>
          <w:szCs w:val="24"/>
        </w:rPr>
        <w:t xml:space="preserve"> částku kupní ceny ve výši </w:t>
      </w:r>
      <w:r w:rsidRPr="00C74A84">
        <w:rPr>
          <w:rFonts w:ascii="Times New Roman" w:hAnsi="Times New Roman" w:cs="Times New Roman"/>
          <w:b/>
          <w:bCs/>
          <w:sz w:val="24"/>
          <w:szCs w:val="24"/>
        </w:rPr>
        <w:t>3.711.417,- Kč</w:t>
      </w:r>
      <w:r w:rsidRPr="00C74A84">
        <w:rPr>
          <w:rFonts w:ascii="Times New Roman" w:hAnsi="Times New Roman" w:cs="Times New Roman"/>
          <w:sz w:val="24"/>
          <w:szCs w:val="24"/>
        </w:rPr>
        <w:t xml:space="preserve"> (slovy tři milióny sedm set jedenáct tisíc čtyři sta sedmnáct korun českých na účet Prodávající </w:t>
      </w:r>
      <w:proofErr w:type="spellStart"/>
      <w:r w:rsidRPr="00C74A84">
        <w:rPr>
          <w:rFonts w:ascii="Times New Roman" w:hAnsi="Times New Roman" w:cs="Times New Roman"/>
          <w:sz w:val="24"/>
          <w:szCs w:val="24"/>
        </w:rPr>
        <w:t>č.ú</w:t>
      </w:r>
      <w:proofErr w:type="spellEnd"/>
      <w:r w:rsidRPr="00C74A84">
        <w:rPr>
          <w:rFonts w:ascii="Times New Roman" w:hAnsi="Times New Roman" w:cs="Times New Roman"/>
          <w:sz w:val="24"/>
          <w:szCs w:val="24"/>
        </w:rPr>
        <w:t xml:space="preserve">. </w:t>
      </w:r>
      <w:proofErr w:type="spellStart"/>
      <w:r w:rsidR="00C30F8B" w:rsidRPr="00C30F8B">
        <w:rPr>
          <w:rFonts w:ascii="Times New Roman" w:hAnsi="Times New Roman" w:cs="Times New Roman"/>
          <w:b/>
          <w:bCs/>
          <w:sz w:val="24"/>
          <w:szCs w:val="24"/>
        </w:rPr>
        <w:t>xxx</w:t>
      </w:r>
      <w:proofErr w:type="spellEnd"/>
    </w:p>
    <w:p w14:paraId="6C902686" w14:textId="77777777" w:rsidR="008456AF" w:rsidRPr="00C74A84" w:rsidRDefault="008456AF" w:rsidP="00C74A84">
      <w:pPr>
        <w:pStyle w:val="Bezmezer"/>
        <w:jc w:val="both"/>
        <w:rPr>
          <w:rFonts w:ascii="Times New Roman" w:hAnsi="Times New Roman" w:cs="Times New Roman"/>
          <w:sz w:val="24"/>
          <w:szCs w:val="24"/>
        </w:rPr>
      </w:pPr>
      <w:r w:rsidRPr="00C74A84">
        <w:rPr>
          <w:rFonts w:ascii="Times New Roman" w:hAnsi="Times New Roman" w:cs="Times New Roman"/>
          <w:sz w:val="24"/>
          <w:szCs w:val="24"/>
        </w:rPr>
        <w:t xml:space="preserve">do pěti (5) pracovních dnů poté, kdy jí bude předložen některým z účastníků list vlastnictví, ze kterého budou vyplývat následující skutečnosti:  </w:t>
      </w:r>
    </w:p>
    <w:p w14:paraId="7122D3D2" w14:textId="5128712D" w:rsidR="008456AF" w:rsidRPr="00C74A84" w:rsidRDefault="008456AF" w:rsidP="00C74A84">
      <w:pPr>
        <w:pStyle w:val="Bezmezer"/>
        <w:numPr>
          <w:ilvl w:val="0"/>
          <w:numId w:val="4"/>
        </w:numPr>
        <w:jc w:val="both"/>
        <w:rPr>
          <w:rFonts w:ascii="Times New Roman" w:hAnsi="Times New Roman" w:cs="Times New Roman"/>
          <w:sz w:val="24"/>
          <w:szCs w:val="24"/>
        </w:rPr>
      </w:pPr>
      <w:r w:rsidRPr="00C74A84">
        <w:rPr>
          <w:rFonts w:ascii="Times New Roman" w:hAnsi="Times New Roman" w:cs="Times New Roman"/>
          <w:sz w:val="24"/>
          <w:szCs w:val="24"/>
        </w:rPr>
        <w:t xml:space="preserve">kupující nabyla do výlučného vlastnictví Hlavního města Prahy, Mariánské nám. 2/2, 110 00 Praha l – Staré Město, svěřená správa Městská část Praha – Zličín předmět převodu podle této kupní smlouvy a současně </w:t>
      </w:r>
    </w:p>
    <w:p w14:paraId="602503EB" w14:textId="77777777" w:rsidR="008456AF" w:rsidRDefault="008456AF" w:rsidP="00C74A84">
      <w:pPr>
        <w:pStyle w:val="Bezmezer"/>
        <w:numPr>
          <w:ilvl w:val="0"/>
          <w:numId w:val="4"/>
        </w:numPr>
        <w:jc w:val="both"/>
        <w:rPr>
          <w:rFonts w:ascii="Times New Roman" w:hAnsi="Times New Roman" w:cs="Times New Roman"/>
          <w:sz w:val="24"/>
          <w:szCs w:val="24"/>
        </w:rPr>
      </w:pPr>
      <w:r w:rsidRPr="00C74A84">
        <w:rPr>
          <w:rFonts w:ascii="Times New Roman" w:hAnsi="Times New Roman" w:cs="Times New Roman"/>
          <w:sz w:val="24"/>
          <w:szCs w:val="24"/>
        </w:rPr>
        <w:t xml:space="preserve">vlastnické právo kupující k předmětu převodu není omezeno žádnou právní vadou (zejména právy třetích osob, zástavními právy, zápisy souvisejícími s exekučními řízeními, výkonem rozhodnutí, soudním či správním řízením, poznámkou </w:t>
      </w:r>
      <w:proofErr w:type="gramStart"/>
      <w:r w:rsidRPr="00C74A84">
        <w:rPr>
          <w:rFonts w:ascii="Times New Roman" w:hAnsi="Times New Roman" w:cs="Times New Roman"/>
          <w:sz w:val="24"/>
          <w:szCs w:val="24"/>
        </w:rPr>
        <w:t>spornosti,</w:t>
      </w:r>
      <w:proofErr w:type="gramEnd"/>
      <w:r w:rsidRPr="00C74A84">
        <w:rPr>
          <w:rFonts w:ascii="Times New Roman" w:hAnsi="Times New Roman" w:cs="Times New Roman"/>
          <w:sz w:val="24"/>
          <w:szCs w:val="24"/>
        </w:rPr>
        <w:t xml:space="preserve"> apod.) ani neprobíhá řízení o zápisu takových omezení do katastru nemovitostí – toto vše s výjimkou případných omezení zřízených kupující nebo zřízených s jejím souhlasem.</w:t>
      </w:r>
    </w:p>
    <w:p w14:paraId="54410507" w14:textId="77777777" w:rsidR="00C74A84" w:rsidRPr="00C74A84" w:rsidRDefault="00C74A84" w:rsidP="00C74A84">
      <w:pPr>
        <w:pStyle w:val="Bezmezer"/>
        <w:jc w:val="both"/>
        <w:rPr>
          <w:rFonts w:ascii="Times New Roman" w:hAnsi="Times New Roman" w:cs="Times New Roman"/>
          <w:sz w:val="24"/>
          <w:szCs w:val="24"/>
        </w:rPr>
      </w:pPr>
    </w:p>
    <w:p w14:paraId="44EE6855" w14:textId="77777777" w:rsidR="008456AF" w:rsidRPr="008456AF" w:rsidRDefault="008456AF" w:rsidP="008456AF">
      <w:pPr>
        <w:jc w:val="center"/>
        <w:rPr>
          <w:rFonts w:ascii="Times New Roman" w:hAnsi="Times New Roman" w:cs="Times New Roman"/>
          <w:b/>
          <w:bCs/>
          <w:sz w:val="24"/>
          <w:szCs w:val="24"/>
        </w:rPr>
      </w:pPr>
      <w:r w:rsidRPr="008456AF">
        <w:rPr>
          <w:rFonts w:ascii="Times New Roman" w:hAnsi="Times New Roman" w:cs="Times New Roman"/>
          <w:b/>
          <w:bCs/>
          <w:sz w:val="24"/>
          <w:szCs w:val="24"/>
        </w:rPr>
        <w:t>IV.</w:t>
      </w:r>
    </w:p>
    <w:p w14:paraId="09256EFB" w14:textId="77777777" w:rsidR="008456AF" w:rsidRPr="008456AF" w:rsidRDefault="008456AF" w:rsidP="008456AF">
      <w:pPr>
        <w:jc w:val="center"/>
        <w:rPr>
          <w:rFonts w:ascii="Times New Roman" w:hAnsi="Times New Roman" w:cs="Times New Roman"/>
          <w:b/>
          <w:bCs/>
          <w:sz w:val="24"/>
          <w:szCs w:val="24"/>
        </w:rPr>
      </w:pPr>
      <w:r w:rsidRPr="008456AF">
        <w:rPr>
          <w:rFonts w:ascii="Times New Roman" w:hAnsi="Times New Roman" w:cs="Times New Roman"/>
          <w:b/>
          <w:bCs/>
          <w:sz w:val="24"/>
          <w:szCs w:val="24"/>
        </w:rPr>
        <w:t>Převod vlastnického práva</w:t>
      </w:r>
    </w:p>
    <w:p w14:paraId="5811859E" w14:textId="77777777" w:rsidR="008456AF" w:rsidRPr="008456AF" w:rsidRDefault="008456AF" w:rsidP="008456AF">
      <w:pPr>
        <w:jc w:val="both"/>
        <w:rPr>
          <w:rFonts w:ascii="Times New Roman" w:hAnsi="Times New Roman" w:cs="Times New Roman"/>
          <w:sz w:val="24"/>
          <w:szCs w:val="24"/>
        </w:rPr>
      </w:pPr>
      <w:r w:rsidRPr="008456AF">
        <w:rPr>
          <w:rFonts w:ascii="Times New Roman" w:hAnsi="Times New Roman" w:cs="Times New Roman"/>
          <w:sz w:val="24"/>
          <w:szCs w:val="24"/>
        </w:rPr>
        <w:t>1. Vlastnické právo k předmětu koupě nabývá Hlavní město Praha (svěřená správa Městská část Praha – Zličín) se všemi právy a povinnostmi dnem vkladu vlastnického práva do katastru nemovitostí, přičemž právní účinky vkladu práva vznikají na základě rozhodnutí o povolení vkladu do katastru nemovitostí ke dni, kdy bude návrh na zápis vlastnického práva do katastru nemovitostí doručen příslušnému katastrálnímu úřadu.</w:t>
      </w:r>
    </w:p>
    <w:p w14:paraId="324EF9BB" w14:textId="77777777" w:rsidR="008456AF" w:rsidRPr="008456AF" w:rsidRDefault="008456AF" w:rsidP="008456AF">
      <w:pPr>
        <w:jc w:val="both"/>
        <w:rPr>
          <w:rFonts w:ascii="Times New Roman" w:hAnsi="Times New Roman" w:cs="Times New Roman"/>
          <w:bCs/>
          <w:sz w:val="24"/>
          <w:szCs w:val="24"/>
        </w:rPr>
      </w:pPr>
      <w:r w:rsidRPr="008456AF">
        <w:rPr>
          <w:rFonts w:ascii="Times New Roman" w:hAnsi="Times New Roman" w:cs="Times New Roman"/>
          <w:bCs/>
          <w:sz w:val="24"/>
          <w:szCs w:val="24"/>
        </w:rPr>
        <w:t xml:space="preserve">2. Návrh na podání vkladu vlastnického práva dle této smlouvy podá příslušnému katastrálnímu úřadu schovatel kupní ceny na základě podepsané smlouvy o úschově listin, a to do 5 pracovních dnů od okamžiku, kdy na účet úschovy bude složena celá částka kupní ceny a platba dle čl. VI. této smlouvy, tedy celkem </w:t>
      </w:r>
      <w:proofErr w:type="gramStart"/>
      <w:r w:rsidRPr="008456AF">
        <w:rPr>
          <w:rFonts w:ascii="Times New Roman" w:hAnsi="Times New Roman" w:cs="Times New Roman"/>
          <w:b/>
          <w:bCs/>
          <w:sz w:val="24"/>
          <w:szCs w:val="24"/>
        </w:rPr>
        <w:t>4.528.373,-</w:t>
      </w:r>
      <w:proofErr w:type="gramEnd"/>
      <w:r w:rsidRPr="008456AF">
        <w:rPr>
          <w:rFonts w:ascii="Times New Roman" w:hAnsi="Times New Roman" w:cs="Times New Roman"/>
          <w:b/>
          <w:bCs/>
          <w:sz w:val="24"/>
          <w:szCs w:val="24"/>
        </w:rPr>
        <w:t xml:space="preserve">Kč </w:t>
      </w:r>
      <w:r w:rsidRPr="008456AF">
        <w:rPr>
          <w:rFonts w:ascii="Times New Roman" w:hAnsi="Times New Roman" w:cs="Times New Roman"/>
          <w:bCs/>
          <w:sz w:val="24"/>
          <w:szCs w:val="24"/>
        </w:rPr>
        <w:t xml:space="preserve">. Smluvní strany se dohodly, že náklady spojené s návrhem na vklad do katastru nemovitostí (správní poplatek za vklad vlastnického práva) ponese kupující.  </w:t>
      </w:r>
    </w:p>
    <w:p w14:paraId="23C6FD8E" w14:textId="2DEEC234" w:rsidR="008456AF" w:rsidRPr="008456AF" w:rsidRDefault="008456AF" w:rsidP="008456AF">
      <w:pPr>
        <w:jc w:val="both"/>
        <w:rPr>
          <w:rFonts w:ascii="Times New Roman" w:hAnsi="Times New Roman" w:cs="Times New Roman"/>
          <w:bCs/>
          <w:sz w:val="24"/>
          <w:szCs w:val="24"/>
        </w:rPr>
      </w:pPr>
      <w:r w:rsidRPr="008456AF">
        <w:rPr>
          <w:rFonts w:ascii="Times New Roman" w:hAnsi="Times New Roman" w:cs="Times New Roman"/>
          <w:bCs/>
          <w:sz w:val="24"/>
          <w:szCs w:val="24"/>
        </w:rPr>
        <w:lastRenderedPageBreak/>
        <w:t>4. V případě, že by z jakéhokoliv důvodu příslušný katastrální úřad přerušil vklad vlastnického práva k předmětu koupě dle této smlouvy do katastru nemovitostí, zavazují se smluvní strany poskytnout si vzájemnou součinnost při odstranění vad a naplnění vůle smluvních stran dle této smlouvy.</w:t>
      </w:r>
    </w:p>
    <w:p w14:paraId="23F9E616" w14:textId="77777777" w:rsidR="008456AF" w:rsidRPr="008456AF" w:rsidRDefault="008456AF" w:rsidP="008456AF">
      <w:pPr>
        <w:jc w:val="both"/>
        <w:rPr>
          <w:rFonts w:ascii="Times New Roman" w:hAnsi="Times New Roman" w:cs="Times New Roman"/>
          <w:bCs/>
          <w:sz w:val="24"/>
          <w:szCs w:val="24"/>
        </w:rPr>
      </w:pPr>
      <w:r w:rsidRPr="008456AF">
        <w:rPr>
          <w:rFonts w:ascii="Times New Roman" w:hAnsi="Times New Roman" w:cs="Times New Roman"/>
          <w:bCs/>
          <w:sz w:val="24"/>
          <w:szCs w:val="24"/>
        </w:rPr>
        <w:t>5. Dojde-li v řízení o povolení vkladu vlastnického práva k předmětu koupě dle této smlouvy do katastru nemovitostí k pravomocnému zamítnutí návrhu na vklad, zavazují se smluvní strany bez zbytečného odkladu uzavřít novou kupní smlouvu za stejných smluvních podmínek s tím, že v nové kupní smlouvě budou odstraněny nedostatky, které bránily povolení vkladu vlastnického práva do katastru nemovitostí.</w:t>
      </w:r>
    </w:p>
    <w:p w14:paraId="2BC5987C" w14:textId="77777777" w:rsidR="008456AF" w:rsidRPr="008456AF" w:rsidRDefault="008456AF" w:rsidP="008456AF">
      <w:pPr>
        <w:jc w:val="both"/>
        <w:rPr>
          <w:rFonts w:ascii="Times New Roman" w:hAnsi="Times New Roman" w:cs="Times New Roman"/>
          <w:sz w:val="24"/>
          <w:szCs w:val="24"/>
        </w:rPr>
      </w:pPr>
      <w:r w:rsidRPr="008456AF">
        <w:rPr>
          <w:rFonts w:ascii="Times New Roman" w:hAnsi="Times New Roman" w:cs="Times New Roman"/>
          <w:sz w:val="24"/>
          <w:szCs w:val="24"/>
        </w:rPr>
        <w:t xml:space="preserve">6. Na základě této smlouvy smluvní strany navrhují, aby Katastrální úřad pro hlavní město Prahu, Katastrální pracoviště Praha, povolil vklad vlastnického práva k předmětu koupě ve prospěch vlastníka Hlavní město Praha, Mariánské nám. 2/2, 110 00 Praha l – Staré Město, svěřená správa Městská část </w:t>
      </w:r>
      <w:proofErr w:type="gramStart"/>
      <w:r w:rsidRPr="008456AF">
        <w:rPr>
          <w:rFonts w:ascii="Times New Roman" w:hAnsi="Times New Roman" w:cs="Times New Roman"/>
          <w:sz w:val="24"/>
          <w:szCs w:val="24"/>
        </w:rPr>
        <w:t>Praha - Zličín</w:t>
      </w:r>
      <w:proofErr w:type="gramEnd"/>
      <w:r w:rsidRPr="008456AF">
        <w:rPr>
          <w:rFonts w:ascii="Times New Roman" w:hAnsi="Times New Roman" w:cs="Times New Roman"/>
          <w:sz w:val="24"/>
          <w:szCs w:val="24"/>
        </w:rPr>
        <w:t>.</w:t>
      </w:r>
    </w:p>
    <w:p w14:paraId="4710A6B9" w14:textId="6557298F" w:rsidR="008456AF" w:rsidRDefault="008456AF" w:rsidP="008456AF">
      <w:pPr>
        <w:jc w:val="both"/>
        <w:rPr>
          <w:rFonts w:ascii="Times New Roman" w:hAnsi="Times New Roman" w:cs="Times New Roman"/>
          <w:b/>
          <w:bCs/>
          <w:sz w:val="24"/>
          <w:szCs w:val="24"/>
        </w:rPr>
      </w:pPr>
      <w:r w:rsidRPr="008456AF">
        <w:rPr>
          <w:rFonts w:ascii="Times New Roman" w:hAnsi="Times New Roman" w:cs="Times New Roman"/>
          <w:sz w:val="24"/>
          <w:szCs w:val="24"/>
        </w:rPr>
        <w:t xml:space="preserve">7. </w:t>
      </w:r>
      <w:r w:rsidRPr="008456AF">
        <w:rPr>
          <w:rFonts w:ascii="Times New Roman" w:hAnsi="Times New Roman" w:cs="Times New Roman"/>
          <w:b/>
          <w:bCs/>
          <w:sz w:val="24"/>
          <w:szCs w:val="24"/>
        </w:rPr>
        <w:t>Obě smluvní strany tímto udělují plnou moc JUDr</w:t>
      </w:r>
      <w:r w:rsidR="00C30F8B">
        <w:rPr>
          <w:rFonts w:ascii="Times New Roman" w:hAnsi="Times New Roman" w:cs="Times New Roman"/>
          <w:b/>
          <w:bCs/>
          <w:sz w:val="24"/>
          <w:szCs w:val="24"/>
        </w:rPr>
        <w:t xml:space="preserve"> </w:t>
      </w:r>
      <w:proofErr w:type="spellStart"/>
      <w:r w:rsidR="00C30F8B">
        <w:rPr>
          <w:rFonts w:ascii="Times New Roman" w:hAnsi="Times New Roman" w:cs="Times New Roman"/>
          <w:b/>
          <w:bCs/>
          <w:sz w:val="24"/>
          <w:szCs w:val="24"/>
        </w:rPr>
        <w:t>xxx</w:t>
      </w:r>
      <w:proofErr w:type="spellEnd"/>
      <w:r w:rsidRPr="008456AF">
        <w:rPr>
          <w:rFonts w:ascii="Times New Roman" w:hAnsi="Times New Roman" w:cs="Times New Roman"/>
          <w:sz w:val="24"/>
          <w:szCs w:val="24"/>
        </w:rPr>
        <w:t xml:space="preserve">, </w:t>
      </w:r>
      <w:r w:rsidRPr="008456AF">
        <w:rPr>
          <w:rFonts w:ascii="Times New Roman" w:hAnsi="Times New Roman" w:cs="Times New Roman"/>
          <w:b/>
          <w:bCs/>
          <w:sz w:val="24"/>
          <w:szCs w:val="24"/>
        </w:rPr>
        <w:t xml:space="preserve">aby je v plném rozsahu zastupovala při vkladovém řízení před katastrálním úřadem.  </w:t>
      </w:r>
    </w:p>
    <w:p w14:paraId="10FC53CC" w14:textId="77777777" w:rsidR="00C74A84" w:rsidRDefault="00C74A84" w:rsidP="008456AF">
      <w:pPr>
        <w:jc w:val="both"/>
        <w:rPr>
          <w:rFonts w:ascii="Times New Roman" w:hAnsi="Times New Roman" w:cs="Times New Roman"/>
          <w:b/>
          <w:bCs/>
          <w:sz w:val="24"/>
          <w:szCs w:val="24"/>
        </w:rPr>
      </w:pPr>
    </w:p>
    <w:p w14:paraId="6D780FA4" w14:textId="77777777" w:rsidR="008456AF" w:rsidRPr="008456AF" w:rsidRDefault="008456AF" w:rsidP="00C74A84">
      <w:pPr>
        <w:jc w:val="center"/>
        <w:rPr>
          <w:rFonts w:ascii="Times New Roman" w:hAnsi="Times New Roman" w:cs="Times New Roman"/>
          <w:b/>
          <w:bCs/>
          <w:sz w:val="24"/>
          <w:szCs w:val="24"/>
        </w:rPr>
      </w:pPr>
      <w:r w:rsidRPr="008456AF">
        <w:rPr>
          <w:rFonts w:ascii="Times New Roman" w:hAnsi="Times New Roman" w:cs="Times New Roman"/>
          <w:b/>
          <w:bCs/>
          <w:sz w:val="24"/>
          <w:szCs w:val="24"/>
        </w:rPr>
        <w:t>V.</w:t>
      </w:r>
    </w:p>
    <w:p w14:paraId="31FCEF1B" w14:textId="77777777" w:rsidR="008456AF" w:rsidRPr="008456AF" w:rsidRDefault="008456AF" w:rsidP="00C74A84">
      <w:pPr>
        <w:jc w:val="center"/>
        <w:rPr>
          <w:rFonts w:ascii="Times New Roman" w:hAnsi="Times New Roman" w:cs="Times New Roman"/>
          <w:b/>
          <w:bCs/>
          <w:sz w:val="24"/>
          <w:szCs w:val="24"/>
        </w:rPr>
      </w:pPr>
      <w:r w:rsidRPr="008456AF">
        <w:rPr>
          <w:rFonts w:ascii="Times New Roman" w:hAnsi="Times New Roman" w:cs="Times New Roman"/>
          <w:b/>
          <w:bCs/>
          <w:sz w:val="24"/>
          <w:szCs w:val="24"/>
        </w:rPr>
        <w:t>Prohlášení smluvních stran</w:t>
      </w:r>
    </w:p>
    <w:p w14:paraId="3BD0B254" w14:textId="77777777" w:rsidR="008456AF" w:rsidRPr="008456AF" w:rsidRDefault="008456AF" w:rsidP="00C74A84">
      <w:pPr>
        <w:jc w:val="both"/>
        <w:rPr>
          <w:rFonts w:ascii="Times New Roman" w:hAnsi="Times New Roman" w:cs="Times New Roman"/>
          <w:iCs/>
          <w:sz w:val="24"/>
          <w:szCs w:val="24"/>
        </w:rPr>
      </w:pPr>
      <w:r w:rsidRPr="008456AF">
        <w:rPr>
          <w:rFonts w:ascii="Times New Roman" w:hAnsi="Times New Roman" w:cs="Times New Roman"/>
          <w:sz w:val="24"/>
          <w:szCs w:val="24"/>
        </w:rPr>
        <w:t xml:space="preserve">1. Prodávající prohlašuje, že na předmětu koupě neváznou žádné dluhy, věcná břemena nebo zástavní práva ani jiné právní povinnosti či vady, není k němu zřízeno předkupní nebo nájemní právo, ani neexistují jiná práva třetích osob, a dále že předmět koupě žádným právem třetí osoby po podpisu této smlouvy nezatíží ani jej nezcizí ani nezatíží žádnými dluhy. Prodávající též prohlašuje, že ke dni podpisu této smlouvy neexistují žádné smlouvy, které by zakládaly práva ohledně předmětu koupě, jež dosud nejsou zapsána v katastru nemovitostí, ani nejsou u katastrálního úřadu ohledně předmětu koupě podány návrhy, o nichž dosud nebylo pravomocně rozhodnuto, a dále že po podpisu této smlouvy žádnou takovou smlouvu s třetími osobami neuzavře. Prodávající prohlašuje a zavazuje se, že do dne povolení vkladu vlastnického práva k předmětu koupě dle této smlouvy nebude činit žádné úkony, které by vlastnické právo k předmětu koupě jakkoli omezovaly. Prodávající dále prohlašuje, že zde nejsou ani jiné skutečnosti, které by mohly ohrozit nabytí vlastnického práva k předmětu koupě kupujícím nebo omezit výkon vlastnického práva kupujícího k předmětu koupě. </w:t>
      </w:r>
      <w:proofErr w:type="gramStart"/>
      <w:r w:rsidRPr="008456AF">
        <w:rPr>
          <w:rFonts w:ascii="Times New Roman" w:hAnsi="Times New Roman" w:cs="Times New Roman"/>
          <w:sz w:val="24"/>
          <w:szCs w:val="24"/>
        </w:rPr>
        <w:t>To</w:t>
      </w:r>
      <w:proofErr w:type="gramEnd"/>
      <w:r w:rsidRPr="008456AF">
        <w:rPr>
          <w:rFonts w:ascii="Times New Roman" w:hAnsi="Times New Roman" w:cs="Times New Roman"/>
          <w:sz w:val="24"/>
          <w:szCs w:val="24"/>
        </w:rPr>
        <w:t xml:space="preserve"> co je v tomto odstavci prohlášeno ve vztahu k předmětu koupě, platí i pro jeho jakoukoli část.</w:t>
      </w:r>
    </w:p>
    <w:p w14:paraId="0F63C795" w14:textId="77777777" w:rsidR="008456AF" w:rsidRPr="008456AF" w:rsidRDefault="008456AF" w:rsidP="00C74A84">
      <w:pPr>
        <w:jc w:val="both"/>
        <w:rPr>
          <w:rFonts w:ascii="Times New Roman" w:hAnsi="Times New Roman" w:cs="Times New Roman"/>
          <w:iCs/>
          <w:sz w:val="24"/>
          <w:szCs w:val="24"/>
        </w:rPr>
      </w:pPr>
      <w:r w:rsidRPr="008456AF">
        <w:rPr>
          <w:rFonts w:ascii="Times New Roman" w:hAnsi="Times New Roman" w:cs="Times New Roman"/>
          <w:sz w:val="24"/>
          <w:szCs w:val="24"/>
        </w:rPr>
        <w:t>2. V případě, že se některé prohlášení prodávající dle předchozího odstavce 1 ukáže býti nepravdivým, má kupující právo od této smlouvy odstoupit. Odstoupením od smlouvy nezaniká právo kupující na náhradu případné vzniklé škody ani není dotčena její výše.</w:t>
      </w:r>
    </w:p>
    <w:p w14:paraId="4884C045" w14:textId="77777777" w:rsidR="008456AF" w:rsidRPr="008456AF" w:rsidRDefault="008456AF" w:rsidP="00C74A84">
      <w:pPr>
        <w:jc w:val="both"/>
        <w:rPr>
          <w:rFonts w:ascii="Times New Roman" w:hAnsi="Times New Roman" w:cs="Times New Roman"/>
          <w:sz w:val="24"/>
          <w:szCs w:val="24"/>
        </w:rPr>
      </w:pPr>
      <w:r w:rsidRPr="008456AF">
        <w:rPr>
          <w:rFonts w:ascii="Times New Roman" w:hAnsi="Times New Roman" w:cs="Times New Roman"/>
          <w:sz w:val="24"/>
          <w:szCs w:val="24"/>
        </w:rPr>
        <w:t xml:space="preserve">3. Nabytí předmětu koupě dle této smlouvy kupující bylo schváleno Zastupitelstvem městské části Praha – Zličín na jeho zasedání dne </w:t>
      </w:r>
      <w:r w:rsidRPr="008456AF">
        <w:rPr>
          <w:rFonts w:ascii="Times New Roman" w:hAnsi="Times New Roman" w:cs="Times New Roman"/>
          <w:bCs/>
          <w:sz w:val="24"/>
          <w:szCs w:val="24"/>
        </w:rPr>
        <w:t xml:space="preserve">26.2.2025 </w:t>
      </w:r>
      <w:r w:rsidRPr="008456AF">
        <w:rPr>
          <w:rFonts w:ascii="Times New Roman" w:hAnsi="Times New Roman" w:cs="Times New Roman"/>
          <w:sz w:val="24"/>
          <w:szCs w:val="24"/>
        </w:rPr>
        <w:t>usnesením č. 14/9.</w:t>
      </w:r>
      <w:proofErr w:type="gramStart"/>
      <w:r w:rsidRPr="008456AF">
        <w:rPr>
          <w:rFonts w:ascii="Times New Roman" w:hAnsi="Times New Roman" w:cs="Times New Roman"/>
          <w:sz w:val="24"/>
          <w:szCs w:val="24"/>
        </w:rPr>
        <w:t>2  (</w:t>
      </w:r>
      <w:proofErr w:type="gramEnd"/>
      <w:r w:rsidRPr="008456AF">
        <w:rPr>
          <w:rFonts w:ascii="Times New Roman" w:hAnsi="Times New Roman" w:cs="Times New Roman"/>
          <w:sz w:val="24"/>
          <w:szCs w:val="24"/>
        </w:rPr>
        <w:t>§ 89 odst. 2 písm. e) zákona č. 131/2000 Sb., o hlavním městě Praze). Kupující tuto skutečnost svým podpisem potvrzuje.</w:t>
      </w:r>
    </w:p>
    <w:p w14:paraId="13C85C33" w14:textId="77777777" w:rsidR="008456AF" w:rsidRPr="008456AF" w:rsidRDefault="008456AF" w:rsidP="00C74A84">
      <w:pPr>
        <w:jc w:val="both"/>
        <w:rPr>
          <w:rFonts w:ascii="Times New Roman" w:hAnsi="Times New Roman" w:cs="Times New Roman"/>
          <w:sz w:val="24"/>
          <w:szCs w:val="24"/>
        </w:rPr>
      </w:pPr>
      <w:r w:rsidRPr="008456AF">
        <w:rPr>
          <w:rFonts w:ascii="Times New Roman" w:hAnsi="Times New Roman" w:cs="Times New Roman"/>
          <w:sz w:val="24"/>
          <w:szCs w:val="24"/>
        </w:rPr>
        <w:t xml:space="preserve">4. Smluvní strany berou na vědomí, že tato smlouva vyžaduje uveřejnění v registru smluv podle zákona č. 340/2015 Sb., o zvláštních podmínkách účinnosti některých smluv, uveřejňování </w:t>
      </w:r>
      <w:r w:rsidRPr="008456AF">
        <w:rPr>
          <w:rFonts w:ascii="Times New Roman" w:hAnsi="Times New Roman" w:cs="Times New Roman"/>
          <w:sz w:val="24"/>
          <w:szCs w:val="24"/>
        </w:rPr>
        <w:lastRenderedPageBreak/>
        <w:t xml:space="preserve">těchto smluv a o registru smluv (zákon o registru smluv), a s tímto uveřejněním souhlasí. Vložení smlouvy do registru smluv zajistí kupující. </w:t>
      </w:r>
    </w:p>
    <w:p w14:paraId="11694D42" w14:textId="77777777" w:rsidR="008456AF" w:rsidRPr="008456AF" w:rsidRDefault="008456AF" w:rsidP="00C74A84">
      <w:pPr>
        <w:jc w:val="center"/>
        <w:rPr>
          <w:rFonts w:ascii="Times New Roman" w:hAnsi="Times New Roman" w:cs="Times New Roman"/>
          <w:b/>
          <w:bCs/>
          <w:sz w:val="24"/>
          <w:szCs w:val="24"/>
        </w:rPr>
      </w:pPr>
      <w:r w:rsidRPr="008456AF">
        <w:rPr>
          <w:rFonts w:ascii="Times New Roman" w:hAnsi="Times New Roman" w:cs="Times New Roman"/>
          <w:b/>
          <w:bCs/>
          <w:sz w:val="24"/>
          <w:szCs w:val="24"/>
        </w:rPr>
        <w:t>VI.</w:t>
      </w:r>
    </w:p>
    <w:p w14:paraId="0FC5A0A4" w14:textId="77777777" w:rsidR="008456AF" w:rsidRPr="008456AF" w:rsidRDefault="008456AF" w:rsidP="00C74A84">
      <w:pPr>
        <w:jc w:val="center"/>
        <w:rPr>
          <w:rFonts w:ascii="Times New Roman" w:hAnsi="Times New Roman" w:cs="Times New Roman"/>
          <w:b/>
          <w:bCs/>
          <w:sz w:val="24"/>
          <w:szCs w:val="24"/>
        </w:rPr>
      </w:pPr>
      <w:r w:rsidRPr="008456AF">
        <w:rPr>
          <w:rFonts w:ascii="Times New Roman" w:hAnsi="Times New Roman" w:cs="Times New Roman"/>
          <w:b/>
          <w:bCs/>
          <w:sz w:val="24"/>
          <w:szCs w:val="24"/>
        </w:rPr>
        <w:t>Vypořádání bezdůvodného obohacení za užívání nemovitostí</w:t>
      </w:r>
    </w:p>
    <w:p w14:paraId="3DF3A11B" w14:textId="4D2A1626" w:rsidR="008456AF" w:rsidRDefault="008456AF" w:rsidP="00C74A84">
      <w:pPr>
        <w:jc w:val="both"/>
        <w:rPr>
          <w:rFonts w:ascii="Times New Roman" w:hAnsi="Times New Roman" w:cs="Times New Roman"/>
          <w:sz w:val="24"/>
          <w:szCs w:val="24"/>
        </w:rPr>
      </w:pPr>
      <w:r w:rsidRPr="008456AF">
        <w:rPr>
          <w:rFonts w:ascii="Times New Roman" w:hAnsi="Times New Roman" w:cs="Times New Roman"/>
          <w:sz w:val="24"/>
          <w:szCs w:val="24"/>
        </w:rPr>
        <w:t xml:space="preserve">Strany činí nesporným, že kupující již užívá bez právního titulu výše uvedenou nemovitost. </w:t>
      </w:r>
      <w:r w:rsidRPr="008456AF">
        <w:rPr>
          <w:rFonts w:ascii="Times New Roman" w:hAnsi="Times New Roman" w:cs="Times New Roman"/>
          <w:b/>
          <w:bCs/>
          <w:sz w:val="24"/>
          <w:szCs w:val="24"/>
        </w:rPr>
        <w:t xml:space="preserve">Kupující se zavazuje, že ve lhůtě splatnosti kupní ceny (čl. III. odst. 3) též uhradí </w:t>
      </w:r>
      <w:r w:rsidRPr="008456AF">
        <w:rPr>
          <w:rFonts w:ascii="Times New Roman" w:hAnsi="Times New Roman" w:cs="Times New Roman"/>
          <w:sz w:val="24"/>
          <w:szCs w:val="24"/>
        </w:rPr>
        <w:t xml:space="preserve">prodávající do výše uvedené advokátní úschovy na účet </w:t>
      </w:r>
      <w:bookmarkStart w:id="8" w:name="_Hlk192490576"/>
      <w:proofErr w:type="spellStart"/>
      <w:proofErr w:type="gramStart"/>
      <w:r w:rsidR="00C30F8B" w:rsidRPr="00C30F8B">
        <w:rPr>
          <w:rFonts w:ascii="Times New Roman" w:hAnsi="Times New Roman" w:cs="Times New Roman"/>
          <w:b/>
          <w:bCs/>
          <w:sz w:val="24"/>
          <w:szCs w:val="24"/>
        </w:rPr>
        <w:t>xxx</w:t>
      </w:r>
      <w:proofErr w:type="spellEnd"/>
      <w:r w:rsidR="00C30F8B">
        <w:rPr>
          <w:rFonts w:ascii="Times New Roman" w:hAnsi="Times New Roman" w:cs="Times New Roman"/>
          <w:sz w:val="24"/>
          <w:szCs w:val="24"/>
        </w:rPr>
        <w:t xml:space="preserve"> </w:t>
      </w:r>
      <w:r w:rsidRPr="008456AF">
        <w:rPr>
          <w:rFonts w:ascii="Times New Roman" w:hAnsi="Times New Roman" w:cs="Times New Roman"/>
          <w:b/>
          <w:bCs/>
          <w:sz w:val="24"/>
          <w:szCs w:val="24"/>
        </w:rPr>
        <w:t xml:space="preserve"> částku</w:t>
      </w:r>
      <w:proofErr w:type="gramEnd"/>
      <w:r w:rsidRPr="008456AF">
        <w:rPr>
          <w:rFonts w:ascii="Times New Roman" w:hAnsi="Times New Roman" w:cs="Times New Roman"/>
          <w:b/>
          <w:bCs/>
          <w:sz w:val="24"/>
          <w:szCs w:val="24"/>
        </w:rPr>
        <w:t xml:space="preserve"> 816.956,- Kč</w:t>
      </w:r>
      <w:bookmarkEnd w:id="8"/>
      <w:r w:rsidRPr="008456AF">
        <w:rPr>
          <w:rFonts w:ascii="Times New Roman" w:hAnsi="Times New Roman" w:cs="Times New Roman"/>
          <w:b/>
          <w:bCs/>
          <w:sz w:val="24"/>
          <w:szCs w:val="24"/>
        </w:rPr>
        <w:t>, a tato částka bude prodávající vyplacena spolu s částkou kupní ceny.</w:t>
      </w:r>
      <w:r w:rsidRPr="008456AF">
        <w:rPr>
          <w:rFonts w:ascii="Times New Roman" w:hAnsi="Times New Roman" w:cs="Times New Roman"/>
          <w:sz w:val="24"/>
          <w:szCs w:val="24"/>
        </w:rPr>
        <w:t xml:space="preserve"> Tato částka vychází ze znaleckého posudku č. 089877/2024 vypracovaného soudním znalcem Ing. Václavem Myslíkem dne 20. 11. 2024 (obvyklé nájemné předmětu koupě za období 20. 9. 2020 – 31. 12. 2024). </w:t>
      </w:r>
      <w:r w:rsidRPr="008456AF">
        <w:rPr>
          <w:rFonts w:ascii="Times New Roman" w:hAnsi="Times New Roman" w:cs="Times New Roman"/>
          <w:b/>
          <w:bCs/>
          <w:sz w:val="24"/>
          <w:szCs w:val="24"/>
        </w:rPr>
        <w:t xml:space="preserve">Tato částka je </w:t>
      </w:r>
      <w:bookmarkStart w:id="9" w:name="_Hlk192490480"/>
      <w:r w:rsidRPr="008456AF">
        <w:rPr>
          <w:rFonts w:ascii="Times New Roman" w:hAnsi="Times New Roman" w:cs="Times New Roman"/>
          <w:b/>
          <w:bCs/>
          <w:sz w:val="24"/>
          <w:szCs w:val="24"/>
        </w:rPr>
        <w:t>náhradou za užívání předmětu koupě kupující do doby nabytí vlastnického práva kupující k předmětu koupě</w:t>
      </w:r>
      <w:bookmarkEnd w:id="9"/>
      <w:r w:rsidRPr="008456AF">
        <w:rPr>
          <w:rFonts w:ascii="Times New Roman" w:hAnsi="Times New Roman" w:cs="Times New Roman"/>
          <w:b/>
          <w:bCs/>
          <w:sz w:val="24"/>
          <w:szCs w:val="24"/>
        </w:rPr>
        <w:t>.</w:t>
      </w:r>
      <w:r w:rsidRPr="008456AF">
        <w:rPr>
          <w:rFonts w:ascii="Times New Roman" w:hAnsi="Times New Roman" w:cs="Times New Roman"/>
          <w:sz w:val="24"/>
          <w:szCs w:val="24"/>
        </w:rPr>
        <w:t xml:space="preserve"> Ohledně výplaty částky budou platit pravidla stanovená pro výplatu kupní ceny uvedená v čl. III. odst. 3. Smluvní strany tímto potvrzují, že úhradou částky dle tohoto odstavce jsou jejich právní vztahy související s užíváním předmětu koupě kupující do doby nabytí vlastnického práva kupující k předmětu koupě zcela vypořádány a že z tohoto důvodu nemají smluvní strany mezi sebou již žádná další práva či závazky či pohledávky. </w:t>
      </w:r>
    </w:p>
    <w:p w14:paraId="46785430" w14:textId="77777777" w:rsidR="008456AF" w:rsidRPr="008456AF" w:rsidRDefault="008456AF" w:rsidP="00C74A84">
      <w:pPr>
        <w:jc w:val="center"/>
        <w:rPr>
          <w:rFonts w:ascii="Times New Roman" w:hAnsi="Times New Roman" w:cs="Times New Roman"/>
          <w:b/>
          <w:bCs/>
          <w:sz w:val="24"/>
          <w:szCs w:val="24"/>
        </w:rPr>
      </w:pPr>
      <w:r w:rsidRPr="008456AF">
        <w:rPr>
          <w:rFonts w:ascii="Times New Roman" w:hAnsi="Times New Roman" w:cs="Times New Roman"/>
          <w:b/>
          <w:bCs/>
          <w:sz w:val="24"/>
          <w:szCs w:val="24"/>
        </w:rPr>
        <w:t>VII.</w:t>
      </w:r>
    </w:p>
    <w:p w14:paraId="114284F1" w14:textId="77777777" w:rsidR="008456AF" w:rsidRPr="008456AF" w:rsidRDefault="008456AF" w:rsidP="00C74A84">
      <w:pPr>
        <w:jc w:val="center"/>
        <w:rPr>
          <w:rFonts w:ascii="Times New Roman" w:hAnsi="Times New Roman" w:cs="Times New Roman"/>
          <w:b/>
          <w:bCs/>
          <w:sz w:val="24"/>
          <w:szCs w:val="24"/>
        </w:rPr>
      </w:pPr>
      <w:r w:rsidRPr="008456AF">
        <w:rPr>
          <w:rFonts w:ascii="Times New Roman" w:hAnsi="Times New Roman" w:cs="Times New Roman"/>
          <w:b/>
          <w:bCs/>
          <w:sz w:val="24"/>
          <w:szCs w:val="24"/>
        </w:rPr>
        <w:t>Závěrečná ustanovení</w:t>
      </w:r>
    </w:p>
    <w:p w14:paraId="5DE261B5" w14:textId="77777777" w:rsidR="008456AF" w:rsidRPr="008456AF" w:rsidRDefault="008456AF" w:rsidP="008456AF">
      <w:pPr>
        <w:rPr>
          <w:rFonts w:ascii="Times New Roman" w:hAnsi="Times New Roman" w:cs="Times New Roman"/>
          <w:sz w:val="24"/>
          <w:szCs w:val="24"/>
        </w:rPr>
      </w:pPr>
      <w:r w:rsidRPr="008456AF">
        <w:rPr>
          <w:rFonts w:ascii="Times New Roman" w:hAnsi="Times New Roman" w:cs="Times New Roman"/>
          <w:sz w:val="24"/>
          <w:szCs w:val="24"/>
        </w:rPr>
        <w:t xml:space="preserve">1. Obě smluvní strany shodně prohlašují, že jim není znám důvod, který by bránil v uzavření této smlouvy, případně přivodil její neplatnost. </w:t>
      </w:r>
    </w:p>
    <w:p w14:paraId="20FCBFBE" w14:textId="77777777" w:rsidR="008456AF" w:rsidRPr="008456AF" w:rsidRDefault="008456AF" w:rsidP="008456AF">
      <w:pPr>
        <w:rPr>
          <w:rFonts w:ascii="Times New Roman" w:hAnsi="Times New Roman" w:cs="Times New Roman"/>
          <w:sz w:val="24"/>
          <w:szCs w:val="24"/>
        </w:rPr>
      </w:pPr>
      <w:r w:rsidRPr="008456AF">
        <w:rPr>
          <w:rFonts w:ascii="Times New Roman" w:hAnsi="Times New Roman" w:cs="Times New Roman"/>
          <w:sz w:val="24"/>
          <w:szCs w:val="24"/>
        </w:rPr>
        <w:t>2. Tuto smlouvu lze měnit pouze písemnou formou, a to očíslovanými a oběma smluvními stranami podepsanými dodatky anebo novou smlouvou.</w:t>
      </w:r>
    </w:p>
    <w:p w14:paraId="1A7020DE" w14:textId="77777777" w:rsidR="008456AF" w:rsidRPr="008456AF" w:rsidRDefault="008456AF" w:rsidP="008456AF">
      <w:pPr>
        <w:rPr>
          <w:rFonts w:ascii="Times New Roman" w:hAnsi="Times New Roman" w:cs="Times New Roman"/>
          <w:iCs/>
          <w:sz w:val="24"/>
          <w:szCs w:val="24"/>
        </w:rPr>
      </w:pPr>
      <w:r w:rsidRPr="008456AF">
        <w:rPr>
          <w:rFonts w:ascii="Times New Roman" w:hAnsi="Times New Roman" w:cs="Times New Roman"/>
          <w:iCs/>
          <w:sz w:val="24"/>
          <w:szCs w:val="24"/>
        </w:rPr>
        <w:t>3. Pokud se jakékoliv ustanovení této smlouvy stane neplatným či nevymahatelným, nebude to mít vliv na platnost a vymahatelnost ostatních ustanovení této smlouvy. Smluvní strany se zavazují nahradit neplatné nebo nevymahatelné ustanovení novým ustanovením, jehož znění bude odpovídat úmyslu vyjádřenému původním ustanovením a touto smlouvou jako celkem.</w:t>
      </w:r>
    </w:p>
    <w:p w14:paraId="3865E7FA" w14:textId="77777777" w:rsidR="008456AF" w:rsidRPr="008456AF" w:rsidRDefault="008456AF" w:rsidP="008456AF">
      <w:pPr>
        <w:rPr>
          <w:rFonts w:ascii="Times New Roman" w:hAnsi="Times New Roman" w:cs="Times New Roman"/>
          <w:iCs/>
          <w:sz w:val="24"/>
          <w:szCs w:val="24"/>
        </w:rPr>
      </w:pPr>
      <w:r w:rsidRPr="008456AF">
        <w:rPr>
          <w:rFonts w:ascii="Times New Roman" w:hAnsi="Times New Roman" w:cs="Times New Roman"/>
          <w:iCs/>
          <w:sz w:val="24"/>
          <w:szCs w:val="24"/>
        </w:rPr>
        <w:t>4. Vztahy, které nejsou v této smlouvě výslovně upraveny, se řídí občanským zákoníkem.</w:t>
      </w:r>
    </w:p>
    <w:p w14:paraId="506A791C" w14:textId="77777777" w:rsidR="008456AF" w:rsidRPr="008456AF" w:rsidRDefault="008456AF" w:rsidP="008456AF">
      <w:pPr>
        <w:rPr>
          <w:rFonts w:ascii="Times New Roman" w:hAnsi="Times New Roman" w:cs="Times New Roman"/>
          <w:sz w:val="24"/>
          <w:szCs w:val="24"/>
        </w:rPr>
      </w:pPr>
      <w:r w:rsidRPr="008456AF">
        <w:rPr>
          <w:rFonts w:ascii="Times New Roman" w:hAnsi="Times New Roman" w:cs="Times New Roman"/>
          <w:sz w:val="24"/>
          <w:szCs w:val="24"/>
        </w:rPr>
        <w:t>5. Tato smlouva je vyhotovena ve čtyřech</w:t>
      </w:r>
      <w:r w:rsidRPr="008456AF">
        <w:rPr>
          <w:rFonts w:ascii="Times New Roman" w:hAnsi="Times New Roman" w:cs="Times New Roman"/>
          <w:bCs/>
          <w:sz w:val="24"/>
          <w:szCs w:val="24"/>
        </w:rPr>
        <w:t xml:space="preserve"> </w:t>
      </w:r>
      <w:r w:rsidRPr="008456AF">
        <w:rPr>
          <w:rFonts w:ascii="Times New Roman" w:hAnsi="Times New Roman" w:cs="Times New Roman"/>
          <w:sz w:val="24"/>
          <w:szCs w:val="24"/>
        </w:rPr>
        <w:t>stejnopisech, z nichž jedno vyhotovení obdrží prodávající a dvě vyhotovení obdrží kupující, a jedno (po splnění podmínek uvedených výše a podmínek případně vyžadovaných právními předpisy či Statutem hlavního města Prahy)  vyhotovení kupní smlouvy (s úředně ověřenými podpisy stran) podá schovatel kupní ceny spolu s návrhem na vklad vlastnického práva k předmětu koupě dle této smlouvy Katastrálnímu úřadu pro hlavní město Prahu, Katastrální pracoviště Praha.</w:t>
      </w:r>
    </w:p>
    <w:p w14:paraId="7EFA35FD" w14:textId="77777777" w:rsidR="008456AF" w:rsidRPr="008456AF" w:rsidRDefault="008456AF" w:rsidP="008456AF">
      <w:pPr>
        <w:rPr>
          <w:rFonts w:ascii="Times New Roman" w:hAnsi="Times New Roman" w:cs="Times New Roman"/>
          <w:sz w:val="24"/>
          <w:szCs w:val="24"/>
        </w:rPr>
      </w:pPr>
      <w:r w:rsidRPr="008456AF">
        <w:rPr>
          <w:rFonts w:ascii="Times New Roman" w:hAnsi="Times New Roman" w:cs="Times New Roman"/>
          <w:sz w:val="24"/>
          <w:szCs w:val="24"/>
        </w:rPr>
        <w:t>6. Účastníci této smlouvy dále výslovně prohlašují, že si smlouvu před jejím podpisem řádně přečetli, této rozumí a že byla uzavřena po vzájemném projednání podle jejich vůle, určitě, vážně a srozumitelně a nebyla ujednána v tísni, nebo za nápadně nevýhodných podmínek. K tomu na důkaz připojují své vlastnoruční podpisy.</w:t>
      </w:r>
    </w:p>
    <w:p w14:paraId="5FF63347" w14:textId="77777777" w:rsidR="008456AF" w:rsidRPr="008456AF" w:rsidRDefault="008456AF" w:rsidP="008456AF">
      <w:pPr>
        <w:rPr>
          <w:rFonts w:ascii="Times New Roman" w:hAnsi="Times New Roman" w:cs="Times New Roman"/>
          <w:sz w:val="24"/>
          <w:szCs w:val="24"/>
        </w:rPr>
      </w:pPr>
    </w:p>
    <w:p w14:paraId="031A1B1D" w14:textId="77777777" w:rsidR="008456AF" w:rsidRPr="008456AF" w:rsidRDefault="008456AF" w:rsidP="008456AF">
      <w:pPr>
        <w:rPr>
          <w:rFonts w:ascii="Times New Roman" w:hAnsi="Times New Roman" w:cs="Times New Roman"/>
          <w:sz w:val="24"/>
          <w:szCs w:val="24"/>
        </w:rPr>
      </w:pPr>
    </w:p>
    <w:p w14:paraId="1B8EE5BA" w14:textId="77777777" w:rsidR="008456AF" w:rsidRPr="008456AF" w:rsidRDefault="008456AF" w:rsidP="008456AF">
      <w:pPr>
        <w:rPr>
          <w:rFonts w:ascii="Times New Roman" w:hAnsi="Times New Roman" w:cs="Times New Roman"/>
          <w:sz w:val="24"/>
          <w:szCs w:val="24"/>
        </w:rPr>
      </w:pPr>
      <w:r w:rsidRPr="008456AF">
        <w:rPr>
          <w:rFonts w:ascii="Times New Roman" w:hAnsi="Times New Roman" w:cs="Times New Roman"/>
          <w:sz w:val="24"/>
          <w:szCs w:val="24"/>
        </w:rPr>
        <w:lastRenderedPageBreak/>
        <w:t>V Praze dne 10.03.2025                                           V Praze dne 10.03.2025</w:t>
      </w:r>
    </w:p>
    <w:p w14:paraId="540FE145" w14:textId="77777777" w:rsidR="008456AF" w:rsidRPr="008456AF" w:rsidRDefault="008456AF" w:rsidP="008456AF">
      <w:pPr>
        <w:rPr>
          <w:rFonts w:ascii="Times New Roman" w:hAnsi="Times New Roman" w:cs="Times New Roman"/>
          <w:sz w:val="24"/>
          <w:szCs w:val="24"/>
        </w:rPr>
      </w:pPr>
    </w:p>
    <w:p w14:paraId="0041F69A" w14:textId="77777777" w:rsidR="008456AF" w:rsidRPr="008456AF" w:rsidRDefault="008456AF" w:rsidP="008456AF">
      <w:pPr>
        <w:rPr>
          <w:rFonts w:ascii="Times New Roman" w:hAnsi="Times New Roman" w:cs="Times New Roman"/>
          <w:sz w:val="24"/>
          <w:szCs w:val="24"/>
        </w:rPr>
      </w:pPr>
    </w:p>
    <w:p w14:paraId="7D9E1FF3" w14:textId="77777777" w:rsidR="008456AF" w:rsidRPr="008456AF" w:rsidRDefault="008456AF" w:rsidP="008456AF">
      <w:pPr>
        <w:rPr>
          <w:rFonts w:ascii="Times New Roman" w:hAnsi="Times New Roman" w:cs="Times New Roman"/>
          <w:sz w:val="24"/>
          <w:szCs w:val="24"/>
        </w:rPr>
      </w:pPr>
    </w:p>
    <w:p w14:paraId="363C9B59" w14:textId="77777777" w:rsidR="008456AF" w:rsidRPr="008456AF" w:rsidRDefault="008456AF" w:rsidP="008456AF">
      <w:pPr>
        <w:rPr>
          <w:rFonts w:ascii="Times New Roman" w:hAnsi="Times New Roman" w:cs="Times New Roman"/>
          <w:sz w:val="24"/>
          <w:szCs w:val="24"/>
        </w:rPr>
      </w:pPr>
    </w:p>
    <w:p w14:paraId="4E20871D" w14:textId="77777777" w:rsidR="008456AF" w:rsidRPr="008456AF" w:rsidRDefault="008456AF" w:rsidP="008456AF">
      <w:pPr>
        <w:rPr>
          <w:rFonts w:ascii="Times New Roman" w:hAnsi="Times New Roman" w:cs="Times New Roman"/>
          <w:sz w:val="24"/>
          <w:szCs w:val="24"/>
        </w:rPr>
      </w:pPr>
      <w:r w:rsidRPr="008456AF">
        <w:rPr>
          <w:rFonts w:ascii="Times New Roman" w:hAnsi="Times New Roman" w:cs="Times New Roman"/>
          <w:sz w:val="24"/>
          <w:szCs w:val="24"/>
        </w:rPr>
        <w:t>---------------------------------------</w:t>
      </w:r>
      <w:r w:rsidRPr="008456AF">
        <w:rPr>
          <w:rFonts w:ascii="Times New Roman" w:hAnsi="Times New Roman" w:cs="Times New Roman"/>
          <w:sz w:val="24"/>
          <w:szCs w:val="24"/>
        </w:rPr>
        <w:tab/>
      </w:r>
      <w:r w:rsidRPr="008456AF">
        <w:rPr>
          <w:rFonts w:ascii="Times New Roman" w:hAnsi="Times New Roman" w:cs="Times New Roman"/>
          <w:sz w:val="24"/>
          <w:szCs w:val="24"/>
        </w:rPr>
        <w:tab/>
      </w:r>
      <w:r w:rsidRPr="008456AF">
        <w:rPr>
          <w:rFonts w:ascii="Times New Roman" w:hAnsi="Times New Roman" w:cs="Times New Roman"/>
          <w:sz w:val="24"/>
          <w:szCs w:val="24"/>
        </w:rPr>
        <w:tab/>
        <w:t>------------------------------------------</w:t>
      </w:r>
    </w:p>
    <w:p w14:paraId="50EC3EF2" w14:textId="77777777" w:rsidR="008456AF" w:rsidRPr="008456AF" w:rsidRDefault="008456AF" w:rsidP="008456AF">
      <w:pPr>
        <w:rPr>
          <w:rFonts w:ascii="Times New Roman" w:hAnsi="Times New Roman" w:cs="Times New Roman"/>
          <w:sz w:val="24"/>
          <w:szCs w:val="24"/>
        </w:rPr>
      </w:pPr>
      <w:r w:rsidRPr="008456AF">
        <w:rPr>
          <w:rFonts w:ascii="Times New Roman" w:hAnsi="Times New Roman" w:cs="Times New Roman"/>
          <w:sz w:val="24"/>
          <w:szCs w:val="24"/>
        </w:rPr>
        <w:t>kupující</w:t>
      </w:r>
      <w:r w:rsidRPr="008456AF">
        <w:rPr>
          <w:rFonts w:ascii="Times New Roman" w:hAnsi="Times New Roman" w:cs="Times New Roman"/>
          <w:sz w:val="24"/>
          <w:szCs w:val="24"/>
        </w:rPr>
        <w:tab/>
      </w:r>
      <w:r w:rsidRPr="008456AF">
        <w:rPr>
          <w:rFonts w:ascii="Times New Roman" w:hAnsi="Times New Roman" w:cs="Times New Roman"/>
          <w:sz w:val="24"/>
          <w:szCs w:val="24"/>
        </w:rPr>
        <w:tab/>
      </w:r>
      <w:r w:rsidRPr="008456AF">
        <w:rPr>
          <w:rFonts w:ascii="Times New Roman" w:hAnsi="Times New Roman" w:cs="Times New Roman"/>
          <w:sz w:val="24"/>
          <w:szCs w:val="24"/>
        </w:rPr>
        <w:tab/>
      </w:r>
      <w:r w:rsidRPr="008456AF">
        <w:rPr>
          <w:rFonts w:ascii="Times New Roman" w:hAnsi="Times New Roman" w:cs="Times New Roman"/>
          <w:sz w:val="24"/>
          <w:szCs w:val="24"/>
        </w:rPr>
        <w:tab/>
      </w:r>
      <w:r w:rsidRPr="008456AF">
        <w:rPr>
          <w:rFonts w:ascii="Times New Roman" w:hAnsi="Times New Roman" w:cs="Times New Roman"/>
          <w:sz w:val="24"/>
          <w:szCs w:val="24"/>
        </w:rPr>
        <w:tab/>
      </w:r>
      <w:r w:rsidRPr="008456AF">
        <w:rPr>
          <w:rFonts w:ascii="Times New Roman" w:hAnsi="Times New Roman" w:cs="Times New Roman"/>
          <w:sz w:val="24"/>
          <w:szCs w:val="24"/>
        </w:rPr>
        <w:tab/>
        <w:t>prodávající</w:t>
      </w:r>
    </w:p>
    <w:p w14:paraId="1237BAD6" w14:textId="77777777" w:rsidR="008456AF" w:rsidRPr="008456AF" w:rsidRDefault="008456AF" w:rsidP="008456AF">
      <w:pPr>
        <w:rPr>
          <w:rFonts w:ascii="Times New Roman" w:hAnsi="Times New Roman" w:cs="Times New Roman"/>
          <w:sz w:val="24"/>
          <w:szCs w:val="24"/>
        </w:rPr>
      </w:pPr>
      <w:r w:rsidRPr="008456AF">
        <w:rPr>
          <w:rFonts w:ascii="Times New Roman" w:hAnsi="Times New Roman" w:cs="Times New Roman"/>
          <w:sz w:val="24"/>
          <w:szCs w:val="24"/>
        </w:rPr>
        <w:t>Městská část Praha – Zličín</w:t>
      </w:r>
      <w:r w:rsidRPr="008456AF">
        <w:rPr>
          <w:rFonts w:ascii="Times New Roman" w:hAnsi="Times New Roman" w:cs="Times New Roman"/>
          <w:sz w:val="24"/>
          <w:szCs w:val="24"/>
        </w:rPr>
        <w:tab/>
      </w:r>
      <w:r w:rsidRPr="008456AF">
        <w:rPr>
          <w:rFonts w:ascii="Times New Roman" w:hAnsi="Times New Roman" w:cs="Times New Roman"/>
          <w:sz w:val="24"/>
          <w:szCs w:val="24"/>
        </w:rPr>
        <w:tab/>
      </w:r>
      <w:r w:rsidRPr="008456AF">
        <w:rPr>
          <w:rFonts w:ascii="Times New Roman" w:hAnsi="Times New Roman" w:cs="Times New Roman"/>
          <w:sz w:val="24"/>
          <w:szCs w:val="24"/>
        </w:rPr>
        <w:tab/>
      </w:r>
      <w:r w:rsidRPr="008456AF">
        <w:rPr>
          <w:rFonts w:ascii="Times New Roman" w:hAnsi="Times New Roman" w:cs="Times New Roman"/>
          <w:sz w:val="24"/>
          <w:szCs w:val="24"/>
        </w:rPr>
        <w:tab/>
        <w:t>Michaela Podušková</w:t>
      </w:r>
    </w:p>
    <w:p w14:paraId="7F074CF3" w14:textId="77777777" w:rsidR="008456AF" w:rsidRPr="008456AF" w:rsidRDefault="008456AF" w:rsidP="008456AF">
      <w:pPr>
        <w:rPr>
          <w:rFonts w:ascii="Times New Roman" w:hAnsi="Times New Roman" w:cs="Times New Roman"/>
          <w:sz w:val="24"/>
          <w:szCs w:val="24"/>
        </w:rPr>
      </w:pPr>
      <w:r w:rsidRPr="008456AF">
        <w:rPr>
          <w:rFonts w:ascii="Times New Roman" w:hAnsi="Times New Roman" w:cs="Times New Roman"/>
          <w:sz w:val="24"/>
          <w:szCs w:val="24"/>
        </w:rPr>
        <w:t>JUDr. Marta Koropecká</w:t>
      </w:r>
    </w:p>
    <w:p w14:paraId="562002BB" w14:textId="77777777" w:rsidR="008456AF" w:rsidRPr="008456AF" w:rsidRDefault="008456AF" w:rsidP="008456AF">
      <w:pPr>
        <w:rPr>
          <w:rFonts w:ascii="Times New Roman" w:hAnsi="Times New Roman" w:cs="Times New Roman"/>
          <w:sz w:val="24"/>
          <w:szCs w:val="24"/>
          <w:u w:val="single"/>
        </w:rPr>
      </w:pPr>
      <w:r w:rsidRPr="008456AF">
        <w:rPr>
          <w:rFonts w:ascii="Times New Roman" w:hAnsi="Times New Roman" w:cs="Times New Roman"/>
          <w:sz w:val="24"/>
          <w:szCs w:val="24"/>
        </w:rPr>
        <w:t>starostka městské části</w:t>
      </w:r>
    </w:p>
    <w:p w14:paraId="4F314E0A" w14:textId="77777777" w:rsidR="00023D97" w:rsidRPr="008456AF" w:rsidRDefault="00023D97" w:rsidP="008456AF">
      <w:pPr>
        <w:rPr>
          <w:rFonts w:ascii="Times New Roman" w:hAnsi="Times New Roman" w:cs="Times New Roman"/>
          <w:sz w:val="24"/>
          <w:szCs w:val="24"/>
        </w:rPr>
      </w:pPr>
    </w:p>
    <w:sectPr w:rsidR="00023D97" w:rsidRPr="008456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03F6D"/>
    <w:multiLevelType w:val="hybridMultilevel"/>
    <w:tmpl w:val="CDE2DF4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 w15:restartNumberingAfterBreak="0">
    <w:nsid w:val="3E463A91"/>
    <w:multiLevelType w:val="hybridMultilevel"/>
    <w:tmpl w:val="0324C2B4"/>
    <w:lvl w:ilvl="0" w:tplc="915AA71A">
      <w:start w:val="3"/>
      <w:numFmt w:val="bullet"/>
      <w:lvlText w:val=""/>
      <w:lvlJc w:val="left"/>
      <w:pPr>
        <w:ind w:left="790" w:hanging="430"/>
      </w:pPr>
      <w:rPr>
        <w:rFonts w:ascii="Symbol" w:eastAsia="Times New Roman" w:hAnsi="Symbo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49881D2C"/>
    <w:multiLevelType w:val="hybridMultilevel"/>
    <w:tmpl w:val="D6CE31F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16cid:durableId="1592734023">
    <w:abstractNumId w:val="1"/>
  </w:num>
  <w:num w:numId="2" w16cid:durableId="347371719">
    <w:abstractNumId w:val="1"/>
  </w:num>
  <w:num w:numId="3" w16cid:durableId="153693381">
    <w:abstractNumId w:val="0"/>
  </w:num>
  <w:num w:numId="4" w16cid:durableId="1872957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6AF"/>
    <w:rsid w:val="00023D97"/>
    <w:rsid w:val="008456AF"/>
    <w:rsid w:val="00A01F3C"/>
    <w:rsid w:val="00C30F8B"/>
    <w:rsid w:val="00C74A84"/>
    <w:rsid w:val="00F01F64"/>
    <w:rsid w:val="00F077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49"/>
  <w15:chartTrackingRefBased/>
  <w15:docId w15:val="{2DF9DBE7-20CD-42ED-A7A6-7FC17682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456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8456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8456AF"/>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8456AF"/>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8456AF"/>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8456A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456AF"/>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456AF"/>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456AF"/>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456AF"/>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8456AF"/>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8456AF"/>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8456AF"/>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8456AF"/>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8456A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456A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456A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456AF"/>
    <w:rPr>
      <w:rFonts w:eastAsiaTheme="majorEastAsia" w:cstheme="majorBidi"/>
      <w:color w:val="272727" w:themeColor="text1" w:themeTint="D8"/>
    </w:rPr>
  </w:style>
  <w:style w:type="paragraph" w:styleId="Nzev">
    <w:name w:val="Title"/>
    <w:basedOn w:val="Normln"/>
    <w:next w:val="Normln"/>
    <w:link w:val="NzevChar"/>
    <w:uiPriority w:val="10"/>
    <w:qFormat/>
    <w:rsid w:val="008456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456A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456AF"/>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456A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456AF"/>
    <w:pPr>
      <w:spacing w:before="160"/>
      <w:jc w:val="center"/>
    </w:pPr>
    <w:rPr>
      <w:i/>
      <w:iCs/>
      <w:color w:val="404040" w:themeColor="text1" w:themeTint="BF"/>
    </w:rPr>
  </w:style>
  <w:style w:type="character" w:customStyle="1" w:styleId="CittChar">
    <w:name w:val="Citát Char"/>
    <w:basedOn w:val="Standardnpsmoodstavce"/>
    <w:link w:val="Citt"/>
    <w:uiPriority w:val="29"/>
    <w:rsid w:val="008456AF"/>
    <w:rPr>
      <w:i/>
      <w:iCs/>
      <w:color w:val="404040" w:themeColor="text1" w:themeTint="BF"/>
    </w:rPr>
  </w:style>
  <w:style w:type="paragraph" w:styleId="Odstavecseseznamem">
    <w:name w:val="List Paragraph"/>
    <w:basedOn w:val="Normln"/>
    <w:uiPriority w:val="34"/>
    <w:qFormat/>
    <w:rsid w:val="008456AF"/>
    <w:pPr>
      <w:ind w:left="720"/>
      <w:contextualSpacing/>
    </w:pPr>
  </w:style>
  <w:style w:type="character" w:styleId="Zdraznnintenzivn">
    <w:name w:val="Intense Emphasis"/>
    <w:basedOn w:val="Standardnpsmoodstavce"/>
    <w:uiPriority w:val="21"/>
    <w:qFormat/>
    <w:rsid w:val="008456AF"/>
    <w:rPr>
      <w:i/>
      <w:iCs/>
      <w:color w:val="2F5496" w:themeColor="accent1" w:themeShade="BF"/>
    </w:rPr>
  </w:style>
  <w:style w:type="paragraph" w:styleId="Vrazncitt">
    <w:name w:val="Intense Quote"/>
    <w:basedOn w:val="Normln"/>
    <w:next w:val="Normln"/>
    <w:link w:val="VrazncittChar"/>
    <w:uiPriority w:val="30"/>
    <w:qFormat/>
    <w:rsid w:val="008456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8456AF"/>
    <w:rPr>
      <w:i/>
      <w:iCs/>
      <w:color w:val="2F5496" w:themeColor="accent1" w:themeShade="BF"/>
    </w:rPr>
  </w:style>
  <w:style w:type="character" w:styleId="Odkazintenzivn">
    <w:name w:val="Intense Reference"/>
    <w:basedOn w:val="Standardnpsmoodstavce"/>
    <w:uiPriority w:val="32"/>
    <w:qFormat/>
    <w:rsid w:val="008456AF"/>
    <w:rPr>
      <w:b/>
      <w:bCs/>
      <w:smallCaps/>
      <w:color w:val="2F5496" w:themeColor="accent1" w:themeShade="BF"/>
      <w:spacing w:val="5"/>
    </w:rPr>
  </w:style>
  <w:style w:type="paragraph" w:styleId="Bezmezer">
    <w:name w:val="No Spacing"/>
    <w:uiPriority w:val="1"/>
    <w:qFormat/>
    <w:rsid w:val="008456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163229">
      <w:bodyDiv w:val="1"/>
      <w:marLeft w:val="0"/>
      <w:marRight w:val="0"/>
      <w:marTop w:val="0"/>
      <w:marBottom w:val="0"/>
      <w:divBdr>
        <w:top w:val="none" w:sz="0" w:space="0" w:color="auto"/>
        <w:left w:val="none" w:sz="0" w:space="0" w:color="auto"/>
        <w:bottom w:val="none" w:sz="0" w:space="0" w:color="auto"/>
        <w:right w:val="none" w:sz="0" w:space="0" w:color="auto"/>
      </w:divBdr>
    </w:div>
    <w:div w:id="101352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1540</Words>
  <Characters>9091</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Obermanová</dc:creator>
  <cp:keywords/>
  <dc:description/>
  <cp:lastModifiedBy>Daniela Obermanová</cp:lastModifiedBy>
  <cp:revision>2</cp:revision>
  <dcterms:created xsi:type="dcterms:W3CDTF">2025-03-11T09:40:00Z</dcterms:created>
  <dcterms:modified xsi:type="dcterms:W3CDTF">2025-03-11T09:40:00Z</dcterms:modified>
</cp:coreProperties>
</file>