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33" w:rsidRDefault="00904456">
      <w:pPr>
        <w:pStyle w:val="Zkladntext40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 IČO: 00842001</w:t>
      </w:r>
    </w:p>
    <w:p w:rsidR="00035F33" w:rsidRDefault="00904456">
      <w:pPr>
        <w:pStyle w:val="Zkladntext4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3517265</wp:posOffset>
                </wp:positionH>
                <wp:positionV relativeFrom="paragraph">
                  <wp:posOffset>101600</wp:posOffset>
                </wp:positionV>
                <wp:extent cx="2894330" cy="8140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330" cy="814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5F33" w:rsidRDefault="00904456">
                            <w:pPr>
                              <w:pStyle w:val="Zkladntext60"/>
                              <w:shd w:val="clear" w:color="auto" w:fill="auto"/>
                              <w:spacing w:after="240"/>
                            </w:pPr>
                            <w:r>
                              <w:t xml:space="preserve">Johnson Controls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Building </w:t>
                            </w:r>
                            <w:proofErr w:type="spellStart"/>
                            <w:r>
                              <w:t>Solutions</w:t>
                            </w:r>
                            <w:proofErr w:type="spellEnd"/>
                            <w:r>
                              <w:t xml:space="preserve"> s r.o.</w:t>
                            </w:r>
                          </w:p>
                          <w:p w:rsidR="00035F33" w:rsidRDefault="00904456">
                            <w:pPr>
                              <w:pStyle w:val="Zkladntext2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Líbalova 2348/1, PSČ 149 00</w:t>
                            </w:r>
                          </w:p>
                          <w:p w:rsidR="00035F33" w:rsidRDefault="00904456">
                            <w:pPr>
                              <w:pStyle w:val="Zkladntext2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Praha 4, Chodov,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6.94999999999999pt;margin-top:8.pt;width:227.90000000000001pt;height:64.099999999999994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Johnson Controls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Building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Solutions s 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Líbalova 2348/1, PSČ 149 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Praha 4, Chodov,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</w:t>
      </w:r>
    </w:p>
    <w:p w:rsidR="00035F33" w:rsidRDefault="00904456">
      <w:pPr>
        <w:pStyle w:val="Zkladntext40"/>
        <w:shd w:val="clear" w:color="auto" w:fill="auto"/>
      </w:pPr>
      <w:r>
        <w:t>Telefon: XXXX</w:t>
      </w:r>
    </w:p>
    <w:p w:rsidR="00035F33" w:rsidRDefault="00904456">
      <w:pPr>
        <w:pStyle w:val="Zkladntext40"/>
        <w:shd w:val="clear" w:color="auto" w:fill="auto"/>
        <w:spacing w:after="260"/>
      </w:pPr>
      <w:r>
        <w:t>Fax: XXXX</w:t>
      </w:r>
    </w:p>
    <w:p w:rsidR="00035F33" w:rsidRDefault="00904456">
      <w:pPr>
        <w:pStyle w:val="Zkladntext40"/>
        <w:shd w:val="clear" w:color="auto" w:fill="auto"/>
      </w:pPr>
      <w:r>
        <w:t>Bankovní spojení: XXXX</w:t>
      </w:r>
    </w:p>
    <w:p w:rsidR="00035F33" w:rsidRDefault="00904456">
      <w:pPr>
        <w:pStyle w:val="Zkladntext40"/>
        <w:shd w:val="clear" w:color="auto" w:fill="auto"/>
        <w:spacing w:after="5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035F33" w:rsidRDefault="00904456">
      <w:pPr>
        <w:pStyle w:val="Zkladntext40"/>
        <w:shd w:val="clear" w:color="auto" w:fill="auto"/>
      </w:pPr>
      <w:r>
        <w:rPr>
          <w:u w:val="single"/>
        </w:rPr>
        <w:t>Fakturu zašlete dvojmo na adresu:</w:t>
      </w:r>
    </w:p>
    <w:p w:rsidR="00035F33" w:rsidRDefault="00904456">
      <w:pPr>
        <w:pStyle w:val="Zkladntext40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 Žďárská 610</w:t>
      </w:r>
    </w:p>
    <w:p w:rsidR="00035F33" w:rsidRDefault="00904456">
      <w:pPr>
        <w:pStyle w:val="Zkladntext40"/>
        <w:shd w:val="clear" w:color="auto" w:fill="auto"/>
        <w:spacing w:after="260"/>
      </w:pPr>
      <w:r>
        <w:t>592 31 Nové Město na Moravě</w:t>
      </w:r>
    </w:p>
    <w:p w:rsidR="00035F33" w:rsidRDefault="00904456">
      <w:pPr>
        <w:pStyle w:val="Nadpis40"/>
        <w:keepNext/>
        <w:keepLines/>
        <w:shd w:val="clear" w:color="auto" w:fill="auto"/>
        <w:jc w:val="center"/>
      </w:pPr>
      <w:bookmarkStart w:id="0" w:name="bookmark2"/>
      <w:bookmarkStart w:id="1" w:name="bookmark3"/>
      <w:r>
        <w:t>OBJEDNÁVKA ě. 23/25/UDR</w:t>
      </w:r>
      <w:bookmarkEnd w:id="0"/>
      <w:bookmarkEnd w:id="1"/>
    </w:p>
    <w:p w:rsidR="00035F33" w:rsidRDefault="00904456">
      <w:pPr>
        <w:pStyle w:val="Zkladntext40"/>
        <w:shd w:val="clear" w:color="auto" w:fill="auto"/>
        <w:spacing w:after="260"/>
        <w:jc w:val="center"/>
      </w:pPr>
      <w:r>
        <w:t xml:space="preserve">Dne: </w:t>
      </w:r>
      <w:proofErr w:type="gramStart"/>
      <w:r>
        <w:t>4.3.2025</w:t>
      </w:r>
      <w:proofErr w:type="gramEnd"/>
    </w:p>
    <w:p w:rsidR="00035F33" w:rsidRDefault="00904456">
      <w:pPr>
        <w:pStyle w:val="Nadpis40"/>
        <w:keepNext/>
        <w:keepLines/>
        <w:shd w:val="clear" w:color="auto" w:fill="auto"/>
      </w:pPr>
      <w:bookmarkStart w:id="2" w:name="bookmark4"/>
      <w:bookmarkStart w:id="3" w:name="bookmark5"/>
      <w:r>
        <w:rPr>
          <w:u w:val="single"/>
        </w:rPr>
        <w:t>Objednáváme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714"/>
        <w:gridCol w:w="6883"/>
      </w:tblGrid>
      <w:tr w:rsidR="00035F3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F33" w:rsidRDefault="00904456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F33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Verdana" w:eastAsia="Verdana" w:hAnsi="Verdana" w:cs="Verdana"/>
              </w:rPr>
              <w:t>Množství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F33" w:rsidRDefault="00904456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Verdana" w:eastAsia="Verdana" w:hAnsi="Verdana" w:cs="Verdana"/>
              </w:rPr>
              <w:t>Název</w:t>
            </w:r>
          </w:p>
        </w:tc>
      </w:tr>
      <w:tr w:rsidR="00035F33">
        <w:tblPrEx>
          <w:tblCellMar>
            <w:top w:w="0" w:type="dxa"/>
            <w:bottom w:w="0" w:type="dxa"/>
          </w:tblCellMar>
        </w:tblPrEx>
        <w:trPr>
          <w:trHeight w:hRule="exact" w:val="15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F33" w:rsidRDefault="00904456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F33" w:rsidRDefault="00035F33">
            <w:pPr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14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Objednáváme u vás: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Verdana" w:eastAsia="Verdana" w:hAnsi="Verdana" w:cs="Verdana"/>
              </w:rPr>
              <w:t xml:space="preserve">Opravu VZT </w:t>
            </w:r>
            <w:r>
              <w:rPr>
                <w:rFonts w:ascii="Verdana" w:eastAsia="Verdana" w:hAnsi="Verdana" w:cs="Verdana"/>
              </w:rPr>
              <w:t>jednotky chirurgie, dle cenové nabídky 62/02/25lpol</w:t>
            </w:r>
          </w:p>
        </w:tc>
      </w:tr>
      <w:tr w:rsidR="00035F33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F33" w:rsidRDefault="00035F3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F33" w:rsidRDefault="00035F33">
            <w:pPr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F33" w:rsidRDefault="00904456">
            <w:pPr>
              <w:pStyle w:val="Jin0"/>
              <w:shd w:val="clear" w:color="auto" w:fill="auto"/>
              <w:spacing w:before="300" w:after="0"/>
            </w:pPr>
            <w:r>
              <w:rPr>
                <w:rFonts w:ascii="Verdana" w:eastAsia="Verdana" w:hAnsi="Verdana" w:cs="Verdana"/>
              </w:rPr>
              <w:t>Cena 112 290,- Kč + DPH</w:t>
            </w:r>
          </w:p>
        </w:tc>
      </w:tr>
    </w:tbl>
    <w:p w:rsidR="00035F33" w:rsidRDefault="00904456">
      <w:pPr>
        <w:pStyle w:val="Titulektabulky0"/>
        <w:shd w:val="clear" w:color="auto" w:fill="auto"/>
        <w:ind w:left="252"/>
      </w:pPr>
      <w:r>
        <w:t xml:space="preserve">Dodavatel potvrzením objednávky výslovně souhlasí se zveřejněním celého textu této objednávky a cenové nabídky dodavatele (přesahuje-li částku 50.000,- Kč bez DPH)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035F33" w:rsidRDefault="00035F33">
      <w:pPr>
        <w:spacing w:after="519" w:line="1" w:lineRule="exact"/>
      </w:pPr>
    </w:p>
    <w:p w:rsidR="00035F33" w:rsidRDefault="00904456">
      <w:pPr>
        <w:pStyle w:val="Zkladntext40"/>
        <w:shd w:val="clear" w:color="auto" w:fill="auto"/>
      </w:pPr>
      <w:r>
        <w:t>Plnění objednávky na adrese:</w:t>
      </w:r>
    </w:p>
    <w:p w:rsidR="00035F33" w:rsidRDefault="00904456">
      <w:pPr>
        <w:pStyle w:val="Nadpis4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902970" distB="0" distL="114300" distR="114300" simplePos="0" relativeHeight="125829381" behindDoc="0" locked="0" layoutInCell="1" allowOverlap="1">
                <wp:simplePos x="0" y="0"/>
                <wp:positionH relativeFrom="page">
                  <wp:posOffset>5174615</wp:posOffset>
                </wp:positionH>
                <wp:positionV relativeFrom="paragraph">
                  <wp:posOffset>1029970</wp:posOffset>
                </wp:positionV>
                <wp:extent cx="1557020" cy="57594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20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F33" w:rsidRDefault="00904456">
                            <w:pPr>
                              <w:pStyle w:val="Zkladntext6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  <w:p w:rsidR="00904456" w:rsidRDefault="00904456">
                            <w:pPr>
                              <w:pStyle w:val="Zkladntext6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  <w:p w:rsidR="00904456" w:rsidRDefault="00904456">
                            <w:pPr>
                              <w:pStyle w:val="Zkladntext6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  <w:p w:rsidR="00904456" w:rsidRDefault="00904456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407.45pt;margin-top:81.1pt;width:122.6pt;height:45.35pt;z-index:125829381;visibility:visible;mso-wrap-style:square;mso-wrap-distance-left:9pt;mso-wrap-distance-top:71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" filled="f" stroked="f">
                <v:textbox inset="0,0,0,0">
                  <w:txbxContent>
                    <w:p w:rsidR="00035F33" w:rsidRDefault="00904456">
                      <w:pPr>
                        <w:pStyle w:val="Zkladntext6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XXXX</w:t>
                      </w:r>
                    </w:p>
                    <w:p w:rsidR="00904456" w:rsidRDefault="00904456">
                      <w:pPr>
                        <w:pStyle w:val="Zkladntext6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XXXX</w:t>
                      </w:r>
                    </w:p>
                    <w:p w:rsidR="00904456" w:rsidRDefault="00904456">
                      <w:pPr>
                        <w:pStyle w:val="Zkladntext6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XXXX</w:t>
                      </w:r>
                    </w:p>
                    <w:p w:rsidR="00904456" w:rsidRDefault="00904456">
                      <w:pPr>
                        <w:pStyle w:val="Zkladntext60"/>
                        <w:shd w:val="clear" w:color="auto" w:fill="auto"/>
                      </w:pPr>
                      <w:r>
                        <w:rPr>
                          <w:sz w:val="18"/>
                          <w:szCs w:val="18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6"/>
      <w:bookmarkStart w:id="5" w:name="bookmark7"/>
      <w:r>
        <w:t xml:space="preserve">Nemocnice Nové Město na Moravě, </w:t>
      </w:r>
      <w:r>
        <w:rPr>
          <w:b w:val="0"/>
          <w:bCs w:val="0"/>
        </w:rPr>
        <w:t>příspěvková organizace</w:t>
      </w:r>
      <w:bookmarkEnd w:id="4"/>
      <w:bookmarkEnd w:id="5"/>
    </w:p>
    <w:p w:rsidR="00035F33" w:rsidRDefault="00904456">
      <w:pPr>
        <w:pStyle w:val="Nadpis40"/>
        <w:keepNext/>
        <w:keepLines/>
        <w:shd w:val="clear" w:color="auto" w:fill="auto"/>
        <w:spacing w:after="520"/>
      </w:pPr>
      <w:r>
        <w:rPr>
          <w:noProof/>
          <w:lang w:bidi="ar-SA"/>
        </w:rPr>
        <mc:AlternateContent>
          <mc:Choice Requires="wps">
            <w:drawing>
              <wp:anchor distT="2540" distB="0" distL="114300" distR="2679065" simplePos="0" relativeHeight="125829383" behindDoc="0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510540</wp:posOffset>
                </wp:positionV>
                <wp:extent cx="1618615" cy="2057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F33" w:rsidRDefault="0090445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73.7pt;margin-top:40.2pt;width:127.45pt;height:16.2pt;z-index:125829383;visibility:visible;mso-wrap-style:none;mso-wrap-distance-left:9pt;mso-wrap-distance-top:.2pt;mso-wrap-distance-right:210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" filled="f" stroked="f">
                <v:textbox inset="0,0,0,0">
                  <w:txbxContent>
                    <w:p w:rsidR="00035F33" w:rsidRDefault="00904456">
                      <w:pPr>
                        <w:pStyle w:val="Zkladntext40"/>
                        <w:shd w:val="clear" w:color="auto" w:fill="auto"/>
                      </w:pPr>
                      <w:r>
                        <w:t>Vyřizuje: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271520" distR="114300" simplePos="0" relativeHeight="125829385" behindDoc="0" locked="0" layoutInCell="1" allowOverlap="1">
                <wp:simplePos x="0" y="0"/>
                <wp:positionH relativeFrom="page">
                  <wp:posOffset>4093210</wp:posOffset>
                </wp:positionH>
                <wp:positionV relativeFrom="paragraph">
                  <wp:posOffset>508000</wp:posOffset>
                </wp:positionV>
                <wp:extent cx="1026160" cy="2082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F33" w:rsidRDefault="0090445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22.30000000000001pt;margin-top:40.pt;width:80.799999999999997pt;height:16.399999999999999pt;z-index:-125829368;mso-wrap-distance-left:257.60000000000002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6" w:name="bookmark8"/>
      <w:bookmarkStart w:id="7" w:name="bookmark9"/>
      <w:r>
        <w:t>Technické oddělení</w:t>
      </w:r>
      <w:bookmarkEnd w:id="6"/>
      <w:bookmarkEnd w:id="7"/>
    </w:p>
    <w:p w:rsidR="00035F33" w:rsidRDefault="00904456">
      <w:pPr>
        <w:pStyle w:val="Zkladntext40"/>
        <w:shd w:val="clear" w:color="auto" w:fill="auto"/>
        <w:tabs>
          <w:tab w:val="left" w:pos="1373"/>
        </w:tabs>
        <w:spacing w:before="260"/>
      </w:pPr>
      <w:r>
        <w:t>Telefon:</w:t>
      </w:r>
      <w:r>
        <w:tab/>
        <w:t>XXXX</w:t>
      </w:r>
    </w:p>
    <w:p w:rsidR="00035F33" w:rsidRDefault="00904456">
      <w:pPr>
        <w:pStyle w:val="Zkladntext40"/>
        <w:shd w:val="clear" w:color="auto" w:fill="auto"/>
        <w:tabs>
          <w:tab w:val="left" w:pos="1373"/>
        </w:tabs>
      </w:pPr>
      <w:r>
        <w:t>Mobil:</w:t>
      </w:r>
      <w:r>
        <w:tab/>
        <w:t>XXXX</w:t>
      </w:r>
    </w:p>
    <w:p w:rsidR="00035F33" w:rsidRDefault="00904456">
      <w:pPr>
        <w:pStyle w:val="Zkladntext40"/>
        <w:shd w:val="clear" w:color="auto" w:fill="auto"/>
        <w:tabs>
          <w:tab w:val="left" w:pos="1373"/>
        </w:tabs>
        <w:spacing w:after="260"/>
      </w:pPr>
      <w:r>
        <w:t>e-mail: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6"/>
        <w:gridCol w:w="4961"/>
      </w:tblGrid>
      <w:tr w:rsidR="00035F33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5F33" w:rsidRDefault="00904456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 xml:space="preserve">JOHNSON CONTROLS </w:t>
            </w:r>
            <w:r>
              <w:rPr>
                <w:rFonts w:ascii="Verdana" w:eastAsia="Verdana" w:hAnsi="Verdana" w:cs="Verdana"/>
                <w:sz w:val="16"/>
                <w:szCs w:val="16"/>
                <w:lang w:val="en-US" w:eastAsia="en-US" w:bidi="en-US"/>
              </w:rPr>
              <w:t xml:space="preserve">BUILDING SOLUTION,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spol. S r. o.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Líbalova 2348/1</w:t>
            </w:r>
          </w:p>
          <w:p w:rsidR="00035F33" w:rsidRDefault="0090445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149 00 PRAHA 4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Verdana" w:eastAsia="Verdana" w:hAnsi="Verdana" w:cs="Verdana"/>
              </w:rPr>
              <w:t>Pobočka Brno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Verdana" w:eastAsia="Verdana" w:hAnsi="Verdana" w:cs="Verdana"/>
              </w:rPr>
              <w:t>Jihlavská 7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Verdana" w:eastAsia="Verdana" w:hAnsi="Verdana" w:cs="Verdana"/>
              </w:rPr>
              <w:t>625 00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  <w:vertAlign w:val="superscript"/>
              </w:rPr>
              <w:t>Pro:</w:t>
            </w:r>
            <w:r>
              <w:rPr>
                <w:rFonts w:ascii="Arial" w:eastAsia="Arial" w:hAnsi="Arial" w:cs="Arial"/>
                <w:b/>
                <w:bCs/>
              </w:rPr>
              <w:t xml:space="preserve"> Nemocnice Nové Město na Moravě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  <w:ind w:firstLine="7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Příspěvková organizace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  <w:ind w:firstLine="7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Žďárská 610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  <w:ind w:firstLine="7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592 31 Nové Město na Moravě</w:t>
            </w:r>
          </w:p>
        </w:tc>
      </w:tr>
    </w:tbl>
    <w:p w:rsidR="00035F33" w:rsidRDefault="00035F33">
      <w:pPr>
        <w:spacing w:after="239" w:line="1" w:lineRule="exact"/>
      </w:pPr>
    </w:p>
    <w:p w:rsidR="00035F33" w:rsidRDefault="00035F3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2304"/>
        <w:gridCol w:w="2246"/>
        <w:gridCol w:w="3452"/>
      </w:tblGrid>
      <w:tr w:rsidR="00035F3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5F33" w:rsidRDefault="00904456">
            <w:pPr>
              <w:pStyle w:val="Jin0"/>
              <w:shd w:val="clear" w:color="auto" w:fill="auto"/>
              <w:spacing w:after="2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Vaše poptávka </w:t>
            </w:r>
            <w:r>
              <w:rPr>
                <w:sz w:val="17"/>
                <w:szCs w:val="17"/>
              </w:rPr>
              <w:t>ze dne: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Únor 2025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5F33" w:rsidRDefault="00904456">
            <w:pPr>
              <w:pStyle w:val="Jin0"/>
              <w:shd w:val="clear" w:color="auto" w:fill="auto"/>
              <w:spacing w:after="2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Naše nabídka ze dne: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28.2.202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5F33" w:rsidRDefault="00904456">
            <w:pPr>
              <w:pStyle w:val="Jin0"/>
              <w:shd w:val="clear" w:color="auto" w:fill="auto"/>
              <w:spacing w:after="2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nabídky: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62/02/25lpol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F33" w:rsidRDefault="00904456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Vyřizuje/ telefon: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Arial" w:eastAsia="Arial" w:hAnsi="Arial" w:cs="Arial"/>
              </w:rPr>
              <w:t>XXXX</w:t>
            </w:r>
            <w:r>
              <w:rPr>
                <w:rFonts w:ascii="Arial" w:eastAsia="Arial" w:hAnsi="Arial" w:cs="Arial"/>
              </w:rPr>
              <w:t>/</w:t>
            </w:r>
          </w:p>
          <w:p w:rsidR="00035F33" w:rsidRDefault="00904456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Arial" w:eastAsia="Arial" w:hAnsi="Arial" w:cs="Arial"/>
              </w:rPr>
              <w:t>XXXX</w:t>
            </w:r>
          </w:p>
        </w:tc>
      </w:tr>
    </w:tbl>
    <w:p w:rsidR="00035F33" w:rsidRDefault="00035F33">
      <w:pPr>
        <w:spacing w:after="239" w:line="1" w:lineRule="exact"/>
      </w:pPr>
    </w:p>
    <w:p w:rsidR="00035F33" w:rsidRDefault="0090445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58775" distB="254000" distL="0" distR="0" simplePos="0" relativeHeight="125829387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358775</wp:posOffset>
                </wp:positionV>
                <wp:extent cx="1664335" cy="7613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761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F33" w:rsidRDefault="0090445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0"/>
                            <w:bookmarkStart w:id="9" w:name="bookmark1"/>
                            <w:r>
                              <w:t>Johnson Controls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53.549999999999997pt;margin-top:28.25pt;width:131.05000000000001pt;height:59.950000000000003pt;z-index:-125829366;mso-wrap-distance-left:0;mso-wrap-distance-top:28.25pt;mso-wrap-distance-right:0;mso-wrap-distance-bottom:20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right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Johnson Controls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605790" distL="0" distR="0" simplePos="0" relativeHeight="125829389" behindDoc="0" locked="0" layoutInCell="1" allowOverlap="1">
            <wp:simplePos x="0" y="0"/>
            <wp:positionH relativeFrom="page">
              <wp:posOffset>2303145</wp:posOffset>
            </wp:positionH>
            <wp:positionV relativeFrom="paragraph">
              <wp:posOffset>0</wp:posOffset>
            </wp:positionV>
            <wp:extent cx="676910" cy="76835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7691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701675" distB="519430" distL="0" distR="0" simplePos="0" relativeHeight="125829390" behindDoc="0" locked="0" layoutInCell="1" allowOverlap="1">
                <wp:simplePos x="0" y="0"/>
                <wp:positionH relativeFrom="page">
                  <wp:posOffset>4616450</wp:posOffset>
                </wp:positionH>
                <wp:positionV relativeFrom="paragraph">
                  <wp:posOffset>701675</wp:posOffset>
                </wp:positionV>
                <wp:extent cx="488950" cy="15303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F33" w:rsidRDefault="00904456">
                            <w:pPr>
                              <w:pStyle w:val="Zkladntext5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  <w:szCs w:val="17"/>
                              </w:rPr>
                              <w:t>SABROE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63.5pt;margin-top:55.25pt;width:38.5pt;height:12.050000000000001pt;z-index:-125829363;mso-wrap-distance-left:0;mso-wrap-distance-top:55.25pt;mso-wrap-distance-right:0;mso-wrap-distance-bottom:40.89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SABROE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64235" distB="342900" distL="0" distR="0" simplePos="0" relativeHeight="125829392" behindDoc="0" locked="0" layoutInCell="1" allowOverlap="1">
                <wp:simplePos x="0" y="0"/>
                <wp:positionH relativeFrom="page">
                  <wp:posOffset>4596130</wp:posOffset>
                </wp:positionH>
                <wp:positionV relativeFrom="paragraph">
                  <wp:posOffset>864235</wp:posOffset>
                </wp:positionV>
                <wp:extent cx="534670" cy="1670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F33" w:rsidRDefault="00904456">
                            <w:pPr>
                              <w:pStyle w:val="Jin0"/>
                              <w:shd w:val="clear" w:color="auto" w:fill="auto"/>
                              <w:spacing w:after="0" w:line="206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BY JOHNSON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br/>
                              <w:t>CONTROLS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61.89999999999998pt;margin-top:68.049999999999997pt;width:42.100000000000001pt;height:13.15pt;z-index:-125829361;mso-wrap-distance-left:0;mso-wrap-distance-top:68.049999999999997pt;mso-wrap-distance-right:0;mso-wrap-distance-bottom:27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6" w:lineRule="auto"/>
                        <w:ind w:left="0" w:right="0" w:firstLine="0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BY JOHNSON</w:t>
                        <w:br/>
                        <w:t>CONTROLS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41605" distB="862330" distL="0" distR="0" simplePos="0" relativeHeight="125829394" behindDoc="0" locked="0" layoutInCell="1" allowOverlap="1">
            <wp:simplePos x="0" y="0"/>
            <wp:positionH relativeFrom="page">
              <wp:posOffset>5259070</wp:posOffset>
            </wp:positionH>
            <wp:positionV relativeFrom="paragraph">
              <wp:posOffset>141605</wp:posOffset>
            </wp:positionV>
            <wp:extent cx="1718945" cy="372110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1894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60070" distB="512445" distL="0" distR="0" simplePos="0" relativeHeight="125829395" behindDoc="0" locked="0" layoutInCell="1" allowOverlap="1">
                <wp:simplePos x="0" y="0"/>
                <wp:positionH relativeFrom="page">
                  <wp:posOffset>5274945</wp:posOffset>
                </wp:positionH>
                <wp:positionV relativeFrom="paragraph">
                  <wp:posOffset>560070</wp:posOffset>
                </wp:positionV>
                <wp:extent cx="1659890" cy="30162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F33" w:rsidRDefault="00904456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t>&gt;METASYS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15.35000000000002pt;margin-top:44.100000000000001pt;width:130.69999999999999pt;height:23.75pt;z-index:-125829358;mso-wrap-distance-left:0;mso-wrap-distance-top:44.100000000000001pt;mso-wrap-distance-right:0;mso-wrap-distance-bottom:40.350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cs-CZ" w:eastAsia="cs-CZ" w:bidi="cs-CZ"/>
                        </w:rPr>
                        <w:t>&gt;METASYS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1860" distB="334010" distL="0" distR="0" simplePos="0" relativeHeight="125829397" behindDoc="0" locked="0" layoutInCell="1" allowOverlap="1">
                <wp:simplePos x="0" y="0"/>
                <wp:positionH relativeFrom="page">
                  <wp:posOffset>5283835</wp:posOffset>
                </wp:positionH>
                <wp:positionV relativeFrom="paragraph">
                  <wp:posOffset>911860</wp:posOffset>
                </wp:positionV>
                <wp:extent cx="1618615" cy="1282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F33" w:rsidRDefault="00904456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n-US" w:eastAsia="en-US" w:bidi="en-US"/>
                              </w:rPr>
                              <w:t>MASTER YOUR ENVIRONMENT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16.05000000000001pt;margin-top:71.799999999999997pt;width:127.45pt;height:10.1pt;z-index:-125829356;mso-wrap-distance-left:0;mso-wrap-distance-top:71.799999999999997pt;mso-wrap-distance-right:0;mso-wrap-distance-bottom:26.300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>MASTER YOUR ENVIRONMENT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5F33" w:rsidRDefault="00904456">
      <w:pPr>
        <w:pStyle w:val="Nadpis20"/>
        <w:keepNext/>
        <w:keepLines/>
        <w:shd w:val="clear" w:color="auto" w:fill="auto"/>
        <w:tabs>
          <w:tab w:val="left" w:pos="1609"/>
        </w:tabs>
        <w:jc w:val="both"/>
      </w:pPr>
      <w:bookmarkStart w:id="10" w:name="bookmark10"/>
      <w:bookmarkStart w:id="11" w:name="bookmark11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Akce:</w:t>
      </w:r>
      <w:r>
        <w:tab/>
        <w:t xml:space="preserve">„Oprava VZT jednotky </w:t>
      </w:r>
      <w:r>
        <w:t>chirurgie“</w:t>
      </w:r>
      <w:bookmarkEnd w:id="10"/>
      <w:bookmarkEnd w:id="11"/>
    </w:p>
    <w:p w:rsidR="00035F33" w:rsidRDefault="00904456">
      <w:pPr>
        <w:pStyle w:val="Zkladntext1"/>
        <w:shd w:val="clear" w:color="auto" w:fill="auto"/>
        <w:jc w:val="both"/>
      </w:pPr>
      <w:r>
        <w:t>ANONYMIZOVÁNO</w:t>
      </w:r>
    </w:p>
    <w:p w:rsidR="00904456" w:rsidRDefault="00904456">
      <w:pPr>
        <w:pStyle w:val="Zkladntext1"/>
        <w:shd w:val="clear" w:color="auto" w:fill="auto"/>
        <w:jc w:val="both"/>
      </w:pPr>
    </w:p>
    <w:p w:rsidR="00035F33" w:rsidRDefault="00904456">
      <w:pPr>
        <w:pStyle w:val="Zkladntext20"/>
        <w:shd w:val="clear" w:color="auto" w:fill="auto"/>
        <w:ind w:firstLine="220"/>
      </w:pPr>
      <w:r>
        <w:rPr>
          <w:b/>
          <w:bCs/>
          <w:i/>
          <w:iCs/>
        </w:rPr>
        <w:t>Cenová kalkulace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3"/>
        <w:gridCol w:w="551"/>
        <w:gridCol w:w="1091"/>
        <w:gridCol w:w="821"/>
        <w:gridCol w:w="1091"/>
        <w:gridCol w:w="1238"/>
        <w:gridCol w:w="1224"/>
        <w:gridCol w:w="1339"/>
      </w:tblGrid>
      <w:tr w:rsidR="00035F33">
        <w:tblPrEx>
          <w:tblCellMar>
            <w:top w:w="0" w:type="dxa"/>
            <w:bottom w:w="0" w:type="dxa"/>
          </w:tblCellMar>
        </w:tblPrEx>
        <w:trPr>
          <w:trHeight w:hRule="exact" w:val="1264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Název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Ks/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v Kč/ks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v Kč/ks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dodávky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Montáž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0"/>
              <w:ind w:firstLine="2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</w:tr>
      <w:tr w:rsidR="00904456" w:rsidTr="00CF7ED1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</w:rPr>
              <w:t>Zjištění stavu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EC2F03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EC2F03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EC2F03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EC2F03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EC2F03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EC2F03">
              <w:rPr>
                <w:rFonts w:ascii="Arial" w:eastAsia="Arial" w:hAnsi="Arial" w:cs="Arial"/>
              </w:rPr>
              <w:t>XXXX</w:t>
            </w:r>
          </w:p>
        </w:tc>
      </w:tr>
      <w:tr w:rsidR="00904456" w:rsidTr="00953F10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rFonts w:ascii="Arial" w:eastAsia="Arial" w:hAnsi="Arial" w:cs="Arial"/>
              </w:rPr>
              <w:t>Regulátor CGM09090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045E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F46AD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</w:tr>
      <w:tr w:rsidR="00904456" w:rsidTr="00953F1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</w:rPr>
              <w:t>Přídavný modul XPM09090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C72F5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045E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F46AD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</w:tr>
      <w:tr w:rsidR="00904456" w:rsidTr="00953F10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</w:rPr>
              <w:t>Přídavný modul XPM18000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C72F5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045E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F46AD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</w:tr>
      <w:tr w:rsidR="00904456" w:rsidTr="00953F10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</w:rPr>
              <w:t>Elektronické relé RDP 02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C72F5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045E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F46AD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</w:tr>
      <w:tr w:rsidR="00904456" w:rsidTr="00953F10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Předrátování</w:t>
            </w:r>
            <w:proofErr w:type="spellEnd"/>
            <w:r>
              <w:rPr>
                <w:rFonts w:ascii="Arial" w:eastAsia="Arial" w:hAnsi="Arial" w:cs="Arial"/>
              </w:rPr>
              <w:t xml:space="preserve"> rozvaděče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C72F5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045E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F46AD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</w:tr>
      <w:tr w:rsidR="00904456" w:rsidTr="00953F10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</w:rPr>
              <w:t>Test 1:1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C72F5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045E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F46AD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</w:tr>
      <w:tr w:rsidR="00904456" w:rsidTr="00953F10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456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</w:rPr>
              <w:t>SW regulátoru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C72F5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045E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F46AD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</w:tr>
      <w:tr w:rsidR="00904456" w:rsidTr="00953F10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456" w:rsidRDefault="00904456">
            <w:pPr>
              <w:pStyle w:val="Jin0"/>
              <w:shd w:val="clear" w:color="auto" w:fill="auto"/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Namapování</w:t>
            </w:r>
            <w:proofErr w:type="spellEnd"/>
            <w:r>
              <w:rPr>
                <w:rFonts w:ascii="Arial" w:eastAsia="Arial" w:hAnsi="Arial" w:cs="Arial"/>
              </w:rPr>
              <w:t xml:space="preserve"> nových bodů - obrázek vizualizace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C72F5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045E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F46AD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</w:tr>
      <w:tr w:rsidR="00904456" w:rsidTr="00953F1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456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</w:rPr>
              <w:t>Zaškolení obsluhy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C72F5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045E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F46AD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</w:tr>
      <w:tr w:rsidR="00904456" w:rsidTr="00953F10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456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</w:rPr>
              <w:t xml:space="preserve">Projektová dokumentace skutečného zapojení rozvaděče </w:t>
            </w:r>
            <w:proofErr w:type="spellStart"/>
            <w:r>
              <w:rPr>
                <w:rFonts w:ascii="Arial" w:eastAsia="Arial" w:hAnsi="Arial" w:cs="Arial"/>
              </w:rPr>
              <w:t>MaR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C72F5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045E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F46AD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</w:tr>
      <w:tr w:rsidR="00904456" w:rsidTr="00953F10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456" w:rsidRDefault="00904456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</w:rPr>
              <w:t>Doprava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C72F5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045E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F46AD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257F55">
              <w:rPr>
                <w:rFonts w:ascii="Arial" w:eastAsia="Arial" w:hAnsi="Arial" w:cs="Arial"/>
              </w:rPr>
              <w:t>XXXX</w:t>
            </w:r>
          </w:p>
        </w:tc>
      </w:tr>
      <w:tr w:rsidR="00904456" w:rsidTr="00C50B29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456" w:rsidRDefault="00904456">
            <w:pPr>
              <w:pStyle w:val="Jin0"/>
              <w:shd w:val="clear" w:color="auto" w:fill="auto"/>
              <w:spacing w:after="0"/>
              <w:ind w:firstLine="160"/>
            </w:pPr>
            <w:r>
              <w:rPr>
                <w:rFonts w:ascii="Arial" w:eastAsia="Arial" w:hAnsi="Arial" w:cs="Arial"/>
                <w:b/>
                <w:bCs/>
              </w:rPr>
              <w:t>Celkem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DF2CE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456" w:rsidRDefault="00904456">
            <w:r w:rsidRPr="00DF2CE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456" w:rsidRDefault="00904456">
            <w:r w:rsidRPr="00DF2CED">
              <w:rPr>
                <w:rFonts w:ascii="Arial" w:eastAsia="Arial" w:hAnsi="Arial" w:cs="Arial"/>
              </w:rPr>
              <w:t>XXXX</w:t>
            </w:r>
          </w:p>
        </w:tc>
      </w:tr>
      <w:tr w:rsidR="00035F33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CELKEM NABÍDKA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5F33" w:rsidRDefault="00035F33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5F33" w:rsidRDefault="00035F33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5F33" w:rsidRDefault="00035F33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5F33" w:rsidRDefault="00035F33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5F33" w:rsidRDefault="00035F33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F33" w:rsidRDefault="00904456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112 290,- Kč</w:t>
            </w:r>
          </w:p>
        </w:tc>
      </w:tr>
    </w:tbl>
    <w:p w:rsidR="00035F33" w:rsidRDefault="00904456">
      <w:pPr>
        <w:pStyle w:val="Titulektabulky0"/>
        <w:shd w:val="clear" w:color="auto" w:fill="auto"/>
      </w:pPr>
      <w:r>
        <w:rPr>
          <w:rFonts w:ascii="Arial" w:eastAsia="Arial" w:hAnsi="Arial" w:cs="Arial"/>
          <w:b/>
          <w:bCs/>
          <w:i w:val="0"/>
          <w:iCs w:val="0"/>
        </w:rPr>
        <w:t>Nabídková cena za dílo neobsahuje DPH</w:t>
      </w:r>
    </w:p>
    <w:p w:rsidR="00035F33" w:rsidRDefault="00035F33">
      <w:pPr>
        <w:spacing w:after="459" w:line="1" w:lineRule="exact"/>
      </w:pPr>
    </w:p>
    <w:p w:rsidR="00035F33" w:rsidRDefault="00904456">
      <w:pPr>
        <w:pStyle w:val="Zkladntext1"/>
        <w:shd w:val="clear" w:color="auto" w:fill="auto"/>
        <w:sectPr w:rsidR="00035F33">
          <w:headerReference w:type="default" r:id="rId11"/>
          <w:headerReference w:type="first" r:id="rId12"/>
          <w:pgSz w:w="11900" w:h="16840"/>
          <w:pgMar w:top="1417" w:right="728" w:bottom="1758" w:left="816" w:header="0" w:footer="3" w:gutter="0"/>
          <w:pgNumType w:start="1"/>
          <w:cols w:space="720"/>
          <w:noEndnote/>
          <w:titlePg/>
          <w:docGrid w:linePitch="360"/>
        </w:sectPr>
      </w:pPr>
      <w:r>
        <w:t>ANONYMIZOVÁNO</w:t>
      </w:r>
    </w:p>
    <w:p w:rsidR="00035F33" w:rsidRDefault="00904456">
      <w:pPr>
        <w:pStyle w:val="Zkladntext20"/>
        <w:shd w:val="clear" w:color="auto" w:fill="auto"/>
      </w:pPr>
      <w:r>
        <w:lastRenderedPageBreak/>
        <w:t>ANONYMIZOVÁNO</w:t>
      </w:r>
      <w:bookmarkStart w:id="12" w:name="_GoBack"/>
      <w:bookmarkEnd w:id="12"/>
    </w:p>
    <w:sectPr w:rsidR="00035F33">
      <w:headerReference w:type="default" r:id="rId13"/>
      <w:pgSz w:w="11900" w:h="16840"/>
      <w:pgMar w:top="1417" w:right="728" w:bottom="1758" w:left="816" w:header="0" w:footer="13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4456">
      <w:r>
        <w:separator/>
      </w:r>
    </w:p>
  </w:endnote>
  <w:endnote w:type="continuationSeparator" w:id="0">
    <w:p w:rsidR="00000000" w:rsidRDefault="0090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33" w:rsidRDefault="00035F33"/>
  </w:footnote>
  <w:footnote w:type="continuationSeparator" w:id="0">
    <w:p w:rsidR="00035F33" w:rsidRDefault="00035F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33" w:rsidRDefault="009044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2008505</wp:posOffset>
              </wp:positionH>
              <wp:positionV relativeFrom="page">
                <wp:posOffset>394335</wp:posOffset>
              </wp:positionV>
              <wp:extent cx="3650615" cy="1231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061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F33" w:rsidRDefault="0090445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JOHNSON CONTROLS BUILDING SOLUTIONS,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spol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s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r. 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58.15000000000001pt;margin-top:31.050000000000001pt;width:287.44999999999999pt;height:9.699999999999999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JOHNSON CONTROLS BUILDING SOLUTIONS, spol. s r. 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33" w:rsidRDefault="00035F33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33" w:rsidRDefault="009044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1983105</wp:posOffset>
              </wp:positionH>
              <wp:positionV relativeFrom="page">
                <wp:posOffset>396875</wp:posOffset>
              </wp:positionV>
              <wp:extent cx="3653155" cy="14605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315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F33" w:rsidRDefault="0090445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JOHNSON CONTROLS BUILDING SOLUTIONS, spot</w:t>
                          </w:r>
                          <w:r>
                            <w:rPr>
                              <w:b/>
                              <w:bCs/>
                            </w:rPr>
                            <w:t xml:space="preserve"> s r. 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156.15000000000001pt;margin-top:31.25pt;width:287.64999999999998pt;height:11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JOHNSON CONTROLS BUILDING SOLUTIONS, spot s r. 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3DFD"/>
    <w:multiLevelType w:val="multilevel"/>
    <w:tmpl w:val="AA70325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35F33"/>
    <w:rsid w:val="00035F33"/>
    <w:rsid w:val="0090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Verdana" w:eastAsia="Verdana" w:hAnsi="Verdana" w:cs="Verdan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78" w:lineRule="auto"/>
      <w:ind w:left="400" w:hanging="400"/>
      <w:outlineLvl w:val="0"/>
    </w:pPr>
    <w:rPr>
      <w:rFonts w:ascii="Calibri" w:eastAsia="Calibri" w:hAnsi="Calibri" w:cs="Calibri"/>
      <w:sz w:val="62"/>
      <w:szCs w:val="6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Calibri" w:eastAsia="Calibri" w:hAnsi="Calibri" w:cs="Calibri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0"/>
      <w:ind w:firstLine="320"/>
      <w:outlineLvl w:val="1"/>
    </w:pPr>
    <w:rPr>
      <w:rFonts w:ascii="Trebuchet MS" w:eastAsia="Trebuchet MS" w:hAnsi="Trebuchet MS" w:cs="Trebuchet MS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ind w:firstLine="110"/>
      <w:outlineLvl w:val="4"/>
    </w:pPr>
    <w:rPr>
      <w:rFonts w:ascii="Verdana" w:eastAsia="Verdana" w:hAnsi="Verdana" w:cs="Verdana"/>
      <w:b/>
      <w:bCs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90" w:line="262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Verdana" w:eastAsia="Verdana" w:hAnsi="Verdana" w:cs="Verdan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78" w:lineRule="auto"/>
      <w:ind w:left="400" w:hanging="400"/>
      <w:outlineLvl w:val="0"/>
    </w:pPr>
    <w:rPr>
      <w:rFonts w:ascii="Calibri" w:eastAsia="Calibri" w:hAnsi="Calibri" w:cs="Calibri"/>
      <w:sz w:val="62"/>
      <w:szCs w:val="6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Calibri" w:eastAsia="Calibri" w:hAnsi="Calibri" w:cs="Calibri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0"/>
      <w:ind w:firstLine="320"/>
      <w:outlineLvl w:val="1"/>
    </w:pPr>
    <w:rPr>
      <w:rFonts w:ascii="Trebuchet MS" w:eastAsia="Trebuchet MS" w:hAnsi="Trebuchet MS" w:cs="Trebuchet MS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ind w:firstLine="110"/>
      <w:outlineLvl w:val="4"/>
    </w:pPr>
    <w:rPr>
      <w:rFonts w:ascii="Verdana" w:eastAsia="Verdana" w:hAnsi="Verdana" w:cs="Verdana"/>
      <w:b/>
      <w:bCs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90" w:line="262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penaz@nnm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331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2025-03-11T07:59:00Z</dcterms:created>
  <dcterms:modified xsi:type="dcterms:W3CDTF">2025-03-11T08:04:00Z</dcterms:modified>
</cp:coreProperties>
</file>