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5D" w:rsidRDefault="00A7015D" w:rsidP="00A7015D">
      <w:pPr>
        <w:pStyle w:val="Nadpis2"/>
        <w:rPr>
          <w:rFonts w:eastAsia="Times New Roman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>SYNER, s.r.o.</w:t>
      </w:r>
    </w:p>
    <w:p w:rsidR="00A7015D" w:rsidRDefault="00A7015D" w:rsidP="00A7015D">
      <w:pPr>
        <w:pStyle w:val="Normlnweb"/>
      </w:pPr>
      <w:r>
        <w:t>Dr. Milady Horákové 580/7</w:t>
      </w:r>
      <w:r>
        <w:br/>
        <w:t>460 01 Liberec 4</w:t>
      </w:r>
      <w:r>
        <w:br/>
        <w:t>Česká republika</w:t>
      </w:r>
    </w:p>
    <w:p w:rsidR="00A7015D" w:rsidRDefault="00A7015D" w:rsidP="00A7015D">
      <w:pPr>
        <w:pStyle w:val="Normlnweb"/>
      </w:pPr>
      <w:r>
        <w:t>IČ: 482 92 516</w:t>
      </w:r>
      <w:r>
        <w:br/>
        <w:t>DIČ: CZ48292516</w:t>
      </w:r>
    </w:p>
    <w:p w:rsidR="00A7015D" w:rsidRDefault="00A7015D" w:rsidP="00A7015D">
      <w:pPr>
        <w:pStyle w:val="Normlnweb"/>
      </w:pPr>
    </w:p>
    <w:p w:rsidR="00A7015D" w:rsidRDefault="00A7015D" w:rsidP="00A7015D">
      <w:pPr>
        <w:pStyle w:val="Normlnweb"/>
        <w:spacing w:before="0" w:beforeAutospacing="0" w:after="0" w:afterAutospacing="0"/>
      </w:pPr>
      <w:r>
        <w:t>Dobrý den,</w:t>
      </w:r>
    </w:p>
    <w:p w:rsidR="00A7015D" w:rsidRDefault="00A7015D" w:rsidP="00A7015D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A7015D" w:rsidRDefault="00A7015D" w:rsidP="00A7015D">
      <w:pPr>
        <w:pStyle w:val="Normlnweb"/>
        <w:spacing w:before="0" w:beforeAutospacing="0" w:after="0" w:afterAutospacing="0"/>
      </w:pPr>
      <w:r>
        <w:t>objednávám u Vás dodání 5 ks lednice do denních místností. Maximální cena objednávky je 72.620 Kč včetně DPH.</w:t>
      </w: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Termín dodání do </w:t>
      </w:r>
      <w:proofErr w:type="gramStart"/>
      <w:r>
        <w:t>30.6.2025</w:t>
      </w:r>
      <w:proofErr w:type="gramEnd"/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</w:rPr>
      </w:pP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Fakturační adresa a místo dodání: </w:t>
      </w: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  <w:r>
        <w:t>Domov seniorů Břeclav, příspěvková organizace </w:t>
      </w: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  <w:r>
        <w:t>Na Pěšině 2842/13 </w:t>
      </w: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  <w:r>
        <w:t>690 03   Břeclav.</w:t>
      </w: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IČ: 484 52 734 </w:t>
      </w:r>
    </w:p>
    <w:p w:rsidR="00A7015D" w:rsidRDefault="00A7015D" w:rsidP="00A7015D">
      <w:pPr>
        <w:pStyle w:val="mcntmcntmcntmcntmcntmcntmcntmcntmcntmcntmcntmcntmcntmcntmcntmcntmcntmcntmcntmcntmcntmsonospacing"/>
        <w:spacing w:before="0" w:beforeAutospacing="0" w:after="0" w:afterAutospacing="0"/>
      </w:pPr>
      <w:r>
        <w:t>DIČ: CZ48452734</w:t>
      </w:r>
    </w:p>
    <w:p w:rsidR="00A7015D" w:rsidRDefault="00A7015D" w:rsidP="00A7015D">
      <w:pPr>
        <w:pStyle w:val="mcntmcntmcntmcntmcntmcntmcntmcntmcntmcntmcntmcntmcntmcntmcntmcntmcntmcntmcntmcntmcntmsonospacing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A7015D" w:rsidRDefault="00A7015D" w:rsidP="00A7015D">
      <w:pPr>
        <w:pStyle w:val="mcntmcntmcntmcntmcntmcntmcntmcntmcntmcntmcntmcntmcntmcntmcntmcntmcntmcntmcntmcntmcntmsonospacing"/>
      </w:pPr>
      <w:r>
        <w:t>Prosím o potvrzení objednávky.</w:t>
      </w:r>
    </w:p>
    <w:p w:rsidR="00A7015D" w:rsidRDefault="00A7015D" w:rsidP="00A7015D">
      <w:pPr>
        <w:pStyle w:val="mcntmcntmcntmcntmcntmcntmcntmcntmcntmcntmcntmcntmcntmcntmcntmcntmcntmcntmcntmcntmcntmsonospacing"/>
      </w:pPr>
      <w:r>
        <w:t>S pozdravem</w:t>
      </w:r>
    </w:p>
    <w:p w:rsidR="00A7015D" w:rsidRDefault="00A7015D" w:rsidP="00A7015D">
      <w:pPr>
        <w:pStyle w:val="mcntmcntmcntmcntmcntmcntmcntmcntmcntmcntmcntmcntmcntmcntmcntmcntmcntmcntmcntmcntmcntmsonospacing"/>
      </w:pPr>
      <w:r>
        <w:t>PhDr. David Malinkovič</w:t>
      </w:r>
    </w:p>
    <w:p w:rsidR="00A7015D" w:rsidRDefault="00A7015D" w:rsidP="00A7015D">
      <w:pPr>
        <w:pStyle w:val="mcntmcntmcntmcntmcntmcntmcntmcntmcntmcntmcntmcntmcntmcntmcntmcntmcntmcntmcntmcntmcntmsonospacing"/>
      </w:pPr>
      <w:r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A7015D" w:rsidRDefault="00A7015D" w:rsidP="00A7015D">
      <w:r>
        <w:t xml:space="preserve">tel.: </w:t>
      </w:r>
      <w:proofErr w:type="spellStart"/>
      <w:r>
        <w:t>xxxxxxxxxxxxx</w:t>
      </w:r>
      <w:proofErr w:type="spellEnd"/>
    </w:p>
    <w:p w:rsidR="00A7015D" w:rsidRDefault="00A7015D" w:rsidP="00A7015D"/>
    <w:p w:rsidR="00A7015D" w:rsidRDefault="00A7015D" w:rsidP="00A7015D"/>
    <w:p w:rsidR="00A7015D" w:rsidRDefault="00A7015D" w:rsidP="00A7015D">
      <w:r>
        <w:t>Dobrý den,</w:t>
      </w:r>
    </w:p>
    <w:p w:rsidR="00A7015D" w:rsidRDefault="00A7015D" w:rsidP="00A7015D">
      <w:r>
        <w:t>Potvrzujeme objednávku</w:t>
      </w:r>
    </w:p>
    <w:p w:rsidR="00A7015D" w:rsidRDefault="00A7015D" w:rsidP="00A7015D"/>
    <w:p w:rsidR="00A7015D" w:rsidRPr="00A7015D" w:rsidRDefault="00A7015D" w:rsidP="00A7015D">
      <w:pPr>
        <w:rPr>
          <w:b/>
          <w:bCs/>
        </w:rPr>
      </w:pPr>
      <w:r w:rsidRPr="00A7015D">
        <w:t>SYNER, s.r.o.</w:t>
      </w:r>
    </w:p>
    <w:p w:rsidR="00A7015D" w:rsidRPr="00A7015D" w:rsidRDefault="00A7015D" w:rsidP="00A7015D">
      <w:r w:rsidRPr="00A7015D">
        <w:t>Dr. Milady Horákové 580/7</w:t>
      </w:r>
      <w:r w:rsidRPr="00A7015D">
        <w:br/>
        <w:t>460 01 Liberec 4</w:t>
      </w:r>
      <w:r w:rsidRPr="00A7015D">
        <w:br/>
        <w:t>Česká republika</w:t>
      </w:r>
    </w:p>
    <w:p w:rsidR="00A7015D" w:rsidRPr="00A7015D" w:rsidRDefault="00A7015D" w:rsidP="00A7015D">
      <w:r w:rsidRPr="00A7015D">
        <w:t>IČ: 482 92</w:t>
      </w:r>
      <w:r>
        <w:t> </w:t>
      </w:r>
      <w:r w:rsidRPr="00A7015D">
        <w:t>516</w:t>
      </w:r>
      <w:r>
        <w:t xml:space="preserve">, </w:t>
      </w:r>
      <w:r w:rsidRPr="00A7015D">
        <w:t>DIČ: CZ48292516</w:t>
      </w:r>
      <w:bookmarkStart w:id="0" w:name="_GoBack"/>
      <w:bookmarkEnd w:id="0"/>
    </w:p>
    <w:sectPr w:rsidR="00A7015D" w:rsidRPr="00A7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5D"/>
    <w:rsid w:val="00A7015D"/>
    <w:rsid w:val="00D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1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701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7015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015D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spacing">
    <w:name w:val="mcntmcntmcntmcntmcntmcntmcntmcntmcntmcntmcntmcntmcntmcntmcntmcntmcntmcntmcntmcntmcntmsonospacing"/>
    <w:basedOn w:val="Normln"/>
    <w:uiPriority w:val="99"/>
    <w:semiHidden/>
    <w:rsid w:val="00A701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1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701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7015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015D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spacing">
    <w:name w:val="mcntmcntmcntmcntmcntmcntmcntmcntmcntmcntmcntmcntmcntmcntmcntmcntmcntmcntmcntmcntmcntmsonospacing"/>
    <w:basedOn w:val="Normln"/>
    <w:uiPriority w:val="99"/>
    <w:semiHidden/>
    <w:rsid w:val="00A701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2025-03-11T08:02:00Z</dcterms:created>
  <dcterms:modified xsi:type="dcterms:W3CDTF">2025-03-11T08:03:00Z</dcterms:modified>
</cp:coreProperties>
</file>