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F01D" w14:textId="0B4FB5FC" w:rsidR="00B9392F" w:rsidRPr="00333C22" w:rsidRDefault="00B9392F" w:rsidP="009B7C85">
      <w:pPr>
        <w:pStyle w:val="Smlouva1"/>
        <w:shd w:val="pct12" w:color="auto" w:fill="auto"/>
        <w:tabs>
          <w:tab w:val="left" w:pos="2268"/>
        </w:tabs>
        <w:spacing w:before="0" w:after="0"/>
        <w:rPr>
          <w:rFonts w:ascii="Calibri" w:hAnsi="Calibri" w:cs="Arial"/>
          <w:caps/>
          <w:sz w:val="32"/>
          <w:szCs w:val="24"/>
        </w:rPr>
      </w:pPr>
      <w:r w:rsidRPr="009B6821">
        <w:rPr>
          <w:rFonts w:ascii="Calibri" w:hAnsi="Calibri" w:cs="Arial"/>
          <w:caps/>
          <w:sz w:val="24"/>
          <w:szCs w:val="24"/>
        </w:rPr>
        <w:t xml:space="preserve"> </w:t>
      </w:r>
      <w:r w:rsidR="007B08C3" w:rsidRPr="00333C22">
        <w:rPr>
          <w:rFonts w:ascii="Calibri" w:hAnsi="Calibri" w:cs="Arial"/>
          <w:caps/>
          <w:sz w:val="32"/>
          <w:szCs w:val="24"/>
        </w:rPr>
        <w:t>Dodatek</w:t>
      </w:r>
      <w:r w:rsidR="00551F78">
        <w:rPr>
          <w:rFonts w:ascii="Calibri" w:hAnsi="Calibri" w:cs="Arial"/>
          <w:caps/>
          <w:sz w:val="32"/>
          <w:szCs w:val="24"/>
        </w:rPr>
        <w:t xml:space="preserve"> </w:t>
      </w:r>
      <w:r w:rsidR="00551F78" w:rsidRPr="00333C22">
        <w:rPr>
          <w:rFonts w:ascii="Calibri" w:hAnsi="Calibri" w:cs="Arial"/>
          <w:caps/>
          <w:sz w:val="32"/>
          <w:szCs w:val="24"/>
        </w:rPr>
        <w:t xml:space="preserve">č. </w:t>
      </w:r>
      <w:r w:rsidR="0088762B">
        <w:rPr>
          <w:rFonts w:ascii="Calibri" w:hAnsi="Calibri" w:cs="Arial"/>
          <w:caps/>
          <w:sz w:val="32"/>
          <w:szCs w:val="24"/>
        </w:rPr>
        <w:t>10</w:t>
      </w:r>
      <w:r w:rsidR="007B08C3" w:rsidRPr="00333C22">
        <w:rPr>
          <w:rFonts w:ascii="Calibri" w:hAnsi="Calibri" w:cs="Arial"/>
          <w:caps/>
          <w:sz w:val="32"/>
          <w:szCs w:val="24"/>
        </w:rPr>
        <w:t xml:space="preserve"> ke smlouvě o dílo </w:t>
      </w:r>
      <w:r w:rsidR="008645E0">
        <w:rPr>
          <w:rFonts w:ascii="Calibri" w:hAnsi="Calibri" w:cs="Arial"/>
          <w:caps/>
          <w:sz w:val="32"/>
          <w:szCs w:val="24"/>
        </w:rPr>
        <w:t>z</w:t>
      </w:r>
      <w:r w:rsidR="00551F78" w:rsidRPr="00551F78">
        <w:rPr>
          <w:rFonts w:ascii="Calibri" w:hAnsi="Calibri" w:cs="Arial"/>
          <w:caps/>
          <w:sz w:val="32"/>
          <w:szCs w:val="24"/>
        </w:rPr>
        <w:t>e dne 22.</w:t>
      </w:r>
      <w:r w:rsidR="00551F78">
        <w:rPr>
          <w:rFonts w:ascii="Calibri" w:hAnsi="Calibri" w:cs="Arial"/>
          <w:caps/>
          <w:sz w:val="32"/>
          <w:szCs w:val="24"/>
        </w:rPr>
        <w:t>0</w:t>
      </w:r>
      <w:r w:rsidR="00AD2FA9">
        <w:rPr>
          <w:rFonts w:ascii="Calibri" w:hAnsi="Calibri" w:cs="Arial"/>
          <w:caps/>
          <w:sz w:val="32"/>
          <w:szCs w:val="24"/>
        </w:rPr>
        <w:t>6</w:t>
      </w:r>
      <w:r w:rsidR="00551F78" w:rsidRPr="00551F78">
        <w:rPr>
          <w:rFonts w:ascii="Calibri" w:hAnsi="Calibri" w:cs="Arial"/>
          <w:caps/>
          <w:sz w:val="32"/>
          <w:szCs w:val="24"/>
        </w:rPr>
        <w:t>.2006</w:t>
      </w:r>
    </w:p>
    <w:p w14:paraId="75EE3F4E" w14:textId="77777777" w:rsidR="00B9392F" w:rsidRPr="009B6821" w:rsidRDefault="00B9392F" w:rsidP="005659AB">
      <w:pPr>
        <w:tabs>
          <w:tab w:val="left" w:pos="284"/>
          <w:tab w:val="left" w:pos="1560"/>
        </w:tabs>
        <w:jc w:val="center"/>
        <w:rPr>
          <w:rFonts w:ascii="Calibri" w:hAnsi="Calibri"/>
        </w:rPr>
      </w:pPr>
      <w:r w:rsidRPr="009B6821">
        <w:rPr>
          <w:rFonts w:ascii="Calibri" w:hAnsi="Calibri"/>
        </w:rPr>
        <w:t xml:space="preserve">uzavřená </w:t>
      </w:r>
      <w:r w:rsidR="00333C22">
        <w:rPr>
          <w:rFonts w:ascii="Calibri" w:hAnsi="Calibri"/>
        </w:rPr>
        <w:t>mezi těmito smluvními stranami</w:t>
      </w:r>
    </w:p>
    <w:p w14:paraId="19871592" w14:textId="77777777" w:rsidR="00B9392F" w:rsidRPr="003A7F4E" w:rsidRDefault="00B9392F" w:rsidP="003A7F4E">
      <w:pPr>
        <w:tabs>
          <w:tab w:val="left" w:pos="284"/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p w14:paraId="6E534852" w14:textId="095CB6EA" w:rsidR="00B9392F" w:rsidRPr="003A7F4E" w:rsidRDefault="00B9392F" w:rsidP="003A7F4E">
      <w:pPr>
        <w:tabs>
          <w:tab w:val="left" w:pos="284"/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 w:rsidRPr="003A7F4E"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FF76A0" w:rsidRPr="003A7F4E">
        <w:rPr>
          <w:rFonts w:asciiTheme="minorHAnsi" w:hAnsiTheme="minorHAnsi" w:cstheme="minorHAnsi"/>
          <w:b/>
          <w:sz w:val="22"/>
          <w:szCs w:val="22"/>
        </w:rPr>
        <w:t xml:space="preserve">TSC </w:t>
      </w:r>
      <w:proofErr w:type="spellStart"/>
      <w:r w:rsidR="00FF76A0" w:rsidRPr="003A7F4E">
        <w:rPr>
          <w:rFonts w:asciiTheme="minorHAnsi" w:hAnsiTheme="minorHAnsi" w:cstheme="minorHAnsi"/>
          <w:b/>
          <w:sz w:val="22"/>
          <w:szCs w:val="22"/>
        </w:rPr>
        <w:t>Cleaning</w:t>
      </w:r>
      <w:proofErr w:type="spellEnd"/>
      <w:r w:rsidRPr="003A7F4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B6C9E" w:rsidRPr="003A7F4E">
        <w:rPr>
          <w:rFonts w:asciiTheme="minorHAnsi" w:hAnsiTheme="minorHAnsi" w:cstheme="minorHAnsi"/>
          <w:b/>
          <w:sz w:val="22"/>
          <w:szCs w:val="22"/>
        </w:rPr>
        <w:t>a.s.</w:t>
      </w:r>
    </w:p>
    <w:p w14:paraId="0C0A5A2B" w14:textId="748C4F70" w:rsidR="00333C22" w:rsidRPr="003A7F4E" w:rsidRDefault="00333C22" w:rsidP="003A7F4E">
      <w:pPr>
        <w:tabs>
          <w:tab w:val="left" w:pos="284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A7F4E">
        <w:rPr>
          <w:rFonts w:asciiTheme="minorHAnsi" w:hAnsiTheme="minorHAnsi" w:cstheme="minorHAnsi"/>
          <w:sz w:val="22"/>
          <w:szCs w:val="22"/>
        </w:rPr>
        <w:t xml:space="preserve">sídlem:   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      Stodolní 316/2, 702 00 Ostrava – Moravská Ostrava</w:t>
      </w:r>
    </w:p>
    <w:p w14:paraId="6327BE8F" w14:textId="77777777" w:rsidR="009B7C85" w:rsidRDefault="00333C22" w:rsidP="009B7C85">
      <w:pPr>
        <w:tabs>
          <w:tab w:val="left" w:pos="284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9B7C85">
        <w:rPr>
          <w:rFonts w:asciiTheme="minorHAnsi" w:hAnsiTheme="minorHAnsi" w:cstheme="minorHAnsi"/>
          <w:sz w:val="22"/>
          <w:szCs w:val="22"/>
        </w:rPr>
        <w:tab/>
      </w:r>
      <w:r w:rsidR="009B7C85">
        <w:rPr>
          <w:rFonts w:asciiTheme="minorHAnsi" w:hAnsiTheme="minorHAnsi" w:cstheme="minorHAnsi"/>
          <w:sz w:val="22"/>
          <w:szCs w:val="22"/>
        </w:rPr>
        <w:tab/>
      </w:r>
      <w:r w:rsidR="009B7C85" w:rsidRPr="009B7C85">
        <w:rPr>
          <w:rFonts w:asciiTheme="minorHAnsi" w:hAnsiTheme="minorHAnsi" w:cstheme="minorHAnsi"/>
          <w:sz w:val="22"/>
          <w:szCs w:val="22"/>
        </w:rPr>
        <w:t xml:space="preserve">TSC Management, s.r.o., předseda představenstva, se sídlem: Stodolní 316/2, Moravská </w:t>
      </w:r>
      <w:proofErr w:type="gramStart"/>
      <w:r w:rsidR="009B7C85" w:rsidRPr="009B7C85">
        <w:rPr>
          <w:rFonts w:asciiTheme="minorHAnsi" w:hAnsiTheme="minorHAnsi" w:cstheme="minorHAnsi"/>
          <w:sz w:val="22"/>
          <w:szCs w:val="22"/>
        </w:rPr>
        <w:t>Ostrava,  702</w:t>
      </w:r>
      <w:proofErr w:type="gramEnd"/>
      <w:r w:rsidR="009B7C85" w:rsidRPr="009B7C85">
        <w:rPr>
          <w:rFonts w:asciiTheme="minorHAnsi" w:hAnsiTheme="minorHAnsi" w:cstheme="minorHAnsi"/>
          <w:sz w:val="22"/>
          <w:szCs w:val="22"/>
        </w:rPr>
        <w:t xml:space="preserve"> 00 Ostrava, IČ: 199 38 608, zapsaná v obchodním rejstříku vedeném Krajským soudem v Ostravě, v oddíle C, vložka 94302, kterého při výkonu funkce zastupuje Mgr. Robert Labuda, René </w:t>
      </w:r>
      <w:proofErr w:type="spellStart"/>
      <w:r w:rsidR="009B7C85" w:rsidRPr="009B7C85">
        <w:rPr>
          <w:rFonts w:asciiTheme="minorHAnsi" w:hAnsiTheme="minorHAnsi" w:cstheme="minorHAnsi"/>
          <w:sz w:val="22"/>
          <w:szCs w:val="22"/>
        </w:rPr>
        <w:t>Drobík</w:t>
      </w:r>
      <w:proofErr w:type="spellEnd"/>
      <w:r w:rsidR="009B7C85" w:rsidRPr="009B7C85">
        <w:rPr>
          <w:rFonts w:asciiTheme="minorHAnsi" w:hAnsiTheme="minorHAnsi" w:cstheme="minorHAnsi"/>
          <w:sz w:val="22"/>
          <w:szCs w:val="22"/>
        </w:rPr>
        <w:t xml:space="preserve">, člen představenstva </w:t>
      </w:r>
    </w:p>
    <w:p w14:paraId="6D44AEF8" w14:textId="5115A67C" w:rsidR="00333C22" w:rsidRPr="003A7F4E" w:rsidRDefault="00333C22" w:rsidP="009B7C85">
      <w:pPr>
        <w:tabs>
          <w:tab w:val="left" w:pos="284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sz w:val="22"/>
          <w:szCs w:val="22"/>
        </w:rPr>
        <w:t xml:space="preserve">IČ:   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                       253 68 907          </w:t>
      </w:r>
    </w:p>
    <w:p w14:paraId="7EF959EC" w14:textId="3AB9EC8A" w:rsidR="00333C22" w:rsidRPr="003A7F4E" w:rsidRDefault="00333C22" w:rsidP="003A7F4E">
      <w:pPr>
        <w:tabs>
          <w:tab w:val="left" w:pos="284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sz w:val="22"/>
          <w:szCs w:val="22"/>
        </w:rPr>
        <w:t>DIČ :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                      CZ25368907</w:t>
      </w:r>
    </w:p>
    <w:p w14:paraId="57248F80" w14:textId="77777777" w:rsidR="00333C22" w:rsidRPr="003A7F4E" w:rsidRDefault="00333C22" w:rsidP="003A7F4E">
      <w:pPr>
        <w:tabs>
          <w:tab w:val="left" w:pos="284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>zapsaná v OR vedeném Krajským soudem v Ostravě v B, vložka 4249</w:t>
      </w:r>
    </w:p>
    <w:p w14:paraId="5333B342" w14:textId="77777777" w:rsidR="00B9392F" w:rsidRPr="003A7F4E" w:rsidRDefault="00B9392F" w:rsidP="003A7F4E">
      <w:pPr>
        <w:tabs>
          <w:tab w:val="left" w:pos="284"/>
          <w:tab w:val="left" w:pos="1134"/>
          <w:tab w:val="left" w:pos="141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7F4E">
        <w:rPr>
          <w:rFonts w:asciiTheme="minorHAnsi" w:hAnsiTheme="minorHAnsi" w:cstheme="minorHAnsi"/>
          <w:b/>
          <w:bCs/>
          <w:sz w:val="22"/>
          <w:szCs w:val="22"/>
        </w:rPr>
        <w:t xml:space="preserve">(dále též jen </w:t>
      </w:r>
      <w:proofErr w:type="gramStart"/>
      <w:r w:rsidRPr="003A7F4E">
        <w:rPr>
          <w:rFonts w:asciiTheme="minorHAnsi" w:hAnsiTheme="minorHAnsi" w:cstheme="minorHAnsi"/>
          <w:b/>
          <w:bCs/>
          <w:sz w:val="22"/>
          <w:szCs w:val="22"/>
        </w:rPr>
        <w:t>zhotovitel )</w:t>
      </w:r>
      <w:proofErr w:type="gramEnd"/>
    </w:p>
    <w:p w14:paraId="0170BFB9" w14:textId="77777777" w:rsidR="00B9392F" w:rsidRPr="003A7F4E" w:rsidRDefault="00B9392F" w:rsidP="003A7F4E">
      <w:pPr>
        <w:tabs>
          <w:tab w:val="left" w:pos="284"/>
          <w:tab w:val="left" w:pos="1134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77E064" w14:textId="46A0C474" w:rsidR="00B9392F" w:rsidRPr="003A7F4E" w:rsidRDefault="00B9392F" w:rsidP="009B7C85">
      <w:pPr>
        <w:tabs>
          <w:tab w:val="left" w:pos="284"/>
          <w:tab w:val="left" w:pos="1134"/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 w:rsidRPr="003A7F4E">
        <w:rPr>
          <w:rFonts w:asciiTheme="minorHAnsi" w:hAnsiTheme="minorHAnsi" w:cstheme="minorHAnsi"/>
          <w:b/>
          <w:sz w:val="22"/>
          <w:szCs w:val="22"/>
        </w:rPr>
        <w:t>a</w:t>
      </w:r>
    </w:p>
    <w:p w14:paraId="5AE84168" w14:textId="77777777" w:rsidR="00B9392F" w:rsidRPr="003A7F4E" w:rsidRDefault="00B9392F" w:rsidP="003A7F4E">
      <w:pPr>
        <w:tabs>
          <w:tab w:val="left" w:pos="284"/>
          <w:tab w:val="left" w:pos="1134"/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22195C" w14:textId="77777777" w:rsidR="00B9392F" w:rsidRPr="003A7F4E" w:rsidRDefault="00B9392F" w:rsidP="003A7F4E">
      <w:pPr>
        <w:pStyle w:val="Nadpis1"/>
        <w:tabs>
          <w:tab w:val="left" w:pos="1134"/>
          <w:tab w:val="left" w:pos="1418"/>
        </w:tabs>
        <w:rPr>
          <w:rFonts w:asciiTheme="minorHAnsi" w:hAnsiTheme="minorHAnsi" w:cstheme="minorHAnsi"/>
          <w:szCs w:val="22"/>
        </w:rPr>
      </w:pPr>
      <w:r w:rsidRPr="003A7F4E">
        <w:rPr>
          <w:rFonts w:asciiTheme="minorHAnsi" w:hAnsiTheme="minorHAnsi" w:cstheme="minorHAnsi"/>
          <w:szCs w:val="22"/>
        </w:rPr>
        <w:t xml:space="preserve">2. </w:t>
      </w:r>
      <w:r w:rsidR="00B55B5E" w:rsidRPr="003A7F4E">
        <w:rPr>
          <w:rFonts w:asciiTheme="minorHAnsi" w:hAnsiTheme="minorHAnsi" w:cstheme="minorHAnsi"/>
          <w:szCs w:val="22"/>
        </w:rPr>
        <w:t>Městské kulturní středisko Havířov</w:t>
      </w:r>
    </w:p>
    <w:p w14:paraId="0633AB74" w14:textId="77777777" w:rsidR="00B9392F" w:rsidRPr="003A7F4E" w:rsidRDefault="00B9392F" w:rsidP="003A7F4E">
      <w:pPr>
        <w:tabs>
          <w:tab w:val="left" w:pos="1134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A7F4E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</w:t>
      </w:r>
      <w:r w:rsidR="00F15ADF" w:rsidRPr="003A7F4E">
        <w:rPr>
          <w:rFonts w:asciiTheme="minorHAnsi" w:hAnsiTheme="minorHAnsi" w:cstheme="minorHAnsi"/>
          <w:sz w:val="22"/>
          <w:szCs w:val="22"/>
        </w:rPr>
        <w:t xml:space="preserve">   </w:t>
      </w:r>
      <w:r w:rsidR="000F6601" w:rsidRPr="003A7F4E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55B5E" w:rsidRPr="003A7F4E">
        <w:rPr>
          <w:rFonts w:asciiTheme="minorHAnsi" w:hAnsiTheme="minorHAnsi" w:cstheme="minorHAnsi"/>
          <w:sz w:val="22"/>
          <w:szCs w:val="22"/>
        </w:rPr>
        <w:t>Hlavní třída 31a, 73601  Havířov – Město</w:t>
      </w:r>
    </w:p>
    <w:p w14:paraId="07452A21" w14:textId="77777777" w:rsidR="00B55B5E" w:rsidRPr="003A7F4E" w:rsidRDefault="00B55B5E" w:rsidP="003A7F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sz w:val="22"/>
          <w:szCs w:val="22"/>
        </w:rPr>
        <w:t>zastoupený :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</w:t>
      </w:r>
      <w:r w:rsidR="000F6601" w:rsidRPr="003A7F4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A7F4E">
        <w:rPr>
          <w:rFonts w:asciiTheme="minorHAnsi" w:hAnsiTheme="minorHAnsi" w:cstheme="minorHAnsi"/>
          <w:sz w:val="22"/>
          <w:szCs w:val="22"/>
        </w:rPr>
        <w:t xml:space="preserve">Mgr. Yvona </w:t>
      </w:r>
      <w:proofErr w:type="spellStart"/>
      <w:r w:rsidRPr="003A7F4E">
        <w:rPr>
          <w:rFonts w:asciiTheme="minorHAnsi" w:hAnsiTheme="minorHAnsi" w:cstheme="minorHAnsi"/>
          <w:sz w:val="22"/>
          <w:szCs w:val="22"/>
        </w:rPr>
        <w:t>Dlábková</w:t>
      </w:r>
      <w:proofErr w:type="spellEnd"/>
      <w:r w:rsidRPr="003A7F4E">
        <w:rPr>
          <w:rFonts w:asciiTheme="minorHAnsi" w:hAnsiTheme="minorHAnsi" w:cstheme="minorHAnsi"/>
          <w:sz w:val="22"/>
          <w:szCs w:val="22"/>
        </w:rPr>
        <w:t>, ředitelka</w:t>
      </w:r>
    </w:p>
    <w:p w14:paraId="036DF52E" w14:textId="77777777" w:rsidR="00B9392F" w:rsidRPr="003A7F4E" w:rsidRDefault="00B9392F" w:rsidP="003A7F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sz w:val="22"/>
          <w:szCs w:val="22"/>
        </w:rPr>
        <w:t>IČO :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</w:t>
      </w:r>
      <w:r w:rsidR="00F15ADF" w:rsidRPr="003A7F4E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F6601" w:rsidRPr="003A7F4E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B55B5E" w:rsidRPr="003A7F4E">
        <w:rPr>
          <w:rFonts w:asciiTheme="minorHAnsi" w:hAnsiTheme="minorHAnsi" w:cstheme="minorHAnsi"/>
          <w:sz w:val="22"/>
          <w:szCs w:val="22"/>
        </w:rPr>
        <w:t>00317985</w:t>
      </w:r>
    </w:p>
    <w:p w14:paraId="2C639A3D" w14:textId="77777777" w:rsidR="00B9392F" w:rsidRPr="003A7F4E" w:rsidRDefault="00B9392F" w:rsidP="003A7F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sz w:val="22"/>
          <w:szCs w:val="22"/>
        </w:rPr>
        <w:t>DIČ :</w:t>
      </w:r>
      <w:proofErr w:type="gramEnd"/>
      <w:r w:rsidRPr="003A7F4E">
        <w:rPr>
          <w:rFonts w:asciiTheme="minorHAnsi" w:hAnsiTheme="minorHAnsi" w:cstheme="minorHAnsi"/>
          <w:sz w:val="22"/>
          <w:szCs w:val="22"/>
        </w:rPr>
        <w:t xml:space="preserve"> </w:t>
      </w:r>
      <w:r w:rsidR="00F15ADF" w:rsidRPr="003A7F4E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F6601" w:rsidRPr="003A7F4E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A7F4E">
        <w:rPr>
          <w:rFonts w:asciiTheme="minorHAnsi" w:hAnsiTheme="minorHAnsi" w:cstheme="minorHAnsi"/>
          <w:sz w:val="22"/>
          <w:szCs w:val="22"/>
        </w:rPr>
        <w:t xml:space="preserve">CZ </w:t>
      </w:r>
      <w:r w:rsidR="00B55B5E" w:rsidRPr="003A7F4E">
        <w:rPr>
          <w:rFonts w:asciiTheme="minorHAnsi" w:hAnsiTheme="minorHAnsi" w:cstheme="minorHAnsi"/>
          <w:sz w:val="22"/>
          <w:szCs w:val="22"/>
        </w:rPr>
        <w:t>00317985</w:t>
      </w:r>
    </w:p>
    <w:p w14:paraId="34891C61" w14:textId="47FB73EA" w:rsidR="00B9392F" w:rsidRPr="003A7F4E" w:rsidRDefault="00333C22" w:rsidP="003A7F4E">
      <w:pPr>
        <w:jc w:val="both"/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>331 - Příspěvková organizace</w:t>
      </w:r>
      <w:r w:rsidR="00B9392F" w:rsidRPr="003A7F4E">
        <w:rPr>
          <w:rFonts w:asciiTheme="minorHAnsi" w:hAnsiTheme="minorHAnsi" w:cstheme="minorHAnsi"/>
          <w:sz w:val="22"/>
          <w:szCs w:val="22"/>
        </w:rPr>
        <w:tab/>
      </w:r>
      <w:r w:rsidR="00B9392F" w:rsidRPr="003A7F4E">
        <w:rPr>
          <w:rFonts w:asciiTheme="minorHAnsi" w:hAnsiTheme="minorHAnsi" w:cstheme="minorHAnsi"/>
          <w:sz w:val="22"/>
          <w:szCs w:val="22"/>
        </w:rPr>
        <w:tab/>
      </w:r>
      <w:r w:rsidR="00B9392F" w:rsidRPr="003A7F4E">
        <w:rPr>
          <w:rFonts w:asciiTheme="minorHAnsi" w:hAnsiTheme="minorHAnsi" w:cstheme="minorHAnsi"/>
          <w:sz w:val="22"/>
          <w:szCs w:val="22"/>
        </w:rPr>
        <w:tab/>
      </w:r>
    </w:p>
    <w:p w14:paraId="0B127634" w14:textId="77777777" w:rsidR="00B9392F" w:rsidRPr="003A7F4E" w:rsidRDefault="00B9392F" w:rsidP="003A7F4E">
      <w:pPr>
        <w:tabs>
          <w:tab w:val="left" w:pos="284"/>
          <w:tab w:val="left" w:pos="141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3A7F4E">
        <w:rPr>
          <w:rFonts w:asciiTheme="minorHAnsi" w:hAnsiTheme="minorHAnsi" w:cstheme="minorHAnsi"/>
          <w:b/>
          <w:bCs/>
          <w:sz w:val="22"/>
          <w:szCs w:val="22"/>
        </w:rPr>
        <w:t>( dále</w:t>
      </w:r>
      <w:proofErr w:type="gramEnd"/>
      <w:r w:rsidRPr="003A7F4E">
        <w:rPr>
          <w:rFonts w:asciiTheme="minorHAnsi" w:hAnsiTheme="minorHAnsi" w:cstheme="minorHAnsi"/>
          <w:b/>
          <w:bCs/>
          <w:sz w:val="22"/>
          <w:szCs w:val="22"/>
        </w:rPr>
        <w:t xml:space="preserve"> též jen objednatel )</w:t>
      </w:r>
    </w:p>
    <w:p w14:paraId="5E4D6EDF" w14:textId="77777777" w:rsidR="00B9392F" w:rsidRPr="003A7F4E" w:rsidRDefault="00B9392F" w:rsidP="003A7F4E">
      <w:pPr>
        <w:rPr>
          <w:rFonts w:asciiTheme="minorHAnsi" w:hAnsiTheme="minorHAnsi" w:cstheme="minorHAnsi"/>
          <w:sz w:val="22"/>
          <w:szCs w:val="22"/>
        </w:rPr>
      </w:pPr>
    </w:p>
    <w:p w14:paraId="5BA353E0" w14:textId="3FBE361D" w:rsidR="00551F78" w:rsidRPr="003A7F4E" w:rsidRDefault="00551F78" w:rsidP="003A7F4E">
      <w:pPr>
        <w:widowControl w:val="0"/>
        <w:numPr>
          <w:ilvl w:val="0"/>
          <w:numId w:val="23"/>
        </w:numPr>
        <w:tabs>
          <w:tab w:val="clear" w:pos="1065"/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4E">
        <w:rPr>
          <w:rFonts w:asciiTheme="minorHAnsi" w:hAnsiTheme="minorHAnsi" w:cstheme="minorHAnsi"/>
          <w:b/>
          <w:sz w:val="22"/>
          <w:szCs w:val="22"/>
        </w:rPr>
        <w:t>Zhotovitel a objednatel konstatují, že dne 22.0</w:t>
      </w:r>
      <w:r w:rsidR="00AD2FA9" w:rsidRPr="003A7F4E">
        <w:rPr>
          <w:rFonts w:asciiTheme="minorHAnsi" w:hAnsiTheme="minorHAnsi" w:cstheme="minorHAnsi"/>
          <w:b/>
          <w:sz w:val="22"/>
          <w:szCs w:val="22"/>
        </w:rPr>
        <w:t>6</w:t>
      </w:r>
      <w:r w:rsidRPr="003A7F4E">
        <w:rPr>
          <w:rFonts w:asciiTheme="minorHAnsi" w:hAnsiTheme="minorHAnsi" w:cstheme="minorHAnsi"/>
          <w:b/>
          <w:sz w:val="22"/>
          <w:szCs w:val="22"/>
        </w:rPr>
        <w:t xml:space="preserve">.2006 uzavřeli </w:t>
      </w:r>
      <w:r w:rsidR="0033267F" w:rsidRPr="003A7F4E">
        <w:rPr>
          <w:rFonts w:asciiTheme="minorHAnsi" w:hAnsiTheme="minorHAnsi" w:cstheme="minorHAnsi"/>
          <w:b/>
          <w:sz w:val="22"/>
          <w:szCs w:val="22"/>
        </w:rPr>
        <w:t>S</w:t>
      </w:r>
      <w:r w:rsidRPr="003A7F4E">
        <w:rPr>
          <w:rFonts w:asciiTheme="minorHAnsi" w:hAnsiTheme="minorHAnsi" w:cstheme="minorHAnsi"/>
          <w:b/>
          <w:sz w:val="22"/>
          <w:szCs w:val="22"/>
        </w:rPr>
        <w:t xml:space="preserve">mlouvu o dílo (dále jen smlouva), </w:t>
      </w:r>
      <w:r w:rsidR="00FF76A0" w:rsidRPr="003A7F4E">
        <w:rPr>
          <w:rFonts w:asciiTheme="minorHAnsi" w:hAnsiTheme="minorHAnsi" w:cstheme="minorHAnsi"/>
          <w:b/>
          <w:sz w:val="22"/>
          <w:szCs w:val="22"/>
        </w:rPr>
        <w:t>ve zně</w:t>
      </w:r>
      <w:r w:rsidR="003A7F4E">
        <w:rPr>
          <w:rFonts w:asciiTheme="minorHAnsi" w:hAnsiTheme="minorHAnsi" w:cstheme="minorHAnsi"/>
          <w:b/>
          <w:sz w:val="22"/>
          <w:szCs w:val="22"/>
        </w:rPr>
        <w:t>n</w:t>
      </w:r>
      <w:r w:rsidR="00FF76A0" w:rsidRPr="003A7F4E">
        <w:rPr>
          <w:rFonts w:asciiTheme="minorHAnsi" w:hAnsiTheme="minorHAnsi" w:cstheme="minorHAnsi"/>
          <w:b/>
          <w:sz w:val="22"/>
          <w:szCs w:val="22"/>
        </w:rPr>
        <w:t xml:space="preserve">í pozdějších Dodatků, </w:t>
      </w:r>
      <w:r w:rsidRPr="003A7F4E">
        <w:rPr>
          <w:rFonts w:asciiTheme="minorHAnsi" w:hAnsiTheme="minorHAnsi" w:cstheme="minorHAnsi"/>
          <w:b/>
          <w:sz w:val="22"/>
          <w:szCs w:val="22"/>
        </w:rPr>
        <w:t>jejímž předmětem je provádění úklidových a ostatních služeb.</w:t>
      </w:r>
      <w:r w:rsidR="00FF76A0" w:rsidRPr="003A7F4E">
        <w:rPr>
          <w:rFonts w:asciiTheme="minorHAnsi" w:hAnsiTheme="minorHAnsi" w:cstheme="minorHAnsi"/>
          <w:b/>
          <w:sz w:val="22"/>
          <w:szCs w:val="22"/>
        </w:rPr>
        <w:t xml:space="preserve"> Poskytovatel při uzavírání Smlouvy vystupoval pod svým tehdejším obchodním názvem MW-DIAS, a.s., přičemž s účinností k 01.06.2022 došlo ke změně obchodního jména na výše uvedené.</w:t>
      </w:r>
    </w:p>
    <w:p w14:paraId="23D5A3AD" w14:textId="77777777" w:rsidR="00551F78" w:rsidRPr="003A7F4E" w:rsidRDefault="00551F78" w:rsidP="003A7F4E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F4DB85" w14:textId="5964FD62" w:rsidR="00551F78" w:rsidRPr="003A7F4E" w:rsidRDefault="00551F78" w:rsidP="003A7F4E">
      <w:pPr>
        <w:widowControl w:val="0"/>
        <w:numPr>
          <w:ilvl w:val="0"/>
          <w:numId w:val="23"/>
        </w:numPr>
        <w:tabs>
          <w:tab w:val="clear" w:pos="1065"/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4E">
        <w:rPr>
          <w:rFonts w:asciiTheme="minorHAnsi" w:hAnsiTheme="minorHAnsi" w:cstheme="minorHAnsi"/>
          <w:b/>
          <w:sz w:val="22"/>
          <w:szCs w:val="22"/>
        </w:rPr>
        <w:t xml:space="preserve">Zhotovitel a objednatel se dohodli na uzavření tohoto Dodatku č. </w:t>
      </w:r>
      <w:r w:rsidR="0088762B">
        <w:rPr>
          <w:rFonts w:asciiTheme="minorHAnsi" w:hAnsiTheme="minorHAnsi" w:cstheme="minorHAnsi"/>
          <w:b/>
          <w:sz w:val="22"/>
          <w:szCs w:val="22"/>
        </w:rPr>
        <w:t>10</w:t>
      </w:r>
      <w:r w:rsidR="00794453" w:rsidRPr="003A7F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7F4E">
        <w:rPr>
          <w:rFonts w:asciiTheme="minorHAnsi" w:hAnsiTheme="minorHAnsi" w:cstheme="minorHAnsi"/>
          <w:b/>
          <w:sz w:val="22"/>
          <w:szCs w:val="22"/>
        </w:rPr>
        <w:t>ke smlouvě (dále také jen Dodatek, jehož obsahem je tato změna smlouvy:</w:t>
      </w:r>
    </w:p>
    <w:p w14:paraId="2D965595" w14:textId="77777777" w:rsidR="00B9392F" w:rsidRPr="003A7F4E" w:rsidRDefault="00B9392F" w:rsidP="003A7F4E">
      <w:pPr>
        <w:rPr>
          <w:rFonts w:asciiTheme="minorHAnsi" w:hAnsiTheme="minorHAnsi" w:cstheme="minorHAnsi"/>
          <w:b/>
          <w:sz w:val="22"/>
          <w:szCs w:val="22"/>
        </w:rPr>
      </w:pPr>
    </w:p>
    <w:p w14:paraId="57704504" w14:textId="77777777" w:rsidR="00A05063" w:rsidRPr="00A05063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/>
          <w:sz w:val="22"/>
          <w:szCs w:val="22"/>
        </w:rPr>
      </w:pPr>
      <w:r w:rsidRPr="00A05063">
        <w:rPr>
          <w:rFonts w:asciiTheme="minorHAnsi" w:hAnsiTheme="minorHAnsi" w:cstheme="minorHAnsi"/>
          <w:b/>
          <w:sz w:val="22"/>
          <w:szCs w:val="22"/>
        </w:rPr>
        <w:t>Článek VI. Smluvní cena odstavec 1. až 8. se upravuje takto:</w:t>
      </w:r>
    </w:p>
    <w:p w14:paraId="0914A1BE" w14:textId="586C6CCC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1.   Celková cena služeb za jeden rok plnění této smlouvy je sjednána částkou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7 647 609,88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Kč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6 320 338,74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</w:p>
    <w:p w14:paraId="778DB017" w14:textId="491AEE29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sazba DPH činí 21 %, výše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1 327 271,14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="009B7C85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11A959CB" w14:textId="77777777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8E688E7" w14:textId="2C857526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2.   Cena běžných úklidových prací (úklidové práce prováděné s četností alespoň 1 x měsíčně) je stanovena ve výši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6 401 232,19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Kč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5 290 274,54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</w:p>
    <w:p w14:paraId="2F1EDCB0" w14:textId="1C2CAD9D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sazba DPH činí 21 %, výše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1 110 957,65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="009B7C85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E050C73" w14:textId="77777777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2BB80AE" w14:textId="2103023C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3.   Cena úklidových prací prováděných v intervalu 1 x ročně je sjednána na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704 877,32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Kč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582 543,24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122 334,08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5E445213" w14:textId="77777777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E0D8BF3" w14:textId="4A112936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4.   Cena úklidových prací prováděných v intervalu 2 x ročně je sjednána na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182 709,76 </w:t>
      </w:r>
      <w:r w:rsidR="009B7C85" w:rsidRPr="009B7C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Kč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150 999,80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31 709,96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="009305C4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68BEDC71" w14:textId="77777777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D1BBBEE" w14:textId="59A1EDAA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5.   Cena úklidových prací prováděných v intervalu 3 x ročně je sjednána na </w:t>
      </w:r>
      <w:r w:rsidR="0088762B" w:rsidRPr="008876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90 053,86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Kč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74 424,68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15 629,18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2C059458" w14:textId="77777777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D18C99C" w14:textId="37ACE4A8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6.   Cena úklidových prací prováděných v intervalu 4 x ročně je sjednána na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108 075,86 Kč</w:t>
      </w:r>
      <w:r w:rsid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89 318,89 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18 756,97 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6AFB571C" w14:textId="77777777" w:rsidR="00A05063" w:rsidRPr="00524D5D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749CDAC" w14:textId="518A6D78" w:rsidR="00A05063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7.   Cena úklidových prací prováděných v intervalu 5 x ročně je sjednána na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58 803,40 Kč</w:t>
      </w:r>
      <w:r w:rsid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48 597,85 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10 205,55 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75642D1A" w14:textId="77777777" w:rsidR="00A05063" w:rsidRDefault="00A05063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E523926" w14:textId="77777777" w:rsidR="0090639B" w:rsidRDefault="0090639B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0748EA6" w14:textId="77777777" w:rsidR="0090639B" w:rsidRDefault="0090639B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8ABB06C" w14:textId="77777777" w:rsidR="0090639B" w:rsidRDefault="0090639B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FBE2CF8" w14:textId="77777777" w:rsidR="0090639B" w:rsidRPr="00524D5D" w:rsidRDefault="0090639B" w:rsidP="00524D5D">
      <w:pPr>
        <w:pStyle w:val="Odstavecseseznamem"/>
        <w:ind w:left="709" w:right="-284" w:hanging="436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D488392" w14:textId="25D2FC16" w:rsidR="003A7F4E" w:rsidRPr="00524D5D" w:rsidRDefault="00A05063" w:rsidP="00524D5D">
      <w:pPr>
        <w:pStyle w:val="Odstavecseseznamem"/>
        <w:ind w:left="284" w:right="-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8.   Cena úklidových prací prováděných v intervalu 6 x ročně je sjednána na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>101 857,50 Kč</w:t>
      </w:r>
      <w:r w:rsid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včetně DPH, přičemž cena bez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84 179,75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Pr="00524D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sazba DPH činí 21 %, výše DPH činí </w:t>
      </w:r>
      <w:r w:rsidR="00641BFB" w:rsidRPr="00641B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17 677,75 </w:t>
      </w:r>
      <w:r w:rsidR="009305C4" w:rsidRPr="009305C4">
        <w:rPr>
          <w:rFonts w:asciiTheme="minorHAnsi" w:hAnsiTheme="minorHAnsi" w:cstheme="minorHAnsi"/>
          <w:bCs/>
          <w:i/>
          <w:iCs/>
          <w:sz w:val="22"/>
          <w:szCs w:val="22"/>
        </w:rPr>
        <w:t>Kč</w:t>
      </w:r>
      <w:r w:rsidR="009305C4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3AD8E150" w14:textId="77777777" w:rsidR="003A7F4E" w:rsidRPr="00524D5D" w:rsidRDefault="003A7F4E" w:rsidP="003A7F4E">
      <w:pPr>
        <w:ind w:left="28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BF81A87" w14:textId="77777777" w:rsidR="00CA4959" w:rsidRPr="003A7F4E" w:rsidRDefault="00CA4959" w:rsidP="003A7F4E">
      <w:pPr>
        <w:tabs>
          <w:tab w:val="num" w:pos="720"/>
        </w:tabs>
        <w:ind w:left="28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1E8E4E" w14:textId="77777777" w:rsidR="00551F78" w:rsidRPr="003A7F4E" w:rsidRDefault="00551F78" w:rsidP="003A7F4E">
      <w:pPr>
        <w:numPr>
          <w:ilvl w:val="0"/>
          <w:numId w:val="23"/>
        </w:numPr>
        <w:tabs>
          <w:tab w:val="clear" w:pos="1065"/>
          <w:tab w:val="num" w:pos="-142"/>
          <w:tab w:val="num" w:pos="284"/>
        </w:tabs>
        <w:suppressAutoHyphens/>
        <w:ind w:left="426" w:hanging="284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3A7F4E">
        <w:rPr>
          <w:rFonts w:asciiTheme="minorHAnsi" w:hAnsiTheme="minorHAnsi" w:cstheme="minorHAnsi"/>
          <w:b/>
          <w:noProof/>
          <w:sz w:val="22"/>
          <w:szCs w:val="22"/>
        </w:rPr>
        <w:t xml:space="preserve">V ostatních částech se </w:t>
      </w:r>
      <w:r w:rsidR="00BF3FF6" w:rsidRPr="003A7F4E">
        <w:rPr>
          <w:rFonts w:asciiTheme="minorHAnsi" w:hAnsiTheme="minorHAnsi" w:cstheme="minorHAnsi"/>
          <w:b/>
          <w:noProof/>
          <w:sz w:val="22"/>
          <w:szCs w:val="22"/>
        </w:rPr>
        <w:t>S</w:t>
      </w:r>
      <w:r w:rsidRPr="003A7F4E">
        <w:rPr>
          <w:rFonts w:asciiTheme="minorHAnsi" w:hAnsiTheme="minorHAnsi" w:cstheme="minorHAnsi"/>
          <w:b/>
          <w:noProof/>
          <w:sz w:val="22"/>
          <w:szCs w:val="22"/>
        </w:rPr>
        <w:t xml:space="preserve">mlouva o dílo nemění a zůstává v platnosti. </w:t>
      </w:r>
    </w:p>
    <w:p w14:paraId="1745F0F9" w14:textId="77777777" w:rsidR="00551F78" w:rsidRPr="003A7F4E" w:rsidRDefault="00551F78" w:rsidP="003A7F4E">
      <w:pPr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AA934C4" w14:textId="281669C5" w:rsidR="0088762B" w:rsidRPr="00103757" w:rsidRDefault="00551F78" w:rsidP="0088762B">
      <w:pPr>
        <w:numPr>
          <w:ilvl w:val="0"/>
          <w:numId w:val="25"/>
        </w:numPr>
        <w:tabs>
          <w:tab w:val="clear" w:pos="1065"/>
          <w:tab w:val="num" w:pos="-142"/>
          <w:tab w:val="num" w:pos="426"/>
        </w:tabs>
        <w:suppressAutoHyphens/>
        <w:ind w:left="426" w:hanging="284"/>
        <w:jc w:val="both"/>
        <w:rPr>
          <w:rFonts w:ascii="Calibri" w:hAnsi="Calibri" w:cs="Calibri"/>
          <w:b/>
          <w:sz w:val="22"/>
          <w:szCs w:val="22"/>
        </w:rPr>
      </w:pPr>
      <w:r w:rsidRPr="0090639B">
        <w:rPr>
          <w:rFonts w:asciiTheme="minorHAnsi" w:hAnsiTheme="minorHAnsi" w:cstheme="minorHAnsi"/>
          <w:b/>
          <w:noProof/>
          <w:sz w:val="22"/>
          <w:szCs w:val="22"/>
        </w:rPr>
        <w:t xml:space="preserve">Uzavření </w:t>
      </w:r>
      <w:r w:rsidR="0088762B" w:rsidRPr="00103757">
        <w:rPr>
          <w:rFonts w:ascii="Calibri" w:hAnsi="Calibri" w:cs="Calibri"/>
          <w:b/>
          <w:noProof/>
          <w:sz w:val="22"/>
          <w:szCs w:val="22"/>
        </w:rPr>
        <w:t xml:space="preserve">Dodatku schválila Rada města Havířova dne 16.12.2024, č. usnesení 2627/48RM/2024 bod </w:t>
      </w:r>
      <w:r w:rsidR="001C3F4B">
        <w:rPr>
          <w:rFonts w:ascii="Calibri" w:hAnsi="Calibri" w:cs="Calibri"/>
          <w:b/>
          <w:noProof/>
          <w:sz w:val="22"/>
          <w:szCs w:val="22"/>
        </w:rPr>
        <w:t>4</w:t>
      </w:r>
      <w:r w:rsidR="0088762B" w:rsidRPr="00103757">
        <w:rPr>
          <w:rFonts w:ascii="Calibri" w:hAnsi="Calibri" w:cs="Calibri"/>
          <w:b/>
          <w:noProof/>
          <w:sz w:val="22"/>
          <w:szCs w:val="22"/>
        </w:rPr>
        <w:t>.</w:t>
      </w:r>
    </w:p>
    <w:p w14:paraId="62EF7216" w14:textId="77777777" w:rsidR="00551F78" w:rsidRPr="003A7F4E" w:rsidRDefault="00551F78" w:rsidP="003A7F4E">
      <w:pPr>
        <w:tabs>
          <w:tab w:val="num" w:pos="-142"/>
        </w:tabs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13053" w14:textId="080CAC6B" w:rsidR="00FE3B65" w:rsidRPr="00FE3B65" w:rsidRDefault="00FE3B65" w:rsidP="00FE3B65">
      <w:pPr>
        <w:numPr>
          <w:ilvl w:val="0"/>
          <w:numId w:val="23"/>
        </w:numPr>
        <w:tabs>
          <w:tab w:val="num" w:pos="426"/>
        </w:tabs>
        <w:suppressAutoHyphens/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3B65">
        <w:rPr>
          <w:rFonts w:asciiTheme="minorHAnsi" w:hAnsiTheme="minorHAnsi" w:cstheme="minorHAnsi"/>
          <w:b/>
          <w:sz w:val="22"/>
          <w:szCs w:val="22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Smluvní strany se zároveň dohodly, že práva a povinnosti vyplývající z tohoto dodatku jsou pro smluvní strany závazné a tyto se jimi budou řídit od </w:t>
      </w:r>
      <w:r>
        <w:rPr>
          <w:rFonts w:asciiTheme="minorHAnsi" w:hAnsiTheme="minorHAnsi" w:cstheme="minorHAnsi"/>
          <w:b/>
          <w:sz w:val="22"/>
          <w:szCs w:val="22"/>
        </w:rPr>
        <w:t>01.0</w:t>
      </w:r>
      <w:r w:rsidR="0088762B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.202</w:t>
      </w:r>
      <w:r w:rsidR="0088762B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FE3B6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D78BD7" w14:textId="77777777" w:rsidR="00551F78" w:rsidRPr="003A7F4E" w:rsidRDefault="00551F78" w:rsidP="003A7F4E">
      <w:pPr>
        <w:tabs>
          <w:tab w:val="num" w:pos="-142"/>
        </w:tabs>
        <w:ind w:left="426" w:hanging="284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71C8D7F" w14:textId="77777777" w:rsidR="00551F78" w:rsidRPr="003A7F4E" w:rsidRDefault="00551F78" w:rsidP="003A7F4E">
      <w:pPr>
        <w:numPr>
          <w:ilvl w:val="0"/>
          <w:numId w:val="23"/>
        </w:numPr>
        <w:tabs>
          <w:tab w:val="clear" w:pos="1065"/>
          <w:tab w:val="num" w:pos="-142"/>
          <w:tab w:val="num" w:pos="426"/>
        </w:tabs>
        <w:suppressAutoHyphens/>
        <w:ind w:left="42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4E">
        <w:rPr>
          <w:rFonts w:asciiTheme="minorHAnsi" w:hAnsiTheme="minorHAnsi" w:cstheme="minorHAnsi"/>
          <w:b/>
          <w:noProof/>
          <w:sz w:val="22"/>
          <w:szCs w:val="22"/>
        </w:rPr>
        <w:t xml:space="preserve">Obě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14:paraId="1D6D2B8A" w14:textId="77777777" w:rsidR="00551F78" w:rsidRPr="003A7F4E" w:rsidRDefault="00551F78" w:rsidP="003A7F4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2BFDEA" w14:textId="77777777" w:rsidR="00551F78" w:rsidRPr="003A7F4E" w:rsidRDefault="00551F78" w:rsidP="003A7F4E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</w:p>
    <w:p w14:paraId="32B8B700" w14:textId="2F149799" w:rsidR="00551F78" w:rsidRPr="003A7F4E" w:rsidRDefault="00551F78" w:rsidP="003A7F4E">
      <w:pPr>
        <w:tabs>
          <w:tab w:val="left" w:pos="284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3A7F4E">
        <w:rPr>
          <w:rFonts w:asciiTheme="minorHAnsi" w:hAnsiTheme="minorHAnsi" w:cstheme="minorHAnsi"/>
          <w:sz w:val="22"/>
          <w:szCs w:val="22"/>
        </w:rPr>
        <w:t xml:space="preserve">V Havířově </w:t>
      </w:r>
      <w:proofErr w:type="gramStart"/>
      <w:r w:rsidRPr="003A7F4E">
        <w:rPr>
          <w:rFonts w:asciiTheme="minorHAnsi" w:hAnsiTheme="minorHAnsi" w:cstheme="minorHAnsi"/>
          <w:sz w:val="22"/>
          <w:szCs w:val="22"/>
        </w:rPr>
        <w:t xml:space="preserve">dne  </w:t>
      </w:r>
      <w:r w:rsidR="000A7903">
        <w:rPr>
          <w:rFonts w:asciiTheme="minorHAnsi" w:hAnsiTheme="minorHAnsi" w:cstheme="minorHAnsi"/>
          <w:sz w:val="22"/>
          <w:szCs w:val="22"/>
        </w:rPr>
        <w:t>6.</w:t>
      </w:r>
      <w:proofErr w:type="gramEnd"/>
      <w:r w:rsidR="000A7903">
        <w:rPr>
          <w:rFonts w:asciiTheme="minorHAnsi" w:hAnsiTheme="minorHAnsi" w:cstheme="minorHAnsi"/>
          <w:sz w:val="22"/>
          <w:szCs w:val="22"/>
        </w:rPr>
        <w:t xml:space="preserve"> 3. 2025</w:t>
      </w:r>
      <w:r w:rsidRPr="003A7F4E">
        <w:rPr>
          <w:rFonts w:asciiTheme="minorHAnsi" w:hAnsiTheme="minorHAnsi" w:cstheme="minorHAnsi"/>
          <w:sz w:val="22"/>
          <w:szCs w:val="22"/>
        </w:rPr>
        <w:tab/>
      </w:r>
      <w:r w:rsidRPr="003A7F4E">
        <w:rPr>
          <w:rFonts w:asciiTheme="minorHAnsi" w:hAnsiTheme="minorHAnsi" w:cstheme="minorHAnsi"/>
          <w:sz w:val="22"/>
          <w:szCs w:val="22"/>
        </w:rPr>
        <w:tab/>
      </w:r>
      <w:r w:rsidRPr="003A7F4E">
        <w:rPr>
          <w:rFonts w:asciiTheme="minorHAnsi" w:hAnsiTheme="minorHAnsi" w:cstheme="minorHAnsi"/>
          <w:sz w:val="22"/>
          <w:szCs w:val="22"/>
        </w:rPr>
        <w:tab/>
      </w:r>
      <w:r w:rsidRPr="003A7F4E">
        <w:rPr>
          <w:rFonts w:asciiTheme="minorHAnsi" w:hAnsiTheme="minorHAnsi" w:cstheme="minorHAnsi"/>
          <w:sz w:val="22"/>
          <w:szCs w:val="22"/>
        </w:rPr>
        <w:tab/>
        <w:t>V Ostravě dne</w:t>
      </w:r>
      <w:r w:rsidR="00CB34AA">
        <w:rPr>
          <w:rFonts w:asciiTheme="minorHAnsi" w:hAnsiTheme="minorHAnsi" w:cstheme="minorHAnsi"/>
          <w:sz w:val="22"/>
          <w:szCs w:val="22"/>
        </w:rPr>
        <w:t xml:space="preserve"> </w:t>
      </w:r>
      <w:r w:rsidR="000A7903">
        <w:rPr>
          <w:rFonts w:asciiTheme="minorHAnsi" w:hAnsiTheme="minorHAnsi" w:cstheme="minorHAnsi"/>
          <w:sz w:val="22"/>
          <w:szCs w:val="22"/>
        </w:rPr>
        <w:t>6. 3. 2025</w:t>
      </w:r>
      <w:r w:rsidR="00FE3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14F4B" w14:textId="77777777" w:rsidR="007B08C3" w:rsidRPr="003A7F4E" w:rsidRDefault="007B08C3" w:rsidP="003A7F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BE5BD" w14:textId="77777777" w:rsidR="00551F78" w:rsidRPr="003A7F4E" w:rsidRDefault="00551F78" w:rsidP="003A7F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9C307" w14:textId="79FB9EF5" w:rsidR="003A7F4E" w:rsidRPr="003A7F4E" w:rsidRDefault="003A7F4E" w:rsidP="003A7F4E">
      <w:pPr>
        <w:snapToGri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80" w:type="dxa"/>
        <w:tblLook w:val="00A0" w:firstRow="1" w:lastRow="0" w:firstColumn="1" w:lastColumn="0" w:noHBand="0" w:noVBand="0"/>
      </w:tblPr>
      <w:tblGrid>
        <w:gridCol w:w="4484"/>
        <w:gridCol w:w="4996"/>
      </w:tblGrid>
      <w:tr w:rsidR="003A7F4E" w:rsidRPr="003A7F4E" w14:paraId="6849681B" w14:textId="77777777" w:rsidTr="00717DD8">
        <w:trPr>
          <w:trHeight w:val="560"/>
        </w:trPr>
        <w:tc>
          <w:tcPr>
            <w:tcW w:w="4484" w:type="dxa"/>
          </w:tcPr>
          <w:p w14:paraId="49BFA936" w14:textId="77777777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B4C31" w14:textId="77777777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F4E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</w:tc>
        <w:tc>
          <w:tcPr>
            <w:tcW w:w="4996" w:type="dxa"/>
          </w:tcPr>
          <w:p w14:paraId="0A36C9E6" w14:textId="77777777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EC24B7" w14:textId="77777777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F4E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</w:tc>
      </w:tr>
      <w:tr w:rsidR="003A7F4E" w:rsidRPr="003A7F4E" w14:paraId="0AB899CC" w14:textId="77777777" w:rsidTr="00717DD8">
        <w:trPr>
          <w:trHeight w:val="973"/>
        </w:trPr>
        <w:tc>
          <w:tcPr>
            <w:tcW w:w="4484" w:type="dxa"/>
          </w:tcPr>
          <w:p w14:paraId="1EE7FD03" w14:textId="246D3DD9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A7F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Městské kulturní středisko Havířov                                                        </w:t>
            </w:r>
            <w:r w:rsidRPr="003A7F4E">
              <w:rPr>
                <w:rFonts w:asciiTheme="minorHAnsi" w:hAnsiTheme="minorHAnsi" w:cstheme="minorHAnsi"/>
                <w:sz w:val="22"/>
                <w:szCs w:val="22"/>
              </w:rPr>
              <w:t xml:space="preserve">Mgr. Yvona </w:t>
            </w:r>
            <w:proofErr w:type="spellStart"/>
            <w:r w:rsidRPr="003A7F4E">
              <w:rPr>
                <w:rFonts w:asciiTheme="minorHAnsi" w:hAnsiTheme="minorHAnsi" w:cstheme="minorHAnsi"/>
                <w:sz w:val="22"/>
                <w:szCs w:val="22"/>
              </w:rPr>
              <w:t>Dlábková</w:t>
            </w:r>
            <w:proofErr w:type="spellEnd"/>
            <w:r w:rsidRPr="003A7F4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</w:t>
            </w:r>
          </w:p>
          <w:p w14:paraId="44E21E67" w14:textId="0AF30CA2" w:rsidR="003A7F4E" w:rsidRPr="003A7F4E" w:rsidRDefault="003A7F4E" w:rsidP="003A7F4E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A7F4E">
              <w:rPr>
                <w:rFonts w:asciiTheme="minorHAnsi" w:hAnsiTheme="minorHAnsi" w:cstheme="minorHAnsi"/>
                <w:sz w:val="22"/>
                <w:szCs w:val="22"/>
              </w:rPr>
              <w:t xml:space="preserve">ředitelka                                                        </w:t>
            </w:r>
          </w:p>
          <w:p w14:paraId="31B525BE" w14:textId="77777777" w:rsidR="003A7F4E" w:rsidRPr="003A7F4E" w:rsidRDefault="003A7F4E" w:rsidP="003A7F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96" w:type="dxa"/>
            <w:hideMark/>
          </w:tcPr>
          <w:p w14:paraId="098C10CE" w14:textId="77777777" w:rsidR="009B7C85" w:rsidRPr="009B7C85" w:rsidRDefault="009B7C85" w:rsidP="009B7C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C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TSC </w:t>
            </w:r>
            <w:proofErr w:type="spellStart"/>
            <w:r w:rsidRPr="009B7C85">
              <w:rPr>
                <w:rFonts w:asciiTheme="minorHAnsi" w:hAnsiTheme="minorHAnsi" w:cstheme="minorHAnsi"/>
                <w:b/>
                <w:sz w:val="22"/>
                <w:szCs w:val="22"/>
              </w:rPr>
              <w:t>Cleaning</w:t>
            </w:r>
            <w:proofErr w:type="spellEnd"/>
            <w:r w:rsidRPr="009B7C85">
              <w:rPr>
                <w:rFonts w:asciiTheme="minorHAnsi" w:hAnsiTheme="minorHAnsi" w:cstheme="minorHAnsi"/>
                <w:b/>
                <w:sz w:val="22"/>
                <w:szCs w:val="22"/>
              </w:rPr>
              <w:t>, a.s.</w:t>
            </w:r>
          </w:p>
          <w:p w14:paraId="5D6D556C" w14:textId="72CA406E" w:rsidR="009B7C85" w:rsidRPr="009B7C85" w:rsidRDefault="009B7C85" w:rsidP="009B7C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TSC Management, s.r.o.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René </w:t>
            </w:r>
            <w:proofErr w:type="spellStart"/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>Drobík</w:t>
            </w:r>
            <w:proofErr w:type="spellEnd"/>
          </w:p>
          <w:p w14:paraId="4672FEFA" w14:textId="244709C7" w:rsidR="009B7C85" w:rsidRPr="009B7C85" w:rsidRDefault="009B7C85" w:rsidP="009B7C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předseda představenstva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člen představenstva</w:t>
            </w:r>
          </w:p>
          <w:p w14:paraId="44ACA87E" w14:textId="77777777" w:rsidR="009B7C85" w:rsidRPr="009B7C85" w:rsidRDefault="009B7C85" w:rsidP="009B7C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kterého při výkonu funkce </w:t>
            </w:r>
          </w:p>
          <w:p w14:paraId="442CEE23" w14:textId="2EC8C44A" w:rsidR="003A7F4E" w:rsidRPr="003A7F4E" w:rsidRDefault="009B7C85" w:rsidP="009B7C85">
            <w:pPr>
              <w:tabs>
                <w:tab w:val="left" w:pos="4983"/>
              </w:tabs>
              <w:ind w:right="-531"/>
              <w:rPr>
                <w:rFonts w:asciiTheme="minorHAnsi" w:hAnsiTheme="minorHAnsi" w:cstheme="minorHAnsi"/>
                <w:sz w:val="22"/>
                <w:szCs w:val="22"/>
              </w:rPr>
            </w:pPr>
            <w:r w:rsidRPr="009B7C85">
              <w:rPr>
                <w:rFonts w:asciiTheme="minorHAnsi" w:hAnsiTheme="minorHAnsi" w:cstheme="minorHAnsi"/>
                <w:bCs/>
                <w:sz w:val="22"/>
                <w:szCs w:val="22"/>
              </w:rPr>
              <w:t>zastupuje Mgr. Robert Labuda</w:t>
            </w:r>
            <w:r w:rsidRPr="009B7C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</w:tc>
      </w:tr>
    </w:tbl>
    <w:p w14:paraId="450E1EC8" w14:textId="77777777" w:rsidR="003A7F4E" w:rsidRPr="003A7F4E" w:rsidRDefault="003A7F4E" w:rsidP="003A7F4E">
      <w:pPr>
        <w:snapToGrid w:val="0"/>
        <w:rPr>
          <w:rFonts w:asciiTheme="minorHAnsi" w:hAnsiTheme="minorHAnsi" w:cstheme="minorHAnsi"/>
          <w:sz w:val="22"/>
          <w:szCs w:val="22"/>
        </w:rPr>
      </w:pPr>
    </w:p>
    <w:p w14:paraId="11D21411" w14:textId="77777777" w:rsidR="003A7F4E" w:rsidRPr="003A7F4E" w:rsidRDefault="003A7F4E">
      <w:pPr>
        <w:snapToGrid w:val="0"/>
        <w:rPr>
          <w:rFonts w:asciiTheme="minorHAnsi" w:hAnsiTheme="minorHAnsi" w:cstheme="minorHAnsi"/>
          <w:sz w:val="22"/>
          <w:szCs w:val="22"/>
        </w:rPr>
      </w:pPr>
    </w:p>
    <w:sectPr w:rsidR="003A7F4E" w:rsidRPr="003A7F4E" w:rsidSect="003A7F4E">
      <w:footerReference w:type="default" r:id="rId8"/>
      <w:pgSz w:w="11906" w:h="16838"/>
      <w:pgMar w:top="568" w:right="1417" w:bottom="284" w:left="1417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8B6A" w14:textId="77777777" w:rsidR="00BC1207" w:rsidRDefault="00BC1207">
      <w:r>
        <w:separator/>
      </w:r>
    </w:p>
  </w:endnote>
  <w:endnote w:type="continuationSeparator" w:id="0">
    <w:p w14:paraId="6CD75BEA" w14:textId="77777777" w:rsidR="00BC1207" w:rsidRDefault="00BC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78794"/>
      <w:docPartObj>
        <w:docPartGallery w:val="Page Numbers (Bottom of Page)"/>
        <w:docPartUnique/>
      </w:docPartObj>
    </w:sdtPr>
    <w:sdtContent>
      <w:p w14:paraId="7C3E1246" w14:textId="3B06A204" w:rsidR="003A7F4E" w:rsidRDefault="003A7F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74661" w14:textId="77777777" w:rsidR="003A7F4E" w:rsidRDefault="003A7F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F9D6" w14:textId="77777777" w:rsidR="00BC1207" w:rsidRDefault="00BC1207">
      <w:r>
        <w:separator/>
      </w:r>
    </w:p>
  </w:footnote>
  <w:footnote w:type="continuationSeparator" w:id="0">
    <w:p w14:paraId="26DC2E44" w14:textId="77777777" w:rsidR="00BC1207" w:rsidRDefault="00BC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" w15:restartNumberingAfterBreak="0">
    <w:nsid w:val="085D7B16"/>
    <w:multiLevelType w:val="hybridMultilevel"/>
    <w:tmpl w:val="48AC856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4788F"/>
    <w:multiLevelType w:val="hybridMultilevel"/>
    <w:tmpl w:val="CFACA9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787F"/>
    <w:multiLevelType w:val="hybridMultilevel"/>
    <w:tmpl w:val="5BBA71C8"/>
    <w:lvl w:ilvl="0" w:tplc="DFC044B6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561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4685D84"/>
    <w:multiLevelType w:val="hybridMultilevel"/>
    <w:tmpl w:val="AF12DA8C"/>
    <w:lvl w:ilvl="0" w:tplc="C66EEB8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F7C4C"/>
    <w:multiLevelType w:val="hybridMultilevel"/>
    <w:tmpl w:val="72409D4A"/>
    <w:lvl w:ilvl="0" w:tplc="1898CC92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61710"/>
    <w:multiLevelType w:val="hybridMultilevel"/>
    <w:tmpl w:val="C6E6F748"/>
    <w:lvl w:ilvl="0" w:tplc="0405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51F229F"/>
    <w:multiLevelType w:val="hybridMultilevel"/>
    <w:tmpl w:val="B0CC24BE"/>
    <w:lvl w:ilvl="0" w:tplc="465A5A38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A896364"/>
    <w:multiLevelType w:val="multilevel"/>
    <w:tmpl w:val="2F6C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F4A49"/>
    <w:multiLevelType w:val="singleLevel"/>
    <w:tmpl w:val="BB622858"/>
    <w:lvl w:ilvl="0">
      <w:start w:val="1"/>
      <w:numFmt w:val="none"/>
      <w:lvlText w:val="2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12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03A18"/>
    <w:multiLevelType w:val="hybridMultilevel"/>
    <w:tmpl w:val="EF3C6AA8"/>
    <w:lvl w:ilvl="0" w:tplc="40649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E64E5"/>
    <w:multiLevelType w:val="singleLevel"/>
    <w:tmpl w:val="FC46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4556124"/>
    <w:multiLevelType w:val="singleLevel"/>
    <w:tmpl w:val="3EB875B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651118CD"/>
    <w:multiLevelType w:val="hybridMultilevel"/>
    <w:tmpl w:val="DF66D1B0"/>
    <w:lvl w:ilvl="0" w:tplc="007CE0F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35E1B46"/>
    <w:multiLevelType w:val="singleLevel"/>
    <w:tmpl w:val="FB582C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</w:abstractNum>
  <w:abstractNum w:abstractNumId="20" w15:restartNumberingAfterBreak="0">
    <w:nsid w:val="7F6D3B03"/>
    <w:multiLevelType w:val="hybridMultilevel"/>
    <w:tmpl w:val="23B40F16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342637102">
    <w:abstractNumId w:val="9"/>
  </w:num>
  <w:num w:numId="2" w16cid:durableId="396131792">
    <w:abstractNumId w:val="18"/>
  </w:num>
  <w:num w:numId="3" w16cid:durableId="1908883207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172262679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684329525">
    <w:abstractNumId w:val="15"/>
  </w:num>
  <w:num w:numId="6" w16cid:durableId="197756449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665087837">
    <w:abstractNumId w:val="4"/>
  </w:num>
  <w:num w:numId="8" w16cid:durableId="66155855">
    <w:abstractNumId w:val="11"/>
  </w:num>
  <w:num w:numId="9" w16cid:durableId="707990469">
    <w:abstractNumId w:val="3"/>
  </w:num>
  <w:num w:numId="10" w16cid:durableId="223370234">
    <w:abstractNumId w:val="2"/>
  </w:num>
  <w:num w:numId="11" w16cid:durableId="1818037603">
    <w:abstractNumId w:val="17"/>
  </w:num>
  <w:num w:numId="12" w16cid:durableId="106850180">
    <w:abstractNumId w:val="13"/>
  </w:num>
  <w:num w:numId="13" w16cid:durableId="1325665312">
    <w:abstractNumId w:val="16"/>
  </w:num>
  <w:num w:numId="14" w16cid:durableId="1357392278">
    <w:abstractNumId w:val="19"/>
  </w:num>
  <w:num w:numId="15" w16cid:durableId="2141534107">
    <w:abstractNumId w:val="5"/>
  </w:num>
  <w:num w:numId="16" w16cid:durableId="1388335645">
    <w:abstractNumId w:val="6"/>
  </w:num>
  <w:num w:numId="17" w16cid:durableId="1590625853">
    <w:abstractNumId w:val="0"/>
  </w:num>
  <w:num w:numId="18" w16cid:durableId="1635406711">
    <w:abstractNumId w:val="14"/>
  </w:num>
  <w:num w:numId="19" w16cid:durableId="1547335366">
    <w:abstractNumId w:val="7"/>
  </w:num>
  <w:num w:numId="20" w16cid:durableId="2062172035">
    <w:abstractNumId w:val="10"/>
  </w:num>
  <w:num w:numId="21" w16cid:durableId="1992827344">
    <w:abstractNumId w:val="8"/>
  </w:num>
  <w:num w:numId="22" w16cid:durableId="1574851492">
    <w:abstractNumId w:val="1"/>
  </w:num>
  <w:num w:numId="23" w16cid:durableId="1231623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271485">
    <w:abstractNumId w:val="20"/>
  </w:num>
  <w:num w:numId="25" w16cid:durableId="1243024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4"/>
    <w:rsid w:val="00010AE0"/>
    <w:rsid w:val="00066DA0"/>
    <w:rsid w:val="0007269D"/>
    <w:rsid w:val="000A7903"/>
    <w:rsid w:val="000B6395"/>
    <w:rsid w:val="000F6601"/>
    <w:rsid w:val="0013236C"/>
    <w:rsid w:val="00134E2C"/>
    <w:rsid w:val="00137794"/>
    <w:rsid w:val="0013796B"/>
    <w:rsid w:val="00154D21"/>
    <w:rsid w:val="001C2219"/>
    <w:rsid w:val="001C3F4B"/>
    <w:rsid w:val="001F653C"/>
    <w:rsid w:val="002239F4"/>
    <w:rsid w:val="002726E4"/>
    <w:rsid w:val="00274F94"/>
    <w:rsid w:val="00287587"/>
    <w:rsid w:val="002C3A02"/>
    <w:rsid w:val="00302DA8"/>
    <w:rsid w:val="00316238"/>
    <w:rsid w:val="0033267F"/>
    <w:rsid w:val="00333C22"/>
    <w:rsid w:val="00351844"/>
    <w:rsid w:val="003725BB"/>
    <w:rsid w:val="003A7F4E"/>
    <w:rsid w:val="003D37DA"/>
    <w:rsid w:val="003E3E4F"/>
    <w:rsid w:val="00455D5B"/>
    <w:rsid w:val="00456F35"/>
    <w:rsid w:val="00473A5F"/>
    <w:rsid w:val="00480FDA"/>
    <w:rsid w:val="00487050"/>
    <w:rsid w:val="004D1C11"/>
    <w:rsid w:val="004E73F6"/>
    <w:rsid w:val="00524D5D"/>
    <w:rsid w:val="00551F78"/>
    <w:rsid w:val="005659AB"/>
    <w:rsid w:val="00591C61"/>
    <w:rsid w:val="005D7D4C"/>
    <w:rsid w:val="00641BFB"/>
    <w:rsid w:val="00686A03"/>
    <w:rsid w:val="006B6C9E"/>
    <w:rsid w:val="006D5AFE"/>
    <w:rsid w:val="007269CB"/>
    <w:rsid w:val="0073334F"/>
    <w:rsid w:val="007348DF"/>
    <w:rsid w:val="00794453"/>
    <w:rsid w:val="007961F4"/>
    <w:rsid w:val="007B08C3"/>
    <w:rsid w:val="0080141D"/>
    <w:rsid w:val="0082101F"/>
    <w:rsid w:val="0083190B"/>
    <w:rsid w:val="00860165"/>
    <w:rsid w:val="008645E0"/>
    <w:rsid w:val="008817B4"/>
    <w:rsid w:val="0088762B"/>
    <w:rsid w:val="008F35CE"/>
    <w:rsid w:val="00901CE2"/>
    <w:rsid w:val="0090639B"/>
    <w:rsid w:val="009305C4"/>
    <w:rsid w:val="00990E00"/>
    <w:rsid w:val="00997877"/>
    <w:rsid w:val="009B6821"/>
    <w:rsid w:val="009B7C85"/>
    <w:rsid w:val="009C5219"/>
    <w:rsid w:val="009D3B6C"/>
    <w:rsid w:val="009E16A6"/>
    <w:rsid w:val="009E4837"/>
    <w:rsid w:val="009E6EC9"/>
    <w:rsid w:val="00A05063"/>
    <w:rsid w:val="00A4690E"/>
    <w:rsid w:val="00AC0418"/>
    <w:rsid w:val="00AD0185"/>
    <w:rsid w:val="00AD2FA9"/>
    <w:rsid w:val="00B22C4D"/>
    <w:rsid w:val="00B55B5E"/>
    <w:rsid w:val="00B56EAE"/>
    <w:rsid w:val="00B91240"/>
    <w:rsid w:val="00B9392F"/>
    <w:rsid w:val="00BA7D25"/>
    <w:rsid w:val="00BB2DCA"/>
    <w:rsid w:val="00BC1207"/>
    <w:rsid w:val="00BF3FF6"/>
    <w:rsid w:val="00C211C1"/>
    <w:rsid w:val="00C52B62"/>
    <w:rsid w:val="00C52E78"/>
    <w:rsid w:val="00C56F7E"/>
    <w:rsid w:val="00CA4959"/>
    <w:rsid w:val="00CB34AA"/>
    <w:rsid w:val="00CD1592"/>
    <w:rsid w:val="00D13CD9"/>
    <w:rsid w:val="00D62B55"/>
    <w:rsid w:val="00DD5600"/>
    <w:rsid w:val="00E47015"/>
    <w:rsid w:val="00E5510F"/>
    <w:rsid w:val="00E963B2"/>
    <w:rsid w:val="00EA3E55"/>
    <w:rsid w:val="00EE7885"/>
    <w:rsid w:val="00EF59E1"/>
    <w:rsid w:val="00F06819"/>
    <w:rsid w:val="00F15ADF"/>
    <w:rsid w:val="00F535D6"/>
    <w:rsid w:val="00F72300"/>
    <w:rsid w:val="00F97604"/>
    <w:rsid w:val="00FB0204"/>
    <w:rsid w:val="00FC2757"/>
    <w:rsid w:val="00FE3B65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F37C6"/>
  <w15:docId w15:val="{5CF5F12C-27EC-4BBC-B47C-E4A52DD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spacing w:before="240" w:after="60"/>
      <w:jc w:val="center"/>
      <w:outlineLvl w:val="9"/>
    </w:pPr>
    <w:rPr>
      <w:rFonts w:ascii="Times New Roman" w:hAnsi="Times New Roman"/>
      <w:kern w:val="28"/>
      <w:sz w:val="28"/>
    </w:rPr>
  </w:style>
  <w:style w:type="paragraph" w:styleId="Zkladntextodsazen2">
    <w:name w:val="Body Text Indent 2"/>
    <w:basedOn w:val="Normln"/>
    <w:pPr>
      <w:tabs>
        <w:tab w:val="left" w:pos="284"/>
        <w:tab w:val="left" w:pos="2835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rsid w:val="00F535D6"/>
    <w:pPr>
      <w:spacing w:after="120"/>
      <w:ind w:left="28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sid w:val="009E16A6"/>
    <w:rPr>
      <w:b/>
      <w:bCs/>
    </w:rPr>
  </w:style>
  <w:style w:type="paragraph" w:styleId="Odstavecseseznamem">
    <w:name w:val="List Paragraph"/>
    <w:basedOn w:val="Normln"/>
    <w:uiPriority w:val="34"/>
    <w:qFormat/>
    <w:rsid w:val="00CA495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A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B695DA-CEBB-4BC7-9773-04835C79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mwdias</Company>
  <LinksUpToDate>false</LinksUpToDate>
  <CharactersWithSpaces>4891</CharactersWithSpaces>
  <SharedDoc>false</SharedDoc>
  <HLinks>
    <vt:vector size="24" baseType="variant"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mailto:choleva@mkshavirov.cz</vt:lpwstr>
      </vt:variant>
      <vt:variant>
        <vt:lpwstr/>
      </vt:variant>
      <vt:variant>
        <vt:i4>2293769</vt:i4>
      </vt:variant>
      <vt:variant>
        <vt:i4>6</vt:i4>
      </vt:variant>
      <vt:variant>
        <vt:i4>0</vt:i4>
      </vt:variant>
      <vt:variant>
        <vt:i4>5</vt:i4>
      </vt:variant>
      <vt:variant>
        <vt:lpwstr>mailto:rozumova@mkshavirov.cz</vt:lpwstr>
      </vt:variant>
      <vt:variant>
        <vt:lpwstr/>
      </vt:variant>
      <vt:variant>
        <vt:i4>2359317</vt:i4>
      </vt:variant>
      <vt:variant>
        <vt:i4>3</vt:i4>
      </vt:variant>
      <vt:variant>
        <vt:i4>0</vt:i4>
      </vt:variant>
      <vt:variant>
        <vt:i4>5</vt:i4>
      </vt:variant>
      <vt:variant>
        <vt:lpwstr>mailto:bukovska@mkshavirov.cz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mailto:krcova@mkshavirov.cz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Alice Přečková</cp:lastModifiedBy>
  <cp:revision>2</cp:revision>
  <cp:lastPrinted>2024-03-14T13:09:00Z</cp:lastPrinted>
  <dcterms:created xsi:type="dcterms:W3CDTF">2025-03-10T12:57:00Z</dcterms:created>
  <dcterms:modified xsi:type="dcterms:W3CDTF">2025-03-10T12:57:00Z</dcterms:modified>
</cp:coreProperties>
</file>