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64A8" w14:textId="70F8DEF3" w:rsidR="004D7A5E" w:rsidRDefault="005B3173" w:rsidP="005B3173">
      <w:pPr>
        <w:jc w:val="right"/>
        <w:rPr>
          <w:rFonts w:ascii="Arial" w:hAnsi="Arial" w:cs="Arial"/>
        </w:rPr>
      </w:pPr>
      <w:r w:rsidRPr="005B3173">
        <w:rPr>
          <w:rFonts w:ascii="Arial" w:hAnsi="Arial" w:cs="Arial"/>
        </w:rPr>
        <w:t>Příloha č. 3 – Seznam poddodavatelů</w:t>
      </w:r>
    </w:p>
    <w:p w14:paraId="32A753F7" w14:textId="77777777" w:rsidR="005B3173" w:rsidRDefault="005B3173" w:rsidP="005B3173">
      <w:pPr>
        <w:jc w:val="right"/>
        <w:rPr>
          <w:rFonts w:ascii="Arial" w:hAnsi="Arial" w:cs="Arial"/>
        </w:rPr>
      </w:pPr>
    </w:p>
    <w:p w14:paraId="109E4FBE" w14:textId="696650AA" w:rsidR="005B3173" w:rsidRDefault="0053771A" w:rsidP="005B31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Seznam poddodavatelů</w:t>
      </w:r>
    </w:p>
    <w:p w14:paraId="781E21FE" w14:textId="77777777" w:rsidR="005B3173" w:rsidRPr="005B3173" w:rsidRDefault="005B3173" w:rsidP="005B3173">
      <w:pPr>
        <w:rPr>
          <w:rFonts w:ascii="Arial" w:hAnsi="Arial" w:cs="Arial"/>
          <w:b/>
          <w:bCs/>
          <w:sz w:val="28"/>
          <w:szCs w:val="28"/>
        </w:rPr>
      </w:pPr>
    </w:p>
    <w:p w14:paraId="3F325BFC" w14:textId="7F7E3942" w:rsidR="0053771A" w:rsidRPr="0053771A" w:rsidRDefault="0053771A" w:rsidP="005377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3771A">
        <w:rPr>
          <w:rFonts w:ascii="Arial" w:hAnsi="Arial" w:cs="Arial"/>
          <w:sz w:val="20"/>
          <w:szCs w:val="20"/>
        </w:rPr>
        <w:t>Poddodavatel NUVIA – přístroj Dávkový kalibrátor ISOMED 2010</w:t>
      </w:r>
    </w:p>
    <w:p w14:paraId="09FFB6A8" w14:textId="77777777" w:rsidR="0053771A" w:rsidRPr="0053771A" w:rsidRDefault="0053771A" w:rsidP="0053771A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3771A">
        <w:rPr>
          <w:rFonts w:ascii="Arial" w:hAnsi="Arial" w:cs="Arial"/>
          <w:sz w:val="20"/>
          <w:szCs w:val="20"/>
        </w:rPr>
        <w:t>NUVIA a.s. Modřínová 1094, 674 01 Třebíč, Czech Republic</w:t>
      </w:r>
    </w:p>
    <w:p w14:paraId="320EF1EC" w14:textId="77777777" w:rsidR="0053771A" w:rsidRPr="0053771A" w:rsidRDefault="0053771A" w:rsidP="0053771A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3771A">
        <w:rPr>
          <w:rFonts w:ascii="Arial" w:hAnsi="Arial" w:cs="Arial"/>
          <w:sz w:val="20"/>
          <w:szCs w:val="20"/>
        </w:rPr>
        <w:t>IČ: 25506331</w:t>
      </w:r>
    </w:p>
    <w:p w14:paraId="1A4B4E07" w14:textId="0263A8A1" w:rsidR="005B3173" w:rsidRPr="005B3173" w:rsidRDefault="0053771A" w:rsidP="0053771A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3771A">
        <w:rPr>
          <w:rFonts w:ascii="Arial" w:hAnsi="Arial" w:cs="Arial"/>
          <w:sz w:val="20"/>
          <w:szCs w:val="20"/>
        </w:rPr>
        <w:t>DIČ: CZ 25506331</w:t>
      </w:r>
    </w:p>
    <w:sectPr w:rsidR="005B3173" w:rsidRPr="005B31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056F" w14:textId="77777777" w:rsidR="00FC24CB" w:rsidRDefault="00FC24CB" w:rsidP="005B3173">
      <w:pPr>
        <w:spacing w:after="0" w:line="240" w:lineRule="auto"/>
      </w:pPr>
      <w:r>
        <w:separator/>
      </w:r>
    </w:p>
  </w:endnote>
  <w:endnote w:type="continuationSeparator" w:id="0">
    <w:p w14:paraId="4DD20535" w14:textId="77777777" w:rsidR="00FC24CB" w:rsidRDefault="00FC24CB" w:rsidP="005B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B01D" w14:textId="77777777" w:rsidR="00FC24CB" w:rsidRDefault="00FC24CB" w:rsidP="005B3173">
      <w:pPr>
        <w:spacing w:after="0" w:line="240" w:lineRule="auto"/>
      </w:pPr>
      <w:r>
        <w:separator/>
      </w:r>
    </w:p>
  </w:footnote>
  <w:footnote w:type="continuationSeparator" w:id="0">
    <w:p w14:paraId="5C88BA0E" w14:textId="77777777" w:rsidR="00FC24CB" w:rsidRDefault="00FC24CB" w:rsidP="005B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6046" w14:textId="31FE2D90" w:rsidR="005B3173" w:rsidRDefault="005B3173">
    <w:pPr>
      <w:pStyle w:val="Zhlav"/>
    </w:pPr>
    <w:r w:rsidRPr="005B3173">
      <w:rPr>
        <w:noProof/>
      </w:rPr>
      <w:drawing>
        <wp:inline distT="0" distB="0" distL="0" distR="0" wp14:anchorId="2C0CCC43" wp14:editId="540DD701">
          <wp:extent cx="2011680" cy="739775"/>
          <wp:effectExtent l="0" t="0" r="7620" b="3175"/>
          <wp:docPr id="13942872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302A0"/>
    <w:multiLevelType w:val="hybridMultilevel"/>
    <w:tmpl w:val="B2EEC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8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73"/>
    <w:rsid w:val="004D7A5E"/>
    <w:rsid w:val="004F338F"/>
    <w:rsid w:val="0053771A"/>
    <w:rsid w:val="005B3173"/>
    <w:rsid w:val="006F6895"/>
    <w:rsid w:val="00AF4210"/>
    <w:rsid w:val="00D15A67"/>
    <w:rsid w:val="00E35867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740B"/>
  <w15:chartTrackingRefBased/>
  <w15:docId w15:val="{CB5C445D-DB80-452C-AC24-737135E1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1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1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1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1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1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1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1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1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1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1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17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B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173"/>
  </w:style>
  <w:style w:type="paragraph" w:styleId="Zpat">
    <w:name w:val="footer"/>
    <w:basedOn w:val="Normln"/>
    <w:link w:val="ZpatChar"/>
    <w:uiPriority w:val="99"/>
    <w:unhideWhenUsed/>
    <w:rsid w:val="005B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2</cp:revision>
  <dcterms:created xsi:type="dcterms:W3CDTF">2025-02-24T12:59:00Z</dcterms:created>
  <dcterms:modified xsi:type="dcterms:W3CDTF">2025-02-24T13:16:00Z</dcterms:modified>
</cp:coreProperties>
</file>