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D447" w14:textId="77777777" w:rsidR="00CF510F" w:rsidRDefault="00CF510F">
      <w:pPr>
        <w:pStyle w:val="Nadpis1"/>
        <w:spacing w:before="0" w:after="480"/>
        <w:jc w:val="center"/>
        <w:rPr>
          <w:u w:val="single"/>
        </w:rPr>
      </w:pPr>
      <w:r>
        <w:rPr>
          <w:u w:val="single"/>
        </w:rPr>
        <w:t>Darovací smlouva</w:t>
      </w:r>
    </w:p>
    <w:p w14:paraId="08BB4B17" w14:textId="77777777" w:rsidR="00CF510F" w:rsidRDefault="00CF510F" w:rsidP="00BF0E7C">
      <w:pPr>
        <w:pStyle w:val="Import3"/>
        <w:spacing w:line="288" w:lineRule="auto"/>
        <w:ind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Níže uvedeného dne, měsíce a roku uzavřely smluvní strany</w:t>
      </w:r>
      <w:r w:rsidR="000F129A">
        <w:rPr>
          <w:rFonts w:ascii="Arial" w:hAnsi="Arial"/>
          <w:sz w:val="22"/>
        </w:rPr>
        <w:t xml:space="preserve"> dle § 2055 a násl. zák</w:t>
      </w:r>
      <w:r w:rsidR="00D91D9F">
        <w:rPr>
          <w:rFonts w:ascii="Arial" w:hAnsi="Arial"/>
          <w:sz w:val="22"/>
        </w:rPr>
        <w:t xml:space="preserve">ona </w:t>
      </w:r>
      <w:r w:rsidR="000F129A">
        <w:rPr>
          <w:rFonts w:ascii="Arial" w:hAnsi="Arial"/>
          <w:sz w:val="22"/>
        </w:rPr>
        <w:t>č. 89/2012 Sb</w:t>
      </w:r>
      <w:r w:rsidR="00D91D9F">
        <w:rPr>
          <w:rFonts w:ascii="Arial" w:hAnsi="Arial"/>
          <w:sz w:val="22"/>
        </w:rPr>
        <w:t>., občanský zákoník</w:t>
      </w:r>
      <w:r>
        <w:rPr>
          <w:rFonts w:ascii="Arial" w:hAnsi="Arial"/>
          <w:sz w:val="22"/>
        </w:rPr>
        <w:t>:</w:t>
      </w:r>
    </w:p>
    <w:p w14:paraId="6684D272" w14:textId="1B3593FD" w:rsidR="008A1935" w:rsidRDefault="00CF510F">
      <w:pPr>
        <w:pStyle w:val="Nadpis3"/>
        <w:spacing w:after="60"/>
        <w:ind w:left="567"/>
        <w:rPr>
          <w:b w:val="0"/>
        </w:rPr>
      </w:pPr>
      <w:r>
        <w:rPr>
          <w:b w:val="0"/>
        </w:rPr>
        <w:t>1.</w:t>
      </w:r>
      <w:r>
        <w:t xml:space="preserve"> </w:t>
      </w:r>
      <w:r w:rsidR="00E31345" w:rsidRPr="00E31345">
        <w:t>D</w:t>
      </w:r>
      <w:r w:rsidR="00E31345" w:rsidRPr="00E31345">
        <w:rPr>
          <w:rFonts w:hint="eastAsia"/>
        </w:rPr>
        <w:t>ě</w:t>
      </w:r>
      <w:r w:rsidR="00E31345" w:rsidRPr="00E31345">
        <w:t>tsk</w:t>
      </w:r>
      <w:r w:rsidR="00E31345" w:rsidRPr="00E31345">
        <w:rPr>
          <w:rFonts w:hint="eastAsia"/>
        </w:rPr>
        <w:t>ý</w:t>
      </w:r>
      <w:r w:rsidR="00E31345" w:rsidRPr="00E31345">
        <w:t xml:space="preserve"> domov, Praha 9 - Doln</w:t>
      </w:r>
      <w:r w:rsidR="00E31345" w:rsidRPr="00E31345">
        <w:rPr>
          <w:rFonts w:hint="eastAsia"/>
        </w:rPr>
        <w:t>í</w:t>
      </w:r>
      <w:r w:rsidR="00E31345" w:rsidRPr="00E31345">
        <w:t xml:space="preserve"> Po</w:t>
      </w:r>
      <w:r w:rsidR="00E31345" w:rsidRPr="00E31345">
        <w:rPr>
          <w:rFonts w:hint="eastAsia"/>
        </w:rPr>
        <w:t>č</w:t>
      </w:r>
      <w:r w:rsidR="00E31345" w:rsidRPr="00E31345">
        <w:t>ernice, N</w:t>
      </w:r>
      <w:r w:rsidR="00E31345" w:rsidRPr="00E31345">
        <w:rPr>
          <w:rFonts w:hint="eastAsia"/>
        </w:rPr>
        <w:t>á</w:t>
      </w:r>
      <w:r w:rsidR="00E31345" w:rsidRPr="00E31345">
        <w:t>rodn</w:t>
      </w:r>
      <w:r w:rsidR="00E31345" w:rsidRPr="00E31345">
        <w:rPr>
          <w:rFonts w:hint="eastAsia"/>
        </w:rPr>
        <w:t>í</w:t>
      </w:r>
      <w:r w:rsidR="00E31345" w:rsidRPr="00E31345">
        <w:t>ch hrdin</w:t>
      </w:r>
      <w:r w:rsidR="00E31345" w:rsidRPr="00E31345">
        <w:rPr>
          <w:rFonts w:hint="eastAsia"/>
        </w:rPr>
        <w:t>ů</w:t>
      </w:r>
      <w:r w:rsidR="00E31345" w:rsidRPr="00E31345">
        <w:t xml:space="preserve"> 1</w:t>
      </w:r>
    </w:p>
    <w:p w14:paraId="143C53AD" w14:textId="6B2301DB" w:rsidR="00CF510F" w:rsidRDefault="00392D0C" w:rsidP="008A1935">
      <w:pPr>
        <w:pStyle w:val="Nadpis3"/>
        <w:spacing w:after="60"/>
        <w:ind w:left="1265" w:firstLine="153"/>
      </w:pPr>
      <w:r w:rsidRPr="00392D0C">
        <w:rPr>
          <w:b w:val="0"/>
        </w:rPr>
        <w:t>se s</w:t>
      </w:r>
      <w:r w:rsidRPr="00392D0C">
        <w:rPr>
          <w:rFonts w:hint="eastAsia"/>
          <w:b w:val="0"/>
        </w:rPr>
        <w:t>í</w:t>
      </w:r>
      <w:r w:rsidRPr="00392D0C">
        <w:rPr>
          <w:b w:val="0"/>
        </w:rPr>
        <w:t xml:space="preserve">dlem </w:t>
      </w:r>
      <w:r w:rsidR="0029679A" w:rsidRPr="0029679A">
        <w:rPr>
          <w:b w:val="0"/>
        </w:rPr>
        <w:t>N</w:t>
      </w:r>
      <w:r w:rsidR="0029679A" w:rsidRPr="0029679A">
        <w:rPr>
          <w:rFonts w:hint="eastAsia"/>
          <w:b w:val="0"/>
        </w:rPr>
        <w:t>á</w:t>
      </w:r>
      <w:r w:rsidR="0029679A" w:rsidRPr="0029679A">
        <w:rPr>
          <w:b w:val="0"/>
        </w:rPr>
        <w:t>rodn</w:t>
      </w:r>
      <w:r w:rsidR="0029679A" w:rsidRPr="0029679A">
        <w:rPr>
          <w:rFonts w:hint="eastAsia"/>
          <w:b w:val="0"/>
        </w:rPr>
        <w:t>í</w:t>
      </w:r>
      <w:r w:rsidR="0029679A" w:rsidRPr="0029679A">
        <w:rPr>
          <w:b w:val="0"/>
        </w:rPr>
        <w:t>ch hrdin</w:t>
      </w:r>
      <w:r w:rsidR="0029679A" w:rsidRPr="0029679A">
        <w:rPr>
          <w:rFonts w:hint="eastAsia"/>
          <w:b w:val="0"/>
        </w:rPr>
        <w:t>ů</w:t>
      </w:r>
      <w:r w:rsidR="0029679A" w:rsidRPr="0029679A">
        <w:rPr>
          <w:b w:val="0"/>
        </w:rPr>
        <w:t xml:space="preserve"> 1, Praha 9</w:t>
      </w:r>
      <w:r w:rsidRPr="00392D0C">
        <w:rPr>
          <w:b w:val="0"/>
        </w:rPr>
        <w:t>,</w:t>
      </w:r>
    </w:p>
    <w:p w14:paraId="6962CEAA" w14:textId="7C1C34BC" w:rsidR="00913DC7" w:rsidRDefault="0029679A">
      <w:pPr>
        <w:spacing w:after="60"/>
        <w:ind w:firstLine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190 12 </w:t>
      </w:r>
      <w:r w:rsidR="00C75D35" w:rsidRPr="00C75D35">
        <w:rPr>
          <w:rFonts w:ascii="Arial" w:hAnsi="Arial"/>
          <w:sz w:val="22"/>
        </w:rPr>
        <w:t>Praha - Doln</w:t>
      </w:r>
      <w:r w:rsidR="00C75D35" w:rsidRPr="00C75D35">
        <w:rPr>
          <w:rFonts w:ascii="Arial" w:hAnsi="Arial" w:hint="eastAsia"/>
          <w:sz w:val="22"/>
        </w:rPr>
        <w:t>í</w:t>
      </w:r>
      <w:r w:rsidR="00C75D35" w:rsidRPr="00C75D35">
        <w:rPr>
          <w:rFonts w:ascii="Arial" w:hAnsi="Arial"/>
          <w:sz w:val="22"/>
        </w:rPr>
        <w:t xml:space="preserve"> Po</w:t>
      </w:r>
      <w:r w:rsidR="00C75D35" w:rsidRPr="00C75D35">
        <w:rPr>
          <w:rFonts w:ascii="Arial" w:hAnsi="Arial" w:hint="eastAsia"/>
          <w:sz w:val="22"/>
        </w:rPr>
        <w:t>č</w:t>
      </w:r>
      <w:r w:rsidR="00C75D35" w:rsidRPr="00C75D35">
        <w:rPr>
          <w:rFonts w:ascii="Arial" w:hAnsi="Arial"/>
          <w:sz w:val="22"/>
        </w:rPr>
        <w:t xml:space="preserve">ernice  </w:t>
      </w:r>
    </w:p>
    <w:p w14:paraId="0E9F4027" w14:textId="011F9EE3" w:rsidR="00CF510F" w:rsidRDefault="00CF510F">
      <w:pPr>
        <w:spacing w:after="60"/>
        <w:ind w:firstLine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IČ: </w:t>
      </w:r>
      <w:r w:rsidR="00C75D35" w:rsidRPr="00C75D35">
        <w:rPr>
          <w:rFonts w:ascii="Arial" w:hAnsi="Arial"/>
          <w:sz w:val="22"/>
        </w:rPr>
        <w:t>00067563</w:t>
      </w:r>
    </w:p>
    <w:p w14:paraId="0E6CDD55" w14:textId="7F039421" w:rsidR="00CF510F" w:rsidRDefault="00CF510F">
      <w:pPr>
        <w:pStyle w:val="Import5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</w:t>
      </w:r>
      <w:r w:rsidR="00392D0C">
        <w:rPr>
          <w:rFonts w:ascii="Arial" w:hAnsi="Arial"/>
          <w:sz w:val="22"/>
        </w:rPr>
        <w:t>ý</w:t>
      </w:r>
      <w:r w:rsidR="00913DC7">
        <w:rPr>
          <w:rFonts w:ascii="Arial" w:hAnsi="Arial"/>
          <w:sz w:val="22"/>
        </w:rPr>
        <w:t xml:space="preserve"> </w:t>
      </w:r>
      <w:r w:rsidR="0001550C" w:rsidRPr="0001550C">
        <w:rPr>
          <w:rFonts w:ascii="Arial" w:hAnsi="Arial" w:hint="eastAsia"/>
          <w:sz w:val="22"/>
        </w:rPr>
        <w:t>ř</w:t>
      </w:r>
      <w:r w:rsidR="0001550C" w:rsidRPr="0001550C">
        <w:rPr>
          <w:rFonts w:ascii="Arial" w:hAnsi="Arial"/>
          <w:sz w:val="22"/>
        </w:rPr>
        <w:t>editelem Bc. Martinem Ln</w:t>
      </w:r>
      <w:r w:rsidR="0001550C" w:rsidRPr="0001550C">
        <w:rPr>
          <w:rFonts w:ascii="Arial" w:hAnsi="Arial" w:hint="eastAsia"/>
          <w:sz w:val="22"/>
        </w:rPr>
        <w:t>ě</w:t>
      </w:r>
      <w:r w:rsidR="0001550C" w:rsidRPr="0001550C">
        <w:rPr>
          <w:rFonts w:ascii="Arial" w:hAnsi="Arial"/>
          <w:sz w:val="22"/>
        </w:rPr>
        <w:t>ni</w:t>
      </w:r>
      <w:r w:rsidR="0001550C" w:rsidRPr="0001550C">
        <w:rPr>
          <w:rFonts w:ascii="Arial" w:hAnsi="Arial" w:hint="eastAsia"/>
          <w:sz w:val="22"/>
        </w:rPr>
        <w:t>č</w:t>
      </w:r>
      <w:r w:rsidR="0001550C" w:rsidRPr="0001550C">
        <w:rPr>
          <w:rFonts w:ascii="Arial" w:hAnsi="Arial"/>
          <w:sz w:val="22"/>
        </w:rPr>
        <w:t xml:space="preserve">kou </w:t>
      </w:r>
      <w:r>
        <w:rPr>
          <w:rFonts w:ascii="Arial" w:hAnsi="Arial"/>
          <w:sz w:val="22"/>
        </w:rPr>
        <w:t xml:space="preserve">na straně jedné jako </w:t>
      </w:r>
      <w:r>
        <w:rPr>
          <w:rFonts w:ascii="Arial" w:hAnsi="Arial"/>
          <w:sz w:val="22"/>
          <w:u w:val="single"/>
        </w:rPr>
        <w:t>obdarovaný</w:t>
      </w:r>
    </w:p>
    <w:p w14:paraId="0173AC19" w14:textId="77777777" w:rsidR="00CF510F" w:rsidRDefault="00CF510F">
      <w:pPr>
        <w:pStyle w:val="Import0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D9DE09F" w14:textId="77777777" w:rsidR="00CF510F" w:rsidRDefault="00CF510F">
      <w:pPr>
        <w:pStyle w:val="Import4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>
        <w:rPr>
          <w:rFonts w:ascii="Arial" w:hAnsi="Arial"/>
          <w:b/>
          <w:sz w:val="22"/>
        </w:rPr>
        <w:t>JELÍNEK - výroba nábytku s.r.o.</w:t>
      </w:r>
      <w:r>
        <w:rPr>
          <w:rFonts w:ascii="Arial" w:hAnsi="Arial"/>
          <w:sz w:val="22"/>
        </w:rPr>
        <w:t xml:space="preserve">, se sídlem </w:t>
      </w:r>
      <w:r w:rsidR="00FD7F7F">
        <w:rPr>
          <w:rFonts w:ascii="Arial" w:hAnsi="Arial"/>
          <w:sz w:val="22"/>
        </w:rPr>
        <w:t>Masarykova 672/35</w:t>
      </w:r>
      <w:r>
        <w:rPr>
          <w:rFonts w:ascii="Arial" w:hAnsi="Arial"/>
          <w:sz w:val="22"/>
        </w:rPr>
        <w:t>,</w:t>
      </w:r>
    </w:p>
    <w:p w14:paraId="3CBF0DAD" w14:textId="77777777" w:rsidR="00CF510F" w:rsidRDefault="00CF510F">
      <w:pPr>
        <w:pStyle w:val="Import6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757 01 Valašské Meziříčí</w:t>
      </w:r>
    </w:p>
    <w:p w14:paraId="087C89F5" w14:textId="77777777" w:rsidR="00CF510F" w:rsidRDefault="00CF510F">
      <w:pPr>
        <w:pStyle w:val="Import6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IČ: 42866022</w:t>
      </w:r>
    </w:p>
    <w:p w14:paraId="2CC522E5" w14:textId="77777777" w:rsidR="00CF510F" w:rsidRDefault="00CF510F">
      <w:pPr>
        <w:pStyle w:val="Import6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DIČ: </w:t>
      </w:r>
      <w:r w:rsidR="00AB5726">
        <w:rPr>
          <w:rFonts w:ascii="Arial" w:hAnsi="Arial"/>
          <w:sz w:val="22"/>
        </w:rPr>
        <w:t>CZ</w:t>
      </w:r>
      <w:r>
        <w:rPr>
          <w:rFonts w:ascii="Arial" w:hAnsi="Arial"/>
          <w:sz w:val="22"/>
        </w:rPr>
        <w:t>42866022</w:t>
      </w:r>
    </w:p>
    <w:p w14:paraId="21D86916" w14:textId="77777777" w:rsidR="00CF510F" w:rsidRDefault="00CF510F" w:rsidP="00A32FA8">
      <w:pPr>
        <w:pStyle w:val="Import5"/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zastoupena Tomášem Jelínkem, jednatelem společnosti na straně druhé jako </w:t>
      </w:r>
      <w:r>
        <w:rPr>
          <w:rFonts w:ascii="Arial" w:hAnsi="Arial"/>
          <w:sz w:val="22"/>
          <w:u w:val="single"/>
        </w:rPr>
        <w:t>dárce</w:t>
      </w:r>
    </w:p>
    <w:p w14:paraId="064425D2" w14:textId="77777777" w:rsidR="00CF510F" w:rsidRDefault="00CF510F" w:rsidP="00A32FA8">
      <w:pPr>
        <w:pStyle w:val="Import0"/>
        <w:spacing w:after="120" w:line="288" w:lineRule="auto"/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tuto </w:t>
      </w:r>
      <w:r>
        <w:rPr>
          <w:rFonts w:ascii="Arial" w:hAnsi="Arial"/>
          <w:b/>
          <w:sz w:val="22"/>
          <w:u w:val="single"/>
        </w:rPr>
        <w:t>darovací smlouvu</w:t>
      </w:r>
    </w:p>
    <w:p w14:paraId="7F6B9EEF" w14:textId="77777777" w:rsidR="00CF510F" w:rsidRDefault="00CF510F" w:rsidP="00882D4F">
      <w:pPr>
        <w:pStyle w:val="Import0"/>
        <w:spacing w:line="288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5EBD391F" w14:textId="541988DD" w:rsidR="00CF510F" w:rsidRDefault="00CF510F">
      <w:pPr>
        <w:pStyle w:val="Import4"/>
        <w:spacing w:after="360" w:line="288" w:lineRule="auto"/>
        <w:ind w:left="0" w:firstLine="5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Předmětem smlouvy je poskytnutí věcného daru </w:t>
      </w:r>
      <w:r w:rsidR="00392D0C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EB6622">
        <w:rPr>
          <w:rFonts w:ascii="Arial" w:hAnsi="Arial"/>
          <w:sz w:val="22"/>
        </w:rPr>
        <w:t>matrací</w:t>
      </w:r>
      <w:r w:rsidR="00103B62">
        <w:rPr>
          <w:rFonts w:ascii="Arial" w:hAnsi="Arial"/>
          <w:sz w:val="22"/>
        </w:rPr>
        <w:t>, polic</w:t>
      </w:r>
      <w:r w:rsidR="00EB6622">
        <w:rPr>
          <w:rFonts w:ascii="Arial" w:hAnsi="Arial"/>
          <w:sz w:val="22"/>
        </w:rPr>
        <w:t xml:space="preserve"> a roznášecích vrstev</w:t>
      </w:r>
      <w:r w:rsidR="005E2B62">
        <w:rPr>
          <w:rFonts w:ascii="Arial" w:hAnsi="Arial"/>
          <w:sz w:val="22"/>
        </w:rPr>
        <w:t xml:space="preserve"> včetně dopravy</w:t>
      </w:r>
      <w:r w:rsidR="001C2A16">
        <w:rPr>
          <w:rFonts w:ascii="Arial" w:hAnsi="Arial"/>
          <w:sz w:val="22"/>
        </w:rPr>
        <w:t xml:space="preserve"> </w:t>
      </w:r>
      <w:r w:rsidR="005E2B62">
        <w:rPr>
          <w:rFonts w:ascii="Arial" w:hAnsi="Arial"/>
          <w:sz w:val="22"/>
        </w:rPr>
        <w:t xml:space="preserve">na </w:t>
      </w:r>
      <w:r w:rsidR="00A4287A">
        <w:rPr>
          <w:rFonts w:ascii="Arial" w:hAnsi="Arial"/>
          <w:sz w:val="22"/>
        </w:rPr>
        <w:t>domluvené místo</w:t>
      </w:r>
      <w:r>
        <w:rPr>
          <w:rFonts w:ascii="Arial" w:hAnsi="Arial"/>
          <w:sz w:val="22"/>
        </w:rPr>
        <w:t xml:space="preserve"> v hodnotě </w:t>
      </w:r>
      <w:r w:rsidR="00913DC7">
        <w:rPr>
          <w:rFonts w:ascii="Arial" w:hAnsi="Arial"/>
          <w:sz w:val="22"/>
        </w:rPr>
        <w:t>1</w:t>
      </w:r>
      <w:r w:rsidR="00523C3A">
        <w:rPr>
          <w:rFonts w:ascii="Arial" w:hAnsi="Arial"/>
          <w:sz w:val="22"/>
        </w:rPr>
        <w:t>4</w:t>
      </w:r>
      <w:r w:rsidR="00EB6622">
        <w:rPr>
          <w:rFonts w:ascii="Arial" w:hAnsi="Arial"/>
          <w:sz w:val="22"/>
        </w:rPr>
        <w:t>5</w:t>
      </w:r>
      <w:r w:rsidR="0028519C">
        <w:rPr>
          <w:rFonts w:ascii="Arial" w:hAnsi="Arial"/>
          <w:sz w:val="22"/>
        </w:rPr>
        <w:t xml:space="preserve"> </w:t>
      </w:r>
      <w:r w:rsidR="00523C3A">
        <w:rPr>
          <w:rFonts w:ascii="Arial" w:hAnsi="Arial"/>
          <w:sz w:val="22"/>
        </w:rPr>
        <w:t>131</w:t>
      </w:r>
      <w:r w:rsidR="00681B9A">
        <w:rPr>
          <w:rFonts w:ascii="Arial" w:hAnsi="Arial"/>
          <w:sz w:val="22"/>
        </w:rPr>
        <w:t xml:space="preserve">,-Kč včetně </w:t>
      </w:r>
      <w:r w:rsidR="00913DC7">
        <w:rPr>
          <w:rFonts w:ascii="Arial" w:hAnsi="Arial"/>
          <w:sz w:val="22"/>
        </w:rPr>
        <w:t>DPH,</w:t>
      </w:r>
      <w:r w:rsidR="00681B9A">
        <w:rPr>
          <w:rFonts w:ascii="Arial" w:hAnsi="Arial"/>
          <w:sz w:val="22"/>
        </w:rPr>
        <w:t xml:space="preserve"> </w:t>
      </w:r>
      <w:r w:rsidR="005E2B62">
        <w:rPr>
          <w:rFonts w:ascii="Arial" w:hAnsi="Arial"/>
          <w:sz w:val="22"/>
        </w:rPr>
        <w:t xml:space="preserve">a to </w:t>
      </w:r>
      <w:r w:rsidR="00681B9A">
        <w:rPr>
          <w:rFonts w:ascii="Arial" w:hAnsi="Arial"/>
          <w:sz w:val="22"/>
        </w:rPr>
        <w:t>dle dodací</w:t>
      </w:r>
      <w:r w:rsidR="00A479AE">
        <w:rPr>
          <w:rFonts w:ascii="Arial" w:hAnsi="Arial"/>
          <w:sz w:val="22"/>
        </w:rPr>
        <w:t>h</w:t>
      </w:r>
      <w:r w:rsidR="00A4287A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 xml:space="preserve"> list</w:t>
      </w:r>
      <w:r w:rsidR="00A4287A">
        <w:rPr>
          <w:rFonts w:ascii="Arial" w:hAnsi="Arial"/>
          <w:sz w:val="22"/>
        </w:rPr>
        <w:t>u</w:t>
      </w:r>
      <w:r w:rsidR="00681B9A">
        <w:rPr>
          <w:rFonts w:ascii="Arial" w:hAnsi="Arial"/>
          <w:sz w:val="22"/>
        </w:rPr>
        <w:t xml:space="preserve"> </w:t>
      </w:r>
      <w:r w:rsidR="007C487B">
        <w:rPr>
          <w:rFonts w:ascii="Arial" w:hAnsi="Arial"/>
          <w:sz w:val="22"/>
        </w:rPr>
        <w:t xml:space="preserve">č. </w:t>
      </w:r>
      <w:r w:rsidR="00EB6622">
        <w:rPr>
          <w:rFonts w:ascii="Arial" w:hAnsi="Arial"/>
          <w:sz w:val="22"/>
        </w:rPr>
        <w:t>M60 V- 2</w:t>
      </w:r>
      <w:r w:rsidR="00523C3A">
        <w:rPr>
          <w:rFonts w:ascii="Arial" w:hAnsi="Arial"/>
          <w:sz w:val="22"/>
        </w:rPr>
        <w:t>5</w:t>
      </w:r>
      <w:r w:rsidR="00EB6622">
        <w:rPr>
          <w:rFonts w:ascii="Arial" w:hAnsi="Arial"/>
          <w:sz w:val="22"/>
        </w:rPr>
        <w:t>00000</w:t>
      </w:r>
      <w:r w:rsidR="009027D9">
        <w:rPr>
          <w:rFonts w:ascii="Arial" w:hAnsi="Arial"/>
          <w:sz w:val="22"/>
        </w:rPr>
        <w:t>9</w:t>
      </w:r>
      <w:r w:rsidR="00EB6622">
        <w:rPr>
          <w:rFonts w:ascii="Arial" w:hAnsi="Arial"/>
          <w:sz w:val="22"/>
        </w:rPr>
        <w:t xml:space="preserve"> </w:t>
      </w:r>
      <w:r w:rsidR="00360C63">
        <w:rPr>
          <w:rFonts w:ascii="Arial" w:hAnsi="Arial"/>
          <w:sz w:val="22"/>
        </w:rPr>
        <w:t xml:space="preserve">a </w:t>
      </w:r>
      <w:r w:rsidR="00681B9A">
        <w:rPr>
          <w:rFonts w:ascii="Arial" w:hAnsi="Arial"/>
          <w:sz w:val="22"/>
        </w:rPr>
        <w:t>faktur</w:t>
      </w:r>
      <w:r w:rsidR="00A4287A">
        <w:rPr>
          <w:rFonts w:ascii="Arial" w:hAnsi="Arial"/>
          <w:sz w:val="22"/>
        </w:rPr>
        <w:t>y</w:t>
      </w:r>
      <w:r w:rsidR="00681B9A">
        <w:rPr>
          <w:rFonts w:ascii="Arial" w:hAnsi="Arial"/>
          <w:sz w:val="22"/>
        </w:rPr>
        <w:t xml:space="preserve"> č. </w:t>
      </w:r>
      <w:r w:rsidR="00A4287A" w:rsidRPr="00A4287A">
        <w:rPr>
          <w:rFonts w:ascii="Arial" w:hAnsi="Arial"/>
          <w:sz w:val="22"/>
        </w:rPr>
        <w:t>1</w:t>
      </w:r>
      <w:r w:rsidR="00EB6622">
        <w:rPr>
          <w:rFonts w:ascii="Arial" w:hAnsi="Arial"/>
          <w:sz w:val="22"/>
        </w:rPr>
        <w:t>2</w:t>
      </w:r>
      <w:r w:rsidR="009027D9">
        <w:rPr>
          <w:rFonts w:ascii="Arial" w:hAnsi="Arial"/>
          <w:sz w:val="22"/>
        </w:rPr>
        <w:t>5</w:t>
      </w:r>
      <w:r w:rsidR="00EB6622">
        <w:rPr>
          <w:rFonts w:ascii="Arial" w:hAnsi="Arial"/>
          <w:sz w:val="22"/>
        </w:rPr>
        <w:t>00</w:t>
      </w:r>
      <w:r w:rsidR="009027D9">
        <w:rPr>
          <w:rFonts w:ascii="Arial" w:hAnsi="Arial"/>
          <w:sz w:val="22"/>
        </w:rPr>
        <w:t>463</w:t>
      </w:r>
      <w:r>
        <w:rPr>
          <w:rFonts w:ascii="Arial" w:hAnsi="Arial"/>
          <w:sz w:val="22"/>
        </w:rPr>
        <w:t>.</w:t>
      </w:r>
    </w:p>
    <w:p w14:paraId="1C4555AC" w14:textId="77777777" w:rsidR="00CF510F" w:rsidRDefault="00CF510F" w:rsidP="00882D4F">
      <w:pPr>
        <w:pStyle w:val="Import0"/>
        <w:spacing w:line="288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2AF4612E" w14:textId="071BEAD0" w:rsidR="00CF510F" w:rsidRDefault="00393336">
      <w:pPr>
        <w:pStyle w:val="Zkladntextodsazen"/>
        <w:spacing w:after="360"/>
      </w:pPr>
      <w:r>
        <w:t xml:space="preserve">Obdarovaný je </w:t>
      </w:r>
      <w:r w:rsidR="00ED0AB9">
        <w:t>příspěvková organizace</w:t>
      </w:r>
      <w:r>
        <w:t xml:space="preserve"> se sídlem na území ČR založenou </w:t>
      </w:r>
      <w:r w:rsidR="00ED0AB9">
        <w:t>za účelem výchovy, vzdělávání a sociální péče dětí a mládeže.</w:t>
      </w:r>
    </w:p>
    <w:p w14:paraId="7C40F64D" w14:textId="77777777" w:rsidR="00CF510F" w:rsidRDefault="00CF510F" w:rsidP="00882D4F">
      <w:pPr>
        <w:pStyle w:val="Import0"/>
        <w:spacing w:line="288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III.</w:t>
      </w:r>
    </w:p>
    <w:p w14:paraId="6335EAF2" w14:textId="36040796" w:rsidR="00CF510F" w:rsidRDefault="00CF510F">
      <w:pPr>
        <w:pStyle w:val="Import9"/>
        <w:spacing w:after="360" w:line="288" w:lineRule="auto"/>
        <w:ind w:firstLine="57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Obdarovaný prohlašuje, že dar přijímá a zavazuje se jej použít </w:t>
      </w:r>
      <w:r w:rsidR="00393336">
        <w:rPr>
          <w:rFonts w:ascii="Arial" w:hAnsi="Arial"/>
          <w:sz w:val="22"/>
        </w:rPr>
        <w:t xml:space="preserve">pro svou činnost </w:t>
      </w:r>
      <w:r>
        <w:rPr>
          <w:rFonts w:ascii="Arial" w:hAnsi="Arial"/>
          <w:sz w:val="22"/>
        </w:rPr>
        <w:t>v souladu s článkem II. této smlouvy</w:t>
      </w:r>
      <w:r w:rsidR="00925B73">
        <w:rPr>
          <w:rFonts w:ascii="Arial" w:hAnsi="Arial"/>
          <w:sz w:val="22"/>
        </w:rPr>
        <w:t xml:space="preserve">. </w:t>
      </w:r>
      <w:r w:rsidR="00925B73" w:rsidRPr="00925B73">
        <w:rPr>
          <w:rFonts w:ascii="Arial" w:hAnsi="Arial"/>
          <w:sz w:val="22"/>
        </w:rPr>
        <w:t>Vlastnick</w:t>
      </w:r>
      <w:r w:rsidR="00925B73" w:rsidRPr="00925B73">
        <w:rPr>
          <w:rFonts w:ascii="Arial" w:hAnsi="Arial" w:hint="eastAsia"/>
          <w:sz w:val="22"/>
        </w:rPr>
        <w:t>é</w:t>
      </w:r>
      <w:r w:rsidR="00925B73" w:rsidRPr="00925B73">
        <w:rPr>
          <w:rFonts w:ascii="Arial" w:hAnsi="Arial"/>
          <w:sz w:val="22"/>
        </w:rPr>
        <w:t xml:space="preserve"> pr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>vo k p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edm</w:t>
      </w:r>
      <w:r w:rsidR="00925B73" w:rsidRPr="00925B73">
        <w:rPr>
          <w:rFonts w:ascii="Arial" w:hAnsi="Arial" w:hint="eastAsia"/>
          <w:sz w:val="22"/>
        </w:rPr>
        <w:t>ě</w:t>
      </w:r>
      <w:r w:rsidR="00925B73" w:rsidRPr="00925B73">
        <w:rPr>
          <w:rFonts w:ascii="Arial" w:hAnsi="Arial"/>
          <w:sz w:val="22"/>
        </w:rPr>
        <w:t>tu daru p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ech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>z</w:t>
      </w:r>
      <w:r w:rsidR="00925B73" w:rsidRPr="00925B73">
        <w:rPr>
          <w:rFonts w:ascii="Arial" w:hAnsi="Arial" w:hint="eastAsia"/>
          <w:sz w:val="22"/>
        </w:rPr>
        <w:t>í</w:t>
      </w:r>
      <w:r w:rsidR="00925B73" w:rsidRPr="00925B73">
        <w:rPr>
          <w:rFonts w:ascii="Arial" w:hAnsi="Arial"/>
          <w:sz w:val="22"/>
        </w:rPr>
        <w:t xml:space="preserve"> na obdarovan</w:t>
      </w:r>
      <w:r w:rsidR="00925B73" w:rsidRPr="00925B73">
        <w:rPr>
          <w:rFonts w:ascii="Arial" w:hAnsi="Arial" w:hint="eastAsia"/>
          <w:sz w:val="22"/>
        </w:rPr>
        <w:t>é</w:t>
      </w:r>
      <w:r w:rsidR="00925B73" w:rsidRPr="00925B73">
        <w:rPr>
          <w:rFonts w:ascii="Arial" w:hAnsi="Arial"/>
          <w:sz w:val="22"/>
        </w:rPr>
        <w:t>ho dnem podeps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>n</w:t>
      </w:r>
      <w:r w:rsidR="00925B73" w:rsidRPr="00925B73">
        <w:rPr>
          <w:rFonts w:ascii="Arial" w:hAnsi="Arial" w:hint="eastAsia"/>
          <w:sz w:val="22"/>
        </w:rPr>
        <w:t>í</w:t>
      </w:r>
      <w:r w:rsidR="00925B73" w:rsidRPr="00925B73">
        <w:rPr>
          <w:rFonts w:ascii="Arial" w:hAnsi="Arial"/>
          <w:sz w:val="22"/>
        </w:rPr>
        <w:t xml:space="preserve"> smlouvy, kdy d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>rce p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ed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 xml:space="preserve"> p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edm</w:t>
      </w:r>
      <w:r w:rsidR="00925B73" w:rsidRPr="00925B73">
        <w:rPr>
          <w:rFonts w:ascii="Arial" w:hAnsi="Arial" w:hint="eastAsia"/>
          <w:sz w:val="22"/>
        </w:rPr>
        <w:t>ě</w:t>
      </w:r>
      <w:r w:rsidR="00925B73" w:rsidRPr="00925B73">
        <w:rPr>
          <w:rFonts w:ascii="Arial" w:hAnsi="Arial"/>
          <w:sz w:val="22"/>
        </w:rPr>
        <w:t>t daru. Obdarovan</w:t>
      </w:r>
      <w:r w:rsidR="00925B73" w:rsidRPr="00925B73">
        <w:rPr>
          <w:rFonts w:ascii="Arial" w:hAnsi="Arial" w:hint="eastAsia"/>
          <w:sz w:val="22"/>
        </w:rPr>
        <w:t>ý</w:t>
      </w:r>
      <w:r w:rsidR="00925B73" w:rsidRPr="00925B73">
        <w:rPr>
          <w:rFonts w:ascii="Arial" w:hAnsi="Arial"/>
          <w:sz w:val="22"/>
        </w:rPr>
        <w:t xml:space="preserve"> ve smyslu </w:t>
      </w:r>
      <w:r w:rsidR="00925B73" w:rsidRPr="00925B73">
        <w:rPr>
          <w:rFonts w:ascii="Arial" w:hAnsi="Arial" w:hint="eastAsia"/>
          <w:sz w:val="22"/>
        </w:rPr>
        <w:t>§</w:t>
      </w:r>
      <w:r w:rsidR="00925B73" w:rsidRPr="00925B73">
        <w:rPr>
          <w:rFonts w:ascii="Arial" w:hAnsi="Arial"/>
          <w:sz w:val="22"/>
        </w:rPr>
        <w:t xml:space="preserve"> 27 odst. 6 z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 xml:space="preserve">kona </w:t>
      </w:r>
      <w:r w:rsidR="00925B73" w:rsidRPr="00925B73">
        <w:rPr>
          <w:rFonts w:ascii="Arial" w:hAnsi="Arial" w:hint="eastAsia"/>
          <w:sz w:val="22"/>
        </w:rPr>
        <w:t>č</w:t>
      </w:r>
      <w:r w:rsidR="00925B73" w:rsidRPr="00925B73">
        <w:rPr>
          <w:rFonts w:ascii="Arial" w:hAnsi="Arial"/>
          <w:sz w:val="22"/>
        </w:rPr>
        <w:t>. 250/2000 Sb. nab</w:t>
      </w:r>
      <w:r w:rsidR="00925B73" w:rsidRPr="00925B73">
        <w:rPr>
          <w:rFonts w:ascii="Arial" w:hAnsi="Arial" w:hint="eastAsia"/>
          <w:sz w:val="22"/>
        </w:rPr>
        <w:t>ý</w:t>
      </w:r>
      <w:r w:rsidR="00925B73" w:rsidRPr="00925B73">
        <w:rPr>
          <w:rFonts w:ascii="Arial" w:hAnsi="Arial"/>
          <w:sz w:val="22"/>
        </w:rPr>
        <w:t>v</w:t>
      </w:r>
      <w:r w:rsidR="00925B73" w:rsidRPr="00925B73">
        <w:rPr>
          <w:rFonts w:ascii="Arial" w:hAnsi="Arial" w:hint="eastAsia"/>
          <w:sz w:val="22"/>
        </w:rPr>
        <w:t>á</w:t>
      </w:r>
      <w:r w:rsidR="00925B73" w:rsidRPr="00925B73">
        <w:rPr>
          <w:rFonts w:ascii="Arial" w:hAnsi="Arial"/>
          <w:sz w:val="22"/>
        </w:rPr>
        <w:t xml:space="preserve"> dar, kter</w:t>
      </w:r>
      <w:r w:rsidR="00925B73" w:rsidRPr="00925B73">
        <w:rPr>
          <w:rFonts w:ascii="Arial" w:hAnsi="Arial" w:hint="eastAsia"/>
          <w:sz w:val="22"/>
        </w:rPr>
        <w:t>ý</w:t>
      </w:r>
      <w:r w:rsidR="00925B73" w:rsidRPr="00925B73">
        <w:rPr>
          <w:rFonts w:ascii="Arial" w:hAnsi="Arial"/>
          <w:sz w:val="22"/>
        </w:rPr>
        <w:t xml:space="preserve"> je p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edm</w:t>
      </w:r>
      <w:r w:rsidR="00925B73" w:rsidRPr="00925B73">
        <w:rPr>
          <w:rFonts w:ascii="Arial" w:hAnsi="Arial" w:hint="eastAsia"/>
          <w:sz w:val="22"/>
        </w:rPr>
        <w:t>ě</w:t>
      </w:r>
      <w:r w:rsidR="00925B73" w:rsidRPr="00925B73">
        <w:rPr>
          <w:rFonts w:ascii="Arial" w:hAnsi="Arial"/>
          <w:sz w:val="22"/>
        </w:rPr>
        <w:t>tem t</w:t>
      </w:r>
      <w:r w:rsidR="00925B73" w:rsidRPr="00925B73">
        <w:rPr>
          <w:rFonts w:ascii="Arial" w:hAnsi="Arial" w:hint="eastAsia"/>
          <w:sz w:val="22"/>
        </w:rPr>
        <w:t>é</w:t>
      </w:r>
      <w:r w:rsidR="00925B73" w:rsidRPr="00925B73">
        <w:rPr>
          <w:rFonts w:ascii="Arial" w:hAnsi="Arial"/>
          <w:sz w:val="22"/>
        </w:rPr>
        <w:t>to smlouvy, do vlastnictv</w:t>
      </w:r>
      <w:r w:rsidR="00925B73" w:rsidRPr="00925B73">
        <w:rPr>
          <w:rFonts w:ascii="Arial" w:hAnsi="Arial" w:hint="eastAsia"/>
          <w:sz w:val="22"/>
        </w:rPr>
        <w:t>í</w:t>
      </w:r>
      <w:r w:rsidR="00925B73" w:rsidRPr="00925B73">
        <w:rPr>
          <w:rFonts w:ascii="Arial" w:hAnsi="Arial"/>
          <w:sz w:val="22"/>
        </w:rPr>
        <w:t xml:space="preserve"> z</w:t>
      </w:r>
      <w:r w:rsidR="00925B73" w:rsidRPr="00925B73">
        <w:rPr>
          <w:rFonts w:ascii="Arial" w:hAnsi="Arial" w:hint="eastAsia"/>
          <w:sz w:val="22"/>
        </w:rPr>
        <w:t>ř</w:t>
      </w:r>
      <w:r w:rsidR="00925B73" w:rsidRPr="00925B73">
        <w:rPr>
          <w:rFonts w:ascii="Arial" w:hAnsi="Arial"/>
          <w:sz w:val="22"/>
        </w:rPr>
        <w:t>izovatele.</w:t>
      </w:r>
    </w:p>
    <w:p w14:paraId="2683333C" w14:textId="77777777" w:rsidR="00ED1E32" w:rsidRDefault="00ED1E32" w:rsidP="00882D4F">
      <w:pPr>
        <w:pStyle w:val="Import0"/>
        <w:spacing w:line="288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12515F2A" w14:textId="77777777" w:rsidR="00ED1E32" w:rsidRDefault="00ED1E32" w:rsidP="00ED1E32">
      <w:pPr>
        <w:pStyle w:val="Import9"/>
        <w:spacing w:after="360" w:line="288" w:lineRule="auto"/>
        <w:ind w:firstLine="578"/>
        <w:jc w:val="both"/>
        <w:rPr>
          <w:rFonts w:ascii="Arial" w:hAnsi="Arial"/>
          <w:sz w:val="22"/>
        </w:rPr>
      </w:pPr>
      <w:r w:rsidRPr="00E234C8">
        <w:rPr>
          <w:rFonts w:ascii="Arial" w:hAnsi="Arial"/>
          <w:sz w:val="22"/>
        </w:rPr>
        <w:t xml:space="preserve">Obdarovaný potvrzuje, že splňuje náležitosti požadované </w:t>
      </w:r>
      <w:r>
        <w:rPr>
          <w:rFonts w:ascii="Arial" w:hAnsi="Arial"/>
          <w:sz w:val="22"/>
        </w:rPr>
        <w:t xml:space="preserve">v </w:t>
      </w:r>
      <w:r w:rsidRPr="00E234C8">
        <w:rPr>
          <w:rFonts w:ascii="Arial" w:hAnsi="Arial"/>
          <w:sz w:val="22"/>
        </w:rPr>
        <w:t>§</w:t>
      </w:r>
      <w:r>
        <w:rPr>
          <w:rFonts w:ascii="Arial" w:hAnsi="Arial"/>
          <w:sz w:val="22"/>
        </w:rPr>
        <w:t>20</w:t>
      </w:r>
      <w:r w:rsidRPr="00E234C8">
        <w:rPr>
          <w:rFonts w:ascii="Arial" w:hAnsi="Arial"/>
          <w:sz w:val="22"/>
        </w:rPr>
        <w:t xml:space="preserve"> odst.8</w:t>
      </w:r>
      <w:r w:rsidR="00360C63">
        <w:rPr>
          <w:rFonts w:ascii="Arial" w:hAnsi="Arial"/>
          <w:sz w:val="22"/>
        </w:rPr>
        <w:t>.</w:t>
      </w:r>
      <w:r w:rsidRPr="00E234C8">
        <w:rPr>
          <w:rFonts w:ascii="Arial" w:hAnsi="Arial"/>
          <w:sz w:val="22"/>
        </w:rPr>
        <w:t xml:space="preserve"> zákona </w:t>
      </w:r>
      <w:r w:rsidR="00360C63" w:rsidRPr="00360C63">
        <w:rPr>
          <w:rFonts w:ascii="Arial" w:hAnsi="Arial"/>
          <w:bCs/>
          <w:sz w:val="22"/>
        </w:rPr>
        <w:t>č</w:t>
      </w:r>
      <w:r w:rsidR="00360C63" w:rsidRPr="00360C63">
        <w:rPr>
          <w:rFonts w:ascii="Arial" w:hAnsi="Arial"/>
          <w:sz w:val="22"/>
        </w:rPr>
        <w:t>. 586/1992 Sb.</w:t>
      </w:r>
      <w:r w:rsidR="00360C63" w:rsidRPr="00360C63">
        <w:rPr>
          <w:rFonts w:ascii="Arial" w:hAnsi="Arial"/>
          <w:b/>
          <w:bCs/>
          <w:sz w:val="22"/>
        </w:rPr>
        <w:t xml:space="preserve"> </w:t>
      </w:r>
      <w:r w:rsidRPr="00E234C8">
        <w:rPr>
          <w:rFonts w:ascii="Arial" w:hAnsi="Arial"/>
          <w:sz w:val="22"/>
        </w:rPr>
        <w:t>o daních z</w:t>
      </w:r>
      <w:r>
        <w:rPr>
          <w:rFonts w:ascii="Arial" w:hAnsi="Arial"/>
          <w:sz w:val="22"/>
        </w:rPr>
        <w:t> </w:t>
      </w:r>
      <w:r w:rsidRPr="00E234C8">
        <w:rPr>
          <w:rFonts w:ascii="Arial" w:hAnsi="Arial"/>
          <w:sz w:val="22"/>
        </w:rPr>
        <w:t>příjmů</w:t>
      </w:r>
      <w:r>
        <w:rPr>
          <w:rFonts w:ascii="Arial" w:hAnsi="Arial"/>
          <w:sz w:val="22"/>
        </w:rPr>
        <w:t>,</w:t>
      </w:r>
      <w:r w:rsidRPr="00E234C8">
        <w:rPr>
          <w:rFonts w:ascii="Arial" w:hAnsi="Arial"/>
          <w:sz w:val="22"/>
        </w:rPr>
        <w:t xml:space="preserve"> pro uplatnění odpočtu </w:t>
      </w:r>
      <w:r w:rsidR="00360C63">
        <w:rPr>
          <w:rFonts w:ascii="Arial" w:hAnsi="Arial"/>
          <w:sz w:val="22"/>
        </w:rPr>
        <w:t>bezúplatného plnění</w:t>
      </w:r>
      <w:r w:rsidRPr="00E234C8">
        <w:rPr>
          <w:rFonts w:ascii="Arial" w:hAnsi="Arial"/>
          <w:sz w:val="22"/>
        </w:rPr>
        <w:t xml:space="preserve"> od základu daně na straně </w:t>
      </w:r>
      <w:r>
        <w:rPr>
          <w:rFonts w:ascii="Arial" w:hAnsi="Arial"/>
          <w:sz w:val="22"/>
        </w:rPr>
        <w:t>dárce</w:t>
      </w:r>
      <w:r w:rsidRPr="00E234C8">
        <w:rPr>
          <w:rFonts w:ascii="Arial" w:hAnsi="Arial"/>
          <w:sz w:val="22"/>
        </w:rPr>
        <w:t>.</w:t>
      </w:r>
    </w:p>
    <w:p w14:paraId="56BC83FB" w14:textId="77777777" w:rsidR="00CF510F" w:rsidRDefault="00CF510F" w:rsidP="00882D4F">
      <w:pPr>
        <w:pStyle w:val="Import0"/>
        <w:spacing w:line="288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19201717" w14:textId="01AEAAB4" w:rsidR="00CF510F" w:rsidRDefault="00CF510F">
      <w:pPr>
        <w:pStyle w:val="Import9"/>
        <w:spacing w:after="12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je vyhotovena ve dvou stejnopisech, z nichž každý má právní sílu originálu a každá ze stran obdrží při podpisu smlouvy po jednom vyhotovení.</w:t>
      </w:r>
      <w:r w:rsidR="00202BB0">
        <w:rPr>
          <w:rFonts w:ascii="Arial" w:hAnsi="Arial"/>
          <w:sz w:val="22"/>
        </w:rPr>
        <w:t xml:space="preserve"> </w:t>
      </w:r>
      <w:r w:rsidR="00DE4875">
        <w:rPr>
          <w:rFonts w:ascii="Arial" w:hAnsi="Arial"/>
          <w:sz w:val="22"/>
        </w:rPr>
        <w:t>U</w:t>
      </w:r>
      <w:r w:rsidR="00202BB0" w:rsidRPr="00202BB0">
        <w:rPr>
          <w:rFonts w:ascii="Arial" w:hAnsi="Arial"/>
          <w:sz w:val="22"/>
        </w:rPr>
        <w:t>ve</w:t>
      </w:r>
      <w:r w:rsidR="00202BB0" w:rsidRPr="00202BB0">
        <w:rPr>
          <w:rFonts w:ascii="Arial" w:hAnsi="Arial" w:hint="eastAsia"/>
          <w:sz w:val="22"/>
        </w:rPr>
        <w:t>ř</w:t>
      </w:r>
      <w:r w:rsidR="00202BB0" w:rsidRPr="00202BB0">
        <w:rPr>
          <w:rFonts w:ascii="Arial" w:hAnsi="Arial"/>
          <w:sz w:val="22"/>
        </w:rPr>
        <w:t>ejn</w:t>
      </w:r>
      <w:r w:rsidR="00202BB0" w:rsidRPr="00202BB0">
        <w:rPr>
          <w:rFonts w:ascii="Arial" w:hAnsi="Arial" w:hint="eastAsia"/>
          <w:sz w:val="22"/>
        </w:rPr>
        <w:t>ě</w:t>
      </w:r>
      <w:r w:rsidR="00202BB0" w:rsidRPr="00202BB0">
        <w:rPr>
          <w:rFonts w:ascii="Arial" w:hAnsi="Arial"/>
          <w:sz w:val="22"/>
        </w:rPr>
        <w:t>n</w:t>
      </w:r>
      <w:r w:rsidR="00202BB0" w:rsidRPr="00202BB0">
        <w:rPr>
          <w:rFonts w:ascii="Arial" w:hAnsi="Arial" w:hint="eastAsia"/>
          <w:sz w:val="22"/>
        </w:rPr>
        <w:t>í</w:t>
      </w:r>
      <w:r w:rsidR="00202BB0" w:rsidRPr="00202BB0">
        <w:rPr>
          <w:rFonts w:ascii="Arial" w:hAnsi="Arial"/>
          <w:sz w:val="22"/>
        </w:rPr>
        <w:t xml:space="preserve"> t</w:t>
      </w:r>
      <w:r w:rsidR="00202BB0" w:rsidRPr="00202BB0">
        <w:rPr>
          <w:rFonts w:ascii="Arial" w:hAnsi="Arial" w:hint="eastAsia"/>
          <w:sz w:val="22"/>
        </w:rPr>
        <w:t>é</w:t>
      </w:r>
      <w:r w:rsidR="00202BB0" w:rsidRPr="00202BB0">
        <w:rPr>
          <w:rFonts w:ascii="Arial" w:hAnsi="Arial"/>
          <w:sz w:val="22"/>
        </w:rPr>
        <w:t>to smlouvy v registru smluv</w:t>
      </w:r>
      <w:r w:rsidR="00DE4875">
        <w:rPr>
          <w:rFonts w:ascii="Arial" w:hAnsi="Arial"/>
          <w:sz w:val="22"/>
        </w:rPr>
        <w:t xml:space="preserve"> </w:t>
      </w:r>
      <w:r w:rsidR="00202BB0" w:rsidRPr="00202BB0">
        <w:rPr>
          <w:rFonts w:ascii="Arial" w:hAnsi="Arial"/>
          <w:sz w:val="22"/>
        </w:rPr>
        <w:t>dle z</w:t>
      </w:r>
      <w:r w:rsidR="00202BB0" w:rsidRPr="00202BB0">
        <w:rPr>
          <w:rFonts w:ascii="Arial" w:hAnsi="Arial" w:hint="eastAsia"/>
          <w:sz w:val="22"/>
        </w:rPr>
        <w:t>á</w:t>
      </w:r>
      <w:r w:rsidR="00202BB0" w:rsidRPr="00202BB0">
        <w:rPr>
          <w:rFonts w:ascii="Arial" w:hAnsi="Arial"/>
          <w:sz w:val="22"/>
        </w:rPr>
        <w:t xml:space="preserve">kona </w:t>
      </w:r>
      <w:r w:rsidR="00202BB0" w:rsidRPr="00202BB0">
        <w:rPr>
          <w:rFonts w:ascii="Arial" w:hAnsi="Arial" w:hint="eastAsia"/>
          <w:sz w:val="22"/>
        </w:rPr>
        <w:t>č</w:t>
      </w:r>
      <w:r w:rsidR="00202BB0" w:rsidRPr="00202BB0">
        <w:rPr>
          <w:rFonts w:ascii="Arial" w:hAnsi="Arial"/>
          <w:sz w:val="22"/>
        </w:rPr>
        <w:t>. 340/2015, o zvl</w:t>
      </w:r>
      <w:r w:rsidR="00202BB0" w:rsidRPr="00202BB0">
        <w:rPr>
          <w:rFonts w:ascii="Arial" w:hAnsi="Arial" w:hint="eastAsia"/>
          <w:sz w:val="22"/>
        </w:rPr>
        <w:t>áš</w:t>
      </w:r>
      <w:r w:rsidR="00202BB0" w:rsidRPr="00202BB0">
        <w:rPr>
          <w:rFonts w:ascii="Arial" w:hAnsi="Arial"/>
          <w:sz w:val="22"/>
        </w:rPr>
        <w:t>tn</w:t>
      </w:r>
      <w:r w:rsidR="00202BB0" w:rsidRPr="00202BB0">
        <w:rPr>
          <w:rFonts w:ascii="Arial" w:hAnsi="Arial" w:hint="eastAsia"/>
          <w:sz w:val="22"/>
        </w:rPr>
        <w:t>í</w:t>
      </w:r>
      <w:r w:rsidR="00202BB0" w:rsidRPr="00202BB0">
        <w:rPr>
          <w:rFonts w:ascii="Arial" w:hAnsi="Arial"/>
          <w:sz w:val="22"/>
        </w:rPr>
        <w:t>ch podm</w:t>
      </w:r>
      <w:r w:rsidR="00202BB0" w:rsidRPr="00202BB0">
        <w:rPr>
          <w:rFonts w:ascii="Arial" w:hAnsi="Arial" w:hint="eastAsia"/>
          <w:sz w:val="22"/>
        </w:rPr>
        <w:t>í</w:t>
      </w:r>
      <w:r w:rsidR="00202BB0" w:rsidRPr="00202BB0">
        <w:rPr>
          <w:rFonts w:ascii="Arial" w:hAnsi="Arial"/>
          <w:sz w:val="22"/>
        </w:rPr>
        <w:t>nk</w:t>
      </w:r>
      <w:r w:rsidR="00202BB0" w:rsidRPr="00202BB0">
        <w:rPr>
          <w:rFonts w:ascii="Arial" w:hAnsi="Arial" w:hint="eastAsia"/>
          <w:sz w:val="22"/>
        </w:rPr>
        <w:t>á</w:t>
      </w:r>
      <w:r w:rsidR="00202BB0" w:rsidRPr="00202BB0">
        <w:rPr>
          <w:rFonts w:ascii="Arial" w:hAnsi="Arial"/>
          <w:sz w:val="22"/>
        </w:rPr>
        <w:t xml:space="preserve">ch </w:t>
      </w:r>
      <w:r w:rsidR="00202BB0" w:rsidRPr="00202BB0">
        <w:rPr>
          <w:rFonts w:ascii="Arial" w:hAnsi="Arial" w:hint="eastAsia"/>
          <w:sz w:val="22"/>
        </w:rPr>
        <w:t>úč</w:t>
      </w:r>
      <w:r w:rsidR="00202BB0" w:rsidRPr="00202BB0">
        <w:rPr>
          <w:rFonts w:ascii="Arial" w:hAnsi="Arial"/>
          <w:sz w:val="22"/>
        </w:rPr>
        <w:t>innosti n</w:t>
      </w:r>
      <w:r w:rsidR="00202BB0" w:rsidRPr="00202BB0">
        <w:rPr>
          <w:rFonts w:ascii="Arial" w:hAnsi="Arial" w:hint="eastAsia"/>
          <w:sz w:val="22"/>
        </w:rPr>
        <w:t>ě</w:t>
      </w:r>
      <w:r w:rsidR="00202BB0" w:rsidRPr="00202BB0">
        <w:rPr>
          <w:rFonts w:ascii="Arial" w:hAnsi="Arial"/>
          <w:sz w:val="22"/>
        </w:rPr>
        <w:t>kter</w:t>
      </w:r>
      <w:r w:rsidR="00202BB0" w:rsidRPr="00202BB0">
        <w:rPr>
          <w:rFonts w:ascii="Arial" w:hAnsi="Arial" w:hint="eastAsia"/>
          <w:sz w:val="22"/>
        </w:rPr>
        <w:t>ý</w:t>
      </w:r>
      <w:r w:rsidR="00202BB0" w:rsidRPr="00202BB0">
        <w:rPr>
          <w:rFonts w:ascii="Arial" w:hAnsi="Arial"/>
          <w:sz w:val="22"/>
        </w:rPr>
        <w:t>ch smluv, uve</w:t>
      </w:r>
      <w:r w:rsidR="00202BB0" w:rsidRPr="00202BB0">
        <w:rPr>
          <w:rFonts w:ascii="Arial" w:hAnsi="Arial" w:hint="eastAsia"/>
          <w:sz w:val="22"/>
        </w:rPr>
        <w:t>ř</w:t>
      </w:r>
      <w:r w:rsidR="00202BB0" w:rsidRPr="00202BB0">
        <w:rPr>
          <w:rFonts w:ascii="Arial" w:hAnsi="Arial"/>
          <w:sz w:val="22"/>
        </w:rPr>
        <w:t>ej</w:t>
      </w:r>
      <w:r w:rsidR="00202BB0" w:rsidRPr="00202BB0">
        <w:rPr>
          <w:rFonts w:ascii="Arial" w:hAnsi="Arial" w:hint="eastAsia"/>
          <w:sz w:val="22"/>
        </w:rPr>
        <w:t>ň</w:t>
      </w:r>
      <w:r w:rsidR="00202BB0" w:rsidRPr="00202BB0">
        <w:rPr>
          <w:rFonts w:ascii="Arial" w:hAnsi="Arial"/>
          <w:sz w:val="22"/>
        </w:rPr>
        <w:t>ov</w:t>
      </w:r>
      <w:r w:rsidR="00202BB0" w:rsidRPr="00202BB0">
        <w:rPr>
          <w:rFonts w:ascii="Arial" w:hAnsi="Arial" w:hint="eastAsia"/>
          <w:sz w:val="22"/>
        </w:rPr>
        <w:t>á</w:t>
      </w:r>
      <w:r w:rsidR="00202BB0" w:rsidRPr="00202BB0">
        <w:rPr>
          <w:rFonts w:ascii="Arial" w:hAnsi="Arial"/>
          <w:sz w:val="22"/>
        </w:rPr>
        <w:t>n</w:t>
      </w:r>
      <w:r w:rsidR="00202BB0" w:rsidRPr="00202BB0">
        <w:rPr>
          <w:rFonts w:ascii="Arial" w:hAnsi="Arial" w:hint="eastAsia"/>
          <w:sz w:val="22"/>
        </w:rPr>
        <w:t>í</w:t>
      </w:r>
      <w:r w:rsidR="00202BB0" w:rsidRPr="00202BB0">
        <w:rPr>
          <w:rFonts w:ascii="Arial" w:hAnsi="Arial"/>
          <w:sz w:val="22"/>
        </w:rPr>
        <w:t xml:space="preserve"> t</w:t>
      </w:r>
      <w:r w:rsidR="00202BB0" w:rsidRPr="00202BB0">
        <w:rPr>
          <w:rFonts w:ascii="Arial" w:hAnsi="Arial" w:hint="eastAsia"/>
          <w:sz w:val="22"/>
        </w:rPr>
        <w:t>ě</w:t>
      </w:r>
      <w:r w:rsidR="00202BB0" w:rsidRPr="00202BB0">
        <w:rPr>
          <w:rFonts w:ascii="Arial" w:hAnsi="Arial"/>
          <w:sz w:val="22"/>
        </w:rPr>
        <w:t>chto smluv a o registru (z</w:t>
      </w:r>
      <w:r w:rsidR="00202BB0" w:rsidRPr="00202BB0">
        <w:rPr>
          <w:rFonts w:ascii="Arial" w:hAnsi="Arial" w:hint="eastAsia"/>
          <w:sz w:val="22"/>
        </w:rPr>
        <w:t>á</w:t>
      </w:r>
      <w:r w:rsidR="00202BB0" w:rsidRPr="00202BB0">
        <w:rPr>
          <w:rFonts w:ascii="Arial" w:hAnsi="Arial"/>
          <w:sz w:val="22"/>
        </w:rPr>
        <w:t>kon o registru smluv) zajist</w:t>
      </w:r>
      <w:r w:rsidR="00202BB0" w:rsidRPr="00202BB0">
        <w:rPr>
          <w:rFonts w:ascii="Arial" w:hAnsi="Arial" w:hint="eastAsia"/>
          <w:sz w:val="22"/>
        </w:rPr>
        <w:t>í</w:t>
      </w:r>
      <w:r w:rsidR="00202BB0" w:rsidRPr="00202BB0">
        <w:rPr>
          <w:rFonts w:ascii="Arial" w:hAnsi="Arial"/>
          <w:sz w:val="22"/>
        </w:rPr>
        <w:t xml:space="preserve"> obdarovan</w:t>
      </w:r>
      <w:r w:rsidR="00202BB0" w:rsidRPr="00202BB0">
        <w:rPr>
          <w:rFonts w:ascii="Arial" w:hAnsi="Arial" w:hint="eastAsia"/>
          <w:sz w:val="22"/>
        </w:rPr>
        <w:t>ý</w:t>
      </w:r>
      <w:r w:rsidR="00202BB0" w:rsidRPr="00202BB0">
        <w:rPr>
          <w:rFonts w:ascii="Arial" w:hAnsi="Arial"/>
          <w:sz w:val="22"/>
        </w:rPr>
        <w:t>.</w:t>
      </w:r>
    </w:p>
    <w:p w14:paraId="7F229E33" w14:textId="77777777" w:rsidR="00CF510F" w:rsidRDefault="00CF510F">
      <w:pPr>
        <w:tabs>
          <w:tab w:val="left" w:pos="432"/>
          <w:tab w:val="left" w:pos="6048"/>
          <w:tab w:val="left" w:pos="12240"/>
          <w:tab w:val="left" w:pos="18432"/>
        </w:tabs>
        <w:spacing w:after="120" w:line="288" w:lineRule="auto"/>
        <w:jc w:val="both"/>
        <w:rPr>
          <w:rFonts w:ascii="Arial" w:hAnsi="Arial"/>
          <w:sz w:val="22"/>
        </w:rPr>
      </w:pPr>
    </w:p>
    <w:p w14:paraId="6E1C0A5A" w14:textId="63A79882" w:rsidR="00CF510F" w:rsidRDefault="00CF510F">
      <w:pPr>
        <w:pStyle w:val="Import3"/>
        <w:spacing w:after="120" w:line="288" w:lineRule="auto"/>
        <w:ind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 Valašském Meziříčí dne </w:t>
      </w:r>
      <w:r w:rsidR="00063551">
        <w:rPr>
          <w:rFonts w:ascii="Arial" w:hAnsi="Arial"/>
          <w:sz w:val="22"/>
        </w:rPr>
        <w:t>6</w:t>
      </w:r>
      <w:r w:rsidR="00FD7661">
        <w:rPr>
          <w:rFonts w:ascii="Arial" w:hAnsi="Arial"/>
          <w:sz w:val="22"/>
        </w:rPr>
        <w:t>.března</w:t>
      </w:r>
      <w:r w:rsidR="00716663">
        <w:rPr>
          <w:rFonts w:ascii="Arial" w:hAnsi="Arial"/>
          <w:sz w:val="22"/>
        </w:rPr>
        <w:t xml:space="preserve"> 20</w:t>
      </w:r>
      <w:r w:rsidR="00E575F5">
        <w:rPr>
          <w:rFonts w:ascii="Arial" w:hAnsi="Arial"/>
          <w:sz w:val="22"/>
        </w:rPr>
        <w:t>2</w:t>
      </w:r>
      <w:r w:rsidR="00ED7553">
        <w:rPr>
          <w:rFonts w:ascii="Arial" w:hAnsi="Arial"/>
          <w:sz w:val="22"/>
        </w:rPr>
        <w:t>5</w:t>
      </w:r>
      <w:r w:rsidR="005E2B62">
        <w:rPr>
          <w:rFonts w:ascii="Arial" w:hAnsi="Arial"/>
          <w:sz w:val="22"/>
        </w:rPr>
        <w:tab/>
      </w:r>
    </w:p>
    <w:p w14:paraId="44C61A67" w14:textId="77777777" w:rsidR="00CF510F" w:rsidRDefault="00CF510F">
      <w:pPr>
        <w:pStyle w:val="Import13"/>
        <w:spacing w:after="120" w:line="288" w:lineRule="auto"/>
        <w:ind w:left="34"/>
        <w:rPr>
          <w:rFonts w:ascii="Arial" w:hAnsi="Arial"/>
          <w:sz w:val="22"/>
        </w:rPr>
      </w:pPr>
    </w:p>
    <w:p w14:paraId="7EEFB70F" w14:textId="77777777" w:rsidR="00CF510F" w:rsidRDefault="00CF510F">
      <w:pPr>
        <w:pStyle w:val="Import13"/>
        <w:spacing w:after="120" w:line="288" w:lineRule="auto"/>
        <w:ind w:left="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D4EABE4" w14:textId="77777777" w:rsidR="00913DC7" w:rsidRDefault="00CF510F" w:rsidP="00913DC7">
      <w:pPr>
        <w:pStyle w:val="Import13"/>
        <w:tabs>
          <w:tab w:val="clear" w:pos="6048"/>
          <w:tab w:val="left" w:pos="993"/>
        </w:tabs>
        <w:spacing w:line="288" w:lineRule="auto"/>
        <w:ind w:left="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_______________            </w:t>
      </w:r>
      <w:r>
        <w:rPr>
          <w:rFonts w:ascii="Arial" w:hAnsi="Arial"/>
          <w:sz w:val="22"/>
        </w:rPr>
        <w:tab/>
        <w:t xml:space="preserve"> </w:t>
      </w:r>
      <w:r w:rsidR="001C2A16">
        <w:rPr>
          <w:rFonts w:ascii="Arial" w:hAnsi="Arial"/>
          <w:sz w:val="22"/>
        </w:rPr>
        <w:tab/>
        <w:t xml:space="preserve">   </w:t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  <w:t>_______________</w:t>
      </w:r>
    </w:p>
    <w:p w14:paraId="5E2523F7" w14:textId="77777777" w:rsidR="00CF510F" w:rsidRDefault="00CF510F" w:rsidP="00913DC7">
      <w:pPr>
        <w:pStyle w:val="Import13"/>
        <w:tabs>
          <w:tab w:val="clear" w:pos="6048"/>
          <w:tab w:val="left" w:pos="993"/>
        </w:tabs>
        <w:spacing w:line="288" w:lineRule="auto"/>
        <w:ind w:left="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za dárce</w:t>
      </w:r>
      <w:r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>za obdarovaného</w:t>
      </w:r>
    </w:p>
    <w:p w14:paraId="51E1A846" w14:textId="6D156B61" w:rsidR="00CF510F" w:rsidRDefault="00CF510F" w:rsidP="00913DC7">
      <w:pPr>
        <w:pStyle w:val="Import13"/>
        <w:tabs>
          <w:tab w:val="clear" w:pos="6048"/>
          <w:tab w:val="left" w:pos="1134"/>
          <w:tab w:val="left" w:pos="4536"/>
        </w:tabs>
        <w:spacing w:line="24" w:lineRule="atLeast"/>
        <w:ind w:left="3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Tomáš Jelínek</w:t>
      </w:r>
      <w:r w:rsidR="001C2A16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913DC7">
        <w:rPr>
          <w:rFonts w:ascii="Arial" w:hAnsi="Arial"/>
          <w:sz w:val="22"/>
        </w:rPr>
        <w:tab/>
      </w:r>
      <w:r w:rsidR="007E5FFA">
        <w:rPr>
          <w:rFonts w:ascii="Arial" w:hAnsi="Arial"/>
          <w:sz w:val="22"/>
        </w:rPr>
        <w:t xml:space="preserve">  Martin Lněnička</w:t>
      </w:r>
    </w:p>
    <w:sectPr w:rsidR="00CF510F" w:rsidSect="00360C63">
      <w:type w:val="continuous"/>
      <w:pgSz w:w="11906" w:h="16838"/>
      <w:pgMar w:top="851" w:right="1077" w:bottom="567" w:left="107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9A"/>
    <w:rsid w:val="000061C7"/>
    <w:rsid w:val="0001550C"/>
    <w:rsid w:val="00063551"/>
    <w:rsid w:val="00086EB1"/>
    <w:rsid w:val="000910B3"/>
    <w:rsid w:val="000A3F1D"/>
    <w:rsid w:val="000F129A"/>
    <w:rsid w:val="000F7E6B"/>
    <w:rsid w:val="00103B62"/>
    <w:rsid w:val="00130B29"/>
    <w:rsid w:val="001C2A16"/>
    <w:rsid w:val="001C3A26"/>
    <w:rsid w:val="00202BB0"/>
    <w:rsid w:val="0028519C"/>
    <w:rsid w:val="0028722F"/>
    <w:rsid w:val="0029679A"/>
    <w:rsid w:val="002E606E"/>
    <w:rsid w:val="00360C63"/>
    <w:rsid w:val="00392D0C"/>
    <w:rsid w:val="00393336"/>
    <w:rsid w:val="00490ADA"/>
    <w:rsid w:val="004E311F"/>
    <w:rsid w:val="00523C3A"/>
    <w:rsid w:val="005D4BC0"/>
    <w:rsid w:val="005E2B62"/>
    <w:rsid w:val="00681B9A"/>
    <w:rsid w:val="00716663"/>
    <w:rsid w:val="00741126"/>
    <w:rsid w:val="007507B8"/>
    <w:rsid w:val="007C487B"/>
    <w:rsid w:val="007D7260"/>
    <w:rsid w:val="007E5FFA"/>
    <w:rsid w:val="00882D4F"/>
    <w:rsid w:val="0089663A"/>
    <w:rsid w:val="008A1935"/>
    <w:rsid w:val="009027D9"/>
    <w:rsid w:val="00913DC7"/>
    <w:rsid w:val="00925B73"/>
    <w:rsid w:val="00994757"/>
    <w:rsid w:val="009A7A51"/>
    <w:rsid w:val="009F0883"/>
    <w:rsid w:val="009F273D"/>
    <w:rsid w:val="00A32FA8"/>
    <w:rsid w:val="00A4287A"/>
    <w:rsid w:val="00A479AE"/>
    <w:rsid w:val="00A47C70"/>
    <w:rsid w:val="00AB5726"/>
    <w:rsid w:val="00AD587C"/>
    <w:rsid w:val="00AE3810"/>
    <w:rsid w:val="00B36EF7"/>
    <w:rsid w:val="00B82698"/>
    <w:rsid w:val="00BB7655"/>
    <w:rsid w:val="00BF0E7C"/>
    <w:rsid w:val="00C13B60"/>
    <w:rsid w:val="00C75D35"/>
    <w:rsid w:val="00CF510F"/>
    <w:rsid w:val="00CF7185"/>
    <w:rsid w:val="00D46508"/>
    <w:rsid w:val="00D91D9F"/>
    <w:rsid w:val="00DE4875"/>
    <w:rsid w:val="00DF4761"/>
    <w:rsid w:val="00E239C0"/>
    <w:rsid w:val="00E31345"/>
    <w:rsid w:val="00E575F5"/>
    <w:rsid w:val="00EB6622"/>
    <w:rsid w:val="00ED0AB9"/>
    <w:rsid w:val="00ED1E32"/>
    <w:rsid w:val="00ED314D"/>
    <w:rsid w:val="00ED7553"/>
    <w:rsid w:val="00EF00DB"/>
    <w:rsid w:val="00EF2FFD"/>
    <w:rsid w:val="00F26DA2"/>
    <w:rsid w:val="00FD7661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6C6C1"/>
  <w15:docId w15:val="{FD895EEC-5D5F-4340-BFC3-F3FC1F27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0B3"/>
    <w:pPr>
      <w:widowControl w:val="0"/>
    </w:pPr>
    <w:rPr>
      <w:rFonts w:ascii="Avinion" w:hAnsi="Avinion"/>
      <w:snapToGrid w:val="0"/>
      <w:sz w:val="24"/>
    </w:rPr>
  </w:style>
  <w:style w:type="paragraph" w:styleId="Nadpis1">
    <w:name w:val="heading 1"/>
    <w:basedOn w:val="Normln"/>
    <w:next w:val="Normln"/>
    <w:qFormat/>
    <w:rsid w:val="000910B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rsid w:val="000910B3"/>
    <w:pPr>
      <w:keepNext/>
      <w:widowControl/>
      <w:jc w:val="both"/>
      <w:outlineLvl w:val="2"/>
    </w:pPr>
    <w:rPr>
      <w:rFonts w:ascii="Arial" w:hAnsi="Arial"/>
      <w:b/>
      <w:snapToGrid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rsid w:val="000910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style>
  <w:style w:type="paragraph" w:customStyle="1" w:styleId="Export1">
    <w:name w:val="Export 1"/>
    <w:basedOn w:val="Normln"/>
    <w:rsid w:val="000910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style>
  <w:style w:type="paragraph" w:customStyle="1" w:styleId="Import0">
    <w:name w:val="Import 0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</w:pPr>
  </w:style>
  <w:style w:type="paragraph" w:customStyle="1" w:styleId="Import1">
    <w:name w:val="Import 1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3456"/>
    </w:pPr>
  </w:style>
  <w:style w:type="paragraph" w:customStyle="1" w:styleId="Import2">
    <w:name w:val="Import 2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</w:pPr>
  </w:style>
  <w:style w:type="paragraph" w:customStyle="1" w:styleId="Import3">
    <w:name w:val="Import 3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576"/>
    </w:pPr>
  </w:style>
  <w:style w:type="paragraph" w:customStyle="1" w:styleId="Import4">
    <w:name w:val="Import 4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576"/>
    </w:pPr>
  </w:style>
  <w:style w:type="paragraph" w:customStyle="1" w:styleId="Import5">
    <w:name w:val="Import 5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1440"/>
    </w:pPr>
  </w:style>
  <w:style w:type="paragraph" w:customStyle="1" w:styleId="Import6">
    <w:name w:val="Import 6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1440"/>
    </w:pPr>
  </w:style>
  <w:style w:type="paragraph" w:customStyle="1" w:styleId="Import7">
    <w:name w:val="Import 7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4464"/>
    </w:pPr>
  </w:style>
  <w:style w:type="paragraph" w:customStyle="1" w:styleId="Import8">
    <w:name w:val="Import 8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4320"/>
    </w:pPr>
  </w:style>
  <w:style w:type="paragraph" w:customStyle="1" w:styleId="Import9">
    <w:name w:val="Import 9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firstLine="576"/>
    </w:pPr>
  </w:style>
  <w:style w:type="paragraph" w:customStyle="1" w:styleId="Import10">
    <w:name w:val="Import 10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4032"/>
    </w:pPr>
  </w:style>
  <w:style w:type="paragraph" w:customStyle="1" w:styleId="Import11">
    <w:name w:val="Import 11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4176"/>
    </w:pPr>
  </w:style>
  <w:style w:type="paragraph" w:customStyle="1" w:styleId="Import12">
    <w:name w:val="Import 12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ind w:left="4176"/>
    </w:pPr>
  </w:style>
  <w:style w:type="paragraph" w:customStyle="1" w:styleId="Import13">
    <w:name w:val="Import 13"/>
    <w:basedOn w:val="Normln"/>
    <w:rsid w:val="000910B3"/>
    <w:pPr>
      <w:tabs>
        <w:tab w:val="left" w:pos="6048"/>
      </w:tabs>
      <w:ind w:left="1008"/>
    </w:pPr>
  </w:style>
  <w:style w:type="paragraph" w:customStyle="1" w:styleId="Import14">
    <w:name w:val="Import 14"/>
    <w:basedOn w:val="Normln"/>
    <w:rsid w:val="000910B3"/>
    <w:pPr>
      <w:tabs>
        <w:tab w:val="left" w:pos="6480"/>
      </w:tabs>
      <w:ind w:left="1584"/>
    </w:pPr>
  </w:style>
  <w:style w:type="paragraph" w:styleId="Zkladntextodsazen">
    <w:name w:val="Body Text Indent"/>
    <w:basedOn w:val="Normln"/>
    <w:rsid w:val="000910B3"/>
    <w:pPr>
      <w:tabs>
        <w:tab w:val="left" w:pos="432"/>
        <w:tab w:val="left" w:pos="6048"/>
        <w:tab w:val="left" w:pos="12240"/>
        <w:tab w:val="left" w:pos="18432"/>
      </w:tabs>
      <w:spacing w:after="240" w:line="288" w:lineRule="auto"/>
      <w:ind w:firstLine="522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304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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</dc:creator>
  <cp:keywords/>
  <dc:description/>
  <cp:lastModifiedBy>Tomáš Jelínek | JELÍNEK - nábytek a matrace</cp:lastModifiedBy>
  <cp:revision>24</cp:revision>
  <cp:lastPrinted>2001-12-21T12:32:00Z</cp:lastPrinted>
  <dcterms:created xsi:type="dcterms:W3CDTF">2025-02-28T07:10:00Z</dcterms:created>
  <dcterms:modified xsi:type="dcterms:W3CDTF">2025-03-06T06:57:00Z</dcterms:modified>
</cp:coreProperties>
</file>