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4136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ODBĚRATEL: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DODÁVKA NA ADRESU:</w:t>
      </w:r>
    </w:p>
    <w:p w14:paraId="51E4732E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NEMOCNICE 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14:paraId="44239F40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Sadová 1596/33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14:paraId="25A1378A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678 31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678 31   Blansko</w:t>
      </w:r>
    </w:p>
    <w:p w14:paraId="34DC6214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5AB74E8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Banka:   Moneta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FAKTURUJTE NA ADRESU:</w:t>
      </w:r>
    </w:p>
    <w:p w14:paraId="1DB0A161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14:paraId="1C2BC974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účet: 632109514/0600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14:paraId="56DC17FE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>678 31  Blansko</w:t>
      </w:r>
    </w:p>
    <w:p w14:paraId="54915599" w14:textId="30D0881A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8"/>
          <w:szCs w:val="18"/>
        </w:rPr>
        <w:t>IČO:00386634  DIČ:CZ00386634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Tel: </w:t>
      </w:r>
      <w:r w:rsidR="00FE6137">
        <w:rPr>
          <w:rFonts w:ascii="Arial" w:hAnsi="Arial" w:cs="Arial"/>
          <w:sz w:val="18"/>
          <w:szCs w:val="18"/>
        </w:rPr>
        <w:t>xxxxxxxxxxxxxxx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</w:rPr>
        <w:t xml:space="preserve">    </w:t>
      </w:r>
    </w:p>
    <w:p w14:paraId="668D9EC1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2103996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37E29C7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BK25-80-EVIS</w:t>
      </w:r>
    </w:p>
    <w:p w14:paraId="3A157B8E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31BC44" w14:textId="77777777" w:rsidR="000A5F7C" w:rsidRDefault="000A5F7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BK25-80-EVIS</w:t>
      </w:r>
      <w:r>
        <w:rPr>
          <w:rFonts w:ascii="Arial" w:hAnsi="Arial" w:cs="Arial"/>
          <w:b/>
          <w:bCs/>
          <w:sz w:val="20"/>
          <w:szCs w:val="20"/>
        </w:rPr>
        <w:tab/>
        <w:t>ASMO TECH s.r.o.</w:t>
      </w:r>
    </w:p>
    <w:p w14:paraId="40107A0F" w14:textId="0C6361C5" w:rsidR="000A5F7C" w:rsidRDefault="000A5F7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r w:rsidR="00FE6137">
        <w:rPr>
          <w:rFonts w:ascii="Arial" w:hAnsi="Arial" w:cs="Arial"/>
          <w:sz w:val="20"/>
          <w:szCs w:val="20"/>
        </w:rPr>
        <w:t>xxxxxxxxxxxxxxxxxxxxx</w:t>
      </w:r>
      <w:r>
        <w:rPr>
          <w:rFonts w:ascii="Arial" w:hAnsi="Arial" w:cs="Arial"/>
          <w:b/>
          <w:bCs/>
          <w:sz w:val="20"/>
          <w:szCs w:val="20"/>
        </w:rPr>
        <w:tab/>
        <w:t>nám. Dr. Snětiny 1</w:t>
      </w:r>
      <w:r w:rsidR="00C81E41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>2070</w:t>
      </w:r>
    </w:p>
    <w:p w14:paraId="532766DE" w14:textId="5834408E" w:rsidR="000A5F7C" w:rsidRDefault="000A5F7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r w:rsidR="00FE6137">
        <w:rPr>
          <w:rFonts w:ascii="Arial" w:hAnsi="Arial" w:cs="Arial"/>
          <w:sz w:val="20"/>
          <w:szCs w:val="20"/>
        </w:rPr>
        <w:t>xxxxxxxxxxxxxxxxxxxxxxx</w:t>
      </w:r>
      <w:r>
        <w:rPr>
          <w:rFonts w:ascii="Arial" w:hAnsi="Arial" w:cs="Arial"/>
          <w:b/>
          <w:bCs/>
          <w:sz w:val="20"/>
          <w:szCs w:val="20"/>
        </w:rPr>
        <w:tab/>
        <w:t>68001</w:t>
      </w:r>
    </w:p>
    <w:p w14:paraId="29A22F30" w14:textId="77777777" w:rsidR="000A5F7C" w:rsidRDefault="000A5F7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Boskovice</w:t>
      </w:r>
    </w:p>
    <w:p w14:paraId="4DF9046D" w14:textId="49468DDA" w:rsidR="000A5F7C" w:rsidRDefault="000A5F7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FE6137">
        <w:rPr>
          <w:rFonts w:ascii="Arial" w:hAnsi="Arial" w:cs="Arial"/>
          <w:sz w:val="20"/>
          <w:szCs w:val="20"/>
        </w:rPr>
        <w:t>xxxxxxxxxxxxxxxxxxxxxxxxx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9735551</w:t>
      </w:r>
    </w:p>
    <w:p w14:paraId="652BA815" w14:textId="77777777" w:rsidR="000A5F7C" w:rsidRDefault="000A5F7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CZ09735551</w:t>
      </w:r>
    </w:p>
    <w:p w14:paraId="56DC0957" w14:textId="77777777" w:rsidR="000A5F7C" w:rsidRDefault="000A5F7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r w:rsidR="00C81E41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.02.2025</w:t>
      </w:r>
    </w:p>
    <w:p w14:paraId="525F3508" w14:textId="77777777" w:rsidR="000A5F7C" w:rsidRDefault="000A5F7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982595C" w14:textId="77777777" w:rsidR="000A5F7C" w:rsidRDefault="000A5F7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8AAF604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</w:rPr>
      </w:pPr>
      <w:r>
        <w:rPr>
          <w:rFonts w:ascii="Arial" w:hAnsi="Arial" w:cs="Arial"/>
          <w:b/>
          <w:bCs/>
          <w:sz w:val="24"/>
          <w:szCs w:val="24"/>
        </w:rPr>
        <w:t>Objednáváme u vás</w:t>
      </w:r>
    </w:p>
    <w:p w14:paraId="21ACB7E5" w14:textId="77777777" w:rsidR="000A5F7C" w:rsidRDefault="000A5F7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1787C2" w14:textId="77777777" w:rsidR="000A5F7C" w:rsidRDefault="00C81E41" w:rsidP="00C81E41">
      <w:pPr>
        <w:widowControl w:val="0"/>
        <w:numPr>
          <w:ilvl w:val="0"/>
          <w:numId w:val="1"/>
        </w:numPr>
        <w:tabs>
          <w:tab w:val="left" w:pos="390"/>
          <w:tab w:val="left" w:pos="1134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ověření a montáž měřičů tepla, dle Vaší nabídky</w:t>
      </w:r>
    </w:p>
    <w:p w14:paraId="73C006D3" w14:textId="77777777" w:rsidR="000A5F7C" w:rsidRDefault="000A5F7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D2B57B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Předpokládaná cena celkem:    </w:t>
      </w:r>
      <w:r w:rsidR="00C81E41">
        <w:rPr>
          <w:rFonts w:ascii="Arial" w:hAnsi="Arial" w:cs="Arial"/>
          <w:b/>
          <w:bCs/>
        </w:rPr>
        <w:t>85.091</w:t>
      </w:r>
      <w:r>
        <w:rPr>
          <w:rFonts w:ascii="Arial" w:hAnsi="Arial" w:cs="Arial"/>
          <w:b/>
          <w:bCs/>
        </w:rPr>
        <w:t xml:space="preserve"> Kč</w:t>
      </w:r>
      <w:r w:rsidR="00C81E41">
        <w:rPr>
          <w:rFonts w:ascii="Arial" w:hAnsi="Arial" w:cs="Arial"/>
          <w:b/>
          <w:bCs/>
        </w:rPr>
        <w:t xml:space="preserve"> bez DPH</w:t>
      </w:r>
    </w:p>
    <w:p w14:paraId="3688E7A8" w14:textId="77777777" w:rsidR="00C81E41" w:rsidRDefault="00C81E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2BE5CF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Zřizovací listina Nemocnice Blansko ze dne 10.2.1994</w:t>
      </w:r>
    </w:p>
    <w:p w14:paraId="581BFE81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(aktualizované znění ze dne 13.9.2004)</w:t>
      </w:r>
    </w:p>
    <w:p w14:paraId="44FF7F91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Organizace  zapsána v OR u KS Brno, oddíl Pr, vložka 1603</w:t>
      </w:r>
    </w:p>
    <w:p w14:paraId="18CDBC50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BE0C5A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Při fakturaci uvádějte číslo naší objednávky.</w:t>
      </w:r>
    </w:p>
    <w:p w14:paraId="40EC9084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E70FE28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Předpokládané datum </w:t>
      </w:r>
      <w:r w:rsidR="00C81E41">
        <w:rPr>
          <w:rFonts w:ascii="Arial" w:hAnsi="Arial" w:cs="Arial"/>
          <w:b/>
          <w:bCs/>
        </w:rPr>
        <w:t>realizace</w:t>
      </w:r>
      <w:r>
        <w:rPr>
          <w:rFonts w:ascii="Arial" w:hAnsi="Arial" w:cs="Arial"/>
          <w:b/>
          <w:bCs/>
        </w:rPr>
        <w:tab/>
        <w:t xml:space="preserve">do: </w:t>
      </w:r>
      <w:r w:rsidR="00C81E41">
        <w:rPr>
          <w:rFonts w:ascii="Arial" w:hAnsi="Arial" w:cs="Arial"/>
          <w:b/>
          <w:bCs/>
        </w:rPr>
        <w:t>28.02.2025</w:t>
      </w:r>
    </w:p>
    <w:p w14:paraId="5FD31514" w14:textId="77777777" w:rsidR="00C81E41" w:rsidRDefault="00C81E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DC8438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úhrady:                  převod.přík.</w:t>
      </w:r>
    </w:p>
    <w:p w14:paraId="09C93E06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85D3251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Jakékoliv případné právní jednání odesílatele této e-mailové zprávy je pouhým jednáním o uzavření smlouvy/objednávky, nikoliv návrhem na uzavření smlouvy/objednávky ve smyslu ustanovení § 1731 zákona č. 89/2012 Sb., občanský zákoník (dále jen „NOZ"), případně přijetím nabídky ve smyslu ustanovení § 1740 NOZ (s výjimkou dále popsanou), a tedy odesílatel neodpovídá za to, že nedojde k uzavření takovéto smlouvy/objednávky.</w:t>
      </w:r>
    </w:p>
    <w:p w14:paraId="7A60017F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 řádnou nabídku, tj. návrh na uzavření smlouvy/objednávky ve smyslu ustanovení § 1731 NOZ, případně přijetí nabídky ve smyslu ustanovení § 1740 NOZ, se považuje pouze taková nabídka/takové přijetí nabídky, z jejíhož/z jehož obsahu vyplývá, že se jedná o závaznou/konečnou nabídku či závazné/konečné přijetí nabídky (tj. obsahující v souladu s ustanovením § 1726 NOZ veškeré podstatné i pravidelné náležitosti smlouvy/objednávky). V případě, že bude nabídka takto vyjádřena, považuje se odpověď, resp. přijetí nabídky, s jakýmikoliv dodatky, odchylkami, či jakýmikoliv novými ujednáními, byť se jí podstatně nemění podmínky nabídky, vždy za novou nabídku. Také připojení obchodních podmínek či odkaz na obchodní podmínky k přijetí nabídky se považuje vždy za novou nabídku. Jakékoliv podmínky uvedené v průběhu jednání o uzavření smlouvy/objednávky lze měnit pouze ve stejné či přísnější formě; nebude-li tato forma dodržena, má se za to, že takovou změnou nechtějí být smluvní strany vázány. Smlouva/objednávka je uzavřena, jakmile si strany ujednaly její celý obsah výše uvedeným způsobem (zejména předmět smlouvy/objednávky, cenu, dodací podmínky, přechod vlastnictví, sankční ujednání, možnost ukončení smlouvy/objednávky)."</w:t>
      </w:r>
    </w:p>
    <w:p w14:paraId="50266E8E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D6C1C85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78EF979" w14:textId="77777777" w:rsidR="00C81E41" w:rsidRDefault="00C81E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3058B2B" w14:textId="77777777" w:rsidR="00C81E41" w:rsidRDefault="00C81E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6B8E642" w14:textId="77777777" w:rsidR="00C81E41" w:rsidRDefault="00C81E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E6652B5" w14:textId="77777777" w:rsidR="00C81E41" w:rsidRDefault="00C81E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67FD6B3" w14:textId="77777777" w:rsidR="00C81E41" w:rsidRDefault="00C81E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15C6F10" w14:textId="77777777" w:rsidR="00C81E41" w:rsidRDefault="00C81E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21D9114" w14:textId="77777777" w:rsidR="000A5F7C" w:rsidRDefault="000A5F7C" w:rsidP="00C81E4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                                     .............................................................</w:t>
      </w:r>
    </w:p>
    <w:p w14:paraId="2353850F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dodavatel                                                                    odběratel</w:t>
      </w:r>
    </w:p>
    <w:p w14:paraId="56244D4A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14:paraId="49B5FC9A" w14:textId="77777777" w:rsidR="000A5F7C" w:rsidRDefault="000A5F7C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 xml:space="preserve"> </w:t>
      </w:r>
    </w:p>
    <w:p w14:paraId="65A88F49" w14:textId="77777777" w:rsidR="000A5F7C" w:rsidRDefault="000A5F7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0A5F7C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322F" w14:textId="77777777" w:rsidR="000A5F7C" w:rsidRDefault="000A5F7C">
      <w:pPr>
        <w:spacing w:after="0" w:line="240" w:lineRule="auto"/>
      </w:pPr>
      <w:r>
        <w:separator/>
      </w:r>
    </w:p>
  </w:endnote>
  <w:endnote w:type="continuationSeparator" w:id="0">
    <w:p w14:paraId="5BFCC8EB" w14:textId="77777777" w:rsidR="000A5F7C" w:rsidRDefault="000A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7A8A" w14:textId="77777777" w:rsidR="000A5F7C" w:rsidRDefault="000A5F7C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MS Sans Serif" w:hAnsi="MS Sans Serif" w:cs="MS Sans Serif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E094" w14:textId="77777777" w:rsidR="000A5F7C" w:rsidRDefault="000A5F7C">
      <w:pPr>
        <w:spacing w:after="0" w:line="240" w:lineRule="auto"/>
      </w:pPr>
      <w:r>
        <w:separator/>
      </w:r>
    </w:p>
  </w:footnote>
  <w:footnote w:type="continuationSeparator" w:id="0">
    <w:p w14:paraId="70D58EB8" w14:textId="77777777" w:rsidR="000A5F7C" w:rsidRDefault="000A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3550A"/>
    <w:multiLevelType w:val="hybridMultilevel"/>
    <w:tmpl w:val="6E4027FC"/>
    <w:lvl w:ilvl="0" w:tplc="ED2C7434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41"/>
    <w:rsid w:val="000A5F7C"/>
    <w:rsid w:val="001A5A0A"/>
    <w:rsid w:val="00C81E41"/>
    <w:rsid w:val="00D50E76"/>
    <w:rsid w:val="00FE6137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8A849"/>
  <w14:defaultImageDpi w14:val="0"/>
  <w15:docId w15:val="{BE0CD1A6-EF5C-46A1-8D03-36B3920E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351</Words>
  <Characters>2604</Characters>
  <Application>Microsoft Office Word</Application>
  <DocSecurity>0</DocSecurity>
  <Lines>21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Korčák Josef</dc:creator>
  <cp:keywords/>
  <dc:description/>
  <cp:lastModifiedBy>Straka Antonín</cp:lastModifiedBy>
  <cp:revision>3</cp:revision>
  <cp:lastPrinted>2025-02-19T07:21:00Z</cp:lastPrinted>
  <dcterms:created xsi:type="dcterms:W3CDTF">2025-03-06T08:32:00Z</dcterms:created>
  <dcterms:modified xsi:type="dcterms:W3CDTF">2025-03-06T08:32:00Z</dcterms:modified>
</cp:coreProperties>
</file>