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19" w:rsidRPr="00F825EB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</w:t>
      </w:r>
      <w:r w:rsidRPr="00F825EB">
        <w:rPr>
          <w:rFonts w:ascii="Calibri" w:hAnsi="Calibri" w:cs="Arial"/>
          <w:b/>
          <w:color w:val="000000"/>
          <w:sz w:val="32"/>
        </w:rPr>
        <w:t xml:space="preserve">Smlouva o zajištění </w:t>
      </w:r>
      <w:r w:rsidRPr="00F825EB">
        <w:rPr>
          <w:rFonts w:ascii="Calibri" w:hAnsi="Calibri" w:cs="Arial"/>
          <w:b/>
          <w:sz w:val="32"/>
        </w:rPr>
        <w:t>odborného výcviku</w:t>
      </w:r>
    </w:p>
    <w:p w:rsidR="00761B19" w:rsidRPr="00F825EB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Pr="00F825EB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Pr="00F825EB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Pr="00F825EB" w:rsidRDefault="00761B19">
      <w:pPr>
        <w:rPr>
          <w:rFonts w:asciiTheme="minorHAnsi" w:hAnsiTheme="minorHAnsi" w:cstheme="minorHAnsi"/>
          <w:sz w:val="24"/>
        </w:rPr>
      </w:pPr>
    </w:p>
    <w:p w:rsidR="00761B19" w:rsidRPr="00F825EB" w:rsidRDefault="00784439">
      <w:pPr>
        <w:rPr>
          <w:rFonts w:asciiTheme="minorHAnsi" w:hAnsiTheme="minorHAnsi" w:cstheme="minorHAnsi"/>
          <w:b/>
          <w:sz w:val="24"/>
        </w:rPr>
      </w:pPr>
      <w:r w:rsidRPr="00F825EB"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zastoupena: Ing. Drahoslavem Matonohou, ředitelem školy</w:t>
      </w:r>
    </w:p>
    <w:p w:rsidR="00761B19" w:rsidRPr="00F825EB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číslo účtu: </w:t>
      </w:r>
      <w:r w:rsidR="00313483">
        <w:rPr>
          <w:rFonts w:asciiTheme="minorHAnsi" w:hAnsiTheme="minorHAnsi" w:cstheme="minorHAnsi"/>
          <w:color w:val="000000"/>
          <w:sz w:val="24"/>
        </w:rPr>
        <w:t>xxxxxxxxxxxxxxxxxxxx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CE7E77" w:rsidRPr="00F825EB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CE7E77" w:rsidRPr="00F825EB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a</w:t>
      </w:r>
    </w:p>
    <w:p w:rsidR="00CE7E77" w:rsidRPr="00F825EB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2D4C19" w:rsidRPr="00CB03B6" w:rsidRDefault="00CB03B6">
      <w:pPr>
        <w:ind w:firstLine="11"/>
        <w:rPr>
          <w:rFonts w:asciiTheme="minorHAnsi" w:hAnsiTheme="minorHAnsi" w:cstheme="minorHAnsi"/>
          <w:b/>
          <w:color w:val="222222"/>
          <w:sz w:val="24"/>
          <w:shd w:val="clear" w:color="auto" w:fill="FFFFFF"/>
        </w:rPr>
      </w:pPr>
      <w:r w:rsidRPr="00CB03B6">
        <w:rPr>
          <w:rFonts w:asciiTheme="minorHAnsi" w:hAnsiTheme="minorHAnsi" w:cstheme="minorHAnsi"/>
          <w:b/>
          <w:color w:val="222222"/>
          <w:sz w:val="24"/>
          <w:shd w:val="clear" w:color="auto" w:fill="FFFFFF"/>
        </w:rPr>
        <w:t>Pražské vodovody a kanalizace, a.s.</w:t>
      </w:r>
    </w:p>
    <w:p w:rsidR="00761B19" w:rsidRPr="00CB03B6" w:rsidRDefault="00D069C4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CB03B6">
        <w:rPr>
          <w:rFonts w:asciiTheme="minorHAnsi" w:hAnsiTheme="minorHAnsi" w:cstheme="minorHAnsi"/>
          <w:color w:val="000000"/>
          <w:sz w:val="24"/>
        </w:rPr>
        <w:t>s</w:t>
      </w:r>
      <w:r w:rsidR="00CE7E77" w:rsidRPr="00CB03B6">
        <w:rPr>
          <w:rFonts w:asciiTheme="minorHAnsi" w:hAnsiTheme="minorHAnsi" w:cstheme="minorHAnsi"/>
          <w:color w:val="000000"/>
          <w:sz w:val="24"/>
        </w:rPr>
        <w:t>ídlo:</w:t>
      </w:r>
      <w:r w:rsidR="00F825EB" w:rsidRPr="00CB03B6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</w:t>
      </w:r>
      <w:r w:rsidR="00CB03B6" w:rsidRPr="00CB03B6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Ke Kablu 971/1, Praha 10, 102 00</w:t>
      </w:r>
    </w:p>
    <w:p w:rsidR="00761B19" w:rsidRPr="00CB03B6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CB03B6">
        <w:rPr>
          <w:rFonts w:asciiTheme="minorHAnsi" w:hAnsiTheme="minorHAnsi" w:cstheme="minorHAnsi"/>
          <w:color w:val="000000"/>
          <w:sz w:val="24"/>
        </w:rPr>
        <w:t xml:space="preserve">zastoupena:  </w:t>
      </w:r>
      <w:r w:rsidR="00313483">
        <w:rPr>
          <w:rFonts w:asciiTheme="minorHAnsi" w:hAnsiTheme="minorHAnsi" w:cstheme="minorHAnsi"/>
          <w:color w:val="000000"/>
          <w:sz w:val="24"/>
        </w:rPr>
        <w:t>xxxxxxxxxxxxxxxxxxxxxxxx</w:t>
      </w:r>
    </w:p>
    <w:p w:rsidR="00CB03B6" w:rsidRPr="00CB03B6" w:rsidRDefault="00F825EB">
      <w:pPr>
        <w:ind w:firstLine="11"/>
        <w:rPr>
          <w:rFonts w:asciiTheme="minorHAnsi" w:hAnsiTheme="minorHAnsi" w:cstheme="minorHAnsi"/>
          <w:color w:val="222222"/>
          <w:sz w:val="24"/>
          <w:shd w:val="clear" w:color="auto" w:fill="FFFFFF"/>
        </w:rPr>
      </w:pPr>
      <w:r w:rsidRPr="00CB03B6">
        <w:rPr>
          <w:rFonts w:asciiTheme="minorHAnsi" w:hAnsiTheme="minorHAnsi" w:cstheme="minorHAnsi"/>
          <w:color w:val="222222"/>
          <w:sz w:val="24"/>
          <w:shd w:val="clear" w:color="auto" w:fill="FFFFFF"/>
        </w:rPr>
        <w:t>IČO:</w:t>
      </w:r>
      <w:r w:rsidR="00CB03B6" w:rsidRPr="00CB03B6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25656635</w:t>
      </w:r>
    </w:p>
    <w:p w:rsidR="00F825EB" w:rsidRPr="00CB03B6" w:rsidRDefault="00F825EB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CB03B6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DIČ: </w:t>
      </w:r>
      <w:r w:rsidR="00CB03B6" w:rsidRPr="00CB03B6">
        <w:rPr>
          <w:rFonts w:asciiTheme="minorHAnsi" w:hAnsiTheme="minorHAnsi" w:cstheme="minorHAnsi"/>
          <w:color w:val="222222"/>
          <w:sz w:val="24"/>
          <w:shd w:val="clear" w:color="auto" w:fill="FFFFFF"/>
        </w:rPr>
        <w:t>CZ25656635</w:t>
      </w:r>
    </w:p>
    <w:p w:rsidR="00761B19" w:rsidRPr="00CB03B6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CB03B6">
        <w:rPr>
          <w:rFonts w:asciiTheme="minorHAnsi" w:hAnsiTheme="minorHAnsi" w:cstheme="minorHAnsi"/>
          <w:color w:val="000000"/>
          <w:sz w:val="24"/>
        </w:rPr>
        <w:t xml:space="preserve">bankovní spojení: </w:t>
      </w:r>
      <w:r w:rsidR="002D4C19" w:rsidRPr="00CB03B6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</w:t>
      </w:r>
      <w:r w:rsidR="00313483">
        <w:rPr>
          <w:rFonts w:asciiTheme="minorHAnsi" w:hAnsiTheme="minorHAnsi" w:cstheme="minorHAnsi"/>
          <w:color w:val="222222"/>
          <w:sz w:val="24"/>
          <w:shd w:val="clear" w:color="auto" w:fill="FFFFFF"/>
        </w:rPr>
        <w:t>xxxxxxxxxxxxxxxxxxxxxxx</w:t>
      </w:r>
    </w:p>
    <w:p w:rsidR="00761B19" w:rsidRPr="00CB03B6" w:rsidRDefault="00CB03B6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CB03B6">
        <w:rPr>
          <w:rFonts w:asciiTheme="minorHAnsi" w:hAnsiTheme="minorHAnsi" w:cstheme="minorHAnsi"/>
          <w:color w:val="000000"/>
          <w:sz w:val="24"/>
        </w:rPr>
        <w:t>Obchodní rejstřík: MS v Praze oddíl B, vložka 5297</w:t>
      </w:r>
    </w:p>
    <w:p w:rsidR="00761B19" w:rsidRPr="00CB03B6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CB03B6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Pr="00F825EB" w:rsidRDefault="00761B19">
      <w:pPr>
        <w:ind w:firstLine="11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Pr="00F825EB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Pr="00F825EB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Pr="00F825EB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Pr="00F825EB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Pr="00F825EB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v Příloze č. 1 této Smlouvy. 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Odborný výcvik bude probíhat na </w:t>
      </w:r>
      <w:r w:rsidRPr="00CB03B6">
        <w:rPr>
          <w:rFonts w:asciiTheme="minorHAnsi" w:hAnsiTheme="minorHAnsi" w:cstheme="minorHAnsi"/>
          <w:color w:val="000000"/>
          <w:sz w:val="24"/>
        </w:rPr>
        <w:t xml:space="preserve">pracovištích na </w:t>
      </w:r>
      <w:r w:rsidRPr="00CB03B6">
        <w:rPr>
          <w:rFonts w:asciiTheme="minorHAnsi" w:hAnsiTheme="minorHAnsi" w:cstheme="minorHAnsi"/>
          <w:sz w:val="24"/>
        </w:rPr>
        <w:t>území hl. m. Prahy a Středočeského kraje</w:t>
      </w:r>
      <w:r w:rsidRPr="00CB03B6">
        <w:rPr>
          <w:rFonts w:asciiTheme="minorHAnsi" w:hAnsiTheme="minorHAnsi" w:cstheme="minorHAnsi"/>
          <w:color w:val="000000"/>
          <w:sz w:val="24"/>
        </w:rPr>
        <w:t>, podle vzdělávací koncepce Školy včetně učebních plánů, učebních osnov, příp.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jiných schválených učebních dokumentů.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</w:t>
      </w:r>
      <w:r w:rsidRPr="00F825EB">
        <w:rPr>
          <w:rFonts w:asciiTheme="minorHAnsi" w:hAnsiTheme="minorHAnsi" w:cstheme="minorHAnsi"/>
          <w:color w:val="000000"/>
          <w:sz w:val="24"/>
        </w:rPr>
        <w:lastRenderedPageBreak/>
        <w:t xml:space="preserve">pracovní dobu mladistvých a bezpečnost a ochranu zdraví při práci žáků, péči </w:t>
      </w:r>
      <w:r w:rsidRPr="00F825EB">
        <w:rPr>
          <w:rFonts w:asciiTheme="minorHAnsi" w:hAnsiTheme="minorHAnsi" w:cstheme="minorHAnsi"/>
          <w:color w:val="000000"/>
          <w:sz w:val="24"/>
        </w:rPr>
        <w:br/>
        <w:t>o zaměstnance a pracovní podmínky žen a mladistvých, a další předpisy o bezpečnosti a ochraně zdraví při práci.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Po vyhodnocení měsíční docházky žáka uhradí Škole smluvně sjednanou cenu za produktivní činnost žáka ve výši </w:t>
      </w:r>
      <w:r w:rsidR="00D05B60" w:rsidRPr="00F825EB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F825EB">
        <w:rPr>
          <w:rFonts w:asciiTheme="minorHAnsi" w:hAnsiTheme="minorHAnsi" w:cstheme="minorHAnsi"/>
          <w:color w:val="000000"/>
          <w:sz w:val="24"/>
        </w:rPr>
        <w:t>12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0 Kč/hod.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Pr="00F825EB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Pr="00F825EB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Pr="00F825EB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Pr="00F825EB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Pr="00F825EB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Pr="00F825EB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61B19" w:rsidRPr="00F825EB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Pr="00F825EB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Škola pověřuje ve věci plnění této Smlouvy pro jednání s Poskytovatelem </w:t>
      </w:r>
      <w:r w:rsidR="00313483">
        <w:rPr>
          <w:rFonts w:asciiTheme="minorHAnsi" w:hAnsiTheme="minorHAnsi" w:cstheme="minorHAnsi"/>
          <w:color w:val="000000"/>
          <w:sz w:val="24"/>
        </w:rPr>
        <w:t>xxxxxxxxxxxxxxxx</w:t>
      </w:r>
      <w:r w:rsidRPr="00F825EB">
        <w:rPr>
          <w:rFonts w:asciiTheme="minorHAnsi" w:hAnsiTheme="minorHAnsi" w:cstheme="minorHAnsi"/>
          <w:color w:val="000000"/>
          <w:sz w:val="24"/>
        </w:rPr>
        <w:t>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Pr="00F825EB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za produktivní činnost žáka ve výši </w:t>
      </w:r>
      <w:r w:rsidR="00D05B60" w:rsidRPr="00F825EB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F825EB">
        <w:rPr>
          <w:rFonts w:asciiTheme="minorHAnsi" w:hAnsiTheme="minorHAnsi" w:cstheme="minorHAnsi"/>
          <w:color w:val="000000"/>
          <w:sz w:val="24"/>
        </w:rPr>
        <w:t>8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0 Kč/hod. dle aktuálně platné směrnice Školy v souladu s § 122 odst. 1 zákona č. 561/2004 Sb. (školského zákona) v platném znění a </w:t>
      </w:r>
    </w:p>
    <w:p w:rsidR="00761B19" w:rsidRPr="00F825EB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Lhůta splatnosti daňového dokladu – faktury činí 30 dní od jejího doručení.</w:t>
      </w:r>
    </w:p>
    <w:p w:rsidR="00761B19" w:rsidRPr="00CB03B6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</w:t>
      </w:r>
      <w:r w:rsidRPr="00CB03B6">
        <w:rPr>
          <w:rFonts w:asciiTheme="minorHAnsi" w:hAnsiTheme="minorHAnsi" w:cstheme="minorHAnsi"/>
          <w:color w:val="000000"/>
          <w:sz w:val="24"/>
        </w:rPr>
        <w:t xml:space="preserve">Poskytovatel </w:t>
      </w:r>
      <w:r w:rsidR="00F825EB" w:rsidRPr="00CB03B6">
        <w:rPr>
          <w:rFonts w:asciiTheme="minorHAnsi" w:hAnsiTheme="minorHAnsi" w:cstheme="minorHAnsi"/>
          <w:color w:val="000000"/>
          <w:sz w:val="24"/>
        </w:rPr>
        <w:t>ne</w:t>
      </w:r>
      <w:r w:rsidRPr="00CB03B6">
        <w:rPr>
          <w:rFonts w:asciiTheme="minorHAnsi" w:hAnsiTheme="minorHAnsi" w:cstheme="minorHAnsi"/>
          <w:color w:val="000000"/>
          <w:sz w:val="24"/>
        </w:rPr>
        <w:t>zajišťuje.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CB03B6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vůči  Poskytovateli pouze po předchozím písemném souhlasu  od Poskytovatele.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sz w:val="24"/>
        </w:rPr>
        <w:t>Tato smlouva nabývá platnosti a účinnosti podpisem oběma smluvními stranami.</w:t>
      </w:r>
    </w:p>
    <w:p w:rsidR="00761B19" w:rsidRPr="00CB03B6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Tato Smlouva se uzavírá na </w:t>
      </w:r>
      <w:r w:rsidRPr="00CB03B6">
        <w:rPr>
          <w:rFonts w:asciiTheme="minorHAnsi" w:hAnsiTheme="minorHAnsi" w:cstheme="minorHAnsi"/>
          <w:color w:val="000000"/>
          <w:sz w:val="24"/>
        </w:rPr>
        <w:t>dobu</w:t>
      </w:r>
      <w:r w:rsidR="00F825EB" w:rsidRPr="00CB03B6">
        <w:rPr>
          <w:rFonts w:asciiTheme="minorHAnsi" w:hAnsiTheme="minorHAnsi" w:cstheme="minorHAnsi"/>
          <w:color w:val="000000"/>
          <w:sz w:val="24"/>
          <w:u w:val="single"/>
        </w:rPr>
        <w:t xml:space="preserve"> </w:t>
      </w:r>
      <w:r w:rsidR="002D4C19" w:rsidRPr="00CB03B6">
        <w:rPr>
          <w:rFonts w:asciiTheme="minorHAnsi" w:hAnsiTheme="minorHAnsi" w:cstheme="minorHAnsi"/>
          <w:color w:val="000000"/>
          <w:sz w:val="24"/>
          <w:u w:val="single"/>
        </w:rPr>
        <w:t>neurčitou.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 doba činí 1 (jeden) měsíc a počíná běžet prvním dnem kalendářního měsíce následujícího po dni, ve kterém byla písemná výpověď doručena druhé smluvní straně.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Pr="00F825EB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Smluvní strany se dohodly, že pokud žák Školy po větší část pracovního dne prokazatelně vykonává cvičnou a neproduktivní činnost, stanovuje se minimální  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finanční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Poskytovatele za </w:t>
      </w:r>
      <w:r w:rsidRPr="00F825EB"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e výši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360 Kč, které zahrnuje odměnu žáka za produktivní činnost ve výši 240 Kč a sjednaný režijní </w:t>
      </w:r>
      <w:r w:rsidR="007D0F82" w:rsidRPr="00F825EB">
        <w:rPr>
          <w:rFonts w:asciiTheme="minorHAnsi" w:hAnsiTheme="minorHAnsi" w:cstheme="minorHAnsi"/>
          <w:color w:val="000000"/>
          <w:sz w:val="24"/>
        </w:rPr>
        <w:lastRenderedPageBreak/>
        <w:t>poplatek za produktivní činnost žáka ve výši 120 Kč ve smyslu ustanovení čl. IV odst. 4 této Smlouvy</w:t>
      </w:r>
      <w:r w:rsidRPr="00F825EB">
        <w:rPr>
          <w:rFonts w:asciiTheme="minorHAnsi" w:hAnsiTheme="minorHAnsi" w:cstheme="minorHAnsi"/>
          <w:color w:val="000000"/>
          <w:sz w:val="24"/>
        </w:rPr>
        <w:t>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CB03B6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V Praze dne: ……</w:t>
      </w:r>
      <w:r w:rsidR="00227A50">
        <w:rPr>
          <w:rFonts w:asciiTheme="minorHAnsi" w:hAnsiTheme="minorHAnsi" w:cstheme="minorHAnsi"/>
          <w:color w:val="000000"/>
          <w:sz w:val="24"/>
        </w:rPr>
        <w:t>…………………….</w:t>
      </w:r>
      <w:r w:rsidR="00227A50">
        <w:rPr>
          <w:rFonts w:asciiTheme="minorHAnsi" w:hAnsiTheme="minorHAnsi" w:cstheme="minorHAnsi"/>
          <w:color w:val="000000"/>
          <w:sz w:val="24"/>
        </w:rPr>
        <w:tab/>
      </w:r>
      <w:r w:rsidR="00227A50">
        <w:rPr>
          <w:rFonts w:asciiTheme="minorHAnsi" w:hAnsiTheme="minorHAnsi" w:cstheme="minorHAnsi"/>
          <w:color w:val="000000"/>
          <w:sz w:val="24"/>
        </w:rPr>
        <w:tab/>
        <w:t xml:space="preserve">                   </w:t>
      </w:r>
      <w:r w:rsidR="00784439" w:rsidRPr="00F825EB">
        <w:rPr>
          <w:rFonts w:asciiTheme="minorHAnsi" w:hAnsiTheme="minorHAnsi" w:cstheme="minorHAnsi"/>
          <w:color w:val="000000"/>
          <w:sz w:val="24"/>
        </w:rPr>
        <w:t>V Praze dne: ……………………….</w:t>
      </w: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F825EB">
      <w:pPr>
        <w:spacing w:line="240" w:lineRule="auto"/>
        <w:outlineLvl w:val="0"/>
        <w:rPr>
          <w:rFonts w:ascii="Calibri" w:hAnsi="Calibri" w:cs="Calibri"/>
          <w:color w:val="000000"/>
          <w:szCs w:val="23"/>
          <w:shd w:val="clear" w:color="auto" w:fill="FFFFFF"/>
        </w:rPr>
      </w:pPr>
      <w:r w:rsidRPr="00F825EB">
        <w:rPr>
          <w:rFonts w:asciiTheme="minorHAnsi" w:hAnsiTheme="minorHAnsi" w:cstheme="minorHAnsi"/>
          <w:color w:val="000000"/>
          <w:sz w:val="24"/>
        </w:rPr>
        <w:t>za Školu: ředitel</w:t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  <w:t xml:space="preserve">                 </w:t>
      </w:r>
      <w:r w:rsidR="00227A50">
        <w:rPr>
          <w:rFonts w:asciiTheme="minorHAnsi" w:hAnsiTheme="minorHAnsi" w:cstheme="minorHAnsi"/>
          <w:color w:val="000000"/>
          <w:sz w:val="24"/>
        </w:rPr>
        <w:t xml:space="preserve">   </w:t>
      </w:r>
      <w:r w:rsidR="00784439" w:rsidRPr="00F825EB">
        <w:rPr>
          <w:rFonts w:asciiTheme="minorHAnsi" w:hAnsiTheme="minorHAnsi" w:cstheme="minorHAnsi"/>
          <w:color w:val="000000"/>
          <w:sz w:val="24"/>
        </w:rPr>
        <w:t xml:space="preserve">za </w:t>
      </w:r>
      <w:r w:rsidR="00784439" w:rsidRPr="00CB03B6">
        <w:rPr>
          <w:rFonts w:asciiTheme="minorHAnsi" w:hAnsiTheme="minorHAnsi" w:cstheme="minorHAnsi"/>
          <w:color w:val="000000"/>
          <w:sz w:val="24"/>
        </w:rPr>
        <w:t>Poskytovatele</w:t>
      </w:r>
      <w:r w:rsidRPr="00CB03B6">
        <w:rPr>
          <w:rFonts w:asciiTheme="minorHAnsi" w:hAnsiTheme="minorHAnsi" w:cstheme="minorHAnsi"/>
          <w:color w:val="000000"/>
          <w:sz w:val="24"/>
        </w:rPr>
        <w:t>:</w:t>
      </w:r>
      <w:r w:rsidR="00784439" w:rsidRPr="00CB03B6">
        <w:rPr>
          <w:rFonts w:asciiTheme="minorHAnsi" w:hAnsiTheme="minorHAnsi" w:cstheme="minorHAnsi"/>
          <w:color w:val="000000"/>
          <w:sz w:val="24"/>
        </w:rPr>
        <w:t xml:space="preserve"> </w:t>
      </w:r>
      <w:r w:rsidR="00CB03B6" w:rsidRPr="00CB03B6">
        <w:rPr>
          <w:rFonts w:ascii="Calibri" w:hAnsi="Calibri" w:cs="Calibri"/>
          <w:color w:val="000000"/>
          <w:szCs w:val="23"/>
          <w:shd w:val="clear" w:color="auto" w:fill="FFFFFF"/>
        </w:rPr>
        <w:t xml:space="preserve">personální </w:t>
      </w:r>
      <w:r w:rsidR="002D4C19" w:rsidRPr="00CB03B6">
        <w:rPr>
          <w:rFonts w:ascii="Calibri" w:hAnsi="Calibri" w:cs="Calibri"/>
          <w:color w:val="000000"/>
          <w:szCs w:val="23"/>
          <w:shd w:val="clear" w:color="auto" w:fill="FFFFFF"/>
        </w:rPr>
        <w:t>ředitel</w:t>
      </w:r>
      <w:r w:rsidR="00CB03B6" w:rsidRPr="00CB03B6">
        <w:rPr>
          <w:rFonts w:ascii="Calibri" w:hAnsi="Calibri" w:cs="Calibri"/>
          <w:color w:val="000000"/>
          <w:szCs w:val="23"/>
          <w:shd w:val="clear" w:color="auto" w:fill="FFFFFF"/>
        </w:rPr>
        <w:t>ka</w:t>
      </w:r>
    </w:p>
    <w:p w:rsidR="00CB03B6" w:rsidRDefault="00CB03B6">
      <w:pPr>
        <w:spacing w:line="240" w:lineRule="auto"/>
        <w:outlineLvl w:val="0"/>
        <w:rPr>
          <w:rFonts w:ascii="Calibri" w:hAnsi="Calibri" w:cs="Calibri"/>
          <w:color w:val="000000"/>
          <w:szCs w:val="23"/>
          <w:shd w:val="clear" w:color="auto" w:fill="FFFFFF"/>
        </w:rPr>
      </w:pPr>
    </w:p>
    <w:p w:rsidR="00CB03B6" w:rsidRDefault="00CB03B6">
      <w:pPr>
        <w:spacing w:line="240" w:lineRule="auto"/>
        <w:outlineLvl w:val="0"/>
        <w:rPr>
          <w:rFonts w:ascii="Calibri" w:hAnsi="Calibri" w:cs="Calibri"/>
          <w:color w:val="000000"/>
          <w:szCs w:val="23"/>
          <w:shd w:val="clear" w:color="auto" w:fill="FFFFFF"/>
        </w:rPr>
      </w:pPr>
    </w:p>
    <w:p w:rsidR="00CB03B6" w:rsidRPr="00F825EB" w:rsidRDefault="00CB03B6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Pr="00F825EB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rPr>
          <w:rFonts w:asciiTheme="minorHAnsi" w:hAnsiTheme="minorHAnsi" w:cstheme="minorHAnsi"/>
          <w:sz w:val="24"/>
        </w:rPr>
      </w:pPr>
      <w:r w:rsidRPr="00F825EB">
        <w:rPr>
          <w:rFonts w:asciiTheme="minorHAnsi" w:hAnsiTheme="minorHAnsi" w:cstheme="minorHAnsi"/>
          <w:sz w:val="24"/>
        </w:rPr>
        <w:t xml:space="preserve">    Ing. Drahoslav Matonoha</w:t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="00313483">
        <w:rPr>
          <w:rFonts w:ascii="Calibri" w:hAnsi="Calibri" w:cs="Calibri"/>
          <w:color w:val="000000"/>
          <w:szCs w:val="23"/>
          <w:shd w:val="clear" w:color="auto" w:fill="FFFFFF"/>
        </w:rPr>
        <w:t>xxxxxxxxxxxxxxxxxxx</w:t>
      </w:r>
      <w:bookmarkStart w:id="0" w:name="_GoBack"/>
      <w:bookmarkEnd w:id="0"/>
    </w:p>
    <w:p w:rsidR="00761B19" w:rsidRPr="00F825EB" w:rsidRDefault="00761B19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761B19" w:rsidRPr="00F825EB" w:rsidRDefault="00784439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 w:rsidRPr="00F825EB">
        <w:rPr>
          <w:rFonts w:asciiTheme="minorHAnsi" w:hAnsiTheme="minorHAnsi" w:cstheme="minorHAnsi"/>
          <w:sz w:val="24"/>
        </w:rPr>
        <w:t xml:space="preserve">Akademie řemesel Praha                                        </w:t>
      </w:r>
      <w:r w:rsidR="00227A50">
        <w:rPr>
          <w:rFonts w:asciiTheme="minorHAnsi" w:hAnsiTheme="minorHAnsi" w:cstheme="minorHAnsi"/>
          <w:sz w:val="24"/>
        </w:rPr>
        <w:t xml:space="preserve">                   Pražské vodovody a kanalizace, a.s.</w:t>
      </w:r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 w:rsidRPr="00F825EB">
        <w:rPr>
          <w:rFonts w:asciiTheme="minorHAnsi" w:hAnsiTheme="minorHAnsi" w:cstheme="minorHAnsi"/>
          <w:sz w:val="24"/>
        </w:rPr>
        <w:t xml:space="preserve"> - Střední škola technická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08E" w:rsidRDefault="00CF108E">
      <w:pPr>
        <w:spacing w:line="240" w:lineRule="auto"/>
      </w:pPr>
      <w:r>
        <w:separator/>
      </w:r>
    </w:p>
  </w:endnote>
  <w:endnote w:type="continuationSeparator" w:id="0">
    <w:p w:rsidR="00CF108E" w:rsidRDefault="00CF10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439" w:rsidRDefault="007876CA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313483">
      <w:rPr>
        <w:noProof/>
      </w:rPr>
      <w:t>1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08E" w:rsidRDefault="00CF108E">
      <w:pPr>
        <w:spacing w:line="240" w:lineRule="auto"/>
      </w:pPr>
      <w:r>
        <w:separator/>
      </w:r>
    </w:p>
  </w:footnote>
  <w:footnote w:type="continuationSeparator" w:id="0">
    <w:p w:rsidR="00CF108E" w:rsidRDefault="00CF10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 w15:restartNumberingAfterBreak="0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39CF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27A50"/>
    <w:rsid w:val="00230BF5"/>
    <w:rsid w:val="002415EF"/>
    <w:rsid w:val="00244021"/>
    <w:rsid w:val="00254421"/>
    <w:rsid w:val="00265264"/>
    <w:rsid w:val="00265644"/>
    <w:rsid w:val="0027544F"/>
    <w:rsid w:val="0028792B"/>
    <w:rsid w:val="002A2E4B"/>
    <w:rsid w:val="002A49C9"/>
    <w:rsid w:val="002A5E54"/>
    <w:rsid w:val="002C3719"/>
    <w:rsid w:val="002C3E38"/>
    <w:rsid w:val="002C4E2F"/>
    <w:rsid w:val="002D4C19"/>
    <w:rsid w:val="002D589A"/>
    <w:rsid w:val="002E6919"/>
    <w:rsid w:val="002E70E0"/>
    <w:rsid w:val="002F50D0"/>
    <w:rsid w:val="00313483"/>
    <w:rsid w:val="00315080"/>
    <w:rsid w:val="0031617B"/>
    <w:rsid w:val="00322B7E"/>
    <w:rsid w:val="00331C0B"/>
    <w:rsid w:val="00332498"/>
    <w:rsid w:val="00351951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31F95"/>
    <w:rsid w:val="00544AE7"/>
    <w:rsid w:val="00561F17"/>
    <w:rsid w:val="0056735E"/>
    <w:rsid w:val="0059456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6134"/>
    <w:rsid w:val="0062780D"/>
    <w:rsid w:val="00642B62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4264"/>
    <w:rsid w:val="006E5F0C"/>
    <w:rsid w:val="006E6D16"/>
    <w:rsid w:val="006F223B"/>
    <w:rsid w:val="00703070"/>
    <w:rsid w:val="00707FDD"/>
    <w:rsid w:val="007202FA"/>
    <w:rsid w:val="00724CF2"/>
    <w:rsid w:val="0074301F"/>
    <w:rsid w:val="0074525C"/>
    <w:rsid w:val="007473C1"/>
    <w:rsid w:val="00751127"/>
    <w:rsid w:val="00757387"/>
    <w:rsid w:val="00761B19"/>
    <w:rsid w:val="007666FF"/>
    <w:rsid w:val="00784439"/>
    <w:rsid w:val="007864B3"/>
    <w:rsid w:val="007876CA"/>
    <w:rsid w:val="00787D7B"/>
    <w:rsid w:val="007A200A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1FDE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900617"/>
    <w:rsid w:val="00903187"/>
    <w:rsid w:val="009146F6"/>
    <w:rsid w:val="00914BF0"/>
    <w:rsid w:val="00921215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70E75"/>
    <w:rsid w:val="00A728E9"/>
    <w:rsid w:val="00A749C8"/>
    <w:rsid w:val="00A92EF0"/>
    <w:rsid w:val="00AB04D0"/>
    <w:rsid w:val="00AB5FA7"/>
    <w:rsid w:val="00AC651A"/>
    <w:rsid w:val="00AE10AB"/>
    <w:rsid w:val="00AF30BC"/>
    <w:rsid w:val="00B031F8"/>
    <w:rsid w:val="00B1348B"/>
    <w:rsid w:val="00B14B31"/>
    <w:rsid w:val="00B15F48"/>
    <w:rsid w:val="00B40256"/>
    <w:rsid w:val="00B42CCF"/>
    <w:rsid w:val="00B46347"/>
    <w:rsid w:val="00B539BE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B03B6"/>
    <w:rsid w:val="00CC020C"/>
    <w:rsid w:val="00CC3417"/>
    <w:rsid w:val="00CE2537"/>
    <w:rsid w:val="00CE489C"/>
    <w:rsid w:val="00CE72D6"/>
    <w:rsid w:val="00CE7E77"/>
    <w:rsid w:val="00CF108E"/>
    <w:rsid w:val="00D00B31"/>
    <w:rsid w:val="00D05B60"/>
    <w:rsid w:val="00D069C4"/>
    <w:rsid w:val="00D33B86"/>
    <w:rsid w:val="00D375DF"/>
    <w:rsid w:val="00D616C1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4A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57641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25EB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A40AE"/>
  <w15:docId w15:val="{6C005ECF-A616-4541-B546-7470B529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lo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58217-1ED0-478E-A677-921D48E2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1334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Šárka Šavrdová</cp:lastModifiedBy>
  <cp:revision>17</cp:revision>
  <cp:lastPrinted>2025-03-05T12:22:00Z</cp:lastPrinted>
  <dcterms:created xsi:type="dcterms:W3CDTF">2023-02-27T10:56:00Z</dcterms:created>
  <dcterms:modified xsi:type="dcterms:W3CDTF">2025-03-05T12:26:00Z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