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240BE" w14:textId="77777777" w:rsidR="00AE0E85" w:rsidRPr="00287D99" w:rsidRDefault="00287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87D99">
        <w:rPr>
          <w:rFonts w:ascii="Arial"/>
          <w:color w:val="FF0000"/>
          <w:sz w:val="2"/>
        </w:rPr>
        <w:t xml:space="preserve"> </w:t>
      </w:r>
    </w:p>
    <w:p w14:paraId="401A9B2E" w14:textId="77777777" w:rsidR="00AE0E85" w:rsidRPr="00287D99" w:rsidRDefault="00287D99">
      <w:pPr>
        <w:framePr w:w="7140" w:wrap="auto" w:hAnchor="text" w:x="2501" w:y="702"/>
        <w:widowControl w:val="0"/>
        <w:autoSpaceDE w:val="0"/>
        <w:autoSpaceDN w:val="0"/>
        <w:spacing w:before="0" w:after="0" w:line="341" w:lineRule="exact"/>
        <w:ind w:left="674"/>
        <w:jc w:val="left"/>
        <w:rPr>
          <w:rFonts w:ascii="Verdana"/>
          <w:b/>
          <w:color w:val="000000"/>
          <w:sz w:val="28"/>
        </w:rPr>
      </w:pPr>
      <w:r w:rsidRPr="00287D99">
        <w:rPr>
          <w:rFonts w:ascii="Verdana"/>
          <w:b/>
          <w:color w:val="000000"/>
          <w:spacing w:val="1"/>
          <w:sz w:val="28"/>
        </w:rPr>
        <w:t>DODATEK</w:t>
      </w:r>
      <w:r w:rsidRPr="00287D99">
        <w:rPr>
          <w:rFonts w:ascii="Verdana"/>
          <w:b/>
          <w:color w:val="000000"/>
          <w:spacing w:val="-3"/>
          <w:sz w:val="28"/>
        </w:rPr>
        <w:t xml:space="preserve"> </w:t>
      </w:r>
      <w:r w:rsidRPr="00287D99">
        <w:rPr>
          <w:rFonts w:ascii="Verdana" w:hAnsi="Verdana" w:cs="Verdana"/>
          <w:b/>
          <w:color w:val="000000"/>
          <w:spacing w:val="2"/>
          <w:sz w:val="28"/>
        </w:rPr>
        <w:t>Č.</w:t>
      </w:r>
      <w:r w:rsidRPr="00287D99">
        <w:rPr>
          <w:rFonts w:ascii="Verdana"/>
          <w:b/>
          <w:color w:val="000000"/>
          <w:spacing w:val="-2"/>
          <w:sz w:val="28"/>
        </w:rPr>
        <w:t xml:space="preserve"> </w:t>
      </w:r>
      <w:r w:rsidRPr="00287D99">
        <w:rPr>
          <w:rFonts w:ascii="Verdana"/>
          <w:b/>
          <w:color w:val="000000"/>
          <w:sz w:val="28"/>
        </w:rPr>
        <w:t>4</w:t>
      </w:r>
      <w:r w:rsidRPr="00287D99">
        <w:rPr>
          <w:rFonts w:ascii="Verdana"/>
          <w:b/>
          <w:color w:val="000000"/>
          <w:spacing w:val="-2"/>
          <w:sz w:val="28"/>
        </w:rPr>
        <w:t xml:space="preserve"> </w:t>
      </w:r>
      <w:r w:rsidRPr="00287D99">
        <w:rPr>
          <w:rFonts w:ascii="Verdana"/>
          <w:b/>
          <w:color w:val="000000"/>
          <w:sz w:val="28"/>
        </w:rPr>
        <w:t xml:space="preserve">KE </w:t>
      </w:r>
      <w:r w:rsidRPr="00287D99">
        <w:rPr>
          <w:rFonts w:ascii="Verdana" w:hAnsi="Verdana" w:cs="Verdana"/>
          <w:b/>
          <w:color w:val="000000"/>
          <w:sz w:val="28"/>
        </w:rPr>
        <w:t>SMLOUVĚ</w:t>
      </w:r>
      <w:r w:rsidRPr="00287D99">
        <w:rPr>
          <w:rFonts w:ascii="Verdana"/>
          <w:b/>
          <w:color w:val="000000"/>
          <w:spacing w:val="-3"/>
          <w:sz w:val="28"/>
        </w:rPr>
        <w:t xml:space="preserve"> </w:t>
      </w:r>
      <w:r w:rsidRPr="00287D99">
        <w:rPr>
          <w:rFonts w:ascii="Verdana"/>
          <w:b/>
          <w:color w:val="000000"/>
          <w:sz w:val="28"/>
        </w:rPr>
        <w:t>O</w:t>
      </w:r>
      <w:r w:rsidRPr="00287D99">
        <w:rPr>
          <w:rFonts w:ascii="Verdana"/>
          <w:b/>
          <w:color w:val="000000"/>
          <w:spacing w:val="1"/>
          <w:sz w:val="28"/>
        </w:rPr>
        <w:t xml:space="preserve"> </w:t>
      </w:r>
      <w:r w:rsidRPr="00287D99">
        <w:rPr>
          <w:rFonts w:ascii="Verdana" w:hAnsi="Verdana" w:cs="Verdana"/>
          <w:b/>
          <w:color w:val="000000"/>
          <w:spacing w:val="-1"/>
          <w:sz w:val="28"/>
        </w:rPr>
        <w:t>DÍLO</w:t>
      </w:r>
    </w:p>
    <w:p w14:paraId="57C00B9A" w14:textId="77777777" w:rsidR="00AE0E85" w:rsidRPr="00287D99" w:rsidRDefault="00287D99">
      <w:pPr>
        <w:framePr w:w="7140" w:wrap="auto" w:hAnchor="text" w:x="2501" w:y="702"/>
        <w:widowControl w:val="0"/>
        <w:autoSpaceDE w:val="0"/>
        <w:autoSpaceDN w:val="0"/>
        <w:spacing w:before="0" w:after="0" w:line="341" w:lineRule="exact"/>
        <w:ind w:left="1610"/>
        <w:jc w:val="left"/>
        <w:rPr>
          <w:rFonts w:ascii="Verdana"/>
          <w:b/>
          <w:color w:val="000000"/>
          <w:sz w:val="28"/>
        </w:rPr>
      </w:pPr>
      <w:r w:rsidRPr="00287D99">
        <w:rPr>
          <w:rFonts w:ascii="Verdana" w:hAnsi="Verdana" w:cs="Verdana"/>
          <w:b/>
          <w:color w:val="000000"/>
          <w:sz w:val="28"/>
        </w:rPr>
        <w:t>NÁBYTEK</w:t>
      </w:r>
      <w:r w:rsidRPr="00287D99">
        <w:rPr>
          <w:rFonts w:ascii="Verdana"/>
          <w:b/>
          <w:color w:val="000000"/>
          <w:sz w:val="28"/>
        </w:rPr>
        <w:t xml:space="preserve"> </w:t>
      </w:r>
      <w:r w:rsidRPr="00287D99">
        <w:rPr>
          <w:rFonts w:ascii="Verdana"/>
          <w:b/>
          <w:color w:val="000000"/>
          <w:spacing w:val="-1"/>
          <w:sz w:val="28"/>
        </w:rPr>
        <w:t>NA</w:t>
      </w:r>
      <w:r w:rsidRPr="00287D99">
        <w:rPr>
          <w:rFonts w:ascii="Verdana"/>
          <w:b/>
          <w:color w:val="000000"/>
          <w:spacing w:val="2"/>
          <w:sz w:val="28"/>
        </w:rPr>
        <w:t xml:space="preserve"> </w:t>
      </w:r>
      <w:r w:rsidRPr="00287D99">
        <w:rPr>
          <w:rFonts w:ascii="Verdana" w:hAnsi="Verdana" w:cs="Verdana"/>
          <w:b/>
          <w:color w:val="000000"/>
          <w:sz w:val="28"/>
        </w:rPr>
        <w:t>MÍRU</w:t>
      </w:r>
      <w:r w:rsidRPr="00287D99">
        <w:rPr>
          <w:rFonts w:ascii="Verdana"/>
          <w:b/>
          <w:color w:val="000000"/>
          <w:spacing w:val="-2"/>
          <w:sz w:val="28"/>
        </w:rPr>
        <w:t xml:space="preserve"> </w:t>
      </w:r>
      <w:r w:rsidRPr="00287D99">
        <w:rPr>
          <w:rFonts w:ascii="Verdana"/>
          <w:b/>
          <w:color w:val="000000"/>
          <w:spacing w:val="1"/>
          <w:sz w:val="28"/>
        </w:rPr>
        <w:t>P10</w:t>
      </w:r>
    </w:p>
    <w:p w14:paraId="7D89EF41" w14:textId="77777777" w:rsidR="00AE0E85" w:rsidRPr="00287D99" w:rsidRDefault="00287D99">
      <w:pPr>
        <w:framePr w:w="7140" w:wrap="auto" w:hAnchor="text" w:x="2501" w:y="702"/>
        <w:widowControl w:val="0"/>
        <w:autoSpaceDE w:val="0"/>
        <w:autoSpaceDN w:val="0"/>
        <w:spacing w:before="57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uzavřené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dne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25.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3"/>
          <w:sz w:val="21"/>
        </w:rPr>
        <w:t>4.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2024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dle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§</w:t>
      </w:r>
      <w:r w:rsidRPr="00287D99">
        <w:rPr>
          <w:rFonts w:ascii="Calibri"/>
          <w:color w:val="000000"/>
          <w:sz w:val="21"/>
        </w:rPr>
        <w:t xml:space="preserve"> 2586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násl.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zák.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č.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89/2012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 xml:space="preserve">Sb., </w:t>
      </w:r>
      <w:r w:rsidRPr="00287D99">
        <w:rPr>
          <w:rFonts w:ascii="Calibri" w:hAnsi="Calibri" w:cs="Calibri"/>
          <w:color w:val="000000"/>
          <w:sz w:val="21"/>
        </w:rPr>
        <w:t>občanský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zákoník</w:t>
      </w:r>
    </w:p>
    <w:p w14:paraId="2FAC886D" w14:textId="77777777" w:rsidR="00AE0E85" w:rsidRPr="00287D99" w:rsidRDefault="00287D99">
      <w:pPr>
        <w:framePr w:w="7140" w:wrap="auto" w:hAnchor="text" w:x="2501" w:y="702"/>
        <w:widowControl w:val="0"/>
        <w:autoSpaceDE w:val="0"/>
        <w:autoSpaceDN w:val="0"/>
        <w:spacing w:before="59" w:after="0" w:line="258" w:lineRule="exact"/>
        <w:ind w:left="2230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ve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znění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pozdějších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předpisů</w:t>
      </w:r>
    </w:p>
    <w:p w14:paraId="08FA8229" w14:textId="77777777" w:rsidR="00AE0E85" w:rsidRPr="00287D99" w:rsidRDefault="00287D99">
      <w:pPr>
        <w:framePr w:w="353" w:wrap="auto" w:hAnchor="text" w:x="5897" w:y="278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I.</w:t>
      </w:r>
    </w:p>
    <w:p w14:paraId="0D601A17" w14:textId="77777777" w:rsidR="00AE0E85" w:rsidRPr="00287D99" w:rsidRDefault="00287D99">
      <w:pPr>
        <w:framePr w:w="1535" w:wrap="auto" w:hAnchor="text" w:x="5306" w:y="30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 w:hAnsi="Calibri" w:cs="Calibri"/>
          <w:b/>
          <w:color w:val="000000"/>
          <w:sz w:val="21"/>
        </w:rPr>
        <w:t>Smluvní</w:t>
      </w:r>
      <w:r w:rsidRPr="00287D99">
        <w:rPr>
          <w:rFonts w:ascii="Calibri"/>
          <w:b/>
          <w:color w:val="000000"/>
          <w:sz w:val="21"/>
        </w:rPr>
        <w:t xml:space="preserve"> strany</w:t>
      </w:r>
    </w:p>
    <w:p w14:paraId="3AD5AADD" w14:textId="77777777" w:rsidR="00AE0E85" w:rsidRPr="00287D99" w:rsidRDefault="00287D99">
      <w:pPr>
        <w:framePr w:w="1277" w:wrap="auto" w:hAnchor="text" w:x="1003" w:y="355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Objednatel:</w:t>
      </w:r>
    </w:p>
    <w:p w14:paraId="3208B734" w14:textId="77777777" w:rsidR="00AE0E85" w:rsidRPr="00287D99" w:rsidRDefault="00287D99">
      <w:pPr>
        <w:framePr w:w="4370" w:wrap="auto" w:hAnchor="text" w:x="2845" w:y="355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 w:hAnsi="Calibri" w:cs="Calibri"/>
          <w:b/>
          <w:color w:val="000000"/>
          <w:sz w:val="21"/>
        </w:rPr>
        <w:t>Úrazová</w:t>
      </w:r>
      <w:r w:rsidRPr="00287D99">
        <w:rPr>
          <w:rFonts w:ascii="Calibri"/>
          <w:b/>
          <w:color w:val="000000"/>
          <w:spacing w:val="-1"/>
          <w:sz w:val="21"/>
        </w:rPr>
        <w:t xml:space="preserve"> </w:t>
      </w:r>
      <w:r w:rsidRPr="00287D99">
        <w:rPr>
          <w:rFonts w:ascii="Calibri"/>
          <w:b/>
          <w:color w:val="000000"/>
          <w:sz w:val="21"/>
        </w:rPr>
        <w:t>nemocnice</w:t>
      </w:r>
      <w:r w:rsidRPr="00287D99">
        <w:rPr>
          <w:rFonts w:ascii="Calibri"/>
          <w:b/>
          <w:color w:val="000000"/>
          <w:spacing w:val="-4"/>
          <w:sz w:val="21"/>
        </w:rPr>
        <w:t xml:space="preserve"> </w:t>
      </w:r>
      <w:r w:rsidRPr="00287D99">
        <w:rPr>
          <w:rFonts w:ascii="Calibri"/>
          <w:b/>
          <w:color w:val="000000"/>
          <w:sz w:val="21"/>
        </w:rPr>
        <w:t>v</w:t>
      </w:r>
      <w:r w:rsidRPr="00287D99">
        <w:rPr>
          <w:rFonts w:ascii="Calibri"/>
          <w:b/>
          <w:color w:val="000000"/>
          <w:spacing w:val="2"/>
          <w:sz w:val="21"/>
        </w:rPr>
        <w:t xml:space="preserve"> </w:t>
      </w:r>
      <w:r w:rsidRPr="00287D99">
        <w:rPr>
          <w:rFonts w:ascii="Calibri" w:hAnsi="Calibri" w:cs="Calibri"/>
          <w:b/>
          <w:color w:val="000000"/>
          <w:sz w:val="21"/>
        </w:rPr>
        <w:t>Brně</w:t>
      </w:r>
    </w:p>
    <w:p w14:paraId="13691458" w14:textId="77777777" w:rsidR="00AE0E85" w:rsidRPr="00287D99" w:rsidRDefault="00287D99">
      <w:pPr>
        <w:framePr w:w="4370" w:wrap="auto" w:hAnchor="text" w:x="2845" w:y="355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příspěvková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organizace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Statutárního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města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Brna</w:t>
      </w:r>
    </w:p>
    <w:p w14:paraId="413E2E43" w14:textId="77777777" w:rsidR="00AE0E85" w:rsidRPr="00287D99" w:rsidRDefault="00287D99">
      <w:pPr>
        <w:framePr w:w="4370" w:wrap="auto" w:hAnchor="text" w:x="2845" w:y="355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 w:rsidRPr="00287D99">
        <w:rPr>
          <w:rFonts w:ascii="Calibri" w:hAnsi="Calibri" w:cs="Calibri"/>
          <w:color w:val="000000"/>
          <w:sz w:val="21"/>
        </w:rPr>
        <w:t>Ponávka</w:t>
      </w:r>
      <w:proofErr w:type="spellEnd"/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139/6,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602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00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Brno</w:t>
      </w:r>
    </w:p>
    <w:p w14:paraId="0981A652" w14:textId="77777777" w:rsidR="00AE0E85" w:rsidRPr="00287D99" w:rsidRDefault="00287D99">
      <w:pPr>
        <w:framePr w:w="4370" w:wrap="auto" w:hAnchor="text" w:x="2845" w:y="355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prof.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MUDr.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Ján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proofErr w:type="spellStart"/>
      <w:r w:rsidRPr="00287D99">
        <w:rPr>
          <w:rFonts w:ascii="Calibri" w:hAnsi="Calibri" w:cs="Calibri"/>
          <w:color w:val="000000"/>
          <w:sz w:val="21"/>
        </w:rPr>
        <w:t>Kočiš</w:t>
      </w:r>
      <w:proofErr w:type="spellEnd"/>
      <w:r w:rsidRPr="00287D99">
        <w:rPr>
          <w:rFonts w:ascii="Calibri" w:hAnsi="Calibri" w:cs="Calibri"/>
          <w:color w:val="000000"/>
          <w:sz w:val="21"/>
        </w:rPr>
        <w:t>,</w:t>
      </w:r>
      <w:r w:rsidRPr="00287D99">
        <w:rPr>
          <w:rFonts w:ascii="Calibri"/>
          <w:color w:val="000000"/>
          <w:sz w:val="21"/>
        </w:rPr>
        <w:t xml:space="preserve"> Ph.D.,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ředitel</w:t>
      </w:r>
    </w:p>
    <w:p w14:paraId="4DD6536E" w14:textId="77777777" w:rsidR="00AE0E85" w:rsidRPr="00287D99" w:rsidRDefault="00287D99">
      <w:pPr>
        <w:framePr w:w="4370" w:wrap="auto" w:hAnchor="text" w:x="2845" w:y="35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 w:rsidRPr="00287D99">
        <w:rPr>
          <w:rFonts w:ascii="Calibri"/>
          <w:color w:val="000000"/>
        </w:rPr>
        <w:t>00209813</w:t>
      </w:r>
    </w:p>
    <w:p w14:paraId="324B9348" w14:textId="77777777" w:rsidR="00AE0E85" w:rsidRPr="00287D99" w:rsidRDefault="00287D99">
      <w:pPr>
        <w:framePr w:w="1012" w:wrap="auto" w:hAnchor="text" w:x="1003" w:y="40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sídlo:</w:t>
      </w:r>
    </w:p>
    <w:p w14:paraId="185DEF59" w14:textId="77777777" w:rsidR="00AE0E85" w:rsidRPr="00287D99" w:rsidRDefault="00287D99">
      <w:pPr>
        <w:framePr w:w="1012" w:wrap="auto" w:hAnchor="text" w:x="1003" w:y="4067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jednající:</w:t>
      </w:r>
    </w:p>
    <w:p w14:paraId="66B3FA07" w14:textId="77777777" w:rsidR="00AE0E85" w:rsidRPr="00287D99" w:rsidRDefault="00287D99">
      <w:pPr>
        <w:framePr w:w="1012" w:wrap="auto" w:hAnchor="text" w:x="1003" w:y="4067"/>
        <w:widowControl w:val="0"/>
        <w:autoSpaceDE w:val="0"/>
        <w:autoSpaceDN w:val="0"/>
        <w:spacing w:before="6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IČ:</w:t>
      </w:r>
    </w:p>
    <w:p w14:paraId="218BD070" w14:textId="77777777" w:rsidR="00AE0E85" w:rsidRPr="00287D99" w:rsidRDefault="00287D99">
      <w:pPr>
        <w:framePr w:w="592" w:wrap="auto" w:hAnchor="text" w:x="1003" w:y="485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pacing w:val="1"/>
          <w:sz w:val="21"/>
        </w:rPr>
        <w:t>DIČ:</w:t>
      </w:r>
    </w:p>
    <w:p w14:paraId="0BC80FC3" w14:textId="77777777" w:rsidR="00AE0E85" w:rsidRPr="00287D99" w:rsidRDefault="00287D99">
      <w:pPr>
        <w:framePr w:w="1347" w:wrap="auto" w:hAnchor="text" w:x="2847" w:y="4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287D99">
        <w:rPr>
          <w:rFonts w:ascii="Calibri"/>
          <w:color w:val="000000"/>
          <w:sz w:val="21"/>
        </w:rPr>
        <w:t>CZ</w:t>
      </w:r>
      <w:r w:rsidRPr="00287D99">
        <w:rPr>
          <w:rFonts w:ascii="Calibri"/>
          <w:color w:val="000000"/>
        </w:rPr>
        <w:t>00209813</w:t>
      </w:r>
    </w:p>
    <w:p w14:paraId="151172BA" w14:textId="77777777" w:rsidR="00AE0E85" w:rsidRPr="00287D99" w:rsidRDefault="00287D99">
      <w:pPr>
        <w:framePr w:w="1741" w:wrap="auto" w:hAnchor="text" w:x="1003" w:y="51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bankovní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spojení:</w:t>
      </w:r>
    </w:p>
    <w:p w14:paraId="596AF69A" w14:textId="77777777" w:rsidR="00AE0E85" w:rsidRPr="00287D99" w:rsidRDefault="00287D99">
      <w:pPr>
        <w:framePr w:w="1741" w:wrap="auto" w:hAnchor="text" w:x="1003" w:y="51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číslo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účtu:</w:t>
      </w:r>
    </w:p>
    <w:p w14:paraId="77835226" w14:textId="77777777" w:rsidR="00AE0E85" w:rsidRPr="00287D99" w:rsidRDefault="00287D99">
      <w:pPr>
        <w:framePr w:w="1741" w:wrap="auto" w:hAnchor="text" w:x="1003" w:y="51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zapsaná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OR:</w:t>
      </w:r>
    </w:p>
    <w:p w14:paraId="03F384B4" w14:textId="77777777" w:rsidR="00AE0E85" w:rsidRPr="00287D99" w:rsidRDefault="00287D99">
      <w:pPr>
        <w:framePr w:w="4260" w:wrap="auto" w:hAnchor="text" w:x="2845" w:y="51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Komerční</w:t>
      </w:r>
      <w:r w:rsidRPr="00287D99">
        <w:rPr>
          <w:rFonts w:ascii="Calibri"/>
          <w:color w:val="000000"/>
          <w:spacing w:val="-4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banka,</w:t>
      </w:r>
      <w:r w:rsidRPr="00287D99">
        <w:rPr>
          <w:rFonts w:ascii="Calibri"/>
          <w:color w:val="000000"/>
          <w:spacing w:val="-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a.s.</w:t>
      </w:r>
    </w:p>
    <w:p w14:paraId="30369B79" w14:textId="0A1BB6CA" w:rsidR="00AE0E85" w:rsidRPr="00287D99" w:rsidRDefault="00287D99">
      <w:pPr>
        <w:framePr w:w="4260" w:wrap="auto" w:hAnchor="text" w:x="2845" w:y="51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xxxxxxxxxxxxxxx</w:t>
      </w:r>
      <w:proofErr w:type="spellEnd"/>
    </w:p>
    <w:p w14:paraId="39F73FA2" w14:textId="77777777" w:rsidR="00AE0E85" w:rsidRPr="00287D99" w:rsidRDefault="00287D99">
      <w:pPr>
        <w:framePr w:w="4260" w:wrap="auto" w:hAnchor="text" w:x="2845" w:y="511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 xml:space="preserve">u </w:t>
      </w:r>
      <w:r w:rsidRPr="00287D99">
        <w:rPr>
          <w:rFonts w:ascii="Calibri" w:hAnsi="Calibri" w:cs="Calibri"/>
          <w:color w:val="000000"/>
          <w:sz w:val="21"/>
        </w:rPr>
        <w:t>Krajského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soudu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Brně,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oddíl</w:t>
      </w:r>
      <w:r w:rsidRPr="00287D99">
        <w:rPr>
          <w:rFonts w:ascii="Calibri"/>
          <w:color w:val="000000"/>
          <w:sz w:val="21"/>
        </w:rPr>
        <w:t xml:space="preserve"> </w:t>
      </w:r>
      <w:proofErr w:type="spellStart"/>
      <w:r w:rsidRPr="00287D99">
        <w:rPr>
          <w:rFonts w:ascii="Calibri"/>
          <w:color w:val="000000"/>
          <w:spacing w:val="1"/>
          <w:sz w:val="21"/>
        </w:rPr>
        <w:t>Pr</w:t>
      </w:r>
      <w:proofErr w:type="spellEnd"/>
      <w:r w:rsidRPr="00287D99">
        <w:rPr>
          <w:rFonts w:ascii="Calibri"/>
          <w:color w:val="000000"/>
          <w:spacing w:val="1"/>
          <w:sz w:val="21"/>
        </w:rPr>
        <w:t>,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vložka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1602</w:t>
      </w:r>
    </w:p>
    <w:p w14:paraId="5D50F90D" w14:textId="77777777" w:rsidR="00AE0E85" w:rsidRPr="00287D99" w:rsidRDefault="00287D99">
      <w:pPr>
        <w:framePr w:w="3561" w:wrap="auto" w:hAnchor="text" w:x="720" w:y="626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pacing w:val="-1"/>
          <w:sz w:val="21"/>
        </w:rPr>
        <w:t>na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straně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jedné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(dále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jen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„objednatel“)</w:t>
      </w:r>
    </w:p>
    <w:p w14:paraId="066F4157" w14:textId="77777777" w:rsidR="00AE0E85" w:rsidRPr="00287D99" w:rsidRDefault="00287D99">
      <w:pPr>
        <w:framePr w:w="1196" w:wrap="auto" w:hAnchor="text" w:x="1003" w:y="70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Zhotovitel:</w:t>
      </w:r>
    </w:p>
    <w:p w14:paraId="752A635F" w14:textId="77777777" w:rsidR="00AE0E85" w:rsidRPr="00287D99" w:rsidRDefault="00287D99">
      <w:pPr>
        <w:framePr w:w="1196" w:wrap="auto" w:hAnchor="text" w:x="1003" w:y="70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sídlo:</w:t>
      </w:r>
    </w:p>
    <w:p w14:paraId="76331943" w14:textId="77777777" w:rsidR="00AE0E85" w:rsidRPr="00287D99" w:rsidRDefault="00287D99">
      <w:pPr>
        <w:framePr w:w="1196" w:wrap="auto" w:hAnchor="text" w:x="1003" w:y="70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jednající:</w:t>
      </w:r>
    </w:p>
    <w:p w14:paraId="215D12F5" w14:textId="77777777" w:rsidR="00AE0E85" w:rsidRPr="00287D99" w:rsidRDefault="00287D99">
      <w:pPr>
        <w:framePr w:w="1196" w:wrap="auto" w:hAnchor="text" w:x="1003" w:y="70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IČ:</w:t>
      </w:r>
    </w:p>
    <w:p w14:paraId="0AACFEF9" w14:textId="77777777" w:rsidR="00AE0E85" w:rsidRPr="00287D99" w:rsidRDefault="00287D99">
      <w:pPr>
        <w:framePr w:w="2939" w:wrap="auto" w:hAnchor="text" w:x="2845" w:y="703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Prosto</w:t>
      </w:r>
      <w:r w:rsidRPr="00287D99">
        <w:rPr>
          <w:rFonts w:ascii="Calibri"/>
          <w:b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b/>
          <w:color w:val="000000"/>
          <w:sz w:val="21"/>
        </w:rPr>
        <w:t>interiér,</w:t>
      </w:r>
      <w:r w:rsidRPr="00287D99">
        <w:rPr>
          <w:rFonts w:ascii="Calibri"/>
          <w:b/>
          <w:color w:val="000000"/>
          <w:sz w:val="21"/>
        </w:rPr>
        <w:t xml:space="preserve"> s.r.o.</w:t>
      </w:r>
    </w:p>
    <w:p w14:paraId="29BE5240" w14:textId="77777777" w:rsidR="00AE0E85" w:rsidRPr="00287D99" w:rsidRDefault="00287D99">
      <w:pPr>
        <w:framePr w:w="2939" w:wrap="auto" w:hAnchor="text" w:x="2845" w:y="7031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Němčany</w:t>
      </w:r>
      <w:r w:rsidRPr="00287D99">
        <w:rPr>
          <w:rFonts w:ascii="Calibri"/>
          <w:color w:val="000000"/>
          <w:sz w:val="21"/>
        </w:rPr>
        <w:t xml:space="preserve"> 307, 684</w:t>
      </w:r>
      <w:r w:rsidRPr="00287D99">
        <w:rPr>
          <w:rFonts w:ascii="Calibri"/>
          <w:color w:val="000000"/>
          <w:spacing w:val="-1"/>
          <w:sz w:val="21"/>
        </w:rPr>
        <w:t xml:space="preserve"> 01</w:t>
      </w:r>
      <w:r w:rsidRPr="00287D99">
        <w:rPr>
          <w:rFonts w:ascii="Calibri"/>
          <w:color w:val="000000"/>
          <w:spacing w:val="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Němčany</w:t>
      </w:r>
    </w:p>
    <w:p w14:paraId="05663925" w14:textId="77777777" w:rsidR="00AE0E85" w:rsidRPr="00287D99" w:rsidRDefault="00287D99">
      <w:pPr>
        <w:framePr w:w="2939" w:wrap="auto" w:hAnchor="text" w:x="2845" w:y="70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 xml:space="preserve">Josef </w:t>
      </w:r>
      <w:r w:rsidRPr="00287D99">
        <w:rPr>
          <w:rFonts w:ascii="Calibri" w:hAnsi="Calibri" w:cs="Calibri"/>
          <w:color w:val="000000"/>
          <w:sz w:val="21"/>
        </w:rPr>
        <w:t>Procházka,</w:t>
      </w:r>
      <w:r w:rsidRPr="00287D99">
        <w:rPr>
          <w:rFonts w:ascii="Calibri"/>
          <w:color w:val="000000"/>
          <w:sz w:val="21"/>
        </w:rPr>
        <w:t xml:space="preserve"> jednatel</w:t>
      </w:r>
    </w:p>
    <w:p w14:paraId="3DAAF664" w14:textId="77777777" w:rsidR="00AE0E85" w:rsidRPr="00287D99" w:rsidRDefault="00287D99">
      <w:pPr>
        <w:framePr w:w="2939" w:wrap="auto" w:hAnchor="text" w:x="2845" w:y="703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03171906</w:t>
      </w:r>
    </w:p>
    <w:p w14:paraId="62BB2BC6" w14:textId="77777777" w:rsidR="00AE0E85" w:rsidRPr="00287D99" w:rsidRDefault="00287D99">
      <w:pPr>
        <w:framePr w:w="592" w:wrap="auto" w:hAnchor="text" w:x="1003" w:y="805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pacing w:val="1"/>
          <w:sz w:val="21"/>
        </w:rPr>
        <w:t>DIČ:</w:t>
      </w:r>
    </w:p>
    <w:p w14:paraId="418B35C7" w14:textId="77777777" w:rsidR="00AE0E85" w:rsidRPr="00287D99" w:rsidRDefault="00287D99">
      <w:pPr>
        <w:framePr w:w="2007" w:wrap="auto" w:hAnchor="text" w:x="2846" w:y="805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CZ03171906</w:t>
      </w:r>
    </w:p>
    <w:p w14:paraId="149AEDE2" w14:textId="77777777" w:rsidR="00AE0E85" w:rsidRPr="00287D99" w:rsidRDefault="00287D99">
      <w:pPr>
        <w:framePr w:w="2007" w:wrap="auto" w:hAnchor="text" w:x="2846" w:y="8056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Komerční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banka,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a.s.</w:t>
      </w:r>
    </w:p>
    <w:p w14:paraId="16A4C1BC" w14:textId="77777777" w:rsidR="00AE0E85" w:rsidRPr="00287D99" w:rsidRDefault="00287D99">
      <w:pPr>
        <w:framePr w:w="1741" w:wrap="auto" w:hAnchor="text" w:x="1003" w:y="83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bankovní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spojení:</w:t>
      </w:r>
    </w:p>
    <w:p w14:paraId="49A8F97A" w14:textId="77777777" w:rsidR="00AE0E85" w:rsidRPr="00287D99" w:rsidRDefault="00287D99">
      <w:pPr>
        <w:framePr w:w="1428" w:wrap="auto" w:hAnchor="text" w:x="1003" w:y="85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č.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účtu:</w:t>
      </w:r>
    </w:p>
    <w:p w14:paraId="72778F4A" w14:textId="77777777" w:rsidR="00AE0E85" w:rsidRPr="00287D99" w:rsidRDefault="00287D99">
      <w:pPr>
        <w:framePr w:w="1428" w:wrap="auto" w:hAnchor="text" w:x="1003" w:y="85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zapsaná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OR:</w:t>
      </w:r>
    </w:p>
    <w:p w14:paraId="6FC0FF25" w14:textId="5C3B3DF8" w:rsidR="00AE0E85" w:rsidRPr="00287D99" w:rsidRDefault="00287D99">
      <w:pPr>
        <w:framePr w:w="7344" w:wrap="auto" w:hAnchor="text" w:x="2845" w:y="85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/>
          <w:color w:val="000000"/>
          <w:sz w:val="21"/>
        </w:rPr>
        <w:t>xxxxxxxxxxxxxxxx</w:t>
      </w:r>
      <w:proofErr w:type="spellEnd"/>
    </w:p>
    <w:p w14:paraId="5A09129F" w14:textId="77777777" w:rsidR="00AE0E85" w:rsidRPr="00287D99" w:rsidRDefault="00287D99">
      <w:pPr>
        <w:framePr w:w="7344" w:wrap="auto" w:hAnchor="text" w:x="2845" w:y="8567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obchodním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rejstříku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vedeného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Krajským</w:t>
      </w:r>
      <w:r w:rsidRPr="00287D99">
        <w:rPr>
          <w:rFonts w:ascii="Calibri"/>
          <w:color w:val="000000"/>
          <w:sz w:val="21"/>
        </w:rPr>
        <w:t xml:space="preserve"> soudem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Brně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oddíle</w:t>
      </w:r>
      <w:r w:rsidRPr="00287D99">
        <w:rPr>
          <w:rFonts w:ascii="Calibri"/>
          <w:color w:val="000000"/>
          <w:spacing w:val="1"/>
          <w:sz w:val="21"/>
        </w:rPr>
        <w:t xml:space="preserve"> C,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vložce</w:t>
      </w:r>
      <w:r w:rsidRPr="00287D99">
        <w:rPr>
          <w:rFonts w:ascii="Calibri"/>
          <w:color w:val="000000"/>
          <w:sz w:val="21"/>
        </w:rPr>
        <w:t xml:space="preserve"> 112605</w:t>
      </w:r>
    </w:p>
    <w:p w14:paraId="291C320F" w14:textId="77777777" w:rsidR="00AE0E85" w:rsidRPr="00287D99" w:rsidRDefault="00287D99">
      <w:pPr>
        <w:framePr w:w="3522" w:wrap="auto" w:hAnchor="text" w:x="720" w:y="959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pacing w:val="-1"/>
          <w:sz w:val="21"/>
        </w:rPr>
        <w:t>na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straně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druhé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(dále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jen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„zhotovitel“)</w:t>
      </w:r>
    </w:p>
    <w:p w14:paraId="39B92A30" w14:textId="77777777" w:rsidR="00AE0E85" w:rsidRPr="00287D99" w:rsidRDefault="00287D99">
      <w:pPr>
        <w:framePr w:w="10707" w:wrap="auto" w:hAnchor="text" w:x="720" w:y="101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Objednatel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1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Zhotovitel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-1"/>
          <w:sz w:val="21"/>
        </w:rPr>
        <w:t>dále</w:t>
      </w:r>
      <w:r w:rsidRPr="00287D99">
        <w:rPr>
          <w:rFonts w:ascii="Calibri"/>
          <w:color w:val="000000"/>
          <w:spacing w:val="15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též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společně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označováni</w:t>
      </w:r>
      <w:r w:rsidRPr="00287D99">
        <w:rPr>
          <w:rFonts w:ascii="Calibri"/>
          <w:color w:val="000000"/>
          <w:spacing w:val="1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jako</w:t>
      </w:r>
      <w:r w:rsidRPr="00287D99">
        <w:rPr>
          <w:rFonts w:ascii="Calibri"/>
          <w:color w:val="000000"/>
          <w:spacing w:val="1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„smluvní</w:t>
      </w:r>
      <w:r w:rsidRPr="00287D99">
        <w:rPr>
          <w:rFonts w:ascii="Calibri"/>
          <w:color w:val="000000"/>
          <w:spacing w:val="1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strany“,</w:t>
      </w:r>
      <w:r w:rsidRPr="00287D99">
        <w:rPr>
          <w:rFonts w:ascii="Calibri"/>
          <w:color w:val="000000"/>
          <w:spacing w:val="17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-1"/>
          <w:sz w:val="21"/>
        </w:rPr>
        <w:t>níže</w:t>
      </w:r>
      <w:r w:rsidRPr="00287D99">
        <w:rPr>
          <w:rFonts w:ascii="Calibri"/>
          <w:color w:val="000000"/>
          <w:spacing w:val="15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uvedeného</w:t>
      </w:r>
      <w:r w:rsidRPr="00287D99">
        <w:rPr>
          <w:rFonts w:ascii="Calibri"/>
          <w:color w:val="000000"/>
          <w:spacing w:val="1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dne,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měsíce</w:t>
      </w:r>
      <w:r w:rsidRPr="00287D99">
        <w:rPr>
          <w:rFonts w:ascii="Calibri"/>
          <w:color w:val="000000"/>
          <w:spacing w:val="1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roku</w:t>
      </w:r>
      <w:r w:rsidRPr="00287D99">
        <w:rPr>
          <w:rFonts w:ascii="Calibri"/>
          <w:color w:val="000000"/>
          <w:spacing w:val="1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uzavírají</w:t>
      </w:r>
    </w:p>
    <w:p w14:paraId="0F944AE2" w14:textId="77777777" w:rsidR="00AE0E85" w:rsidRPr="00287D99" w:rsidRDefault="00287D99">
      <w:pPr>
        <w:framePr w:w="10707" w:wrap="auto" w:hAnchor="text" w:x="720" w:y="10105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podle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zákona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č.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89/2012</w:t>
      </w:r>
      <w:r w:rsidRPr="00287D99">
        <w:rPr>
          <w:rFonts w:ascii="Calibri"/>
          <w:color w:val="000000"/>
          <w:spacing w:val="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Sb.,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občanský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zákoník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ve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znění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pozdějších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předpisů,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tento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Dodatek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č.</w:t>
      </w:r>
      <w:r w:rsidRPr="00287D99">
        <w:rPr>
          <w:rFonts w:ascii="Calibri"/>
          <w:color w:val="000000"/>
          <w:sz w:val="21"/>
        </w:rPr>
        <w:t xml:space="preserve"> 4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(dále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jen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„dodatek“).</w:t>
      </w:r>
    </w:p>
    <w:p w14:paraId="4709729A" w14:textId="77777777" w:rsidR="00AE0E85" w:rsidRPr="00287D99" w:rsidRDefault="00287D99">
      <w:pPr>
        <w:framePr w:w="409" w:wrap="auto" w:hAnchor="text" w:x="5868" w:y="1164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II.</w:t>
      </w:r>
    </w:p>
    <w:p w14:paraId="507E681E" w14:textId="77777777" w:rsidR="00AE0E85" w:rsidRPr="00287D99" w:rsidRDefault="00287D99">
      <w:pPr>
        <w:framePr w:w="1773" w:wrap="auto" w:hAnchor="text" w:x="5186" w:y="119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 w:hAnsi="Calibri" w:cs="Calibri"/>
          <w:b/>
          <w:color w:val="000000"/>
          <w:sz w:val="21"/>
        </w:rPr>
        <w:t>Předmět</w:t>
      </w:r>
      <w:r w:rsidRPr="00287D99">
        <w:rPr>
          <w:rFonts w:ascii="Calibri"/>
          <w:b/>
          <w:color w:val="000000"/>
          <w:spacing w:val="1"/>
          <w:sz w:val="21"/>
        </w:rPr>
        <w:t xml:space="preserve"> </w:t>
      </w:r>
      <w:r w:rsidRPr="00287D99">
        <w:rPr>
          <w:rFonts w:ascii="Calibri"/>
          <w:b/>
          <w:color w:val="000000"/>
          <w:sz w:val="21"/>
        </w:rPr>
        <w:t>dodatku</w:t>
      </w:r>
    </w:p>
    <w:p w14:paraId="1C6D2F80" w14:textId="77777777" w:rsidR="00AE0E85" w:rsidRPr="00287D99" w:rsidRDefault="00287D99">
      <w:pPr>
        <w:framePr w:w="347" w:wrap="auto" w:hAnchor="text" w:x="1068" w:y="124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1</w:t>
      </w:r>
    </w:p>
    <w:p w14:paraId="23C40ADB" w14:textId="77777777" w:rsidR="00AE0E85" w:rsidRPr="00287D99" w:rsidRDefault="00287D99">
      <w:pPr>
        <w:framePr w:w="293" w:wrap="auto" w:hAnchor="text" w:x="1175" w:y="124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</w:t>
      </w:r>
    </w:p>
    <w:p w14:paraId="32E146BB" w14:textId="77777777" w:rsidR="00AE0E85" w:rsidRPr="00287D99" w:rsidRDefault="00287D99">
      <w:pPr>
        <w:framePr w:w="293" w:wrap="auto" w:hAnchor="text" w:x="1175" w:y="12414"/>
        <w:widowControl w:val="0"/>
        <w:autoSpaceDE w:val="0"/>
        <w:autoSpaceDN w:val="0"/>
        <w:spacing w:before="63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</w:t>
      </w:r>
    </w:p>
    <w:p w14:paraId="07633F3E" w14:textId="77777777" w:rsidR="00AE0E85" w:rsidRPr="00287D99" w:rsidRDefault="00287D99">
      <w:pPr>
        <w:framePr w:w="9994" w:wrap="auto" w:hAnchor="text" w:x="1428" w:y="1241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Smluvní</w:t>
      </w:r>
      <w:r w:rsidRPr="00287D99">
        <w:rPr>
          <w:rFonts w:ascii="Calibri"/>
          <w:color w:val="000000"/>
          <w:spacing w:val="-1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strany</w:t>
      </w:r>
      <w:r w:rsidRPr="00287D99">
        <w:rPr>
          <w:rFonts w:ascii="Calibri"/>
          <w:color w:val="000000"/>
          <w:spacing w:val="-1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Úrazová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nemocnice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Brně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jako</w:t>
      </w:r>
      <w:r w:rsidRPr="00287D99">
        <w:rPr>
          <w:rFonts w:ascii="Calibri"/>
          <w:color w:val="000000"/>
          <w:spacing w:val="-1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Objednatel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-1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společnost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Prosto</w:t>
      </w:r>
      <w:r w:rsidRPr="00287D99">
        <w:rPr>
          <w:rFonts w:ascii="Calibri"/>
          <w:color w:val="000000"/>
          <w:spacing w:val="-1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interiér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s.r.o.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jako</w:t>
      </w:r>
      <w:r w:rsidRPr="00287D99">
        <w:rPr>
          <w:rFonts w:ascii="Calibri"/>
          <w:color w:val="000000"/>
          <w:spacing w:val="-1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Zhotovitel</w:t>
      </w:r>
      <w:r w:rsidRPr="00287D99">
        <w:rPr>
          <w:rFonts w:ascii="Calibri"/>
          <w:color w:val="000000"/>
          <w:spacing w:val="-1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uzavřely</w:t>
      </w:r>
    </w:p>
    <w:p w14:paraId="057DCFB2" w14:textId="77777777" w:rsidR="00AE0E85" w:rsidRPr="00287D99" w:rsidRDefault="00287D99">
      <w:pPr>
        <w:framePr w:w="9994" w:wrap="auto" w:hAnchor="text" w:x="1428" w:y="12414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pacing w:val="1"/>
          <w:sz w:val="21"/>
        </w:rPr>
        <w:t>mezi</w:t>
      </w:r>
      <w:r w:rsidRPr="00287D99">
        <w:rPr>
          <w:rFonts w:ascii="Calibri"/>
          <w:color w:val="000000"/>
          <w:sz w:val="21"/>
        </w:rPr>
        <w:t xml:space="preserve"> sebou </w:t>
      </w:r>
      <w:r w:rsidRPr="00287D99">
        <w:rPr>
          <w:rFonts w:ascii="Calibri"/>
          <w:color w:val="000000"/>
          <w:spacing w:val="-1"/>
          <w:sz w:val="21"/>
        </w:rPr>
        <w:t>dne</w:t>
      </w:r>
      <w:r w:rsidRPr="00287D99">
        <w:rPr>
          <w:rFonts w:ascii="Calibri"/>
          <w:color w:val="000000"/>
          <w:sz w:val="21"/>
        </w:rPr>
        <w:t xml:space="preserve"> 25.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4.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2024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Smlouvu o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dílo.</w:t>
      </w:r>
    </w:p>
    <w:p w14:paraId="46958C8C" w14:textId="77777777" w:rsidR="00AE0E85" w:rsidRPr="00287D99" w:rsidRDefault="00287D99">
      <w:pPr>
        <w:framePr w:w="347" w:wrap="auto" w:hAnchor="text" w:x="1068" w:y="133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2</w:t>
      </w:r>
    </w:p>
    <w:p w14:paraId="723DA921" w14:textId="77777777" w:rsidR="00AE0E85" w:rsidRPr="00287D99" w:rsidRDefault="00287D99">
      <w:pPr>
        <w:framePr w:w="9995" w:wrap="auto" w:hAnchor="text" w:x="1428" w:y="133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Smluvní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strany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se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souladu</w:t>
      </w:r>
      <w:r w:rsidRPr="00287D99">
        <w:rPr>
          <w:rFonts w:ascii="Calibri"/>
          <w:color w:val="000000"/>
          <w:spacing w:val="-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-1"/>
          <w:sz w:val="21"/>
        </w:rPr>
        <w:t>čl.</w:t>
      </w:r>
      <w:r w:rsidRPr="00287D99">
        <w:rPr>
          <w:rFonts w:ascii="Calibri"/>
          <w:color w:val="000000"/>
          <w:spacing w:val="-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IX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odst.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6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Smlouvy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dohodly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na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změně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čl.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IV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–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Termín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plnění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odst.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proofErr w:type="gramStart"/>
      <w:r w:rsidRPr="00287D99">
        <w:rPr>
          <w:rFonts w:ascii="Calibri"/>
          <w:color w:val="000000"/>
          <w:sz w:val="21"/>
        </w:rPr>
        <w:t>1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–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proofErr w:type="gramEnd"/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části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2.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Etapa,</w:t>
      </w:r>
    </w:p>
    <w:p w14:paraId="428E41C3" w14:textId="77777777" w:rsidR="00AE0E85" w:rsidRPr="00287D99" w:rsidRDefault="00287D99">
      <w:pPr>
        <w:framePr w:w="9995" w:wrap="auto" w:hAnchor="text" w:x="1428" w:y="1330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pacing w:val="1"/>
          <w:sz w:val="21"/>
        </w:rPr>
        <w:t>třetí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odrážka,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jejíž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nové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znění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následující:</w:t>
      </w:r>
    </w:p>
    <w:p w14:paraId="667DA988" w14:textId="77777777" w:rsidR="00AE0E85" w:rsidRPr="00287D99" w:rsidRDefault="00287D99">
      <w:pPr>
        <w:framePr w:w="305" w:wrap="auto" w:hAnchor="text" w:x="1428" w:y="139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-</w:t>
      </w:r>
    </w:p>
    <w:p w14:paraId="7DDDC27C" w14:textId="77777777" w:rsidR="00AE0E85" w:rsidRPr="00287D99" w:rsidRDefault="00287D99">
      <w:pPr>
        <w:framePr w:w="7755" w:wrap="auto" w:hAnchor="text" w:x="1540" w:y="139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Nástup</w:t>
      </w:r>
      <w:r w:rsidRPr="00287D99">
        <w:rPr>
          <w:rFonts w:ascii="Calibri"/>
          <w:color w:val="000000"/>
          <w:spacing w:val="1"/>
          <w:sz w:val="21"/>
        </w:rPr>
        <w:t xml:space="preserve"> na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montáž</w:t>
      </w:r>
      <w:r w:rsidRPr="00287D99">
        <w:rPr>
          <w:rFonts w:ascii="Calibri"/>
          <w:color w:val="000000"/>
          <w:sz w:val="21"/>
        </w:rPr>
        <w:t xml:space="preserve"> bude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probíhat</w:t>
      </w:r>
      <w:r w:rsidRPr="00287D99">
        <w:rPr>
          <w:rFonts w:ascii="Calibri"/>
          <w:color w:val="000000"/>
          <w:spacing w:val="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termínu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od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1.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11.</w:t>
      </w:r>
      <w:r w:rsidRPr="00287D99">
        <w:rPr>
          <w:rFonts w:ascii="Calibri"/>
          <w:color w:val="000000"/>
          <w:spacing w:val="1"/>
          <w:sz w:val="21"/>
        </w:rPr>
        <w:t xml:space="preserve"> 2024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nejpozději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však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do</w:t>
      </w:r>
      <w:r w:rsidRPr="00287D99">
        <w:rPr>
          <w:rFonts w:ascii="Calibri"/>
          <w:color w:val="000000"/>
          <w:sz w:val="21"/>
        </w:rPr>
        <w:t xml:space="preserve"> 1.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5.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2025.</w:t>
      </w:r>
    </w:p>
    <w:p w14:paraId="3F7B0775" w14:textId="77777777" w:rsidR="00AE0E85" w:rsidRPr="00287D99" w:rsidRDefault="00287D99">
      <w:pPr>
        <w:framePr w:w="465" w:wrap="auto" w:hAnchor="text" w:x="5983" w:y="1470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/>
          <w:b/>
          <w:color w:val="000000"/>
          <w:sz w:val="21"/>
        </w:rPr>
        <w:t>III.</w:t>
      </w:r>
    </w:p>
    <w:p w14:paraId="6DD9E972" w14:textId="77777777" w:rsidR="00AE0E85" w:rsidRPr="00287D99" w:rsidRDefault="00287D99">
      <w:pPr>
        <w:framePr w:w="2151" w:wrap="auto" w:hAnchor="text" w:x="5138" w:y="1496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 w:rsidRPr="00287D99">
        <w:rPr>
          <w:rFonts w:ascii="Calibri" w:hAnsi="Calibri" w:cs="Calibri"/>
          <w:b/>
          <w:color w:val="000000"/>
          <w:sz w:val="21"/>
        </w:rPr>
        <w:t>Závěrečná</w:t>
      </w:r>
      <w:r w:rsidRPr="00287D99">
        <w:rPr>
          <w:rFonts w:ascii="Calibri"/>
          <w:b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b/>
          <w:color w:val="000000"/>
          <w:sz w:val="21"/>
        </w:rPr>
        <w:t>ustanovení</w:t>
      </w:r>
    </w:p>
    <w:p w14:paraId="5BDDA15D" w14:textId="77777777" w:rsidR="00AE0E85" w:rsidRPr="00287D99" w:rsidRDefault="00287D99">
      <w:pPr>
        <w:framePr w:w="400" w:wrap="auto" w:hAnchor="text" w:x="1080" w:y="154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1.</w:t>
      </w:r>
    </w:p>
    <w:p w14:paraId="60845CCD" w14:textId="77777777" w:rsidR="00AE0E85" w:rsidRPr="00287D99" w:rsidRDefault="00287D99">
      <w:pPr>
        <w:framePr w:w="8473" w:wrap="auto" w:hAnchor="text" w:x="1440" w:y="154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Ostatní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ujednání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Smlouvy</w:t>
      </w:r>
      <w:r w:rsidRPr="00287D99">
        <w:rPr>
          <w:rFonts w:ascii="Calibri"/>
          <w:color w:val="000000"/>
          <w:spacing w:val="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dílo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Nábytek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na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míru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 xml:space="preserve">P10 </w:t>
      </w:r>
      <w:r w:rsidRPr="00287D99">
        <w:rPr>
          <w:rFonts w:ascii="Calibri" w:hAnsi="Calibri" w:cs="Calibri"/>
          <w:color w:val="000000"/>
          <w:sz w:val="21"/>
        </w:rPr>
        <w:t>tímto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Dodatkem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2"/>
          <w:sz w:val="21"/>
        </w:rPr>
        <w:t>č.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2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zůstávají</w:t>
      </w:r>
      <w:r w:rsidRPr="00287D99">
        <w:rPr>
          <w:rFonts w:ascii="Calibri"/>
          <w:color w:val="000000"/>
          <w:spacing w:val="-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beze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změny.</w:t>
      </w:r>
    </w:p>
    <w:p w14:paraId="50E91384" w14:textId="77777777" w:rsidR="00AE0E85" w:rsidRPr="00287D99" w:rsidRDefault="00287D99">
      <w:pPr>
        <w:framePr w:w="8473" w:wrap="auto" w:hAnchor="text" w:x="1440" w:y="15474"/>
        <w:widowControl w:val="0"/>
        <w:autoSpaceDE w:val="0"/>
        <w:autoSpaceDN w:val="0"/>
        <w:spacing w:before="195" w:after="0" w:line="243" w:lineRule="exact"/>
        <w:ind w:left="3766"/>
        <w:jc w:val="left"/>
        <w:rPr>
          <w:rFonts w:ascii="Calibri"/>
          <w:color w:val="000000"/>
          <w:sz w:val="20"/>
        </w:rPr>
      </w:pPr>
      <w:r w:rsidRPr="00287D99">
        <w:rPr>
          <w:rFonts w:ascii="Calibri"/>
          <w:color w:val="000000"/>
          <w:sz w:val="20"/>
        </w:rPr>
        <w:t>1</w:t>
      </w:r>
    </w:p>
    <w:p w14:paraId="189E9023" w14:textId="77777777" w:rsidR="00AE0E85" w:rsidRPr="00287D99" w:rsidRDefault="00AE0E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0C58BF" w14:textId="77777777" w:rsidR="00AE0E85" w:rsidRPr="00287D99" w:rsidRDefault="00287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7D99">
        <w:rPr>
          <w:rFonts w:ascii="Arial"/>
          <w:color w:val="FF0000"/>
          <w:sz w:val="2"/>
        </w:rPr>
        <w:cr/>
      </w:r>
      <w:r w:rsidRPr="00287D99">
        <w:rPr>
          <w:rFonts w:ascii="Arial"/>
          <w:color w:val="FF0000"/>
          <w:sz w:val="2"/>
        </w:rPr>
        <w:br w:type="page"/>
      </w:r>
    </w:p>
    <w:p w14:paraId="72B55C8B" w14:textId="77777777" w:rsidR="00AE0E85" w:rsidRPr="00287D99" w:rsidRDefault="00287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87D99">
        <w:rPr>
          <w:rFonts w:ascii="Arial"/>
          <w:color w:val="FF0000"/>
          <w:sz w:val="2"/>
        </w:rPr>
        <w:lastRenderedPageBreak/>
        <w:t xml:space="preserve"> </w:t>
      </w:r>
    </w:p>
    <w:p w14:paraId="32AC3370" w14:textId="77777777" w:rsidR="00AE0E85" w:rsidRPr="00287D99" w:rsidRDefault="00287D99">
      <w:pPr>
        <w:framePr w:w="347" w:wrap="auto" w:hAnchor="text" w:x="1080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2</w:t>
      </w:r>
    </w:p>
    <w:p w14:paraId="133E1BBE" w14:textId="77777777" w:rsidR="00AE0E85" w:rsidRPr="00287D99" w:rsidRDefault="00287D99">
      <w:pPr>
        <w:framePr w:w="293" w:wrap="auto" w:hAnchor="text" w:x="1187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</w:t>
      </w:r>
    </w:p>
    <w:p w14:paraId="50BB0983" w14:textId="77777777" w:rsidR="00AE0E85" w:rsidRPr="00287D99" w:rsidRDefault="00287D99">
      <w:pPr>
        <w:framePr w:w="293" w:wrap="auto" w:hAnchor="text" w:x="1187" w:y="702"/>
        <w:widowControl w:val="0"/>
        <w:autoSpaceDE w:val="0"/>
        <w:autoSpaceDN w:val="0"/>
        <w:spacing w:before="373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</w:t>
      </w:r>
    </w:p>
    <w:p w14:paraId="3268B6FD" w14:textId="77777777" w:rsidR="00AE0E85" w:rsidRPr="00287D99" w:rsidRDefault="00287D99">
      <w:pPr>
        <w:framePr w:w="9985" w:wrap="auto" w:hAnchor="text" w:x="1440" w:y="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Dle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zákona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č.</w:t>
      </w:r>
      <w:r w:rsidRPr="00287D99">
        <w:rPr>
          <w:rFonts w:ascii="Calibri"/>
          <w:color w:val="000000"/>
          <w:spacing w:val="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340/2015</w:t>
      </w:r>
      <w:r w:rsidRPr="00287D99">
        <w:rPr>
          <w:rFonts w:ascii="Calibri"/>
          <w:color w:val="000000"/>
          <w:spacing w:val="9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Sb.,</w:t>
      </w:r>
      <w:r w:rsidRPr="00287D99">
        <w:rPr>
          <w:rFonts w:ascii="Calibri"/>
          <w:color w:val="000000"/>
          <w:spacing w:val="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</w:t>
      </w:r>
      <w:r w:rsidRPr="00287D99">
        <w:rPr>
          <w:rFonts w:ascii="Calibri"/>
          <w:color w:val="000000"/>
          <w:spacing w:val="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registru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smluv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zveřejní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Objednatel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tento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dodatek</w:t>
      </w:r>
      <w:r w:rsidRPr="00287D99">
        <w:rPr>
          <w:rFonts w:ascii="Calibri"/>
          <w:color w:val="000000"/>
          <w:spacing w:val="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Registru</w:t>
      </w:r>
      <w:r w:rsidRPr="00287D99">
        <w:rPr>
          <w:rFonts w:ascii="Calibri"/>
          <w:color w:val="000000"/>
          <w:spacing w:val="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smluv.</w:t>
      </w:r>
      <w:r w:rsidRPr="00287D99">
        <w:rPr>
          <w:rFonts w:ascii="Calibri"/>
          <w:color w:val="000000"/>
          <w:spacing w:val="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Zveřejnění</w:t>
      </w:r>
      <w:r w:rsidRPr="00287D99">
        <w:rPr>
          <w:rFonts w:ascii="Calibri"/>
          <w:color w:val="000000"/>
          <w:spacing w:val="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bude</w:t>
      </w:r>
    </w:p>
    <w:p w14:paraId="7640DDED" w14:textId="77777777" w:rsidR="00AE0E85" w:rsidRPr="00287D99" w:rsidRDefault="00287D99">
      <w:pPr>
        <w:framePr w:w="9985" w:wrap="auto" w:hAnchor="text" w:x="1440" w:y="702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provedeno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za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 xml:space="preserve">pomoci </w:t>
      </w:r>
      <w:r w:rsidRPr="00287D99">
        <w:rPr>
          <w:rFonts w:ascii="Calibri" w:hAnsi="Calibri" w:cs="Calibri"/>
          <w:color w:val="000000"/>
          <w:sz w:val="21"/>
        </w:rPr>
        <w:t>automatického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strojového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převodu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textu.</w:t>
      </w:r>
    </w:p>
    <w:p w14:paraId="318EBB05" w14:textId="77777777" w:rsidR="00AE0E85" w:rsidRPr="00287D99" w:rsidRDefault="00287D99">
      <w:pPr>
        <w:framePr w:w="347" w:wrap="auto" w:hAnchor="text" w:x="1080" w:y="133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3</w:t>
      </w:r>
    </w:p>
    <w:p w14:paraId="4BA97446" w14:textId="77777777" w:rsidR="00AE0E85" w:rsidRPr="00287D99" w:rsidRDefault="00287D99">
      <w:pPr>
        <w:framePr w:w="9986" w:wrap="auto" w:hAnchor="text" w:x="1440" w:y="133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Tento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Dodatek</w:t>
      </w:r>
      <w:r w:rsidRPr="00287D99">
        <w:rPr>
          <w:rFonts w:ascii="Calibri"/>
          <w:color w:val="000000"/>
          <w:spacing w:val="-4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</w:t>
      </w:r>
      <w:r w:rsidRPr="00287D99">
        <w:rPr>
          <w:rFonts w:ascii="Calibri"/>
          <w:color w:val="000000"/>
          <w:spacing w:val="-4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sepsán</w:t>
      </w:r>
      <w:r w:rsidRPr="00287D99">
        <w:rPr>
          <w:rFonts w:ascii="Calibri"/>
          <w:color w:val="000000"/>
          <w:spacing w:val="-6"/>
          <w:sz w:val="21"/>
        </w:rPr>
        <w:t xml:space="preserve"> </w:t>
      </w:r>
      <w:r w:rsidRPr="00287D99">
        <w:rPr>
          <w:rFonts w:ascii="Calibri"/>
          <w:color w:val="000000"/>
          <w:spacing w:val="2"/>
          <w:sz w:val="21"/>
        </w:rPr>
        <w:t>ve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čtyřech</w:t>
      </w:r>
      <w:r w:rsidRPr="00287D99">
        <w:rPr>
          <w:rFonts w:ascii="Calibri"/>
          <w:color w:val="000000"/>
          <w:spacing w:val="-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vyhotoveních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platností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originálu,</w:t>
      </w:r>
      <w:r w:rsidRPr="00287D99">
        <w:rPr>
          <w:rFonts w:ascii="Calibri"/>
          <w:color w:val="000000"/>
          <w:spacing w:val="-5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z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-1"/>
          <w:sz w:val="21"/>
        </w:rPr>
        <w:t>nichž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každá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Smluvní</w:t>
      </w:r>
      <w:r w:rsidRPr="00287D99">
        <w:rPr>
          <w:rFonts w:ascii="Calibri"/>
          <w:color w:val="000000"/>
          <w:sz w:val="21"/>
        </w:rPr>
        <w:t xml:space="preserve"> strana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obdrží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po dvou</w:t>
      </w:r>
    </w:p>
    <w:p w14:paraId="3EDE89E1" w14:textId="77777777" w:rsidR="00AE0E85" w:rsidRPr="00287D99" w:rsidRDefault="00287D99">
      <w:pPr>
        <w:framePr w:w="9986" w:wrap="auto" w:hAnchor="text" w:x="1440" w:y="13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vyhotoveních,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nejedná-li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/>
          <w:color w:val="000000"/>
          <w:spacing w:val="-2"/>
          <w:sz w:val="21"/>
        </w:rPr>
        <w:t>se</w:t>
      </w:r>
      <w:r w:rsidRPr="00287D99">
        <w:rPr>
          <w:rFonts w:ascii="Calibri"/>
          <w:color w:val="000000"/>
          <w:spacing w:val="5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o</w:t>
      </w:r>
      <w:r w:rsidRPr="00287D99">
        <w:rPr>
          <w:rFonts w:ascii="Calibri"/>
          <w:color w:val="000000"/>
          <w:spacing w:val="45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elektronické</w:t>
      </w:r>
      <w:r w:rsidRPr="00287D99">
        <w:rPr>
          <w:rFonts w:ascii="Calibri"/>
          <w:color w:val="000000"/>
          <w:spacing w:val="47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vyhotovení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Dodatku,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které</w:t>
      </w:r>
      <w:r w:rsidRPr="00287D99">
        <w:rPr>
          <w:rFonts w:ascii="Calibri"/>
          <w:color w:val="000000"/>
          <w:spacing w:val="4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vytvořeno</w:t>
      </w:r>
      <w:r w:rsidRPr="00287D99">
        <w:rPr>
          <w:rFonts w:ascii="Calibri"/>
          <w:color w:val="000000"/>
          <w:spacing w:val="49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jediném</w:t>
      </w:r>
      <w:r w:rsidRPr="00287D99">
        <w:rPr>
          <w:rFonts w:ascii="Calibri"/>
          <w:color w:val="000000"/>
          <w:spacing w:val="4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elektronickém</w:t>
      </w:r>
    </w:p>
    <w:p w14:paraId="7A5C5E84" w14:textId="77777777" w:rsidR="00AE0E85" w:rsidRPr="00287D99" w:rsidRDefault="00287D99">
      <w:pPr>
        <w:framePr w:w="9986" w:wrap="auto" w:hAnchor="text" w:x="1440" w:y="13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vyhotovení.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Tento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Dodatek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nabývá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platnosti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dnem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podpisu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oběma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stranami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účinnosti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dnem</w:t>
      </w:r>
      <w:r w:rsidRPr="00287D99">
        <w:rPr>
          <w:rFonts w:ascii="Calibri"/>
          <w:color w:val="000000"/>
          <w:spacing w:val="-6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zveřejnění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Registru</w:t>
      </w:r>
    </w:p>
    <w:p w14:paraId="44A2EFBB" w14:textId="77777777" w:rsidR="00AE0E85" w:rsidRPr="00287D99" w:rsidRDefault="00287D99">
      <w:pPr>
        <w:framePr w:w="9986" w:wrap="auto" w:hAnchor="text" w:x="1440" w:y="1333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smluv.</w:t>
      </w:r>
    </w:p>
    <w:p w14:paraId="39D3A37D" w14:textId="77777777" w:rsidR="00AE0E85" w:rsidRPr="00287D99" w:rsidRDefault="00287D99">
      <w:pPr>
        <w:framePr w:w="400" w:wrap="auto" w:hAnchor="text" w:x="1080" w:y="24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4.</w:t>
      </w:r>
    </w:p>
    <w:p w14:paraId="0733C1FD" w14:textId="77777777" w:rsidR="00AE0E85" w:rsidRPr="00287D99" w:rsidRDefault="00287D99">
      <w:pPr>
        <w:framePr w:w="9983" w:wrap="auto" w:hAnchor="text" w:x="1440" w:y="24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Smluvní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strany</w:t>
      </w:r>
      <w:r w:rsidRPr="00287D99">
        <w:rPr>
          <w:rFonts w:ascii="Calibri"/>
          <w:color w:val="000000"/>
          <w:spacing w:val="-12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výslovně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prohlašují,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že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si</w:t>
      </w:r>
      <w:r w:rsidRPr="00287D99">
        <w:rPr>
          <w:rFonts w:ascii="Calibri"/>
          <w:color w:val="000000"/>
          <w:spacing w:val="-12"/>
          <w:sz w:val="21"/>
        </w:rPr>
        <w:t xml:space="preserve"> </w:t>
      </w:r>
      <w:r w:rsidRPr="00287D99">
        <w:rPr>
          <w:rFonts w:ascii="Calibri"/>
          <w:color w:val="000000"/>
          <w:spacing w:val="1"/>
          <w:sz w:val="21"/>
        </w:rPr>
        <w:t>tento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Dodatek</w:t>
      </w:r>
      <w:r w:rsidRPr="00287D99">
        <w:rPr>
          <w:rFonts w:ascii="Calibri"/>
          <w:color w:val="000000"/>
          <w:spacing w:val="-8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přečetly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a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souhlasí</w:t>
      </w:r>
      <w:r w:rsidRPr="00287D99">
        <w:rPr>
          <w:rFonts w:ascii="Calibri"/>
          <w:color w:val="000000"/>
          <w:spacing w:val="-1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jeho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zněním,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což</w:t>
      </w:r>
      <w:r w:rsidRPr="00287D99">
        <w:rPr>
          <w:rFonts w:ascii="Calibri"/>
          <w:color w:val="000000"/>
          <w:spacing w:val="-7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stvrzují</w:t>
      </w:r>
      <w:r w:rsidRPr="00287D99">
        <w:rPr>
          <w:rFonts w:ascii="Calibri"/>
          <w:color w:val="000000"/>
          <w:spacing w:val="-9"/>
          <w:sz w:val="21"/>
        </w:rPr>
        <w:t xml:space="preserve"> </w:t>
      </w:r>
      <w:r w:rsidRPr="00287D99">
        <w:rPr>
          <w:rFonts w:ascii="Calibri" w:hAnsi="Calibri" w:cs="Calibri"/>
          <w:color w:val="000000"/>
          <w:spacing w:val="1"/>
          <w:sz w:val="21"/>
        </w:rPr>
        <w:t>svými</w:t>
      </w:r>
      <w:r w:rsidRPr="00287D99">
        <w:rPr>
          <w:rFonts w:ascii="Calibri"/>
          <w:color w:val="000000"/>
          <w:spacing w:val="-10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podpisy.</w:t>
      </w:r>
    </w:p>
    <w:p w14:paraId="67A5B6A3" w14:textId="77777777" w:rsidR="00AE0E85" w:rsidRPr="00287D99" w:rsidRDefault="00287D99">
      <w:pPr>
        <w:framePr w:w="1515" w:wrap="auto" w:hAnchor="text" w:x="1147" w:y="40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pacing w:val="1"/>
          <w:sz w:val="21"/>
        </w:rPr>
        <w:t>Za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Zhotovitele:</w:t>
      </w:r>
    </w:p>
    <w:p w14:paraId="5B5C801A" w14:textId="77777777" w:rsidR="00AE0E85" w:rsidRPr="00287D99" w:rsidRDefault="00287D99">
      <w:pPr>
        <w:framePr w:w="1598" w:wrap="auto" w:hAnchor="text" w:x="5682" w:y="40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pacing w:val="1"/>
          <w:sz w:val="21"/>
        </w:rPr>
        <w:t>Za</w:t>
      </w:r>
      <w:r w:rsidRPr="00287D99">
        <w:rPr>
          <w:rFonts w:ascii="Calibri"/>
          <w:color w:val="000000"/>
          <w:sz w:val="21"/>
        </w:rPr>
        <w:t xml:space="preserve"> Objednatele:</w:t>
      </w:r>
    </w:p>
    <w:p w14:paraId="06AB4D13" w14:textId="77777777" w:rsidR="00AE0E85" w:rsidRPr="00287D99" w:rsidRDefault="00287D99">
      <w:pPr>
        <w:framePr w:w="1598" w:wrap="auto" w:hAnchor="text" w:x="5682" w:y="4019"/>
        <w:widowControl w:val="0"/>
        <w:autoSpaceDE w:val="0"/>
        <w:autoSpaceDN w:val="0"/>
        <w:spacing w:before="253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Brně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dne:</w:t>
      </w:r>
    </w:p>
    <w:p w14:paraId="74B88D64" w14:textId="77777777" w:rsidR="00AE0E85" w:rsidRPr="00287D99" w:rsidRDefault="00287D99">
      <w:pPr>
        <w:framePr w:w="1845" w:wrap="auto" w:hAnchor="text" w:x="1147" w:y="453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Němčanech</w:t>
      </w:r>
      <w:r w:rsidRPr="00287D99">
        <w:rPr>
          <w:rFonts w:ascii="Calibri"/>
          <w:color w:val="000000"/>
          <w:sz w:val="21"/>
        </w:rPr>
        <w:t xml:space="preserve"> </w:t>
      </w:r>
      <w:r w:rsidRPr="00287D99">
        <w:rPr>
          <w:rFonts w:ascii="Calibri"/>
          <w:color w:val="000000"/>
          <w:spacing w:val="-1"/>
          <w:sz w:val="21"/>
        </w:rPr>
        <w:t>dne:</w:t>
      </w:r>
    </w:p>
    <w:p w14:paraId="66409E29" w14:textId="67C54488" w:rsidR="00AE0E85" w:rsidRPr="00287D99" w:rsidRDefault="00AE0E85">
      <w:pPr>
        <w:framePr w:w="2293" w:wrap="auto" w:hAnchor="text" w:x="3063" w:y="4811"/>
        <w:widowControl w:val="0"/>
        <w:autoSpaceDE w:val="0"/>
        <w:autoSpaceDN w:val="0"/>
        <w:spacing w:before="0" w:after="0" w:line="146" w:lineRule="exact"/>
        <w:jc w:val="left"/>
        <w:rPr>
          <w:rFonts w:ascii="Arial"/>
          <w:color w:val="000000"/>
          <w:sz w:val="13"/>
        </w:rPr>
      </w:pPr>
    </w:p>
    <w:p w14:paraId="3B81F810" w14:textId="77777777" w:rsidR="00AE0E85" w:rsidRPr="00287D99" w:rsidRDefault="00287D99">
      <w:pPr>
        <w:framePr w:w="1811" w:wrap="auto" w:hAnchor="text" w:x="7757" w:y="5905"/>
        <w:widowControl w:val="0"/>
        <w:autoSpaceDE w:val="0"/>
        <w:autoSpaceDN w:val="0"/>
        <w:spacing w:before="0" w:after="0" w:line="242" w:lineRule="exact"/>
        <w:jc w:val="left"/>
        <w:rPr>
          <w:rFonts w:ascii="ROAISO+MyriadPro-Regular"/>
          <w:color w:val="000000"/>
          <w:sz w:val="20"/>
        </w:rPr>
      </w:pPr>
      <w:r w:rsidRPr="00287D99">
        <w:rPr>
          <w:rFonts w:ascii="ROAISO+MyriadPro-Regular"/>
          <w:color w:val="000000"/>
          <w:spacing w:val="1"/>
          <w:sz w:val="20"/>
        </w:rPr>
        <w:t>Datum:</w:t>
      </w:r>
      <w:r w:rsidRPr="00287D99">
        <w:rPr>
          <w:rFonts w:ascii="ROAISO+MyriadPro-Regular"/>
          <w:color w:val="000000"/>
          <w:sz w:val="20"/>
        </w:rPr>
        <w:t xml:space="preserve"> </w:t>
      </w:r>
      <w:r w:rsidRPr="00287D99">
        <w:rPr>
          <w:rFonts w:ascii="ROAISO+MyriadPro-Regular"/>
          <w:color w:val="000000"/>
          <w:spacing w:val="1"/>
          <w:sz w:val="20"/>
        </w:rPr>
        <w:t>2025.03.07</w:t>
      </w:r>
    </w:p>
    <w:p w14:paraId="041652C9" w14:textId="414A0C3D" w:rsidR="00AE0E85" w:rsidRPr="00287D99" w:rsidRDefault="00AE0E85">
      <w:pPr>
        <w:framePr w:w="1811" w:wrap="auto" w:hAnchor="text" w:x="7757" w:y="5905"/>
        <w:widowControl w:val="0"/>
        <w:autoSpaceDE w:val="0"/>
        <w:autoSpaceDN w:val="0"/>
        <w:spacing w:before="0" w:after="0" w:line="242" w:lineRule="exact"/>
        <w:jc w:val="left"/>
        <w:rPr>
          <w:rFonts w:ascii="ROAISO+MyriadPro-Regular"/>
          <w:color w:val="000000"/>
          <w:sz w:val="20"/>
        </w:rPr>
      </w:pPr>
    </w:p>
    <w:p w14:paraId="32CDC71A" w14:textId="77777777" w:rsidR="00AE0E85" w:rsidRPr="00287D99" w:rsidRDefault="00287D99">
      <w:pPr>
        <w:framePr w:w="1794" w:wrap="auto" w:hAnchor="text" w:x="3063" w:y="6267"/>
        <w:widowControl w:val="0"/>
        <w:autoSpaceDE w:val="0"/>
        <w:autoSpaceDN w:val="0"/>
        <w:spacing w:before="0" w:after="0" w:line="146" w:lineRule="exact"/>
        <w:jc w:val="left"/>
        <w:rPr>
          <w:rFonts w:ascii="Arial"/>
          <w:color w:val="000000"/>
          <w:sz w:val="13"/>
        </w:rPr>
      </w:pPr>
      <w:proofErr w:type="spellStart"/>
      <w:r w:rsidRPr="00287D99">
        <w:rPr>
          <w:rFonts w:ascii="Arial"/>
          <w:color w:val="000000"/>
          <w:sz w:val="13"/>
        </w:rPr>
        <w:t>Date</w:t>
      </w:r>
      <w:proofErr w:type="spellEnd"/>
      <w:r w:rsidRPr="00287D99">
        <w:rPr>
          <w:rFonts w:ascii="Arial"/>
          <w:color w:val="000000"/>
          <w:sz w:val="13"/>
        </w:rPr>
        <w:t>: 2025-03-06 13:16:20</w:t>
      </w:r>
    </w:p>
    <w:p w14:paraId="1B5C0CAF" w14:textId="77777777" w:rsidR="00AE0E85" w:rsidRPr="00287D99" w:rsidRDefault="00287D99">
      <w:pPr>
        <w:framePr w:w="293" w:wrap="auto" w:hAnchor="text" w:x="1147" w:y="63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</w:t>
      </w:r>
    </w:p>
    <w:p w14:paraId="355F600E" w14:textId="77777777" w:rsidR="00AE0E85" w:rsidRPr="00287D99" w:rsidRDefault="00287D99">
      <w:pPr>
        <w:framePr w:w="3066" w:wrap="auto" w:hAnchor="text" w:x="1200" w:y="63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.....................................................</w:t>
      </w:r>
    </w:p>
    <w:p w14:paraId="26F4C1B1" w14:textId="77777777" w:rsidR="00AE0E85" w:rsidRPr="00287D99" w:rsidRDefault="00287D99">
      <w:pPr>
        <w:framePr w:w="3823" w:wrap="auto" w:hAnchor="text" w:x="5822" w:y="63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z w:val="21"/>
        </w:rPr>
        <w:t>………...........................................................</w:t>
      </w:r>
    </w:p>
    <w:p w14:paraId="1856FF1B" w14:textId="77777777" w:rsidR="00AE0E85" w:rsidRPr="00287D99" w:rsidRDefault="00287D99">
      <w:pPr>
        <w:framePr w:w="2386" w:wrap="auto" w:hAnchor="text" w:x="1480" w:y="658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Josef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Procházka,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jednatel</w:t>
      </w:r>
    </w:p>
    <w:p w14:paraId="5C857397" w14:textId="77777777" w:rsidR="00AE0E85" w:rsidRPr="00287D99" w:rsidRDefault="00287D99">
      <w:pPr>
        <w:framePr w:w="3293" w:wrap="auto" w:hAnchor="text" w:x="6094" w:y="658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 xml:space="preserve">prof. </w:t>
      </w:r>
      <w:r w:rsidRPr="00287D99">
        <w:rPr>
          <w:rFonts w:ascii="Calibri"/>
          <w:color w:val="000000"/>
          <w:sz w:val="21"/>
        </w:rPr>
        <w:t>MUDr.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Ján</w:t>
      </w:r>
      <w:r w:rsidRPr="00287D99">
        <w:rPr>
          <w:rFonts w:ascii="Calibri"/>
          <w:color w:val="000000"/>
          <w:spacing w:val="-2"/>
          <w:sz w:val="21"/>
        </w:rPr>
        <w:t xml:space="preserve"> </w:t>
      </w:r>
      <w:proofErr w:type="spellStart"/>
      <w:r w:rsidRPr="00287D99">
        <w:rPr>
          <w:rFonts w:ascii="Calibri" w:hAnsi="Calibri" w:cs="Calibri"/>
          <w:color w:val="000000"/>
          <w:sz w:val="21"/>
        </w:rPr>
        <w:t>Kočiš</w:t>
      </w:r>
      <w:proofErr w:type="spellEnd"/>
      <w:r w:rsidRPr="00287D99">
        <w:rPr>
          <w:rFonts w:ascii="Calibri" w:hAnsi="Calibri" w:cs="Calibri"/>
          <w:color w:val="000000"/>
          <w:sz w:val="21"/>
        </w:rPr>
        <w:t>,</w:t>
      </w:r>
      <w:r w:rsidRPr="00287D99">
        <w:rPr>
          <w:rFonts w:ascii="Calibri"/>
          <w:color w:val="000000"/>
          <w:spacing w:val="-3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 xml:space="preserve">Ph.D., </w:t>
      </w:r>
      <w:r w:rsidRPr="00287D99">
        <w:rPr>
          <w:rFonts w:ascii="Calibri" w:hAnsi="Calibri" w:cs="Calibri"/>
          <w:color w:val="000000"/>
          <w:sz w:val="21"/>
        </w:rPr>
        <w:t>ředitel</w:t>
      </w:r>
    </w:p>
    <w:p w14:paraId="06B05E52" w14:textId="77777777" w:rsidR="00AE0E85" w:rsidRPr="00287D99" w:rsidRDefault="00287D99">
      <w:pPr>
        <w:framePr w:w="1949" w:wrap="auto" w:hAnchor="text" w:x="1717" w:y="68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/>
          <w:color w:val="000000"/>
          <w:sz w:val="21"/>
        </w:rPr>
        <w:t>Prosto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interiér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s.r.o.</w:t>
      </w:r>
    </w:p>
    <w:p w14:paraId="371F29EF" w14:textId="77777777" w:rsidR="00AE0E85" w:rsidRPr="00287D99" w:rsidRDefault="00287D99">
      <w:pPr>
        <w:framePr w:w="2511" w:wrap="auto" w:hAnchor="text" w:x="6442" w:y="683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 w:rsidRPr="00287D99">
        <w:rPr>
          <w:rFonts w:ascii="Calibri" w:hAnsi="Calibri" w:cs="Calibri"/>
          <w:color w:val="000000"/>
          <w:spacing w:val="1"/>
          <w:sz w:val="21"/>
        </w:rPr>
        <w:t>Úrazová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nemocnice</w:t>
      </w:r>
      <w:r w:rsidRPr="00287D99">
        <w:rPr>
          <w:rFonts w:ascii="Calibri"/>
          <w:color w:val="000000"/>
          <w:spacing w:val="1"/>
          <w:sz w:val="21"/>
        </w:rPr>
        <w:t xml:space="preserve"> </w:t>
      </w:r>
      <w:r w:rsidRPr="00287D99">
        <w:rPr>
          <w:rFonts w:ascii="Calibri"/>
          <w:color w:val="000000"/>
          <w:sz w:val="21"/>
        </w:rPr>
        <w:t>v</w:t>
      </w:r>
      <w:r w:rsidRPr="00287D99">
        <w:rPr>
          <w:rFonts w:ascii="Calibri"/>
          <w:color w:val="000000"/>
          <w:spacing w:val="-1"/>
          <w:sz w:val="21"/>
        </w:rPr>
        <w:t xml:space="preserve"> </w:t>
      </w:r>
      <w:r w:rsidRPr="00287D99">
        <w:rPr>
          <w:rFonts w:ascii="Calibri" w:hAnsi="Calibri" w:cs="Calibri"/>
          <w:color w:val="000000"/>
          <w:sz w:val="21"/>
        </w:rPr>
        <w:t>Brně</w:t>
      </w:r>
    </w:p>
    <w:p w14:paraId="41988DDD" w14:textId="77777777" w:rsidR="00AE0E85" w:rsidRPr="00287D99" w:rsidRDefault="00287D99">
      <w:pPr>
        <w:framePr w:w="341" w:wrap="auto" w:hAnchor="text" w:x="5206" w:y="1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287D99">
        <w:rPr>
          <w:rFonts w:ascii="Calibri"/>
          <w:color w:val="000000"/>
          <w:sz w:val="20"/>
        </w:rPr>
        <w:t>2</w:t>
      </w:r>
    </w:p>
    <w:p w14:paraId="14874189" w14:textId="77777777" w:rsidR="00AE0E85" w:rsidRDefault="00287D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7D99">
        <w:pict w14:anchorId="23E9ED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14.85pt;margin-top:245.95pt;width:76.55pt;height:76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87D99">
        <w:pict w14:anchorId="605B550D">
          <v:shape id="_x00001" o:spid="_x0000_s1026" type="#_x0000_t75" style="position:absolute;margin-left:352.45pt;margin-top:256.95pt;width:68.1pt;height:68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E0E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8849A9-C6A5-464A-8EED-A804F640558B}"/>
    <w:embedBold r:id="rId2" w:fontKey="{57A6B140-6B33-4E61-AA4E-ECCEC8409A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367A05-3C6A-4C1D-B748-3F405D903C44}"/>
    <w:embedBold r:id="rId4" w:fontKey="{1C125CEF-E9F8-4D3B-844A-AA16DD06EA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7064DF-A7D2-47DB-9689-8CC35DDE3A6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020A71EF-A65D-49D0-A0C8-E454D94D1FA9}"/>
    <w:embedBold r:id="rId7" w:fontKey="{374E20C4-8452-46D4-A9F8-B746BDD2A09C}"/>
  </w:font>
  <w:font w:name="ROAISO+MyriadPro-Regular">
    <w:charset w:val="01"/>
    <w:family w:val="auto"/>
    <w:pitch w:val="variable"/>
    <w:sig w:usb0="01010101" w:usb1="01010101" w:usb2="01010101" w:usb3="01010101" w:csb0="01010101" w:csb1="01010101"/>
    <w:embedRegular r:id="rId8" w:fontKey="{949D2D05-CAED-4E88-A861-E9662EDDD8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E125261-1342-4337-9BC0-598B0E9B09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6B38"/>
    <w:rsid w:val="00287D99"/>
    <w:rsid w:val="00AE0E8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D32C25"/>
  <w15:docId w15:val="{7B3FE483-248E-4441-81AE-BEC1312C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388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2025-03-07T07:32:00Z</dcterms:created>
  <dcterms:modified xsi:type="dcterms:W3CDTF">2025-03-07T07:35:00Z</dcterms:modified>
</cp:coreProperties>
</file>