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3F896" w14:textId="77777777" w:rsidR="006A28C3" w:rsidRDefault="006A28C3" w:rsidP="006A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Dále uvedeného dne, měsíce a roku ujednaly smluvní strany:</w:t>
      </w:r>
    </w:p>
    <w:p w14:paraId="1AD4703B" w14:textId="77777777" w:rsidR="006A28C3" w:rsidRDefault="006A28C3" w:rsidP="006A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E243D3" w14:textId="77777777" w:rsidR="006A28C3" w:rsidRDefault="006A28C3" w:rsidP="006A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0DEEE" w14:textId="77777777" w:rsidR="004E4BB1" w:rsidRPr="004E4BB1" w:rsidRDefault="004E4BB1" w:rsidP="004E4B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4BB1">
        <w:rPr>
          <w:rFonts w:ascii="Times New Roman" w:eastAsia="Times New Roman" w:hAnsi="Times New Roman" w:cs="Times New Roman"/>
          <w:b/>
          <w:sz w:val="24"/>
          <w:szCs w:val="24"/>
        </w:rPr>
        <w:t>IOCB TECH s.r.o.</w:t>
      </w:r>
    </w:p>
    <w:p w14:paraId="42850BCE" w14:textId="77777777" w:rsidR="004E4BB1" w:rsidRPr="004E4BB1" w:rsidRDefault="004E4BB1" w:rsidP="004E4B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BB1">
        <w:rPr>
          <w:rFonts w:ascii="Times New Roman" w:eastAsia="Times New Roman" w:hAnsi="Times New Roman" w:cs="Times New Roman"/>
          <w:bCs/>
          <w:sz w:val="24"/>
          <w:szCs w:val="24"/>
        </w:rPr>
        <w:t>se sídlem:</w:t>
      </w:r>
      <w:r w:rsidRPr="004E4BB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BB1">
        <w:rPr>
          <w:rFonts w:ascii="Times New Roman" w:eastAsia="Times New Roman" w:hAnsi="Times New Roman" w:cs="Times New Roman"/>
          <w:bCs/>
          <w:sz w:val="24"/>
          <w:szCs w:val="24"/>
        </w:rPr>
        <w:t>Praha 6 – Dejvice, Flemingovo nám. 542/2, PSČ 160 00</w:t>
      </w:r>
    </w:p>
    <w:p w14:paraId="0522B249" w14:textId="77777777" w:rsidR="004E4BB1" w:rsidRPr="004E4BB1" w:rsidRDefault="004E4BB1" w:rsidP="004E4B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BB1">
        <w:rPr>
          <w:rFonts w:ascii="Times New Roman" w:eastAsia="Times New Roman" w:hAnsi="Times New Roman" w:cs="Times New Roman"/>
          <w:bCs/>
          <w:sz w:val="24"/>
          <w:szCs w:val="24"/>
        </w:rPr>
        <w:t>IČO:</w:t>
      </w:r>
      <w:r w:rsidRPr="004E4BB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BB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BB1">
        <w:rPr>
          <w:rFonts w:ascii="Times New Roman" w:eastAsia="Times New Roman" w:hAnsi="Times New Roman" w:cs="Times New Roman"/>
          <w:bCs/>
          <w:sz w:val="24"/>
          <w:szCs w:val="24"/>
        </w:rPr>
        <w:t>28934024</w:t>
      </w:r>
    </w:p>
    <w:p w14:paraId="1F1E42D5" w14:textId="77777777" w:rsidR="004E4BB1" w:rsidRPr="004E4BB1" w:rsidRDefault="004E4BB1" w:rsidP="004E4B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BB1">
        <w:rPr>
          <w:rFonts w:ascii="Times New Roman" w:eastAsia="Times New Roman" w:hAnsi="Times New Roman" w:cs="Times New Roman"/>
          <w:bCs/>
          <w:sz w:val="24"/>
          <w:szCs w:val="24"/>
        </w:rPr>
        <w:t>DIČ:</w:t>
      </w:r>
      <w:r w:rsidRPr="004E4BB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BB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4BB1">
        <w:rPr>
          <w:rFonts w:ascii="Times New Roman" w:eastAsia="Times New Roman" w:hAnsi="Times New Roman" w:cs="Times New Roman"/>
          <w:bCs/>
          <w:sz w:val="24"/>
          <w:szCs w:val="24"/>
        </w:rPr>
        <w:t>CZ28934024</w:t>
      </w:r>
    </w:p>
    <w:p w14:paraId="66F6B493" w14:textId="4472DD51" w:rsidR="004E4BB1" w:rsidRPr="004E4BB1" w:rsidRDefault="004E4BB1" w:rsidP="004E4B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BB1">
        <w:rPr>
          <w:rFonts w:ascii="Times New Roman" w:eastAsia="Times New Roman" w:hAnsi="Times New Roman" w:cs="Times New Roman"/>
          <w:bCs/>
          <w:sz w:val="24"/>
          <w:szCs w:val="24"/>
        </w:rPr>
        <w:t>zastoupená:</w:t>
      </w:r>
      <w:r w:rsidRPr="004E4BB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A3C97">
        <w:rPr>
          <w:rFonts w:ascii="Times New Roman" w:eastAsia="Times New Roman" w:hAnsi="Times New Roman" w:cs="Times New Roman"/>
          <w:bCs/>
          <w:sz w:val="24"/>
          <w:szCs w:val="24"/>
        </w:rPr>
        <w:t>xxxxx</w:t>
      </w:r>
      <w:r w:rsidRPr="004E4BB1">
        <w:rPr>
          <w:rFonts w:ascii="Times New Roman" w:eastAsia="Times New Roman" w:hAnsi="Times New Roman" w:cs="Times New Roman"/>
          <w:bCs/>
          <w:sz w:val="24"/>
          <w:szCs w:val="24"/>
        </w:rPr>
        <w:t>, jednatelem</w:t>
      </w:r>
    </w:p>
    <w:p w14:paraId="217A6B62" w14:textId="77777777" w:rsidR="004E4BB1" w:rsidRPr="004E4BB1" w:rsidRDefault="004E4BB1" w:rsidP="004E4B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BB1">
        <w:rPr>
          <w:rFonts w:ascii="Times New Roman" w:eastAsia="Times New Roman" w:hAnsi="Times New Roman" w:cs="Times New Roman"/>
          <w:bCs/>
          <w:sz w:val="24"/>
          <w:szCs w:val="24"/>
        </w:rPr>
        <w:t>zapsaná v obchodním rejstříku vedeném Městským soudem v Praze oddíl C, vložka 154081</w:t>
      </w:r>
    </w:p>
    <w:p w14:paraId="70764B5E" w14:textId="77777777" w:rsidR="006A28C3" w:rsidRDefault="006A28C3" w:rsidP="006A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 strany jedné 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Dárce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05363AE8" w14:textId="77777777" w:rsidR="006A28C3" w:rsidRDefault="006A28C3" w:rsidP="006A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7E7D2C" w14:textId="77777777" w:rsidR="006A28C3" w:rsidRDefault="006A28C3" w:rsidP="006A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6B94BEDF" w14:textId="77777777" w:rsidR="006A28C3" w:rsidRDefault="006A28C3" w:rsidP="006A28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B7290" w14:textId="77777777" w:rsidR="004E4BB1" w:rsidRPr="004E4BB1" w:rsidRDefault="004E4BB1" w:rsidP="004E4B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4BB1">
        <w:rPr>
          <w:rFonts w:ascii="Times New Roman" w:eastAsia="Times New Roman" w:hAnsi="Times New Roman" w:cs="Times New Roman"/>
          <w:b/>
          <w:sz w:val="24"/>
          <w:szCs w:val="24"/>
        </w:rPr>
        <w:t>Vysoká škola chemicko-technologická v Praze</w:t>
      </w:r>
    </w:p>
    <w:p w14:paraId="6916DA66" w14:textId="77777777" w:rsidR="004E4BB1" w:rsidRPr="004E4BB1" w:rsidRDefault="004E4BB1" w:rsidP="004E4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B1">
        <w:rPr>
          <w:rFonts w:ascii="Times New Roman" w:eastAsia="Times New Roman" w:hAnsi="Times New Roman" w:cs="Times New Roman"/>
          <w:sz w:val="24"/>
          <w:szCs w:val="24"/>
        </w:rPr>
        <w:t>se sídlem:</w:t>
      </w:r>
      <w:r w:rsidRPr="004E4BB1">
        <w:rPr>
          <w:rFonts w:ascii="Times New Roman" w:eastAsia="Times New Roman" w:hAnsi="Times New Roman" w:cs="Times New Roman"/>
          <w:sz w:val="24"/>
          <w:szCs w:val="24"/>
        </w:rPr>
        <w:tab/>
      </w:r>
      <w:r w:rsidRPr="004E4BB1">
        <w:rPr>
          <w:rFonts w:ascii="Times New Roman" w:eastAsia="Times New Roman" w:hAnsi="Times New Roman" w:cs="Times New Roman"/>
          <w:sz w:val="24"/>
          <w:szCs w:val="24"/>
        </w:rPr>
        <w:tab/>
        <w:t xml:space="preserve">Praha 6, Technická 1905/5, PSČ 166 28 </w:t>
      </w:r>
    </w:p>
    <w:p w14:paraId="2CC55DF6" w14:textId="77777777" w:rsidR="004E4BB1" w:rsidRPr="004E4BB1" w:rsidRDefault="004E4BB1" w:rsidP="004E4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B1">
        <w:rPr>
          <w:rFonts w:ascii="Times New Roman" w:eastAsia="Times New Roman" w:hAnsi="Times New Roman" w:cs="Times New Roman"/>
          <w:sz w:val="24"/>
          <w:szCs w:val="24"/>
        </w:rPr>
        <w:t>IČO:</w:t>
      </w:r>
      <w:r w:rsidRPr="004E4BB1">
        <w:rPr>
          <w:rFonts w:ascii="Times New Roman" w:eastAsia="Times New Roman" w:hAnsi="Times New Roman" w:cs="Times New Roman"/>
          <w:sz w:val="24"/>
          <w:szCs w:val="24"/>
        </w:rPr>
        <w:tab/>
      </w:r>
      <w:r w:rsidRPr="004E4BB1">
        <w:rPr>
          <w:rFonts w:ascii="Times New Roman" w:eastAsia="Times New Roman" w:hAnsi="Times New Roman" w:cs="Times New Roman"/>
          <w:sz w:val="24"/>
          <w:szCs w:val="24"/>
        </w:rPr>
        <w:tab/>
      </w:r>
      <w:r w:rsidRPr="004E4BB1">
        <w:rPr>
          <w:rFonts w:ascii="Times New Roman" w:eastAsia="Times New Roman" w:hAnsi="Times New Roman" w:cs="Times New Roman"/>
          <w:sz w:val="24"/>
          <w:szCs w:val="24"/>
        </w:rPr>
        <w:tab/>
        <w:t>60461373</w:t>
      </w:r>
    </w:p>
    <w:p w14:paraId="2AB27737" w14:textId="65DD6A30" w:rsidR="004E4BB1" w:rsidRPr="004E4BB1" w:rsidRDefault="004E4BB1" w:rsidP="004E4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B1">
        <w:rPr>
          <w:rFonts w:ascii="Times New Roman" w:eastAsia="Times New Roman" w:hAnsi="Times New Roman" w:cs="Times New Roman"/>
          <w:sz w:val="24"/>
          <w:szCs w:val="24"/>
        </w:rPr>
        <w:t>Bankovní spojení:</w:t>
      </w:r>
      <w:r w:rsidRPr="004E4BB1">
        <w:rPr>
          <w:rFonts w:ascii="Times New Roman" w:eastAsia="Times New Roman" w:hAnsi="Times New Roman" w:cs="Times New Roman"/>
          <w:sz w:val="24"/>
          <w:szCs w:val="24"/>
        </w:rPr>
        <w:tab/>
      </w:r>
      <w:r w:rsidR="00BA3C97">
        <w:rPr>
          <w:rFonts w:ascii="Times New Roman" w:eastAsia="Times New Roman" w:hAnsi="Times New Roman" w:cs="Times New Roman"/>
          <w:sz w:val="24"/>
          <w:szCs w:val="24"/>
        </w:rPr>
        <w:t>xxxxx</w:t>
      </w:r>
      <w:r w:rsidRPr="004E4BB1">
        <w:rPr>
          <w:rFonts w:ascii="Times New Roman" w:eastAsia="Times New Roman" w:hAnsi="Times New Roman" w:cs="Times New Roman"/>
          <w:sz w:val="24"/>
          <w:szCs w:val="24"/>
        </w:rPr>
        <w:t xml:space="preserve">, č.ú. </w:t>
      </w:r>
      <w:r w:rsidR="00BA3C97">
        <w:rPr>
          <w:rFonts w:ascii="Times New Roman" w:eastAsia="Times New Roman" w:hAnsi="Times New Roman" w:cs="Times New Roman"/>
          <w:sz w:val="24"/>
          <w:szCs w:val="24"/>
        </w:rPr>
        <w:t>xxxxx</w:t>
      </w:r>
    </w:p>
    <w:p w14:paraId="1B945273" w14:textId="17EC1ADA" w:rsidR="004E4BB1" w:rsidRPr="004E4BB1" w:rsidRDefault="004E4BB1" w:rsidP="004E4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B1">
        <w:rPr>
          <w:rFonts w:ascii="Times New Roman" w:eastAsia="Times New Roman" w:hAnsi="Times New Roman" w:cs="Times New Roman"/>
          <w:sz w:val="24"/>
          <w:szCs w:val="24"/>
        </w:rPr>
        <w:t>zastoupená:</w:t>
      </w:r>
      <w:r w:rsidRPr="004E4BB1">
        <w:rPr>
          <w:rFonts w:ascii="Times New Roman" w:eastAsia="Times New Roman" w:hAnsi="Times New Roman" w:cs="Times New Roman"/>
          <w:sz w:val="24"/>
          <w:szCs w:val="24"/>
        </w:rPr>
        <w:tab/>
      </w:r>
      <w:r w:rsidRPr="004E4BB1">
        <w:rPr>
          <w:rFonts w:ascii="Times New Roman" w:eastAsia="Times New Roman" w:hAnsi="Times New Roman" w:cs="Times New Roman"/>
          <w:sz w:val="24"/>
          <w:szCs w:val="24"/>
        </w:rPr>
        <w:tab/>
      </w:r>
      <w:r w:rsidR="00BA3C97">
        <w:rPr>
          <w:rFonts w:ascii="Times New Roman" w:eastAsia="Times New Roman" w:hAnsi="Times New Roman" w:cs="Times New Roman"/>
          <w:sz w:val="24"/>
          <w:szCs w:val="24"/>
        </w:rPr>
        <w:t>xxxxx</w:t>
      </w:r>
      <w:r w:rsidRPr="004E4BB1">
        <w:rPr>
          <w:rFonts w:ascii="Times New Roman" w:eastAsia="Times New Roman" w:hAnsi="Times New Roman" w:cs="Times New Roman"/>
          <w:sz w:val="24"/>
          <w:szCs w:val="24"/>
        </w:rPr>
        <w:t>, rektorem</w:t>
      </w:r>
    </w:p>
    <w:p w14:paraId="242BB49C" w14:textId="77777777" w:rsidR="006A28C3" w:rsidRPr="004E4BB1" w:rsidRDefault="004E4BB1" w:rsidP="004E4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4BB1">
        <w:rPr>
          <w:rFonts w:ascii="Times New Roman" w:eastAsia="Times New Roman" w:hAnsi="Times New Roman" w:cs="Times New Roman"/>
          <w:sz w:val="24"/>
          <w:szCs w:val="24"/>
        </w:rPr>
        <w:t>veřejná vysoká škola, zřízena zákonem č. 111/1998 Sb., o vysokých školách, v platném znění</w:t>
      </w:r>
    </w:p>
    <w:p w14:paraId="3BBC8C4E" w14:textId="77777777" w:rsidR="006A28C3" w:rsidRDefault="006A28C3" w:rsidP="006A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 strany druhé 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Obdarovaný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4B5F58B0" w14:textId="77777777" w:rsidR="006A28C3" w:rsidRDefault="006A28C3" w:rsidP="006A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DA354D" w14:textId="77777777" w:rsidR="006A28C3" w:rsidRDefault="006A28C3" w:rsidP="006A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také společně „Smluvní strany“)</w:t>
      </w:r>
    </w:p>
    <w:p w14:paraId="053B8AE4" w14:textId="77777777" w:rsidR="006A28C3" w:rsidRDefault="006A28C3" w:rsidP="006A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tento</w:t>
      </w:r>
    </w:p>
    <w:p w14:paraId="584BFDFB" w14:textId="77777777" w:rsidR="006A28C3" w:rsidRDefault="006A28C3" w:rsidP="006A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B6604" w14:textId="77777777" w:rsidR="001F0897" w:rsidRDefault="001F0897" w:rsidP="006A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58D82" w14:textId="61E84013" w:rsidR="006A28C3" w:rsidRDefault="006A28C3" w:rsidP="006A2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Dodatek </w:t>
      </w:r>
      <w:r w:rsidR="001F0897">
        <w:rPr>
          <w:rFonts w:ascii="Times New Roman" w:eastAsia="Times New Roman" w:hAnsi="Times New Roman" w:cs="Times New Roman"/>
          <w:b/>
          <w:sz w:val="28"/>
          <w:szCs w:val="28"/>
        </w:rPr>
        <w:t xml:space="preserve">č. </w:t>
      </w:r>
      <w:r w:rsidR="00A4389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1F08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 darovací smlouvě uzavřené mezi Dárcem a Obdarovaným </w:t>
      </w:r>
    </w:p>
    <w:p w14:paraId="71F276FC" w14:textId="6F35D98E" w:rsidR="006A28C3" w:rsidRDefault="006A28C3" w:rsidP="006A2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dne </w:t>
      </w:r>
      <w:r w:rsidR="00A445E6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445E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2. 2020</w:t>
      </w:r>
      <w:r w:rsidR="00A4389E">
        <w:rPr>
          <w:rFonts w:ascii="Times New Roman" w:eastAsia="Times New Roman" w:hAnsi="Times New Roman" w:cs="Times New Roman"/>
          <w:b/>
          <w:sz w:val="28"/>
          <w:szCs w:val="28"/>
        </w:rPr>
        <w:t xml:space="preserve"> ve smyslu dodatku z 16. 3. 2023</w:t>
      </w:r>
    </w:p>
    <w:p w14:paraId="7DCB9BAD" w14:textId="77777777" w:rsidR="006A28C3" w:rsidRDefault="006A28C3" w:rsidP="00432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Dodatek</w:t>
      </w:r>
      <w:r>
        <w:rPr>
          <w:rFonts w:ascii="Times New Roman" w:eastAsia="Times New Roman" w:hAnsi="Times New Roman" w:cs="Times New Roman"/>
          <w:sz w:val="24"/>
          <w:szCs w:val="24"/>
        </w:rPr>
        <w:t>“).</w:t>
      </w:r>
    </w:p>
    <w:p w14:paraId="07203F0D" w14:textId="77777777" w:rsidR="006A28C3" w:rsidRDefault="006A28C3" w:rsidP="0043237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B1F8B4B" w14:textId="77777777" w:rsidR="00432373" w:rsidRDefault="00432373" w:rsidP="0043237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42FB795" w14:textId="77777777" w:rsidR="001F0897" w:rsidRPr="001F0897" w:rsidRDefault="001F0897" w:rsidP="001F089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08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Předmět </w:t>
      </w:r>
      <w:r w:rsidR="00432373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F0897">
        <w:rPr>
          <w:rFonts w:ascii="Times New Roman" w:eastAsia="Times New Roman" w:hAnsi="Times New Roman" w:cs="Times New Roman"/>
          <w:b/>
          <w:bCs/>
          <w:sz w:val="24"/>
          <w:szCs w:val="24"/>
        </w:rPr>
        <w:t>odatku</w:t>
      </w:r>
    </w:p>
    <w:p w14:paraId="35A28202" w14:textId="77777777" w:rsidR="001F0897" w:rsidRDefault="001F0897" w:rsidP="001F0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624704" w14:textId="77777777" w:rsidR="006A28C3" w:rsidRDefault="006A28C3" w:rsidP="001F0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Smluvní strany se dohodly na změně </w:t>
      </w:r>
      <w:r w:rsidR="00A445E6">
        <w:rPr>
          <w:rFonts w:ascii="Times New Roman" w:eastAsia="Times New Roman" w:hAnsi="Times New Roman" w:cs="Times New Roman"/>
          <w:sz w:val="24"/>
          <w:szCs w:val="24"/>
        </w:rPr>
        <w:t xml:space="preserve">lhůty určené k vyčerpání </w:t>
      </w:r>
      <w:r w:rsidR="003075B7">
        <w:rPr>
          <w:rFonts w:ascii="Times New Roman" w:eastAsia="Times New Roman" w:hAnsi="Times New Roman" w:cs="Times New Roman"/>
          <w:sz w:val="24"/>
          <w:szCs w:val="24"/>
        </w:rPr>
        <w:t>d</w:t>
      </w:r>
      <w:r w:rsidR="00A445E6">
        <w:rPr>
          <w:rFonts w:ascii="Times New Roman" w:eastAsia="Times New Roman" w:hAnsi="Times New Roman" w:cs="Times New Roman"/>
          <w:sz w:val="24"/>
          <w:szCs w:val="24"/>
        </w:rPr>
        <w:t>aru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nahrazují člán</w:t>
      </w:r>
      <w:r w:rsidR="001F0897"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II. odstavec </w:t>
      </w:r>
      <w:r w:rsidR="00A445E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 ve znění:</w:t>
      </w:r>
    </w:p>
    <w:p w14:paraId="734B3872" w14:textId="77777777" w:rsidR="001F0897" w:rsidRDefault="001F0897" w:rsidP="006A28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C15F02" w14:textId="40193EEE" w:rsidR="006A28C3" w:rsidRDefault="006A28C3" w:rsidP="006A28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bookmarkStart w:id="0" w:name="_Hlk127801281"/>
      <w:r w:rsidR="00A445E6" w:rsidRPr="00A445E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Dárce přenechává Dar Obdarovanému za </w:t>
      </w:r>
      <w:r w:rsidR="00A445E6" w:rsidRPr="00A44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účelem podpory juniorských skupin působících na Ústavu organické chemie Obdarovaného (dále také jen „ÚOCH VŠCHT Praha“) zaměřených na medicinální chemii, konkrétně částku ve výši 2.000.000,- Kč (slovy dva miliony korun českých) pro skupinu </w:t>
      </w:r>
      <w:r w:rsidR="00135388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r w:rsidR="00A445E6" w:rsidRPr="00A44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částku ve výši 1.000.000,- Kč (slovy jeden milion </w:t>
      </w:r>
      <w:r w:rsidR="00135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A445E6" w:rsidRPr="00A44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korun českých) pro skupinu </w:t>
      </w:r>
      <w:r w:rsidR="00135388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r w:rsidR="00A445E6" w:rsidRPr="00A445E6">
        <w:rPr>
          <w:rFonts w:ascii="Times New Roman" w:eastAsia="Times New Roman" w:hAnsi="Times New Roman" w:cs="Times New Roman"/>
          <w:color w:val="000000"/>
          <w:sz w:val="24"/>
          <w:szCs w:val="24"/>
        </w:rPr>
        <w:t>. Obě zmíněné skupiny mohou tuto podporu</w:t>
      </w:r>
      <w:r w:rsidR="001353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A445E6" w:rsidRPr="00A445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použít na úhradu jakýchkoli nákladů souvisejících bezprostředně s jejich činností a musejí vyčerpat podporu v plné výši nejpozději do 31. 12. 202</w:t>
      </w:r>
      <w:bookmarkEnd w:id="0"/>
      <w:r w:rsidR="00F0301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43C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“,</w:t>
      </w:r>
    </w:p>
    <w:p w14:paraId="4066914A" w14:textId="77777777" w:rsidR="001F0897" w:rsidRDefault="001F0897" w:rsidP="006A28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09B40" w14:textId="77777777" w:rsidR="006A28C3" w:rsidRDefault="001F0897" w:rsidP="006A28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odstavcem následujícího znění</w:t>
      </w:r>
      <w:r w:rsidR="006A28C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8B0B825" w14:textId="77777777" w:rsidR="006A28C3" w:rsidRDefault="006A28C3" w:rsidP="001F0897">
      <w:pPr>
        <w:spacing w:after="0"/>
      </w:pPr>
    </w:p>
    <w:p w14:paraId="2E9551BD" w14:textId="01EF6800" w:rsidR="001F0897" w:rsidRDefault="001F0897" w:rsidP="001F0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43C1B" w:rsidRPr="00F43C1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Dárce přenechává Dar Obdarovanému za </w:t>
      </w:r>
      <w:r w:rsidR="00F43C1B" w:rsidRPr="00F43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účelem podpory juniorských skupin působících na Ústavu organické chemie Obdarovaného (dále také jen „ÚOCH VŠCHT Praha“) zaměřených na medicinální chemii, konkrétně částku ve výši 2.000.000,- Kč (slovy dva miliony korun českých) pro skupinu </w:t>
      </w:r>
      <w:r w:rsidR="00823D3C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r w:rsidR="00F43C1B" w:rsidRPr="00F43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částku ve výši 1.000.000,- Kč (slovy jeden milion </w:t>
      </w:r>
      <w:r w:rsidR="00823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F43C1B" w:rsidRPr="00F43C1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korun českých) pro skupinu </w:t>
      </w:r>
      <w:r w:rsidR="00823D3C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r w:rsidR="00F43C1B" w:rsidRPr="00F43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Obě zmíněné skupiny mohou tuto podporu </w:t>
      </w:r>
      <w:r w:rsidR="00184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F43C1B" w:rsidRPr="00F43C1B">
        <w:rPr>
          <w:rFonts w:ascii="Times New Roman" w:eastAsia="Times New Roman" w:hAnsi="Times New Roman" w:cs="Times New Roman"/>
          <w:color w:val="000000"/>
          <w:sz w:val="24"/>
          <w:szCs w:val="24"/>
        </w:rPr>
        <w:t>použít na úhradu jakýchkoli nákladů souvisejících bezprostředně s jejich činností a musejí vyčerpat podporu v plné výši nejpozději do 31. 12. 202</w:t>
      </w:r>
      <w:r w:rsidR="00292C57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.“</w:t>
      </w:r>
    </w:p>
    <w:p w14:paraId="316D8186" w14:textId="77777777" w:rsidR="001F0897" w:rsidRDefault="001F0897" w:rsidP="001F0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0EBE8E" w14:textId="77777777" w:rsidR="001F0897" w:rsidRDefault="001F0897" w:rsidP="001F0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B1355D" w14:textId="77777777" w:rsidR="001F0897" w:rsidRPr="001F0897" w:rsidRDefault="001F0897" w:rsidP="001F089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897">
        <w:rPr>
          <w:rFonts w:ascii="Times New Roman" w:hAnsi="Times New Roman" w:cs="Times New Roman"/>
          <w:b/>
          <w:bCs/>
          <w:sz w:val="24"/>
          <w:szCs w:val="24"/>
        </w:rPr>
        <w:t>II. Ostatní ujednání</w:t>
      </w:r>
    </w:p>
    <w:p w14:paraId="5258FA37" w14:textId="77777777" w:rsidR="001F0897" w:rsidRDefault="001F0897" w:rsidP="001F089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3EA1F" w14:textId="77777777" w:rsidR="00432373" w:rsidRDefault="00432373" w:rsidP="004323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373">
        <w:rPr>
          <w:rFonts w:ascii="Times New Roman" w:eastAsia="Times New Roman" w:hAnsi="Times New Roman" w:cs="Times New Roman"/>
          <w:color w:val="000000"/>
          <w:sz w:val="24"/>
          <w:szCs w:val="24"/>
        </w:rPr>
        <w:t>Ostatní ustanovení darovací smlouvy nedotčená Dodatkem zůstávají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32373">
        <w:rPr>
          <w:rFonts w:ascii="Times New Roman" w:eastAsia="Times New Roman" w:hAnsi="Times New Roman" w:cs="Times New Roman"/>
          <w:color w:val="000000"/>
          <w:sz w:val="24"/>
          <w:szCs w:val="24"/>
        </w:rPr>
        <w:t>platnosti v původním znění.</w:t>
      </w:r>
    </w:p>
    <w:p w14:paraId="71B96E71" w14:textId="77777777" w:rsidR="00432373" w:rsidRDefault="00432373" w:rsidP="004323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Dodatek k darovací smlouvě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vyhotoven ve dvou stejnopisech s platností originálu,</w:t>
      </w:r>
      <w:r w:rsidRPr="00056259">
        <w:rPr>
          <w:rFonts w:ascii="Arial" w:eastAsia="Times New Roman" w:hAnsi="Arial" w:cs="Arial"/>
        </w:rPr>
        <w:t xml:space="preserve"> </w:t>
      </w:r>
      <w:r w:rsidRPr="00056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přičemž každá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056259">
        <w:rPr>
          <w:rFonts w:ascii="Times New Roman" w:eastAsia="Times New Roman" w:hAnsi="Times New Roman" w:cs="Times New Roman"/>
          <w:color w:val="000000"/>
          <w:sz w:val="24"/>
          <w:szCs w:val="24"/>
        </w:rPr>
        <w:t>mluvní strana obdrží jedno vyhotovení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CED451" w14:textId="77777777" w:rsidR="00432373" w:rsidRDefault="00432373" w:rsidP="004323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2373">
        <w:rPr>
          <w:rFonts w:ascii="Times New Roman" w:eastAsia="Times New Roman" w:hAnsi="Times New Roman" w:cs="Times New Roman"/>
          <w:color w:val="000000"/>
          <w:sz w:val="24"/>
          <w:szCs w:val="24"/>
        </w:rPr>
        <w:t>Tento Doda</w:t>
      </w:r>
      <w:r w:rsidR="00BE0CD9">
        <w:rPr>
          <w:rFonts w:ascii="Times New Roman" w:eastAsia="Times New Roman" w:hAnsi="Times New Roman" w:cs="Times New Roman"/>
          <w:color w:val="000000"/>
          <w:sz w:val="24"/>
          <w:szCs w:val="24"/>
        </w:rPr>
        <w:t>tek nabývá platnosti</w:t>
      </w:r>
      <w:r w:rsidRPr="00432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dnem p</w:t>
      </w:r>
      <w:r w:rsidR="00BE0CD9">
        <w:rPr>
          <w:rFonts w:ascii="Times New Roman" w:eastAsia="Times New Roman" w:hAnsi="Times New Roman" w:cs="Times New Roman"/>
          <w:color w:val="000000"/>
          <w:sz w:val="24"/>
          <w:szCs w:val="24"/>
        </w:rPr>
        <w:t>odpisu oběma Smluvními stranami a účinnosti dnem uveřejnění v registru smluv podle zákona č. 340/2015 Sb. o registru smluv, v platném znění. Uveřejnění v registru smluv zajistí Obdarovaný. Dárce s uveřejněním v registru smluv souhlasí.</w:t>
      </w:r>
    </w:p>
    <w:p w14:paraId="26B41D97" w14:textId="77777777" w:rsidR="00432373" w:rsidRPr="00526437" w:rsidRDefault="00432373" w:rsidP="004323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Smluvní strany prohlašují, že 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Dodatek</w:t>
      </w:r>
      <w:r w:rsidRPr="005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před 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5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podpisem přečetly a uzavřely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5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vzájemném projednání.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Dodatek</w:t>
      </w:r>
      <w:r w:rsidRPr="0052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projevem jejich pravé a svobodné vůle, na důkaz čehož připojují oprávnění zástupci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26437">
        <w:rPr>
          <w:rFonts w:ascii="Times New Roman" w:eastAsia="Times New Roman" w:hAnsi="Times New Roman" w:cs="Times New Roman"/>
          <w:color w:val="000000"/>
          <w:sz w:val="24"/>
          <w:szCs w:val="24"/>
        </w:rPr>
        <w:t>mluvních stran své vlastnoruční podpisy.</w:t>
      </w:r>
    </w:p>
    <w:p w14:paraId="66DFEE90" w14:textId="77777777" w:rsidR="00432373" w:rsidRDefault="00432373" w:rsidP="00432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CFF9CE" w14:textId="77777777" w:rsidR="00432373" w:rsidRDefault="00432373" w:rsidP="001F08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F3877" w14:textId="77777777" w:rsidR="00432373" w:rsidRDefault="00432373" w:rsidP="001F08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1604E6" w14:textId="77777777" w:rsidR="00432373" w:rsidRDefault="00432373" w:rsidP="001F08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C6B2F5" w14:textId="346F4D3F" w:rsidR="00432373" w:rsidRPr="00432373" w:rsidRDefault="00432373" w:rsidP="004323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373">
        <w:rPr>
          <w:rFonts w:ascii="Times New Roman" w:hAnsi="Times New Roman" w:cs="Times New Roman"/>
          <w:sz w:val="24"/>
          <w:szCs w:val="24"/>
        </w:rPr>
        <w:t xml:space="preserve">V Praze, dne </w:t>
      </w:r>
      <w:r w:rsidR="00292C57">
        <w:rPr>
          <w:rFonts w:ascii="Times New Roman" w:hAnsi="Times New Roman" w:cs="Times New Roman"/>
          <w:sz w:val="24"/>
          <w:szCs w:val="24"/>
        </w:rPr>
        <w:t>5.3.2025</w:t>
      </w:r>
      <w:r w:rsidRPr="00432373">
        <w:rPr>
          <w:rFonts w:ascii="Times New Roman" w:hAnsi="Times New Roman" w:cs="Times New Roman"/>
          <w:sz w:val="24"/>
          <w:szCs w:val="24"/>
        </w:rPr>
        <w:tab/>
      </w:r>
      <w:r w:rsidRPr="00432373">
        <w:rPr>
          <w:rFonts w:ascii="Times New Roman" w:hAnsi="Times New Roman" w:cs="Times New Roman"/>
          <w:sz w:val="24"/>
          <w:szCs w:val="24"/>
        </w:rPr>
        <w:tab/>
      </w:r>
      <w:r w:rsidRPr="00432373">
        <w:rPr>
          <w:rFonts w:ascii="Times New Roman" w:hAnsi="Times New Roman" w:cs="Times New Roman"/>
          <w:sz w:val="24"/>
          <w:szCs w:val="24"/>
        </w:rPr>
        <w:tab/>
      </w:r>
      <w:r w:rsidR="003075B7">
        <w:rPr>
          <w:rFonts w:ascii="Times New Roman" w:hAnsi="Times New Roman" w:cs="Times New Roman"/>
          <w:sz w:val="24"/>
          <w:szCs w:val="24"/>
        </w:rPr>
        <w:t xml:space="preserve">     </w:t>
      </w:r>
      <w:r w:rsidRPr="00432373">
        <w:rPr>
          <w:rFonts w:ascii="Times New Roman" w:hAnsi="Times New Roman" w:cs="Times New Roman"/>
          <w:sz w:val="24"/>
          <w:szCs w:val="24"/>
        </w:rPr>
        <w:t xml:space="preserve">V Praze, dne </w:t>
      </w:r>
      <w:r w:rsidR="00292C57">
        <w:rPr>
          <w:rFonts w:ascii="Times New Roman" w:hAnsi="Times New Roman" w:cs="Times New Roman"/>
          <w:sz w:val="24"/>
          <w:szCs w:val="24"/>
        </w:rPr>
        <w:t>4.3.2025</w:t>
      </w:r>
    </w:p>
    <w:p w14:paraId="11CC652E" w14:textId="77777777" w:rsidR="00432373" w:rsidRPr="00432373" w:rsidRDefault="00432373" w:rsidP="004323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525912" w14:textId="77777777" w:rsidR="00432373" w:rsidRPr="00432373" w:rsidRDefault="00432373" w:rsidP="004323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2FECB2" w14:textId="77777777" w:rsidR="00432373" w:rsidRPr="00432373" w:rsidRDefault="00432373" w:rsidP="0043237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32373" w:rsidRPr="00432373" w14:paraId="78BC52D7" w14:textId="77777777" w:rsidTr="00BB6E5F">
        <w:tc>
          <w:tcPr>
            <w:tcW w:w="4531" w:type="dxa"/>
          </w:tcPr>
          <w:p w14:paraId="24982462" w14:textId="77777777" w:rsidR="00432373" w:rsidRPr="00432373" w:rsidRDefault="00432373" w:rsidP="00432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373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7BB89485" w14:textId="6F9F91EF" w:rsidR="00432373" w:rsidRPr="00432373" w:rsidRDefault="00C80C23" w:rsidP="00432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</w:p>
          <w:p w14:paraId="7326B91C" w14:textId="77777777" w:rsidR="00432373" w:rsidRPr="00432373" w:rsidRDefault="00432373" w:rsidP="00432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373">
              <w:rPr>
                <w:rFonts w:ascii="Times New Roman" w:hAnsi="Times New Roman" w:cs="Times New Roman"/>
                <w:sz w:val="24"/>
                <w:szCs w:val="24"/>
              </w:rPr>
              <w:t>jednatel IOCB TECH s.r.o.</w:t>
            </w:r>
          </w:p>
        </w:tc>
        <w:tc>
          <w:tcPr>
            <w:tcW w:w="4531" w:type="dxa"/>
          </w:tcPr>
          <w:p w14:paraId="2F985EAF" w14:textId="77777777" w:rsidR="00432373" w:rsidRPr="00432373" w:rsidRDefault="00432373" w:rsidP="00432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373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03752EA1" w14:textId="77777777" w:rsidR="003075B7" w:rsidRPr="003075B7" w:rsidRDefault="003075B7" w:rsidP="003075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5B7">
              <w:rPr>
                <w:rFonts w:ascii="Times New Roman" w:hAnsi="Times New Roman" w:cs="Times New Roman"/>
                <w:sz w:val="24"/>
                <w:szCs w:val="24"/>
              </w:rPr>
              <w:t>VŠCHT Praha</w:t>
            </w:r>
          </w:p>
          <w:p w14:paraId="418A7BCE" w14:textId="35AC4096" w:rsidR="00432373" w:rsidRPr="00432373" w:rsidRDefault="00C80C23" w:rsidP="00432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</w:t>
            </w:r>
            <w:r w:rsidR="003075B7" w:rsidRPr="003075B7">
              <w:rPr>
                <w:rFonts w:ascii="Times New Roman" w:hAnsi="Times New Roman" w:cs="Times New Roman"/>
                <w:sz w:val="24"/>
                <w:szCs w:val="24"/>
              </w:rPr>
              <w:t>, rektor</w:t>
            </w:r>
          </w:p>
        </w:tc>
      </w:tr>
    </w:tbl>
    <w:p w14:paraId="6BC30D78" w14:textId="77777777" w:rsidR="00432373" w:rsidRPr="001F0897" w:rsidRDefault="00432373" w:rsidP="001F08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32373" w:rsidRPr="001F0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A22D4"/>
    <w:multiLevelType w:val="multilevel"/>
    <w:tmpl w:val="9C3AD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E7228"/>
    <w:multiLevelType w:val="multilevel"/>
    <w:tmpl w:val="80363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C3"/>
    <w:rsid w:val="000300AC"/>
    <w:rsid w:val="000342CE"/>
    <w:rsid w:val="00135388"/>
    <w:rsid w:val="00184299"/>
    <w:rsid w:val="001F0897"/>
    <w:rsid w:val="00292C57"/>
    <w:rsid w:val="003075B7"/>
    <w:rsid w:val="00432373"/>
    <w:rsid w:val="004E4BB1"/>
    <w:rsid w:val="0058475C"/>
    <w:rsid w:val="005D435D"/>
    <w:rsid w:val="006A28C3"/>
    <w:rsid w:val="00823D3C"/>
    <w:rsid w:val="00A4389E"/>
    <w:rsid w:val="00A445E6"/>
    <w:rsid w:val="00B3562C"/>
    <w:rsid w:val="00BA3C97"/>
    <w:rsid w:val="00BE0CD9"/>
    <w:rsid w:val="00C80C23"/>
    <w:rsid w:val="00F03017"/>
    <w:rsid w:val="00F4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51AF"/>
  <w15:chartTrackingRefBased/>
  <w15:docId w15:val="{B14A1699-8488-42DC-BA5A-456E630C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  <w:ind w:left="-1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F0897"/>
    <w:pPr>
      <w:spacing w:after="200" w:line="276" w:lineRule="auto"/>
      <w:ind w:left="0"/>
      <w:jc w:val="left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28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8C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32373"/>
    <w:pPr>
      <w:ind w:left="720"/>
      <w:contextualSpacing/>
    </w:pPr>
  </w:style>
  <w:style w:type="table" w:styleId="Mkatabulky">
    <w:name w:val="Table Grid"/>
    <w:basedOn w:val="Normlntabulka"/>
    <w:uiPriority w:val="39"/>
    <w:rsid w:val="004323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EignerovaB</dc:creator>
  <cp:keywords/>
  <dc:description/>
  <cp:lastModifiedBy>Maurerova Marketa</cp:lastModifiedBy>
  <cp:revision>5</cp:revision>
  <dcterms:created xsi:type="dcterms:W3CDTF">2025-03-06T13:00:00Z</dcterms:created>
  <dcterms:modified xsi:type="dcterms:W3CDTF">2025-03-06T13:06:00Z</dcterms:modified>
</cp:coreProperties>
</file>