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CDE4" w14:textId="77777777" w:rsidR="00DE2A32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1093CE34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9966D8">
        <w:rPr>
          <w:noProof/>
        </w:rPr>
        <mc:AlternateContent>
          <mc:Choice Requires="wps">
            <w:drawing>
              <wp:inline distT="0" distB="0" distL="0" distR="0" wp14:anchorId="1093CE35" wp14:editId="1093CE36">
                <wp:extent cx="1746000" cy="666843"/>
                <wp:effectExtent l="0" t="0" r="0" b="0"/>
                <wp:docPr id="5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1093CE41" w14:textId="77777777" w:rsidR="00DE2A32" w:rsidRDefault="009966D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MZE-1494/2025-11141</w:t>
                            </w:r>
                          </w:p>
                          <w:p w14:paraId="1093CE42" w14:textId="77777777" w:rsidR="00DE2A32" w:rsidRDefault="009966D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3CE44" wp14:editId="1093CE45">
                                  <wp:extent cx="1733550" cy="285750"/>
                                  <wp:effectExtent l="0" t="0" r="0" b="0"/>
                                  <wp:docPr id="6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93CE43" w14:textId="77777777" w:rsidR="00DE2A32" w:rsidRDefault="009966D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mzedms028814569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3CE3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1093CE41" w14:textId="77777777" w:rsidR="00DE2A32" w:rsidRDefault="0000000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MZE-1494/2025-11141</w:t>
                      </w:r>
                    </w:p>
                    <w:p w14:paraId="1093CE42" w14:textId="77777777" w:rsidR="00DE2A32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93CE44" wp14:editId="1093CE45">
                            <wp:extent cx="1733550" cy="285750"/>
                            <wp:effectExtent l="0" t="0" r="0" b="0"/>
                            <wp:docPr id="6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93CE43" w14:textId="77777777" w:rsidR="00DE2A32" w:rsidRDefault="0000000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mzedms028814569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93CDE7" w14:textId="77777777" w:rsidR="00DE2A32" w:rsidRDefault="00DE2A32">
      <w:pPr>
        <w:jc w:val="left"/>
        <w:rPr>
          <w:szCs w:val="22"/>
        </w:rPr>
      </w:pPr>
    </w:p>
    <w:p w14:paraId="1093CDE8" w14:textId="77777777" w:rsidR="00DE2A32" w:rsidRDefault="00DE2A32">
      <w:pPr>
        <w:jc w:val="left"/>
        <w:rPr>
          <w:szCs w:val="22"/>
        </w:rPr>
      </w:pPr>
    </w:p>
    <w:p w14:paraId="1093CDE9" w14:textId="77777777" w:rsidR="00DE2A32" w:rsidRDefault="009966D8">
      <w:pPr>
        <w:pStyle w:val="Nadpis1"/>
        <w:ind w:firstLine="0"/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Dodatek č.</w:t>
      </w:r>
      <w:r>
        <w:rPr>
          <w:b/>
          <w:szCs w:val="22"/>
        </w:rPr>
        <w:t>1</w:t>
      </w:r>
    </w:p>
    <w:p w14:paraId="1093CDEA" w14:textId="77777777" w:rsidR="00DE2A32" w:rsidRDefault="009966D8">
      <w:pPr>
        <w:pStyle w:val="Nadpis1"/>
        <w:ind w:firstLine="0"/>
        <w:jc w:val="center"/>
        <w:rPr>
          <w:b/>
          <w:szCs w:val="22"/>
        </w:rPr>
      </w:pPr>
      <w:r>
        <w:rPr>
          <w:b/>
          <w:szCs w:val="22"/>
        </w:rPr>
        <w:t>ke Smlouvě o nájmu nebytových prostor č.229-2023-11141</w:t>
      </w:r>
    </w:p>
    <w:p w14:paraId="1093CDEB" w14:textId="77777777" w:rsidR="00DE2A32" w:rsidRDefault="009966D8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uzavřeném podle § 14 a násl. vyhlášky Ministerstva financí č. 62/2001 Sb., o hospodaření organizačních složek státu a státních organizací s majetkem státu, ve znění pozdějších předpisů (dále jen „vyhláška“)</w:t>
      </w:r>
    </w:p>
    <w:p w14:paraId="1093CDEC" w14:textId="77777777" w:rsidR="00DE2A32" w:rsidRDefault="00DE2A32">
      <w:pPr>
        <w:pStyle w:val="Zkladntext2"/>
        <w:rPr>
          <w:rFonts w:ascii="Arial" w:eastAsia="Arial" w:hAnsi="Arial" w:cs="Arial"/>
          <w:sz w:val="22"/>
          <w:szCs w:val="22"/>
        </w:rPr>
      </w:pPr>
    </w:p>
    <w:p w14:paraId="1093CDED" w14:textId="77777777" w:rsidR="00DE2A32" w:rsidRDefault="009966D8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mezi stranami</w:t>
      </w:r>
    </w:p>
    <w:p w14:paraId="1093CDEE" w14:textId="77777777" w:rsidR="00DE2A32" w:rsidRDefault="00DE2A32">
      <w:pPr>
        <w:rPr>
          <w:b/>
          <w:szCs w:val="22"/>
        </w:rPr>
      </w:pPr>
    </w:p>
    <w:p w14:paraId="1093CDEF" w14:textId="77777777" w:rsidR="00DE2A32" w:rsidRDefault="009966D8">
      <w:pPr>
        <w:rPr>
          <w:b/>
          <w:szCs w:val="22"/>
        </w:rPr>
      </w:pPr>
      <w:r>
        <w:rPr>
          <w:b/>
          <w:szCs w:val="22"/>
        </w:rPr>
        <w:t>Ministerstvo zemědělství</w:t>
      </w:r>
    </w:p>
    <w:p w14:paraId="1093CDF0" w14:textId="77777777" w:rsidR="00DE2A32" w:rsidRDefault="009966D8">
      <w:pPr>
        <w:rPr>
          <w:szCs w:val="22"/>
        </w:rPr>
      </w:pPr>
      <w:r>
        <w:rPr>
          <w:szCs w:val="22"/>
        </w:rPr>
        <w:t>se sídlem Těšnov 65/ 17, 110 00 Praha 1 – Nové Město,</w:t>
      </w:r>
    </w:p>
    <w:p w14:paraId="1093CDF1" w14:textId="77777777" w:rsidR="00DE2A32" w:rsidRDefault="009966D8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zastoupené: Mgr. Pavlem Brokešem, ředitelem odboru vnitřní správy, na základě </w:t>
      </w:r>
      <w:r>
        <w:rPr>
          <w:rFonts w:ascii="Arial" w:hAnsi="Arial" w:cs="Arial"/>
          <w:sz w:val="22"/>
          <w:szCs w:val="22"/>
        </w:rPr>
        <w:t>Organizačního řádu Ministerstva zemědělství v platném znění,</w:t>
      </w:r>
    </w:p>
    <w:p w14:paraId="1093CDF2" w14:textId="77777777" w:rsidR="00DE2A32" w:rsidRDefault="009966D8">
      <w:pPr>
        <w:rPr>
          <w:szCs w:val="22"/>
        </w:rPr>
      </w:pPr>
      <w:r>
        <w:rPr>
          <w:szCs w:val="22"/>
        </w:rPr>
        <w:t>IČ: 00020478</w:t>
      </w:r>
    </w:p>
    <w:p w14:paraId="1093CDF3" w14:textId="77777777" w:rsidR="00DE2A32" w:rsidRDefault="009966D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CZ00020478 (v postavení osoby povinné k dani dle § 5 odst. 1 věty druhé a plátce dle</w:t>
      </w:r>
    </w:p>
    <w:p w14:paraId="1093CDF4" w14:textId="77777777" w:rsidR="00DE2A32" w:rsidRDefault="009966D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1093CDF5" w14:textId="77777777" w:rsidR="00DE2A32" w:rsidRDefault="009966D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 Bělohradská Ludmila</w:t>
      </w:r>
    </w:p>
    <w:p w14:paraId="1093CDF6" w14:textId="77777777" w:rsidR="00DE2A32" w:rsidRDefault="009966D8">
      <w:pPr>
        <w:pStyle w:val="Zkladntext"/>
        <w:rPr>
          <w:szCs w:val="22"/>
        </w:rPr>
      </w:pPr>
      <w:r>
        <w:rPr>
          <w:szCs w:val="22"/>
        </w:rPr>
        <w:t>se sídlem: Bezručova 109, Mělník</w:t>
      </w:r>
    </w:p>
    <w:p w14:paraId="1093CDF7" w14:textId="77777777" w:rsidR="00DE2A32" w:rsidRDefault="009966D8">
      <w:pPr>
        <w:rPr>
          <w:szCs w:val="22"/>
        </w:rPr>
      </w:pPr>
      <w:r>
        <w:rPr>
          <w:szCs w:val="22"/>
        </w:rPr>
        <w:t>tel: +420 725832129</w:t>
      </w:r>
    </w:p>
    <w:p w14:paraId="1093CDF8" w14:textId="77777777" w:rsidR="00DE2A32" w:rsidRPr="003B2527" w:rsidRDefault="009966D8">
      <w:pPr>
        <w:rPr>
          <w:szCs w:val="22"/>
        </w:rPr>
      </w:pPr>
      <w:r w:rsidRPr="003B2527">
        <w:rPr>
          <w:szCs w:val="22"/>
        </w:rPr>
        <w:t xml:space="preserve">e-mail: </w:t>
      </w:r>
      <w:hyperlink r:id="rId10" w:history="1">
        <w:r w:rsidR="00DE2A32" w:rsidRPr="003B2527">
          <w:rPr>
            <w:rStyle w:val="Hypertextovodkaz"/>
            <w:color w:val="auto"/>
            <w:szCs w:val="22"/>
          </w:rPr>
          <w:t>ludmila.belohradska@mze.gov.cz</w:t>
        </w:r>
      </w:hyperlink>
    </w:p>
    <w:p w14:paraId="1093CDF9" w14:textId="77777777" w:rsidR="00DE2A32" w:rsidRPr="003B2527" w:rsidRDefault="009966D8">
      <w:pPr>
        <w:rPr>
          <w:szCs w:val="22"/>
        </w:rPr>
      </w:pPr>
      <w:r w:rsidRPr="003B2527">
        <w:rPr>
          <w:szCs w:val="22"/>
        </w:rPr>
        <w:t xml:space="preserve">(dále jen </w:t>
      </w:r>
      <w:r w:rsidRPr="003B2527">
        <w:rPr>
          <w:b/>
          <w:szCs w:val="22"/>
        </w:rPr>
        <w:t xml:space="preserve">„předávající“ </w:t>
      </w:r>
      <w:r w:rsidRPr="003B2527">
        <w:rPr>
          <w:szCs w:val="22"/>
        </w:rPr>
        <w:t>na straně jedné)</w:t>
      </w:r>
    </w:p>
    <w:p w14:paraId="1093CDFA" w14:textId="77777777" w:rsidR="00DE2A32" w:rsidRPr="003B2527" w:rsidRDefault="00DE2A32">
      <w:pPr>
        <w:rPr>
          <w:b/>
          <w:szCs w:val="22"/>
        </w:rPr>
      </w:pPr>
    </w:p>
    <w:p w14:paraId="1093CDFB" w14:textId="77777777" w:rsidR="00DE2A32" w:rsidRPr="003B2527" w:rsidRDefault="009966D8">
      <w:pPr>
        <w:rPr>
          <w:b/>
          <w:szCs w:val="22"/>
        </w:rPr>
      </w:pPr>
      <w:r w:rsidRPr="003B2527">
        <w:rPr>
          <w:b/>
          <w:szCs w:val="22"/>
        </w:rPr>
        <w:t>a</w:t>
      </w:r>
    </w:p>
    <w:p w14:paraId="1093CDFC" w14:textId="77777777" w:rsidR="00DE2A32" w:rsidRPr="003B2527" w:rsidRDefault="00DE2A32">
      <w:pPr>
        <w:rPr>
          <w:szCs w:val="22"/>
        </w:rPr>
      </w:pPr>
    </w:p>
    <w:p w14:paraId="1093CDFD" w14:textId="77777777" w:rsidR="00DE2A32" w:rsidRPr="003B2527" w:rsidRDefault="009966D8">
      <w:pPr>
        <w:rPr>
          <w:b/>
        </w:rPr>
      </w:pPr>
      <w:r w:rsidRPr="003B2527">
        <w:rPr>
          <w:b/>
        </w:rPr>
        <w:t>Centrum psychologicko-sociálního poradenství Středočeského kraje</w:t>
      </w:r>
    </w:p>
    <w:p w14:paraId="1093CDFE" w14:textId="77777777" w:rsidR="00DE2A32" w:rsidRPr="003B2527" w:rsidRDefault="009966D8">
      <w:pPr>
        <w:rPr>
          <w:bCs/>
        </w:rPr>
      </w:pPr>
      <w:r w:rsidRPr="003B2527">
        <w:rPr>
          <w:bCs/>
        </w:rPr>
        <w:t>se sídlem Frant. Diepolta 1787, 269 01 Rakovník</w:t>
      </w:r>
    </w:p>
    <w:p w14:paraId="1093CDFF" w14:textId="77777777" w:rsidR="00DE2A32" w:rsidRPr="003B2527" w:rsidRDefault="009966D8">
      <w:pPr>
        <w:rPr>
          <w:bCs/>
        </w:rPr>
      </w:pPr>
      <w:r w:rsidRPr="003B2527">
        <w:rPr>
          <w:bCs/>
        </w:rPr>
        <w:t>zapsané v obchodním rejstříku vedeném u Městského soudu v Praze, oddíl Pr, vložka 962</w:t>
      </w:r>
    </w:p>
    <w:p w14:paraId="1093CE00" w14:textId="38AA521D" w:rsidR="00DE2A32" w:rsidRPr="003B2527" w:rsidRDefault="009966D8">
      <w:pPr>
        <w:rPr>
          <w:bCs/>
        </w:rPr>
      </w:pPr>
      <w:r w:rsidRPr="003B2527">
        <w:rPr>
          <w:bCs/>
        </w:rPr>
        <w:t xml:space="preserve">zastoupené: ředitelem </w:t>
      </w:r>
      <w:r>
        <w:rPr>
          <w:bCs/>
        </w:rPr>
        <w:t>xxxxxxxxxxxxxxxxxxxxxx</w:t>
      </w:r>
    </w:p>
    <w:p w14:paraId="1093CE01" w14:textId="77777777" w:rsidR="00DE2A32" w:rsidRPr="003B2527" w:rsidRDefault="009966D8">
      <w:pPr>
        <w:rPr>
          <w:bCs/>
        </w:rPr>
      </w:pPr>
      <w:r w:rsidRPr="003B2527">
        <w:rPr>
          <w:bCs/>
        </w:rPr>
        <w:t>IČ: 71209948</w:t>
      </w:r>
    </w:p>
    <w:p w14:paraId="6FC343C4" w14:textId="2F47229C" w:rsidR="00C86C47" w:rsidRPr="003B2527" w:rsidRDefault="00C86C47">
      <w:pPr>
        <w:rPr>
          <w:bCs/>
        </w:rPr>
      </w:pPr>
      <w:r w:rsidRPr="003B2527">
        <w:rPr>
          <w:bCs/>
        </w:rPr>
        <w:t>DIČ: CZ71209</w:t>
      </w:r>
      <w:r w:rsidR="006108B7" w:rsidRPr="003B2527">
        <w:rPr>
          <w:bCs/>
        </w:rPr>
        <w:t xml:space="preserve">948 </w:t>
      </w:r>
      <w:r w:rsidR="003B2527" w:rsidRPr="003B2527">
        <w:rPr>
          <w:bCs/>
        </w:rPr>
        <w:t>(není plátce DPH)</w:t>
      </w:r>
    </w:p>
    <w:p w14:paraId="1093CE02" w14:textId="77777777" w:rsidR="00DE2A32" w:rsidRPr="003B2527" w:rsidRDefault="009966D8">
      <w:pPr>
        <w:rPr>
          <w:bCs/>
        </w:rPr>
      </w:pPr>
      <w:r w:rsidRPr="003B2527">
        <w:rPr>
          <w:bCs/>
        </w:rPr>
        <w:t>bankovní spojení: 51-5421080267/0100</w:t>
      </w:r>
    </w:p>
    <w:p w14:paraId="1093CE03" w14:textId="61620104" w:rsidR="00DE2A32" w:rsidRPr="003B2527" w:rsidRDefault="009966D8">
      <w:pPr>
        <w:rPr>
          <w:bCs/>
        </w:rPr>
      </w:pPr>
      <w:r w:rsidRPr="003B2527">
        <w:rPr>
          <w:bCs/>
        </w:rPr>
        <w:t xml:space="preserve">e-mail: </w:t>
      </w:r>
      <w:hyperlink r:id="rId11" w:history="1">
        <w:r w:rsidR="00ED4A09">
          <w:rPr>
            <w:rStyle w:val="Hypertextovodkaz"/>
            <w:bCs/>
            <w:color w:val="auto"/>
          </w:rPr>
          <w:t>xxxxxxxxxxx</w:t>
        </w:r>
      </w:hyperlink>
    </w:p>
    <w:p w14:paraId="1093CE04" w14:textId="3A84EE18" w:rsidR="00DE2A32" w:rsidRPr="003B2527" w:rsidRDefault="009966D8">
      <w:pPr>
        <w:rPr>
          <w:bCs/>
        </w:rPr>
      </w:pPr>
      <w:r w:rsidRPr="003B2527">
        <w:rPr>
          <w:bCs/>
        </w:rPr>
        <w:t xml:space="preserve">tel: </w:t>
      </w:r>
      <w:r w:rsidR="00ED4A09">
        <w:rPr>
          <w:bCs/>
        </w:rPr>
        <w:t>xxxxxxxxxxxxx</w:t>
      </w:r>
    </w:p>
    <w:p w14:paraId="1093CE06" w14:textId="763B0E1C" w:rsidR="00DE2A32" w:rsidRPr="003B2527" w:rsidRDefault="009966D8">
      <w:r w:rsidRPr="003B2527">
        <w:t xml:space="preserve"> </w:t>
      </w:r>
    </w:p>
    <w:p w14:paraId="1093CE07" w14:textId="77777777" w:rsidR="00DE2A32" w:rsidRPr="003B2527" w:rsidRDefault="009966D8">
      <w:pPr>
        <w:rPr>
          <w:szCs w:val="22"/>
        </w:rPr>
      </w:pPr>
      <w:r w:rsidRPr="003B2527">
        <w:rPr>
          <w:szCs w:val="22"/>
        </w:rPr>
        <w:t xml:space="preserve">(dále jen </w:t>
      </w:r>
      <w:r w:rsidRPr="003B2527">
        <w:rPr>
          <w:b/>
          <w:szCs w:val="22"/>
        </w:rPr>
        <w:t xml:space="preserve">„uživatel“ </w:t>
      </w:r>
      <w:r w:rsidRPr="003B2527">
        <w:rPr>
          <w:szCs w:val="22"/>
        </w:rPr>
        <w:t>na straně druhé)</w:t>
      </w:r>
      <w:r w:rsidRPr="003B2527">
        <w:rPr>
          <w:szCs w:val="22"/>
        </w:rPr>
        <w:tab/>
      </w:r>
      <w:r w:rsidRPr="003B2527">
        <w:rPr>
          <w:szCs w:val="22"/>
        </w:rPr>
        <w:tab/>
      </w:r>
    </w:p>
    <w:p w14:paraId="1093CE08" w14:textId="77777777" w:rsidR="00DE2A32" w:rsidRDefault="00DE2A32">
      <w:pPr>
        <w:rPr>
          <w:szCs w:val="22"/>
        </w:rPr>
      </w:pPr>
    </w:p>
    <w:p w14:paraId="1093CE09" w14:textId="77777777" w:rsidR="00DE2A32" w:rsidRDefault="00DE2A32">
      <w:pPr>
        <w:rPr>
          <w:szCs w:val="22"/>
        </w:rPr>
      </w:pPr>
    </w:p>
    <w:p w14:paraId="1093CE0A" w14:textId="77777777" w:rsidR="00DE2A32" w:rsidRDefault="009966D8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1093CE0B" w14:textId="77777777" w:rsidR="00DE2A32" w:rsidRDefault="00DE2A32">
      <w:pPr>
        <w:pStyle w:val="Nadpis3"/>
        <w:rPr>
          <w:szCs w:val="22"/>
        </w:rPr>
      </w:pPr>
    </w:p>
    <w:p w14:paraId="1093CE0C" w14:textId="77777777" w:rsidR="00DE2A32" w:rsidRDefault="009966D8">
      <w:pPr>
        <w:pStyle w:val="Nadpis3"/>
        <w:ind w:left="4248"/>
        <w:rPr>
          <w:szCs w:val="22"/>
        </w:rPr>
      </w:pPr>
      <w:r>
        <w:rPr>
          <w:szCs w:val="22"/>
        </w:rPr>
        <w:t xml:space="preserve">    </w:t>
      </w:r>
    </w:p>
    <w:p w14:paraId="1093CE0D" w14:textId="77777777" w:rsidR="00DE2A32" w:rsidRDefault="009966D8">
      <w:pPr>
        <w:autoSpaceDE w:val="0"/>
        <w:autoSpaceDN w:val="0"/>
        <w:adjustRightInd w:val="0"/>
        <w:spacing w:line="276" w:lineRule="auto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Dne 27.2.2023 uzavřely smluvní strany v souladu se zákonem č. 89/2012 Sb., občanský zákoník, a v souladu s ustanovením § 27 zákona č. 219/2000 Sb., o majetku České republiky a jejím vystupování v právních vztazích ve znění pozdějších předpisů, Smlouvu o nájmu nebytových prostor </w:t>
      </w:r>
      <w:r>
        <w:rPr>
          <w:bCs/>
          <w:szCs w:val="22"/>
        </w:rPr>
        <w:t xml:space="preserve">č.229-2023-11141 </w:t>
      </w:r>
      <w:r>
        <w:rPr>
          <w:color w:val="000000"/>
          <w:szCs w:val="22"/>
          <w:lang w:eastAsia="cs-CZ"/>
        </w:rPr>
        <w:t>(dále jen „Smlouva“). Předmětem Smlouvy je užívání nebytových prostor v budově předávajícího na adrese Bezručova 109, 276 01  Mělník (dále jen „Budova“)</w:t>
      </w:r>
    </w:p>
    <w:p w14:paraId="1093CE0E" w14:textId="77777777" w:rsidR="00DE2A32" w:rsidRDefault="00DE2A32">
      <w:pPr>
        <w:autoSpaceDE w:val="0"/>
        <w:autoSpaceDN w:val="0"/>
        <w:adjustRightInd w:val="0"/>
        <w:spacing w:line="276" w:lineRule="auto"/>
        <w:rPr>
          <w:color w:val="000000"/>
          <w:szCs w:val="22"/>
          <w:lang w:eastAsia="cs-CZ"/>
        </w:rPr>
      </w:pPr>
    </w:p>
    <w:p w14:paraId="5FBCA435" w14:textId="77777777" w:rsidR="001B121D" w:rsidRDefault="001B121D">
      <w:pPr>
        <w:autoSpaceDE w:val="0"/>
        <w:autoSpaceDN w:val="0"/>
        <w:adjustRightInd w:val="0"/>
        <w:spacing w:line="276" w:lineRule="auto"/>
        <w:rPr>
          <w:color w:val="000000"/>
          <w:szCs w:val="22"/>
          <w:lang w:eastAsia="cs-CZ"/>
        </w:rPr>
      </w:pPr>
    </w:p>
    <w:p w14:paraId="1093CE0F" w14:textId="77777777" w:rsidR="00DE2A32" w:rsidRDefault="009966D8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Článek I.</w:t>
      </w:r>
    </w:p>
    <w:p w14:paraId="1093CE10" w14:textId="77777777" w:rsidR="00DE2A32" w:rsidRDefault="00DE2A32">
      <w:pPr>
        <w:jc w:val="center"/>
        <w:rPr>
          <w:bCs/>
          <w:szCs w:val="22"/>
        </w:rPr>
      </w:pPr>
    </w:p>
    <w:p w14:paraId="1093CE11" w14:textId="77777777" w:rsidR="00DE2A32" w:rsidRDefault="009966D8">
      <w:pPr>
        <w:pStyle w:val="Odstavecseseznamem"/>
        <w:numPr>
          <w:ilvl w:val="0"/>
          <w:numId w:val="12"/>
        </w:numPr>
        <w:ind w:left="284" w:hanging="284"/>
        <w:rPr>
          <w:bCs/>
          <w:szCs w:val="22"/>
        </w:rPr>
      </w:pPr>
      <w:r>
        <w:rPr>
          <w:bCs/>
          <w:szCs w:val="22"/>
        </w:rPr>
        <w:t>Smluvní strany uzavírají s odkazem na čl. X. odstavec 2) Smlouvy tento dodatek, jehož předmětem je změna doby trvání nájmu a změny ve stanovení výše úroků z prodlení u plateb za nájemné a služby.</w:t>
      </w:r>
    </w:p>
    <w:p w14:paraId="1093CE12" w14:textId="77777777" w:rsidR="00DE2A32" w:rsidRDefault="00DE2A32">
      <w:pPr>
        <w:pStyle w:val="Odstavecseseznamem"/>
        <w:ind w:left="284" w:hanging="284"/>
        <w:rPr>
          <w:bCs/>
          <w:szCs w:val="22"/>
        </w:rPr>
      </w:pPr>
    </w:p>
    <w:p w14:paraId="1093CE13" w14:textId="77777777" w:rsidR="00DE2A32" w:rsidRDefault="009966D8">
      <w:pPr>
        <w:pStyle w:val="Odstavecseseznamem"/>
        <w:numPr>
          <w:ilvl w:val="0"/>
          <w:numId w:val="12"/>
        </w:numPr>
        <w:ind w:left="284" w:hanging="284"/>
        <w:rPr>
          <w:bCs/>
          <w:szCs w:val="22"/>
        </w:rPr>
      </w:pPr>
      <w:r>
        <w:rPr>
          <w:bCs/>
          <w:szCs w:val="22"/>
        </w:rPr>
        <w:t>Strany smlouvy se dohodly, že článek IV. odstavec 1) Smlouvy se ruší a nahrazuje se tímto zněním:</w:t>
      </w:r>
    </w:p>
    <w:p w14:paraId="1093CE14" w14:textId="77777777" w:rsidR="00DE2A32" w:rsidRDefault="009966D8">
      <w:pPr>
        <w:rPr>
          <w:bCs/>
          <w:i/>
          <w:iCs/>
          <w:szCs w:val="22"/>
        </w:rPr>
      </w:pPr>
      <w:r>
        <w:rPr>
          <w:bCs/>
          <w:i/>
          <w:iCs/>
          <w:szCs w:val="22"/>
        </w:rPr>
        <w:t xml:space="preserve">    1) Nájem podle této smlouvy se sjednává na dobu určitou </w:t>
      </w:r>
      <w:r>
        <w:rPr>
          <w:b/>
          <w:i/>
          <w:iCs/>
          <w:szCs w:val="22"/>
        </w:rPr>
        <w:t>od 1.3.2023 do 28.2.2027</w:t>
      </w:r>
    </w:p>
    <w:p w14:paraId="1093CE15" w14:textId="77777777" w:rsidR="00DE2A32" w:rsidRDefault="00DE2A32">
      <w:pPr>
        <w:jc w:val="left"/>
        <w:rPr>
          <w:bCs/>
          <w:szCs w:val="22"/>
        </w:rPr>
      </w:pPr>
    </w:p>
    <w:p w14:paraId="1093CE16" w14:textId="77777777" w:rsidR="00DE2A32" w:rsidRDefault="009966D8">
      <w:pPr>
        <w:pStyle w:val="Odstavecseseznamem"/>
        <w:numPr>
          <w:ilvl w:val="0"/>
          <w:numId w:val="12"/>
        </w:numPr>
        <w:ind w:left="284" w:hanging="284"/>
        <w:jc w:val="left"/>
        <w:rPr>
          <w:bCs/>
          <w:szCs w:val="22"/>
        </w:rPr>
      </w:pPr>
      <w:r>
        <w:rPr>
          <w:bCs/>
          <w:szCs w:val="22"/>
        </w:rPr>
        <w:t>Strany smlouvy se dohodly, že v článku V. Smlouvy se odstavec 5) ruší a nahrazuje se tímto zněním:</w:t>
      </w:r>
    </w:p>
    <w:p w14:paraId="1093CE17" w14:textId="77777777" w:rsidR="00DE2A32" w:rsidRDefault="009966D8">
      <w:pPr>
        <w:pStyle w:val="Odstavecseseznamem"/>
        <w:ind w:left="284"/>
        <w:jc w:val="left"/>
        <w:rPr>
          <w:bCs/>
          <w:szCs w:val="22"/>
        </w:rPr>
      </w:pPr>
      <w:r>
        <w:rPr>
          <w:bCs/>
          <w:i/>
          <w:iCs/>
          <w:szCs w:val="22"/>
        </w:rPr>
        <w:t>5) V případě prodlení s platbou nákladů za Nájem může Pronajímatel požadovat po Nájemci kromě dlužné částky i úrok z prodlení stanovený ujednáním stran v souladu s ust. § 1970 zákona č. 89/2012 Sb., občanský zákoník, ve znění pozdějších předpisů, ve výši 0,25% dlužné částky za každý i započtený den prodlení.</w:t>
      </w:r>
    </w:p>
    <w:p w14:paraId="1093CE18" w14:textId="77777777" w:rsidR="00DE2A32" w:rsidRDefault="00DE2A32">
      <w:pPr>
        <w:pStyle w:val="Odstavecseseznamem"/>
        <w:ind w:left="284"/>
        <w:jc w:val="left"/>
        <w:rPr>
          <w:bCs/>
          <w:szCs w:val="22"/>
        </w:rPr>
      </w:pPr>
    </w:p>
    <w:p w14:paraId="1093CE19" w14:textId="77777777" w:rsidR="00DE2A32" w:rsidRDefault="009966D8">
      <w:pPr>
        <w:pStyle w:val="Odstavecseseznamem"/>
        <w:numPr>
          <w:ilvl w:val="0"/>
          <w:numId w:val="12"/>
        </w:numPr>
        <w:ind w:left="284" w:hanging="284"/>
        <w:jc w:val="left"/>
        <w:rPr>
          <w:bCs/>
          <w:szCs w:val="22"/>
        </w:rPr>
      </w:pPr>
      <w:r>
        <w:rPr>
          <w:bCs/>
          <w:szCs w:val="22"/>
        </w:rPr>
        <w:t>Strany smlouvy se dohodly, že v článku VI. Smlouvy se odstavec 3) ruší a nahrazuje se tímto zněním:</w:t>
      </w:r>
    </w:p>
    <w:p w14:paraId="1093CE1A" w14:textId="77777777" w:rsidR="00DE2A32" w:rsidRDefault="009966D8">
      <w:pPr>
        <w:pStyle w:val="Odstavecseseznamem"/>
        <w:ind w:left="284"/>
        <w:jc w:val="left"/>
        <w:rPr>
          <w:bCs/>
          <w:szCs w:val="22"/>
        </w:rPr>
      </w:pPr>
      <w:r>
        <w:rPr>
          <w:bCs/>
          <w:i/>
          <w:iCs/>
          <w:szCs w:val="22"/>
        </w:rPr>
        <w:t>3) V případě prodlení s platbou nákladů za Služby může Pronajímatel požadovat po Nájemci kromě dlužné částky i úrok z prodlení stanovený ujednáním stran v souladu s ust. § 1970 zákona č. 89/2012 Sb., občanský zákoník, ve znění pozdějších předpisů, ve výši 0,25% dlužné částky za každý i započtený den prodlení.</w:t>
      </w:r>
    </w:p>
    <w:p w14:paraId="1093CE1B" w14:textId="77777777" w:rsidR="00DE2A32" w:rsidRDefault="00DE2A32">
      <w:pPr>
        <w:rPr>
          <w:bCs/>
          <w:szCs w:val="22"/>
        </w:rPr>
      </w:pPr>
    </w:p>
    <w:p w14:paraId="1093CE1C" w14:textId="77777777" w:rsidR="00DE2A32" w:rsidRDefault="009966D8">
      <w:pPr>
        <w:pStyle w:val="Odstavecseseznamem1"/>
        <w:ind w:left="0"/>
        <w:rPr>
          <w:b/>
          <w:szCs w:val="22"/>
        </w:rPr>
      </w:pPr>
      <w:r>
        <w:rPr>
          <w:szCs w:val="22"/>
        </w:rPr>
        <w:t xml:space="preserve">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</w:t>
      </w:r>
      <w:r>
        <w:rPr>
          <w:b/>
          <w:szCs w:val="22"/>
        </w:rPr>
        <w:t>Článek II.</w:t>
      </w:r>
    </w:p>
    <w:p w14:paraId="1093CE1D" w14:textId="77777777" w:rsidR="00DE2A32" w:rsidRDefault="00DE2A32">
      <w:pPr>
        <w:jc w:val="center"/>
        <w:rPr>
          <w:b/>
          <w:szCs w:val="22"/>
        </w:rPr>
      </w:pPr>
    </w:p>
    <w:p w14:paraId="1093CE1E" w14:textId="77777777" w:rsidR="00DE2A32" w:rsidRDefault="009966D8">
      <w:pPr>
        <w:pStyle w:val="Odstavecseseznamem1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Tento dodatek nabývá platnosti dnem jeho podpisu oběma smluvními stranami a sjednává se s účinností od 1.3.2025, </w:t>
      </w:r>
      <w:r>
        <w:t>za předpokladu, že bude neprodleně</w:t>
      </w:r>
      <w:r>
        <w:rPr>
          <w:i/>
        </w:rPr>
        <w:t xml:space="preserve"> </w:t>
      </w:r>
      <w:r>
        <w:t>po jeho podpisu, nejpozději dnem 1.3.2025 zveřejněn pronajímatelem v registru smluv v souladu se zákonem č. 340/2015 Sb., o zvláštních podmínkách účinnosti některých smluv, uveřejňování těchto smluv a o registru smluv, ve znění pozdějších předpisů.</w:t>
      </w:r>
    </w:p>
    <w:p w14:paraId="1093CE1F" w14:textId="77777777" w:rsidR="00DE2A32" w:rsidRDefault="009966D8">
      <w:pPr>
        <w:pStyle w:val="Odstavecseseznamem1"/>
        <w:ind w:left="0"/>
        <w:rPr>
          <w:szCs w:val="22"/>
        </w:rPr>
      </w:pPr>
      <w:r>
        <w:rPr>
          <w:szCs w:val="22"/>
        </w:rPr>
        <w:t xml:space="preserve"> </w:t>
      </w:r>
    </w:p>
    <w:p w14:paraId="1093CE20" w14:textId="77777777" w:rsidR="00DE2A32" w:rsidRDefault="009966D8">
      <w:pPr>
        <w:pStyle w:val="Odstavecseseznamem1"/>
        <w:ind w:left="0"/>
        <w:rPr>
          <w:szCs w:val="22"/>
        </w:rPr>
      </w:pPr>
      <w:r>
        <w:rPr>
          <w:szCs w:val="22"/>
        </w:rPr>
        <w:t xml:space="preserve">2.  Ostatní ustanovení zápisu zůstávají nezměněna.  </w:t>
      </w:r>
    </w:p>
    <w:p w14:paraId="1093CE21" w14:textId="77777777" w:rsidR="00DE2A32" w:rsidRDefault="00DE2A32">
      <w:pPr>
        <w:pStyle w:val="Odstavecseseznamem"/>
        <w:rPr>
          <w:szCs w:val="22"/>
        </w:rPr>
      </w:pPr>
    </w:p>
    <w:p w14:paraId="1093CE22" w14:textId="77777777" w:rsidR="00DE2A32" w:rsidRDefault="009966D8">
      <w:pPr>
        <w:pStyle w:val="Odstavecseseznamem1"/>
        <w:ind w:left="0"/>
      </w:pPr>
      <w:r>
        <w:t xml:space="preserve">3.  Tento dodatek se vyhotovuje v elektronické podobě ve formátu (.pdf), přičemž každá ze </w:t>
      </w:r>
    </w:p>
    <w:p w14:paraId="1093CE23" w14:textId="77777777" w:rsidR="00DE2A32" w:rsidRDefault="009966D8">
      <w:pPr>
        <w:pStyle w:val="Odstavecseseznamem1"/>
        <w:ind w:left="0"/>
      </w:pPr>
      <w:r>
        <w:t xml:space="preserve">     smluvních stran obdrží oboustranně elektronicky podepsaný datový soubor tohoto</w:t>
      </w:r>
    </w:p>
    <w:p w14:paraId="1093CE24" w14:textId="77777777" w:rsidR="00DE2A32" w:rsidRDefault="009966D8">
      <w:pPr>
        <w:pStyle w:val="Odstavecseseznamem1"/>
        <w:ind w:left="0"/>
        <w:rPr>
          <w:szCs w:val="22"/>
        </w:rPr>
      </w:pPr>
      <w:r>
        <w:t xml:space="preserve">     dodatku.</w:t>
      </w:r>
    </w:p>
    <w:p w14:paraId="1093CE25" w14:textId="77777777" w:rsidR="00DE2A32" w:rsidRDefault="00DE2A32">
      <w:pPr>
        <w:rPr>
          <w:szCs w:val="22"/>
        </w:rPr>
      </w:pPr>
    </w:p>
    <w:p w14:paraId="1093CE26" w14:textId="77777777" w:rsidR="00DE2A32" w:rsidRDefault="009966D8">
      <w:pPr>
        <w:pStyle w:val="Zkladntext"/>
        <w:ind w:left="284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 Smluvní strany prohlašují, že se s tímto dodatkem seznámily a na důkaz své svobodné a               určité vůle ho níže uvedeného dne, měsíce a roku podepisují. </w:t>
      </w:r>
      <w:r>
        <w:rPr>
          <w:rFonts w:ascii="Arial" w:eastAsia="Arial" w:hAnsi="Arial" w:cs="Arial"/>
          <w:sz w:val="22"/>
          <w:szCs w:val="22"/>
        </w:rPr>
        <w:tab/>
      </w:r>
    </w:p>
    <w:p w14:paraId="1093CE27" w14:textId="77777777" w:rsidR="00DE2A32" w:rsidRDefault="00DE2A32">
      <w:pPr>
        <w:pStyle w:val="Zkladntext"/>
        <w:rPr>
          <w:rFonts w:ascii="Arial" w:eastAsia="Arial" w:hAnsi="Arial" w:cs="Arial"/>
          <w:bCs/>
          <w:color w:val="FF0000"/>
          <w:sz w:val="22"/>
          <w:szCs w:val="22"/>
        </w:rPr>
      </w:pPr>
    </w:p>
    <w:p w14:paraId="1093CE28" w14:textId="77777777" w:rsidR="00DE2A32" w:rsidRDefault="00DE2A32">
      <w:pPr>
        <w:rPr>
          <w:b/>
          <w:szCs w:val="22"/>
        </w:rPr>
      </w:pPr>
    </w:p>
    <w:p w14:paraId="1093CE29" w14:textId="77777777" w:rsidR="00DE2A32" w:rsidRDefault="009966D8">
      <w:pPr>
        <w:rPr>
          <w:szCs w:val="22"/>
        </w:rPr>
      </w:pPr>
      <w:r>
        <w:rPr>
          <w:szCs w:val="22"/>
        </w:rPr>
        <w:t xml:space="preserve"> V Praze dne dle elektronického podpisu                 V Rakovníku dne dle elektronického podpisu</w:t>
      </w:r>
      <w:r>
        <w:rPr>
          <w:szCs w:val="22"/>
        </w:rPr>
        <w:tab/>
      </w:r>
      <w:r>
        <w:rPr>
          <w:szCs w:val="22"/>
        </w:rPr>
        <w:tab/>
      </w:r>
    </w:p>
    <w:p w14:paraId="1093CE2A" w14:textId="77777777" w:rsidR="00DE2A32" w:rsidRDefault="009966D8">
      <w:pPr>
        <w:pStyle w:val="Defaul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eastAsia="Times New Roman"/>
          <w:sz w:val="22"/>
          <w:szCs w:val="22"/>
        </w:rPr>
        <w:t>Předávající: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                                Uživatel:                            </w:t>
      </w:r>
    </w:p>
    <w:p w14:paraId="1093CE2B" w14:textId="77777777" w:rsidR="00DE2A32" w:rsidRDefault="00DE2A32">
      <w:pPr>
        <w:pStyle w:val="Default"/>
        <w:rPr>
          <w:sz w:val="22"/>
          <w:szCs w:val="22"/>
        </w:rPr>
      </w:pPr>
    </w:p>
    <w:p w14:paraId="1093CE2C" w14:textId="77777777" w:rsidR="00DE2A32" w:rsidRDefault="00DE2A32">
      <w:pPr>
        <w:pStyle w:val="Default"/>
        <w:rPr>
          <w:sz w:val="22"/>
          <w:szCs w:val="22"/>
        </w:rPr>
      </w:pPr>
    </w:p>
    <w:p w14:paraId="1093CE2D" w14:textId="77777777" w:rsidR="00DE2A32" w:rsidRDefault="00DE2A32">
      <w:pPr>
        <w:pStyle w:val="Default"/>
        <w:rPr>
          <w:sz w:val="22"/>
          <w:szCs w:val="22"/>
        </w:rPr>
      </w:pPr>
    </w:p>
    <w:p w14:paraId="1093CE2E" w14:textId="77777777" w:rsidR="00DE2A32" w:rsidRDefault="00DE2A32">
      <w:pPr>
        <w:pStyle w:val="Default"/>
        <w:rPr>
          <w:sz w:val="22"/>
          <w:szCs w:val="22"/>
        </w:rPr>
      </w:pPr>
    </w:p>
    <w:p w14:paraId="1093CE2F" w14:textId="30C83AB5" w:rsidR="00DE2A32" w:rsidRDefault="009966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xxxxxxxxxxxxxxxxxxxxxxxxxx                                      xxxxxxxxxxxxxxxxxxxxx</w:t>
      </w:r>
    </w:p>
    <w:p w14:paraId="1093CE30" w14:textId="77777777" w:rsidR="00DE2A32" w:rsidRDefault="00DE2A32">
      <w:pPr>
        <w:pStyle w:val="Default"/>
        <w:rPr>
          <w:sz w:val="22"/>
          <w:szCs w:val="22"/>
        </w:rPr>
      </w:pPr>
    </w:p>
    <w:p w14:paraId="1093CE31" w14:textId="77777777" w:rsidR="00DE2A32" w:rsidRDefault="009966D8">
      <w:pPr>
        <w:pStyle w:val="Default"/>
        <w:rPr>
          <w:szCs w:val="22"/>
        </w:rPr>
      </w:pPr>
      <w:r>
        <w:rPr>
          <w:rFonts w:eastAsia="Times New Roman"/>
          <w:b/>
          <w:sz w:val="22"/>
          <w:szCs w:val="22"/>
        </w:rPr>
        <w:t>Česká republika-Ministerstvo zemědělství              Centrum psychologico-sociálního</w:t>
      </w:r>
      <w:r>
        <w:rPr>
          <w:rFonts w:eastAsia="Times New Roman"/>
          <w:sz w:val="22"/>
          <w:szCs w:val="22"/>
        </w:rPr>
        <w:t xml:space="preserve">     </w:t>
      </w:r>
      <w:r>
        <w:rPr>
          <w:szCs w:val="22"/>
        </w:rPr>
        <w:t xml:space="preserve">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bCs/>
          <w:szCs w:val="22"/>
        </w:rPr>
        <w:t xml:space="preserve">                                    poradenství Středočeského kraje</w:t>
      </w:r>
    </w:p>
    <w:p w14:paraId="1093CE32" w14:textId="45B26E8D" w:rsidR="00DE2A32" w:rsidRDefault="009966D8">
      <w:pPr>
        <w:pStyle w:val="Default"/>
        <w:rPr>
          <w:szCs w:val="22"/>
        </w:rPr>
      </w:pPr>
      <w:r>
        <w:rPr>
          <w:szCs w:val="22"/>
        </w:rPr>
        <w:t xml:space="preserve">ředitel odboru vnitřní správy                                  xxxxxxxxxxxxxxxxxxxxxxxxxx                                   </w:t>
      </w:r>
    </w:p>
    <w:p w14:paraId="1093CE33" w14:textId="77777777" w:rsidR="00DE2A32" w:rsidRDefault="009966D8">
      <w:pPr>
        <w:pStyle w:val="Default"/>
        <w:rPr>
          <w:szCs w:val="22"/>
        </w:rPr>
      </w:pPr>
      <w:r>
        <w:rPr>
          <w:szCs w:val="22"/>
        </w:rPr>
        <w:t xml:space="preserve">                                                                               ředitel </w:t>
      </w:r>
    </w:p>
    <w:sectPr w:rsidR="00DE2A3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B13F" w14:textId="77777777" w:rsidR="007C6933" w:rsidRDefault="007C6933">
      <w:r>
        <w:separator/>
      </w:r>
    </w:p>
  </w:endnote>
  <w:endnote w:type="continuationSeparator" w:id="0">
    <w:p w14:paraId="7D8069FC" w14:textId="77777777" w:rsidR="007C6933" w:rsidRDefault="007C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CE39" w14:textId="77777777" w:rsidR="00DE2A32" w:rsidRDefault="00DE2A32">
    <w:pPr>
      <w:pStyle w:val="Zpat"/>
    </w:pPr>
    <w:fldSimple w:instr=" DOCVARIABLE  dms_cj  \* MERGEFORMAT ">
      <w:r>
        <w:rPr>
          <w:bCs/>
        </w:rPr>
        <w:t>MZE-1494/2025-11141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CE3B" w14:textId="77777777" w:rsidR="00DE2A32" w:rsidRDefault="009966D8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1093CE3C" w14:textId="77777777" w:rsidR="00DE2A32" w:rsidRDefault="009966D8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1093CE3D" w14:textId="77777777" w:rsidR="00DE2A32" w:rsidRDefault="009966D8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 w:rsidR="00DE2A32"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 w:rsidR="00DE2A32"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A5E2A" w14:textId="77777777" w:rsidR="007C6933" w:rsidRDefault="007C6933">
      <w:r>
        <w:separator/>
      </w:r>
    </w:p>
  </w:footnote>
  <w:footnote w:type="continuationSeparator" w:id="0">
    <w:p w14:paraId="30805343" w14:textId="77777777" w:rsidR="007C6933" w:rsidRDefault="007C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CE37" w14:textId="363CC863" w:rsidR="00DE2A32" w:rsidRDefault="00DE2A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CE38" w14:textId="54E04FB6" w:rsidR="00DE2A32" w:rsidRDefault="00DE2A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CE3A" w14:textId="72DA27FB" w:rsidR="00DE2A32" w:rsidRDefault="00DE2A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827C"/>
    <w:multiLevelType w:val="multilevel"/>
    <w:tmpl w:val="229C1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4F81"/>
    <w:multiLevelType w:val="multilevel"/>
    <w:tmpl w:val="FAEE41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B5DEB1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2501850"/>
    <w:multiLevelType w:val="multilevel"/>
    <w:tmpl w:val="567C5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AEACD"/>
    <w:multiLevelType w:val="multilevel"/>
    <w:tmpl w:val="68FE6E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8B5CEB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C4466B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040A4A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2A066B8"/>
    <w:multiLevelType w:val="multilevel"/>
    <w:tmpl w:val="2D30F1D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43B4A0"/>
    <w:multiLevelType w:val="multilevel"/>
    <w:tmpl w:val="776CD9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4F5780A"/>
    <w:multiLevelType w:val="multilevel"/>
    <w:tmpl w:val="8744A5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84740A6"/>
    <w:multiLevelType w:val="multilevel"/>
    <w:tmpl w:val="762E4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FC389"/>
    <w:multiLevelType w:val="multilevel"/>
    <w:tmpl w:val="0E9614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76C8767"/>
    <w:multiLevelType w:val="multilevel"/>
    <w:tmpl w:val="3EE440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6DB3DD3"/>
    <w:multiLevelType w:val="multilevel"/>
    <w:tmpl w:val="624C79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86047AB"/>
    <w:multiLevelType w:val="multilevel"/>
    <w:tmpl w:val="EE3E65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A8EF2C9"/>
    <w:multiLevelType w:val="multilevel"/>
    <w:tmpl w:val="65A87D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0F37353"/>
    <w:multiLevelType w:val="multilevel"/>
    <w:tmpl w:val="92BEEF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49FA4F6"/>
    <w:multiLevelType w:val="multilevel"/>
    <w:tmpl w:val="9B6646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BF3F98F"/>
    <w:multiLevelType w:val="multilevel"/>
    <w:tmpl w:val="810651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AB1272E"/>
    <w:multiLevelType w:val="multilevel"/>
    <w:tmpl w:val="B890F9D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617682537">
    <w:abstractNumId w:val="0"/>
  </w:num>
  <w:num w:numId="2" w16cid:durableId="1064256350">
    <w:abstractNumId w:val="1"/>
  </w:num>
  <w:num w:numId="3" w16cid:durableId="103691764">
    <w:abstractNumId w:val="2"/>
  </w:num>
  <w:num w:numId="4" w16cid:durableId="1417558640">
    <w:abstractNumId w:val="3"/>
  </w:num>
  <w:num w:numId="5" w16cid:durableId="1381589840">
    <w:abstractNumId w:val="4"/>
  </w:num>
  <w:num w:numId="6" w16cid:durableId="234778630">
    <w:abstractNumId w:val="5"/>
  </w:num>
  <w:num w:numId="7" w16cid:durableId="471990550">
    <w:abstractNumId w:val="6"/>
  </w:num>
  <w:num w:numId="8" w16cid:durableId="1708287137">
    <w:abstractNumId w:val="7"/>
  </w:num>
  <w:num w:numId="9" w16cid:durableId="635526975">
    <w:abstractNumId w:val="8"/>
  </w:num>
  <w:num w:numId="10" w16cid:durableId="1437361187">
    <w:abstractNumId w:val="9"/>
  </w:num>
  <w:num w:numId="11" w16cid:durableId="326057594">
    <w:abstractNumId w:val="10"/>
  </w:num>
  <w:num w:numId="12" w16cid:durableId="1633098256">
    <w:abstractNumId w:val="11"/>
  </w:num>
  <w:num w:numId="13" w16cid:durableId="1669752918">
    <w:abstractNumId w:val="12"/>
  </w:num>
  <w:num w:numId="14" w16cid:durableId="2106342709">
    <w:abstractNumId w:val="13"/>
  </w:num>
  <w:num w:numId="15" w16cid:durableId="430396027">
    <w:abstractNumId w:val="14"/>
  </w:num>
  <w:num w:numId="16" w16cid:durableId="20713599">
    <w:abstractNumId w:val="15"/>
  </w:num>
  <w:num w:numId="17" w16cid:durableId="1886721033">
    <w:abstractNumId w:val="16"/>
  </w:num>
  <w:num w:numId="18" w16cid:durableId="1778528168">
    <w:abstractNumId w:val="17"/>
  </w:num>
  <w:num w:numId="19" w16cid:durableId="938104244">
    <w:abstractNumId w:val="18"/>
  </w:num>
  <w:num w:numId="20" w16cid:durableId="36202277">
    <w:abstractNumId w:val="19"/>
  </w:num>
  <w:num w:numId="21" w16cid:durableId="2303135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8814569"/>
    <w:docVar w:name="dms_carovy_kod_cj" w:val="MZE-1494/2025-11141"/>
    <w:docVar w:name="dms_cj" w:val="MZE-1494/2025-11141"/>
    <w:docVar w:name="dms_cj_skn" w:val="%%%nevyplněno%%%"/>
    <w:docVar w:name="dms_datum" w:val="9. 1. 2025"/>
    <w:docVar w:name="dms_datum_textem" w:val="9. ledna 2025"/>
    <w:docVar w:name="dms_datum_vzniku" w:val="8. 1. 2025 14:17:21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Ludmila Bělohradská"/>
    <w:docVar w:name="dms_spravce_mail" w:val="ludmila.belohradska@mze.gov.cz"/>
    <w:docVar w:name="dms_spravce_telefon" w:val="315670695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1 ke Smlouvě o nájmu nebytových prostor - CPSPSK"/>
    <w:docVar w:name="dms_VNVSpravce" w:val="%%%nevyplněno%%%"/>
    <w:docVar w:name="dms_zpracoval_jmeno" w:val="Ludmila Bělohradská"/>
    <w:docVar w:name="dms_zpracoval_mail" w:val="ludmila.belohradska@mze.gov.cz"/>
    <w:docVar w:name="dms_zpracoval_telefon" w:val="315670695"/>
  </w:docVars>
  <w:rsids>
    <w:rsidRoot w:val="00DE2A32"/>
    <w:rsid w:val="0003237E"/>
    <w:rsid w:val="0005264E"/>
    <w:rsid w:val="001B121D"/>
    <w:rsid w:val="002E7294"/>
    <w:rsid w:val="00301637"/>
    <w:rsid w:val="003B2527"/>
    <w:rsid w:val="00580ACE"/>
    <w:rsid w:val="005E4A40"/>
    <w:rsid w:val="006108B7"/>
    <w:rsid w:val="00680985"/>
    <w:rsid w:val="007A4507"/>
    <w:rsid w:val="007C6933"/>
    <w:rsid w:val="009966D8"/>
    <w:rsid w:val="00BF5485"/>
    <w:rsid w:val="00C86C47"/>
    <w:rsid w:val="00DE2A32"/>
    <w:rsid w:val="00ED4A09"/>
    <w:rsid w:val="00F0486E"/>
    <w:rsid w:val="00F4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1093CDE4"/>
  <w15:docId w15:val="{2078B1B1-E793-46BA-BE8B-0EFDFDC0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4"/>
      <w:lang w:eastAsia="cs-CZ"/>
    </w:rPr>
  </w:style>
  <w:style w:type="paragraph" w:styleId="Zkladntextodsazen">
    <w:name w:val="Body Text Indent"/>
    <w:basedOn w:val="Normln"/>
    <w:semiHidden/>
    <w:unhideWhenUsed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kop@cpspsk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udmila.belohradska@mze.go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666</Words>
  <Characters>3936</Characters>
  <Application>Microsoft Office Word</Application>
  <DocSecurity>0</DocSecurity>
  <Lines>32</Lines>
  <Paragraphs>9</Paragraphs>
  <ScaleCrop>false</ScaleCrop>
  <Company>T-Soft a.s.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Bělohradská Ludmila</cp:lastModifiedBy>
  <cp:revision>29</cp:revision>
  <cp:lastPrinted>2025-01-08T13:58:00Z</cp:lastPrinted>
  <dcterms:created xsi:type="dcterms:W3CDTF">2011-07-18T14:47:00Z</dcterms:created>
  <dcterms:modified xsi:type="dcterms:W3CDTF">2025-03-06T12:57:00Z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