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4985BF02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C3589">
        <w:rPr>
          <w:rFonts w:ascii="Times New Roman" w:hAnsi="Times New Roman"/>
          <w:b/>
          <w:sz w:val="28"/>
          <w:szCs w:val="28"/>
        </w:rPr>
        <w:t>Dodatek č. 1</w:t>
      </w:r>
    </w:p>
    <w:bookmarkEnd w:id="0"/>
    <w:p w14:paraId="30EE525F" w14:textId="23B8530F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262394">
        <w:rPr>
          <w:rFonts w:ascii="Times New Roman" w:hAnsi="Times New Roman"/>
          <w:color w:val="000000"/>
          <w:sz w:val="24"/>
          <w:szCs w:val="24"/>
        </w:rPr>
        <w:t xml:space="preserve">Smlouvě o smlouvě budoucí nájemní ze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dne </w:t>
      </w:r>
      <w:r w:rsidR="002611E1">
        <w:rPr>
          <w:rFonts w:ascii="Times New Roman" w:hAnsi="Times New Roman"/>
          <w:color w:val="000000"/>
          <w:sz w:val="24"/>
          <w:szCs w:val="24"/>
        </w:rPr>
        <w:t>2.1.2025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6B030A35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044DF654" w:rsidR="005F6935" w:rsidRDefault="006E1EAC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>
        <w:rPr>
          <w:rFonts w:ascii="Times New Roman" w:hAnsi="Times New Roman"/>
          <w:sz w:val="24"/>
          <w:szCs w:val="24"/>
        </w:rPr>
        <w:t xml:space="preserve"> kraj,</w:t>
      </w:r>
      <w:r w:rsidR="00951B04"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369968F6" w:rsidR="00951B04" w:rsidRDefault="0026239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A036926" w14:textId="77777777" w:rsidR="00262394" w:rsidRPr="00262394" w:rsidRDefault="00262394" w:rsidP="00262394">
      <w:pPr>
        <w:pStyle w:val="Odstavecseseznamem"/>
        <w:ind w:left="0"/>
        <w:jc w:val="both"/>
        <w:rPr>
          <w:b/>
          <w:bCs/>
        </w:rPr>
      </w:pPr>
      <w:proofErr w:type="spellStart"/>
      <w:r w:rsidRPr="00262394">
        <w:rPr>
          <w:b/>
          <w:bCs/>
        </w:rPr>
        <w:t>Unilabs</w:t>
      </w:r>
      <w:proofErr w:type="spellEnd"/>
      <w:r w:rsidRPr="00262394">
        <w:rPr>
          <w:b/>
          <w:bCs/>
        </w:rPr>
        <w:t xml:space="preserve"> </w:t>
      </w:r>
      <w:proofErr w:type="spellStart"/>
      <w:r w:rsidRPr="00262394">
        <w:rPr>
          <w:b/>
          <w:bCs/>
        </w:rPr>
        <w:t>Diagnostics</w:t>
      </w:r>
      <w:proofErr w:type="spellEnd"/>
      <w:r w:rsidRPr="00262394">
        <w:rPr>
          <w:b/>
          <w:bCs/>
        </w:rPr>
        <w:t xml:space="preserve"> k.s.</w:t>
      </w:r>
    </w:p>
    <w:p w14:paraId="6FE5D522" w14:textId="77777777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>se sídlem Evropská 2589/33b, 160 00 Praha 6</w:t>
      </w:r>
    </w:p>
    <w:p w14:paraId="5F2E5CC8" w14:textId="77777777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IČO: 604 70 488 </w:t>
      </w:r>
    </w:p>
    <w:p w14:paraId="10AA3FFF" w14:textId="0058DCF9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zapsanou v obchodním rejstříku vedeném Městským soudem v Praze, od. A </w:t>
      </w:r>
      <w:proofErr w:type="spellStart"/>
      <w:r w:rsidRPr="00262394">
        <w:rPr>
          <w:bCs/>
        </w:rPr>
        <w:t>vl</w:t>
      </w:r>
      <w:proofErr w:type="spellEnd"/>
      <w:r w:rsidRPr="00262394">
        <w:rPr>
          <w:bCs/>
        </w:rPr>
        <w:t>. č. 76193 zastoupenou svým komplementářem, společností</w:t>
      </w:r>
      <w:r w:rsidRPr="00262394">
        <w:rPr>
          <w:b/>
          <w:bCs/>
        </w:rPr>
        <w:t xml:space="preserve"> </w:t>
      </w:r>
      <w:proofErr w:type="spellStart"/>
      <w:r w:rsidRPr="00262394">
        <w:rPr>
          <w:bCs/>
        </w:rPr>
        <w:t>Unilabs</w:t>
      </w:r>
      <w:proofErr w:type="spellEnd"/>
      <w:r w:rsidRPr="00262394">
        <w:rPr>
          <w:bCs/>
        </w:rPr>
        <w:t xml:space="preserve"> Holding Czech Republic</w:t>
      </w:r>
      <w:r w:rsidR="00A76EC9">
        <w:rPr>
          <w:bCs/>
        </w:rPr>
        <w:t xml:space="preserve"> </w:t>
      </w:r>
      <w:r w:rsidRPr="00262394">
        <w:rPr>
          <w:bCs/>
        </w:rPr>
        <w:t>a.s., zastoupenou panem Kamilem Doleželem, předsedou představenstva, a paní Ivetou Kučerovou, členem představenstva</w:t>
      </w:r>
    </w:p>
    <w:p w14:paraId="6E65DD38" w14:textId="1331DCD5" w:rsidR="00262394" w:rsidRPr="00262394" w:rsidRDefault="00262394" w:rsidP="00262394">
      <w:pPr>
        <w:pStyle w:val="Bezmezer"/>
        <w:rPr>
          <w:rFonts w:ascii="Times New Roman" w:hAnsi="Times New Roman"/>
          <w:sz w:val="24"/>
          <w:szCs w:val="24"/>
          <w:lang w:val="pt-PT"/>
        </w:rPr>
      </w:pPr>
      <w:r w:rsidRPr="00262394">
        <w:rPr>
          <w:rFonts w:ascii="Times New Roman" w:hAnsi="Times New Roman"/>
          <w:sz w:val="24"/>
          <w:szCs w:val="24"/>
        </w:rPr>
        <w:t xml:space="preserve">e-mailová adresa: </w:t>
      </w:r>
      <w:r w:rsidR="00393336">
        <w:rPr>
          <w:rFonts w:ascii="Times New Roman" w:hAnsi="Times New Roman"/>
          <w:sz w:val="24"/>
          <w:szCs w:val="24"/>
          <w:lang w:val="pt-PT"/>
        </w:rPr>
        <w:t>XXXXXXXXXXXXX</w:t>
      </w:r>
    </w:p>
    <w:p w14:paraId="1C8651FA" w14:textId="77777777" w:rsidR="00262394" w:rsidRPr="00262394" w:rsidRDefault="00262394" w:rsidP="00262394">
      <w:pPr>
        <w:pStyle w:val="Bezmezer"/>
        <w:rPr>
          <w:rFonts w:ascii="Times New Roman" w:hAnsi="Times New Roman"/>
          <w:sz w:val="10"/>
          <w:szCs w:val="10"/>
        </w:rPr>
      </w:pPr>
    </w:p>
    <w:p w14:paraId="7AFD345D" w14:textId="0644E809" w:rsidR="007E2649" w:rsidRDefault="002C39D6" w:rsidP="00262394">
      <w:pPr>
        <w:pStyle w:val="Bezmezer"/>
        <w:rPr>
          <w:rFonts w:ascii="Times New Roman" w:hAnsi="Times New Roman"/>
          <w:sz w:val="24"/>
          <w:szCs w:val="24"/>
        </w:rPr>
      </w:pPr>
      <w:r w:rsidRPr="00262394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0508B46" w14:textId="77777777" w:rsidR="00262394" w:rsidRPr="00262394" w:rsidRDefault="00262394" w:rsidP="00262394">
      <w:pPr>
        <w:pStyle w:val="Bezmezer"/>
        <w:rPr>
          <w:rFonts w:ascii="Times New Roman" w:hAnsi="Times New Roman"/>
          <w:sz w:val="24"/>
          <w:szCs w:val="24"/>
        </w:rPr>
      </w:pP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24510D06" w14:textId="235DAAF9" w:rsidR="00262394" w:rsidRDefault="00262394">
      <w:pPr>
        <w:pStyle w:val="Odstavecseseznamem"/>
        <w:numPr>
          <w:ilvl w:val="0"/>
          <w:numId w:val="3"/>
        </w:numPr>
      </w:pPr>
      <w:r>
        <w:t xml:space="preserve">Smluvní strany dne </w:t>
      </w:r>
      <w:r w:rsidR="002611E1">
        <w:t>2.1.2025</w:t>
      </w:r>
      <w:r>
        <w:t xml:space="preserve"> uzavřely</w:t>
      </w:r>
      <w:r w:rsidR="00BF4ED7">
        <w:t xml:space="preserve"> </w:t>
      </w:r>
      <w:r w:rsidR="00316A8B">
        <w:t>S</w:t>
      </w:r>
      <w:r w:rsidR="00BF4ED7">
        <w:t>m</w:t>
      </w:r>
      <w:r w:rsidR="00316A8B">
        <w:t>l</w:t>
      </w:r>
      <w:r w:rsidR="00BF4ED7">
        <w:t>ouvu</w:t>
      </w:r>
      <w:r>
        <w:t xml:space="preserve"> </w:t>
      </w:r>
      <w:r>
        <w:rPr>
          <w:color w:val="000000"/>
        </w:rPr>
        <w:t>o smlouvě budoucí nájemní</w:t>
      </w:r>
      <w:r>
        <w:t xml:space="preserve"> (dále jen Smlouvu).</w:t>
      </w:r>
    </w:p>
    <w:p w14:paraId="698516FA" w14:textId="0D5EC5BF" w:rsidR="0020086F" w:rsidRPr="00262394" w:rsidRDefault="00262394">
      <w:pPr>
        <w:pStyle w:val="Odstavecseseznamem"/>
        <w:numPr>
          <w:ilvl w:val="0"/>
          <w:numId w:val="3"/>
        </w:numPr>
      </w:pPr>
      <w:r w:rsidRPr="00262394">
        <w:t>S</w:t>
      </w:r>
      <w:r w:rsidR="0020086F" w:rsidRPr="00262394">
        <w:t xml:space="preserve">mluvní strany </w:t>
      </w:r>
      <w:r w:rsidR="00A76EC9">
        <w:t xml:space="preserve">se </w:t>
      </w:r>
      <w:r w:rsidR="0020086F" w:rsidRPr="00262394">
        <w:t xml:space="preserve">dohodly na tomto Dodatku č. 1, který </w:t>
      </w:r>
      <w:r w:rsidR="00A9322F" w:rsidRPr="00262394">
        <w:t>S</w:t>
      </w:r>
      <w:r w:rsidR="00777F99" w:rsidRPr="00262394">
        <w:t>mlouvu</w:t>
      </w:r>
      <w:r w:rsidR="0020086F" w:rsidRPr="00262394">
        <w:t xml:space="preserve"> </w:t>
      </w:r>
      <w:r w:rsidR="00155258" w:rsidRPr="00262394">
        <w:t>dop</w:t>
      </w:r>
      <w:r w:rsidR="007A7641" w:rsidRPr="00262394">
        <w:t>l</w:t>
      </w:r>
      <w:r w:rsidR="0020086F" w:rsidRPr="00262394">
        <w:t>ní následovně:</w:t>
      </w:r>
    </w:p>
    <w:p w14:paraId="197D48C2" w14:textId="77777777" w:rsidR="00B24A4A" w:rsidRDefault="00B24A4A" w:rsidP="00B24A4A">
      <w:pPr>
        <w:ind w:left="360"/>
        <w:jc w:val="both"/>
        <w:rPr>
          <w:b/>
        </w:rPr>
      </w:pPr>
    </w:p>
    <w:p w14:paraId="56EE5209" w14:textId="4F242854" w:rsidR="00B24A4A" w:rsidRPr="00B24A4A" w:rsidRDefault="0020086F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B24A4A">
        <w:rPr>
          <w:b/>
        </w:rPr>
        <w:t xml:space="preserve">V Článku </w:t>
      </w:r>
      <w:r w:rsidR="00B24A4A" w:rsidRPr="00B24A4A">
        <w:rPr>
          <w:b/>
        </w:rPr>
        <w:t>3. (Ostatní ujednání)</w:t>
      </w:r>
      <w:r w:rsidR="00AF5595" w:rsidRPr="00B24A4A">
        <w:rPr>
          <w:b/>
        </w:rPr>
        <w:t xml:space="preserve"> </w:t>
      </w:r>
      <w:r w:rsidRPr="00B24A4A">
        <w:rPr>
          <w:b/>
        </w:rPr>
        <w:t xml:space="preserve">se </w:t>
      </w:r>
      <w:r w:rsidR="00113EA9" w:rsidRPr="00B24A4A">
        <w:rPr>
          <w:b/>
        </w:rPr>
        <w:t>doplňuje</w:t>
      </w:r>
      <w:r w:rsidR="00AF5595" w:rsidRPr="00B24A4A">
        <w:rPr>
          <w:b/>
        </w:rPr>
        <w:t xml:space="preserve"> bod </w:t>
      </w:r>
      <w:r w:rsidR="00B24A4A" w:rsidRPr="00B24A4A">
        <w:rPr>
          <w:b/>
        </w:rPr>
        <w:t>3.7</w:t>
      </w:r>
      <w:r w:rsidR="00AF5595" w:rsidRPr="00B24A4A">
        <w:rPr>
          <w:b/>
        </w:rPr>
        <w:t>.</w:t>
      </w:r>
      <w:r w:rsidR="00BB0BF6">
        <w:rPr>
          <w:b/>
        </w:rPr>
        <w:t xml:space="preserve"> a 3.8.</w:t>
      </w:r>
      <w:r w:rsidR="00CD71B1" w:rsidRPr="00B24A4A">
        <w:rPr>
          <w:b/>
        </w:rPr>
        <w:t xml:space="preserve"> </w:t>
      </w:r>
      <w:r w:rsidRPr="00B24A4A">
        <w:rPr>
          <w:b/>
        </w:rPr>
        <w:t>textem v tomto znění:</w:t>
      </w:r>
    </w:p>
    <w:p w14:paraId="277743DD" w14:textId="77777777" w:rsidR="00B24A4A" w:rsidRPr="00B24A4A" w:rsidRDefault="00B24A4A" w:rsidP="00B24A4A">
      <w:pPr>
        <w:pStyle w:val="Odstavecseseznamem"/>
        <w:jc w:val="both"/>
        <w:rPr>
          <w:b/>
        </w:rPr>
      </w:pPr>
    </w:p>
    <w:p w14:paraId="65A47B15" w14:textId="464A68BA" w:rsidR="00BB0BF6" w:rsidRDefault="00BB0BF6">
      <w:pPr>
        <w:pStyle w:val="Odstavecseseznamem"/>
        <w:numPr>
          <w:ilvl w:val="1"/>
          <w:numId w:val="4"/>
        </w:numPr>
        <w:ind w:left="1276" w:hanging="567"/>
        <w:jc w:val="both"/>
        <w:rPr>
          <w:bCs/>
        </w:rPr>
      </w:pPr>
      <w:r w:rsidRPr="00BB0BF6">
        <w:rPr>
          <w:bCs/>
        </w:rPr>
        <w:t>Pronajímatel uděluje Nájemci souhla</w:t>
      </w:r>
      <w:r w:rsidR="002E5B06">
        <w:rPr>
          <w:bCs/>
        </w:rPr>
        <w:t>s</w:t>
      </w:r>
      <w:r w:rsidRPr="00BB0BF6">
        <w:rPr>
          <w:bCs/>
        </w:rPr>
        <w:t xml:space="preserve"> s</w:t>
      </w:r>
      <w:r>
        <w:rPr>
          <w:bCs/>
        </w:rPr>
        <w:t xml:space="preserve"> úpravami prostor předmětu nájmu </w:t>
      </w:r>
      <w:proofErr w:type="spellStart"/>
      <w:r>
        <w:rPr>
          <w:bCs/>
        </w:rPr>
        <w:t>spočívajícíh</w:t>
      </w:r>
      <w:proofErr w:type="spellEnd"/>
      <w:r>
        <w:rPr>
          <w:bCs/>
        </w:rPr>
        <w:t xml:space="preserve"> v:</w:t>
      </w:r>
    </w:p>
    <w:p w14:paraId="0DC291F5" w14:textId="54A5DBA9" w:rsidR="00BB0BF6" w:rsidRDefault="00BB0BF6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>Napojení vody, kanalizace a elektřiny v předmětu nájmu na stávající rozvody objektu.</w:t>
      </w:r>
    </w:p>
    <w:p w14:paraId="68B5BC00" w14:textId="2FA07F2A" w:rsidR="00BB0BF6" w:rsidRDefault="00BB0BF6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Instalaci klimatizace (vč. </w:t>
      </w:r>
      <w:proofErr w:type="spellStart"/>
      <w:r>
        <w:rPr>
          <w:bCs/>
        </w:rPr>
        <w:t>instalce</w:t>
      </w:r>
      <w:proofErr w:type="spellEnd"/>
      <w:r>
        <w:rPr>
          <w:bCs/>
        </w:rPr>
        <w:t xml:space="preserve"> venkovní jednotky na terasu domu</w:t>
      </w:r>
      <w:r w:rsidR="002E5B06">
        <w:rPr>
          <w:bCs/>
        </w:rPr>
        <w:t>)</w:t>
      </w:r>
      <w:r>
        <w:rPr>
          <w:bCs/>
        </w:rPr>
        <w:t>.</w:t>
      </w:r>
    </w:p>
    <w:p w14:paraId="579EB429" w14:textId="7FD7B4AD" w:rsidR="00BB0BF6" w:rsidRDefault="00BB0BF6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>Úpravách elektroinstalace</w:t>
      </w:r>
      <w:r w:rsidR="002E5B06">
        <w:rPr>
          <w:bCs/>
        </w:rPr>
        <w:t xml:space="preserve"> a případná výměna osvětlení</w:t>
      </w:r>
      <w:r>
        <w:rPr>
          <w:bCs/>
        </w:rPr>
        <w:t xml:space="preserve"> v předmětu nájmu.</w:t>
      </w:r>
    </w:p>
    <w:p w14:paraId="46D934A3" w14:textId="79E8B291" w:rsidR="00BB0BF6" w:rsidRDefault="00BB0BF6">
      <w:pPr>
        <w:pStyle w:val="Odstavecseseznamem"/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Dovávce</w:t>
      </w:r>
      <w:proofErr w:type="spellEnd"/>
      <w:r>
        <w:rPr>
          <w:bCs/>
        </w:rPr>
        <w:t xml:space="preserve"> a instalaci nové kuchyňské linky do místnosti č. 320 a do místnosti č. 308.</w:t>
      </w:r>
    </w:p>
    <w:p w14:paraId="6BD14829" w14:textId="5B74E95F" w:rsidR="00BB0BF6" w:rsidRDefault="00BB0BF6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>Oprav</w:t>
      </w:r>
      <w:r w:rsidR="0065305F">
        <w:rPr>
          <w:bCs/>
        </w:rPr>
        <w:t>ě</w:t>
      </w:r>
      <w:r>
        <w:rPr>
          <w:bCs/>
        </w:rPr>
        <w:t xml:space="preserve"> </w:t>
      </w:r>
      <w:r w:rsidR="002E5B06">
        <w:rPr>
          <w:bCs/>
        </w:rPr>
        <w:t xml:space="preserve">propadlé </w:t>
      </w:r>
      <w:r>
        <w:rPr>
          <w:bCs/>
        </w:rPr>
        <w:t>podlahy u vstupu do míst</w:t>
      </w:r>
      <w:r w:rsidR="002E5B06">
        <w:rPr>
          <w:bCs/>
        </w:rPr>
        <w:t>nos</w:t>
      </w:r>
      <w:r>
        <w:rPr>
          <w:bCs/>
        </w:rPr>
        <w:t>ti č. 320.</w:t>
      </w:r>
    </w:p>
    <w:p w14:paraId="58806C8E" w14:textId="2F29D654" w:rsidR="00BB0BF6" w:rsidRDefault="002E5B06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>Výměn</w:t>
      </w:r>
      <w:r w:rsidR="0065305F">
        <w:rPr>
          <w:bCs/>
        </w:rPr>
        <w:t>ě</w:t>
      </w:r>
      <w:r>
        <w:rPr>
          <w:bCs/>
        </w:rPr>
        <w:t xml:space="preserve"> kování a zámků v předmětu nájmu.</w:t>
      </w:r>
    </w:p>
    <w:p w14:paraId="09A93E00" w14:textId="73100ECF" w:rsidR="002E5B06" w:rsidRPr="00BB0BF6" w:rsidRDefault="002E5B06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>Výmalb</w:t>
      </w:r>
      <w:r w:rsidR="0065305F">
        <w:rPr>
          <w:bCs/>
        </w:rPr>
        <w:t>ě</w:t>
      </w:r>
      <w:r>
        <w:rPr>
          <w:bCs/>
        </w:rPr>
        <w:t xml:space="preserve"> prostor předmětu nájmu.</w:t>
      </w:r>
    </w:p>
    <w:p w14:paraId="26B8C188" w14:textId="77777777" w:rsidR="00BB0BF6" w:rsidRPr="00BB0BF6" w:rsidRDefault="00BB0BF6" w:rsidP="00BB0BF6">
      <w:pPr>
        <w:pStyle w:val="Odstavecseseznamem"/>
        <w:ind w:left="1276"/>
        <w:jc w:val="both"/>
        <w:rPr>
          <w:b/>
        </w:rPr>
      </w:pPr>
    </w:p>
    <w:p w14:paraId="018375ED" w14:textId="32B5B90E" w:rsidR="00AF5595" w:rsidRPr="00B24A4A" w:rsidRDefault="00F67BD4">
      <w:pPr>
        <w:pStyle w:val="Odstavecseseznamem"/>
        <w:numPr>
          <w:ilvl w:val="1"/>
          <w:numId w:val="4"/>
        </w:numPr>
        <w:ind w:left="1276" w:hanging="567"/>
        <w:jc w:val="both"/>
        <w:rPr>
          <w:b/>
        </w:rPr>
      </w:pPr>
      <w:r w:rsidRPr="00B24A4A">
        <w:lastRenderedPageBreak/>
        <w:t>Nájemce je oprávněn veškeré jím vynaložen</w:t>
      </w:r>
      <w:r w:rsidR="002E5B06">
        <w:t>é</w:t>
      </w:r>
      <w:r w:rsidRPr="00B24A4A">
        <w:t xml:space="preserve"> náklady na jakékoliv technické zhodnocení nebytových prostor provedené a financovaní Nájemce odepisovat ve</w:t>
      </w:r>
      <w:r w:rsidR="007269CB">
        <w:t> </w:t>
      </w:r>
      <w:r w:rsidRPr="00B24A4A">
        <w:t>smyslu zákona č. 586/1992 Sb., o daních z příjmů, ve znění pozdějších předpisů. Pronajímatel</w:t>
      </w:r>
      <w:r w:rsidR="00B24A4A">
        <w:t xml:space="preserve"> </w:t>
      </w:r>
      <w:r w:rsidRPr="00B24A4A">
        <w:t>potvrzuje, že předmět technického zhodnocení pro daňové účely odepisuje v 5. odpisové skupině</w:t>
      </w:r>
      <w:r w:rsidR="00DC009B">
        <w:t xml:space="preserve"> (odpis 30 let)</w:t>
      </w:r>
      <w:r w:rsidRPr="00B24A4A">
        <w:t>.</w:t>
      </w:r>
    </w:p>
    <w:p w14:paraId="0836FECE" w14:textId="77777777" w:rsidR="00A9322F" w:rsidRPr="00A9322F" w:rsidRDefault="00A9322F" w:rsidP="00B24A4A">
      <w:pPr>
        <w:pStyle w:val="Odstavecseseznamem"/>
        <w:ind w:left="1276" w:hanging="567"/>
        <w:rPr>
          <w:b/>
          <w:bCs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6B855ABF" w:rsidR="0020086F" w:rsidRPr="00B24A4A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24A4A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074AB365" w:rsidR="0020086F" w:rsidRPr="0020086F" w:rsidRDefault="0020086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005D47D8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746B8581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nájemce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1F5257E7" w14:textId="6094DCF3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262394">
      <w:pPr>
        <w:pStyle w:val="Bezmezer"/>
      </w:pPr>
    </w:p>
    <w:p w14:paraId="57E645CA" w14:textId="77777777" w:rsidR="00262394" w:rsidRPr="00262394" w:rsidRDefault="00262394" w:rsidP="00262394">
      <w:pPr>
        <w:pStyle w:val="Bezmezer"/>
        <w:rPr>
          <w:sz w:val="24"/>
          <w:szCs w:val="24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262394" w:rsidRPr="00262394" w14:paraId="69B83008" w14:textId="77777777" w:rsidTr="0001202C">
        <w:trPr>
          <w:trHeight w:val="346"/>
        </w:trPr>
        <w:tc>
          <w:tcPr>
            <w:tcW w:w="4531" w:type="dxa"/>
          </w:tcPr>
          <w:p w14:paraId="38104D38" w14:textId="473E1C34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Ústí nad Labem dne</w:t>
            </w:r>
            <w:r w:rsidR="001B2D0F">
              <w:rPr>
                <w:sz w:val="24"/>
                <w:szCs w:val="24"/>
              </w:rPr>
              <w:t xml:space="preserve"> 6.3.2025</w:t>
            </w:r>
          </w:p>
        </w:tc>
        <w:tc>
          <w:tcPr>
            <w:tcW w:w="4531" w:type="dxa"/>
          </w:tcPr>
          <w:p w14:paraId="646F3A54" w14:textId="1A3185A9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Praze dne</w:t>
            </w:r>
            <w:r w:rsidR="001B2D0F">
              <w:rPr>
                <w:sz w:val="24"/>
                <w:szCs w:val="24"/>
              </w:rPr>
              <w:t xml:space="preserve"> 10.2.2025</w:t>
            </w:r>
          </w:p>
        </w:tc>
        <w:tc>
          <w:tcPr>
            <w:tcW w:w="4531" w:type="dxa"/>
          </w:tcPr>
          <w:p w14:paraId="1A1D9251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82F32E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</w:tr>
      <w:tr w:rsidR="00262394" w:rsidRPr="00262394" w14:paraId="5B62833A" w14:textId="77777777" w:rsidTr="0001202C">
        <w:tc>
          <w:tcPr>
            <w:tcW w:w="4531" w:type="dxa"/>
          </w:tcPr>
          <w:p w14:paraId="5A179AB7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Pronajímatel</w:t>
            </w:r>
          </w:p>
        </w:tc>
        <w:tc>
          <w:tcPr>
            <w:tcW w:w="4531" w:type="dxa"/>
          </w:tcPr>
          <w:p w14:paraId="56974954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Nájemce </w:t>
            </w:r>
            <w:proofErr w:type="spellStart"/>
            <w:r w:rsidRPr="00262394">
              <w:rPr>
                <w:b/>
                <w:sz w:val="24"/>
                <w:szCs w:val="24"/>
              </w:rPr>
              <w:t>Unilabs</w:t>
            </w:r>
            <w:proofErr w:type="spellEnd"/>
            <w:r w:rsidRPr="002623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2394">
              <w:rPr>
                <w:b/>
                <w:sz w:val="24"/>
                <w:szCs w:val="24"/>
              </w:rPr>
              <w:t>Diagnostics</w:t>
            </w:r>
            <w:proofErr w:type="spellEnd"/>
            <w:r w:rsidRPr="00262394">
              <w:rPr>
                <w:b/>
                <w:sz w:val="24"/>
                <w:szCs w:val="24"/>
              </w:rPr>
              <w:t xml:space="preserve"> k.s.</w:t>
            </w:r>
          </w:p>
        </w:tc>
        <w:tc>
          <w:tcPr>
            <w:tcW w:w="4531" w:type="dxa"/>
          </w:tcPr>
          <w:p w14:paraId="04E4F61C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C23470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2170A904" w14:textId="77777777" w:rsidTr="0001202C">
        <w:tc>
          <w:tcPr>
            <w:tcW w:w="4531" w:type="dxa"/>
          </w:tcPr>
          <w:p w14:paraId="6D51406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6120A4AE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C5A8B6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8A24F8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05D28DFF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99E24E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42FADE1A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2D27752C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5DC6D7C6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50A903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4202DE2E" w14:textId="77777777" w:rsidTr="0001202C">
        <w:tc>
          <w:tcPr>
            <w:tcW w:w="4531" w:type="dxa"/>
          </w:tcPr>
          <w:p w14:paraId="7A10B885" w14:textId="77777777" w:rsidR="00262394" w:rsidRPr="00262394" w:rsidRDefault="00262394" w:rsidP="00262394">
            <w:pPr>
              <w:pStyle w:val="Bezmezer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bookmarkStart w:id="1" w:name="_Hlk175211896"/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>MUDr. JUDr. Petr Honěk MHA</w:t>
            </w:r>
          </w:p>
          <w:p w14:paraId="6E83BDC0" w14:textId="4A15012D" w:rsidR="00262394" w:rsidRPr="00262394" w:rsidRDefault="001D3032" w:rsidP="00262394">
            <w:pPr>
              <w:pStyle w:val="Bezmez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ř</w:t>
            </w:r>
            <w:r w:rsidR="00262394" w:rsidRPr="00262394">
              <w:rPr>
                <w:color w:val="333333"/>
                <w:sz w:val="24"/>
                <w:szCs w:val="24"/>
                <w:shd w:val="clear" w:color="auto" w:fill="FFFFFF"/>
              </w:rPr>
              <w:t>editel Regionální pobočky</w:t>
            </w:r>
          </w:p>
          <w:p w14:paraId="4F135D45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Ústí nad Labem,</w:t>
            </w:r>
          </w:p>
          <w:p w14:paraId="34EDF6E9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pobočky pro Liberecký</w:t>
            </w:r>
          </w:p>
          <w:p w14:paraId="28261021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a Ústecký kraj</w:t>
            </w:r>
            <w:bookmarkEnd w:id="1"/>
          </w:p>
        </w:tc>
        <w:tc>
          <w:tcPr>
            <w:tcW w:w="4531" w:type="dxa"/>
          </w:tcPr>
          <w:p w14:paraId="57458067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Kamil Doležel</w:t>
            </w:r>
            <w:r w:rsidRPr="00262394">
              <w:rPr>
                <w:b/>
                <w:bCs/>
                <w:sz w:val="24"/>
                <w:szCs w:val="24"/>
              </w:rPr>
              <w:br/>
            </w:r>
            <w:r w:rsidRPr="00262394">
              <w:rPr>
                <w:bCs/>
                <w:sz w:val="24"/>
                <w:szCs w:val="24"/>
              </w:rPr>
              <w:t xml:space="preserve">předseda představenstva komplementáře, společnosti </w:t>
            </w:r>
            <w:proofErr w:type="spellStart"/>
            <w:r w:rsidRPr="00262394">
              <w:rPr>
                <w:sz w:val="24"/>
                <w:szCs w:val="24"/>
              </w:rPr>
              <w:t>Unilabs</w:t>
            </w:r>
            <w:proofErr w:type="spellEnd"/>
            <w:r w:rsidRPr="00262394">
              <w:rPr>
                <w:sz w:val="24"/>
                <w:szCs w:val="24"/>
              </w:rPr>
              <w:t xml:space="preserve"> Holding Czech Republic a.s.</w:t>
            </w:r>
          </w:p>
          <w:p w14:paraId="205BD506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</w:p>
          <w:p w14:paraId="7E08065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14E83C8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  <w:p w14:paraId="2C66E9E0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Iveta Kučerová</w:t>
            </w:r>
          </w:p>
          <w:p w14:paraId="03270042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člen představenstva komplementáře, </w:t>
            </w:r>
          </w:p>
          <w:p w14:paraId="0A419B34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společnosti </w:t>
            </w:r>
            <w:proofErr w:type="spellStart"/>
            <w:r w:rsidRPr="00262394">
              <w:rPr>
                <w:sz w:val="24"/>
                <w:szCs w:val="24"/>
              </w:rPr>
              <w:t>Unilabs</w:t>
            </w:r>
            <w:proofErr w:type="spellEnd"/>
            <w:r w:rsidRPr="00262394">
              <w:rPr>
                <w:sz w:val="24"/>
                <w:szCs w:val="24"/>
              </w:rPr>
              <w:t xml:space="preserve"> Holding Czech Republic</w:t>
            </w:r>
          </w:p>
          <w:p w14:paraId="11EBC85A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a.s.</w:t>
            </w:r>
          </w:p>
          <w:p w14:paraId="1D71E07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BD975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633C0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14:paraId="61B99A6C" w14:textId="77777777" w:rsidR="00946526" w:rsidRDefault="00946526" w:rsidP="00262394">
      <w:pPr>
        <w:pStyle w:val="Bezmezer"/>
      </w:pPr>
    </w:p>
    <w:sectPr w:rsidR="0094652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A7FF" w14:textId="77777777" w:rsidR="007725D2" w:rsidRDefault="007725D2" w:rsidP="00951B04">
      <w:pPr>
        <w:spacing w:after="0" w:line="240" w:lineRule="auto"/>
      </w:pPr>
      <w:r>
        <w:separator/>
      </w:r>
    </w:p>
  </w:endnote>
  <w:endnote w:type="continuationSeparator" w:id="0">
    <w:p w14:paraId="0875CE19" w14:textId="77777777" w:rsidR="007725D2" w:rsidRDefault="007725D2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BCAB2" w14:textId="77777777" w:rsidR="007725D2" w:rsidRDefault="007725D2" w:rsidP="00951B04">
      <w:pPr>
        <w:spacing w:after="0" w:line="240" w:lineRule="auto"/>
      </w:pPr>
      <w:r>
        <w:separator/>
      </w:r>
    </w:p>
  </w:footnote>
  <w:footnote w:type="continuationSeparator" w:id="0">
    <w:p w14:paraId="198706DA" w14:textId="77777777" w:rsidR="007725D2" w:rsidRDefault="007725D2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A8E"/>
    <w:multiLevelType w:val="hybridMultilevel"/>
    <w:tmpl w:val="04E4EF1A"/>
    <w:lvl w:ilvl="0" w:tplc="9648E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305"/>
    <w:multiLevelType w:val="hybridMultilevel"/>
    <w:tmpl w:val="99CA7BFA"/>
    <w:lvl w:ilvl="0" w:tplc="EA64B9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553938AF"/>
    <w:multiLevelType w:val="multilevel"/>
    <w:tmpl w:val="C540B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765B4D1F"/>
    <w:multiLevelType w:val="hybridMultilevel"/>
    <w:tmpl w:val="845A1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92E5C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27D0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B2D0F"/>
    <w:rsid w:val="001B4E5C"/>
    <w:rsid w:val="001C33BA"/>
    <w:rsid w:val="001C4C97"/>
    <w:rsid w:val="001D3032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63CD"/>
    <w:rsid w:val="00234964"/>
    <w:rsid w:val="002351BB"/>
    <w:rsid w:val="002468EB"/>
    <w:rsid w:val="002479B6"/>
    <w:rsid w:val="002611E1"/>
    <w:rsid w:val="00262394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D7706"/>
    <w:rsid w:val="002E5B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6A8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3336"/>
    <w:rsid w:val="00396010"/>
    <w:rsid w:val="003A12DC"/>
    <w:rsid w:val="003A73B9"/>
    <w:rsid w:val="003B0707"/>
    <w:rsid w:val="003B0A56"/>
    <w:rsid w:val="003B5687"/>
    <w:rsid w:val="003B57D8"/>
    <w:rsid w:val="003C1CB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312D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39AA"/>
    <w:rsid w:val="00614EAA"/>
    <w:rsid w:val="00617472"/>
    <w:rsid w:val="006224E9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305F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269CB"/>
    <w:rsid w:val="00733497"/>
    <w:rsid w:val="007374E9"/>
    <w:rsid w:val="00744E01"/>
    <w:rsid w:val="00752471"/>
    <w:rsid w:val="00756083"/>
    <w:rsid w:val="007561CE"/>
    <w:rsid w:val="00756B1C"/>
    <w:rsid w:val="00756E3B"/>
    <w:rsid w:val="007725D2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2EDC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623CB"/>
    <w:rsid w:val="00862703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14D9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67E2"/>
    <w:rsid w:val="00967388"/>
    <w:rsid w:val="00967F0C"/>
    <w:rsid w:val="00973F15"/>
    <w:rsid w:val="009806C1"/>
    <w:rsid w:val="00980F9B"/>
    <w:rsid w:val="009873CD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C7258"/>
    <w:rsid w:val="009D0433"/>
    <w:rsid w:val="009D0DFC"/>
    <w:rsid w:val="009D6309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6EC9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B66B8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4A4A"/>
    <w:rsid w:val="00B26B78"/>
    <w:rsid w:val="00B305ED"/>
    <w:rsid w:val="00B313BA"/>
    <w:rsid w:val="00B313F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0BF6"/>
    <w:rsid w:val="00BB169E"/>
    <w:rsid w:val="00BB1CA7"/>
    <w:rsid w:val="00BB2F55"/>
    <w:rsid w:val="00BB4103"/>
    <w:rsid w:val="00BB7B98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4ED7"/>
    <w:rsid w:val="00BF6342"/>
    <w:rsid w:val="00BF731E"/>
    <w:rsid w:val="00C03BE7"/>
    <w:rsid w:val="00C04148"/>
    <w:rsid w:val="00C0444C"/>
    <w:rsid w:val="00C12BCB"/>
    <w:rsid w:val="00C22922"/>
    <w:rsid w:val="00C23C47"/>
    <w:rsid w:val="00C23DC8"/>
    <w:rsid w:val="00C32EE2"/>
    <w:rsid w:val="00C35EED"/>
    <w:rsid w:val="00C41949"/>
    <w:rsid w:val="00C43AB8"/>
    <w:rsid w:val="00C447D6"/>
    <w:rsid w:val="00C44A90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4FA0"/>
    <w:rsid w:val="00C968DE"/>
    <w:rsid w:val="00CA2DAE"/>
    <w:rsid w:val="00CC1E63"/>
    <w:rsid w:val="00CC624E"/>
    <w:rsid w:val="00CD71B1"/>
    <w:rsid w:val="00CE3B3B"/>
    <w:rsid w:val="00CF1D69"/>
    <w:rsid w:val="00D01364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944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009B"/>
    <w:rsid w:val="00DC49CD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30D9"/>
    <w:rsid w:val="00E153C5"/>
    <w:rsid w:val="00E166C5"/>
    <w:rsid w:val="00E17D0F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661CC"/>
    <w:rsid w:val="00E701EB"/>
    <w:rsid w:val="00E72407"/>
    <w:rsid w:val="00E72DC9"/>
    <w:rsid w:val="00E82C70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EF2072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6CE2"/>
    <w:rsid w:val="00F51934"/>
    <w:rsid w:val="00F51F1C"/>
    <w:rsid w:val="00F52DBC"/>
    <w:rsid w:val="00F57A4C"/>
    <w:rsid w:val="00F67B6F"/>
    <w:rsid w:val="00F67BD4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62394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6E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39642C-C4B1-4607-8D5B-7C3E527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2025-03-06T12:06:00Z</dcterms:created>
  <dcterms:modified xsi:type="dcterms:W3CDTF">2025-03-06T12:06:00Z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