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3D7B311" w14:textId="77777777" w:rsidR="00F5081D" w:rsidRDefault="00000000">
      <w:pPr>
        <w:spacing w:line="240" w:lineRule="auto"/>
        <w:jc w:val="center"/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Kupní smlouva</w:t>
      </w:r>
    </w:p>
    <w:p w14:paraId="44FD74A8" w14:textId="77777777" w:rsidR="00F5081D" w:rsidRDefault="00F5081D">
      <w:pPr>
        <w:spacing w:line="240" w:lineRule="auto"/>
        <w:jc w:val="center"/>
      </w:pPr>
    </w:p>
    <w:p w14:paraId="4A7136EF" w14:textId="77777777" w:rsidR="00F5081D" w:rsidRDefault="00F5081D">
      <w:pPr>
        <w:spacing w:line="240" w:lineRule="auto"/>
        <w:jc w:val="both"/>
      </w:pPr>
    </w:p>
    <w:p w14:paraId="745549DC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Registrační číslo smlouvy prodávajícího: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RS-131-25</w:t>
      </w:r>
    </w:p>
    <w:p w14:paraId="06FF715D" w14:textId="77777777" w:rsidR="00F5081D" w:rsidRDefault="00F5081D">
      <w:pPr>
        <w:spacing w:line="240" w:lineRule="auto"/>
        <w:jc w:val="both"/>
      </w:pPr>
    </w:p>
    <w:p w14:paraId="10ACBAC1" w14:textId="77777777" w:rsidR="00F5081D" w:rsidRDefault="00000000">
      <w:pPr>
        <w:spacing w:line="240" w:lineRule="auto"/>
        <w:jc w:val="both"/>
      </w:pPr>
      <w:r>
        <w:t xml:space="preserve"> </w:t>
      </w:r>
    </w:p>
    <w:p w14:paraId="4D8539E8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Čl. I</w:t>
      </w:r>
    </w:p>
    <w:p w14:paraId="0B0B512D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Smluvní strany</w:t>
      </w:r>
    </w:p>
    <w:p w14:paraId="4C35E14C" w14:textId="77777777" w:rsidR="00F5081D" w:rsidRDefault="00F5081D">
      <w:pPr>
        <w:spacing w:line="240" w:lineRule="auto"/>
        <w:jc w:val="center"/>
      </w:pPr>
    </w:p>
    <w:tbl>
      <w:tblPr>
        <w:tblStyle w:val="afffffff9"/>
        <w:tblW w:w="9212" w:type="dxa"/>
        <w:tblInd w:w="-208" w:type="dxa"/>
        <w:tblLayout w:type="fixed"/>
        <w:tblLook w:val="0000" w:firstRow="0" w:lastRow="0" w:firstColumn="0" w:lastColumn="0" w:noHBand="0" w:noVBand="0"/>
      </w:tblPr>
      <w:tblGrid>
        <w:gridCol w:w="2055"/>
        <w:gridCol w:w="7157"/>
      </w:tblGrid>
      <w:tr w:rsidR="00F5081D" w14:paraId="324468A9" w14:textId="77777777">
        <w:tc>
          <w:tcPr>
            <w:tcW w:w="2055" w:type="dxa"/>
          </w:tcPr>
          <w:p w14:paraId="4A10F20E" w14:textId="77777777" w:rsidR="00F5081D" w:rsidRDefault="00000000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prodávající:</w:t>
            </w:r>
          </w:p>
          <w:p w14:paraId="0722EDF0" w14:textId="77777777" w:rsidR="00F5081D" w:rsidRDefault="00F5081D">
            <w:pPr>
              <w:spacing w:line="240" w:lineRule="auto"/>
            </w:pPr>
          </w:p>
          <w:p w14:paraId="620EC469" w14:textId="77777777" w:rsidR="00F5081D" w:rsidRDefault="00F5081D">
            <w:pPr>
              <w:spacing w:line="240" w:lineRule="auto"/>
            </w:pPr>
          </w:p>
          <w:p w14:paraId="6B91E122" w14:textId="77777777" w:rsidR="00F5081D" w:rsidRDefault="00F5081D">
            <w:pPr>
              <w:spacing w:line="240" w:lineRule="auto"/>
            </w:pPr>
          </w:p>
          <w:p w14:paraId="5676D242" w14:textId="77777777" w:rsidR="00F5081D" w:rsidRDefault="00F5081D">
            <w:pPr>
              <w:spacing w:line="240" w:lineRule="auto"/>
            </w:pPr>
          </w:p>
          <w:p w14:paraId="276D0006" w14:textId="77777777" w:rsidR="00F5081D" w:rsidRDefault="00F5081D">
            <w:pPr>
              <w:spacing w:line="240" w:lineRule="auto"/>
            </w:pPr>
          </w:p>
          <w:p w14:paraId="1BA6BC0D" w14:textId="77777777" w:rsidR="00F5081D" w:rsidRDefault="00F5081D">
            <w:pPr>
              <w:spacing w:line="240" w:lineRule="auto"/>
            </w:pPr>
          </w:p>
          <w:p w14:paraId="6688F857" w14:textId="77777777" w:rsidR="00F5081D" w:rsidRDefault="00F5081D">
            <w:pPr>
              <w:spacing w:line="240" w:lineRule="auto"/>
            </w:pPr>
          </w:p>
        </w:tc>
        <w:tc>
          <w:tcPr>
            <w:tcW w:w="7157" w:type="dxa"/>
          </w:tcPr>
          <w:p w14:paraId="2FAC1599" w14:textId="77777777" w:rsidR="00F5081D" w:rsidRDefault="00000000">
            <w:pPr>
              <w:keepNext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G.A.S. a.s.</w:t>
            </w:r>
          </w:p>
          <w:p w14:paraId="77C548F3" w14:textId="77777777" w:rsidR="00F5081D" w:rsidRDefault="00000000">
            <w:pPr>
              <w:keepNext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sídlem  U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Kyjovky 3928/1, 695 01 Hodonín</w:t>
            </w:r>
          </w:p>
          <w:p w14:paraId="668C7F39" w14:textId="77777777" w:rsidR="00F5081D" w:rsidRDefault="00000000">
            <w:pPr>
              <w:keepNext/>
              <w:spacing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Zastoupena:  Ing.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Milanem Kurkou, ředitelem (pověřeným plnou mocí představenstva k zastupování firmy ve smluvních záležitostech)  </w:t>
            </w:r>
          </w:p>
          <w:p w14:paraId="36F98BBE" w14:textId="77777777" w:rsidR="00F5081D" w:rsidRDefault="00000000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IČ: 25512374</w:t>
            </w:r>
          </w:p>
          <w:p w14:paraId="1E72D04B" w14:textId="77777777" w:rsidR="00F5081D" w:rsidRDefault="00000000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DIČ: CZ25512374</w:t>
            </w:r>
          </w:p>
          <w:p w14:paraId="35AD7FAC" w14:textId="6F66F501" w:rsidR="00F5081D" w:rsidRDefault="00000000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Bankovní spojení: </w:t>
            </w:r>
            <w:proofErr w:type="gramStart"/>
            <w:r w:rsidR="00900425">
              <w:rPr>
                <w:rFonts w:ascii="Times New Roman" w:eastAsia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="009004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07CCB0" w14:textId="77777777" w:rsidR="00F5081D" w:rsidRDefault="00000000">
            <w:pPr>
              <w:keepNext/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Společnost je zapsána v obchodním rejstříku vedeném Krajský soudem v Brně, oddíl B, vložka 2498</w:t>
            </w:r>
          </w:p>
        </w:tc>
      </w:tr>
      <w:tr w:rsidR="00F5081D" w14:paraId="30990D91" w14:textId="77777777">
        <w:tc>
          <w:tcPr>
            <w:tcW w:w="9212" w:type="dxa"/>
            <w:gridSpan w:val="2"/>
          </w:tcPr>
          <w:p w14:paraId="056FE461" w14:textId="77777777" w:rsidR="00F5081D" w:rsidRDefault="00F5081D">
            <w:pPr>
              <w:spacing w:line="240" w:lineRule="auto"/>
              <w:jc w:val="both"/>
            </w:pPr>
          </w:p>
        </w:tc>
      </w:tr>
      <w:tr w:rsidR="00F5081D" w14:paraId="73556826" w14:textId="77777777">
        <w:tc>
          <w:tcPr>
            <w:tcW w:w="9212" w:type="dxa"/>
            <w:gridSpan w:val="2"/>
          </w:tcPr>
          <w:p w14:paraId="7AAA5395" w14:textId="77777777" w:rsidR="00F5081D" w:rsidRDefault="00000000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(dále jen prodávající)</w:t>
            </w:r>
          </w:p>
        </w:tc>
      </w:tr>
      <w:tr w:rsidR="00F5081D" w14:paraId="243B221E" w14:textId="77777777">
        <w:tc>
          <w:tcPr>
            <w:tcW w:w="2055" w:type="dxa"/>
          </w:tcPr>
          <w:p w14:paraId="2E895EBC" w14:textId="77777777" w:rsidR="00F5081D" w:rsidRDefault="00F5081D">
            <w:pPr>
              <w:spacing w:line="240" w:lineRule="auto"/>
              <w:jc w:val="both"/>
            </w:pPr>
          </w:p>
        </w:tc>
        <w:tc>
          <w:tcPr>
            <w:tcW w:w="7157" w:type="dxa"/>
          </w:tcPr>
          <w:p w14:paraId="67041F8C" w14:textId="77777777" w:rsidR="00F5081D" w:rsidRDefault="00F5081D">
            <w:pPr>
              <w:spacing w:line="240" w:lineRule="auto"/>
              <w:jc w:val="both"/>
            </w:pPr>
          </w:p>
        </w:tc>
      </w:tr>
      <w:tr w:rsidR="00F5081D" w14:paraId="6CD11647" w14:textId="77777777">
        <w:tc>
          <w:tcPr>
            <w:tcW w:w="2055" w:type="dxa"/>
          </w:tcPr>
          <w:p w14:paraId="0B988DBA" w14:textId="77777777" w:rsidR="00F5081D" w:rsidRDefault="00000000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157" w:type="dxa"/>
          </w:tcPr>
          <w:p w14:paraId="7681CE37" w14:textId="77777777" w:rsidR="00F5081D" w:rsidRDefault="00F5081D">
            <w:pPr>
              <w:spacing w:line="240" w:lineRule="auto"/>
              <w:jc w:val="both"/>
            </w:pPr>
          </w:p>
        </w:tc>
      </w:tr>
      <w:tr w:rsidR="00F5081D" w14:paraId="6F6667F4" w14:textId="77777777">
        <w:tc>
          <w:tcPr>
            <w:tcW w:w="2055" w:type="dxa"/>
          </w:tcPr>
          <w:p w14:paraId="2C509D34" w14:textId="77777777" w:rsidR="00F5081D" w:rsidRDefault="00F5081D">
            <w:pPr>
              <w:spacing w:line="240" w:lineRule="auto"/>
              <w:jc w:val="both"/>
            </w:pPr>
          </w:p>
        </w:tc>
        <w:tc>
          <w:tcPr>
            <w:tcW w:w="7157" w:type="dxa"/>
          </w:tcPr>
          <w:p w14:paraId="2BAB8DA9" w14:textId="77777777" w:rsidR="00F5081D" w:rsidRDefault="00F5081D">
            <w:pPr>
              <w:spacing w:line="240" w:lineRule="auto"/>
              <w:jc w:val="both"/>
            </w:pPr>
          </w:p>
        </w:tc>
      </w:tr>
      <w:tr w:rsidR="00F5081D" w14:paraId="625E2F4E" w14:textId="77777777">
        <w:tc>
          <w:tcPr>
            <w:tcW w:w="2055" w:type="dxa"/>
          </w:tcPr>
          <w:p w14:paraId="46AEFA7F" w14:textId="77777777" w:rsidR="00F5081D" w:rsidRDefault="00000000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kupující:</w:t>
            </w:r>
          </w:p>
        </w:tc>
        <w:tc>
          <w:tcPr>
            <w:tcW w:w="7157" w:type="dxa"/>
          </w:tcPr>
          <w:p w14:paraId="41CCA18B" w14:textId="77777777" w:rsidR="00F5081D" w:rsidRDefault="00F5081D">
            <w:pPr>
              <w:spacing w:line="240" w:lineRule="auto"/>
              <w:rPr>
                <w:b/>
              </w:rPr>
            </w:pPr>
          </w:p>
        </w:tc>
      </w:tr>
      <w:tr w:rsidR="00F5081D" w14:paraId="79946296" w14:textId="77777777">
        <w:tc>
          <w:tcPr>
            <w:tcW w:w="2055" w:type="dxa"/>
          </w:tcPr>
          <w:p w14:paraId="5249AD0F" w14:textId="77777777" w:rsidR="00F5081D" w:rsidRDefault="00F5081D">
            <w:pPr>
              <w:spacing w:line="240" w:lineRule="auto"/>
              <w:jc w:val="both"/>
            </w:pPr>
          </w:p>
        </w:tc>
        <w:tc>
          <w:tcPr>
            <w:tcW w:w="7157" w:type="dxa"/>
          </w:tcPr>
          <w:p w14:paraId="6F80FD9A" w14:textId="77777777" w:rsidR="00F5081D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Lázně Hodonín s.r.o. </w:t>
            </w:r>
          </w:p>
          <w:p w14:paraId="428DDF07" w14:textId="77777777" w:rsidR="00F5081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sídlem: Měšťanská 3559/140, 695 01 Hodonín</w:t>
            </w:r>
          </w:p>
          <w:p w14:paraId="57B1E08A" w14:textId="77777777" w:rsidR="00F5081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Zastoupena: Mgr. Andreou Kubátovou, jednatelkou </w:t>
            </w:r>
          </w:p>
          <w:p w14:paraId="5DFFF588" w14:textId="77777777" w:rsidR="00F5081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IČ:06458467      </w:t>
            </w:r>
          </w:p>
          <w:p w14:paraId="3F7B55B9" w14:textId="77777777" w:rsidR="00F5081D" w:rsidRDefault="00000000">
            <w:pPr>
              <w:spacing w:line="240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DIČ:CZ699001303   </w:t>
            </w:r>
          </w:p>
        </w:tc>
      </w:tr>
      <w:tr w:rsidR="00F5081D" w14:paraId="57EE25D8" w14:textId="77777777">
        <w:tc>
          <w:tcPr>
            <w:tcW w:w="9212" w:type="dxa"/>
            <w:gridSpan w:val="2"/>
          </w:tcPr>
          <w:p w14:paraId="4C97002A" w14:textId="77777777" w:rsidR="00F5081D" w:rsidRDefault="00000000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(dále jen kupující)</w:t>
            </w:r>
          </w:p>
        </w:tc>
      </w:tr>
    </w:tbl>
    <w:p w14:paraId="662EC075" w14:textId="77777777" w:rsidR="00F5081D" w:rsidRDefault="00F5081D">
      <w:pPr>
        <w:spacing w:line="240" w:lineRule="auto"/>
        <w:jc w:val="both"/>
      </w:pPr>
    </w:p>
    <w:p w14:paraId="2A9A4569" w14:textId="77777777" w:rsidR="00F5081D" w:rsidRDefault="00F5081D">
      <w:pPr>
        <w:spacing w:line="240" w:lineRule="auto"/>
        <w:jc w:val="both"/>
      </w:pPr>
    </w:p>
    <w:p w14:paraId="7B659F1D" w14:textId="77777777" w:rsidR="00F5081D" w:rsidRDefault="00F5081D">
      <w:pPr>
        <w:spacing w:line="240" w:lineRule="auto"/>
        <w:jc w:val="both"/>
      </w:pPr>
    </w:p>
    <w:p w14:paraId="049610CD" w14:textId="77777777" w:rsidR="00F5081D" w:rsidRDefault="00F5081D">
      <w:pPr>
        <w:spacing w:line="240" w:lineRule="auto"/>
        <w:jc w:val="both"/>
      </w:pPr>
    </w:p>
    <w:p w14:paraId="0C0F464B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II.</w:t>
      </w:r>
    </w:p>
    <w:p w14:paraId="4108591A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Účel smlouvy</w:t>
      </w:r>
    </w:p>
    <w:p w14:paraId="784F1A93" w14:textId="77777777" w:rsidR="00F5081D" w:rsidRDefault="00F5081D">
      <w:pPr>
        <w:spacing w:line="240" w:lineRule="auto"/>
        <w:jc w:val="both"/>
      </w:pPr>
    </w:p>
    <w:p w14:paraId="0DBB7B55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Účelem této kupní smlouvy je dohoda rámcových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podmínek  kupních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smluv pro období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od uzavření této smlouvy do 31.12. 2025. Za jednotlivou kupní smlouvu je podle podmínek této smlouvy považován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taktéž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dodací list potvrzující převzetí zboží, podepsaný zmocněnou osobou kupujícího, a obsahující další nezbytné údaje dle čl. V odst. 3. </w:t>
      </w:r>
    </w:p>
    <w:p w14:paraId="6C771E27" w14:textId="77777777" w:rsidR="00F5081D" w:rsidRDefault="00F5081D">
      <w:pPr>
        <w:spacing w:line="240" w:lineRule="auto"/>
        <w:jc w:val="both"/>
      </w:pPr>
    </w:p>
    <w:p w14:paraId="30CCB9CD" w14:textId="77777777" w:rsidR="00F5081D" w:rsidRDefault="00F5081D">
      <w:pPr>
        <w:spacing w:line="240" w:lineRule="auto"/>
        <w:jc w:val="both"/>
      </w:pPr>
    </w:p>
    <w:p w14:paraId="3900BC39" w14:textId="77777777" w:rsidR="00F5081D" w:rsidRDefault="00F5081D">
      <w:pPr>
        <w:spacing w:line="240" w:lineRule="auto"/>
        <w:jc w:val="both"/>
      </w:pPr>
    </w:p>
    <w:p w14:paraId="6C41ACDF" w14:textId="77777777" w:rsidR="00F5081D" w:rsidRDefault="00F5081D">
      <w:pPr>
        <w:spacing w:line="240" w:lineRule="auto"/>
        <w:jc w:val="both"/>
      </w:pPr>
    </w:p>
    <w:p w14:paraId="2E91E2DF" w14:textId="77777777" w:rsidR="00F5081D" w:rsidRDefault="00F5081D">
      <w:pPr>
        <w:spacing w:line="240" w:lineRule="auto"/>
        <w:jc w:val="both"/>
      </w:pPr>
    </w:p>
    <w:p w14:paraId="2DB9423B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Čl. III</w:t>
      </w:r>
    </w:p>
    <w:p w14:paraId="372E9445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Předmět smlouvy</w:t>
      </w:r>
    </w:p>
    <w:p w14:paraId="10FAF5CF" w14:textId="77777777" w:rsidR="00F5081D" w:rsidRDefault="00F5081D">
      <w:pPr>
        <w:spacing w:line="240" w:lineRule="auto"/>
        <w:jc w:val="center"/>
      </w:pPr>
    </w:p>
    <w:p w14:paraId="06B4B868" w14:textId="77777777" w:rsidR="00F508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Prodávající se na základě této smlouvy zavazuje dodávat odevzdávat kupujícímu zboží, dle písemných objednávek zplnomocněných osob kupujícího uvedených v seznamu oprávněných osob, který tvoří přílohu č. 1 této smlouvy, předat doklady, které se ke zboží vztahují, a převést na něho vlastnické právo k tomuto zboží. Zplnomocněné osoby budou odebírat požadované zboží osobně. Kupující se zavazuje převzít od prodávajícího zboží a zaplatit prodávajícímu sjednanou kupní cenu.</w:t>
      </w:r>
    </w:p>
    <w:p w14:paraId="5E1315B7" w14:textId="77777777" w:rsidR="00F5081D" w:rsidRDefault="00F50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50691" w14:textId="77777777" w:rsidR="00F5081D" w:rsidRDefault="00F50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9B089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IV</w:t>
      </w:r>
    </w:p>
    <w:p w14:paraId="240632AA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Kupní cena a platební podmínky</w:t>
      </w:r>
    </w:p>
    <w:p w14:paraId="1CD274C2" w14:textId="77777777" w:rsidR="00F5081D" w:rsidRDefault="00F5081D">
      <w:pPr>
        <w:spacing w:line="240" w:lineRule="auto"/>
        <w:jc w:val="center"/>
      </w:pPr>
    </w:p>
    <w:p w14:paraId="50D5F783" w14:textId="77777777" w:rsidR="00F5081D" w:rsidRDefault="00F5081D">
      <w:pPr>
        <w:spacing w:line="240" w:lineRule="auto"/>
        <w:jc w:val="center"/>
      </w:pPr>
    </w:p>
    <w:p w14:paraId="3B854FE8" w14:textId="77777777" w:rsidR="00F5081D" w:rsidRDefault="00000000">
      <w:pPr>
        <w:numPr>
          <w:ilvl w:val="0"/>
          <w:numId w:val="3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Ceny za zboží jsou stanoveny dle platného ceníku prodávajícího, nebo na základě konkrétní cenové nabídky, ke dni zdanitelného plnění </w:t>
      </w:r>
    </w:p>
    <w:p w14:paraId="04573FAA" w14:textId="77777777" w:rsidR="00F5081D" w:rsidRDefault="00000000">
      <w:pPr>
        <w:numPr>
          <w:ilvl w:val="0"/>
          <w:numId w:val="3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Prodávající vystaví fakturu do 1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dne po odebrání zboží kupujícím a přiloží kopie všech předmětných dodacích listů dle čl. V bod 3. Kupující se zavazuje zaplatit prodávajícímu </w:t>
      </w:r>
    </w:p>
    <w:p w14:paraId="22322212" w14:textId="77777777" w:rsidR="00F5081D" w:rsidRDefault="00000000">
      <w:pPr>
        <w:spacing w:line="240" w:lineRule="auto"/>
        <w:ind w:left="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kupní cenu za zboží bezhotovostním převodem na základě daňového dokladu vystaveného prodávajícím. Splatnost daňového dokladu je 30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třicet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) dnů od data vystavení. Daňový doklad se považuje za zaplacený dnem, kdy je příslušná finanční částka připsaná na účet prodávajícího.</w:t>
      </w:r>
    </w:p>
    <w:p w14:paraId="7851C0B0" w14:textId="77777777" w:rsidR="00F5081D" w:rsidRDefault="00000000">
      <w:pPr>
        <w:numPr>
          <w:ilvl w:val="0"/>
          <w:numId w:val="3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Daňový doklad musí obsahovat náležitosti daňového dokladu dle platných právních předpisů.</w:t>
      </w:r>
    </w:p>
    <w:p w14:paraId="735A09F5" w14:textId="77777777" w:rsidR="00F5081D" w:rsidRDefault="00000000">
      <w:pPr>
        <w:numPr>
          <w:ilvl w:val="0"/>
          <w:numId w:val="3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Kupující je oprávněn vrátit prodávajícímu daňový doklad ve lhůtě jeho splatnosti, jestliže tento neobsahuje stanovené náležitosti nebo obsahuje nesprávné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údaje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to i tehdy, budou-li shledány nedostatky v předepsaných náležitostech dodacích listů. V dané souvislosti je povinen zároveň uvést důvody, pro které vrací daňový doklad k opravě nebo doplnění. Dnem vrácení daňového dokladu se přerušuje běh lhůty jeho splatnosti. Nová lhůta splatnosti počíná běžet dnem, kdy je opravený daňový doklad doručen kupujícímu.</w:t>
      </w:r>
    </w:p>
    <w:p w14:paraId="603CFD1B" w14:textId="77777777" w:rsidR="00F5081D" w:rsidRDefault="00F5081D">
      <w:pPr>
        <w:spacing w:line="240" w:lineRule="auto"/>
        <w:jc w:val="both"/>
      </w:pPr>
    </w:p>
    <w:p w14:paraId="1EC6CD73" w14:textId="77777777" w:rsidR="00F5081D" w:rsidRDefault="00F5081D">
      <w:pPr>
        <w:spacing w:line="240" w:lineRule="auto"/>
        <w:jc w:val="both"/>
      </w:pPr>
    </w:p>
    <w:p w14:paraId="4BC48A0C" w14:textId="77777777" w:rsidR="00F5081D" w:rsidRDefault="00F5081D">
      <w:pPr>
        <w:spacing w:line="240" w:lineRule="auto"/>
        <w:jc w:val="both"/>
      </w:pPr>
    </w:p>
    <w:p w14:paraId="4DF0BCF5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V</w:t>
      </w:r>
    </w:p>
    <w:p w14:paraId="278DF19A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Množství, doba a místo plnění </w:t>
      </w:r>
    </w:p>
    <w:p w14:paraId="0B7A5852" w14:textId="77777777" w:rsidR="00F5081D" w:rsidRDefault="00F5081D">
      <w:pPr>
        <w:spacing w:line="240" w:lineRule="auto"/>
        <w:jc w:val="center"/>
      </w:pPr>
    </w:p>
    <w:p w14:paraId="6F9AFE2E" w14:textId="77777777" w:rsidR="00F5081D" w:rsidRDefault="00000000">
      <w:pPr>
        <w:numPr>
          <w:ilvl w:val="0"/>
          <w:numId w:val="4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Prodávající se zavazuje po podpisu smlouvy oběma smluvními stranami odevzdávat kupujícímu zboží dle čl. III odst. 1 této smlouvy v požadovaném množství a v obvyklých dodacích termínech dle jednotlivých požadavků zplnomocněných osob.</w:t>
      </w:r>
    </w:p>
    <w:p w14:paraId="281613FD" w14:textId="77777777" w:rsidR="00F5081D" w:rsidRDefault="00000000">
      <w:pPr>
        <w:numPr>
          <w:ilvl w:val="0"/>
          <w:numId w:val="4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Místem převzetí zboží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sklad prodávajícího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adrese </w:t>
      </w:r>
      <w:r>
        <w:rPr>
          <w:rFonts w:ascii="Times New Roman" w:eastAsia="Times New Roman" w:hAnsi="Times New Roman" w:cs="Times New Roman"/>
          <w:sz w:val="24"/>
          <w:szCs w:val="24"/>
        </w:rPr>
        <w:t>U Kyjovky 3928/1, 695 01 Hodonín</w:t>
      </w:r>
    </w:p>
    <w:p w14:paraId="72098C53" w14:textId="77777777" w:rsidR="00F5081D" w:rsidRDefault="00000000">
      <w:pPr>
        <w:numPr>
          <w:ilvl w:val="0"/>
          <w:numId w:val="4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předání a převzetí zboží se smluvní strany zavazují sepsat zápis (dodací list), který bude podepsán oběma smluvními stranami a musí obsahovat v čitelné podobě zejména tyto náležitosti:</w:t>
      </w:r>
    </w:p>
    <w:p w14:paraId="73594DED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Odkaz na tuto smlouvu</w:t>
      </w:r>
    </w:p>
    <w:p w14:paraId="440F6E04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Popis zboží a jeho množství </w:t>
      </w:r>
    </w:p>
    <w:p w14:paraId="1EFC5F1B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Den předání a převzetí zboží</w:t>
      </w:r>
    </w:p>
    <w:p w14:paraId="52D94581" w14:textId="77777777" w:rsidR="00F5081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Jména osob zajišťujících předání a převzetí zboží </w:t>
      </w:r>
    </w:p>
    <w:p w14:paraId="744C56A1" w14:textId="77777777" w:rsidR="00F5081D" w:rsidRDefault="00F5081D">
      <w:pPr>
        <w:spacing w:line="240" w:lineRule="auto"/>
        <w:jc w:val="both"/>
      </w:pPr>
    </w:p>
    <w:p w14:paraId="2FA4467D" w14:textId="77777777" w:rsidR="00F5081D" w:rsidRDefault="00F5081D">
      <w:pPr>
        <w:spacing w:line="240" w:lineRule="auto"/>
        <w:jc w:val="both"/>
      </w:pPr>
    </w:p>
    <w:p w14:paraId="4C3107BF" w14:textId="77777777" w:rsidR="00F5081D" w:rsidRDefault="00F5081D">
      <w:pPr>
        <w:spacing w:line="240" w:lineRule="auto"/>
        <w:jc w:val="both"/>
      </w:pPr>
    </w:p>
    <w:p w14:paraId="1002F82A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VI</w:t>
      </w:r>
    </w:p>
    <w:p w14:paraId="5CF72B90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Jakost a balení zboží</w:t>
      </w:r>
    </w:p>
    <w:p w14:paraId="114F1805" w14:textId="77777777" w:rsidR="00F5081D" w:rsidRDefault="00F5081D">
      <w:pPr>
        <w:spacing w:line="240" w:lineRule="auto"/>
        <w:jc w:val="both"/>
      </w:pPr>
    </w:p>
    <w:p w14:paraId="22593017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Prodávající se zavazuje kupujícímu odevzdat zboží v ujednaném množství, jakosti a provedení.</w:t>
      </w:r>
    </w:p>
    <w:p w14:paraId="5296A5A4" w14:textId="77777777" w:rsidR="00F5081D" w:rsidRDefault="00F5081D">
      <w:pPr>
        <w:spacing w:line="240" w:lineRule="auto"/>
        <w:jc w:val="both"/>
      </w:pPr>
    </w:p>
    <w:p w14:paraId="785D62C3" w14:textId="77777777" w:rsidR="00F5081D" w:rsidRDefault="00F5081D">
      <w:pPr>
        <w:spacing w:line="240" w:lineRule="auto"/>
        <w:jc w:val="both"/>
      </w:pPr>
    </w:p>
    <w:p w14:paraId="31A2B90B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VII</w:t>
      </w:r>
    </w:p>
    <w:p w14:paraId="4AA1AB8B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Záruky za jakost zboží a nároky z vad zboží</w:t>
      </w:r>
    </w:p>
    <w:p w14:paraId="373ED774" w14:textId="77777777" w:rsidR="00F5081D" w:rsidRDefault="00F5081D">
      <w:pPr>
        <w:spacing w:line="240" w:lineRule="auto"/>
        <w:jc w:val="both"/>
      </w:pPr>
    </w:p>
    <w:p w14:paraId="00DC3C76" w14:textId="77777777" w:rsidR="00F5081D" w:rsidRDefault="00000000">
      <w:pPr>
        <w:spacing w:line="240" w:lineRule="auto"/>
        <w:jc w:val="both"/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Záruční doba činí na originální balení a zboží 24 měsíců, pokud nestanoví výrobce jinak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 případě, že budou na zboží shledány závady, je kupující povinen neprodleně upozornit prodávajícího na zjištěné nedostatky a vyzvat prodávajícího ke společnému sepsání protokolu o kvalitě dodávky. Reklamovaný předmět smlouvy musí být až do sepsání protokolu ponechán v původním obalu. V případě porušení či jiného poškození originálního balení výrobku si prodávající vyhrazuje právo na uplatnění nákladů spojených s vrácením zboží.    </w:t>
      </w:r>
    </w:p>
    <w:p w14:paraId="1C081AA4" w14:textId="77777777" w:rsidR="00F5081D" w:rsidRDefault="00F5081D">
      <w:pPr>
        <w:keepNext/>
        <w:spacing w:line="240" w:lineRule="auto"/>
      </w:pPr>
    </w:p>
    <w:p w14:paraId="7DF2B9A7" w14:textId="77777777" w:rsidR="00F5081D" w:rsidRDefault="00F5081D">
      <w:pPr>
        <w:spacing w:line="240" w:lineRule="auto"/>
      </w:pPr>
    </w:p>
    <w:p w14:paraId="63C92A39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VIII</w:t>
      </w:r>
    </w:p>
    <w:p w14:paraId="3765BA2E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Nabytí vlastnického práva k prodávanému zboží</w:t>
      </w:r>
    </w:p>
    <w:p w14:paraId="54A438A6" w14:textId="77777777" w:rsidR="00F5081D" w:rsidRDefault="00F5081D">
      <w:pPr>
        <w:spacing w:line="240" w:lineRule="auto"/>
        <w:jc w:val="both"/>
      </w:pPr>
    </w:p>
    <w:p w14:paraId="3B1E0C26" w14:textId="77777777" w:rsidR="00F5081D" w:rsidRDefault="00000000">
      <w:pPr>
        <w:numPr>
          <w:ilvl w:val="0"/>
          <w:numId w:val="1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Kupující nabude vlastnické právo ke zboží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úplným zaplacením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kupní ceny. Nebezpečí škody přechází na kupujícího převzetím věci. </w:t>
      </w:r>
    </w:p>
    <w:p w14:paraId="0AC4F176" w14:textId="77777777" w:rsidR="00F5081D" w:rsidRDefault="00F5081D">
      <w:pPr>
        <w:spacing w:line="240" w:lineRule="auto"/>
      </w:pPr>
    </w:p>
    <w:p w14:paraId="407005AC" w14:textId="77777777" w:rsidR="00F5081D" w:rsidRDefault="00F5081D">
      <w:pPr>
        <w:spacing w:line="240" w:lineRule="auto"/>
      </w:pPr>
    </w:p>
    <w:p w14:paraId="24966E1A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IX</w:t>
      </w:r>
    </w:p>
    <w:p w14:paraId="3A0AB463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Sankce za porušení povinností</w:t>
      </w:r>
    </w:p>
    <w:p w14:paraId="47B704BE" w14:textId="77777777" w:rsidR="00F5081D" w:rsidRDefault="00F5081D">
      <w:pPr>
        <w:spacing w:line="240" w:lineRule="auto"/>
        <w:jc w:val="both"/>
      </w:pPr>
    </w:p>
    <w:p w14:paraId="533DD180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případě prodlení prodávajícího s dodávkou zboží vzniká kupujícímu nárok na smluvní pokutu ve výši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0,05%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 kupní ceny nedodaného množství za každý započatý den prodlení.</w:t>
      </w:r>
    </w:p>
    <w:p w14:paraId="059B0B99" w14:textId="77777777" w:rsidR="00F5081D" w:rsidRDefault="00F5081D">
      <w:pPr>
        <w:spacing w:line="240" w:lineRule="auto"/>
        <w:jc w:val="both"/>
      </w:pPr>
    </w:p>
    <w:p w14:paraId="281895DF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případě prodlení kupujícího s úhradou kupní ceny se smluvně sjednává smluvní pokuta ve výši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0,05%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 neuhrazené částky za každý započatý den prodlení, kterou je kupující povinen uhradit prodávajícímu do čtrnácti dnů ode dne odeslání výzvy kupujícímu. Tato smluvní pokuta se nedotýká práva na náhradu škody a ušlého zisku.</w:t>
      </w:r>
    </w:p>
    <w:p w14:paraId="523A42B5" w14:textId="77777777" w:rsidR="00F5081D" w:rsidRDefault="00F5081D">
      <w:pPr>
        <w:spacing w:line="240" w:lineRule="auto"/>
        <w:jc w:val="both"/>
      </w:pPr>
    </w:p>
    <w:p w14:paraId="201E0A86" w14:textId="77777777" w:rsidR="00F5081D" w:rsidRDefault="00F5081D">
      <w:pPr>
        <w:spacing w:line="240" w:lineRule="auto"/>
        <w:jc w:val="both"/>
      </w:pPr>
    </w:p>
    <w:p w14:paraId="3B867851" w14:textId="77777777" w:rsidR="00F5081D" w:rsidRDefault="00F5081D">
      <w:pPr>
        <w:spacing w:line="240" w:lineRule="auto"/>
        <w:jc w:val="both"/>
      </w:pPr>
    </w:p>
    <w:p w14:paraId="30C299C3" w14:textId="77777777" w:rsidR="00F5081D" w:rsidRDefault="00F5081D">
      <w:pPr>
        <w:spacing w:line="240" w:lineRule="auto"/>
        <w:jc w:val="both"/>
      </w:pPr>
    </w:p>
    <w:p w14:paraId="24E65E39" w14:textId="77777777" w:rsidR="00900425" w:rsidRDefault="00900425">
      <w:pPr>
        <w:spacing w:line="240" w:lineRule="auto"/>
        <w:jc w:val="both"/>
      </w:pPr>
    </w:p>
    <w:p w14:paraId="498CB67E" w14:textId="77777777" w:rsidR="00900425" w:rsidRDefault="00900425">
      <w:pPr>
        <w:spacing w:line="240" w:lineRule="auto"/>
        <w:jc w:val="both"/>
      </w:pPr>
    </w:p>
    <w:p w14:paraId="34919B9E" w14:textId="77777777" w:rsidR="00F5081D" w:rsidRDefault="00F5081D">
      <w:pPr>
        <w:spacing w:line="240" w:lineRule="auto"/>
        <w:jc w:val="both"/>
      </w:pPr>
    </w:p>
    <w:p w14:paraId="510BC4B4" w14:textId="77777777" w:rsidR="00F5081D" w:rsidRDefault="00F5081D">
      <w:pPr>
        <w:spacing w:line="240" w:lineRule="auto"/>
        <w:jc w:val="both"/>
      </w:pPr>
    </w:p>
    <w:p w14:paraId="4B861218" w14:textId="77777777" w:rsidR="00F5081D" w:rsidRDefault="00F5081D">
      <w:pPr>
        <w:spacing w:line="240" w:lineRule="auto"/>
        <w:jc w:val="both"/>
      </w:pPr>
    </w:p>
    <w:p w14:paraId="7171015A" w14:textId="77777777" w:rsidR="00F5081D" w:rsidRDefault="00000000">
      <w:pPr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Čl. X</w:t>
      </w:r>
    </w:p>
    <w:p w14:paraId="174DC359" w14:textId="77777777" w:rsidR="00F5081D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Závěrečná ustanovení</w:t>
      </w:r>
    </w:p>
    <w:p w14:paraId="1D4BE54E" w14:textId="77777777" w:rsidR="00F5081D" w:rsidRDefault="00F5081D">
      <w:pPr>
        <w:spacing w:line="240" w:lineRule="auto"/>
        <w:jc w:val="both"/>
      </w:pPr>
    </w:p>
    <w:p w14:paraId="03A8AF1E" w14:textId="77777777" w:rsidR="00F5081D" w:rsidRDefault="00000000">
      <w:pPr>
        <w:numPr>
          <w:ilvl w:val="0"/>
          <w:numId w:val="2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Vztahy neupravené touto kupní smlouvou se řídí ustanoveními zák. č. 89/2012 Sb., občanského zákoníku v platném znění.</w:t>
      </w:r>
    </w:p>
    <w:p w14:paraId="7952B3D6" w14:textId="77777777" w:rsidR="00F5081D" w:rsidRDefault="00000000">
      <w:pPr>
        <w:numPr>
          <w:ilvl w:val="0"/>
          <w:numId w:val="2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tuto smlouvu uzavírají na základě svobodné a vážné vůle.</w:t>
      </w:r>
    </w:p>
    <w:p w14:paraId="74CA23CE" w14:textId="77777777" w:rsidR="00F5081D" w:rsidRDefault="00000000">
      <w:pPr>
        <w:numPr>
          <w:ilvl w:val="0"/>
          <w:numId w:val="2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se uzavírá na dobu určitou, s platností ode dne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podpisu  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31.12.2025. </w:t>
      </w:r>
    </w:p>
    <w:p w14:paraId="09CC9AD6" w14:textId="77777777" w:rsidR="00F5081D" w:rsidRDefault="00000000">
      <w:pPr>
        <w:numPr>
          <w:ilvl w:val="0"/>
          <w:numId w:val="2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Jakékoliv změny smlouvy jsou platné a účinné jen na základě písemných oboustranně odsouhlasených dodatků kupní smlouvy.</w:t>
      </w:r>
    </w:p>
    <w:p w14:paraId="095CC71B" w14:textId="77777777" w:rsidR="00F5081D" w:rsidRDefault="00000000">
      <w:pPr>
        <w:numPr>
          <w:ilvl w:val="0"/>
          <w:numId w:val="2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Tato kupní smlouva nabývá platnosti a účinnosti dnem jejího podpisu oběma smluvními stranami.</w:t>
      </w:r>
    </w:p>
    <w:p w14:paraId="474F1599" w14:textId="77777777" w:rsidR="00F5081D" w:rsidRDefault="00000000">
      <w:pPr>
        <w:numPr>
          <w:ilvl w:val="0"/>
          <w:numId w:val="2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Smlouva je vyhotovena ve 2 stejnopisech, z nichž každý má platnost originálu. Obě smluvní strany obdrží po jednom vyhotovení.</w:t>
      </w:r>
    </w:p>
    <w:p w14:paraId="3FFC70AA" w14:textId="77777777" w:rsidR="00F5081D" w:rsidRDefault="00000000">
      <w:pPr>
        <w:numPr>
          <w:ilvl w:val="0"/>
          <w:numId w:val="2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Kupující svým podpisem stvrzuje, že se seznámil a souhlasí s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bchodními podmínkami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G.A.S.a.s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(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www.gas-as.cz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(dále jen „OP“)</w:t>
      </w:r>
    </w:p>
    <w:p w14:paraId="527AFAAE" w14:textId="77777777" w:rsidR="00F5081D" w:rsidRDefault="00000000">
      <w:pPr>
        <w:numPr>
          <w:ilvl w:val="0"/>
          <w:numId w:val="2"/>
        </w:num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Nedílnou přílohou této smlouvy je seznam oprávněných osob a OP.</w:t>
      </w:r>
    </w:p>
    <w:p w14:paraId="52EFC5A5" w14:textId="77777777" w:rsidR="00F5081D" w:rsidRDefault="00F5081D">
      <w:pPr>
        <w:spacing w:line="240" w:lineRule="auto"/>
        <w:jc w:val="both"/>
      </w:pPr>
    </w:p>
    <w:p w14:paraId="537E1C03" w14:textId="77777777" w:rsidR="00F5081D" w:rsidRDefault="00000000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Hodoníně, dne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V                         dne                      </w:t>
      </w:r>
    </w:p>
    <w:p w14:paraId="28058D76" w14:textId="77777777" w:rsidR="00F5081D" w:rsidRDefault="00F5081D">
      <w:pPr>
        <w:spacing w:line="240" w:lineRule="auto"/>
      </w:pPr>
    </w:p>
    <w:p w14:paraId="7810B0B2" w14:textId="77777777" w:rsidR="00F5081D" w:rsidRDefault="00000000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za prodávajícího: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za kupujícího:</w:t>
      </w:r>
    </w:p>
    <w:p w14:paraId="33578BC9" w14:textId="77777777" w:rsidR="00F5081D" w:rsidRDefault="00F5081D">
      <w:pPr>
        <w:spacing w:line="240" w:lineRule="auto"/>
      </w:pPr>
    </w:p>
    <w:p w14:paraId="409A5FE2" w14:textId="77777777" w:rsidR="00F5081D" w:rsidRDefault="00F5081D">
      <w:pPr>
        <w:spacing w:line="240" w:lineRule="auto"/>
      </w:pPr>
    </w:p>
    <w:p w14:paraId="7D5D2DF9" w14:textId="77777777" w:rsidR="00F5081D" w:rsidRDefault="00F5081D">
      <w:pPr>
        <w:spacing w:line="240" w:lineRule="auto"/>
      </w:pPr>
    </w:p>
    <w:p w14:paraId="7AB9B798" w14:textId="77777777" w:rsidR="00F5081D" w:rsidRDefault="00F5081D">
      <w:pPr>
        <w:spacing w:line="240" w:lineRule="auto"/>
      </w:pPr>
    </w:p>
    <w:p w14:paraId="41C53216" w14:textId="77777777" w:rsidR="00F5081D" w:rsidRDefault="00F5081D">
      <w:pPr>
        <w:spacing w:line="240" w:lineRule="auto"/>
      </w:pPr>
    </w:p>
    <w:p w14:paraId="451F572D" w14:textId="77777777" w:rsidR="00F5081D" w:rsidRDefault="00000000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14:paraId="5E602360" w14:textId="77777777" w:rsidR="00F5081D" w:rsidRDefault="00000000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Ing. Milan Kurka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Mgr. Andrea Kubátová        </w:t>
      </w:r>
    </w:p>
    <w:p w14:paraId="293A0566" w14:textId="77777777" w:rsidR="00F5081D" w:rsidRDefault="00000000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ředitel                                                                        jednatel      </w:t>
      </w:r>
    </w:p>
    <w:p w14:paraId="31EDE6A2" w14:textId="77777777" w:rsidR="00F5081D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14:paraId="0EB5A0C2" w14:textId="77777777" w:rsidR="00F5081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8E4E606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59732F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A4A757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B4A992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DA0E57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652AAD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22E71F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09538B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D7000C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298C45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F730F2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1D93C0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B9EC70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B06DA9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6BD898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60FDC9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F4D531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A3BC72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816728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5F7293" w14:textId="77777777" w:rsidR="00F5081D" w:rsidRDefault="00F5081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BB53C9" w14:textId="77777777" w:rsidR="00F5081D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Příloha kupní smlouvy RS-131-25</w:t>
      </w:r>
    </w:p>
    <w:p w14:paraId="7A8A0C73" w14:textId="77777777" w:rsidR="00F5081D" w:rsidRDefault="00F5081D">
      <w:pPr>
        <w:spacing w:line="240" w:lineRule="auto"/>
        <w:jc w:val="both"/>
      </w:pPr>
    </w:p>
    <w:p w14:paraId="1D0C8E17" w14:textId="77777777" w:rsidR="00F5081D" w:rsidRDefault="00F5081D">
      <w:pPr>
        <w:spacing w:line="240" w:lineRule="auto"/>
        <w:ind w:firstLine="720"/>
      </w:pPr>
    </w:p>
    <w:p w14:paraId="05B3DB01" w14:textId="77777777" w:rsidR="00F5081D" w:rsidRDefault="00F5081D">
      <w:pPr>
        <w:spacing w:line="240" w:lineRule="auto"/>
        <w:ind w:firstLine="720"/>
      </w:pPr>
    </w:p>
    <w:p w14:paraId="5FE57640" w14:textId="77777777" w:rsidR="00F5081D" w:rsidRDefault="00F5081D">
      <w:pPr>
        <w:spacing w:line="240" w:lineRule="auto"/>
        <w:ind w:firstLine="720"/>
      </w:pPr>
    </w:p>
    <w:p w14:paraId="00F65AA2" w14:textId="77777777" w:rsidR="00F5081D" w:rsidRDefault="00000000">
      <w:pPr>
        <w:spacing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Seznam osob Lázně Hodonín, s.r.o.  oprávněných k odběru materiálu ve společnosti G.A.S. a.s.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,  včetně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podepisování dodacích listů a přebírání zboží na stavbách.</w:t>
      </w:r>
    </w:p>
    <w:p w14:paraId="05FFA31D" w14:textId="77777777" w:rsidR="00F5081D" w:rsidRDefault="00F5081D">
      <w:pPr>
        <w:spacing w:line="240" w:lineRule="auto"/>
        <w:ind w:firstLine="720"/>
      </w:pPr>
    </w:p>
    <w:p w14:paraId="3B215419" w14:textId="77777777" w:rsidR="00F5081D" w:rsidRDefault="00000000">
      <w:r>
        <w:br w:type="page"/>
      </w:r>
    </w:p>
    <w:p w14:paraId="08A409C7" w14:textId="77777777" w:rsidR="00F5081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trike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Obchodní podmínky G.A.S. a.s. </w:t>
      </w:r>
    </w:p>
    <w:p w14:paraId="1817BE7C" w14:textId="77777777" w:rsidR="00F5081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Tyto obchodní podmínky společnosti G.A.S. a.s. (dále jen prodávající) jsou nedílnou součástí a podstatnou náležitostí kupních smluv uzavíraných prodávajícím na prodej zboží bez ohledu na to, zda kupujícím je fyzická či právnická osoba (dále jen kupující). Platí pro všechny vzájemné vztahy mezi prodávajícím a kupujícím, pokud není písemnou dohodou stran (rámcovou kupní smlouvou) výslovně stanoveno jinak. Kupující zasláním objednávky souhlasí se zněním obchodních podmínek. </w:t>
      </w:r>
    </w:p>
    <w:p w14:paraId="61F34E72" w14:textId="77777777" w:rsidR="00F5081D" w:rsidRDefault="00F5081D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E155C7B" w14:textId="77777777" w:rsidR="00F5081D" w:rsidRDefault="00F5081D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489B832" w14:textId="77777777" w:rsidR="00F5081D" w:rsidRDefault="00000000">
      <w:pPr>
        <w:numPr>
          <w:ilvl w:val="0"/>
          <w:numId w:val="6"/>
        </w:num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Uzavření kupní smlouvy (KS)</w:t>
      </w:r>
    </w:p>
    <w:p w14:paraId="526C2404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Prodej zboží se uskutečňuje na základě písemně uzavřené kupní smlouvy (dále jen KS)</w:t>
      </w:r>
    </w:p>
    <w:p w14:paraId="19AE7CBB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Ustanovení těchto všeobecných obchodních podmínek je pro uzavření KS rozhodující a závazné.</w:t>
      </w:r>
    </w:p>
    <w:p w14:paraId="55F3CC27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Jako podklad pro KS je kupující povinen poskytnout prodávajícímu, pokud je podnikatelem, aktuální kopii živnostenského listu nebo výpisu z obchodního rejstříku a osvědčení o registraci k DPH. Tyto doklady poskytuje před uzavřením prvního obchodního vztahu s prodávajícím a při jakékoliv jejich změně.</w:t>
      </w:r>
    </w:p>
    <w:p w14:paraId="04EBD32E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Doručením písemné objednávky kupujícího vzniká návrh na uzavření konkrétního obchodního případu.</w:t>
      </w:r>
    </w:p>
    <w:p w14:paraId="66114B79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Potvrzením objednávky ze strany prodávajícího je kupní smlouva uzavřena.</w:t>
      </w:r>
    </w:p>
    <w:p w14:paraId="408950E6" w14:textId="77777777" w:rsidR="00F5081D" w:rsidRDefault="00000000">
      <w:pPr>
        <w:numPr>
          <w:ilvl w:val="1"/>
          <w:numId w:val="6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Prodej zboží je možný i bez písemně uzavřené KS. V tomto případě je však kupující povinen zaplatit kupní cenu v hotovosti při odběru zboží.</w:t>
      </w:r>
    </w:p>
    <w:p w14:paraId="6EF16FA1" w14:textId="77777777" w:rsidR="00F5081D" w:rsidRDefault="00F5081D">
      <w:pPr>
        <w:spacing w:before="280" w:after="28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458CB" w14:textId="77777777" w:rsidR="00F5081D" w:rsidRDefault="00000000">
      <w:pPr>
        <w:numPr>
          <w:ilvl w:val="0"/>
          <w:numId w:val="6"/>
        </w:num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Předmět dodávek</w:t>
      </w:r>
    </w:p>
    <w:p w14:paraId="21DF2D67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Dodávka zboží bude provedena dle platné nabídky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 kupních cenách dle platného ceníku prodávajícího.</w:t>
      </w:r>
    </w:p>
    <w:p w14:paraId="09DD911A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Prodávající se zavazuje odevzdat zboží v odsouhlaseném druhu, množství, ceně a termínu a převést na kupujícího vlastnické právo ke zboží.</w:t>
      </w:r>
    </w:p>
    <w:p w14:paraId="14144D44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Kupující se zavazuje objednané množství zboží převzít a zaplatit dohodnutou kupní cenu.</w:t>
      </w:r>
    </w:p>
    <w:p w14:paraId="69E4F3BB" w14:textId="77777777" w:rsidR="00F5081D" w:rsidRDefault="00000000">
      <w:pPr>
        <w:numPr>
          <w:ilvl w:val="1"/>
          <w:numId w:val="6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Sortiment zboží nabízený prodávajícím je uveden v platných cenících pro dané kalendářní období na webu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www.gas-as.cz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673875" w14:textId="77777777" w:rsidR="00F5081D" w:rsidRDefault="00F5081D">
      <w:pPr>
        <w:spacing w:before="280" w:after="28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DAD16" w14:textId="77777777" w:rsidR="00F5081D" w:rsidRDefault="00000000">
      <w:pPr>
        <w:numPr>
          <w:ilvl w:val="0"/>
          <w:numId w:val="6"/>
        </w:num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Dodací podmínky</w:t>
      </w:r>
    </w:p>
    <w:p w14:paraId="0A15CA89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Jednotlivé dodávky zboží, které jsou předmětem KS, se uskutečňují na základě potvrzené písemné objednávky kupujícího. Objednávka musí obsahovat: </w:t>
      </w:r>
    </w:p>
    <w:p w14:paraId="01079D53" w14:textId="77777777" w:rsidR="00F5081D" w:rsidRDefault="00000000">
      <w:pPr>
        <w:numPr>
          <w:ilvl w:val="2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jméno, adresu (název), tel/fax, IČ, DIČ kupujícího</w:t>
      </w:r>
    </w:p>
    <w:p w14:paraId="1C2B2B6F" w14:textId="77777777" w:rsidR="00F5081D" w:rsidRDefault="00000000">
      <w:pPr>
        <w:numPr>
          <w:ilvl w:val="2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bankovní ústav a číslo účtu kupujícího</w:t>
      </w:r>
    </w:p>
    <w:p w14:paraId="3F2DF03B" w14:textId="77777777" w:rsidR="00F5081D" w:rsidRDefault="00000000">
      <w:pPr>
        <w:numPr>
          <w:ilvl w:val="2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druh, množství, cenu požadovaného zboží</w:t>
      </w:r>
    </w:p>
    <w:p w14:paraId="6065E189" w14:textId="77777777" w:rsidR="00F5081D" w:rsidRDefault="00000000">
      <w:pPr>
        <w:numPr>
          <w:ilvl w:val="2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místo a termín dodání zboží</w:t>
      </w:r>
    </w:p>
    <w:p w14:paraId="3F8A1BB0" w14:textId="77777777" w:rsidR="00F5081D" w:rsidRDefault="00000000">
      <w:pPr>
        <w:numPr>
          <w:ilvl w:val="2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jméno oprávněné osoby zboží převzít</w:t>
      </w:r>
    </w:p>
    <w:p w14:paraId="3054FD64" w14:textId="77777777" w:rsidR="00F5081D" w:rsidRDefault="00000000">
      <w:pPr>
        <w:numPr>
          <w:ilvl w:val="2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způsob dopravy</w:t>
      </w:r>
    </w:p>
    <w:p w14:paraId="47899F9F" w14:textId="77777777" w:rsidR="00F5081D" w:rsidRDefault="00000000">
      <w:pPr>
        <w:numPr>
          <w:ilvl w:val="2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platební podmínky</w:t>
      </w:r>
    </w:p>
    <w:p w14:paraId="05BD7CBE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Prodávající splní povinnost odevzdat věc kupujícímu, umožní-li mu nakládat s věcí v místě plnění a včas mu to oznámí.</w:t>
      </w:r>
    </w:p>
    <w:p w14:paraId="516740AA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 předání zboží, kdy přepravu zajišťuje kupující prostřednictvím jiných osob, musí odebírající osoba předložit plnou moc a odpovídá za vhodné přepravní podmínky.</w:t>
      </w:r>
    </w:p>
    <w:p w14:paraId="0128AA14" w14:textId="77777777" w:rsidR="00F5081D" w:rsidRDefault="00000000">
      <w:pPr>
        <w:numPr>
          <w:ilvl w:val="1"/>
          <w:numId w:val="6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 dodávkách zboží dopravními prostředky, které zprostředkoval nebo zajistil prodávající, musí kupující zajistit vykládku tak, aby mohl být náklad z vozidla vyložen bez překážek a bez čekání.</w:t>
      </w:r>
    </w:p>
    <w:p w14:paraId="10117F76" w14:textId="77777777" w:rsidR="00F5081D" w:rsidRDefault="00F5081D">
      <w:pPr>
        <w:spacing w:before="280" w:after="28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37C35" w14:textId="77777777" w:rsidR="00F5081D" w:rsidRDefault="00000000">
      <w:pPr>
        <w:numPr>
          <w:ilvl w:val="0"/>
          <w:numId w:val="6"/>
        </w:num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Platební podmínky</w:t>
      </w:r>
    </w:p>
    <w:p w14:paraId="3FD0ADEC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Základní platební podmínky (způsob platby, slevy, kredit) jsou dohodnuty přímo v KS. Kupující platí kupní cenu buď hotově při odběru zboží, proforma fakturou předem nebo fakturou ve sjednané lhůtě splatnosti.</w:t>
      </w:r>
    </w:p>
    <w:p w14:paraId="43ACFC75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Dnem zaplacení dle kupní smlouvy se rozumí den, kdy jsou finanční prostředky připsány na účet prodávajícího nebo uhrazeny v hotovosti. Za nedodržení termínu dodání zboží,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dle prodávajícím písemně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odsouhlasené objednávky, uhradí prodávající kupujícímu smluvní pokutu ve výši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0,05%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 kupní ceny za každý den prodlení.</w:t>
      </w:r>
    </w:p>
    <w:p w14:paraId="5E5DDBD6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nedodržení doby splatnosti faktury uhradí kupující prodávajícímu smluvní pokutu ve výši 0,05 % z kupní ceny za každý den prodlení. Tato smluvní pokuta se nedotýká práva na náhradu škody a ušlého zisku.</w:t>
      </w:r>
    </w:p>
    <w:p w14:paraId="51C77795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Pokud kupující odstoupí od uzavřené kupní smlouvy, uhradí prodávajícímu odstupné ve výši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20%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kupní ceny neodebraného zboží.</w:t>
      </w:r>
    </w:p>
    <w:p w14:paraId="6C437CF9" w14:textId="77777777" w:rsidR="00F5081D" w:rsidRDefault="00000000">
      <w:pPr>
        <w:numPr>
          <w:ilvl w:val="1"/>
          <w:numId w:val="6"/>
        </w:numPr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Pokud kupující odmítne převzít objednané zboží, uhradí prodávajícímu odstupné ve výši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20%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kupní ceny neodebraného zboží.</w:t>
      </w:r>
    </w:p>
    <w:p w14:paraId="741E413C" w14:textId="77777777" w:rsidR="00F5081D" w:rsidRDefault="00F5081D">
      <w:pPr>
        <w:spacing w:before="280" w:after="28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98079" w14:textId="77777777" w:rsidR="00F5081D" w:rsidRDefault="00000000">
      <w:pPr>
        <w:numPr>
          <w:ilvl w:val="0"/>
          <w:numId w:val="6"/>
        </w:num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Expedice zboží</w:t>
      </w:r>
    </w:p>
    <w:p w14:paraId="32828E87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Zboží je dodáváno v přepravních obalech s uvedenou hmotností a návodem na použití.</w:t>
      </w:r>
    </w:p>
    <w:p w14:paraId="55A2B273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 dodávce zboží na paletách je kupujícímu účtována cena za vratnou paletu.</w:t>
      </w:r>
    </w:p>
    <w:p w14:paraId="5DA4C4B6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Vracet palety může kupující jen nepoškozené, a to výměnným způsobem při odběru výrobků.</w:t>
      </w:r>
    </w:p>
    <w:p w14:paraId="151B5947" w14:textId="77777777" w:rsidR="00F5081D" w:rsidRDefault="00000000">
      <w:pPr>
        <w:numPr>
          <w:ilvl w:val="1"/>
          <w:numId w:val="6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Doprava zboží z místa expedice prodávajícího na místo určené kupujícím se uskutečňuje na náklady kupujícího.</w:t>
      </w:r>
    </w:p>
    <w:p w14:paraId="553CC67E" w14:textId="77777777" w:rsidR="00F5081D" w:rsidRDefault="00F5081D">
      <w:pPr>
        <w:spacing w:before="280" w:after="28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5181AF" w14:textId="77777777" w:rsidR="00900425" w:rsidRDefault="00900425">
      <w:pPr>
        <w:spacing w:before="280" w:after="28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97B77A" w14:textId="77777777" w:rsidR="00F5081D" w:rsidRDefault="00000000">
      <w:pPr>
        <w:numPr>
          <w:ilvl w:val="0"/>
          <w:numId w:val="6"/>
        </w:num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Jakost, záruka, reklamace</w:t>
      </w:r>
    </w:p>
    <w:p w14:paraId="326685C8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sjednanou jakost se považují v zásadě vlastnosti zboží deklarované prodávajícím, splňující parametry příslušného technického předpisu.</w:t>
      </w:r>
    </w:p>
    <w:p w14:paraId="222727EB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 odpovídá za to, že zboží má v okamžiku odevzdání dodávky deklarované vlastnosti. Tyto vlastnosti si zboží zachovává nejméně po dobu trvání záruční doby.</w:t>
      </w:r>
    </w:p>
    <w:p w14:paraId="5333292D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Přes veškerou péči prodávajícího se mohou na odevzdaném zboží vyskytnout vady. Kupující je povinen zboží co nejdříve po převzetí přezkoumat a má právo zjištěné vady reklamovat. Kupující věc podle možnosti prohlédne co nejdříve po přechodu nebezpečí škody na zboží a přesvědčí se o jejích vlastnostech a množství. Odesílá-li prodávající věc, může kupující odložit prohlídku do doby, kdy je věc dopravena do místa určení. Kupující nemá práva z vadného plnění, jedná-li se o vadu, kterou musel s vynaložením obvyklé pozornosti poznat již při uzavření smlouvy.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 podává reklamaci neprodleně, tj. bez zbytečného odkladu poté, co ji mohl při včasné prohlídce a dostatečné péči zjistit, a to písemně. Neoznámil-li kupující vadu věci včas, pozbývá právo odstoupit od smlouvy. Podmínky reklamačního řízení jsou stanoveny Reklamačním řádem prodávajícího, který je k nahlédnutí na webu www.gas-as.cz.</w:t>
      </w:r>
    </w:p>
    <w:p w14:paraId="6CBF9623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Nebezpečí škody přechází na kupujícího převzetím věci. Týž následek má, nepřevezme-li kupující věc, ač mu s ní prodávající umožnil nakládat. Má-li kupující převzít věc od třetí osoby, přechází na něho nebezpečí škody okamžikem, kdy mohl s věcí nakládat, ne však dříve než v době určené jako čas plnění. Předá-li prodávající dopravci věc pro přepravu ke kupujícímu v místě určeném kupní smlouvou, přechází na kupujícího nebezpečí škody předáním věci dopravci v tomto místě, a nebylo-li místo smluveno, předáním prvnímu dopravci pro přepravu do místa určení. Je-li při uzavření smlouvy věc již přepravována, přechází nebezpečí škody na věci na kupujícího předáním věci prvnímu dopravci. Prodávající však nese škodu, k níž došlo před uzavřením smlouvy, a prodávající o ní věděl, anebo o ní vzhledem k okolnostem vědět měl.</w:t>
      </w:r>
      <w:r>
        <w:t xml:space="preserve"> </w:t>
      </w:r>
    </w:p>
    <w:p w14:paraId="0CEFA10C" w14:textId="77777777" w:rsidR="00F5081D" w:rsidRDefault="00000000">
      <w:pPr>
        <w:numPr>
          <w:ilvl w:val="1"/>
          <w:numId w:val="6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Prodávající neodpovídá za škody, které kupujícímu vznikly neodborným zacházením se zbožím.</w:t>
      </w:r>
    </w:p>
    <w:p w14:paraId="6002053A" w14:textId="77777777" w:rsidR="00F5081D" w:rsidRDefault="00F5081D">
      <w:pPr>
        <w:spacing w:before="280" w:after="28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F60EE" w14:textId="77777777" w:rsidR="00F5081D" w:rsidRDefault="00000000">
      <w:pPr>
        <w:numPr>
          <w:ilvl w:val="0"/>
          <w:numId w:val="6"/>
        </w:num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Závěrečná ustanovení</w:t>
      </w:r>
    </w:p>
    <w:p w14:paraId="3F8662A7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Obě smluvní strany jsou povinny v rámci svých možností postupovat tak, aby minimalizovaly případné škody, ztráty či rizika.</w:t>
      </w:r>
    </w:p>
    <w:p w14:paraId="2183727E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Každá ze smluvních stran důsledně zajistí dodržování důvěrnosti obchodních informací, které se týkají vzájemného smluvního vztahu.</w:t>
      </w:r>
    </w:p>
    <w:p w14:paraId="4ACC0CBC" w14:textId="77777777" w:rsidR="00F5081D" w:rsidRDefault="00000000">
      <w:pPr>
        <w:numPr>
          <w:ilvl w:val="1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Vzájemné vztahy, které nejsou upraveny KS včetně těchto obecných podmínek, se řídí příslušnými ustanoveními občanského zákoníku.</w:t>
      </w:r>
    </w:p>
    <w:p w14:paraId="111174A5" w14:textId="77777777" w:rsidR="00F5081D" w:rsidRDefault="00000000">
      <w:pPr>
        <w:numPr>
          <w:ilvl w:val="1"/>
          <w:numId w:val="6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Tyto Obchodní podmínky nabýva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jí platnosti dnem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1.1.2025.</w:t>
      </w:r>
    </w:p>
    <w:p w14:paraId="65B4AA71" w14:textId="77777777" w:rsidR="00F5081D" w:rsidRDefault="00F5081D">
      <w:pPr>
        <w:spacing w:line="240" w:lineRule="auto"/>
        <w:jc w:val="both"/>
      </w:pPr>
    </w:p>
    <w:sectPr w:rsidR="00F5081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1" w:right="1417" w:bottom="1417" w:left="1417" w:header="563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2AF38" w14:textId="77777777" w:rsidR="00196C5D" w:rsidRDefault="00196C5D">
      <w:pPr>
        <w:spacing w:line="240" w:lineRule="auto"/>
      </w:pPr>
      <w:r>
        <w:separator/>
      </w:r>
    </w:p>
  </w:endnote>
  <w:endnote w:type="continuationSeparator" w:id="0">
    <w:p w14:paraId="765E461F" w14:textId="77777777" w:rsidR="00196C5D" w:rsidRDefault="00196C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D82EB2A-E39B-43B5-B48F-B98537EF90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7EBE1B0C-F15C-49F2-907B-DAC11CB005E6}"/>
    <w:embedItalic r:id="rId3" w:fontKey="{E85459D8-97E6-4D6D-8FD5-9D0B3AEE8F7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F97CF7E-76E4-429A-9C37-2A42AF25F9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C132BB0-40E8-4A8B-964E-6450F00DB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5B569" w14:textId="77777777" w:rsidR="00F5081D" w:rsidRDefault="00F50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70D28" w14:textId="77777777" w:rsidR="00F5081D" w:rsidRDefault="00F5081D">
    <w:pPr>
      <w:spacing w:line="240" w:lineRule="auto"/>
    </w:pPr>
  </w:p>
  <w:tbl>
    <w:tblPr>
      <w:tblStyle w:val="afffffffa"/>
      <w:tblW w:w="11266" w:type="dxa"/>
      <w:tblInd w:w="-2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158"/>
      <w:gridCol w:w="2054"/>
      <w:gridCol w:w="2054"/>
    </w:tblGrid>
    <w:tr w:rsidR="00F5081D" w14:paraId="7DB97636" w14:textId="77777777">
      <w:tc>
        <w:tcPr>
          <w:tcW w:w="7158" w:type="dxa"/>
          <w:tcBorders>
            <w:top w:val="nil"/>
            <w:left w:val="nil"/>
            <w:bottom w:val="nil"/>
            <w:right w:val="nil"/>
          </w:tcBorders>
        </w:tcPr>
        <w:p w14:paraId="09E095B8" w14:textId="77777777" w:rsidR="00F5081D" w:rsidRDefault="00F5081D">
          <w:pPr>
            <w:spacing w:after="708" w:line="240" w:lineRule="auto"/>
            <w:ind w:right="360"/>
          </w:pPr>
        </w:p>
      </w:tc>
      <w:tc>
        <w:tcPr>
          <w:tcW w:w="2054" w:type="dxa"/>
          <w:tcBorders>
            <w:top w:val="nil"/>
            <w:left w:val="nil"/>
            <w:bottom w:val="nil"/>
            <w:right w:val="nil"/>
          </w:tcBorders>
        </w:tcPr>
        <w:p w14:paraId="07DC73B0" w14:textId="77777777" w:rsidR="00F5081D" w:rsidRDefault="00000000">
          <w:pPr>
            <w:spacing w:after="708" w:line="240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Stránka </w:t>
          </w: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>PAGE</w:instrText>
          </w:r>
          <w:r>
            <w:rPr>
              <w:b/>
              <w:sz w:val="18"/>
              <w:szCs w:val="18"/>
            </w:rPr>
            <w:fldChar w:fldCharType="separate"/>
          </w:r>
          <w:r w:rsidR="00900425">
            <w:rPr>
              <w:b/>
              <w:noProof/>
              <w:sz w:val="18"/>
              <w:szCs w:val="18"/>
            </w:rPr>
            <w:t>1</w:t>
          </w:r>
          <w:r>
            <w:rPr>
              <w:b/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z </w:t>
          </w: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>NUMPAGES</w:instrText>
          </w:r>
          <w:r>
            <w:rPr>
              <w:b/>
              <w:sz w:val="18"/>
              <w:szCs w:val="18"/>
            </w:rPr>
            <w:fldChar w:fldCharType="separate"/>
          </w:r>
          <w:r w:rsidR="00900425">
            <w:rPr>
              <w:b/>
              <w:noProof/>
              <w:sz w:val="18"/>
              <w:szCs w:val="18"/>
            </w:rPr>
            <w:t>2</w:t>
          </w:r>
          <w:r>
            <w:rPr>
              <w:b/>
              <w:sz w:val="18"/>
              <w:szCs w:val="18"/>
            </w:rPr>
            <w:fldChar w:fldCharType="end"/>
          </w:r>
        </w:p>
      </w:tc>
      <w:tc>
        <w:tcPr>
          <w:tcW w:w="2054" w:type="dxa"/>
          <w:tcBorders>
            <w:top w:val="nil"/>
            <w:left w:val="nil"/>
            <w:bottom w:val="nil"/>
            <w:right w:val="nil"/>
          </w:tcBorders>
        </w:tcPr>
        <w:p w14:paraId="2F4ED120" w14:textId="77777777" w:rsidR="00F5081D" w:rsidRDefault="00F5081D">
          <w:pPr>
            <w:spacing w:after="708" w:line="240" w:lineRule="auto"/>
            <w:rPr>
              <w:sz w:val="18"/>
              <w:szCs w:val="18"/>
            </w:rPr>
          </w:pPr>
        </w:p>
      </w:tc>
    </w:tr>
  </w:tbl>
  <w:p w14:paraId="4EF901A8" w14:textId="77777777" w:rsidR="00F5081D" w:rsidRDefault="00F5081D">
    <w:pPr>
      <w:spacing w:after="708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DB9A6" w14:textId="77777777" w:rsidR="00F5081D" w:rsidRDefault="00F50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56FBD" w14:textId="77777777" w:rsidR="00196C5D" w:rsidRDefault="00196C5D">
      <w:pPr>
        <w:spacing w:line="240" w:lineRule="auto"/>
      </w:pPr>
      <w:r>
        <w:separator/>
      </w:r>
    </w:p>
  </w:footnote>
  <w:footnote w:type="continuationSeparator" w:id="0">
    <w:p w14:paraId="1E517B1E" w14:textId="77777777" w:rsidR="00196C5D" w:rsidRDefault="00196C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B2115" w14:textId="77777777" w:rsidR="00F5081D" w:rsidRDefault="00F50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1A0D3" w14:textId="77777777" w:rsidR="00F5081D" w:rsidRDefault="00F5081D">
    <w:pPr>
      <w:spacing w:before="708" w:line="240" w:lineRule="auto"/>
      <w:jc w:val="center"/>
    </w:pPr>
  </w:p>
  <w:p w14:paraId="35638C6E" w14:textId="77777777" w:rsidR="00F5081D" w:rsidRDefault="00F5081D">
    <w:pPr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FD35A" w14:textId="77777777" w:rsidR="00F5081D" w:rsidRDefault="00F50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33AD8"/>
    <w:multiLevelType w:val="multilevel"/>
    <w:tmpl w:val="3DB0050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FD3047"/>
    <w:multiLevelType w:val="multilevel"/>
    <w:tmpl w:val="BD10C920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0D23FA9"/>
    <w:multiLevelType w:val="multilevel"/>
    <w:tmpl w:val="10920C10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CFB4E86"/>
    <w:multiLevelType w:val="multilevel"/>
    <w:tmpl w:val="81342252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59362E71"/>
    <w:multiLevelType w:val="multilevel"/>
    <w:tmpl w:val="D86A18B2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581493F"/>
    <w:multiLevelType w:val="multilevel"/>
    <w:tmpl w:val="935EF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50539986">
    <w:abstractNumId w:val="3"/>
  </w:num>
  <w:num w:numId="2" w16cid:durableId="1296058974">
    <w:abstractNumId w:val="2"/>
  </w:num>
  <w:num w:numId="3" w16cid:durableId="869874362">
    <w:abstractNumId w:val="4"/>
  </w:num>
  <w:num w:numId="4" w16cid:durableId="267743154">
    <w:abstractNumId w:val="1"/>
  </w:num>
  <w:num w:numId="5" w16cid:durableId="1406957666">
    <w:abstractNumId w:val="0"/>
  </w:num>
  <w:num w:numId="6" w16cid:durableId="20004970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81D"/>
    <w:rsid w:val="00196C5D"/>
    <w:rsid w:val="00900425"/>
    <w:rsid w:val="00BB3436"/>
    <w:rsid w:val="00F5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E0E8C"/>
  <w15:docId w15:val="{71164AA5-DBDD-46D4-B7E5-DAC636E46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ff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fff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fff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fffc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textovodkaz">
    <w:name w:val="Hyperlink"/>
    <w:uiPriority w:val="99"/>
    <w:unhideWhenUsed/>
    <w:rsid w:val="003B35A8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8F454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454D"/>
  </w:style>
  <w:style w:type="paragraph" w:styleId="Zpat">
    <w:name w:val="footer"/>
    <w:basedOn w:val="Normln"/>
    <w:link w:val="ZpatChar"/>
    <w:uiPriority w:val="99"/>
    <w:unhideWhenUsed/>
    <w:rsid w:val="008F454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454D"/>
  </w:style>
  <w:style w:type="table" w:customStyle="1" w:styleId="a3">
    <w:basedOn w:val="TableNormalfffb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fffb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Odstavecseseznamem">
    <w:name w:val="List Paragraph"/>
    <w:basedOn w:val="Normln"/>
    <w:uiPriority w:val="34"/>
    <w:qFormat/>
    <w:rsid w:val="006F17F4"/>
    <w:pPr>
      <w:ind w:left="720"/>
      <w:contextualSpacing/>
    </w:pPr>
  </w:style>
  <w:style w:type="table" w:customStyle="1" w:styleId="a5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1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2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3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4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5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8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9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b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c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d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e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0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1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2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3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4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5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6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7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8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9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b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c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d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e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0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1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2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5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6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7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8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9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a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b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c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d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e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0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1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2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3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4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5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7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8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9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a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b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c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d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e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0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1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2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3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4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5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6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7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8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9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a">
    <w:basedOn w:val="TableNormalfffa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s-as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as-as.cz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m7tJ4QBDoyxplpCwxBlqcwhP8g==">CgMxLjAyCWguMzBqMHpsbDIJaC4xZm9iOXRlMghoLmdqZGd4czgAciExZVNzUzkzNVlNeWRJbHBWTzhyVzFYc29IY0c0VWE0VHI=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1909</Words>
  <Characters>11266</Characters>
  <Application>Microsoft Office Word</Application>
  <DocSecurity>0</DocSecurity>
  <Lines>93</Lines>
  <Paragraphs>26</Paragraphs>
  <ScaleCrop>false</ScaleCrop>
  <Company/>
  <LinksUpToDate>false</LinksUpToDate>
  <CharactersWithSpaces>13149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Junek</dc:creator>
  <cp:lastModifiedBy>Andrea Kubátová</cp:lastModifiedBy>
  <cp:revision>2</cp:revision>
  <dcterms:created xsi:type="dcterms:W3CDTF">2025-03-06T11:57:00Z</dcterms:created>
  <dcterms:modified xsi:type="dcterms:W3CDTF">2025-03-06T11:57:00Z</dcterms:modified>
</cp:coreProperties>
</file>