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87A0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999490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490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0025140081/1000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right="40"/>
              <w:jc w:val="right"/>
            </w:pPr>
            <w:r>
              <w:rPr>
                <w:b/>
              </w:rPr>
              <w:t>UZFG2025-0989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50A5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25140081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492417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417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50A5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50A5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default1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12.03.2025</w:t>
            </w:r>
            <w:proofErr w:type="gramEnd"/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default1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default1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default1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default1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87A0B">
            <w:pPr>
              <w:pStyle w:val="default10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87A0B" w:rsidRDefault="00250A5A">
            <w:pPr>
              <w:pStyle w:val="default10"/>
              <w:ind w:left="40" w:right="40"/>
            </w:pPr>
            <w:r>
              <w:rPr>
                <w:sz w:val="18"/>
              </w:rPr>
              <w:t>Stravenky Brno 577 ks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87A0B" w:rsidRDefault="00287A0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577,00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57 700,00 Kč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57 700,00 Kč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0B" w:rsidRDefault="00250A5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06.03.2025</w:t>
            </w:r>
            <w:proofErr w:type="gramEnd"/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A0B" w:rsidRDefault="00250A5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5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8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30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7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3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1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  <w:tr w:rsidR="00287A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A0B" w:rsidRDefault="00250A5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260" w:type="dxa"/>
          </w:tcPr>
          <w:p w:rsidR="00287A0B" w:rsidRDefault="00287A0B">
            <w:pPr>
              <w:pStyle w:val="EMPTYCELLSTYLE"/>
            </w:pPr>
          </w:p>
        </w:tc>
        <w:tc>
          <w:tcPr>
            <w:tcW w:w="460" w:type="dxa"/>
          </w:tcPr>
          <w:p w:rsidR="00287A0B" w:rsidRDefault="00287A0B">
            <w:pPr>
              <w:pStyle w:val="EMPTYCELLSTYLE"/>
            </w:pPr>
          </w:p>
        </w:tc>
      </w:tr>
    </w:tbl>
    <w:p w:rsidR="00250A5A" w:rsidRDefault="00250A5A"/>
    <w:sectPr w:rsidR="00250A5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0B"/>
    <w:rsid w:val="00250A5A"/>
    <w:rsid w:val="00287A0B"/>
    <w:rsid w:val="004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4A21C-41C1-4C9C-A0D3-31093CF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1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2025-03-06T08:21:00Z</cp:lastPrinted>
  <dcterms:created xsi:type="dcterms:W3CDTF">2025-03-06T08:23:00Z</dcterms:created>
  <dcterms:modified xsi:type="dcterms:W3CDTF">2025-03-06T08:23:00Z</dcterms:modified>
</cp:coreProperties>
</file>