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F1D6" w14:textId="7F58668A" w:rsidR="00BA741E" w:rsidRPr="00BA741E" w:rsidRDefault="00BA741E" w:rsidP="00D20C56">
      <w:pPr>
        <w:keepLines/>
        <w:spacing w:before="36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BA741E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522A84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</w:p>
    <w:p w14:paraId="2FC63DC9" w14:textId="40DDF8C2" w:rsidR="006615F7" w:rsidRPr="00694A85" w:rsidRDefault="00D07773" w:rsidP="00694A85">
      <w:pPr>
        <w:keepLines/>
        <w:spacing w:after="0" w:line="288" w:lineRule="auto"/>
        <w:jc w:val="both"/>
        <w:outlineLvl w:val="8"/>
        <w:rPr>
          <w:rFonts w:ascii="Arial" w:eastAsia="Times New Roman" w:hAnsi="Arial" w:cs="Arial"/>
          <w:bCs/>
          <w:lang w:eastAsia="cs-CZ"/>
        </w:rPr>
      </w:pPr>
      <w:r w:rsidRPr="001E27A2">
        <w:rPr>
          <w:rFonts w:ascii="Arial" w:eastAsia="Times New Roman" w:hAnsi="Arial" w:cs="Arial"/>
          <w:bCs/>
          <w:color w:val="404040"/>
          <w:lang w:eastAsia="x-none"/>
        </w:rPr>
        <w:t>k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e smlouvě o dílo na zhotovení stavby č. </w:t>
      </w:r>
      <w:r w:rsidR="00357D37">
        <w:rPr>
          <w:rFonts w:ascii="ArialMT" w:hAnsi="ArialMT" w:cs="ArialMT"/>
        </w:rPr>
        <w:t>1307-2024-520202</w:t>
      </w:r>
      <w:r w:rsidR="00DA3AD7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 uzavřené dne </w:t>
      </w:r>
      <w:r w:rsidR="00357D37">
        <w:rPr>
          <w:rFonts w:ascii="Arial" w:eastAsia="Times New Roman" w:hAnsi="Arial" w:cs="Arial"/>
          <w:bCs/>
          <w:color w:val="404040"/>
          <w:lang w:eastAsia="x-none"/>
        </w:rPr>
        <w:t>21.11.2024</w:t>
      </w:r>
      <w:r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. 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(dále jen „</w:t>
      </w:r>
      <w:r w:rsidRPr="001E27A2">
        <w:rPr>
          <w:rFonts w:ascii="Arial" w:eastAsia="Times New Roman" w:hAnsi="Arial" w:cs="Arial"/>
          <w:bCs/>
          <w:color w:val="404040"/>
          <w:lang w:eastAsia="x-none"/>
        </w:rPr>
        <w:t>S</w:t>
      </w:r>
      <w:r w:rsidR="006615F7" w:rsidRPr="001E27A2">
        <w:rPr>
          <w:rFonts w:ascii="Arial" w:eastAsia="Times New Roman" w:hAnsi="Arial" w:cs="Arial"/>
          <w:bCs/>
          <w:color w:val="404040"/>
          <w:lang w:val="x-none" w:eastAsia="x-none"/>
        </w:rPr>
        <w:t>mlouva“)</w:t>
      </w:r>
      <w:r w:rsidR="00B730EA" w:rsidRPr="001E27A2">
        <w:rPr>
          <w:rFonts w:ascii="Arial" w:eastAsia="Times New Roman" w:hAnsi="Arial" w:cs="Arial"/>
          <w:bCs/>
          <w:color w:val="404040"/>
          <w:lang w:eastAsia="x-none"/>
        </w:rPr>
        <w:t xml:space="preserve"> </w:t>
      </w:r>
      <w:r w:rsidR="006615F7" w:rsidRPr="001E27A2">
        <w:rPr>
          <w:rFonts w:ascii="Arial" w:eastAsia="Times New Roman" w:hAnsi="Arial" w:cs="Arial"/>
          <w:bCs/>
          <w:lang w:eastAsia="cs-CZ"/>
        </w:rPr>
        <w:t xml:space="preserve">podle § 2586 a násl. zákona č. 89/2012 Sb., občanský zákoník, </w:t>
      </w:r>
      <w:r w:rsidR="0007027E" w:rsidRPr="001E27A2">
        <w:rPr>
          <w:rFonts w:ascii="Arial" w:eastAsia="Times New Roman" w:hAnsi="Arial" w:cs="Arial"/>
          <w:bCs/>
          <w:lang w:eastAsia="cs-CZ"/>
        </w:rPr>
        <w:t>ve znění pozdějších předpisů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516AAAA" w14:textId="77777777" w:rsidR="001742AC" w:rsidRDefault="001742AC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6B8D446C" w14:textId="6AD2D3DD" w:rsidR="00133FD7" w:rsidRDefault="006615F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Objednatel:</w:t>
      </w:r>
      <w:r w:rsidR="003719FA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3F383389" w14:textId="37CFACCE" w:rsidR="003719FA" w:rsidRPr="001742AC" w:rsidRDefault="003719FA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 w:rsidRPr="001742AC">
        <w:rPr>
          <w:rFonts w:ascii="Arial" w:eastAsia="Times New Roman" w:hAnsi="Arial" w:cs="Arial"/>
          <w:b/>
          <w:lang w:eastAsia="cs-CZ"/>
        </w:rPr>
        <w:t>Krajský pozemkový úřad pro Kraj Vysočina</w:t>
      </w:r>
    </w:p>
    <w:p w14:paraId="1E7633D0" w14:textId="6603D259" w:rsidR="006615F7" w:rsidRPr="00594BBC" w:rsidRDefault="00133FD7" w:rsidP="001742AC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="003719FA"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1CEB42DC" w14:textId="5B4653AA" w:rsidR="00133FD7" w:rsidRPr="00594BBC" w:rsidRDefault="00133FD7" w:rsidP="001742AC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3719FA">
        <w:rPr>
          <w:rFonts w:ascii="Arial" w:eastAsia="Times New Roman" w:hAnsi="Arial" w:cs="Arial"/>
          <w:b/>
          <w:lang w:eastAsia="cs-CZ"/>
        </w:rPr>
        <w:t xml:space="preserve"> </w:t>
      </w:r>
      <w:r w:rsidR="003719FA">
        <w:rPr>
          <w:rFonts w:ascii="Arial" w:eastAsia="Times New Roman" w:hAnsi="Arial" w:cs="Arial"/>
          <w:b/>
          <w:lang w:eastAsia="cs-CZ"/>
        </w:rPr>
        <w:tab/>
      </w:r>
      <w:r w:rsidR="003719FA" w:rsidRPr="003719FA">
        <w:rPr>
          <w:rFonts w:ascii="Arial" w:eastAsia="Times New Roman" w:hAnsi="Arial" w:cs="Arial"/>
          <w:bCs/>
          <w:lang w:eastAsia="cs-CZ"/>
        </w:rPr>
        <w:t>Fritzova 4260/4, 586 01 Jihlava</w:t>
      </w:r>
    </w:p>
    <w:p w14:paraId="1A952527" w14:textId="2E55F4C7" w:rsidR="006615F7" w:rsidRPr="00594BBC" w:rsidRDefault="006615F7" w:rsidP="00592C39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0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ab/>
      </w:r>
      <w:r w:rsidR="0095104B">
        <w:rPr>
          <w:rFonts w:ascii="Arial" w:eastAsia="Lucida Sans Unicode" w:hAnsi="Arial" w:cs="Arial"/>
          <w:lang w:eastAsia="cs-CZ"/>
        </w:rPr>
        <w:t>Mgr. Silvií Hawerlandovou</w:t>
      </w:r>
      <w:r w:rsidR="00DA041E">
        <w:rPr>
          <w:rFonts w:ascii="Arial" w:eastAsia="Lucida Sans Unicode" w:hAnsi="Arial" w:cs="Arial"/>
          <w:lang w:eastAsia="cs-CZ"/>
        </w:rPr>
        <w:t>, LL.M., ředitelkou KPÚ pro Kraj Vysočina</w:t>
      </w:r>
    </w:p>
    <w:p w14:paraId="66BF0422" w14:textId="6B76037C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</w:t>
      </w:r>
      <w:r w:rsidR="00592C39"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592C39">
        <w:rPr>
          <w:rFonts w:ascii="Arial" w:eastAsia="Lucida Sans Unicode" w:hAnsi="Arial" w:cs="Arial"/>
          <w:lang w:eastAsia="cs-CZ"/>
        </w:rPr>
        <w:t>Mgr. Silvie Hawerlandová, LL.M., ředitelka KPÚ pro Kraj Vysočina</w:t>
      </w:r>
    </w:p>
    <w:p w14:paraId="2E6D51A4" w14:textId="705BF334" w:rsidR="00357D37" w:rsidRPr="00D9780F" w:rsidRDefault="006615F7" w:rsidP="00CE1B4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357D37">
        <w:rPr>
          <w:rFonts w:ascii="Arial" w:eastAsia="Lucida Sans Unicode" w:hAnsi="Arial" w:cs="Arial"/>
          <w:snapToGrid w:val="0"/>
          <w:lang w:eastAsia="cs-CZ"/>
        </w:rPr>
        <w:t>Ing. Jana Ďásková, vedoucí Pobočky</w:t>
      </w:r>
      <w:r w:rsidR="00CE1B43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357D37">
        <w:rPr>
          <w:rFonts w:ascii="Arial" w:eastAsia="Lucida Sans Unicode" w:hAnsi="Arial" w:cs="Arial"/>
          <w:snapToGrid w:val="0"/>
          <w:lang w:eastAsia="cs-CZ"/>
        </w:rPr>
        <w:t>Havlíčkův Brod</w:t>
      </w:r>
    </w:p>
    <w:p w14:paraId="32E1D147" w14:textId="77777777" w:rsidR="00357D37" w:rsidRPr="00594BBC" w:rsidRDefault="00357D37" w:rsidP="00357D3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725 406 016 </w:t>
      </w:r>
    </w:p>
    <w:p w14:paraId="7405EEA8" w14:textId="77777777" w:rsidR="00357D37" w:rsidRDefault="00357D37" w:rsidP="00357D3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Style w:val="Hypertextovodkaz"/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Pr="003535A4">
          <w:rPr>
            <w:rStyle w:val="Hypertextovodkaz"/>
            <w:rFonts w:ascii="Arial" w:eastAsia="Lucida Sans Unicode" w:hAnsi="Arial" w:cs="Arial"/>
            <w:lang w:eastAsia="cs-CZ"/>
          </w:rPr>
          <w:t>j.daskova@spucr.cz</w:t>
        </w:r>
      </w:hyperlink>
    </w:p>
    <w:p w14:paraId="3393D3CE" w14:textId="19C6A072" w:rsidR="006615F7" w:rsidRPr="00594BBC" w:rsidRDefault="006615F7" w:rsidP="00357D3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2B0851B0" w:rsidR="006615F7" w:rsidRPr="00594BBC" w:rsidRDefault="006615F7" w:rsidP="00357D3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2E7CFB2B" w:rsidR="006615F7" w:rsidRPr="00594BBC" w:rsidRDefault="006615F7" w:rsidP="00357D3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7100D685" w:rsidR="006615F7" w:rsidRPr="00594BBC" w:rsidRDefault="006615F7" w:rsidP="00357D3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0FD04E21" w14:textId="6C2AB909" w:rsidR="006615F7" w:rsidRPr="00594BBC" w:rsidRDefault="006615F7" w:rsidP="007E7F7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7E7F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DB8AD34" w14:textId="452C8F91" w:rsidR="006615F7" w:rsidRDefault="005D56E3" w:rsidP="00CE1B43">
      <w:pPr>
        <w:spacing w:before="240" w:after="24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25695001" w14:textId="77777777" w:rsidR="00357D37" w:rsidRDefault="00357D37" w:rsidP="00357D37">
      <w:pPr>
        <w:tabs>
          <w:tab w:val="left" w:pos="4253"/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bookmarkStart w:id="1" w:name="_Hlk185491164"/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AQUASYS spol. s r.o. </w:t>
      </w:r>
      <w:bookmarkEnd w:id="1"/>
    </w:p>
    <w:p w14:paraId="542EF77A" w14:textId="77777777" w:rsidR="00357D37" w:rsidRPr="00750EEE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357D37">
        <w:rPr>
          <w:rFonts w:ascii="Arial" w:eastAsia="Times New Roman" w:hAnsi="Arial" w:cs="Arial"/>
          <w:snapToGrid w:val="0"/>
          <w:lang w:eastAsia="cs-CZ"/>
        </w:rPr>
        <w:t>Jamská 2488/65, 591 01 Žďár nad Sázavou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</w:p>
    <w:p w14:paraId="28D8D73E" w14:textId="77777777" w:rsidR="00357D37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357D37">
        <w:rPr>
          <w:rFonts w:ascii="Arial" w:eastAsia="Times New Roman" w:hAnsi="Arial" w:cs="Arial"/>
          <w:snapToGrid w:val="0"/>
          <w:lang w:eastAsia="cs-CZ"/>
        </w:rPr>
        <w:t>Jiřím Peřinou, jednatelem společnosti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</w:p>
    <w:p w14:paraId="21C629C9" w14:textId="18840918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7B2293">
        <w:rPr>
          <w:rFonts w:ascii="Arial" w:eastAsia="Times New Roman" w:hAnsi="Arial" w:cs="Arial"/>
          <w:snapToGrid w:val="0"/>
          <w:lang w:eastAsia="cs-CZ"/>
        </w:rPr>
        <w:t>xxxxxxxxxx</w:t>
      </w:r>
      <w:r w:rsidRPr="00357D37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4A3DC9B4" w14:textId="394F9B67" w:rsidR="00357D37" w:rsidRPr="00357D37" w:rsidRDefault="00357D37" w:rsidP="00357D37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357D37">
        <w:rPr>
          <w:rFonts w:ascii="Arial" w:eastAsia="Times New Roman" w:hAnsi="Arial" w:cs="Arial"/>
          <w:lang w:eastAsia="cs-CZ"/>
        </w:rPr>
        <w:t>Tel./fax:</w:t>
      </w:r>
      <w:r w:rsidRPr="00357D37">
        <w:rPr>
          <w:rFonts w:ascii="Arial" w:eastAsia="Times New Roman" w:hAnsi="Arial" w:cs="Arial"/>
          <w:lang w:eastAsia="cs-CZ"/>
        </w:rPr>
        <w:tab/>
      </w:r>
      <w:r w:rsidRPr="00357D37">
        <w:rPr>
          <w:rFonts w:ascii="Arial" w:eastAsia="Times New Roman" w:hAnsi="Arial" w:cs="Arial"/>
          <w:lang w:eastAsia="cs-CZ"/>
        </w:rPr>
        <w:tab/>
      </w:r>
      <w:r w:rsidR="007B2293">
        <w:rPr>
          <w:rFonts w:ascii="Arial" w:eastAsia="Times New Roman" w:hAnsi="Arial" w:cs="Arial"/>
          <w:snapToGrid w:val="0"/>
          <w:lang w:val="en-US" w:eastAsia="cs-CZ"/>
        </w:rPr>
        <w:t>xxxxxxxxxx</w:t>
      </w:r>
    </w:p>
    <w:p w14:paraId="3F6FD562" w14:textId="2395CDE7" w:rsidR="00357D37" w:rsidRPr="00594BBC" w:rsidRDefault="00357D37" w:rsidP="00357D37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7B2293">
        <w:t>xxxxxxxxxx</w:t>
      </w:r>
    </w:p>
    <w:p w14:paraId="4059E605" w14:textId="77777777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357D37">
        <w:rPr>
          <w:rFonts w:ascii="Arial" w:eastAsia="Times New Roman" w:hAnsi="Arial" w:cs="Arial"/>
          <w:bCs/>
          <w:snapToGrid w:val="0"/>
          <w:lang w:val="en-US" w:eastAsia="cs-CZ"/>
        </w:rPr>
        <w:tab/>
        <w:t>ms4my27</w:t>
      </w:r>
    </w:p>
    <w:p w14:paraId="53DA2A5A" w14:textId="785905E2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v technických záležitostech oprávněn jednat: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="007B2293">
        <w:rPr>
          <w:rFonts w:ascii="Arial" w:eastAsia="Times New Roman" w:hAnsi="Arial" w:cs="Arial"/>
          <w:bCs/>
          <w:snapToGrid w:val="0"/>
          <w:lang w:val="de-DE" w:eastAsia="cs-CZ"/>
        </w:rPr>
        <w:t>xxxxxxxxxx</w:t>
      </w:r>
      <w:r w:rsidRPr="00357D37">
        <w:rPr>
          <w:rFonts w:ascii="Arial" w:eastAsia="Times New Roman" w:hAnsi="Arial" w:cs="Arial"/>
          <w:bCs/>
          <w:lang w:eastAsia="cs-CZ"/>
        </w:rPr>
        <w:t xml:space="preserve">   </w:t>
      </w:r>
      <w:r w:rsidRPr="00357D37">
        <w:rPr>
          <w:rFonts w:ascii="Arial" w:eastAsia="Times New Roman" w:hAnsi="Arial" w:cs="Arial"/>
          <w:bCs/>
          <w:lang w:eastAsia="cs-CZ"/>
        </w:rPr>
        <w:tab/>
      </w:r>
    </w:p>
    <w:p w14:paraId="7397A50B" w14:textId="14957683" w:rsidR="00357D37" w:rsidRPr="00357D37" w:rsidRDefault="00357D37" w:rsidP="00357D37">
      <w:pPr>
        <w:tabs>
          <w:tab w:val="left" w:pos="4253"/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Tel./fax: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="007B2293">
        <w:rPr>
          <w:rFonts w:ascii="Arial" w:eastAsia="Times New Roman" w:hAnsi="Arial" w:cs="Arial"/>
          <w:bCs/>
          <w:snapToGrid w:val="0"/>
          <w:lang w:eastAsia="cs-CZ"/>
        </w:rPr>
        <w:t>xxxxxxxxxx</w:t>
      </w:r>
    </w:p>
    <w:p w14:paraId="1BA39BD9" w14:textId="726AE361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E-mail: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hyperlink r:id="rId14" w:history="1">
        <w:r w:rsidR="007B2293">
          <w:rPr>
            <w:rStyle w:val="Hypertextovodkaz"/>
            <w:rFonts w:ascii="Arial" w:eastAsia="Times New Roman" w:hAnsi="Arial" w:cs="Arial"/>
            <w:bCs/>
            <w:snapToGrid w:val="0"/>
            <w:lang w:eastAsia="cs-CZ"/>
          </w:rPr>
          <w:t>xxxxxxxxxx</w:t>
        </w:r>
      </w:hyperlink>
    </w:p>
    <w:p w14:paraId="6BA1DCE3" w14:textId="77777777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Bankovní spojení: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snapToGrid w:val="0"/>
          <w:lang w:eastAsia="cs-CZ"/>
        </w:rPr>
        <w:t xml:space="preserve">ČSOB a.s. Žďár nad Sázavou </w:t>
      </w:r>
      <w:r w:rsidRPr="00357D37">
        <w:rPr>
          <w:rFonts w:ascii="Arial" w:eastAsia="Times New Roman" w:hAnsi="Arial" w:cs="Arial"/>
          <w:bCs/>
          <w:lang w:eastAsia="cs-CZ"/>
        </w:rPr>
        <w:tab/>
      </w:r>
    </w:p>
    <w:p w14:paraId="3BA3D88A" w14:textId="77777777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Číslo účtu: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bCs/>
          <w:sz w:val="24"/>
        </w:rPr>
        <w:t>176725996/0300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</w:p>
    <w:p w14:paraId="17B70B83" w14:textId="77777777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IČO: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snapToGrid w:val="0"/>
          <w:lang w:eastAsia="cs-CZ"/>
        </w:rPr>
        <w:t>25344447</w:t>
      </w:r>
      <w:r w:rsidRPr="00357D37">
        <w:rPr>
          <w:rFonts w:ascii="Arial" w:eastAsia="Times New Roman" w:hAnsi="Arial" w:cs="Arial"/>
          <w:bCs/>
          <w:lang w:eastAsia="cs-CZ"/>
        </w:rPr>
        <w:tab/>
      </w:r>
    </w:p>
    <w:p w14:paraId="64417136" w14:textId="77777777" w:rsidR="00357D37" w:rsidRPr="00357D37" w:rsidRDefault="00357D37" w:rsidP="00357D37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57D37">
        <w:rPr>
          <w:rFonts w:ascii="Arial" w:eastAsia="Times New Roman" w:hAnsi="Arial" w:cs="Arial"/>
          <w:bCs/>
          <w:lang w:eastAsia="cs-CZ"/>
        </w:rPr>
        <w:t>DIČ:</w:t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lang w:eastAsia="cs-CZ"/>
        </w:rPr>
        <w:tab/>
      </w:r>
      <w:r w:rsidRPr="00357D37">
        <w:rPr>
          <w:rFonts w:ascii="Arial" w:eastAsia="Times New Roman" w:hAnsi="Arial" w:cs="Arial"/>
          <w:bCs/>
          <w:snapToGrid w:val="0"/>
          <w:lang w:eastAsia="cs-CZ"/>
        </w:rPr>
        <w:t>CZ25344447 je plátcem DPH</w:t>
      </w:r>
    </w:p>
    <w:p w14:paraId="3DA10F8A" w14:textId="77777777" w:rsidR="00357D37" w:rsidRPr="00594BBC" w:rsidRDefault="00357D37" w:rsidP="00357D37">
      <w:pPr>
        <w:spacing w:before="12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Krajského soudu v Brně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26547</w:t>
      </w:r>
    </w:p>
    <w:p w14:paraId="57479007" w14:textId="200F2D9C" w:rsidR="006615F7" w:rsidRPr="00594BBC" w:rsidRDefault="006615F7" w:rsidP="000B72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08D06734" w14:textId="2F218024" w:rsidR="008A33BC" w:rsidRPr="008A33BC" w:rsidRDefault="00AB161A" w:rsidP="00522A84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8A33BC">
        <w:rPr>
          <w:rFonts w:ascii="Arial" w:hAnsi="Arial" w:cs="Arial"/>
          <w:b/>
          <w:u w:val="single"/>
        </w:rPr>
        <w:lastRenderedPageBreak/>
        <w:t>Čl. I   Preambule</w:t>
      </w:r>
    </w:p>
    <w:p w14:paraId="67C658F6" w14:textId="58090CE3" w:rsidR="00F671FF" w:rsidRDefault="002C398A" w:rsidP="006615F7">
      <w:pPr>
        <w:spacing w:after="120" w:line="288" w:lineRule="auto"/>
        <w:jc w:val="both"/>
        <w:rPr>
          <w:rFonts w:ascii="Arial" w:hAnsi="Arial" w:cs="Arial"/>
        </w:rPr>
      </w:pPr>
      <w:r w:rsidRPr="00B44BC0">
        <w:rPr>
          <w:rFonts w:ascii="Arial" w:hAnsi="Arial" w:cs="Arial"/>
        </w:rPr>
        <w:t xml:space="preserve">Smluvní strany uzavřely níže uvedeného dne, měsíce a roku tento </w:t>
      </w:r>
      <w:r w:rsidRPr="00357D37">
        <w:rPr>
          <w:rFonts w:ascii="Arial" w:hAnsi="Arial" w:cs="Arial"/>
        </w:rPr>
        <w:t>dodatek č.</w:t>
      </w:r>
      <w:r w:rsidR="0029636D">
        <w:rPr>
          <w:rFonts w:ascii="Arial" w:hAnsi="Arial" w:cs="Arial"/>
        </w:rPr>
        <w:t>2</w:t>
      </w:r>
      <w:r w:rsidRPr="00357D37">
        <w:rPr>
          <w:rFonts w:ascii="Arial" w:hAnsi="Arial" w:cs="Arial"/>
        </w:rPr>
        <w:t>. ke</w:t>
      </w:r>
      <w:r w:rsidRPr="00B44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>Smlouvě uzavřené dne</w:t>
      </w:r>
      <w:r w:rsidR="00357D37">
        <w:rPr>
          <w:rFonts w:ascii="Arial" w:hAnsi="Arial" w:cs="Arial"/>
        </w:rPr>
        <w:t xml:space="preserve"> 21. 11 .2024</w:t>
      </w:r>
      <w:r w:rsidRPr="00B44BC0">
        <w:rPr>
          <w:rFonts w:ascii="Arial" w:hAnsi="Arial" w:cs="Arial"/>
        </w:rPr>
        <w:t xml:space="preserve">, </w:t>
      </w:r>
      <w:r w:rsidR="008A33BC">
        <w:rPr>
          <w:rFonts w:ascii="Arial" w:hAnsi="Arial" w:cs="Arial"/>
        </w:rPr>
        <w:t>upravené</w:t>
      </w:r>
      <w:r w:rsidR="0029636D">
        <w:rPr>
          <w:rFonts w:ascii="Arial" w:hAnsi="Arial" w:cs="Arial"/>
        </w:rPr>
        <w:t xml:space="preserve"> dodatkem č. 1 uzavřeným dne 20. 12. 2024</w:t>
      </w:r>
      <w:r w:rsidR="00522A84">
        <w:rPr>
          <w:rFonts w:ascii="Arial" w:hAnsi="Arial" w:cs="Arial"/>
        </w:rPr>
        <w:t xml:space="preserve">, upravené dodatkem č.2 uzavřeným dne 4. 2. 2025 </w:t>
      </w:r>
      <w:r w:rsidRPr="00B44BC0">
        <w:rPr>
          <w:rFonts w:ascii="Arial" w:hAnsi="Arial" w:cs="Arial"/>
        </w:rPr>
        <w:t>na provedení díla s názvem „</w:t>
      </w:r>
      <w:r w:rsidR="00357D37" w:rsidRPr="00800E88">
        <w:rPr>
          <w:rFonts w:ascii="Arial" w:eastAsia="Times New Roman" w:hAnsi="Arial" w:cs="Arial"/>
          <w:b/>
          <w:bCs/>
          <w:snapToGrid w:val="0"/>
          <w:lang w:eastAsia="cs-CZ"/>
        </w:rPr>
        <w:t>Polní cesta VC19 a IP11 v k.ú. Olešenka</w:t>
      </w:r>
      <w:r w:rsidRPr="00B44BC0">
        <w:rPr>
          <w:rFonts w:ascii="Arial" w:hAnsi="Arial" w:cs="Arial"/>
        </w:rPr>
        <w:t>" (</w:t>
      </w:r>
      <w:r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“).</w:t>
      </w:r>
    </w:p>
    <w:p w14:paraId="6DBF8C92" w14:textId="77777777" w:rsidR="00032176" w:rsidRDefault="00032176" w:rsidP="00032176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A034072" w14:textId="23040EFC" w:rsidR="008A33BC" w:rsidRPr="00594BBC" w:rsidRDefault="00D6259E" w:rsidP="00032176">
      <w:pPr>
        <w:spacing w:after="120"/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</w:t>
      </w:r>
      <w:r w:rsidR="005D4942">
        <w:rPr>
          <w:rFonts w:ascii="Arial" w:hAnsi="Arial" w:cs="Arial"/>
          <w:b/>
          <w:u w:val="single"/>
        </w:rPr>
        <w:t xml:space="preserve"> I</w:t>
      </w:r>
      <w:r w:rsidR="001216DB" w:rsidRPr="00594BBC">
        <w:rPr>
          <w:rFonts w:ascii="Arial" w:hAnsi="Arial" w:cs="Arial"/>
          <w:b/>
          <w:u w:val="single"/>
        </w:rPr>
        <w:t xml:space="preserve">I </w:t>
      </w:r>
      <w:r w:rsidR="00AB161A">
        <w:rPr>
          <w:rFonts w:ascii="Arial" w:hAnsi="Arial" w:cs="Arial"/>
          <w:b/>
          <w:u w:val="single"/>
        </w:rPr>
        <w:t xml:space="preserve"> </w:t>
      </w:r>
      <w:r w:rsidR="001216DB" w:rsidRPr="00594BBC">
        <w:rPr>
          <w:rFonts w:ascii="Arial" w:hAnsi="Arial" w:cs="Arial"/>
          <w:b/>
          <w:u w:val="single"/>
        </w:rPr>
        <w:t xml:space="preserve"> </w:t>
      </w:r>
      <w:r w:rsidR="00332612" w:rsidRPr="00594BBC">
        <w:rPr>
          <w:rFonts w:ascii="Arial" w:hAnsi="Arial" w:cs="Arial"/>
          <w:b/>
          <w:u w:val="single"/>
        </w:rPr>
        <w:t xml:space="preserve">Předmět a účel </w:t>
      </w:r>
      <w:r w:rsidR="005D4942">
        <w:rPr>
          <w:rFonts w:ascii="Arial" w:hAnsi="Arial" w:cs="Arial"/>
          <w:b/>
          <w:u w:val="single"/>
        </w:rPr>
        <w:t>dodatku</w:t>
      </w:r>
    </w:p>
    <w:p w14:paraId="2A0044CA" w14:textId="38653D31" w:rsidR="008A33BC" w:rsidRDefault="00694A85" w:rsidP="00032176">
      <w:pPr>
        <w:jc w:val="both"/>
        <w:rPr>
          <w:rFonts w:ascii="Arial" w:hAnsi="Arial" w:cs="Arial"/>
        </w:rPr>
      </w:pPr>
      <w:r w:rsidRPr="00531CEC">
        <w:rPr>
          <w:rFonts w:ascii="Arial" w:hAnsi="Arial" w:cs="Arial"/>
        </w:rPr>
        <w:t xml:space="preserve">Předmětem dodatku </w:t>
      </w:r>
      <w:r w:rsidR="00522A84">
        <w:rPr>
          <w:rFonts w:ascii="Arial" w:hAnsi="Arial" w:cs="Arial"/>
        </w:rPr>
        <w:t>je změna materiálu pojiva pro chemickou sanaci – zlepšení zemin aktivní zóny na základě výsledků laboratorních zkoušek ze dne 19.</w:t>
      </w:r>
      <w:r w:rsidR="00CE1B43">
        <w:rPr>
          <w:rFonts w:ascii="Arial" w:hAnsi="Arial" w:cs="Arial"/>
        </w:rPr>
        <w:t xml:space="preserve"> </w:t>
      </w:r>
      <w:r w:rsidR="00522A84">
        <w:rPr>
          <w:rFonts w:ascii="Arial" w:hAnsi="Arial" w:cs="Arial"/>
        </w:rPr>
        <w:t>2.</w:t>
      </w:r>
      <w:r w:rsidR="00CE1B43">
        <w:rPr>
          <w:rFonts w:ascii="Arial" w:hAnsi="Arial" w:cs="Arial"/>
        </w:rPr>
        <w:t xml:space="preserve"> </w:t>
      </w:r>
      <w:r w:rsidR="00522A84">
        <w:rPr>
          <w:rFonts w:ascii="Arial" w:hAnsi="Arial" w:cs="Arial"/>
        </w:rPr>
        <w:t>2025.</w:t>
      </w:r>
      <w:r w:rsidR="00570899">
        <w:rPr>
          <w:rFonts w:ascii="Arial" w:hAnsi="Arial" w:cs="Arial"/>
        </w:rPr>
        <w:t xml:space="preserve"> V protokolu zkoušek zemin je uvedeno doporučení, ze kterého vyplývá</w:t>
      </w:r>
      <w:r w:rsidR="008861C5">
        <w:rPr>
          <w:rFonts w:ascii="Arial" w:hAnsi="Arial" w:cs="Arial"/>
        </w:rPr>
        <w:t>,</w:t>
      </w:r>
      <w:r w:rsidR="00570899">
        <w:rPr>
          <w:rFonts w:ascii="Arial" w:hAnsi="Arial" w:cs="Arial"/>
        </w:rPr>
        <w:t xml:space="preserve"> že pro zlepšení vlastností zemin</w:t>
      </w:r>
      <w:r w:rsidR="008A1916">
        <w:rPr>
          <w:rFonts w:ascii="Arial" w:hAnsi="Arial" w:cs="Arial"/>
        </w:rPr>
        <w:t xml:space="preserve"> je vhodné</w:t>
      </w:r>
      <w:r w:rsidR="00570899">
        <w:rPr>
          <w:rFonts w:ascii="Arial" w:hAnsi="Arial" w:cs="Arial"/>
        </w:rPr>
        <w:t xml:space="preserve"> použít směsné pojivo vápna a cementu</w:t>
      </w:r>
      <w:r w:rsidR="008A1916">
        <w:rPr>
          <w:rFonts w:ascii="Arial" w:hAnsi="Arial" w:cs="Arial"/>
        </w:rPr>
        <w:t xml:space="preserve"> s obsahem vápna 50 %</w:t>
      </w:r>
      <w:r w:rsidR="00425672">
        <w:rPr>
          <w:rFonts w:ascii="Arial" w:hAnsi="Arial" w:cs="Arial"/>
        </w:rPr>
        <w:t>, dále pak j</w:t>
      </w:r>
      <w:r w:rsidR="00032176" w:rsidRPr="00032176">
        <w:rPr>
          <w:rFonts w:ascii="Arial" w:hAnsi="Arial" w:cs="Arial"/>
        </w:rPr>
        <w:t>e</w:t>
      </w:r>
      <w:r w:rsidR="005600E0">
        <w:rPr>
          <w:rFonts w:ascii="Arial" w:hAnsi="Arial" w:cs="Arial"/>
        </w:rPr>
        <w:t xml:space="preserve"> </w:t>
      </w:r>
      <w:r w:rsidR="005600E0" w:rsidRPr="00032176">
        <w:rPr>
          <w:rFonts w:ascii="Arial" w:hAnsi="Arial" w:cs="Arial"/>
        </w:rPr>
        <w:t>doporučeno</w:t>
      </w:r>
      <w:r w:rsidR="00032176" w:rsidRPr="00032176">
        <w:rPr>
          <w:rFonts w:ascii="Arial" w:hAnsi="Arial" w:cs="Arial"/>
        </w:rPr>
        <w:t xml:space="preserve"> použít množství pojivá</w:t>
      </w:r>
      <w:r w:rsidR="00032176">
        <w:rPr>
          <w:rFonts w:ascii="Arial" w:hAnsi="Arial" w:cs="Arial"/>
        </w:rPr>
        <w:t xml:space="preserve"> </w:t>
      </w:r>
      <w:r w:rsidR="00032176" w:rsidRPr="00032176">
        <w:rPr>
          <w:rFonts w:ascii="Arial" w:hAnsi="Arial" w:cs="Arial"/>
        </w:rPr>
        <w:t>odpovídající 2</w:t>
      </w:r>
      <w:r w:rsidR="00CE1B43">
        <w:rPr>
          <w:rFonts w:ascii="Arial" w:hAnsi="Arial" w:cs="Arial"/>
        </w:rPr>
        <w:t xml:space="preserve"> </w:t>
      </w:r>
      <w:r w:rsidR="00032176" w:rsidRPr="00032176">
        <w:rPr>
          <w:rFonts w:ascii="Arial" w:hAnsi="Arial" w:cs="Arial"/>
        </w:rPr>
        <w:t>% maximální objemové hmotnosti</w:t>
      </w:r>
      <w:r w:rsidR="00570899">
        <w:rPr>
          <w:rFonts w:ascii="Arial" w:hAnsi="Arial" w:cs="Arial"/>
        </w:rPr>
        <w:t xml:space="preserve"> Toto doporučení bylo reflektováno do</w:t>
      </w:r>
      <w:r w:rsidR="008A1916">
        <w:rPr>
          <w:rFonts w:ascii="Arial" w:hAnsi="Arial" w:cs="Arial"/>
        </w:rPr>
        <w:t> </w:t>
      </w:r>
      <w:r w:rsidR="00570899">
        <w:rPr>
          <w:rFonts w:ascii="Arial" w:hAnsi="Arial" w:cs="Arial"/>
        </w:rPr>
        <w:t>změnového rozpočtu víceprací a méněprací.</w:t>
      </w:r>
    </w:p>
    <w:p w14:paraId="2786571C" w14:textId="77777777" w:rsidR="008861C5" w:rsidRPr="00694A85" w:rsidRDefault="008861C5" w:rsidP="00032176">
      <w:pPr>
        <w:jc w:val="both"/>
        <w:rPr>
          <w:rFonts w:ascii="Arial" w:hAnsi="Arial" w:cs="Arial"/>
        </w:rPr>
      </w:pPr>
    </w:p>
    <w:p w14:paraId="6D4E3351" w14:textId="3B76DC49" w:rsidR="00D6259E" w:rsidRDefault="00D6259E" w:rsidP="00321CBD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</w:t>
      </w:r>
      <w:r w:rsidR="009A7AD6">
        <w:rPr>
          <w:rFonts w:ascii="Arial" w:hAnsi="Arial" w:cs="Arial"/>
          <w:b/>
          <w:u w:val="single"/>
        </w:rPr>
        <w:t xml:space="preserve"> I</w:t>
      </w:r>
      <w:r w:rsidR="001216DB" w:rsidRPr="00594BBC">
        <w:rPr>
          <w:rFonts w:ascii="Arial" w:hAnsi="Arial" w:cs="Arial"/>
          <w:b/>
          <w:u w:val="single"/>
        </w:rPr>
        <w:t xml:space="preserve">II  </w:t>
      </w:r>
      <w:r w:rsidR="009A7AD6">
        <w:rPr>
          <w:rFonts w:ascii="Arial" w:hAnsi="Arial" w:cs="Arial"/>
          <w:b/>
          <w:u w:val="single"/>
        </w:rPr>
        <w:t xml:space="preserve"> </w:t>
      </w:r>
      <w:r w:rsidRPr="00594BBC">
        <w:rPr>
          <w:rFonts w:ascii="Arial" w:hAnsi="Arial" w:cs="Arial"/>
          <w:b/>
          <w:u w:val="single"/>
        </w:rPr>
        <w:t xml:space="preserve">Rozsah a specifikace </w:t>
      </w:r>
      <w:r w:rsidR="00814E70">
        <w:rPr>
          <w:rFonts w:ascii="Arial" w:hAnsi="Arial" w:cs="Arial"/>
          <w:b/>
          <w:u w:val="single"/>
        </w:rPr>
        <w:t>změn</w:t>
      </w:r>
      <w:r w:rsidRPr="00594BBC">
        <w:rPr>
          <w:rFonts w:ascii="Arial" w:hAnsi="Arial" w:cs="Arial"/>
          <w:b/>
          <w:u w:val="single"/>
        </w:rPr>
        <w:t xml:space="preserve"> smlouvy</w:t>
      </w:r>
    </w:p>
    <w:p w14:paraId="4546DF33" w14:textId="673671B1" w:rsidR="008A33BC" w:rsidRDefault="00570899" w:rsidP="00032176">
      <w:pPr>
        <w:spacing w:after="120"/>
        <w:jc w:val="both"/>
        <w:rPr>
          <w:rFonts w:ascii="Arial" w:hAnsi="Arial" w:cs="Arial"/>
        </w:rPr>
      </w:pPr>
      <w:r w:rsidRPr="00570899">
        <w:rPr>
          <w:rFonts w:ascii="Arial" w:hAnsi="Arial" w:cs="Arial"/>
        </w:rPr>
        <w:t xml:space="preserve">Změna pojiva se týká </w:t>
      </w:r>
      <w:r w:rsidRPr="008861C5">
        <w:rPr>
          <w:rFonts w:ascii="Arial" w:hAnsi="Arial" w:cs="Arial"/>
        </w:rPr>
        <w:t xml:space="preserve">úpravy aktivní zóny v km 0,000-0,200 a 0,320-0,971, kde </w:t>
      </w:r>
      <w:r w:rsidR="008861C5" w:rsidRPr="008861C5">
        <w:rPr>
          <w:rFonts w:ascii="Arial" w:hAnsi="Arial" w:cs="Arial"/>
        </w:rPr>
        <w:t>položka – vápno</w:t>
      </w:r>
      <w:r w:rsidRPr="008861C5">
        <w:rPr>
          <w:rFonts w:ascii="Arial" w:hAnsi="Arial" w:cs="Arial"/>
        </w:rPr>
        <w:t xml:space="preserve"> nehašené CL 90-Q pro úpravu zem</w:t>
      </w:r>
      <w:r w:rsidR="008A1916" w:rsidRPr="008861C5">
        <w:rPr>
          <w:rFonts w:ascii="Arial" w:hAnsi="Arial" w:cs="Arial"/>
        </w:rPr>
        <w:t>in</w:t>
      </w:r>
      <w:r w:rsidRPr="008861C5">
        <w:rPr>
          <w:rFonts w:ascii="Arial" w:hAnsi="Arial" w:cs="Arial"/>
        </w:rPr>
        <w:t xml:space="preserve"> standartní </w:t>
      </w:r>
      <w:r w:rsidR="008861C5">
        <w:rPr>
          <w:rFonts w:ascii="Arial" w:hAnsi="Arial" w:cs="Arial"/>
        </w:rPr>
        <w:t>v množství 4</w:t>
      </w:r>
      <w:r w:rsidR="005600E0">
        <w:rPr>
          <w:rFonts w:ascii="Arial" w:hAnsi="Arial" w:cs="Arial"/>
        </w:rPr>
        <w:t xml:space="preserve"> </w:t>
      </w:r>
      <w:r w:rsidR="008861C5">
        <w:rPr>
          <w:rFonts w:ascii="Arial" w:hAnsi="Arial" w:cs="Arial"/>
        </w:rPr>
        <w:t xml:space="preserve">% </w:t>
      </w:r>
      <w:r w:rsidRPr="008861C5">
        <w:rPr>
          <w:rFonts w:ascii="Arial" w:hAnsi="Arial" w:cs="Arial"/>
        </w:rPr>
        <w:t xml:space="preserve">bude nahrazena položkou </w:t>
      </w:r>
      <w:r w:rsidR="008861C5" w:rsidRPr="008861C5">
        <w:rPr>
          <w:rFonts w:ascii="Arial" w:hAnsi="Arial" w:cs="Arial"/>
        </w:rPr>
        <w:t>pojivo hydraulické pro stabilizaci zeminy 50% vápna</w:t>
      </w:r>
      <w:r w:rsidR="008A1916" w:rsidRPr="008861C5">
        <w:rPr>
          <w:rFonts w:ascii="Arial" w:hAnsi="Arial" w:cs="Arial"/>
        </w:rPr>
        <w:t xml:space="preserve"> </w:t>
      </w:r>
      <w:r w:rsidR="008861C5" w:rsidRPr="008861C5">
        <w:rPr>
          <w:rFonts w:ascii="Arial" w:hAnsi="Arial" w:cs="Arial"/>
        </w:rPr>
        <w:t>v </w:t>
      </w:r>
      <w:r w:rsidR="008A1916" w:rsidRPr="008861C5">
        <w:rPr>
          <w:rFonts w:ascii="Arial" w:hAnsi="Arial" w:cs="Arial"/>
        </w:rPr>
        <w:t>množství</w:t>
      </w:r>
      <w:r w:rsidR="008861C5" w:rsidRPr="008861C5">
        <w:rPr>
          <w:rFonts w:ascii="Arial" w:hAnsi="Arial" w:cs="Arial"/>
        </w:rPr>
        <w:t xml:space="preserve"> 2</w:t>
      </w:r>
      <w:r w:rsidR="005600E0">
        <w:rPr>
          <w:rFonts w:ascii="Arial" w:hAnsi="Arial" w:cs="Arial"/>
        </w:rPr>
        <w:t xml:space="preserve"> </w:t>
      </w:r>
      <w:r w:rsidR="008861C5" w:rsidRPr="008861C5">
        <w:rPr>
          <w:rFonts w:ascii="Arial" w:hAnsi="Arial" w:cs="Arial"/>
        </w:rPr>
        <w:t>%</w:t>
      </w:r>
      <w:r w:rsidR="008A1916" w:rsidRPr="008861C5">
        <w:rPr>
          <w:rFonts w:ascii="Arial" w:hAnsi="Arial" w:cs="Arial"/>
        </w:rPr>
        <w:t>.</w:t>
      </w:r>
    </w:p>
    <w:p w14:paraId="7501AB44" w14:textId="7A4E4368" w:rsidR="00570899" w:rsidRDefault="00570899" w:rsidP="000321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Podrobnosti jsou uvedeny v</w:t>
      </w:r>
      <w:r w:rsidR="008A1916">
        <w:rPr>
          <w:rFonts w:ascii="Arial" w:hAnsi="Arial" w:cs="Arial"/>
        </w:rPr>
        <w:t> </w:t>
      </w:r>
      <w:r>
        <w:rPr>
          <w:rFonts w:ascii="Arial" w:hAnsi="Arial" w:cs="Arial"/>
        </w:rPr>
        <w:t>příloze</w:t>
      </w:r>
      <w:r w:rsidR="008A1916">
        <w:rPr>
          <w:rFonts w:ascii="Arial" w:hAnsi="Arial" w:cs="Arial"/>
        </w:rPr>
        <w:t xml:space="preserve"> č.1</w:t>
      </w:r>
      <w:r>
        <w:rPr>
          <w:rFonts w:ascii="Arial" w:hAnsi="Arial" w:cs="Arial"/>
        </w:rPr>
        <w:t xml:space="preserve"> – položkovém rozpočtu</w:t>
      </w:r>
      <w:r w:rsidR="008A1916">
        <w:rPr>
          <w:rFonts w:ascii="Arial" w:hAnsi="Arial" w:cs="Arial"/>
        </w:rPr>
        <w:t>.</w:t>
      </w:r>
    </w:p>
    <w:p w14:paraId="561DA2F6" w14:textId="77777777" w:rsidR="008861C5" w:rsidRPr="00570899" w:rsidRDefault="008861C5" w:rsidP="00032176">
      <w:pPr>
        <w:spacing w:after="120"/>
        <w:jc w:val="both"/>
        <w:rPr>
          <w:rFonts w:ascii="Arial" w:hAnsi="Arial" w:cs="Arial"/>
        </w:rPr>
      </w:pPr>
    </w:p>
    <w:p w14:paraId="775200AA" w14:textId="16BDEBB1" w:rsidR="00522A84" w:rsidRPr="00594BBC" w:rsidRDefault="00522A84" w:rsidP="00522A84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 I</w:t>
      </w:r>
      <w:r>
        <w:rPr>
          <w:rFonts w:ascii="Arial" w:hAnsi="Arial" w:cs="Arial"/>
          <w:b/>
          <w:u w:val="single"/>
        </w:rPr>
        <w:t xml:space="preserve">V </w:t>
      </w:r>
      <w:r w:rsidRPr="00594BB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Změna c</w:t>
      </w:r>
      <w:r w:rsidRPr="00594BBC">
        <w:rPr>
          <w:rFonts w:ascii="Arial" w:hAnsi="Arial" w:cs="Arial"/>
          <w:b/>
          <w:u w:val="single"/>
        </w:rPr>
        <w:t>en</w:t>
      </w:r>
      <w:r>
        <w:rPr>
          <w:rFonts w:ascii="Arial" w:hAnsi="Arial" w:cs="Arial"/>
          <w:b/>
          <w:u w:val="single"/>
        </w:rPr>
        <w:t>y</w:t>
      </w:r>
      <w:r w:rsidRPr="00594BBC">
        <w:rPr>
          <w:rFonts w:ascii="Arial" w:hAnsi="Arial" w:cs="Arial"/>
          <w:b/>
          <w:u w:val="single"/>
        </w:rPr>
        <w:t xml:space="preserve"> díla</w:t>
      </w:r>
    </w:p>
    <w:p w14:paraId="5783D367" w14:textId="6FBA0EEB" w:rsidR="00522A84" w:rsidRDefault="008A1916" w:rsidP="008A1916">
      <w:pPr>
        <w:jc w:val="both"/>
        <w:rPr>
          <w:rFonts w:ascii="Arial" w:hAnsi="Arial" w:cs="Arial"/>
        </w:rPr>
      </w:pPr>
      <w:r w:rsidRPr="008A1916">
        <w:rPr>
          <w:rFonts w:ascii="Arial" w:hAnsi="Arial" w:cs="Arial"/>
        </w:rPr>
        <w:t>Tato změna vyvolá změnu ceny díl</w:t>
      </w:r>
      <w:r>
        <w:rPr>
          <w:rFonts w:ascii="Arial" w:hAnsi="Arial" w:cs="Arial"/>
        </w:rPr>
        <w:t>a</w:t>
      </w:r>
      <w:r w:rsidRPr="008A1916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ČL.</w:t>
      </w:r>
      <w:r w:rsidRPr="008A1916">
        <w:rPr>
          <w:rFonts w:ascii="Arial" w:hAnsi="Arial" w:cs="Arial"/>
        </w:rPr>
        <w:t xml:space="preserve"> III, bodě 4 uzavřené smlouvy o dílo</w:t>
      </w:r>
      <w:r>
        <w:rPr>
          <w:rFonts w:ascii="Arial" w:hAnsi="Arial" w:cs="Arial"/>
        </w:rPr>
        <w:t xml:space="preserve"> následovně:</w:t>
      </w:r>
    </w:p>
    <w:p w14:paraId="6F3F4434" w14:textId="3717C8E0" w:rsidR="008A1916" w:rsidRPr="008861C5" w:rsidRDefault="008A1916" w:rsidP="008A19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8861C5">
        <w:rPr>
          <w:rFonts w:ascii="ArialMT" w:hAnsi="ArialMT" w:cs="ArialMT"/>
        </w:rPr>
        <w:t>bez DPH činí</w:t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  <w:t xml:space="preserve"> </w:t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="008861C5" w:rsidRPr="008861C5">
        <w:rPr>
          <w:rFonts w:ascii="Arial-BoldMT" w:hAnsi="Arial-BoldMT" w:cs="Arial-BoldMT"/>
          <w:b/>
          <w:bCs/>
        </w:rPr>
        <w:t xml:space="preserve">7 830 391,06 </w:t>
      </w:r>
      <w:r w:rsidRPr="008861C5">
        <w:rPr>
          <w:rFonts w:ascii="Arial-BoldMT" w:hAnsi="Arial-BoldMT" w:cs="Arial-BoldMT"/>
          <w:b/>
          <w:bCs/>
        </w:rPr>
        <w:t>Kč</w:t>
      </w:r>
    </w:p>
    <w:p w14:paraId="69286A8F" w14:textId="1EE94FB4" w:rsidR="008A1916" w:rsidRPr="008861C5" w:rsidRDefault="008A1916" w:rsidP="008A19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8861C5">
        <w:rPr>
          <w:rFonts w:ascii="ArialMT" w:hAnsi="ArialMT" w:cs="ArialMT"/>
        </w:rPr>
        <w:t>DPH 21</w:t>
      </w:r>
      <w:r w:rsidR="00CE1B43">
        <w:rPr>
          <w:rFonts w:ascii="ArialMT" w:hAnsi="ArialMT" w:cs="ArialMT"/>
        </w:rPr>
        <w:t xml:space="preserve"> </w:t>
      </w:r>
      <w:r w:rsidRPr="008861C5">
        <w:rPr>
          <w:rFonts w:ascii="ArialMT" w:hAnsi="ArialMT" w:cs="ArialMT"/>
        </w:rPr>
        <w:t xml:space="preserve">% činí </w:t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="008861C5" w:rsidRPr="008861C5">
        <w:rPr>
          <w:rFonts w:ascii="Arial-BoldMT" w:hAnsi="Arial-BoldMT" w:cs="Arial-BoldMT"/>
          <w:b/>
          <w:bCs/>
        </w:rPr>
        <w:t xml:space="preserve">1 644 382,12 </w:t>
      </w:r>
      <w:r w:rsidRPr="008861C5">
        <w:rPr>
          <w:rFonts w:ascii="Arial-BoldMT" w:hAnsi="Arial-BoldMT" w:cs="Arial-BoldMT"/>
          <w:b/>
          <w:bCs/>
        </w:rPr>
        <w:t>Kč</w:t>
      </w:r>
    </w:p>
    <w:p w14:paraId="77638410" w14:textId="3C517AAA" w:rsidR="008A1916" w:rsidRDefault="008A1916" w:rsidP="008A1916">
      <w:pPr>
        <w:jc w:val="both"/>
        <w:rPr>
          <w:rFonts w:ascii="Arial-BoldMT" w:hAnsi="Arial-BoldMT" w:cs="Arial-BoldMT"/>
          <w:b/>
          <w:bCs/>
        </w:rPr>
      </w:pPr>
      <w:r w:rsidRPr="008861C5">
        <w:rPr>
          <w:rFonts w:ascii="ArialMT" w:hAnsi="ArialMT" w:cs="ArialMT"/>
        </w:rPr>
        <w:t xml:space="preserve">Celková cena za provedení díla vč. DPH činí </w:t>
      </w:r>
      <w:r w:rsidRPr="008861C5">
        <w:rPr>
          <w:rFonts w:ascii="ArialMT" w:hAnsi="ArialMT" w:cs="ArialMT"/>
        </w:rPr>
        <w:tab/>
      </w:r>
      <w:r w:rsidRPr="008861C5">
        <w:rPr>
          <w:rFonts w:ascii="ArialMT" w:hAnsi="ArialMT" w:cs="ArialMT"/>
        </w:rPr>
        <w:tab/>
      </w:r>
      <w:r w:rsidR="008861C5" w:rsidRPr="008861C5">
        <w:rPr>
          <w:rFonts w:ascii="Arial-BoldMT" w:hAnsi="Arial-BoldMT" w:cs="Arial-BoldMT"/>
          <w:b/>
          <w:bCs/>
        </w:rPr>
        <w:t xml:space="preserve">9 474 773,18 </w:t>
      </w:r>
      <w:r w:rsidRPr="008861C5">
        <w:rPr>
          <w:rFonts w:ascii="Arial-BoldMT" w:hAnsi="Arial-BoldMT" w:cs="Arial-BoldMT"/>
          <w:b/>
          <w:bCs/>
        </w:rPr>
        <w:t>Kč</w:t>
      </w:r>
    </w:p>
    <w:p w14:paraId="32BA2141" w14:textId="77777777" w:rsidR="008861C5" w:rsidRPr="008A1916" w:rsidRDefault="008861C5" w:rsidP="008A1916">
      <w:pPr>
        <w:jc w:val="both"/>
        <w:rPr>
          <w:rFonts w:ascii="Arial" w:hAnsi="Arial" w:cs="Arial"/>
        </w:rPr>
      </w:pPr>
    </w:p>
    <w:p w14:paraId="3FA75B07" w14:textId="05C59574" w:rsidR="00943F4A" w:rsidRDefault="00E30146" w:rsidP="008A33BC">
      <w:pPr>
        <w:jc w:val="center"/>
        <w:rPr>
          <w:rFonts w:ascii="Arial" w:hAnsi="Arial" w:cs="Arial"/>
          <w:b/>
          <w:u w:val="single"/>
          <w:lang w:val="x-none"/>
        </w:rPr>
      </w:pPr>
      <w:r w:rsidRPr="00594BBC">
        <w:rPr>
          <w:rFonts w:ascii="Arial" w:hAnsi="Arial" w:cs="Arial"/>
          <w:b/>
          <w:u w:val="single"/>
        </w:rPr>
        <w:t xml:space="preserve">Čl. </w:t>
      </w:r>
      <w:r w:rsidR="00637666">
        <w:rPr>
          <w:rFonts w:ascii="Arial" w:hAnsi="Arial" w:cs="Arial"/>
          <w:b/>
          <w:u w:val="single"/>
        </w:rPr>
        <w:t>V</w:t>
      </w:r>
      <w:r w:rsidR="00EF6D19" w:rsidRPr="00594BBC">
        <w:rPr>
          <w:rFonts w:ascii="Arial" w:hAnsi="Arial" w:cs="Arial"/>
          <w:b/>
          <w:u w:val="single"/>
        </w:rPr>
        <w:t xml:space="preserve"> </w:t>
      </w:r>
      <w:r w:rsidR="00637666">
        <w:rPr>
          <w:rFonts w:ascii="Arial" w:hAnsi="Arial" w:cs="Arial"/>
          <w:b/>
          <w:u w:val="single"/>
        </w:rPr>
        <w:t xml:space="preserve">  </w:t>
      </w:r>
      <w:r w:rsidR="00943F4A" w:rsidRPr="00594BBC">
        <w:rPr>
          <w:rFonts w:ascii="Arial" w:hAnsi="Arial" w:cs="Arial"/>
          <w:b/>
          <w:u w:val="single"/>
          <w:lang w:val="x-none"/>
        </w:rPr>
        <w:t>Závěrečná ustanovení</w:t>
      </w:r>
    </w:p>
    <w:p w14:paraId="09E6A276" w14:textId="6FF331C7" w:rsidR="00343629" w:rsidRDefault="00343629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BF554C">
        <w:rPr>
          <w:rFonts w:ascii="Arial" w:hAnsi="Arial" w:cs="Arial"/>
        </w:rPr>
        <w:t xml:space="preserve">Ostatní ujednání </w:t>
      </w:r>
      <w:r>
        <w:rPr>
          <w:rFonts w:ascii="Arial" w:hAnsi="Arial" w:cs="Arial"/>
        </w:rPr>
        <w:t>S</w:t>
      </w:r>
      <w:r w:rsidRPr="00BF554C">
        <w:rPr>
          <w:rFonts w:ascii="Arial" w:hAnsi="Arial" w:cs="Arial"/>
        </w:rPr>
        <w:t xml:space="preserve">mlouvy, která nejsou dotčena tímto </w:t>
      </w:r>
      <w:r>
        <w:rPr>
          <w:rFonts w:ascii="Arial" w:hAnsi="Arial" w:cs="Arial"/>
        </w:rPr>
        <w:t>Do</w:t>
      </w:r>
      <w:r w:rsidRPr="00BF554C">
        <w:rPr>
          <w:rFonts w:ascii="Arial" w:hAnsi="Arial" w:cs="Arial"/>
        </w:rPr>
        <w:t>datkem, se nemění.</w:t>
      </w:r>
    </w:p>
    <w:p w14:paraId="125C00A0" w14:textId="403D4757" w:rsidR="00943F4A" w:rsidRPr="00BF3698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>Práva a povinnosti smluvních stran t</w:t>
      </w:r>
      <w:r w:rsidR="00FC5BF0">
        <w:rPr>
          <w:rFonts w:ascii="Arial" w:hAnsi="Arial" w:cs="Arial"/>
        </w:rPr>
        <w:t>ímto dodatkem</w:t>
      </w:r>
      <w:r w:rsidRPr="00594BBC">
        <w:rPr>
          <w:rFonts w:ascii="Arial" w:hAnsi="Arial" w:cs="Arial"/>
          <w:lang w:val="x-none"/>
        </w:rPr>
        <w:t xml:space="preserve"> výslovně neupravené se řídí </w:t>
      </w:r>
      <w:r w:rsidRPr="00BF3698">
        <w:rPr>
          <w:rFonts w:ascii="Arial" w:hAnsi="Arial" w:cs="Arial"/>
          <w:lang w:val="x-none"/>
        </w:rPr>
        <w:t>občanským zákoníkem.</w:t>
      </w:r>
    </w:p>
    <w:p w14:paraId="3069FCB3" w14:textId="7E383243" w:rsidR="00594BBC" w:rsidRPr="003E67A6" w:rsidRDefault="001A558C" w:rsidP="00594BB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594BBC" w:rsidRPr="003E67A6">
        <w:rPr>
          <w:rFonts w:ascii="Arial" w:hAnsi="Arial" w:cs="Arial"/>
        </w:rPr>
        <w:t xml:space="preserve"> nabývá platnosti dnem podpisu smluvních stran a účinnosti dnem jeho uveřejnění v registru smluv dle </w:t>
      </w:r>
      <w:r w:rsidR="00A7732B" w:rsidRPr="003E67A6">
        <w:rPr>
          <w:rFonts w:ascii="Arial" w:hAnsi="Arial" w:cs="Arial"/>
        </w:rPr>
        <w:t>ust</w:t>
      </w:r>
      <w:r w:rsidR="00A7732B">
        <w:rPr>
          <w:rFonts w:ascii="Arial" w:hAnsi="Arial" w:cs="Arial"/>
        </w:rPr>
        <w:t>.</w:t>
      </w:r>
      <w:r w:rsidR="00594BBC" w:rsidRPr="003E67A6">
        <w:rPr>
          <w:rFonts w:ascii="Arial" w:hAnsi="Arial" w:cs="Arial"/>
        </w:rPr>
        <w:t xml:space="preserve"> § 6 odst. 1 zákona č. 340/2015 Sb., o registru smluv.</w:t>
      </w:r>
    </w:p>
    <w:p w14:paraId="0CA322EE" w14:textId="7C468BA1" w:rsidR="00943F4A" w:rsidRPr="00594BBC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Nedílnou součást </w:t>
      </w:r>
      <w:r w:rsidR="001219E7">
        <w:rPr>
          <w:rFonts w:ascii="Arial" w:hAnsi="Arial" w:cs="Arial"/>
        </w:rPr>
        <w:t>dodatku</w:t>
      </w:r>
      <w:r w:rsidRPr="00594BBC">
        <w:rPr>
          <w:rFonts w:ascii="Arial" w:hAnsi="Arial" w:cs="Arial"/>
          <w:lang w:val="x-none"/>
        </w:rPr>
        <w:t xml:space="preserve"> tvoří tyto přílohy: </w:t>
      </w:r>
    </w:p>
    <w:p w14:paraId="4F5B3843" w14:textId="099DF6FA" w:rsidR="00570899" w:rsidRPr="008A1916" w:rsidRDefault="00570899" w:rsidP="008A1916">
      <w:pPr>
        <w:pStyle w:val="Odstavecseseznamem"/>
        <w:numPr>
          <w:ilvl w:val="1"/>
          <w:numId w:val="18"/>
        </w:numPr>
        <w:spacing w:after="120"/>
        <w:ind w:left="1434" w:hanging="357"/>
        <w:contextualSpacing w:val="0"/>
        <w:jc w:val="both"/>
        <w:rPr>
          <w:rFonts w:ascii="Arial" w:hAnsi="Arial" w:cs="Arial"/>
          <w:lang w:val="x-none"/>
        </w:rPr>
      </w:pPr>
      <w:r w:rsidRPr="008A1916">
        <w:rPr>
          <w:rFonts w:ascii="Arial" w:hAnsi="Arial" w:cs="Arial"/>
          <w:lang w:val="x-none"/>
        </w:rPr>
        <w:t xml:space="preserve">Přílohou č. </w:t>
      </w:r>
      <w:r w:rsidRPr="008A1916">
        <w:rPr>
          <w:rFonts w:ascii="Arial" w:hAnsi="Arial" w:cs="Arial"/>
        </w:rPr>
        <w:t>1</w:t>
      </w:r>
      <w:r w:rsidRPr="008A1916">
        <w:rPr>
          <w:rFonts w:ascii="Arial" w:hAnsi="Arial" w:cs="Arial"/>
          <w:lang w:val="x-none"/>
        </w:rPr>
        <w:t xml:space="preserve"> </w:t>
      </w:r>
      <w:r w:rsidR="00CB31A2">
        <w:rPr>
          <w:rFonts w:ascii="Arial" w:hAnsi="Arial" w:cs="Arial"/>
        </w:rPr>
        <w:t>tohoto</w:t>
      </w:r>
      <w:r w:rsidR="005600E0">
        <w:rPr>
          <w:rFonts w:ascii="Arial" w:hAnsi="Arial" w:cs="Arial"/>
        </w:rPr>
        <w:t xml:space="preserve"> dodatku </w:t>
      </w:r>
      <w:r w:rsidRPr="008A1916">
        <w:rPr>
          <w:rFonts w:ascii="Arial" w:hAnsi="Arial" w:cs="Arial"/>
          <w:lang w:val="x-none"/>
        </w:rPr>
        <w:t xml:space="preserve">je položkový nabídkový rozpočet zhotovitele včetně závazných jednotkových cen (oceněný soupis stavebních prací, dodávek a služeb s výkazem výměr). </w:t>
      </w:r>
    </w:p>
    <w:p w14:paraId="0D935AFB" w14:textId="61BA5126" w:rsidR="00CF32BD" w:rsidRDefault="00C8503D" w:rsidP="00CF32B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594BBC">
        <w:rPr>
          <w:rFonts w:ascii="Arial" w:hAnsi="Arial" w:cs="Arial"/>
        </w:rPr>
        <w:lastRenderedPageBreak/>
        <w:t>Smluvní strany</w:t>
      </w:r>
      <w:r w:rsidRPr="00594BBC">
        <w:rPr>
          <w:rFonts w:ascii="Arial" w:hAnsi="Arial" w:cs="Arial"/>
          <w:lang w:val="x-none"/>
        </w:rPr>
        <w:t xml:space="preserve"> po je</w:t>
      </w:r>
      <w:r w:rsidR="001219E7">
        <w:rPr>
          <w:rFonts w:ascii="Arial" w:hAnsi="Arial" w:cs="Arial"/>
        </w:rPr>
        <w:t>ho</w:t>
      </w:r>
      <w:r w:rsidRPr="00594BBC">
        <w:rPr>
          <w:rFonts w:ascii="Arial" w:hAnsi="Arial" w:cs="Arial"/>
          <w:lang w:val="x-none"/>
        </w:rPr>
        <w:t xml:space="preserve"> přečtení prohlašují, že t</w:t>
      </w:r>
      <w:r w:rsidR="001219E7">
        <w:rPr>
          <w:rFonts w:ascii="Arial" w:hAnsi="Arial" w:cs="Arial"/>
        </w:rPr>
        <w:t>ento dodatek</w:t>
      </w:r>
      <w:r w:rsidRPr="00594BBC">
        <w:rPr>
          <w:rFonts w:ascii="Arial" w:hAnsi="Arial" w:cs="Arial"/>
          <w:lang w:val="x-none"/>
        </w:rPr>
        <w:t xml:space="preserve"> byl sepsán na základě pravdivých údajů, nebyl ujednána v tísni ani za jinak jednostranně nevýhodných podmínek.</w:t>
      </w:r>
    </w:p>
    <w:p w14:paraId="1D54082B" w14:textId="77777777" w:rsidR="008A33BC" w:rsidRDefault="008A33BC" w:rsidP="00FE03F8">
      <w:pPr>
        <w:jc w:val="both"/>
        <w:rPr>
          <w:rFonts w:ascii="Arial" w:hAnsi="Arial" w:cs="Arial"/>
          <w:b/>
          <w:bCs/>
        </w:rPr>
      </w:pPr>
    </w:p>
    <w:p w14:paraId="10C45E89" w14:textId="17C19A88" w:rsidR="003E67A6" w:rsidRPr="00D04201" w:rsidRDefault="00FE03F8" w:rsidP="00FE03F8">
      <w:pPr>
        <w:jc w:val="both"/>
        <w:rPr>
          <w:rFonts w:ascii="Arial" w:hAnsi="Arial" w:cs="Arial"/>
          <w:b/>
          <w:bCs/>
        </w:rPr>
      </w:pPr>
      <w:r w:rsidRPr="00D04201">
        <w:rPr>
          <w:rFonts w:ascii="Arial" w:hAnsi="Arial" w:cs="Arial"/>
          <w:b/>
          <w:bCs/>
        </w:rPr>
        <w:t>Objednatel</w:t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Pr="00D04201">
        <w:rPr>
          <w:rFonts w:ascii="Arial" w:hAnsi="Arial" w:cs="Arial"/>
          <w:b/>
          <w:bCs/>
        </w:rPr>
        <w:tab/>
      </w:r>
      <w:r w:rsidR="004D045F" w:rsidRPr="00D04201">
        <w:rPr>
          <w:rFonts w:ascii="Arial" w:hAnsi="Arial" w:cs="Arial"/>
          <w:b/>
          <w:bCs/>
        </w:rPr>
        <w:t>Zhotovitel</w:t>
      </w:r>
    </w:p>
    <w:p w14:paraId="7E65A0E6" w14:textId="3A468588" w:rsidR="004D045F" w:rsidRDefault="004D045F" w:rsidP="00FE0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00EAE">
        <w:rPr>
          <w:rFonts w:ascii="Arial" w:hAnsi="Arial" w:cs="Arial"/>
        </w:rPr>
        <w:t> </w:t>
      </w:r>
      <w:r>
        <w:rPr>
          <w:rFonts w:ascii="Arial" w:hAnsi="Arial" w:cs="Arial"/>
        </w:rPr>
        <w:t>Jihlavě</w:t>
      </w:r>
      <w:r w:rsidR="00000EAE">
        <w:rPr>
          <w:rFonts w:ascii="Arial" w:hAnsi="Arial" w:cs="Arial"/>
        </w:rPr>
        <w:t xml:space="preserve"> dne 5.3.2025</w:t>
      </w:r>
      <w:r w:rsidR="00F377AF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</w:r>
      <w:r w:rsidR="00F377AF">
        <w:rPr>
          <w:rFonts w:ascii="Arial" w:hAnsi="Arial" w:cs="Arial"/>
        </w:rPr>
        <w:tab/>
        <w:t>V</w:t>
      </w:r>
      <w:r w:rsidR="00D1312B">
        <w:rPr>
          <w:rFonts w:ascii="Arial" w:hAnsi="Arial" w:cs="Arial"/>
        </w:rPr>
        <w:t>e</w:t>
      </w:r>
      <w:r w:rsidR="00694A85">
        <w:rPr>
          <w:rFonts w:ascii="Arial" w:hAnsi="Arial" w:cs="Arial"/>
        </w:rPr>
        <w:t> Žďáře nad Sázavou</w:t>
      </w:r>
      <w:r w:rsidR="00F377AF">
        <w:rPr>
          <w:rFonts w:ascii="Arial" w:hAnsi="Arial" w:cs="Arial"/>
        </w:rPr>
        <w:t xml:space="preserve"> </w:t>
      </w:r>
      <w:r w:rsidR="00000EAE">
        <w:rPr>
          <w:rFonts w:ascii="Arial" w:hAnsi="Arial" w:cs="Arial"/>
        </w:rPr>
        <w:t>dne 4.3.2025</w:t>
      </w:r>
    </w:p>
    <w:p w14:paraId="5706007D" w14:textId="77777777" w:rsidR="00CF32BD" w:rsidRDefault="00CF32BD" w:rsidP="00FE03F8">
      <w:pPr>
        <w:jc w:val="both"/>
        <w:rPr>
          <w:rFonts w:ascii="Arial" w:hAnsi="Arial" w:cs="Arial"/>
        </w:rPr>
      </w:pPr>
    </w:p>
    <w:p w14:paraId="5D200E6F" w14:textId="77777777" w:rsidR="007B2293" w:rsidRPr="00694A85" w:rsidRDefault="00694A85" w:rsidP="007B2293">
      <w:pPr>
        <w:jc w:val="both"/>
        <w:rPr>
          <w:rFonts w:ascii="Arial" w:hAnsi="Arial" w:cs="Arial"/>
          <w:i/>
          <w:iCs/>
        </w:rPr>
      </w:pPr>
      <w:r w:rsidRPr="00694A85">
        <w:rPr>
          <w:rFonts w:ascii="Arial" w:hAnsi="Arial" w:cs="Arial"/>
          <w:i/>
          <w:iCs/>
        </w:rPr>
        <w:t>„elektronicky podepsáno“</w:t>
      </w:r>
      <w:r w:rsidR="007B2293">
        <w:rPr>
          <w:rFonts w:ascii="Arial" w:hAnsi="Arial" w:cs="Arial"/>
          <w:i/>
          <w:iCs/>
        </w:rPr>
        <w:tab/>
      </w:r>
      <w:r w:rsidR="007B2293">
        <w:rPr>
          <w:rFonts w:ascii="Arial" w:hAnsi="Arial" w:cs="Arial"/>
          <w:i/>
          <w:iCs/>
        </w:rPr>
        <w:tab/>
      </w:r>
      <w:r w:rsidR="007B2293">
        <w:rPr>
          <w:rFonts w:ascii="Arial" w:hAnsi="Arial" w:cs="Arial"/>
          <w:i/>
          <w:iCs/>
        </w:rPr>
        <w:tab/>
      </w:r>
      <w:r w:rsidR="007B2293">
        <w:rPr>
          <w:rFonts w:ascii="Arial" w:hAnsi="Arial" w:cs="Arial"/>
          <w:i/>
          <w:iCs/>
        </w:rPr>
        <w:tab/>
      </w:r>
      <w:r w:rsidR="007B2293" w:rsidRPr="00694A85">
        <w:rPr>
          <w:rFonts w:ascii="Arial" w:hAnsi="Arial" w:cs="Arial"/>
          <w:i/>
          <w:iCs/>
        </w:rPr>
        <w:t>„elektronicky podepsáno“</w:t>
      </w:r>
    </w:p>
    <w:p w14:paraId="512981E5" w14:textId="7FFB917E" w:rsidR="00F377AF" w:rsidRDefault="00F377AF" w:rsidP="00F377A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672C1427" w14:textId="6AECE50C" w:rsidR="00F377AF" w:rsidRPr="00F377AF" w:rsidRDefault="00F377AF" w:rsidP="00F377AF">
      <w:pPr>
        <w:spacing w:after="0"/>
        <w:jc w:val="both"/>
        <w:rPr>
          <w:rFonts w:ascii="Arial" w:hAnsi="Arial" w:cs="Arial"/>
          <w:b/>
          <w:bCs/>
        </w:rPr>
      </w:pPr>
      <w:r w:rsidRPr="00F377AF">
        <w:rPr>
          <w:rFonts w:ascii="Arial" w:hAnsi="Arial" w:cs="Arial"/>
          <w:b/>
          <w:bCs/>
        </w:rPr>
        <w:t>Mgr. Silvie Hawerlandová, LL.M.</w:t>
      </w:r>
      <w:r w:rsidR="00960240">
        <w:rPr>
          <w:rFonts w:ascii="Arial" w:hAnsi="Arial" w:cs="Arial"/>
          <w:b/>
          <w:bCs/>
        </w:rPr>
        <w:tab/>
      </w:r>
      <w:r w:rsidR="00960240">
        <w:rPr>
          <w:rFonts w:ascii="Arial" w:hAnsi="Arial" w:cs="Arial"/>
          <w:b/>
          <w:bCs/>
        </w:rPr>
        <w:tab/>
      </w:r>
      <w:r w:rsidR="00960240">
        <w:rPr>
          <w:rFonts w:ascii="Arial" w:hAnsi="Arial" w:cs="Arial"/>
          <w:b/>
          <w:bCs/>
        </w:rPr>
        <w:tab/>
      </w:r>
      <w:r w:rsidR="00F671FF">
        <w:rPr>
          <w:rFonts w:ascii="Arial" w:eastAsia="Times New Roman" w:hAnsi="Arial" w:cs="Arial"/>
          <w:b/>
          <w:bCs/>
          <w:snapToGrid w:val="0"/>
          <w:lang w:eastAsia="cs-CZ"/>
        </w:rPr>
        <w:t>Ing. Radek Lunzar</w:t>
      </w:r>
    </w:p>
    <w:p w14:paraId="6B0C678D" w14:textId="6EA79407" w:rsidR="00F377AF" w:rsidRPr="00F671FF" w:rsidRDefault="00F377AF" w:rsidP="00F671FF">
      <w:pPr>
        <w:spacing w:after="0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hAnsi="Arial" w:cs="Arial"/>
        </w:rPr>
        <w:t>ředitelka KPÚ pro Kraj Vysočina</w:t>
      </w:r>
      <w:r w:rsidR="000B72E5">
        <w:rPr>
          <w:rFonts w:ascii="Arial" w:hAnsi="Arial" w:cs="Arial"/>
        </w:rPr>
        <w:tab/>
      </w:r>
      <w:r w:rsidR="00F671FF">
        <w:rPr>
          <w:rFonts w:ascii="Arial" w:hAnsi="Arial" w:cs="Arial"/>
        </w:rPr>
        <w:tab/>
      </w:r>
      <w:r w:rsidR="00F671FF">
        <w:rPr>
          <w:rFonts w:ascii="Arial" w:hAnsi="Arial" w:cs="Arial"/>
        </w:rPr>
        <w:tab/>
        <w:t>prokurista</w:t>
      </w:r>
    </w:p>
    <w:p w14:paraId="6A76063E" w14:textId="31049335" w:rsidR="00835F77" w:rsidRDefault="00F377AF" w:rsidP="0013275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  <w:r w:rsidR="000B72E5">
        <w:rPr>
          <w:rFonts w:ascii="Arial" w:hAnsi="Arial" w:cs="Arial"/>
        </w:rPr>
        <w:tab/>
      </w:r>
      <w:r w:rsidR="000B72E5">
        <w:rPr>
          <w:rFonts w:ascii="Arial" w:hAnsi="Arial" w:cs="Arial"/>
        </w:rPr>
        <w:tab/>
      </w:r>
      <w:r w:rsidR="000B72E5">
        <w:rPr>
          <w:rFonts w:ascii="Arial" w:hAnsi="Arial" w:cs="Arial"/>
        </w:rPr>
        <w:tab/>
        <w:t>AQUASYS spol. s.r.o.</w:t>
      </w:r>
    </w:p>
    <w:p w14:paraId="1CE3AC19" w14:textId="77777777" w:rsidR="003F0F2A" w:rsidRDefault="003F0F2A" w:rsidP="00132754">
      <w:pPr>
        <w:spacing w:after="0"/>
        <w:jc w:val="both"/>
        <w:rPr>
          <w:rFonts w:ascii="Arial" w:hAnsi="Arial" w:cs="Arial"/>
        </w:rPr>
      </w:pPr>
    </w:p>
    <w:p w14:paraId="65991B0C" w14:textId="77777777" w:rsidR="00CF32BD" w:rsidRDefault="00CF32BD" w:rsidP="003F0F2A">
      <w:pPr>
        <w:rPr>
          <w:rFonts w:ascii="Arial" w:hAnsi="Arial" w:cs="Arial"/>
        </w:rPr>
      </w:pPr>
    </w:p>
    <w:p w14:paraId="120176BE" w14:textId="77777777" w:rsidR="00CF32BD" w:rsidRDefault="00CF32BD" w:rsidP="003F0F2A">
      <w:pPr>
        <w:rPr>
          <w:rFonts w:ascii="Arial" w:hAnsi="Arial" w:cs="Arial"/>
        </w:rPr>
      </w:pPr>
    </w:p>
    <w:p w14:paraId="02B3DDC2" w14:textId="3DAF8802" w:rsidR="003F0F2A" w:rsidRDefault="003F0F2A" w:rsidP="003F0F2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6ACA82BC" w14:textId="77777777" w:rsidR="00CF32BD" w:rsidRDefault="00CF32BD" w:rsidP="003F0F2A">
      <w:pPr>
        <w:rPr>
          <w:rFonts w:ascii="Arial" w:hAnsi="Arial" w:cs="Arial"/>
        </w:rPr>
      </w:pPr>
    </w:p>
    <w:p w14:paraId="101D2F49" w14:textId="77777777" w:rsidR="000B72E5" w:rsidRPr="000B72E5" w:rsidRDefault="000B72E5" w:rsidP="003F0F2A">
      <w:pPr>
        <w:spacing w:after="0"/>
        <w:rPr>
          <w:rFonts w:ascii="Arial" w:hAnsi="Arial" w:cs="Arial"/>
          <w:i/>
          <w:iCs/>
        </w:rPr>
      </w:pPr>
      <w:r w:rsidRPr="000B72E5">
        <w:rPr>
          <w:rFonts w:ascii="Arial" w:hAnsi="Arial" w:cs="Arial"/>
          <w:i/>
          <w:iCs/>
        </w:rPr>
        <w:t>„elektronicky podepsáno“</w:t>
      </w:r>
    </w:p>
    <w:p w14:paraId="38F642C4" w14:textId="334F9BEA" w:rsidR="000B72E5" w:rsidRDefault="000B72E5" w:rsidP="003F0F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78B2BBAD" w14:textId="67656C3D" w:rsidR="003F0F2A" w:rsidRDefault="000B72E5" w:rsidP="003F0F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Jana Ďásková</w:t>
      </w:r>
    </w:p>
    <w:p w14:paraId="7CF6B2F6" w14:textId="77777777" w:rsidR="00D12B73" w:rsidRDefault="000B72E5" w:rsidP="00240F98">
      <w:pPr>
        <w:rPr>
          <w:rFonts w:ascii="Arial" w:hAnsi="Arial" w:cs="Arial"/>
        </w:rPr>
      </w:pPr>
      <w:r>
        <w:rPr>
          <w:rFonts w:ascii="Arial" w:hAnsi="Arial" w:cs="Arial"/>
        </w:rPr>
        <w:t>Pobočka Havlíčkův Bro</w:t>
      </w:r>
      <w:r w:rsidR="00522A84">
        <w:rPr>
          <w:rFonts w:ascii="Arial" w:hAnsi="Arial" w:cs="Arial"/>
        </w:rPr>
        <w:t>d</w:t>
      </w:r>
    </w:p>
    <w:p w14:paraId="438CA43D" w14:textId="77777777" w:rsidR="009849CB" w:rsidRDefault="009849CB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4AA31ACF" w14:textId="77777777" w:rsidR="00570899" w:rsidRDefault="00570899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6806368B" w14:textId="77777777" w:rsidR="00570899" w:rsidRDefault="00570899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5735A23E" w14:textId="77777777" w:rsidR="00494894" w:rsidRDefault="00494894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5C641EAC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0C777ABF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22FDC446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7688DD97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4159C9A0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000FFEAA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54A9DBB9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p w14:paraId="2262B2C3" w14:textId="7F7BC15B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  <w:sectPr w:rsidR="007C4CFE" w:rsidSect="00522A84">
          <w:headerReference w:type="default" r:id="rId15"/>
          <w:footerReference w:type="default" r:id="rId16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480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57"/>
        <w:gridCol w:w="215"/>
        <w:gridCol w:w="221"/>
        <w:gridCol w:w="217"/>
        <w:gridCol w:w="450"/>
        <w:gridCol w:w="214"/>
        <w:gridCol w:w="214"/>
        <w:gridCol w:w="214"/>
        <w:gridCol w:w="267"/>
        <w:gridCol w:w="278"/>
        <w:gridCol w:w="263"/>
        <w:gridCol w:w="263"/>
        <w:gridCol w:w="220"/>
        <w:gridCol w:w="219"/>
        <w:gridCol w:w="219"/>
        <w:gridCol w:w="219"/>
        <w:gridCol w:w="225"/>
        <w:gridCol w:w="220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32"/>
        <w:gridCol w:w="182"/>
        <w:gridCol w:w="214"/>
        <w:gridCol w:w="41"/>
        <w:gridCol w:w="2557"/>
        <w:gridCol w:w="41"/>
        <w:gridCol w:w="157"/>
        <w:gridCol w:w="41"/>
        <w:gridCol w:w="157"/>
        <w:gridCol w:w="41"/>
        <w:gridCol w:w="649"/>
        <w:gridCol w:w="41"/>
        <w:gridCol w:w="235"/>
        <w:gridCol w:w="10"/>
        <w:gridCol w:w="32"/>
        <w:gridCol w:w="1050"/>
        <w:gridCol w:w="39"/>
        <w:gridCol w:w="578"/>
        <w:gridCol w:w="41"/>
        <w:gridCol w:w="303"/>
        <w:gridCol w:w="10"/>
        <w:gridCol w:w="35"/>
      </w:tblGrid>
      <w:tr w:rsidR="007C4CFE" w:rsidRPr="009D6DD6" w14:paraId="1C4F005B" w14:textId="77777777" w:rsidTr="005600E0">
        <w:trPr>
          <w:trHeight w:val="553"/>
        </w:trPr>
        <w:tc>
          <w:tcPr>
            <w:tcW w:w="767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5B2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REKAPITULACE OBJEKTŮ STAVBY A SOUPISŮ PRACÍ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80D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5D0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5DE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C71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F62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E0C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61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FBD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0E0" w:rsidRPr="009D6DD6" w14:paraId="5F1E46BA" w14:textId="77777777" w:rsidTr="005600E0">
        <w:trPr>
          <w:gridAfter w:val="2"/>
          <w:wAfter w:w="52" w:type="dxa"/>
          <w:trHeight w:val="15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603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66C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FF5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5E9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9E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388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FF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5F7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1A5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73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07B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D58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275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FE9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24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630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FFB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053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A3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03A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452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BBB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682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EA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4B7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F4E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B48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CB7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F95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03B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D15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560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B08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E36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F75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5CA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A4E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169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8A4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97F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0E0" w:rsidRPr="009D6DD6" w14:paraId="57242456" w14:textId="77777777" w:rsidTr="005600E0">
        <w:trPr>
          <w:gridAfter w:val="2"/>
          <w:wAfter w:w="49" w:type="dxa"/>
          <w:trHeight w:val="264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29BC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D4CF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5E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BEE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CED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A75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764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C0A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F944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101-3185-21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8DA1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30E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F35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15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D5C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67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CCC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468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B1D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129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1F5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44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E7B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EB4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416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109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347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608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C89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803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36E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6C2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63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0C7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40C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67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9D6DD6" w14:paraId="6F5552F7" w14:textId="77777777" w:rsidTr="005600E0">
        <w:trPr>
          <w:trHeight w:val="820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C9F7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D09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EBC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5B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87C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D5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34B2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Polní cesta VC19+IP11 v k.ú. </w:t>
            </w:r>
            <w:proofErr w:type="gramStart"/>
            <w:r w:rsidRPr="009D6DD6">
              <w:rPr>
                <w:rFonts w:ascii="Arial CE" w:eastAsia="Times New Roman" w:hAnsi="Arial CE" w:cs="Times New Roman"/>
                <w:b/>
                <w:bCs/>
                <w:lang w:eastAsia="cs-CZ"/>
              </w:rPr>
              <w:t>Olešenka - méněpráce</w:t>
            </w:r>
            <w:proofErr w:type="gramEnd"/>
            <w:r w:rsidRPr="009D6DD6">
              <w:rPr>
                <w:rFonts w:ascii="Arial CE" w:eastAsia="Times New Roman" w:hAnsi="Arial CE" w:cs="Times New Roman"/>
                <w:b/>
                <w:bCs/>
                <w:lang w:eastAsia="cs-CZ"/>
              </w:rPr>
              <w:t>/vícepráce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834D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</w:tr>
      <w:tr w:rsidR="005600E0" w:rsidRPr="009D6DD6" w14:paraId="11D0E6C5" w14:textId="77777777" w:rsidTr="005600E0">
        <w:trPr>
          <w:gridAfter w:val="2"/>
          <w:wAfter w:w="52" w:type="dxa"/>
          <w:trHeight w:val="15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B3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A03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AC5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C0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5E7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61C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25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F0A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D1D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4F3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AAD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694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9AD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FFF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D37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3A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C49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4EB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7A0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42B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615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DC5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CA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31D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057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391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DEA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AE8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BE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68F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3D4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7B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8ED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2CF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FB0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47C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AB3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113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0EF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610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0E0" w:rsidRPr="009D6DD6" w14:paraId="2774EE30" w14:textId="77777777" w:rsidTr="005600E0">
        <w:trPr>
          <w:gridAfter w:val="2"/>
          <w:wAfter w:w="49" w:type="dxa"/>
          <w:trHeight w:val="264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C5B2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0500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817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132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173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9B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993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C82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D0AA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Olešenka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D9A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409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1DC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55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601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1D2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5D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061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2FD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686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EEF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841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85E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FDA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F0D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6E0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E68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359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CCA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101B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D0EC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C3F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A4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EB8B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27. 2. 2025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EFBE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010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00E0" w:rsidRPr="009D6DD6" w14:paraId="61A7BDDE" w14:textId="77777777" w:rsidTr="005600E0">
        <w:trPr>
          <w:gridAfter w:val="2"/>
          <w:wAfter w:w="52" w:type="dxa"/>
          <w:trHeight w:val="10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7D2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399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B8A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FED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255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67E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FA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8A7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9B3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AE3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969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1F2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5A1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D0F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63F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362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82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B09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6FA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7C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096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0E7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8E8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735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719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15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FBC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5AC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76B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E59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3BB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64C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C77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CBC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0C3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F2F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158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773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36C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045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9D6DD6" w14:paraId="5109588C" w14:textId="77777777" w:rsidTr="005600E0">
        <w:trPr>
          <w:gridAfter w:val="1"/>
          <w:wAfter w:w="37" w:type="dxa"/>
          <w:trHeight w:val="398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C649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DA2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D8E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858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D4A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E1A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BFB8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ČR-Státní pozemkový úřad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D4B5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59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86F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FF9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A34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40E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8A6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4D6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CE6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B79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D1B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BD6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541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B6D2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91C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199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ACB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DF49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7C4CFE" w:rsidRPr="009D6DD6" w14:paraId="7ADD07D9" w14:textId="77777777" w:rsidTr="005600E0">
        <w:trPr>
          <w:gridAfter w:val="1"/>
          <w:wAfter w:w="37" w:type="dxa"/>
          <w:trHeight w:val="336"/>
        </w:trPr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D0D1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Účastník: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99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C7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2E1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210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9AC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959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AQUASYS spol. s r.o.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9EC4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A80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2B2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2E6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72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87F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A30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72B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16F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A4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357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F31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AF0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0A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840F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3227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E20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000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DBB2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5600E0" w:rsidRPr="009D6DD6" w14:paraId="5B5AFB1E" w14:textId="77777777" w:rsidTr="005600E0">
        <w:trPr>
          <w:gridAfter w:val="2"/>
          <w:wAfter w:w="52" w:type="dxa"/>
          <w:trHeight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036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30F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A12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754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781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ECE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94D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9D7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181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505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407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030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AE9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986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183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AE0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3D6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9A76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41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B7B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7EA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11A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21F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C29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0E1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967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669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C01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E08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FD5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84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673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56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63E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E2A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8BF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3DA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A3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50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3B9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9D6DD6" w14:paraId="090E4EE5" w14:textId="77777777" w:rsidTr="005600E0">
        <w:trPr>
          <w:trHeight w:val="648"/>
        </w:trPr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C60827E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D7AF863" w14:textId="104C09C3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21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197B4EC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39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4049C1A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FE5472C" w14:textId="77777777" w:rsidR="007C4CFE" w:rsidRPr="009D6DD6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5600E0" w:rsidRPr="009D6DD6" w14:paraId="6A47BC21" w14:textId="77777777" w:rsidTr="005600E0">
        <w:trPr>
          <w:gridAfter w:val="2"/>
          <w:wAfter w:w="52" w:type="dxa"/>
          <w:trHeight w:val="24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5A4C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C47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EAA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07E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EC7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2AC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23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E1B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FED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40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E65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5B6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B40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C92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E25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C86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1B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3F3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41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216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511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CAC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67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137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893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523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8B4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226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897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5F5B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25D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6AC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932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71B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43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039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B3D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F05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F9C7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008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9D6DD6" w14:paraId="014B54F2" w14:textId="77777777" w:rsidTr="005600E0">
        <w:trPr>
          <w:gridAfter w:val="1"/>
          <w:wAfter w:w="37" w:type="dxa"/>
          <w:trHeight w:val="720"/>
        </w:trPr>
        <w:tc>
          <w:tcPr>
            <w:tcW w:w="3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290F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13F1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E92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616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8DA4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D0C1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F7A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EA1D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1640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8C89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443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4FF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EBC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E17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6788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8E32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DA13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06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21BE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53AF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3C5D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-413 608,94</w:t>
            </w:r>
          </w:p>
        </w:tc>
        <w:tc>
          <w:tcPr>
            <w:tcW w:w="2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82D1" w14:textId="77777777" w:rsidR="007C4CFE" w:rsidRPr="009D6DD6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-500 466,82</w:t>
            </w:r>
          </w:p>
        </w:tc>
      </w:tr>
      <w:tr w:rsidR="005600E0" w:rsidRPr="009D6DD6" w14:paraId="3161419B" w14:textId="77777777" w:rsidTr="005600E0">
        <w:trPr>
          <w:trHeight w:val="11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84D5" w14:textId="77777777" w:rsidR="007C4CFE" w:rsidRPr="009D6DD6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ACB6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104 - méněpráce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6C14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0A51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Polní cesta VC19+IP11</w:t>
            </w:r>
          </w:p>
        </w:tc>
        <w:tc>
          <w:tcPr>
            <w:tcW w:w="43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911A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003366"/>
                <w:lang w:eastAsia="cs-CZ"/>
              </w:rPr>
              <w:t>-582 978,62</w:t>
            </w: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DD2" w14:textId="77777777" w:rsidR="007C4CFE" w:rsidRPr="009D6DD6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003366"/>
                <w:lang w:eastAsia="cs-CZ"/>
              </w:rPr>
              <w:t>-705 404,13</w:t>
            </w:r>
          </w:p>
        </w:tc>
      </w:tr>
      <w:tr w:rsidR="005600E0" w:rsidRPr="009D6DD6" w14:paraId="39FE5DDD" w14:textId="77777777" w:rsidTr="005600E0">
        <w:trPr>
          <w:trHeight w:val="11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B078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F1A3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104 - vícepráce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8C5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6F63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Polní cesta VC19+IP11</w:t>
            </w:r>
          </w:p>
        </w:tc>
        <w:tc>
          <w:tcPr>
            <w:tcW w:w="43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04A" w14:textId="77777777" w:rsidR="007C4CFE" w:rsidRPr="009D6DD6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003366"/>
                <w:lang w:eastAsia="cs-CZ"/>
              </w:rPr>
              <w:t>169 369,68</w:t>
            </w:r>
          </w:p>
        </w:tc>
        <w:tc>
          <w:tcPr>
            <w:tcW w:w="2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D33A" w14:textId="77777777" w:rsidR="007C4CFE" w:rsidRPr="009D6DD6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9D6DD6">
              <w:rPr>
                <w:rFonts w:ascii="Arial CE" w:eastAsia="Times New Roman" w:hAnsi="Arial CE" w:cs="Times New Roman"/>
                <w:color w:val="003366"/>
                <w:lang w:eastAsia="cs-CZ"/>
              </w:rPr>
              <w:t>204 937,31</w:t>
            </w:r>
          </w:p>
        </w:tc>
      </w:tr>
    </w:tbl>
    <w:p w14:paraId="060D2CB5" w14:textId="37419D1A" w:rsidR="00570899" w:rsidRPr="005600E0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  <w:b/>
          <w:bCs/>
        </w:rPr>
      </w:pPr>
      <w:r w:rsidRPr="005600E0">
        <w:rPr>
          <w:rFonts w:ascii="Arial" w:hAnsi="Arial" w:cs="Arial"/>
          <w:b/>
          <w:bCs/>
        </w:rPr>
        <w:t xml:space="preserve">Příloha č.1 </w:t>
      </w:r>
      <w:r w:rsidR="005600E0" w:rsidRPr="005600E0">
        <w:rPr>
          <w:rFonts w:ascii="Arial" w:hAnsi="Arial" w:cs="Arial"/>
          <w:b/>
          <w:bCs/>
        </w:rPr>
        <w:t xml:space="preserve">k dodatku č.3: Položkový </w:t>
      </w:r>
      <w:r w:rsidRPr="005600E0">
        <w:rPr>
          <w:rFonts w:ascii="Arial" w:hAnsi="Arial" w:cs="Arial"/>
          <w:b/>
          <w:bCs/>
          <w:lang w:val="x-none"/>
        </w:rPr>
        <w:t>rozpočet</w:t>
      </w:r>
    </w:p>
    <w:p w14:paraId="2EC81A5D" w14:textId="77777777" w:rsidR="007C4CFE" w:rsidRDefault="007C4CFE" w:rsidP="00522A84">
      <w:pPr>
        <w:tabs>
          <w:tab w:val="left" w:pos="10934"/>
          <w:tab w:val="left" w:pos="13697"/>
        </w:tabs>
        <w:rPr>
          <w:rFonts w:ascii="Arial" w:hAnsi="Arial" w:cs="Arial"/>
        </w:rPr>
      </w:pPr>
    </w:p>
    <w:tbl>
      <w:tblPr>
        <w:tblW w:w="13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22"/>
        <w:gridCol w:w="269"/>
        <w:gridCol w:w="279"/>
        <w:gridCol w:w="162"/>
        <w:gridCol w:w="335"/>
        <w:gridCol w:w="1151"/>
        <w:gridCol w:w="498"/>
        <w:gridCol w:w="4791"/>
        <w:gridCol w:w="47"/>
        <w:gridCol w:w="661"/>
        <w:gridCol w:w="53"/>
        <w:gridCol w:w="1081"/>
        <w:gridCol w:w="37"/>
        <w:gridCol w:w="1523"/>
        <w:gridCol w:w="17"/>
        <w:gridCol w:w="2251"/>
        <w:gridCol w:w="130"/>
      </w:tblGrid>
      <w:tr w:rsidR="007C4CFE" w:rsidRPr="007C4CFE" w14:paraId="281663B1" w14:textId="77777777" w:rsidTr="007C4CFE">
        <w:trPr>
          <w:trHeight w:val="569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DB5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B8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B05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A2D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BBC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4DE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C47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325521B4" w14:textId="77777777" w:rsidTr="007C4CFE">
        <w:trPr>
          <w:trHeight w:val="156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571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F1E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2254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9EF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819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1EA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E1F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055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CC6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2322C590" w14:textId="77777777" w:rsidTr="007C4CFE">
        <w:trPr>
          <w:trHeight w:val="272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C16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12B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B3D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C9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78C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502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AF6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B87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578529D3" w14:textId="77777777" w:rsidTr="007C4CFE">
        <w:trPr>
          <w:trHeight w:val="375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E35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DCD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80F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742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cesta VC19+IP11 v k.ú. </w:t>
            </w:r>
            <w:proofErr w:type="gramStart"/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Olešenka - méněpráce</w:t>
            </w:r>
            <w:proofErr w:type="gramEnd"/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/vícepráce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30A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9D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6471C8E7" w14:textId="77777777" w:rsidTr="007C4CFE">
        <w:trPr>
          <w:trHeight w:val="272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6A0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86D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0E8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D0E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33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B00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35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88E6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40A760C6" w14:textId="77777777" w:rsidTr="007C4CFE">
        <w:trPr>
          <w:trHeight w:val="375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2E9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4D8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9C8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728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SO 104 - </w:t>
            </w:r>
            <w:proofErr w:type="gramStart"/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>méněpráce - Polní</w:t>
            </w:r>
            <w:proofErr w:type="gramEnd"/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VC19+IP11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DD2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931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0EA19182" w14:textId="77777777" w:rsidTr="007C4CFE">
        <w:trPr>
          <w:trHeight w:val="156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651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296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2C9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2E7F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7F1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CE6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1E7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802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94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4A640173" w14:textId="77777777" w:rsidTr="007C4CFE">
        <w:trPr>
          <w:trHeight w:val="272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E8B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839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EA2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A96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Olešenka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7AD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045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57B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47C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27. 2. 2025</w:t>
            </w:r>
          </w:p>
        </w:tc>
      </w:tr>
      <w:tr w:rsidR="007C4CFE" w:rsidRPr="007C4CFE" w14:paraId="4B0DABC9" w14:textId="77777777" w:rsidTr="007C4CFE">
        <w:trPr>
          <w:trHeight w:val="156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64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C2B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5A6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227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16A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37E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389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B28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E63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05DDA183" w14:textId="77777777" w:rsidTr="007C4CFE">
        <w:trPr>
          <w:trHeight w:val="587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0A8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B9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141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ČR-Státní pozemkový úřad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EE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D7F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803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D17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7C4CFE" w:rsidRPr="007C4CFE" w14:paraId="25825FCF" w14:textId="77777777" w:rsidTr="007C4CFE">
        <w:trPr>
          <w:trHeight w:val="392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E0A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2EA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Účastník: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B1E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AQUASYS spol. s r.o.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B57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B28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E18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BA0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7C4CFE" w:rsidRPr="007C4CFE" w14:paraId="09AD737F" w14:textId="77777777" w:rsidTr="007C4CFE">
        <w:trPr>
          <w:trHeight w:val="235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3C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9F8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CCE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63E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7DC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7A1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7CD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694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366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4FC6ABEB" w14:textId="77777777" w:rsidTr="007C4CFE">
        <w:trPr>
          <w:trHeight w:val="669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8875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063C89F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9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F14469E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64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7E5E07C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8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8E1BAA9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1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C28F0E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0F6E5A1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AD4074A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gramStart"/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gramEnd"/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3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3286565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7C4CFE" w:rsidRPr="007C4CFE" w14:paraId="756DFBA3" w14:textId="77777777" w:rsidTr="007C4CFE">
        <w:trPr>
          <w:trHeight w:val="523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3ED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E01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EDF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743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71B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5C0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-582 978,62</w:t>
            </w:r>
          </w:p>
        </w:tc>
      </w:tr>
      <w:tr w:rsidR="007C4CFE" w:rsidRPr="007C4CFE" w14:paraId="70CA43A2" w14:textId="77777777" w:rsidTr="007C4CFE">
        <w:trPr>
          <w:trHeight w:val="591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AE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093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F5F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078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BF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54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C84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FEF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4C42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-582 978,62</w:t>
            </w:r>
          </w:p>
        </w:tc>
      </w:tr>
      <w:tr w:rsidR="007C4CFE" w:rsidRPr="007C4CFE" w14:paraId="4B566656" w14:textId="77777777" w:rsidTr="007C4CFE">
        <w:trPr>
          <w:trHeight w:val="523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EE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F7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86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7E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B9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EA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9F2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504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4DA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-579 724,94</w:t>
            </w:r>
          </w:p>
        </w:tc>
      </w:tr>
      <w:tr w:rsidR="007C4CFE" w:rsidRPr="007C4CFE" w14:paraId="1F29150C" w14:textId="77777777" w:rsidTr="007C4CFE">
        <w:trPr>
          <w:trHeight w:val="497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D49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08C5E0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9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9C097A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4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464C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58530170</w:t>
            </w:r>
          </w:p>
        </w:tc>
        <w:tc>
          <w:tcPr>
            <w:tcW w:w="48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3A65B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vápno nehašené CL 90-Q pro úpravu zemin standardní</w:t>
            </w:r>
          </w:p>
        </w:tc>
        <w:tc>
          <w:tcPr>
            <w:tcW w:w="71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5C94B7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C200A8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-125,965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29FEE25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4 602,27</w:t>
            </w:r>
          </w:p>
        </w:tc>
        <w:tc>
          <w:tcPr>
            <w:tcW w:w="23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FD55D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-579 724,94</w:t>
            </w:r>
          </w:p>
        </w:tc>
      </w:tr>
      <w:tr w:rsidR="007C4CFE" w:rsidRPr="007C4CFE" w14:paraId="4D3784B1" w14:textId="77777777" w:rsidTr="007C4CFE">
        <w:trPr>
          <w:trHeight w:val="256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30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03F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D65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310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A61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(3599*0,5*0,04*1,</w:t>
            </w:r>
            <w:proofErr w:type="gramStart"/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75)*</w:t>
            </w:r>
            <w:proofErr w:type="gramEnd"/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056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82AE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-125,965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0D47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1BE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2A848522" w14:textId="77777777" w:rsidTr="007C4CFE">
        <w:trPr>
          <w:trHeight w:val="269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612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43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2A1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3A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E2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2DF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AD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05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2CB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-3 253,68</w:t>
            </w:r>
          </w:p>
        </w:tc>
      </w:tr>
      <w:tr w:rsidR="007C4CFE" w:rsidRPr="007C4CFE" w14:paraId="61FEBBD0" w14:textId="77777777" w:rsidTr="007C4CFE">
        <w:trPr>
          <w:trHeight w:val="1014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259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3138F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9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221889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4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4137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8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3B91F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 hmot pro komunikace s krytem z kameniva, monolitickým betonovým nebo živičným dopravní vzdálenost do 200 m jakékoliv délky objektu</w:t>
            </w:r>
          </w:p>
        </w:tc>
        <w:tc>
          <w:tcPr>
            <w:tcW w:w="71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5AE952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5EB05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-125,965</w:t>
            </w:r>
          </w:p>
        </w:tc>
        <w:tc>
          <w:tcPr>
            <w:tcW w:w="15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05FECE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25,83</w:t>
            </w:r>
          </w:p>
        </w:tc>
        <w:tc>
          <w:tcPr>
            <w:tcW w:w="23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CCC1A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-3 253,68</w:t>
            </w:r>
          </w:p>
        </w:tc>
      </w:tr>
      <w:tr w:rsidR="007C4CFE" w:rsidRPr="007C4CFE" w14:paraId="290A47A6" w14:textId="77777777" w:rsidTr="007C4CFE">
        <w:trPr>
          <w:trHeight w:val="256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078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E41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F6D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5D52" w14:textId="77777777" w:rsidR="007C4CFE" w:rsidRPr="007C4CFE" w:rsidRDefault="00E70C41" w:rsidP="007C4C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7" w:history="1">
              <w:r w:rsidR="007C4CFE" w:rsidRPr="007C4CFE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https://podminky.urs.cz/item/CS_URS_2024_02/998225111</w:t>
              </w:r>
            </w:hyperlink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CEE3" w14:textId="77777777" w:rsidR="007C4CFE" w:rsidRPr="007C4CFE" w:rsidRDefault="007C4CFE" w:rsidP="007C4C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818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FDB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423F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53C783AB" w14:textId="77777777" w:rsidTr="007C4CFE">
        <w:trPr>
          <w:gridAfter w:val="1"/>
          <w:wAfter w:w="130" w:type="dxa"/>
          <w:trHeight w:val="502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203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4EF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9E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3DB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970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E9E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B85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625CC078" w14:textId="77777777" w:rsidTr="007C4CFE">
        <w:trPr>
          <w:gridAfter w:val="1"/>
          <w:wAfter w:w="130" w:type="dxa"/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103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C05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91F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E7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97B6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1D94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5F0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719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B1F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6906843D" w14:textId="77777777" w:rsidTr="007C4CFE">
        <w:trPr>
          <w:gridAfter w:val="1"/>
          <w:wAfter w:w="130" w:type="dxa"/>
          <w:trHeight w:val="24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ABD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0E5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815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8B66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E1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20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878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78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7CB10CB0" w14:textId="77777777" w:rsidTr="007C4CFE">
        <w:trPr>
          <w:gridAfter w:val="1"/>
          <w:wAfter w:w="130" w:type="dxa"/>
          <w:trHeight w:val="33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02B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BED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CC7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D2D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cesta VC19+IP11 v k.ú. </w:t>
            </w:r>
            <w:proofErr w:type="gramStart"/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Olešenka - méněpráce</w:t>
            </w:r>
            <w:proofErr w:type="gramEnd"/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/vícepráce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7BF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472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58A6AEC0" w14:textId="77777777" w:rsidTr="007C4CFE">
        <w:trPr>
          <w:gridAfter w:val="1"/>
          <w:wAfter w:w="130" w:type="dxa"/>
          <w:trHeight w:val="24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94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236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7C9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7F1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B34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D4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3B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400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6BDAF17E" w14:textId="77777777" w:rsidTr="007C4CFE">
        <w:trPr>
          <w:gridAfter w:val="1"/>
          <w:wAfter w:w="130" w:type="dxa"/>
          <w:trHeight w:val="33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E3E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AD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BC8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364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SO 104 - </w:t>
            </w:r>
            <w:proofErr w:type="gramStart"/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>vícepráce - Polní</w:t>
            </w:r>
            <w:proofErr w:type="gramEnd"/>
            <w:r w:rsidRPr="007C4CFE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VC19+IP11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1F7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80E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08B009A9" w14:textId="77777777" w:rsidTr="007C4CFE">
        <w:trPr>
          <w:gridAfter w:val="1"/>
          <w:wAfter w:w="130" w:type="dxa"/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501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F3D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B614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CD6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30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543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6BD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31F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F3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370A5B16" w14:textId="77777777" w:rsidTr="007C4CFE">
        <w:trPr>
          <w:gridAfter w:val="1"/>
          <w:wAfter w:w="130" w:type="dxa"/>
          <w:trHeight w:val="24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4B5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5C9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DCB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BD8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Olešenka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152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221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5FF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7D3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27. 2. 2025</w:t>
            </w:r>
          </w:p>
        </w:tc>
      </w:tr>
      <w:tr w:rsidR="007C4CFE" w:rsidRPr="007C4CFE" w14:paraId="30332937" w14:textId="77777777" w:rsidTr="007C4CFE">
        <w:trPr>
          <w:gridAfter w:val="1"/>
          <w:wAfter w:w="130" w:type="dxa"/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313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A74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6E5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A20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C1E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BEB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52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F99B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511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7A0295A3" w14:textId="77777777" w:rsidTr="007C4CFE">
        <w:trPr>
          <w:gridAfter w:val="1"/>
          <w:wAfter w:w="130" w:type="dxa"/>
          <w:trHeight w:val="51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EEF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0DE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91F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ČR-Státní pozemkový úřad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463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90E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E1E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3BE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7C4CFE" w:rsidRPr="007C4CFE" w14:paraId="63D02D96" w14:textId="77777777" w:rsidTr="007C4CFE">
        <w:trPr>
          <w:gridAfter w:val="1"/>
          <w:wAfter w:w="130" w:type="dxa"/>
          <w:trHeight w:val="51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846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41F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Účastník: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06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AQUASYS spol. s r.o.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0A69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35E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13D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F8F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AGROPROJEKT PSO s.r.o.</w:t>
            </w:r>
          </w:p>
        </w:tc>
      </w:tr>
      <w:tr w:rsidR="007C4CFE" w:rsidRPr="007C4CFE" w14:paraId="5D614793" w14:textId="77777777" w:rsidTr="007C4CFE">
        <w:trPr>
          <w:gridAfter w:val="1"/>
          <w:wAfter w:w="130" w:type="dxa"/>
          <w:trHeight w:val="20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AD0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E811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BE0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C57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A69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CD1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51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AC8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9B57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371FE12C" w14:textId="77777777" w:rsidTr="007C4CFE">
        <w:trPr>
          <w:gridAfter w:val="1"/>
          <w:wAfter w:w="130" w:type="dxa"/>
          <w:trHeight w:val="58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ACB0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004D76B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C90AE7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8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FB3EA06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52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425EB88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DC983EB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6D69B19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5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08E7ED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gramStart"/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gramEnd"/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2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AB61A67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</w:tr>
      <w:tr w:rsidR="007C4CFE" w:rsidRPr="007C4CFE" w14:paraId="73D56F7F" w14:textId="77777777" w:rsidTr="007C4CFE">
        <w:trPr>
          <w:gridAfter w:val="1"/>
          <w:wAfter w:w="130" w:type="dxa"/>
          <w:trHeight w:val="4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234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7A3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646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BE8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62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B0D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169 369,68</w:t>
            </w:r>
          </w:p>
        </w:tc>
      </w:tr>
      <w:tr w:rsidR="007C4CFE" w:rsidRPr="007C4CFE" w14:paraId="43C7D0E5" w14:textId="77777777" w:rsidTr="007C4CFE">
        <w:trPr>
          <w:gridAfter w:val="1"/>
          <w:wAfter w:w="130" w:type="dxa"/>
          <w:trHeight w:val="521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9C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489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94A3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6B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559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7D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28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34B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9DF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169 369,68</w:t>
            </w:r>
          </w:p>
        </w:tc>
      </w:tr>
      <w:tr w:rsidR="007C4CFE" w:rsidRPr="007C4CFE" w14:paraId="65CBC1C5" w14:textId="77777777" w:rsidTr="007C4CFE">
        <w:trPr>
          <w:gridAfter w:val="1"/>
          <w:wAfter w:w="130" w:type="dxa"/>
          <w:trHeight w:val="4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5B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DCC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FE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45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D0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D0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812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76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D2DA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167 761,43</w:t>
            </w:r>
          </w:p>
        </w:tc>
      </w:tr>
      <w:tr w:rsidR="007C4CFE" w:rsidRPr="007C4CFE" w14:paraId="54983671" w14:textId="77777777" w:rsidTr="007C4CFE">
        <w:trPr>
          <w:gridAfter w:val="1"/>
          <w:wAfter w:w="130" w:type="dxa"/>
          <w:trHeight w:val="43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94D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BB894C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EDAE3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8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00BBB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58591002</w:t>
            </w:r>
          </w:p>
        </w:tc>
        <w:tc>
          <w:tcPr>
            <w:tcW w:w="52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EF9E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pojivo hydraulické pro stabilizaci zeminy 50% vápna</w:t>
            </w:r>
          </w:p>
        </w:tc>
        <w:tc>
          <w:tcPr>
            <w:tcW w:w="7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5B4C9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3560C2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62,263</w:t>
            </w:r>
          </w:p>
        </w:tc>
        <w:tc>
          <w:tcPr>
            <w:tcW w:w="15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CDAEDF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2 694,40</w:t>
            </w:r>
          </w:p>
        </w:tc>
        <w:tc>
          <w:tcPr>
            <w:tcW w:w="22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A63EC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167 761,43</w:t>
            </w:r>
          </w:p>
        </w:tc>
      </w:tr>
      <w:tr w:rsidR="007C4CFE" w:rsidRPr="007C4CFE" w14:paraId="0C39B778" w14:textId="77777777" w:rsidTr="007C4CFE">
        <w:trPr>
          <w:gridAfter w:val="1"/>
          <w:wAfter w:w="130" w:type="dxa"/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617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13C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E1E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4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2BE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(3599*17,</w:t>
            </w:r>
            <w:proofErr w:type="gramStart"/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3)/</w:t>
            </w:r>
            <w:proofErr w:type="gramEnd"/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F61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64C3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62,263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8FD0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0BE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28165D19" w14:textId="77777777" w:rsidTr="007C4CFE">
        <w:trPr>
          <w:gridAfter w:val="1"/>
          <w:wAfter w:w="130" w:type="dxa"/>
          <w:trHeight w:val="4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C52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025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7B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40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27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6F0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288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DC7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7E2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1 608,25</w:t>
            </w:r>
          </w:p>
        </w:tc>
      </w:tr>
      <w:tr w:rsidR="007C4CFE" w:rsidRPr="007C4CFE" w14:paraId="7E0BB703" w14:textId="77777777" w:rsidTr="007C4CFE">
        <w:trPr>
          <w:gridAfter w:val="1"/>
          <w:wAfter w:w="130" w:type="dxa"/>
          <w:trHeight w:val="89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534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CEE5A0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4C0290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8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0B4D8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528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A917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 hmot pro komunikace s krytem z kameniva, monolitickým betonovým nebo živičným dopravní vzdálenost do 200 m jakékoliv délky objektu</w:t>
            </w:r>
          </w:p>
        </w:tc>
        <w:tc>
          <w:tcPr>
            <w:tcW w:w="70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9B05AD" w14:textId="77777777" w:rsidR="007C4CFE" w:rsidRPr="007C4CFE" w:rsidRDefault="007C4CFE" w:rsidP="007C4CFE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35A553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62,263</w:t>
            </w:r>
          </w:p>
        </w:tc>
        <w:tc>
          <w:tcPr>
            <w:tcW w:w="15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143512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25,83</w:t>
            </w:r>
          </w:p>
        </w:tc>
        <w:tc>
          <w:tcPr>
            <w:tcW w:w="226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44DE29" w14:textId="77777777" w:rsidR="007C4CFE" w:rsidRPr="007C4CFE" w:rsidRDefault="007C4CFE" w:rsidP="007C4CFE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1 608,25</w:t>
            </w:r>
          </w:p>
        </w:tc>
      </w:tr>
      <w:tr w:rsidR="007C4CFE" w:rsidRPr="007C4CFE" w14:paraId="644FA251" w14:textId="77777777" w:rsidTr="007C4CFE">
        <w:trPr>
          <w:gridAfter w:val="1"/>
          <w:wAfter w:w="130" w:type="dxa"/>
          <w:trHeight w:val="22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F26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9DF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847E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89FF" w14:textId="77777777" w:rsidR="007C4CFE" w:rsidRPr="007C4CFE" w:rsidRDefault="00E70C41" w:rsidP="007C4C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8" w:history="1">
              <w:r w:rsidR="007C4CFE" w:rsidRPr="007C4CFE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https://podminky.urs.cz/item/CS_URS_2024_02/998225111</w:t>
              </w:r>
            </w:hyperlink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CA1" w14:textId="77777777" w:rsidR="007C4CFE" w:rsidRPr="007C4CFE" w:rsidRDefault="007C4CFE" w:rsidP="007C4C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B308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0BE0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85A3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CFE" w:rsidRPr="007C4CFE" w14:paraId="5A096BCA" w14:textId="77777777" w:rsidTr="007C4CFE">
        <w:trPr>
          <w:gridAfter w:val="1"/>
          <w:wAfter w:w="130" w:type="dxa"/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2F10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5F0E4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70FA7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5055AD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F3D026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8516DA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CA62E5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0996C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AA0D8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7C4CF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7C4CFE" w:rsidRPr="007C4CFE" w14:paraId="6159E5FC" w14:textId="77777777" w:rsidTr="007C4CFE">
        <w:trPr>
          <w:gridAfter w:val="1"/>
          <w:wAfter w:w="130" w:type="dxa"/>
          <w:trHeight w:val="2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FEBF" w14:textId="77777777" w:rsidR="007C4CFE" w:rsidRPr="007C4CFE" w:rsidRDefault="007C4CFE" w:rsidP="007C4CFE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C179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1DD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C22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ADD1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01E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CE5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98A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6DC" w14:textId="77777777" w:rsidR="007C4CFE" w:rsidRPr="007C4CFE" w:rsidRDefault="007C4CFE" w:rsidP="007C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E4A3E6" w14:textId="0A884E93" w:rsidR="007C4CFE" w:rsidRDefault="007C4CFE" w:rsidP="007C4CFE">
      <w:pPr>
        <w:tabs>
          <w:tab w:val="left" w:pos="10934"/>
          <w:tab w:val="left" w:pos="13697"/>
        </w:tabs>
        <w:rPr>
          <w:rFonts w:ascii="Arial" w:hAnsi="Arial" w:cs="Arial"/>
        </w:rPr>
      </w:pPr>
    </w:p>
    <w:sectPr w:rsidR="007C4CFE" w:rsidSect="009D6DD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C8E4" w14:textId="77777777" w:rsidR="007F37EC" w:rsidRDefault="007F37EC" w:rsidP="006C3D15">
      <w:pPr>
        <w:spacing w:after="0" w:line="240" w:lineRule="auto"/>
      </w:pPr>
      <w:r>
        <w:separator/>
      </w:r>
    </w:p>
  </w:endnote>
  <w:endnote w:type="continuationSeparator" w:id="0">
    <w:p w14:paraId="05AF9BD6" w14:textId="77777777" w:rsidR="007F37EC" w:rsidRDefault="007F37E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38"/>
    <w:family w:val="auto"/>
    <w:pitch w:val="default"/>
    <w:sig w:usb0="00000007" w:usb1="00000000" w:usb2="00000000" w:usb3="00000000" w:csb0="00000003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4EF43F" w14:textId="5259FF6C" w:rsidR="007C4CFE" w:rsidRDefault="007C4CFE" w:rsidP="007C4CFE">
        <w:pPr>
          <w:pStyle w:val="Zpat"/>
          <w:jc w:val="center"/>
        </w:pPr>
      </w:p>
      <w:p w14:paraId="4E6851D5" w14:textId="160020A6" w:rsidR="00357D37" w:rsidRDefault="00D8336D" w:rsidP="00694A85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9849CB">
          <w:rPr>
            <w:rFonts w:ascii="Arial" w:hAnsi="Arial" w:cs="Arial"/>
          </w:rPr>
          <w:t>4</w:t>
        </w:r>
      </w:p>
      <w:p w14:paraId="66737E3C" w14:textId="1C56A22A" w:rsidR="00D8336D" w:rsidRPr="00594BBC" w:rsidRDefault="00E70C41">
        <w:pPr>
          <w:pStyle w:val="Zpat"/>
          <w:jc w:val="center"/>
          <w:rPr>
            <w:rFonts w:ascii="Arial" w:hAnsi="Arial" w:cs="Arial"/>
          </w:rPr>
        </w:pP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48C4" w14:textId="77777777" w:rsidR="007F37EC" w:rsidRDefault="007F37EC" w:rsidP="006C3D15">
      <w:pPr>
        <w:spacing w:after="0" w:line="240" w:lineRule="auto"/>
      </w:pPr>
      <w:r>
        <w:separator/>
      </w:r>
    </w:p>
  </w:footnote>
  <w:footnote w:type="continuationSeparator" w:id="0">
    <w:p w14:paraId="3F60FC0E" w14:textId="77777777" w:rsidR="007F37EC" w:rsidRDefault="007F37E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3F81" w14:textId="4136ABC5" w:rsidR="003302E4" w:rsidRPr="000B72E5" w:rsidRDefault="00D8336D" w:rsidP="003302E4">
    <w:pPr>
      <w:pStyle w:val="Zhlav"/>
      <w:tabs>
        <w:tab w:val="left" w:pos="5670"/>
      </w:tabs>
      <w:rPr>
        <w:rFonts w:ascii="Arial" w:hAnsi="Arial" w:cs="Arial"/>
        <w:sz w:val="20"/>
        <w:szCs w:val="20"/>
      </w:rPr>
    </w:pPr>
    <w:r>
      <w:tab/>
    </w:r>
    <w:r w:rsidR="00357D37">
      <w:t xml:space="preserve">                                                                            </w:t>
    </w:r>
    <w:r w:rsidR="00357D37" w:rsidRPr="000B72E5">
      <w:rPr>
        <w:sz w:val="20"/>
        <w:szCs w:val="20"/>
      </w:rPr>
      <w:t xml:space="preserve">          </w:t>
    </w:r>
    <w:r w:rsidR="000B72E5">
      <w:rPr>
        <w:sz w:val="20"/>
        <w:szCs w:val="20"/>
      </w:rPr>
      <w:t xml:space="preserve">           </w:t>
    </w:r>
    <w:r w:rsidRPr="000B72E5">
      <w:rPr>
        <w:rFonts w:ascii="Arial" w:hAnsi="Arial" w:cs="Arial"/>
        <w:sz w:val="20"/>
        <w:szCs w:val="20"/>
      </w:rPr>
      <w:t>Č.j. objednatele:</w:t>
    </w:r>
    <w:r w:rsidR="00357D37" w:rsidRPr="000B72E5">
      <w:rPr>
        <w:rFonts w:ascii="ArialMT" w:hAnsi="ArialMT" w:cs="ArialMT"/>
        <w:sz w:val="20"/>
        <w:szCs w:val="20"/>
      </w:rPr>
      <w:t xml:space="preserve"> 1307-2024-520202</w:t>
    </w:r>
  </w:p>
  <w:p w14:paraId="0B93CA1E" w14:textId="29984D72" w:rsidR="00D8336D" w:rsidRPr="000B72E5" w:rsidRDefault="00D8336D" w:rsidP="003302E4">
    <w:pPr>
      <w:pStyle w:val="Zhlav"/>
      <w:tabs>
        <w:tab w:val="left" w:pos="5670"/>
      </w:tabs>
      <w:rPr>
        <w:rFonts w:ascii="Arial" w:hAnsi="Arial" w:cs="Arial"/>
        <w:sz w:val="20"/>
        <w:szCs w:val="20"/>
      </w:rPr>
    </w:pPr>
    <w:r w:rsidRPr="000B72E5">
      <w:rPr>
        <w:rFonts w:ascii="Arial" w:hAnsi="Arial" w:cs="Arial"/>
        <w:sz w:val="20"/>
        <w:szCs w:val="20"/>
      </w:rPr>
      <w:tab/>
    </w:r>
    <w:r w:rsidR="00357D37" w:rsidRPr="000B72E5">
      <w:rPr>
        <w:rFonts w:ascii="Arial" w:hAnsi="Arial" w:cs="Arial"/>
        <w:sz w:val="20"/>
        <w:szCs w:val="20"/>
      </w:rPr>
      <w:t xml:space="preserve">                                                       </w:t>
    </w:r>
    <w:r w:rsidR="00694A85" w:rsidRPr="000B72E5">
      <w:rPr>
        <w:rFonts w:ascii="Arial" w:hAnsi="Arial" w:cs="Arial"/>
        <w:sz w:val="20"/>
        <w:szCs w:val="20"/>
      </w:rPr>
      <w:t xml:space="preserve">               </w:t>
    </w:r>
    <w:r w:rsidR="000B72E5">
      <w:rPr>
        <w:rFonts w:ascii="Arial" w:hAnsi="Arial" w:cs="Arial"/>
        <w:sz w:val="20"/>
        <w:szCs w:val="20"/>
      </w:rPr>
      <w:t xml:space="preserve">              </w:t>
    </w:r>
    <w:r w:rsidR="00694A85" w:rsidRPr="000B72E5">
      <w:rPr>
        <w:rFonts w:ascii="Arial" w:hAnsi="Arial" w:cs="Arial"/>
        <w:sz w:val="20"/>
        <w:szCs w:val="20"/>
      </w:rPr>
      <w:t xml:space="preserve"> </w:t>
    </w:r>
    <w:r w:rsidR="000B72E5">
      <w:rPr>
        <w:rFonts w:ascii="Arial" w:hAnsi="Arial" w:cs="Arial"/>
        <w:sz w:val="20"/>
        <w:szCs w:val="20"/>
      </w:rPr>
      <w:t xml:space="preserve"> </w:t>
    </w:r>
    <w:r w:rsidRPr="000B72E5">
      <w:rPr>
        <w:rFonts w:ascii="Arial" w:hAnsi="Arial" w:cs="Arial"/>
        <w:sz w:val="20"/>
        <w:szCs w:val="20"/>
      </w:rPr>
      <w:t>Č.j. zhotovitele:</w:t>
    </w:r>
    <w:r w:rsidR="00694A85" w:rsidRPr="000B72E5">
      <w:rPr>
        <w:rFonts w:ascii="Arial" w:hAnsi="Arial" w:cs="Arial"/>
        <w:sz w:val="20"/>
        <w:szCs w:val="20"/>
      </w:rPr>
      <w:t xml:space="preserve"> </w:t>
    </w:r>
    <w:r w:rsidR="00357D37" w:rsidRPr="000B72E5">
      <w:rPr>
        <w:rFonts w:ascii="Arial" w:hAnsi="Arial" w:cs="Arial"/>
        <w:sz w:val="20"/>
        <w:szCs w:val="20"/>
      </w:rPr>
      <w:t>AQS/2024/47/54140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4"/>
  </w:num>
  <w:num w:numId="2" w16cid:durableId="1490242768">
    <w:abstractNumId w:val="18"/>
  </w:num>
  <w:num w:numId="3" w16cid:durableId="1536846009">
    <w:abstractNumId w:val="3"/>
  </w:num>
  <w:num w:numId="4" w16cid:durableId="418136110">
    <w:abstractNumId w:val="38"/>
  </w:num>
  <w:num w:numId="5" w16cid:durableId="407846626">
    <w:abstractNumId w:val="41"/>
  </w:num>
  <w:num w:numId="6" w16cid:durableId="1042901885">
    <w:abstractNumId w:val="42"/>
  </w:num>
  <w:num w:numId="7" w16cid:durableId="1264613705">
    <w:abstractNumId w:val="2"/>
  </w:num>
  <w:num w:numId="8" w16cid:durableId="251667623">
    <w:abstractNumId w:val="22"/>
  </w:num>
  <w:num w:numId="9" w16cid:durableId="1625884524">
    <w:abstractNumId w:val="36"/>
  </w:num>
  <w:num w:numId="10" w16cid:durableId="690647769">
    <w:abstractNumId w:val="20"/>
  </w:num>
  <w:num w:numId="11" w16cid:durableId="352652596">
    <w:abstractNumId w:val="39"/>
  </w:num>
  <w:num w:numId="12" w16cid:durableId="28536119">
    <w:abstractNumId w:val="26"/>
  </w:num>
  <w:num w:numId="13" w16cid:durableId="836270823">
    <w:abstractNumId w:val="40"/>
  </w:num>
  <w:num w:numId="14" w16cid:durableId="731275688">
    <w:abstractNumId w:val="11"/>
  </w:num>
  <w:num w:numId="15" w16cid:durableId="27416195">
    <w:abstractNumId w:val="32"/>
  </w:num>
  <w:num w:numId="16" w16cid:durableId="299071771">
    <w:abstractNumId w:val="16"/>
  </w:num>
  <w:num w:numId="17" w16cid:durableId="1492254766">
    <w:abstractNumId w:val="4"/>
  </w:num>
  <w:num w:numId="18" w16cid:durableId="564881020">
    <w:abstractNumId w:val="6"/>
  </w:num>
  <w:num w:numId="19" w16cid:durableId="594242103">
    <w:abstractNumId w:val="31"/>
  </w:num>
  <w:num w:numId="20" w16cid:durableId="1760371920">
    <w:abstractNumId w:val="33"/>
  </w:num>
  <w:num w:numId="21" w16cid:durableId="2141339354">
    <w:abstractNumId w:val="5"/>
  </w:num>
  <w:num w:numId="22" w16cid:durableId="1939368125">
    <w:abstractNumId w:val="21"/>
  </w:num>
  <w:num w:numId="23" w16cid:durableId="1383753937">
    <w:abstractNumId w:val="43"/>
  </w:num>
  <w:num w:numId="24" w16cid:durableId="291981754">
    <w:abstractNumId w:val="7"/>
  </w:num>
  <w:num w:numId="25" w16cid:durableId="996304049">
    <w:abstractNumId w:val="25"/>
  </w:num>
  <w:num w:numId="26" w16cid:durableId="210074040">
    <w:abstractNumId w:val="19"/>
  </w:num>
  <w:num w:numId="27" w16cid:durableId="793907027">
    <w:abstractNumId w:val="24"/>
  </w:num>
  <w:num w:numId="28" w16cid:durableId="879711870">
    <w:abstractNumId w:val="8"/>
  </w:num>
  <w:num w:numId="29" w16cid:durableId="1191988419">
    <w:abstractNumId w:val="13"/>
  </w:num>
  <w:num w:numId="30" w16cid:durableId="621612285">
    <w:abstractNumId w:val="28"/>
  </w:num>
  <w:num w:numId="31" w16cid:durableId="956908929">
    <w:abstractNumId w:val="9"/>
  </w:num>
  <w:num w:numId="32" w16cid:durableId="2050303544">
    <w:abstractNumId w:val="35"/>
  </w:num>
  <w:num w:numId="33" w16cid:durableId="1804735734">
    <w:abstractNumId w:val="27"/>
  </w:num>
  <w:num w:numId="34" w16cid:durableId="2120903260">
    <w:abstractNumId w:val="23"/>
  </w:num>
  <w:num w:numId="35" w16cid:durableId="582302128">
    <w:abstractNumId w:val="15"/>
  </w:num>
  <w:num w:numId="36" w16cid:durableId="846750777">
    <w:abstractNumId w:val="12"/>
  </w:num>
  <w:num w:numId="37" w16cid:durableId="804472285">
    <w:abstractNumId w:val="17"/>
  </w:num>
  <w:num w:numId="38" w16cid:durableId="443572262">
    <w:abstractNumId w:val="44"/>
  </w:num>
  <w:num w:numId="39" w16cid:durableId="187066586">
    <w:abstractNumId w:val="30"/>
  </w:num>
  <w:num w:numId="40" w16cid:durableId="949243347">
    <w:abstractNumId w:val="1"/>
  </w:num>
  <w:num w:numId="41" w16cid:durableId="1230190740">
    <w:abstractNumId w:val="14"/>
  </w:num>
  <w:num w:numId="42" w16cid:durableId="984315581">
    <w:abstractNumId w:val="29"/>
  </w:num>
  <w:num w:numId="43" w16cid:durableId="1682274111">
    <w:abstractNumId w:val="0"/>
  </w:num>
  <w:num w:numId="44" w16cid:durableId="2127843511">
    <w:abstractNumId w:val="10"/>
  </w:num>
  <w:num w:numId="45" w16cid:durableId="18159506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EAE"/>
    <w:rsid w:val="00001618"/>
    <w:rsid w:val="00003C22"/>
    <w:rsid w:val="00004657"/>
    <w:rsid w:val="00011866"/>
    <w:rsid w:val="00014DFF"/>
    <w:rsid w:val="00021D46"/>
    <w:rsid w:val="0002378B"/>
    <w:rsid w:val="000246D6"/>
    <w:rsid w:val="00031368"/>
    <w:rsid w:val="00031BB1"/>
    <w:rsid w:val="00032176"/>
    <w:rsid w:val="00032B6F"/>
    <w:rsid w:val="00037097"/>
    <w:rsid w:val="00041866"/>
    <w:rsid w:val="00043800"/>
    <w:rsid w:val="000453FC"/>
    <w:rsid w:val="00050E94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B4D43"/>
    <w:rsid w:val="000B72E5"/>
    <w:rsid w:val="000C068C"/>
    <w:rsid w:val="000C1D19"/>
    <w:rsid w:val="000C44DE"/>
    <w:rsid w:val="000E2E39"/>
    <w:rsid w:val="00103202"/>
    <w:rsid w:val="001216DB"/>
    <w:rsid w:val="001219E7"/>
    <w:rsid w:val="00127414"/>
    <w:rsid w:val="001304D2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42AC"/>
    <w:rsid w:val="00182861"/>
    <w:rsid w:val="0018578F"/>
    <w:rsid w:val="001A46FA"/>
    <w:rsid w:val="001A558C"/>
    <w:rsid w:val="001B530C"/>
    <w:rsid w:val="001B5612"/>
    <w:rsid w:val="001B686F"/>
    <w:rsid w:val="001C4630"/>
    <w:rsid w:val="001C5C37"/>
    <w:rsid w:val="001D2503"/>
    <w:rsid w:val="001E27A2"/>
    <w:rsid w:val="001E3AD2"/>
    <w:rsid w:val="001E4D0C"/>
    <w:rsid w:val="001F3878"/>
    <w:rsid w:val="001F7F5E"/>
    <w:rsid w:val="00205191"/>
    <w:rsid w:val="002239DD"/>
    <w:rsid w:val="00240F98"/>
    <w:rsid w:val="00242E05"/>
    <w:rsid w:val="002441E2"/>
    <w:rsid w:val="002449A1"/>
    <w:rsid w:val="00244C1D"/>
    <w:rsid w:val="00245C7B"/>
    <w:rsid w:val="00250E8B"/>
    <w:rsid w:val="0027416E"/>
    <w:rsid w:val="00274C77"/>
    <w:rsid w:val="002903FB"/>
    <w:rsid w:val="002906C9"/>
    <w:rsid w:val="0029535F"/>
    <w:rsid w:val="0029636D"/>
    <w:rsid w:val="002A0E91"/>
    <w:rsid w:val="002A12F9"/>
    <w:rsid w:val="002A2E4F"/>
    <w:rsid w:val="002A4ABF"/>
    <w:rsid w:val="002C398A"/>
    <w:rsid w:val="002E08DD"/>
    <w:rsid w:val="002F7F93"/>
    <w:rsid w:val="003015F1"/>
    <w:rsid w:val="00302511"/>
    <w:rsid w:val="00304A3D"/>
    <w:rsid w:val="00306BF4"/>
    <w:rsid w:val="00312ED6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7D37"/>
    <w:rsid w:val="003701E8"/>
    <w:rsid w:val="003719FA"/>
    <w:rsid w:val="00380594"/>
    <w:rsid w:val="00381351"/>
    <w:rsid w:val="00386192"/>
    <w:rsid w:val="00395F22"/>
    <w:rsid w:val="003A0D1F"/>
    <w:rsid w:val="003B3EF5"/>
    <w:rsid w:val="003C2341"/>
    <w:rsid w:val="003D21B7"/>
    <w:rsid w:val="003D7879"/>
    <w:rsid w:val="003E578B"/>
    <w:rsid w:val="003E67A6"/>
    <w:rsid w:val="003F0F2A"/>
    <w:rsid w:val="003F7AA8"/>
    <w:rsid w:val="00414852"/>
    <w:rsid w:val="00416B9C"/>
    <w:rsid w:val="00423C70"/>
    <w:rsid w:val="00425672"/>
    <w:rsid w:val="00425E0C"/>
    <w:rsid w:val="004322D2"/>
    <w:rsid w:val="00443AC5"/>
    <w:rsid w:val="0044759A"/>
    <w:rsid w:val="00452208"/>
    <w:rsid w:val="004526CC"/>
    <w:rsid w:val="00456E78"/>
    <w:rsid w:val="00463206"/>
    <w:rsid w:val="00475267"/>
    <w:rsid w:val="00481F16"/>
    <w:rsid w:val="00484897"/>
    <w:rsid w:val="00494894"/>
    <w:rsid w:val="00495A8D"/>
    <w:rsid w:val="004972C6"/>
    <w:rsid w:val="004B6B1F"/>
    <w:rsid w:val="004C043C"/>
    <w:rsid w:val="004C1E5D"/>
    <w:rsid w:val="004C5E36"/>
    <w:rsid w:val="004C6BF1"/>
    <w:rsid w:val="004D045F"/>
    <w:rsid w:val="004D19FE"/>
    <w:rsid w:val="004D30BA"/>
    <w:rsid w:val="004D7DBD"/>
    <w:rsid w:val="004E04CC"/>
    <w:rsid w:val="004E6B67"/>
    <w:rsid w:val="004F7E9D"/>
    <w:rsid w:val="00502776"/>
    <w:rsid w:val="005145D8"/>
    <w:rsid w:val="00522A84"/>
    <w:rsid w:val="00534963"/>
    <w:rsid w:val="0053640A"/>
    <w:rsid w:val="0054049B"/>
    <w:rsid w:val="00556DFC"/>
    <w:rsid w:val="005600E0"/>
    <w:rsid w:val="005614E4"/>
    <w:rsid w:val="00563034"/>
    <w:rsid w:val="005643D1"/>
    <w:rsid w:val="00570899"/>
    <w:rsid w:val="005724D9"/>
    <w:rsid w:val="00576629"/>
    <w:rsid w:val="00576CB0"/>
    <w:rsid w:val="00577229"/>
    <w:rsid w:val="00577472"/>
    <w:rsid w:val="00586738"/>
    <w:rsid w:val="00592C39"/>
    <w:rsid w:val="00594BBC"/>
    <w:rsid w:val="00597BAF"/>
    <w:rsid w:val="00597D41"/>
    <w:rsid w:val="005B4750"/>
    <w:rsid w:val="005D4942"/>
    <w:rsid w:val="005D56E3"/>
    <w:rsid w:val="005D6ACB"/>
    <w:rsid w:val="0060148E"/>
    <w:rsid w:val="00612D36"/>
    <w:rsid w:val="00615DDC"/>
    <w:rsid w:val="00616E93"/>
    <w:rsid w:val="00634568"/>
    <w:rsid w:val="00637666"/>
    <w:rsid w:val="00640802"/>
    <w:rsid w:val="006445FC"/>
    <w:rsid w:val="00646665"/>
    <w:rsid w:val="006615F7"/>
    <w:rsid w:val="00661ABF"/>
    <w:rsid w:val="00667192"/>
    <w:rsid w:val="006809BE"/>
    <w:rsid w:val="00691715"/>
    <w:rsid w:val="00693320"/>
    <w:rsid w:val="00694A85"/>
    <w:rsid w:val="006A0E3A"/>
    <w:rsid w:val="006B54C6"/>
    <w:rsid w:val="006C19FF"/>
    <w:rsid w:val="006C3D15"/>
    <w:rsid w:val="006C50C2"/>
    <w:rsid w:val="006D3086"/>
    <w:rsid w:val="006E4649"/>
    <w:rsid w:val="007065C1"/>
    <w:rsid w:val="007066DD"/>
    <w:rsid w:val="0071116A"/>
    <w:rsid w:val="007220A5"/>
    <w:rsid w:val="0073094A"/>
    <w:rsid w:val="0073434C"/>
    <w:rsid w:val="00736CB9"/>
    <w:rsid w:val="00745CF0"/>
    <w:rsid w:val="00750EEE"/>
    <w:rsid w:val="00751ADB"/>
    <w:rsid w:val="00751B6D"/>
    <w:rsid w:val="00755995"/>
    <w:rsid w:val="007637B1"/>
    <w:rsid w:val="00770470"/>
    <w:rsid w:val="0077065C"/>
    <w:rsid w:val="00774494"/>
    <w:rsid w:val="00775910"/>
    <w:rsid w:val="0078516C"/>
    <w:rsid w:val="007958B9"/>
    <w:rsid w:val="007B2293"/>
    <w:rsid w:val="007B3C89"/>
    <w:rsid w:val="007B3DA1"/>
    <w:rsid w:val="007B5508"/>
    <w:rsid w:val="007B6C8C"/>
    <w:rsid w:val="007B7429"/>
    <w:rsid w:val="007C1C3C"/>
    <w:rsid w:val="007C4870"/>
    <w:rsid w:val="007C4CFE"/>
    <w:rsid w:val="007C5F1F"/>
    <w:rsid w:val="007D0A5C"/>
    <w:rsid w:val="007E03E7"/>
    <w:rsid w:val="007E21ED"/>
    <w:rsid w:val="007E4CA2"/>
    <w:rsid w:val="007E7F7A"/>
    <w:rsid w:val="007F37EC"/>
    <w:rsid w:val="007F6FDD"/>
    <w:rsid w:val="00814E70"/>
    <w:rsid w:val="008173B9"/>
    <w:rsid w:val="0082745D"/>
    <w:rsid w:val="008320B9"/>
    <w:rsid w:val="00834C7B"/>
    <w:rsid w:val="00835F77"/>
    <w:rsid w:val="0084517D"/>
    <w:rsid w:val="008524E7"/>
    <w:rsid w:val="0086088C"/>
    <w:rsid w:val="008613B9"/>
    <w:rsid w:val="008620D5"/>
    <w:rsid w:val="0086685B"/>
    <w:rsid w:val="00867924"/>
    <w:rsid w:val="008756DA"/>
    <w:rsid w:val="00882B62"/>
    <w:rsid w:val="00883C78"/>
    <w:rsid w:val="008861C5"/>
    <w:rsid w:val="008A1916"/>
    <w:rsid w:val="008A33BC"/>
    <w:rsid w:val="008A3C8C"/>
    <w:rsid w:val="008B1E2E"/>
    <w:rsid w:val="008B2143"/>
    <w:rsid w:val="008B3616"/>
    <w:rsid w:val="008B56B5"/>
    <w:rsid w:val="008C18A0"/>
    <w:rsid w:val="008C2596"/>
    <w:rsid w:val="008C279D"/>
    <w:rsid w:val="008C2DF0"/>
    <w:rsid w:val="008D4E02"/>
    <w:rsid w:val="008F6D4A"/>
    <w:rsid w:val="00904A22"/>
    <w:rsid w:val="0091603E"/>
    <w:rsid w:val="00920F2C"/>
    <w:rsid w:val="00922B4E"/>
    <w:rsid w:val="009269A7"/>
    <w:rsid w:val="00927CBB"/>
    <w:rsid w:val="00930EAC"/>
    <w:rsid w:val="00935617"/>
    <w:rsid w:val="0094028E"/>
    <w:rsid w:val="00943F4A"/>
    <w:rsid w:val="0094762E"/>
    <w:rsid w:val="00950A27"/>
    <w:rsid w:val="0095104B"/>
    <w:rsid w:val="00960240"/>
    <w:rsid w:val="00967051"/>
    <w:rsid w:val="009725BB"/>
    <w:rsid w:val="00977BF8"/>
    <w:rsid w:val="009849CB"/>
    <w:rsid w:val="00986CE4"/>
    <w:rsid w:val="00991CCC"/>
    <w:rsid w:val="009A035E"/>
    <w:rsid w:val="009A6F40"/>
    <w:rsid w:val="009A7AD6"/>
    <w:rsid w:val="009B3B28"/>
    <w:rsid w:val="009B6F8D"/>
    <w:rsid w:val="009C1228"/>
    <w:rsid w:val="009C6801"/>
    <w:rsid w:val="009D1845"/>
    <w:rsid w:val="009D6DD6"/>
    <w:rsid w:val="009E69C2"/>
    <w:rsid w:val="009F2279"/>
    <w:rsid w:val="00A035B5"/>
    <w:rsid w:val="00A10E8B"/>
    <w:rsid w:val="00A158C3"/>
    <w:rsid w:val="00A26E5C"/>
    <w:rsid w:val="00A273DC"/>
    <w:rsid w:val="00A32252"/>
    <w:rsid w:val="00A33E28"/>
    <w:rsid w:val="00A34426"/>
    <w:rsid w:val="00A34953"/>
    <w:rsid w:val="00A355F7"/>
    <w:rsid w:val="00A40592"/>
    <w:rsid w:val="00A62B0B"/>
    <w:rsid w:val="00A7084C"/>
    <w:rsid w:val="00A70AA8"/>
    <w:rsid w:val="00A7732B"/>
    <w:rsid w:val="00A83654"/>
    <w:rsid w:val="00A916C9"/>
    <w:rsid w:val="00A95446"/>
    <w:rsid w:val="00AA0B7B"/>
    <w:rsid w:val="00AA1804"/>
    <w:rsid w:val="00AA3E94"/>
    <w:rsid w:val="00AA45F3"/>
    <w:rsid w:val="00AB161A"/>
    <w:rsid w:val="00AB5616"/>
    <w:rsid w:val="00AB5A69"/>
    <w:rsid w:val="00AB7E95"/>
    <w:rsid w:val="00AC63F3"/>
    <w:rsid w:val="00AC6C17"/>
    <w:rsid w:val="00AD288B"/>
    <w:rsid w:val="00AD4554"/>
    <w:rsid w:val="00AD5BFF"/>
    <w:rsid w:val="00AE585E"/>
    <w:rsid w:val="00AF121C"/>
    <w:rsid w:val="00AF6320"/>
    <w:rsid w:val="00B037BE"/>
    <w:rsid w:val="00B04178"/>
    <w:rsid w:val="00B04EA4"/>
    <w:rsid w:val="00B26383"/>
    <w:rsid w:val="00B3223D"/>
    <w:rsid w:val="00B40E1E"/>
    <w:rsid w:val="00B45A40"/>
    <w:rsid w:val="00B53BA2"/>
    <w:rsid w:val="00B730EA"/>
    <w:rsid w:val="00B751C5"/>
    <w:rsid w:val="00B90E36"/>
    <w:rsid w:val="00B91CC1"/>
    <w:rsid w:val="00BA741E"/>
    <w:rsid w:val="00BB4203"/>
    <w:rsid w:val="00BD6549"/>
    <w:rsid w:val="00BE1F7D"/>
    <w:rsid w:val="00BF2B19"/>
    <w:rsid w:val="00BF3698"/>
    <w:rsid w:val="00BF5C9A"/>
    <w:rsid w:val="00BF62ED"/>
    <w:rsid w:val="00BF7670"/>
    <w:rsid w:val="00BF7E7F"/>
    <w:rsid w:val="00C13FD0"/>
    <w:rsid w:val="00C16BF4"/>
    <w:rsid w:val="00C241A3"/>
    <w:rsid w:val="00C25804"/>
    <w:rsid w:val="00C31573"/>
    <w:rsid w:val="00C429CB"/>
    <w:rsid w:val="00C53BEA"/>
    <w:rsid w:val="00C72B3E"/>
    <w:rsid w:val="00C8483D"/>
    <w:rsid w:val="00C8503D"/>
    <w:rsid w:val="00C93D07"/>
    <w:rsid w:val="00C9468F"/>
    <w:rsid w:val="00CA0246"/>
    <w:rsid w:val="00CA3CCF"/>
    <w:rsid w:val="00CB31A2"/>
    <w:rsid w:val="00CC70FE"/>
    <w:rsid w:val="00CD14D3"/>
    <w:rsid w:val="00CD2F1F"/>
    <w:rsid w:val="00CD4DFF"/>
    <w:rsid w:val="00CD6434"/>
    <w:rsid w:val="00CD7116"/>
    <w:rsid w:val="00CE1B43"/>
    <w:rsid w:val="00CF32BD"/>
    <w:rsid w:val="00CF446B"/>
    <w:rsid w:val="00CF5C94"/>
    <w:rsid w:val="00D04201"/>
    <w:rsid w:val="00D07773"/>
    <w:rsid w:val="00D12B73"/>
    <w:rsid w:val="00D1312B"/>
    <w:rsid w:val="00D1443A"/>
    <w:rsid w:val="00D164DD"/>
    <w:rsid w:val="00D1658D"/>
    <w:rsid w:val="00D2002D"/>
    <w:rsid w:val="00D20C56"/>
    <w:rsid w:val="00D25F6F"/>
    <w:rsid w:val="00D515F8"/>
    <w:rsid w:val="00D61C3D"/>
    <w:rsid w:val="00D6259E"/>
    <w:rsid w:val="00D8336D"/>
    <w:rsid w:val="00D83B48"/>
    <w:rsid w:val="00D85BB7"/>
    <w:rsid w:val="00D956C3"/>
    <w:rsid w:val="00DA041E"/>
    <w:rsid w:val="00DA3AD7"/>
    <w:rsid w:val="00DB00F0"/>
    <w:rsid w:val="00DB0284"/>
    <w:rsid w:val="00DC0581"/>
    <w:rsid w:val="00DC1BEB"/>
    <w:rsid w:val="00DC7E4C"/>
    <w:rsid w:val="00DD68E3"/>
    <w:rsid w:val="00DF6A24"/>
    <w:rsid w:val="00E072E6"/>
    <w:rsid w:val="00E1366E"/>
    <w:rsid w:val="00E234E7"/>
    <w:rsid w:val="00E23E3E"/>
    <w:rsid w:val="00E2422B"/>
    <w:rsid w:val="00E24F14"/>
    <w:rsid w:val="00E30146"/>
    <w:rsid w:val="00E350AF"/>
    <w:rsid w:val="00E36778"/>
    <w:rsid w:val="00E51C2C"/>
    <w:rsid w:val="00E54101"/>
    <w:rsid w:val="00E5462E"/>
    <w:rsid w:val="00E56253"/>
    <w:rsid w:val="00E6175B"/>
    <w:rsid w:val="00E63CCC"/>
    <w:rsid w:val="00E70C41"/>
    <w:rsid w:val="00E730A4"/>
    <w:rsid w:val="00E73632"/>
    <w:rsid w:val="00E7560F"/>
    <w:rsid w:val="00E83C96"/>
    <w:rsid w:val="00E86F11"/>
    <w:rsid w:val="00EA01B5"/>
    <w:rsid w:val="00EA3623"/>
    <w:rsid w:val="00EA4879"/>
    <w:rsid w:val="00EC1A6F"/>
    <w:rsid w:val="00EC610C"/>
    <w:rsid w:val="00EF0E2A"/>
    <w:rsid w:val="00EF6D19"/>
    <w:rsid w:val="00F05046"/>
    <w:rsid w:val="00F26DA0"/>
    <w:rsid w:val="00F323EE"/>
    <w:rsid w:val="00F33377"/>
    <w:rsid w:val="00F377AF"/>
    <w:rsid w:val="00F503E5"/>
    <w:rsid w:val="00F57B31"/>
    <w:rsid w:val="00F66571"/>
    <w:rsid w:val="00F671FF"/>
    <w:rsid w:val="00F76D66"/>
    <w:rsid w:val="00F81870"/>
    <w:rsid w:val="00F8737C"/>
    <w:rsid w:val="00F90189"/>
    <w:rsid w:val="00F93A25"/>
    <w:rsid w:val="00F95590"/>
    <w:rsid w:val="00F960DF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.daskova@spucr.cz" TargetMode="External"/><Relationship Id="rId18" Type="http://schemas.openxmlformats.org/officeDocument/2006/relationships/hyperlink" Target="https://podminky.urs.cz/item/CS_URS_2024_02/99822511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odminky.urs.cz/item/CS_URS_2024_02/998225111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quasys@aquasy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8B0F50-2C8F-4CF1-AEF5-699FB2BF3BC4}">
  <ds:schemaRefs>
    <ds:schemaRef ds:uri="http://purl.org/dc/elements/1.1/"/>
    <ds:schemaRef ds:uri="http://purl.org/dc/terms/"/>
    <ds:schemaRef ds:uri="2046fdb6-fa60-49a6-a635-1115ab0d207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85f4b5cc-4033-44c7-b405-f5eed34c8154"/>
    <ds:schemaRef ds:uri="http://schemas.microsoft.com/office/infopath/2007/PartnerControls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Procházková Dita</cp:lastModifiedBy>
  <cp:revision>4</cp:revision>
  <cp:lastPrinted>2025-02-03T10:10:00Z</cp:lastPrinted>
  <dcterms:created xsi:type="dcterms:W3CDTF">2025-03-05T14:41:00Z</dcterms:created>
  <dcterms:modified xsi:type="dcterms:W3CDTF">2025-03-06T06:43:00Z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