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BC154B" w:rsidRDefault="00287C16" w:rsidP="00736D01">
      <w:pPr>
        <w:pStyle w:val="Nzev"/>
        <w:keepNext/>
      </w:pPr>
      <w:r w:rsidRPr="00BC154B">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06E7B0C6" w:rsidR="00B07421" w:rsidRPr="00172650" w:rsidRDefault="006730D9" w:rsidP="00E962A1">
                            <w:r>
                              <w:t>č</w:t>
                            </w:r>
                            <w:r w:rsidR="00B07421">
                              <w:t>íslo sml</w:t>
                            </w:r>
                            <w:r w:rsidR="00205B32">
                              <w:t xml:space="preserve">ouvy </w:t>
                            </w:r>
                            <w:r w:rsidR="00DD0016">
                              <w:t>O</w:t>
                            </w:r>
                            <w:r w:rsidR="00205B32">
                              <w:t>bjednatele:</w:t>
                            </w:r>
                            <w:r w:rsidR="00B36F73">
                              <w:t xml:space="preserve"> </w:t>
                            </w:r>
                            <w:r w:rsidR="000561AD">
                              <w:t>202</w:t>
                            </w:r>
                            <w:r w:rsidR="00D24CC4">
                              <w:t>5</w:t>
                            </w:r>
                            <w:r w:rsidR="000561AD">
                              <w:t>/S/310/</w:t>
                            </w:r>
                            <w:r w:rsidR="00533CE0">
                              <w:t>0030</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06E7B0C6" w:rsidR="00B07421" w:rsidRPr="00172650" w:rsidRDefault="006730D9" w:rsidP="00E962A1">
                      <w:r>
                        <w:t>č</w:t>
                      </w:r>
                      <w:r w:rsidR="00B07421">
                        <w:t>íslo sml</w:t>
                      </w:r>
                      <w:r w:rsidR="00205B32">
                        <w:t xml:space="preserve">ouvy </w:t>
                      </w:r>
                      <w:r w:rsidR="00DD0016">
                        <w:t>O</w:t>
                      </w:r>
                      <w:r w:rsidR="00205B32">
                        <w:t>bjednatele:</w:t>
                      </w:r>
                      <w:r w:rsidR="00B36F73">
                        <w:t xml:space="preserve"> </w:t>
                      </w:r>
                      <w:r w:rsidR="000561AD">
                        <w:t>202</w:t>
                      </w:r>
                      <w:r w:rsidR="00D24CC4">
                        <w:t>5</w:t>
                      </w:r>
                      <w:r w:rsidR="000561AD">
                        <w:t>/S/310/</w:t>
                      </w:r>
                      <w:r w:rsidR="00533CE0">
                        <w:t>0030</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BC154B">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1D74AB9" w:rsidR="00520DFC" w:rsidRDefault="005A389F" w:rsidP="00520DFC">
                            <w:pPr>
                              <w:jc w:val="center"/>
                              <w:rPr>
                                <w:b/>
                                <w:bCs/>
                                <w:sz w:val="28"/>
                                <w:szCs w:val="28"/>
                                <w:lang w:eastAsia="cs-CZ"/>
                              </w:rPr>
                            </w:pPr>
                            <w:r>
                              <w:rPr>
                                <w:b/>
                                <w:bCs/>
                                <w:sz w:val="28"/>
                                <w:szCs w:val="28"/>
                                <w:lang w:eastAsia="cs-CZ"/>
                              </w:rPr>
                              <w:t>Pivovar Zábřeh</w:t>
                            </w:r>
                            <w:r w:rsidR="00271DF9">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11D74AB9" w:rsidR="00520DFC" w:rsidRDefault="005A389F" w:rsidP="00520DFC">
                      <w:pPr>
                        <w:jc w:val="center"/>
                        <w:rPr>
                          <w:b/>
                          <w:bCs/>
                          <w:sz w:val="28"/>
                          <w:szCs w:val="28"/>
                          <w:lang w:eastAsia="cs-CZ"/>
                        </w:rPr>
                      </w:pPr>
                      <w:r>
                        <w:rPr>
                          <w:b/>
                          <w:bCs/>
                          <w:sz w:val="28"/>
                          <w:szCs w:val="28"/>
                          <w:lang w:eastAsia="cs-CZ"/>
                        </w:rPr>
                        <w:t>Pivovar Zábřeh</w:t>
                      </w:r>
                      <w:r w:rsidR="00271DF9">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sidRPr="00BC154B">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8848541"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w:t>
                            </w:r>
                            <w:r w:rsidR="002F071E">
                              <w:rPr>
                                <w:rFonts w:ascii="Georgia" w:hAnsi="Georgia"/>
                                <w:sz w:val="32"/>
                                <w:szCs w:val="32"/>
                              </w:rPr>
                              <w:t xml:space="preserve"> </w:t>
                            </w:r>
                            <w:r w:rsidR="00B72DF9">
                              <w:rPr>
                                <w:rFonts w:ascii="Georgia" w:hAnsi="Georgia"/>
                                <w:sz w:val="32"/>
                                <w:szCs w:val="32"/>
                              </w:rPr>
                              <w:t xml:space="preserve">o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8848541"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w:t>
                      </w:r>
                      <w:r w:rsidR="002F071E">
                        <w:rPr>
                          <w:rFonts w:ascii="Georgia" w:hAnsi="Georgia"/>
                          <w:sz w:val="32"/>
                          <w:szCs w:val="32"/>
                        </w:rPr>
                        <w:t xml:space="preserve"> </w:t>
                      </w:r>
                      <w:r w:rsidR="00B72DF9">
                        <w:rPr>
                          <w:rFonts w:ascii="Georgia" w:hAnsi="Georgia"/>
                          <w:sz w:val="32"/>
                          <w:szCs w:val="32"/>
                        </w:rPr>
                        <w:t xml:space="preserve">o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rsidRPr="00BC154B">
        <w:br w:type="page"/>
      </w:r>
    </w:p>
    <w:p w14:paraId="159C7E9E" w14:textId="77777777" w:rsidR="00A25C0E" w:rsidRPr="00BC154B" w:rsidRDefault="00B07421" w:rsidP="00A25C0E">
      <w:pPr>
        <w:pStyle w:val="Heading1CzechTourism"/>
        <w:keepNext/>
        <w:numPr>
          <w:ilvl w:val="0"/>
          <w:numId w:val="18"/>
        </w:numPr>
      </w:pPr>
      <w:r w:rsidRPr="00BC154B">
        <w:lastRenderedPageBreak/>
        <w:t xml:space="preserve">Smlouva </w:t>
      </w:r>
    </w:p>
    <w:p w14:paraId="65B2E2BE" w14:textId="60C3AE75" w:rsidR="00E90220" w:rsidRPr="00BC154B" w:rsidRDefault="00E90220" w:rsidP="00341D38">
      <w:pPr>
        <w:pStyle w:val="Heading1CzechTourism"/>
        <w:keepNext/>
        <w:rPr>
          <w:b w:val="0"/>
          <w:sz w:val="22"/>
          <w:szCs w:val="22"/>
        </w:rPr>
      </w:pPr>
      <w:r w:rsidRPr="00BC154B">
        <w:rPr>
          <w:b w:val="0"/>
          <w:sz w:val="22"/>
          <w:szCs w:val="22"/>
        </w:rPr>
        <w:t>uzavřená podle ustanovení § 1746 odst. 2 a násl. zákona č. 89/2012 Sb.,</w:t>
      </w:r>
      <w:r w:rsidR="00A25C0E" w:rsidRPr="00BC154B">
        <w:rPr>
          <w:b w:val="0"/>
          <w:sz w:val="22"/>
          <w:szCs w:val="22"/>
        </w:rPr>
        <w:t xml:space="preserve"> </w:t>
      </w:r>
      <w:r w:rsidRPr="00BC154B">
        <w:rPr>
          <w:b w:val="0"/>
          <w:sz w:val="22"/>
          <w:szCs w:val="22"/>
        </w:rPr>
        <w:t>občanský zákoník, ve znění pozdějších předpisů</w:t>
      </w:r>
      <w:r w:rsidR="007C499A" w:rsidRPr="00BC154B">
        <w:rPr>
          <w:b w:val="0"/>
          <w:sz w:val="22"/>
          <w:szCs w:val="22"/>
        </w:rPr>
        <w:t xml:space="preserve"> (dále jen „občanský zákoník“)</w:t>
      </w:r>
    </w:p>
    <w:p w14:paraId="2775C03F" w14:textId="77777777" w:rsidR="00B07421" w:rsidRPr="00BC154B" w:rsidRDefault="00B07421" w:rsidP="00736D01">
      <w:pPr>
        <w:keepNext/>
      </w:pPr>
    </w:p>
    <w:p w14:paraId="6B5CFE6F" w14:textId="77777777" w:rsidR="00B07421" w:rsidRPr="00BC154B" w:rsidRDefault="00B07421" w:rsidP="00736D01">
      <w:pPr>
        <w:pStyle w:val="Heading1CzechTourism"/>
        <w:keepNext/>
        <w:numPr>
          <w:ilvl w:val="0"/>
          <w:numId w:val="18"/>
        </w:numPr>
      </w:pPr>
      <w:r w:rsidRPr="00BC154B">
        <w:t>Smluvní strany</w:t>
      </w:r>
    </w:p>
    <w:p w14:paraId="6999E873" w14:textId="77777777" w:rsidR="00B07421" w:rsidRPr="00BC154B" w:rsidRDefault="00B07421" w:rsidP="00736D01">
      <w:pPr>
        <w:pStyle w:val="Heading2CzechTourism"/>
        <w:keepNext/>
        <w:numPr>
          <w:ilvl w:val="1"/>
          <w:numId w:val="18"/>
        </w:numPr>
        <w:ind w:left="0" w:firstLine="0"/>
      </w:pPr>
      <w:r w:rsidRPr="00BC154B">
        <w:t xml:space="preserve">Česká centrála cestovního ruchu – CzechTourism </w:t>
      </w:r>
    </w:p>
    <w:p w14:paraId="507774FE" w14:textId="5D1E75A1" w:rsidR="00B07421" w:rsidRPr="00BC154B" w:rsidRDefault="009A5E93" w:rsidP="00736D01">
      <w:pPr>
        <w:keepNext/>
      </w:pPr>
      <w:r w:rsidRPr="00BC154B">
        <w:t>p</w:t>
      </w:r>
      <w:r w:rsidR="004A21A8" w:rsidRPr="00BC154B">
        <w:t>říspěvková organizace Ministerstva pro místní rozvoj České republiky</w:t>
      </w:r>
    </w:p>
    <w:p w14:paraId="74938B22" w14:textId="77777777" w:rsidR="006E4D4E" w:rsidRPr="00BC154B"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BC154B" w14:paraId="3FE13EF3" w14:textId="77777777" w:rsidTr="112391AF">
        <w:tc>
          <w:tcPr>
            <w:tcW w:w="2500" w:type="pct"/>
          </w:tcPr>
          <w:p w14:paraId="11D01FB9" w14:textId="78973D8B" w:rsidR="00B07421" w:rsidRPr="00BC154B" w:rsidRDefault="00AA70F3" w:rsidP="006E1BE5">
            <w:pPr>
              <w:pStyle w:val="TableTextCzechTourism"/>
              <w:keepNext/>
              <w:spacing w:line="260" w:lineRule="exact"/>
              <w:rPr>
                <w:rFonts w:ascii="Georgia" w:hAnsi="Georgia"/>
                <w:sz w:val="22"/>
                <w:szCs w:val="22"/>
              </w:rPr>
            </w:pPr>
            <w:r w:rsidRPr="00BC154B">
              <w:rPr>
                <w:rFonts w:ascii="Georgia" w:hAnsi="Georgia"/>
                <w:sz w:val="22"/>
                <w:szCs w:val="22"/>
              </w:rPr>
              <w:t>Sídlo:</w:t>
            </w:r>
          </w:p>
        </w:tc>
        <w:tc>
          <w:tcPr>
            <w:tcW w:w="2500" w:type="pct"/>
          </w:tcPr>
          <w:p w14:paraId="785DC1D0" w14:textId="73D73540" w:rsidR="00B07421" w:rsidRPr="00BC154B" w:rsidRDefault="00A54CF1" w:rsidP="006E1BE5">
            <w:pPr>
              <w:pStyle w:val="TableTextCzechTourism"/>
              <w:keepNext/>
              <w:spacing w:line="260" w:lineRule="exact"/>
              <w:rPr>
                <w:rFonts w:ascii="Georgia" w:hAnsi="Georgia"/>
                <w:sz w:val="22"/>
                <w:szCs w:val="22"/>
              </w:rPr>
            </w:pPr>
            <w:r w:rsidRPr="00BC154B">
              <w:rPr>
                <w:rFonts w:ascii="Georgia" w:hAnsi="Georgia"/>
                <w:sz w:val="22"/>
                <w:szCs w:val="22"/>
              </w:rPr>
              <w:t>Štěpánská 567/15, Praha 2– Nové Město 120 00</w:t>
            </w:r>
          </w:p>
        </w:tc>
      </w:tr>
      <w:tr w:rsidR="00B07421" w:rsidRPr="00BC154B" w14:paraId="0FEBBCDE" w14:textId="77777777" w:rsidTr="112391AF">
        <w:tc>
          <w:tcPr>
            <w:tcW w:w="2500" w:type="pct"/>
          </w:tcPr>
          <w:p w14:paraId="3F38C9D1" w14:textId="77777777" w:rsidR="00B07421" w:rsidRPr="00BC154B" w:rsidRDefault="00B07421" w:rsidP="006E1BE5">
            <w:pPr>
              <w:pStyle w:val="TableTextCzechTourism"/>
              <w:keepNext/>
              <w:spacing w:line="260" w:lineRule="exact"/>
              <w:rPr>
                <w:rFonts w:ascii="Georgia" w:hAnsi="Georgia"/>
                <w:sz w:val="22"/>
                <w:szCs w:val="22"/>
              </w:rPr>
            </w:pPr>
            <w:r w:rsidRPr="00BC154B">
              <w:rPr>
                <w:rFonts w:ascii="Georgia" w:hAnsi="Georgia"/>
                <w:sz w:val="22"/>
                <w:szCs w:val="22"/>
              </w:rPr>
              <w:t xml:space="preserve">IČ: </w:t>
            </w:r>
          </w:p>
        </w:tc>
        <w:tc>
          <w:tcPr>
            <w:tcW w:w="2500" w:type="pct"/>
          </w:tcPr>
          <w:p w14:paraId="00A33317" w14:textId="77777777" w:rsidR="00B07421" w:rsidRPr="00BC154B" w:rsidRDefault="00B07421" w:rsidP="006E1BE5">
            <w:pPr>
              <w:pStyle w:val="TableTextCzechTourism"/>
              <w:keepNext/>
              <w:spacing w:line="260" w:lineRule="exact"/>
              <w:rPr>
                <w:rFonts w:ascii="Georgia" w:hAnsi="Georgia"/>
                <w:sz w:val="22"/>
                <w:szCs w:val="22"/>
              </w:rPr>
            </w:pPr>
            <w:r w:rsidRPr="00BC154B">
              <w:rPr>
                <w:rFonts w:ascii="Georgia" w:hAnsi="Georgia"/>
                <w:sz w:val="22"/>
                <w:szCs w:val="22"/>
              </w:rPr>
              <w:t>49 27 76 00</w:t>
            </w:r>
          </w:p>
        </w:tc>
      </w:tr>
      <w:tr w:rsidR="00B07421" w:rsidRPr="00BC154B" w14:paraId="77E14B56" w14:textId="77777777" w:rsidTr="112391AF">
        <w:tc>
          <w:tcPr>
            <w:tcW w:w="2500" w:type="pct"/>
            <w:tcBorders>
              <w:bottom w:val="single" w:sz="2" w:space="0" w:color="auto"/>
            </w:tcBorders>
          </w:tcPr>
          <w:p w14:paraId="61B95D60" w14:textId="77777777" w:rsidR="00B07421" w:rsidRPr="00BC154B" w:rsidRDefault="00B07421" w:rsidP="006E1BE5">
            <w:pPr>
              <w:pStyle w:val="TableTextCzechTourism"/>
              <w:keepNext/>
              <w:spacing w:line="260" w:lineRule="exact"/>
              <w:rPr>
                <w:rFonts w:ascii="Georgia" w:hAnsi="Georgia"/>
                <w:sz w:val="22"/>
                <w:szCs w:val="22"/>
              </w:rPr>
            </w:pPr>
            <w:r w:rsidRPr="00BC154B">
              <w:rPr>
                <w:rFonts w:ascii="Georgia" w:hAnsi="Georgia"/>
                <w:sz w:val="22"/>
                <w:szCs w:val="22"/>
              </w:rPr>
              <w:t>DIČ:</w:t>
            </w:r>
          </w:p>
        </w:tc>
        <w:tc>
          <w:tcPr>
            <w:tcW w:w="2500" w:type="pct"/>
            <w:tcBorders>
              <w:bottom w:val="single" w:sz="2" w:space="0" w:color="auto"/>
            </w:tcBorders>
          </w:tcPr>
          <w:p w14:paraId="1F401138" w14:textId="77777777" w:rsidR="00B07421" w:rsidRPr="00BC154B" w:rsidRDefault="00B07421" w:rsidP="006E1BE5">
            <w:pPr>
              <w:pStyle w:val="TableTextCzechTourism"/>
              <w:keepNext/>
              <w:spacing w:line="260" w:lineRule="exact"/>
              <w:rPr>
                <w:rFonts w:ascii="Georgia" w:hAnsi="Georgia"/>
                <w:sz w:val="22"/>
                <w:szCs w:val="22"/>
              </w:rPr>
            </w:pPr>
            <w:r w:rsidRPr="00BC154B">
              <w:rPr>
                <w:rFonts w:ascii="Georgia" w:hAnsi="Georgia"/>
                <w:sz w:val="22"/>
                <w:szCs w:val="22"/>
              </w:rPr>
              <w:t>CZ 49 27 76 00</w:t>
            </w:r>
          </w:p>
        </w:tc>
      </w:tr>
      <w:tr w:rsidR="00271DF9" w:rsidRPr="00BC154B" w14:paraId="6729CBEC" w14:textId="77777777" w:rsidTr="112391AF">
        <w:tc>
          <w:tcPr>
            <w:tcW w:w="2500" w:type="pct"/>
            <w:tcBorders>
              <w:bottom w:val="single" w:sz="2" w:space="0" w:color="auto"/>
            </w:tcBorders>
          </w:tcPr>
          <w:p w14:paraId="0675C2C1" w14:textId="3710BD8E" w:rsidR="00271DF9" w:rsidRPr="00BC154B" w:rsidRDefault="00271DF9" w:rsidP="00271DF9">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Zastoupená:</w:t>
            </w:r>
          </w:p>
        </w:tc>
        <w:tc>
          <w:tcPr>
            <w:tcW w:w="2500" w:type="pct"/>
            <w:tcBorders>
              <w:bottom w:val="single" w:sz="2" w:space="0" w:color="auto"/>
            </w:tcBorders>
          </w:tcPr>
          <w:p w14:paraId="6EBD170A" w14:textId="2A0F8804" w:rsidR="00271DF9" w:rsidRPr="00BC154B" w:rsidRDefault="001A589D" w:rsidP="00271DF9">
            <w:pPr>
              <w:keepNext/>
              <w:rPr>
                <w:highlight w:val="yellow"/>
              </w:rPr>
            </w:pPr>
            <w:r>
              <w:rPr>
                <w:szCs w:val="22"/>
              </w:rPr>
              <w:t xml:space="preserve">Ing. </w:t>
            </w:r>
            <w:r w:rsidR="00140112" w:rsidRPr="00F24FA1">
              <w:rPr>
                <w:szCs w:val="22"/>
              </w:rPr>
              <w:t>Terez</w:t>
            </w:r>
            <w:r w:rsidR="00140112" w:rsidRPr="00BC154B">
              <w:rPr>
                <w:szCs w:val="22"/>
              </w:rPr>
              <w:t xml:space="preserve">ou Hofmanovou, </w:t>
            </w:r>
            <w:r w:rsidR="00BC154B" w:rsidRPr="00BC154B">
              <w:rPr>
                <w:szCs w:val="22"/>
              </w:rPr>
              <w:t xml:space="preserve">ředitelkou odboru produktového managementu, výzkumu a B2B spolupráce </w:t>
            </w:r>
          </w:p>
        </w:tc>
      </w:tr>
    </w:tbl>
    <w:p w14:paraId="2BE6FC5C" w14:textId="77777777" w:rsidR="005B4B95" w:rsidRPr="00BC154B" w:rsidRDefault="005B4B95" w:rsidP="00736D01">
      <w:pPr>
        <w:pStyle w:val="Zhlavzprvy"/>
        <w:keepNext/>
      </w:pPr>
    </w:p>
    <w:p w14:paraId="7E3BF07A" w14:textId="13A7EACA" w:rsidR="00B07421" w:rsidRPr="00BC154B" w:rsidRDefault="00B07421" w:rsidP="00736D01">
      <w:pPr>
        <w:pStyle w:val="Zhlavzprvy"/>
        <w:keepNext/>
      </w:pPr>
      <w:r w:rsidRPr="00BC154B">
        <w:t>(dále jen „</w:t>
      </w:r>
      <w:r w:rsidR="00B80239" w:rsidRPr="00BC154B">
        <w:t>O</w:t>
      </w:r>
      <w:r w:rsidRPr="00BC154B">
        <w:t>bjednatel“)</w:t>
      </w:r>
    </w:p>
    <w:p w14:paraId="5C85858F" w14:textId="77777777" w:rsidR="00B07421" w:rsidRPr="00BC154B" w:rsidRDefault="00B07421" w:rsidP="00736D01">
      <w:pPr>
        <w:keepNext/>
      </w:pPr>
    </w:p>
    <w:p w14:paraId="0961A7ED" w14:textId="77777777" w:rsidR="00B07421" w:rsidRPr="00BC154B" w:rsidRDefault="00B07421" w:rsidP="00736D01">
      <w:pPr>
        <w:keepNext/>
        <w:rPr>
          <w:szCs w:val="22"/>
        </w:rPr>
      </w:pPr>
      <w:r w:rsidRPr="00BC154B">
        <w:rPr>
          <w:szCs w:val="22"/>
        </w:rPr>
        <w:t>a</w:t>
      </w:r>
    </w:p>
    <w:p w14:paraId="0273F4EF" w14:textId="77777777" w:rsidR="00B07421" w:rsidRPr="00BC154B"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BC154B" w14:paraId="36A55927" w14:textId="77777777" w:rsidTr="00A465CC">
        <w:tc>
          <w:tcPr>
            <w:tcW w:w="2500" w:type="pct"/>
          </w:tcPr>
          <w:p w14:paraId="35883364" w14:textId="77777777" w:rsidR="00B07421" w:rsidRPr="00BC154B" w:rsidRDefault="00B07421" w:rsidP="006E1BE5">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Firma:</w:t>
            </w:r>
          </w:p>
        </w:tc>
        <w:tc>
          <w:tcPr>
            <w:tcW w:w="2500" w:type="pct"/>
          </w:tcPr>
          <w:p w14:paraId="45285082" w14:textId="7EEDC016" w:rsidR="00B07421" w:rsidRPr="00BC154B" w:rsidRDefault="005A389F" w:rsidP="006E1BE5">
            <w:pPr>
              <w:pStyle w:val="TableTextCzechTourism"/>
              <w:keepNext/>
              <w:spacing w:line="260" w:lineRule="exact"/>
              <w:rPr>
                <w:rFonts w:ascii="Georgia" w:hAnsi="Georgia"/>
                <w:b/>
                <w:bCs/>
                <w:color w:val="000000" w:themeColor="text1"/>
                <w:sz w:val="22"/>
                <w:szCs w:val="22"/>
              </w:rPr>
            </w:pPr>
            <w:r w:rsidRPr="00BC154B">
              <w:rPr>
                <w:rFonts w:ascii="Georgia" w:hAnsi="Georgia"/>
                <w:b/>
                <w:bCs/>
                <w:color w:val="000000" w:themeColor="text1"/>
                <w:sz w:val="22"/>
                <w:szCs w:val="22"/>
              </w:rPr>
              <w:t>Pivovar Zábřeh</w:t>
            </w:r>
            <w:r w:rsidR="00271DF9" w:rsidRPr="00BC154B">
              <w:rPr>
                <w:rFonts w:ascii="Georgia" w:hAnsi="Georgia"/>
                <w:b/>
                <w:bCs/>
                <w:color w:val="000000" w:themeColor="text1"/>
                <w:sz w:val="22"/>
                <w:szCs w:val="22"/>
              </w:rPr>
              <w:t xml:space="preserve"> s.r.o.</w:t>
            </w:r>
          </w:p>
        </w:tc>
      </w:tr>
      <w:tr w:rsidR="00D71102" w:rsidRPr="00BC154B" w14:paraId="4159E303" w14:textId="77777777" w:rsidTr="00A465CC">
        <w:tc>
          <w:tcPr>
            <w:tcW w:w="2500" w:type="pct"/>
          </w:tcPr>
          <w:p w14:paraId="12B52AE6" w14:textId="064CDFAD"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Zapsanou v obchodním rejstříku vedeném</w:t>
            </w:r>
          </w:p>
        </w:tc>
        <w:tc>
          <w:tcPr>
            <w:tcW w:w="2500" w:type="pct"/>
          </w:tcPr>
          <w:p w14:paraId="4B3B69E2" w14:textId="2FFE5642" w:rsidR="00D71102" w:rsidRPr="00BC154B" w:rsidRDefault="00271DF9" w:rsidP="00D973AB">
            <w:pPr>
              <w:pStyle w:val="xxmsonormal"/>
              <w:rPr>
                <w:rFonts w:ascii="Georgia" w:hAnsi="Georgia"/>
                <w:color w:val="000000" w:themeColor="text1"/>
                <w:sz w:val="22"/>
                <w:szCs w:val="22"/>
              </w:rPr>
            </w:pPr>
            <w:r w:rsidRPr="00BC154B">
              <w:rPr>
                <w:rFonts w:ascii="Georgia" w:hAnsi="Georgia"/>
                <w:color w:val="000000" w:themeColor="text1"/>
                <w:sz w:val="22"/>
                <w:szCs w:val="22"/>
              </w:rPr>
              <w:t xml:space="preserve">u </w:t>
            </w:r>
            <w:r w:rsidR="005A389F" w:rsidRPr="00BC154B">
              <w:rPr>
                <w:rFonts w:ascii="Georgia" w:hAnsi="Georgia"/>
                <w:color w:val="000000" w:themeColor="text1"/>
                <w:sz w:val="22"/>
                <w:szCs w:val="22"/>
              </w:rPr>
              <w:t>Krajského</w:t>
            </w:r>
            <w:r w:rsidRPr="00BC154B">
              <w:rPr>
                <w:rFonts w:ascii="Georgia" w:hAnsi="Georgia"/>
                <w:color w:val="000000" w:themeColor="text1"/>
                <w:sz w:val="22"/>
                <w:szCs w:val="22"/>
              </w:rPr>
              <w:t xml:space="preserve"> soudu v </w:t>
            </w:r>
            <w:r w:rsidR="005A389F" w:rsidRPr="00BC154B">
              <w:rPr>
                <w:rFonts w:ascii="Georgia" w:hAnsi="Georgia"/>
                <w:color w:val="000000" w:themeColor="text1"/>
                <w:sz w:val="22"/>
                <w:szCs w:val="22"/>
              </w:rPr>
              <w:t>Ostravě</w:t>
            </w:r>
            <w:r w:rsidRPr="00BC154B">
              <w:rPr>
                <w:rFonts w:ascii="Georgia" w:hAnsi="Georgia"/>
                <w:color w:val="000000" w:themeColor="text1"/>
                <w:sz w:val="22"/>
                <w:szCs w:val="22"/>
              </w:rPr>
              <w:t xml:space="preserve">, </w:t>
            </w:r>
            <w:r w:rsidR="00D973AB" w:rsidRPr="00BC154B">
              <w:rPr>
                <w:rFonts w:ascii="Georgia" w:hAnsi="Georgia"/>
                <w:color w:val="000000" w:themeColor="text1"/>
                <w:sz w:val="22"/>
                <w:szCs w:val="22"/>
              </w:rPr>
              <w:t>oddíl C, vložka</w:t>
            </w:r>
            <w:r w:rsidR="005A389F" w:rsidRPr="00BC154B">
              <w:rPr>
                <w:rFonts w:ascii="Georgia" w:hAnsi="Georgia"/>
                <w:color w:val="000000" w:themeColor="text1"/>
                <w:sz w:val="22"/>
                <w:szCs w:val="22"/>
              </w:rPr>
              <w:t xml:space="preserve"> 29915</w:t>
            </w:r>
          </w:p>
        </w:tc>
      </w:tr>
      <w:tr w:rsidR="00D71102" w:rsidRPr="00BC154B" w14:paraId="2AFAACB2" w14:textId="77777777" w:rsidTr="00A465CC">
        <w:tc>
          <w:tcPr>
            <w:tcW w:w="2500" w:type="pct"/>
          </w:tcPr>
          <w:p w14:paraId="005A036A" w14:textId="77777777"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Sídlo:</w:t>
            </w:r>
          </w:p>
        </w:tc>
        <w:tc>
          <w:tcPr>
            <w:tcW w:w="2500" w:type="pct"/>
          </w:tcPr>
          <w:p w14:paraId="1841AF9C" w14:textId="694ADCFD" w:rsidR="00D71102" w:rsidRPr="00BC154B" w:rsidRDefault="005A389F"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U Zámku 42/1, Zábřeh, 700 30 Ostrava</w:t>
            </w:r>
          </w:p>
        </w:tc>
      </w:tr>
      <w:tr w:rsidR="00D71102" w:rsidRPr="00BC154B" w14:paraId="1947E6DA" w14:textId="77777777" w:rsidTr="00A465CC">
        <w:tc>
          <w:tcPr>
            <w:tcW w:w="2500" w:type="pct"/>
          </w:tcPr>
          <w:p w14:paraId="6DBFF345" w14:textId="77777777"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Zastoupená:</w:t>
            </w:r>
          </w:p>
        </w:tc>
        <w:tc>
          <w:tcPr>
            <w:tcW w:w="2500" w:type="pct"/>
          </w:tcPr>
          <w:p w14:paraId="77E4A2D6" w14:textId="1CC6A540" w:rsidR="005F790A" w:rsidRPr="00BC154B" w:rsidRDefault="005A389F" w:rsidP="00A45D2D">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Radovan Koudelka, jednatel</w:t>
            </w:r>
          </w:p>
        </w:tc>
      </w:tr>
      <w:tr w:rsidR="00D71102" w:rsidRPr="00BC154B" w14:paraId="1DC38BB1" w14:textId="77777777" w:rsidTr="00A465CC">
        <w:tc>
          <w:tcPr>
            <w:tcW w:w="2500" w:type="pct"/>
          </w:tcPr>
          <w:p w14:paraId="1BD32820" w14:textId="77777777"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 xml:space="preserve">IČ: </w:t>
            </w:r>
          </w:p>
        </w:tc>
        <w:tc>
          <w:tcPr>
            <w:tcW w:w="2500" w:type="pct"/>
          </w:tcPr>
          <w:p w14:paraId="0EB7018F" w14:textId="4BE819A3" w:rsidR="00D71102" w:rsidRPr="00BC154B" w:rsidRDefault="00D973AB"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sz w:val="22"/>
                <w:szCs w:val="22"/>
              </w:rPr>
              <w:t xml:space="preserve"> </w:t>
            </w:r>
            <w:r w:rsidR="005A389F" w:rsidRPr="00BC154B">
              <w:rPr>
                <w:rFonts w:ascii="Georgia" w:hAnsi="Georgia"/>
                <w:color w:val="000000"/>
                <w:sz w:val="22"/>
                <w:szCs w:val="22"/>
              </w:rPr>
              <w:t>27795659</w:t>
            </w:r>
          </w:p>
        </w:tc>
      </w:tr>
      <w:tr w:rsidR="00D71102" w:rsidRPr="00BC154B" w14:paraId="3D5E4FC5" w14:textId="77777777" w:rsidTr="00A465CC">
        <w:tc>
          <w:tcPr>
            <w:tcW w:w="2500" w:type="pct"/>
          </w:tcPr>
          <w:p w14:paraId="71D2B660" w14:textId="77777777"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DIČ:</w:t>
            </w:r>
          </w:p>
        </w:tc>
        <w:tc>
          <w:tcPr>
            <w:tcW w:w="2500" w:type="pct"/>
          </w:tcPr>
          <w:p w14:paraId="3BAB801B" w14:textId="6E484A60" w:rsidR="00D71102" w:rsidRPr="00BC154B" w:rsidRDefault="00271DF9"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CZ</w:t>
            </w:r>
            <w:r w:rsidR="005A389F" w:rsidRPr="00BC154B">
              <w:rPr>
                <w:rFonts w:ascii="Georgia" w:hAnsi="Georgia"/>
                <w:color w:val="000000"/>
                <w:sz w:val="22"/>
                <w:szCs w:val="22"/>
              </w:rPr>
              <w:t>27795659</w:t>
            </w:r>
          </w:p>
        </w:tc>
      </w:tr>
      <w:tr w:rsidR="00D71102" w:rsidRPr="00BC154B" w14:paraId="15356CA3" w14:textId="77777777" w:rsidTr="0048161F">
        <w:tc>
          <w:tcPr>
            <w:tcW w:w="2500" w:type="pct"/>
            <w:tcBorders>
              <w:bottom w:val="single" w:sz="2" w:space="0" w:color="auto"/>
            </w:tcBorders>
          </w:tcPr>
          <w:p w14:paraId="662708BD" w14:textId="4AF05C24"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02872224" w14:textId="47B52C32"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ANO</w:t>
            </w:r>
          </w:p>
        </w:tc>
      </w:tr>
      <w:tr w:rsidR="00D71102" w:rsidRPr="00BC154B" w14:paraId="13A720A8" w14:textId="77777777" w:rsidTr="0048161F">
        <w:tc>
          <w:tcPr>
            <w:tcW w:w="2500" w:type="pct"/>
            <w:tcBorders>
              <w:top w:val="single" w:sz="2" w:space="0" w:color="auto"/>
              <w:bottom w:val="single" w:sz="4" w:space="0" w:color="auto"/>
            </w:tcBorders>
          </w:tcPr>
          <w:p w14:paraId="3D956D7A" w14:textId="77777777" w:rsidR="00D71102" w:rsidRPr="00BC154B" w:rsidRDefault="00D71102" w:rsidP="00D71102">
            <w:pPr>
              <w:pStyle w:val="TableTextCzechTourism"/>
              <w:keepNext/>
              <w:spacing w:line="260" w:lineRule="exact"/>
              <w:rPr>
                <w:rFonts w:ascii="Georgia" w:hAnsi="Georgia"/>
                <w:color w:val="000000" w:themeColor="text1"/>
                <w:sz w:val="22"/>
                <w:szCs w:val="22"/>
              </w:rPr>
            </w:pPr>
            <w:r w:rsidRPr="00BC154B">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2895BE02" w14:textId="7F919218" w:rsidR="00D71102" w:rsidRPr="00BC154B" w:rsidRDefault="005A389F" w:rsidP="00880AD5">
            <w:pPr>
              <w:rPr>
                <w:color w:val="000000" w:themeColor="text1"/>
                <w:szCs w:val="22"/>
              </w:rPr>
            </w:pPr>
            <w:r w:rsidRPr="00BC154B">
              <w:rPr>
                <w:color w:val="000000" w:themeColor="text1"/>
                <w:szCs w:val="22"/>
              </w:rPr>
              <w:t>213921292/0300</w:t>
            </w:r>
          </w:p>
        </w:tc>
      </w:tr>
    </w:tbl>
    <w:p w14:paraId="0D9C7CEA" w14:textId="77777777" w:rsidR="00B07421" w:rsidRPr="00BC154B" w:rsidRDefault="00B07421" w:rsidP="00736D01">
      <w:pPr>
        <w:keepNext/>
      </w:pPr>
    </w:p>
    <w:p w14:paraId="4770D31B" w14:textId="5D8DE7E9" w:rsidR="00B07421" w:rsidRPr="00BC154B" w:rsidRDefault="00B07421" w:rsidP="00736D01">
      <w:pPr>
        <w:pStyle w:val="Zhlavzprvy"/>
        <w:keepNext/>
      </w:pPr>
      <w:r w:rsidRPr="00BC154B">
        <w:t>(dále jen „</w:t>
      </w:r>
      <w:r w:rsidR="00B80239" w:rsidRPr="00BC154B">
        <w:t>P</w:t>
      </w:r>
      <w:r w:rsidRPr="00BC154B">
        <w:t>oskytovatel“)</w:t>
      </w:r>
    </w:p>
    <w:p w14:paraId="2806B089" w14:textId="1400ABB5" w:rsidR="00F85D57" w:rsidRPr="00BC154B" w:rsidRDefault="00F85D57" w:rsidP="00736D01">
      <w:pPr>
        <w:pStyle w:val="Zhlavzprvy"/>
        <w:keepNext/>
      </w:pPr>
    </w:p>
    <w:p w14:paraId="28B03E1A" w14:textId="499CA15F" w:rsidR="00F85D57" w:rsidRPr="00BC154B" w:rsidRDefault="00F85D57" w:rsidP="00F85D57">
      <w:pPr>
        <w:spacing w:line="240" w:lineRule="auto"/>
        <w:rPr>
          <w:b/>
          <w:bCs/>
        </w:rPr>
      </w:pPr>
      <w:r w:rsidRPr="00BC154B">
        <w:rPr>
          <w:b/>
          <w:bCs/>
        </w:rPr>
        <w:t>(společně též jako „smluvní strany“)</w:t>
      </w:r>
    </w:p>
    <w:p w14:paraId="18E7930E" w14:textId="77777777" w:rsidR="00141196" w:rsidRPr="00BC154B" w:rsidRDefault="00141196" w:rsidP="00F85D57">
      <w:pPr>
        <w:spacing w:line="240" w:lineRule="auto"/>
        <w:rPr>
          <w:b/>
          <w:bCs/>
        </w:rPr>
      </w:pPr>
    </w:p>
    <w:p w14:paraId="3E8E1936" w14:textId="04B8A323" w:rsidR="00F85D57" w:rsidRPr="00BC154B" w:rsidRDefault="00F85D57" w:rsidP="00F85D57">
      <w:pPr>
        <w:spacing w:line="240" w:lineRule="auto"/>
        <w:jc w:val="center"/>
        <w:rPr>
          <w:bCs/>
          <w:szCs w:val="22"/>
        </w:rPr>
      </w:pPr>
      <w:r w:rsidRPr="00BC154B">
        <w:rPr>
          <w:szCs w:val="22"/>
        </w:rPr>
        <w:t xml:space="preserve">uzavírají níže uvedeného dne, měsíce a roku tuto Smlouvu o </w:t>
      </w:r>
      <w:r w:rsidR="007F0F41" w:rsidRPr="00BC154B">
        <w:rPr>
          <w:szCs w:val="22"/>
        </w:rPr>
        <w:t>poskytování služeb</w:t>
      </w:r>
      <w:r w:rsidR="00A2232B" w:rsidRPr="00BC154B">
        <w:rPr>
          <w:szCs w:val="22"/>
        </w:rPr>
        <w:t xml:space="preserve"> (dále jen „Smlouva“)</w:t>
      </w:r>
    </w:p>
    <w:p w14:paraId="6C69FB5D" w14:textId="77777777" w:rsidR="00F85D57" w:rsidRPr="00BC154B" w:rsidRDefault="00F85D57" w:rsidP="00F85D57">
      <w:pPr>
        <w:spacing w:line="240" w:lineRule="auto"/>
        <w:rPr>
          <w:bCs/>
          <w:szCs w:val="22"/>
        </w:rPr>
      </w:pPr>
    </w:p>
    <w:p w14:paraId="43784468" w14:textId="0CE8CD21" w:rsidR="00B07421" w:rsidRPr="00BC154B"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BC154B">
        <w:br w:type="page"/>
      </w:r>
      <w:r w:rsidR="00B07421" w:rsidRPr="00BC154B">
        <w:rPr>
          <w:b/>
          <w:bCs/>
          <w:sz w:val="26"/>
          <w:szCs w:val="26"/>
        </w:rPr>
        <w:lastRenderedPageBreak/>
        <w:t>Preambule</w:t>
      </w:r>
    </w:p>
    <w:p w14:paraId="77E5251E" w14:textId="77777777" w:rsidR="00B07421" w:rsidRPr="00BC154B" w:rsidRDefault="00B07421" w:rsidP="00526F75">
      <w:pPr>
        <w:jc w:val="both"/>
      </w:pPr>
    </w:p>
    <w:p w14:paraId="206EEDCE" w14:textId="21118F6F" w:rsidR="00475715" w:rsidRPr="00BC154B" w:rsidRDefault="00475715" w:rsidP="004B21FB">
      <w:pPr>
        <w:pStyle w:val="Nzev"/>
        <w:tabs>
          <w:tab w:val="clear" w:pos="680"/>
        </w:tabs>
        <w:spacing w:after="240" w:line="240" w:lineRule="auto"/>
        <w:jc w:val="both"/>
        <w:rPr>
          <w:sz w:val="22"/>
          <w:szCs w:val="22"/>
        </w:rPr>
      </w:pPr>
      <w:r w:rsidRPr="00BC154B">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00BC154B">
        <w:rPr>
          <w:sz w:val="22"/>
          <w:szCs w:val="22"/>
        </w:rPr>
        <w:t>,</w:t>
      </w:r>
      <w:r w:rsidRPr="00BC154B">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BC154B">
        <w:rPr>
          <w:sz w:val="22"/>
          <w:szCs w:val="22"/>
        </w:rPr>
        <w:t xml:space="preserve">veřejných </w:t>
      </w:r>
      <w:r w:rsidRPr="00BC154B">
        <w:rPr>
          <w:sz w:val="22"/>
          <w:szCs w:val="22"/>
        </w:rPr>
        <w:t>institucí a podnikatelských subjektů.</w:t>
      </w:r>
    </w:p>
    <w:p w14:paraId="5AA5C90F" w14:textId="5E9ECCB1" w:rsidR="00475715" w:rsidRPr="00BC154B" w:rsidRDefault="006134CB" w:rsidP="004B21FB">
      <w:pPr>
        <w:pStyle w:val="Nzev"/>
        <w:tabs>
          <w:tab w:val="clear" w:pos="680"/>
        </w:tabs>
        <w:spacing w:after="240" w:line="240" w:lineRule="auto"/>
        <w:jc w:val="both"/>
        <w:rPr>
          <w:sz w:val="22"/>
          <w:szCs w:val="22"/>
        </w:rPr>
      </w:pPr>
      <w:r w:rsidRPr="00BC154B">
        <w:rPr>
          <w:sz w:val="22"/>
          <w:szCs w:val="22"/>
        </w:rPr>
        <w:t>P</w:t>
      </w:r>
      <w:r w:rsidR="001B00F6" w:rsidRPr="00BC154B">
        <w:rPr>
          <w:sz w:val="22"/>
          <w:szCs w:val="22"/>
        </w:rPr>
        <w:t xml:space="preserve">ředmětem </w:t>
      </w:r>
      <w:r w:rsidRPr="00BC154B">
        <w:rPr>
          <w:sz w:val="22"/>
          <w:szCs w:val="22"/>
        </w:rPr>
        <w:t xml:space="preserve">této </w:t>
      </w:r>
      <w:r w:rsidR="00034EF5" w:rsidRPr="00BC154B">
        <w:rPr>
          <w:sz w:val="22"/>
          <w:szCs w:val="22"/>
        </w:rPr>
        <w:t>S</w:t>
      </w:r>
      <w:r w:rsidR="001B00F6" w:rsidRPr="00BC154B">
        <w:rPr>
          <w:sz w:val="22"/>
          <w:szCs w:val="22"/>
        </w:rPr>
        <w:t xml:space="preserve">mlouvy </w:t>
      </w:r>
      <w:r w:rsidR="00475715" w:rsidRPr="00BC154B">
        <w:rPr>
          <w:sz w:val="22"/>
          <w:szCs w:val="22"/>
        </w:rPr>
        <w:t>je</w:t>
      </w:r>
      <w:r w:rsidR="001B00F6" w:rsidRPr="00BC154B">
        <w:rPr>
          <w:sz w:val="22"/>
          <w:szCs w:val="22"/>
        </w:rPr>
        <w:t xml:space="preserve"> </w:t>
      </w:r>
      <w:r w:rsidR="00034EF5" w:rsidRPr="00BC154B">
        <w:rPr>
          <w:b/>
          <w:bCs/>
          <w:sz w:val="22"/>
          <w:szCs w:val="22"/>
        </w:rPr>
        <w:t>zajištění networkingového večera pro Objednatele Poskytovatelem</w:t>
      </w:r>
      <w:r w:rsidR="00475715" w:rsidRPr="00BC154B">
        <w:rPr>
          <w:sz w:val="22"/>
          <w:szCs w:val="22"/>
        </w:rPr>
        <w:t>, za což</w:t>
      </w:r>
      <w:r w:rsidR="00034EF5" w:rsidRPr="00BC154B">
        <w:rPr>
          <w:sz w:val="22"/>
          <w:szCs w:val="22"/>
        </w:rPr>
        <w:t xml:space="preserve"> Objednatel</w:t>
      </w:r>
      <w:r w:rsidR="00475715" w:rsidRPr="00BC154B">
        <w:rPr>
          <w:sz w:val="22"/>
          <w:szCs w:val="22"/>
        </w:rPr>
        <w:t xml:space="preserve"> zaplatí </w:t>
      </w:r>
      <w:r w:rsidR="00CD29C7" w:rsidRPr="00BC154B">
        <w:rPr>
          <w:sz w:val="22"/>
          <w:szCs w:val="22"/>
        </w:rPr>
        <w:t>P</w:t>
      </w:r>
      <w:r w:rsidR="00475715" w:rsidRPr="00BC154B">
        <w:rPr>
          <w:sz w:val="22"/>
          <w:szCs w:val="22"/>
        </w:rPr>
        <w:t>oskytovateli cenu ve výši a za podmínek touto Smlouvou stanovených.</w:t>
      </w:r>
    </w:p>
    <w:p w14:paraId="56D95D17" w14:textId="77777777" w:rsidR="00795269" w:rsidRPr="00BC154B" w:rsidRDefault="00795269" w:rsidP="00795269">
      <w:pPr>
        <w:pStyle w:val="Nzev"/>
        <w:tabs>
          <w:tab w:val="clear" w:pos="680"/>
        </w:tabs>
        <w:spacing w:after="240" w:line="240" w:lineRule="auto"/>
        <w:jc w:val="both"/>
        <w:rPr>
          <w:sz w:val="22"/>
          <w:szCs w:val="22"/>
        </w:rPr>
      </w:pPr>
      <w:r w:rsidRPr="00BC154B">
        <w:rPr>
          <w:sz w:val="22"/>
          <w:szCs w:val="22"/>
        </w:rPr>
        <w:t>Poskytovatel prohlašuje, že mu není známa jakákoliv skutečnost, která by, byť jen potenciálně, mohla ohrozit poskytnutí služeb dle této Smlouvy, ani vznik žádné takové skutečnosti nehrozí.</w:t>
      </w:r>
    </w:p>
    <w:p w14:paraId="6BD51A4A" w14:textId="4CBE9459" w:rsidR="00795269" w:rsidRPr="00BC154B" w:rsidRDefault="00795269" w:rsidP="00795269">
      <w:pPr>
        <w:jc w:val="both"/>
      </w:pPr>
      <w:bookmarkStart w:id="0" w:name="_Hlk129247432"/>
      <w:r w:rsidRPr="008B30BF">
        <w:t xml:space="preserve">Tato smlouva je částí veřejných zakázek s názvem „Ubytování a konference </w:t>
      </w:r>
      <w:proofErr w:type="spellStart"/>
      <w:r w:rsidRPr="008B30BF">
        <w:t>Czechia</w:t>
      </w:r>
      <w:proofErr w:type="spellEnd"/>
      <w:r w:rsidRPr="008B30BF">
        <w:t xml:space="preserve"> </w:t>
      </w:r>
      <w:proofErr w:type="spellStart"/>
      <w:r w:rsidRPr="008B30BF">
        <w:t>Travel</w:t>
      </w:r>
      <w:proofErr w:type="spellEnd"/>
      <w:r w:rsidRPr="008B30BF">
        <w:t xml:space="preserve"> </w:t>
      </w:r>
      <w:proofErr w:type="spellStart"/>
      <w:r w:rsidRPr="008B30BF">
        <w:t>Trade</w:t>
      </w:r>
      <w:proofErr w:type="spellEnd"/>
      <w:r w:rsidRPr="008B30BF">
        <w:t xml:space="preserve"> </w:t>
      </w:r>
      <w:proofErr w:type="spellStart"/>
      <w:r w:rsidRPr="008B30BF">
        <w:t>Day</w:t>
      </w:r>
      <w:proofErr w:type="spellEnd"/>
      <w:r w:rsidRPr="008B30BF">
        <w:t xml:space="preserve"> 2025 a Konference </w:t>
      </w:r>
      <w:proofErr w:type="spellStart"/>
      <w:r w:rsidRPr="008B30BF">
        <w:t>Czechia</w:t>
      </w:r>
      <w:proofErr w:type="spellEnd"/>
      <w:r w:rsidRPr="008B30BF">
        <w:t xml:space="preserve"> </w:t>
      </w:r>
      <w:proofErr w:type="spellStart"/>
      <w:r w:rsidRPr="008B30BF">
        <w:t>Travel</w:t>
      </w:r>
      <w:proofErr w:type="spellEnd"/>
      <w:r w:rsidRPr="008B30BF">
        <w:t xml:space="preserve"> </w:t>
      </w:r>
      <w:proofErr w:type="spellStart"/>
      <w:r w:rsidRPr="008B30BF">
        <w:t>Trade</w:t>
      </w:r>
      <w:proofErr w:type="spellEnd"/>
      <w:r w:rsidRPr="008B30BF">
        <w:t xml:space="preserve"> </w:t>
      </w:r>
      <w:proofErr w:type="spellStart"/>
      <w:r w:rsidRPr="008B30BF">
        <w:t>Day</w:t>
      </w:r>
      <w:proofErr w:type="spellEnd"/>
      <w:r w:rsidRPr="008B30BF">
        <w:t xml:space="preserve"> 2025“ zadávaných v podlimitním režimu. Tato část je zadávána v souladu s </w:t>
      </w:r>
      <w:proofErr w:type="spellStart"/>
      <w:r w:rsidRPr="008B30BF">
        <w:t>ust</w:t>
      </w:r>
      <w:proofErr w:type="spellEnd"/>
      <w:r w:rsidRPr="008B30BF">
        <w:t>. § 18 odst. 3 zákona č. 134/2016 Sb., o zadávání veřejných zakázek, ve znění pozdějších předpisů, postupy odpovídající veřejné zakázce malého rozsahu.</w:t>
      </w:r>
    </w:p>
    <w:bookmarkEnd w:id="0"/>
    <w:p w14:paraId="3347717B" w14:textId="77777777" w:rsidR="00795269" w:rsidRPr="00BC154B" w:rsidRDefault="00795269" w:rsidP="00795269"/>
    <w:p w14:paraId="7517730E" w14:textId="77777777" w:rsidR="00795269" w:rsidRPr="00BC154B" w:rsidRDefault="00795269" w:rsidP="00795269"/>
    <w:p w14:paraId="43842981" w14:textId="77777777" w:rsidR="00B07421" w:rsidRPr="00BC154B" w:rsidRDefault="00B07421" w:rsidP="006E1BE5">
      <w:pPr>
        <w:pStyle w:val="Heading1-Number-FollowNumberCzechTourism"/>
        <w:numPr>
          <w:ilvl w:val="0"/>
          <w:numId w:val="21"/>
        </w:numPr>
        <w:spacing w:before="480" w:after="120"/>
        <w:ind w:left="0"/>
      </w:pPr>
    </w:p>
    <w:p w14:paraId="403903D1" w14:textId="10738E81" w:rsidR="00B07421" w:rsidRPr="00BC154B" w:rsidRDefault="001F3CB7" w:rsidP="006E1BE5">
      <w:pPr>
        <w:pStyle w:val="Heading1-Number-FollowNumberCzechTourism"/>
        <w:spacing w:before="0" w:after="240"/>
        <w:ind w:left="0"/>
      </w:pPr>
      <w:r w:rsidRPr="00BC154B">
        <w:t>Účel Smlouvy</w:t>
      </w:r>
    </w:p>
    <w:p w14:paraId="66544D7A" w14:textId="6E4F0529" w:rsidR="00B07421" w:rsidRPr="00BC154B" w:rsidRDefault="00B07421" w:rsidP="00AB6E57">
      <w:pPr>
        <w:pStyle w:val="ListNumber-ContinueHeadingCzechTourism"/>
        <w:numPr>
          <w:ilvl w:val="1"/>
          <w:numId w:val="21"/>
        </w:numPr>
        <w:spacing w:after="240"/>
        <w:ind w:left="567" w:hanging="567"/>
        <w:jc w:val="both"/>
      </w:pPr>
      <w:r w:rsidRPr="00BC154B">
        <w:t xml:space="preserve">Poskytovatel se touto Smlouvou zavazuje zajistit pro </w:t>
      </w:r>
      <w:r w:rsidR="007B384D" w:rsidRPr="00BC154B">
        <w:t>O</w:t>
      </w:r>
      <w:r w:rsidRPr="00BC154B">
        <w:t xml:space="preserve">bjednatele </w:t>
      </w:r>
      <w:r w:rsidR="00782D92" w:rsidRPr="00BC154B">
        <w:t>níže uveden</w:t>
      </w:r>
      <w:r w:rsidR="008B1423" w:rsidRPr="00BC154B">
        <w:t>é</w:t>
      </w:r>
      <w:r w:rsidR="00782D92" w:rsidRPr="00BC154B">
        <w:t xml:space="preserve"> </w:t>
      </w:r>
      <w:r w:rsidR="00FE04B5" w:rsidRPr="00BC154B">
        <w:t>prostor</w:t>
      </w:r>
      <w:r w:rsidR="008B1423" w:rsidRPr="00BC154B">
        <w:t>y</w:t>
      </w:r>
      <w:r w:rsidR="00F8270C" w:rsidRPr="00BC154B">
        <w:t xml:space="preserve"> včetně technického vybavení</w:t>
      </w:r>
      <w:r w:rsidR="00FE04B5" w:rsidRPr="00BC154B">
        <w:t xml:space="preserve"> </w:t>
      </w:r>
      <w:r w:rsidR="00782D92" w:rsidRPr="00BC154B">
        <w:t>a</w:t>
      </w:r>
      <w:r w:rsidR="00FE04B5" w:rsidRPr="00BC154B">
        <w:t xml:space="preserve"> zajištění cateringových služeb</w:t>
      </w:r>
      <w:r w:rsidR="00782D92" w:rsidRPr="00BC154B">
        <w:t xml:space="preserve"> pro konání akce Objednatele</w:t>
      </w:r>
      <w:r w:rsidR="00FE04B5" w:rsidRPr="00BC154B">
        <w:t>.</w:t>
      </w:r>
    </w:p>
    <w:p w14:paraId="20D8D322" w14:textId="5494F712" w:rsidR="00B07421" w:rsidRPr="00BC154B" w:rsidRDefault="00B07421" w:rsidP="00AB6E57">
      <w:pPr>
        <w:pStyle w:val="ListNumber-ContinueHeadingCzechTourism"/>
        <w:numPr>
          <w:ilvl w:val="1"/>
          <w:numId w:val="21"/>
        </w:numPr>
        <w:spacing w:after="240"/>
        <w:ind w:left="567" w:hanging="567"/>
        <w:jc w:val="both"/>
      </w:pPr>
      <w:r w:rsidRPr="00BC154B">
        <w:t xml:space="preserve">Objednatel se touto Smlouvou zavazuje </w:t>
      </w:r>
      <w:r w:rsidR="000E6E48" w:rsidRPr="00BC154B">
        <w:t xml:space="preserve">za </w:t>
      </w:r>
      <w:r w:rsidRPr="00BC154B">
        <w:t xml:space="preserve">řádně </w:t>
      </w:r>
      <w:r w:rsidR="000E6E48" w:rsidRPr="00BC154B">
        <w:t xml:space="preserve">a včasně </w:t>
      </w:r>
      <w:r w:rsidRPr="00BC154B">
        <w:t xml:space="preserve">provedené </w:t>
      </w:r>
      <w:r w:rsidR="000722C7" w:rsidRPr="00BC154B">
        <w:t>plnění</w:t>
      </w:r>
      <w:r w:rsidRPr="00BC154B">
        <w:t xml:space="preserve"> </w:t>
      </w:r>
      <w:r w:rsidR="0060323F" w:rsidRPr="00BC154B">
        <w:t>P</w:t>
      </w:r>
      <w:r w:rsidRPr="00BC154B">
        <w:t>oskytovateli zaplatit</w:t>
      </w:r>
      <w:r w:rsidR="000E6E48" w:rsidRPr="00BC154B">
        <w:t xml:space="preserve"> cenu</w:t>
      </w:r>
      <w:r w:rsidRPr="00BC154B">
        <w:t>, a to ve výši a za podmínek stanovených touto Smlouvou.</w:t>
      </w:r>
    </w:p>
    <w:p w14:paraId="6053FA7A" w14:textId="77777777" w:rsidR="00B07421" w:rsidRPr="00BC154B" w:rsidRDefault="00B07421" w:rsidP="00E832E9">
      <w:pPr>
        <w:pStyle w:val="Heading1-Number-FollowNumberCzechTourism"/>
        <w:numPr>
          <w:ilvl w:val="0"/>
          <w:numId w:val="21"/>
        </w:numPr>
        <w:spacing w:before="480" w:after="120"/>
        <w:ind w:left="0"/>
      </w:pPr>
    </w:p>
    <w:p w14:paraId="10BD1415" w14:textId="4E4A5C87" w:rsidR="00B07421" w:rsidRPr="00BC154B" w:rsidRDefault="00B07421" w:rsidP="006E1BE5">
      <w:pPr>
        <w:pStyle w:val="Heading1-Number-FollowNumberCzechTourism"/>
        <w:spacing w:before="0" w:after="240"/>
        <w:ind w:left="0"/>
      </w:pPr>
      <w:r w:rsidRPr="00BC154B">
        <w:t xml:space="preserve">Předmět </w:t>
      </w:r>
      <w:r w:rsidR="00AD0D20" w:rsidRPr="00BC154B">
        <w:t>S</w:t>
      </w:r>
      <w:r w:rsidRPr="00BC154B">
        <w:t>mlouvy</w:t>
      </w:r>
    </w:p>
    <w:p w14:paraId="4BDD4661" w14:textId="7AB13F01" w:rsidR="007814B1" w:rsidRPr="00BC154B" w:rsidRDefault="00B07421" w:rsidP="007814B1">
      <w:pPr>
        <w:pStyle w:val="ListNumber-ContinueHeadingCzechTourism"/>
        <w:numPr>
          <w:ilvl w:val="1"/>
          <w:numId w:val="21"/>
        </w:numPr>
        <w:spacing w:after="240"/>
        <w:ind w:left="567" w:hanging="567"/>
        <w:jc w:val="both"/>
        <w:rPr>
          <w:b/>
          <w:bCs/>
        </w:rPr>
      </w:pPr>
      <w:r w:rsidRPr="00BC154B">
        <w:t xml:space="preserve">Poskytovatel se zavazuje podle této </w:t>
      </w:r>
      <w:r w:rsidR="00F94D29" w:rsidRPr="00BC154B">
        <w:t>S</w:t>
      </w:r>
      <w:r w:rsidRPr="00BC154B">
        <w:t xml:space="preserve">mlouvy </w:t>
      </w:r>
      <w:r w:rsidR="008B1423" w:rsidRPr="00BC154B">
        <w:t>zajistit</w:t>
      </w:r>
      <w:r w:rsidR="00E110A5" w:rsidRPr="00BC154B">
        <w:t xml:space="preserve"> </w:t>
      </w:r>
      <w:r w:rsidR="008B1423" w:rsidRPr="00BC154B">
        <w:t xml:space="preserve">pro </w:t>
      </w:r>
      <w:r w:rsidR="00C95C5A" w:rsidRPr="00BC154B">
        <w:t>Objednatel</w:t>
      </w:r>
      <w:r w:rsidR="008B1423" w:rsidRPr="00BC154B">
        <w:t>e</w:t>
      </w:r>
      <w:r w:rsidR="007814B1" w:rsidRPr="00BC154B">
        <w:t xml:space="preserve"> </w:t>
      </w:r>
      <w:r w:rsidR="007814B1" w:rsidRPr="00BC154B">
        <w:rPr>
          <w:b/>
          <w:bCs/>
        </w:rPr>
        <w:t>prostory Zámku Zábřeh v Ostravě</w:t>
      </w:r>
      <w:r w:rsidR="008B1423" w:rsidRPr="00BC154B">
        <w:rPr>
          <w:b/>
          <w:bCs/>
        </w:rPr>
        <w:t xml:space="preserve">, </w:t>
      </w:r>
      <w:r w:rsidR="00FE04B5" w:rsidRPr="00BC154B">
        <w:rPr>
          <w:b/>
          <w:bCs/>
        </w:rPr>
        <w:t>cateringové služby a t</w:t>
      </w:r>
      <w:r w:rsidR="00A24B33" w:rsidRPr="00BC154B">
        <w:rPr>
          <w:b/>
          <w:bCs/>
        </w:rPr>
        <w:t>echnické vybavení</w:t>
      </w:r>
      <w:r w:rsidR="007814B1" w:rsidRPr="00BC154B">
        <w:rPr>
          <w:b/>
          <w:bCs/>
        </w:rPr>
        <w:t>,</w:t>
      </w:r>
      <w:r w:rsidR="008B1423" w:rsidRPr="00BC154B">
        <w:rPr>
          <w:b/>
          <w:bCs/>
        </w:rPr>
        <w:t> </w:t>
      </w:r>
      <w:r w:rsidR="007814B1" w:rsidRPr="00BC154B">
        <w:rPr>
          <w:b/>
          <w:bCs/>
        </w:rPr>
        <w:t xml:space="preserve">a to v rámci networkingového večera Objednatele v souvislosti s konáním akce </w:t>
      </w:r>
      <w:proofErr w:type="spellStart"/>
      <w:r w:rsidR="007814B1" w:rsidRPr="00BC154B">
        <w:rPr>
          <w:b/>
          <w:bCs/>
        </w:rPr>
        <w:t>Czechia</w:t>
      </w:r>
      <w:proofErr w:type="spellEnd"/>
      <w:r w:rsidR="007814B1" w:rsidRPr="00BC154B">
        <w:rPr>
          <w:b/>
          <w:bCs/>
        </w:rPr>
        <w:t xml:space="preserve"> </w:t>
      </w:r>
      <w:proofErr w:type="spellStart"/>
      <w:r w:rsidR="007814B1" w:rsidRPr="00BC154B">
        <w:rPr>
          <w:b/>
          <w:bCs/>
        </w:rPr>
        <w:t>Travel</w:t>
      </w:r>
      <w:proofErr w:type="spellEnd"/>
      <w:r w:rsidR="007814B1" w:rsidRPr="00BC154B">
        <w:rPr>
          <w:b/>
          <w:bCs/>
        </w:rPr>
        <w:t xml:space="preserve"> </w:t>
      </w:r>
      <w:proofErr w:type="spellStart"/>
      <w:r w:rsidR="007814B1" w:rsidRPr="00BC154B">
        <w:rPr>
          <w:b/>
          <w:bCs/>
        </w:rPr>
        <w:t>Trade</w:t>
      </w:r>
      <w:proofErr w:type="spellEnd"/>
      <w:r w:rsidR="007814B1" w:rsidRPr="00BC154B">
        <w:rPr>
          <w:b/>
          <w:bCs/>
        </w:rPr>
        <w:t xml:space="preserve"> </w:t>
      </w:r>
      <w:proofErr w:type="spellStart"/>
      <w:r w:rsidR="007814B1" w:rsidRPr="00BC154B">
        <w:rPr>
          <w:b/>
          <w:bCs/>
        </w:rPr>
        <w:t>Day</w:t>
      </w:r>
      <w:proofErr w:type="spellEnd"/>
      <w:r w:rsidR="007814B1" w:rsidRPr="00BC154B">
        <w:rPr>
          <w:b/>
          <w:bCs/>
        </w:rPr>
        <w:t xml:space="preserve"> 2025 (dále také „akce“).</w:t>
      </w:r>
    </w:p>
    <w:p w14:paraId="3ADAE9F1" w14:textId="02E1D786" w:rsidR="00A24B33" w:rsidRPr="00BC154B" w:rsidRDefault="00A24B33" w:rsidP="00F71EE6">
      <w:pPr>
        <w:pStyle w:val="ListNumber-ContinueHeadingCzechTourism"/>
        <w:numPr>
          <w:ilvl w:val="0"/>
          <w:numId w:val="0"/>
        </w:numPr>
        <w:spacing w:after="240"/>
        <w:ind w:left="567"/>
        <w:jc w:val="both"/>
        <w:rPr>
          <w:b/>
        </w:rPr>
      </w:pPr>
    </w:p>
    <w:p w14:paraId="13F5D488" w14:textId="77777777" w:rsidR="007814B1" w:rsidRPr="00BC154B" w:rsidRDefault="007814B1" w:rsidP="00F71EE6">
      <w:pPr>
        <w:pStyle w:val="ListNumber-ContinueHeadingCzechTourism"/>
        <w:numPr>
          <w:ilvl w:val="0"/>
          <w:numId w:val="0"/>
        </w:numPr>
        <w:spacing w:after="240"/>
        <w:ind w:left="567"/>
        <w:jc w:val="both"/>
        <w:rPr>
          <w:b/>
        </w:rPr>
      </w:pPr>
    </w:p>
    <w:p w14:paraId="7335BB7C" w14:textId="77777777" w:rsidR="00B07421" w:rsidRPr="00BC154B" w:rsidRDefault="00B07421" w:rsidP="00394FC6">
      <w:pPr>
        <w:pStyle w:val="Heading1-Number-FollowNumberCzechTourism"/>
        <w:keepNext/>
        <w:keepLines/>
        <w:numPr>
          <w:ilvl w:val="0"/>
          <w:numId w:val="21"/>
        </w:numPr>
        <w:spacing w:before="480" w:after="120"/>
        <w:ind w:left="0"/>
      </w:pPr>
    </w:p>
    <w:p w14:paraId="6F667EC7" w14:textId="0C3DAC8A" w:rsidR="00B07421" w:rsidRPr="00BC154B" w:rsidRDefault="00B07421" w:rsidP="006E1BE5">
      <w:pPr>
        <w:pStyle w:val="Heading1-Number-FollowNumberCzechTourism"/>
        <w:keepNext/>
        <w:keepLines/>
        <w:spacing w:before="0" w:after="240"/>
        <w:ind w:left="0"/>
      </w:pPr>
      <w:r w:rsidRPr="00BC154B">
        <w:t>Podmínky poskytování služeb</w:t>
      </w:r>
    </w:p>
    <w:p w14:paraId="6604DA7C" w14:textId="77777777" w:rsidR="000D1241" w:rsidRPr="00BC154B" w:rsidRDefault="000D1241" w:rsidP="000D1241">
      <w:pPr>
        <w:pStyle w:val="ListNumber-ContinueHeadingCzechTourism"/>
        <w:numPr>
          <w:ilvl w:val="0"/>
          <w:numId w:val="0"/>
        </w:numPr>
        <w:ind w:left="567"/>
        <w:jc w:val="both"/>
        <w:rPr>
          <w:b/>
        </w:rPr>
      </w:pPr>
    </w:p>
    <w:p w14:paraId="49E1779F" w14:textId="4916931B" w:rsidR="000E04AF" w:rsidRPr="00BC154B" w:rsidRDefault="000E04AF" w:rsidP="00575C70">
      <w:pPr>
        <w:pStyle w:val="ListNumber-ContinueHeadingCzechTourism"/>
        <w:numPr>
          <w:ilvl w:val="1"/>
          <w:numId w:val="21"/>
        </w:numPr>
        <w:spacing w:after="240"/>
        <w:ind w:left="567" w:hanging="567"/>
        <w:jc w:val="both"/>
        <w:rPr>
          <w:b/>
          <w:bCs/>
          <w:color w:val="000000" w:themeColor="text1"/>
        </w:rPr>
      </w:pPr>
      <w:r w:rsidRPr="00BC154B">
        <w:t xml:space="preserve">Networkingový večer proběhne </w:t>
      </w:r>
      <w:r w:rsidRPr="00BC154B">
        <w:rPr>
          <w:b/>
          <w:bCs/>
        </w:rPr>
        <w:t xml:space="preserve">dne </w:t>
      </w:r>
      <w:r w:rsidR="007814B1" w:rsidRPr="00BC154B">
        <w:rPr>
          <w:b/>
          <w:bCs/>
        </w:rPr>
        <w:t>27</w:t>
      </w:r>
      <w:r w:rsidR="00875910" w:rsidRPr="00BC154B">
        <w:rPr>
          <w:b/>
          <w:bCs/>
        </w:rPr>
        <w:t>.</w:t>
      </w:r>
      <w:r w:rsidR="007814B1" w:rsidRPr="00BC154B">
        <w:rPr>
          <w:b/>
          <w:bCs/>
        </w:rPr>
        <w:t>4</w:t>
      </w:r>
      <w:r w:rsidRPr="00BC154B">
        <w:rPr>
          <w:b/>
          <w:bCs/>
        </w:rPr>
        <w:t>. 202</w:t>
      </w:r>
      <w:r w:rsidR="007814B1" w:rsidRPr="00BC154B">
        <w:rPr>
          <w:b/>
          <w:bCs/>
        </w:rPr>
        <w:t>5</w:t>
      </w:r>
      <w:r w:rsidRPr="00BC154B">
        <w:rPr>
          <w:b/>
          <w:bCs/>
        </w:rPr>
        <w:t xml:space="preserve"> od 19:00 </w:t>
      </w:r>
      <w:r w:rsidR="003402CE" w:rsidRPr="00BC154B">
        <w:rPr>
          <w:b/>
          <w:bCs/>
        </w:rPr>
        <w:t>do</w:t>
      </w:r>
      <w:r w:rsidR="00525C13" w:rsidRPr="00BC154B">
        <w:rPr>
          <w:b/>
          <w:bCs/>
        </w:rPr>
        <w:t xml:space="preserve"> </w:t>
      </w:r>
      <w:r w:rsidR="009748D4" w:rsidRPr="00BC154B">
        <w:rPr>
          <w:b/>
          <w:bCs/>
          <w:color w:val="000000" w:themeColor="text1"/>
        </w:rPr>
        <w:t>2</w:t>
      </w:r>
      <w:r w:rsidR="007814B1" w:rsidRPr="00BC154B">
        <w:rPr>
          <w:b/>
          <w:bCs/>
          <w:color w:val="000000" w:themeColor="text1"/>
        </w:rPr>
        <w:t>2</w:t>
      </w:r>
      <w:r w:rsidR="00525C13" w:rsidRPr="00BC154B">
        <w:rPr>
          <w:b/>
          <w:bCs/>
          <w:color w:val="000000" w:themeColor="text1"/>
        </w:rPr>
        <w:t>:</w:t>
      </w:r>
      <w:r w:rsidR="00AD53D0" w:rsidRPr="00BC154B">
        <w:rPr>
          <w:b/>
          <w:bCs/>
          <w:color w:val="000000" w:themeColor="text1"/>
        </w:rPr>
        <w:t>30</w:t>
      </w:r>
      <w:r w:rsidR="00034EF5" w:rsidRPr="00BC154B">
        <w:rPr>
          <w:b/>
          <w:bCs/>
          <w:color w:val="000000" w:themeColor="text1"/>
        </w:rPr>
        <w:t xml:space="preserve"> hodin</w:t>
      </w:r>
      <w:r w:rsidR="00525C13" w:rsidRPr="00BC154B">
        <w:rPr>
          <w:b/>
          <w:bCs/>
        </w:rPr>
        <w:t xml:space="preserve">. </w:t>
      </w:r>
      <w:r w:rsidR="00C95C5A" w:rsidRPr="00BC154B">
        <w:t xml:space="preserve">Přístup </w:t>
      </w:r>
      <w:r w:rsidR="00034EF5" w:rsidRPr="00BC154B">
        <w:t xml:space="preserve">kontaktní osoby </w:t>
      </w:r>
      <w:r w:rsidR="00C95C5A" w:rsidRPr="00BC154B">
        <w:t>Objednatele</w:t>
      </w:r>
      <w:r w:rsidR="006134CB" w:rsidRPr="00BC154B">
        <w:t xml:space="preserve"> a jím určených osob</w:t>
      </w:r>
      <w:r w:rsidR="00C95C5A" w:rsidRPr="00BC154B">
        <w:t xml:space="preserve"> do prostor </w:t>
      </w:r>
      <w:r w:rsidRPr="00BC154B">
        <w:t xml:space="preserve">bude </w:t>
      </w:r>
      <w:r w:rsidR="002E2734" w:rsidRPr="00BC154B">
        <w:t>umožněn</w:t>
      </w:r>
      <w:r w:rsidRPr="00BC154B">
        <w:t xml:space="preserve"> od </w:t>
      </w:r>
      <w:r w:rsidRPr="00BC154B">
        <w:rPr>
          <w:b/>
          <w:bCs/>
          <w:color w:val="000000" w:themeColor="text1"/>
        </w:rPr>
        <w:t>1</w:t>
      </w:r>
      <w:r w:rsidR="00AD53D0" w:rsidRPr="00BC154B">
        <w:rPr>
          <w:b/>
          <w:bCs/>
          <w:color w:val="000000" w:themeColor="text1"/>
        </w:rPr>
        <w:t>7</w:t>
      </w:r>
      <w:r w:rsidRPr="00BC154B">
        <w:rPr>
          <w:b/>
          <w:bCs/>
          <w:color w:val="000000" w:themeColor="text1"/>
        </w:rPr>
        <w:t>:00</w:t>
      </w:r>
      <w:r w:rsidR="00C95C5A" w:rsidRPr="00BC154B">
        <w:rPr>
          <w:color w:val="000000" w:themeColor="text1"/>
        </w:rPr>
        <w:t xml:space="preserve"> hodin</w:t>
      </w:r>
      <w:r w:rsidR="00034EF5" w:rsidRPr="00BC154B">
        <w:rPr>
          <w:color w:val="000000" w:themeColor="text1"/>
        </w:rPr>
        <w:t xml:space="preserve"> za účelem přípravy akce a doprovodného programu</w:t>
      </w:r>
      <w:r w:rsidRPr="00BC154B">
        <w:rPr>
          <w:color w:val="000000" w:themeColor="text1"/>
        </w:rPr>
        <w:t>.</w:t>
      </w:r>
      <w:r w:rsidR="00AD53D0" w:rsidRPr="00BC154B">
        <w:rPr>
          <w:color w:val="000000" w:themeColor="text1"/>
        </w:rPr>
        <w:t xml:space="preserve"> Po domluvě</w:t>
      </w:r>
      <w:r w:rsidR="002D3F87" w:rsidRPr="00BC154B">
        <w:rPr>
          <w:color w:val="000000" w:themeColor="text1"/>
        </w:rPr>
        <w:t xml:space="preserve"> mohou být</w:t>
      </w:r>
      <w:r w:rsidR="008F45DB" w:rsidRPr="00BC154B">
        <w:rPr>
          <w:color w:val="000000" w:themeColor="text1"/>
        </w:rPr>
        <w:t xml:space="preserve"> případně</w:t>
      </w:r>
      <w:r w:rsidR="00AD53D0" w:rsidRPr="00BC154B">
        <w:rPr>
          <w:color w:val="000000" w:themeColor="text1"/>
        </w:rPr>
        <w:t xml:space="preserve"> některé prostory zpřístupněny i dříve.</w:t>
      </w:r>
    </w:p>
    <w:p w14:paraId="6654AC13" w14:textId="51A4AFB4" w:rsidR="00575C70" w:rsidRPr="00BC154B" w:rsidRDefault="00665886" w:rsidP="00575C70">
      <w:pPr>
        <w:pStyle w:val="ListNumber-ContinueHeadingCzechTourism"/>
        <w:numPr>
          <w:ilvl w:val="1"/>
          <w:numId w:val="21"/>
        </w:numPr>
        <w:spacing w:after="240"/>
        <w:ind w:left="567" w:hanging="567"/>
        <w:jc w:val="both"/>
        <w:rPr>
          <w:b/>
          <w:bCs/>
        </w:rPr>
      </w:pPr>
      <w:r w:rsidRPr="00BC154B">
        <w:t>Předpokládaný c</w:t>
      </w:r>
      <w:r w:rsidR="00575C70" w:rsidRPr="00BC154B">
        <w:t>elkový počet účastníků</w:t>
      </w:r>
      <w:r w:rsidR="006134CB" w:rsidRPr="00BC154B">
        <w:t xml:space="preserve"> akce</w:t>
      </w:r>
      <w:r w:rsidR="00575C70" w:rsidRPr="00BC154B">
        <w:t xml:space="preserve">: </w:t>
      </w:r>
      <w:r w:rsidR="00D5781D" w:rsidRPr="00BC154B">
        <w:rPr>
          <w:b/>
          <w:bCs/>
        </w:rPr>
        <w:t xml:space="preserve">maximálně </w:t>
      </w:r>
      <w:r w:rsidR="00575C70" w:rsidRPr="00BC154B">
        <w:rPr>
          <w:b/>
          <w:bCs/>
        </w:rPr>
        <w:t>150 osob</w:t>
      </w:r>
      <w:r w:rsidR="00D5781D" w:rsidRPr="00BC154B">
        <w:rPr>
          <w:b/>
          <w:bCs/>
        </w:rPr>
        <w:t>.</w:t>
      </w:r>
      <w:r w:rsidR="000E04AF" w:rsidRPr="00BC154B">
        <w:rPr>
          <w:b/>
          <w:bCs/>
        </w:rPr>
        <w:t xml:space="preserve"> </w:t>
      </w:r>
    </w:p>
    <w:p w14:paraId="5BC57356" w14:textId="23D57156" w:rsidR="00575C70" w:rsidRPr="00BC154B" w:rsidRDefault="00FC67DD" w:rsidP="00756A9F">
      <w:pPr>
        <w:pStyle w:val="ListNumber-ContinueHeadingCzechTourism"/>
        <w:keepNext/>
        <w:keepLines/>
        <w:numPr>
          <w:ilvl w:val="1"/>
          <w:numId w:val="21"/>
        </w:numPr>
        <w:ind w:left="567" w:hanging="567"/>
        <w:jc w:val="both"/>
        <w:rPr>
          <w:b/>
          <w:bCs/>
          <w:color w:val="000000"/>
          <w:szCs w:val="22"/>
        </w:rPr>
      </w:pPr>
      <w:r w:rsidRPr="00BC154B">
        <w:rPr>
          <w:b/>
          <w:bCs/>
        </w:rPr>
        <w:t>Poskytovatel</w:t>
      </w:r>
      <w:r w:rsidR="00575C70" w:rsidRPr="00BC154B">
        <w:rPr>
          <w:b/>
          <w:bCs/>
          <w:color w:val="000000"/>
          <w:szCs w:val="22"/>
        </w:rPr>
        <w:t xml:space="preserve"> </w:t>
      </w:r>
      <w:r w:rsidRPr="00BC154B">
        <w:rPr>
          <w:b/>
          <w:bCs/>
          <w:color w:val="000000"/>
          <w:szCs w:val="22"/>
        </w:rPr>
        <w:t>se zavazuje zajistit</w:t>
      </w:r>
      <w:r w:rsidR="00D71A88" w:rsidRPr="00BC154B">
        <w:rPr>
          <w:b/>
          <w:bCs/>
          <w:color w:val="000000"/>
          <w:szCs w:val="22"/>
        </w:rPr>
        <w:t xml:space="preserve"> pro předpokládaný počet účastníků</w:t>
      </w:r>
      <w:r w:rsidRPr="00BC154B">
        <w:rPr>
          <w:b/>
          <w:bCs/>
          <w:color w:val="000000"/>
          <w:szCs w:val="22"/>
        </w:rPr>
        <w:t xml:space="preserve">: </w:t>
      </w:r>
    </w:p>
    <w:p w14:paraId="4A5A035F" w14:textId="513714E7" w:rsidR="005730C4" w:rsidRPr="00BC154B" w:rsidRDefault="000A5734" w:rsidP="00756A9F">
      <w:pPr>
        <w:pStyle w:val="Odstavecseseznamem"/>
        <w:numPr>
          <w:ilvl w:val="0"/>
          <w:numId w:val="38"/>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sidRPr="00BC154B">
        <w:rPr>
          <w:b/>
          <w:bCs/>
          <w:color w:val="000000" w:themeColor="text1"/>
        </w:rPr>
        <w:t>užívání</w:t>
      </w:r>
      <w:r w:rsidR="00034EF5" w:rsidRPr="00BC154B">
        <w:rPr>
          <w:b/>
          <w:bCs/>
          <w:color w:val="000000" w:themeColor="text1"/>
        </w:rPr>
        <w:t xml:space="preserve"> </w:t>
      </w:r>
      <w:r w:rsidR="00B05FDF" w:rsidRPr="00BC154B">
        <w:rPr>
          <w:b/>
          <w:bCs/>
          <w:color w:val="000000" w:themeColor="text1"/>
        </w:rPr>
        <w:t>prostor</w:t>
      </w:r>
      <w:r w:rsidR="006134CB" w:rsidRPr="00BC154B">
        <w:rPr>
          <w:b/>
          <w:bCs/>
          <w:color w:val="000000" w:themeColor="text1"/>
        </w:rPr>
        <w:t>:</w:t>
      </w:r>
    </w:p>
    <w:p w14:paraId="274E3D24" w14:textId="5DC654B6" w:rsidR="0098027F" w:rsidRPr="00BC154B" w:rsidRDefault="00AD53D0"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sidRPr="00BC154B">
        <w:rPr>
          <w:color w:val="000000" w:themeColor="text1"/>
        </w:rPr>
        <w:t xml:space="preserve">vnitřní a venkovní </w:t>
      </w:r>
      <w:r w:rsidR="00A53CD2" w:rsidRPr="00BC154B">
        <w:rPr>
          <w:color w:val="000000" w:themeColor="text1"/>
        </w:rPr>
        <w:t>prostor</w:t>
      </w:r>
      <w:r w:rsidR="005730C4" w:rsidRPr="00BC154B">
        <w:rPr>
          <w:color w:val="000000" w:themeColor="text1"/>
        </w:rPr>
        <w:t>y</w:t>
      </w:r>
      <w:r w:rsidR="008F45DB" w:rsidRPr="00BC154B">
        <w:rPr>
          <w:color w:val="000000" w:themeColor="text1"/>
        </w:rPr>
        <w:t xml:space="preserve"> Zámku Zábřeh</w:t>
      </w:r>
      <w:r w:rsidR="00E572E3" w:rsidRPr="00BC154B">
        <w:rPr>
          <w:color w:val="000000" w:themeColor="text1"/>
        </w:rPr>
        <w:t xml:space="preserve"> budou zajištěné</w:t>
      </w:r>
      <w:r w:rsidR="00312C32" w:rsidRPr="00BC154B">
        <w:rPr>
          <w:color w:val="000000" w:themeColor="text1"/>
        </w:rPr>
        <w:t xml:space="preserve"> exklusivně pro akci</w:t>
      </w:r>
      <w:r w:rsidR="009748D4" w:rsidRPr="00BC154B">
        <w:rPr>
          <w:color w:val="000000" w:themeColor="text1"/>
        </w:rPr>
        <w:t xml:space="preserve"> </w:t>
      </w:r>
    </w:p>
    <w:p w14:paraId="22DA39A1" w14:textId="7AFDD430" w:rsidR="009748D4" w:rsidRPr="00BC154B" w:rsidRDefault="009748D4"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sidRPr="00BC154B">
        <w:rPr>
          <w:color w:val="000000" w:themeColor="text1"/>
        </w:rPr>
        <w:t>zachováno</w:t>
      </w:r>
      <w:r w:rsidR="00A53CD2" w:rsidRPr="00BC154B">
        <w:rPr>
          <w:color w:val="000000" w:themeColor="text1"/>
        </w:rPr>
        <w:t xml:space="preserve"> bude</w:t>
      </w:r>
      <w:r w:rsidRPr="00BC154B">
        <w:rPr>
          <w:color w:val="000000" w:themeColor="text1"/>
        </w:rPr>
        <w:t xml:space="preserve"> minimálně </w:t>
      </w:r>
      <w:r w:rsidR="007814B1" w:rsidRPr="00BC154B">
        <w:rPr>
          <w:color w:val="000000" w:themeColor="text1"/>
        </w:rPr>
        <w:t>100</w:t>
      </w:r>
      <w:r w:rsidRPr="00BC154B">
        <w:rPr>
          <w:color w:val="000000" w:themeColor="text1"/>
        </w:rPr>
        <w:t xml:space="preserve"> míst k</w:t>
      </w:r>
      <w:r w:rsidR="005F0C82" w:rsidRPr="00BC154B">
        <w:rPr>
          <w:color w:val="000000" w:themeColor="text1"/>
        </w:rPr>
        <w:t> </w:t>
      </w:r>
      <w:r w:rsidRPr="00BC154B">
        <w:rPr>
          <w:color w:val="000000" w:themeColor="text1"/>
        </w:rPr>
        <w:t>sezení</w:t>
      </w:r>
    </w:p>
    <w:p w14:paraId="5FBD7DDE" w14:textId="1A0EEB35" w:rsidR="7943EF23" w:rsidRPr="00BC154B" w:rsidRDefault="7943EF23"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rPr>
      </w:pPr>
      <w:r w:rsidRPr="00BC154B">
        <w:rPr>
          <w:color w:val="000000" w:themeColor="text1"/>
        </w:rPr>
        <w:t>p</w:t>
      </w:r>
      <w:r w:rsidR="2AA3521D" w:rsidRPr="00BC154B">
        <w:rPr>
          <w:color w:val="000000" w:themeColor="text1"/>
        </w:rPr>
        <w:t xml:space="preserve">rostory </w:t>
      </w:r>
      <w:r w:rsidR="00034EF5" w:rsidRPr="00BC154B">
        <w:rPr>
          <w:color w:val="000000" w:themeColor="text1"/>
        </w:rPr>
        <w:t xml:space="preserve">může Objednatel </w:t>
      </w:r>
      <w:r w:rsidR="2AA3521D" w:rsidRPr="00BC154B">
        <w:rPr>
          <w:color w:val="000000" w:themeColor="text1"/>
        </w:rPr>
        <w:t>využ</w:t>
      </w:r>
      <w:r w:rsidR="00034EF5" w:rsidRPr="00BC154B">
        <w:rPr>
          <w:color w:val="000000" w:themeColor="text1"/>
        </w:rPr>
        <w:t>ít</w:t>
      </w:r>
      <w:r w:rsidR="2AA3521D" w:rsidRPr="00BC154B">
        <w:rPr>
          <w:color w:val="000000" w:themeColor="text1"/>
        </w:rPr>
        <w:t xml:space="preserve"> také pro doprovodný program (např. hudební kapela</w:t>
      </w:r>
      <w:r w:rsidR="00756A9F" w:rsidRPr="00BC154B">
        <w:rPr>
          <w:color w:val="000000" w:themeColor="text1"/>
        </w:rPr>
        <w:t>, workshop</w:t>
      </w:r>
      <w:r w:rsidR="007814B1" w:rsidRPr="00BC154B">
        <w:rPr>
          <w:color w:val="000000" w:themeColor="text1"/>
        </w:rPr>
        <w:t>y, kulturní program</w:t>
      </w:r>
      <w:r w:rsidR="2AA3521D" w:rsidRPr="00BC154B">
        <w:rPr>
          <w:color w:val="000000" w:themeColor="text1"/>
        </w:rPr>
        <w:t>)</w:t>
      </w:r>
    </w:p>
    <w:p w14:paraId="5CF78623" w14:textId="39B1CDA6" w:rsidR="00126C86" w:rsidRPr="00BC154B" w:rsidRDefault="009748D4" w:rsidP="00126C86">
      <w:pPr>
        <w:pStyle w:val="ListNumber-ContinueHeadingCzechTourism"/>
        <w:keepNext/>
        <w:keepLines/>
        <w:numPr>
          <w:ilvl w:val="0"/>
          <w:numId w:val="38"/>
        </w:numPr>
        <w:jc w:val="both"/>
        <w:rPr>
          <w:color w:val="000000" w:themeColor="text1"/>
        </w:rPr>
      </w:pPr>
      <w:r w:rsidRPr="00BC154B">
        <w:rPr>
          <w:b/>
          <w:bCs/>
          <w:color w:val="000000" w:themeColor="text1"/>
        </w:rPr>
        <w:t>o</w:t>
      </w:r>
      <w:r w:rsidR="00F6121B" w:rsidRPr="00BC154B">
        <w:rPr>
          <w:b/>
          <w:bCs/>
          <w:color w:val="000000" w:themeColor="text1"/>
        </w:rPr>
        <w:t>bsluh</w:t>
      </w:r>
      <w:r w:rsidR="00F01C2B" w:rsidRPr="00BC154B">
        <w:rPr>
          <w:b/>
          <w:bCs/>
          <w:color w:val="000000" w:themeColor="text1"/>
        </w:rPr>
        <w:t>u</w:t>
      </w:r>
      <w:r w:rsidR="00F6121B" w:rsidRPr="00BC154B">
        <w:rPr>
          <w:b/>
          <w:bCs/>
          <w:color w:val="000000" w:themeColor="text1"/>
        </w:rPr>
        <w:t xml:space="preserve"> během konání </w:t>
      </w:r>
      <w:proofErr w:type="gramStart"/>
      <w:r w:rsidR="00F6121B" w:rsidRPr="00BC154B">
        <w:rPr>
          <w:b/>
          <w:bCs/>
          <w:color w:val="000000" w:themeColor="text1"/>
        </w:rPr>
        <w:t>akce</w:t>
      </w:r>
      <w:r w:rsidR="00EA0C73" w:rsidRPr="00BC154B">
        <w:rPr>
          <w:b/>
          <w:bCs/>
          <w:color w:val="000000" w:themeColor="text1"/>
        </w:rPr>
        <w:t xml:space="preserve"> </w:t>
      </w:r>
      <w:r w:rsidR="00EA0C73" w:rsidRPr="00BC154B">
        <w:rPr>
          <w:color w:val="000000" w:themeColor="text1"/>
        </w:rPr>
        <w:t>-</w:t>
      </w:r>
      <w:r w:rsidR="00AD53D0" w:rsidRPr="00BC154B">
        <w:rPr>
          <w:color w:val="000000" w:themeColor="text1"/>
        </w:rPr>
        <w:t xml:space="preserve"> </w:t>
      </w:r>
      <w:r w:rsidR="00C95C5A" w:rsidRPr="00BC154B">
        <w:rPr>
          <w:color w:val="000000" w:themeColor="text1"/>
        </w:rPr>
        <w:t>bude</w:t>
      </w:r>
      <w:proofErr w:type="gramEnd"/>
      <w:r w:rsidR="00C95C5A" w:rsidRPr="00BC154B">
        <w:rPr>
          <w:color w:val="000000" w:themeColor="text1"/>
        </w:rPr>
        <w:t xml:space="preserve"> </w:t>
      </w:r>
      <w:r w:rsidR="00126C86" w:rsidRPr="00BC154B">
        <w:rPr>
          <w:bCs/>
          <w:color w:val="000000" w:themeColor="text1"/>
          <w:szCs w:val="22"/>
        </w:rPr>
        <w:t>zaji</w:t>
      </w:r>
      <w:r w:rsidR="008952D4" w:rsidRPr="00BC154B">
        <w:rPr>
          <w:bCs/>
          <w:color w:val="000000" w:themeColor="text1"/>
          <w:szCs w:val="22"/>
        </w:rPr>
        <w:t>š</w:t>
      </w:r>
      <w:r w:rsidR="00126C86" w:rsidRPr="00BC154B">
        <w:rPr>
          <w:bCs/>
          <w:color w:val="000000" w:themeColor="text1"/>
          <w:szCs w:val="22"/>
        </w:rPr>
        <w:t>těn</w:t>
      </w:r>
      <w:r w:rsidR="00C95C5A" w:rsidRPr="00BC154B">
        <w:rPr>
          <w:bCs/>
          <w:color w:val="000000" w:themeColor="text1"/>
          <w:szCs w:val="22"/>
        </w:rPr>
        <w:t>a</w:t>
      </w:r>
      <w:r w:rsidR="00126C86" w:rsidRPr="00BC154B">
        <w:rPr>
          <w:bCs/>
          <w:color w:val="000000" w:themeColor="text1"/>
          <w:szCs w:val="22"/>
        </w:rPr>
        <w:t xml:space="preserve"> v </w:t>
      </w:r>
      <w:r w:rsidR="00C95C5A" w:rsidRPr="00BC154B">
        <w:rPr>
          <w:bCs/>
          <w:color w:val="000000" w:themeColor="text1"/>
          <w:szCs w:val="22"/>
        </w:rPr>
        <w:t xml:space="preserve">odpovídajícím </w:t>
      </w:r>
      <w:r w:rsidR="00126C86" w:rsidRPr="00BC154B">
        <w:rPr>
          <w:bCs/>
          <w:color w:val="000000" w:themeColor="text1"/>
          <w:szCs w:val="22"/>
        </w:rPr>
        <w:t>množství personálu pro servírování občerstvení a nápojů</w:t>
      </w:r>
    </w:p>
    <w:p w14:paraId="1259D2F7" w14:textId="4A7D39A0" w:rsidR="00AD53D0" w:rsidRPr="00BC154B" w:rsidRDefault="00B05FDF" w:rsidP="00AD53D0">
      <w:pPr>
        <w:pStyle w:val="Odstavecseseznamem"/>
        <w:numPr>
          <w:ilvl w:val="0"/>
          <w:numId w:val="38"/>
        </w:numPr>
        <w:tabs>
          <w:tab w:val="clear" w:pos="454"/>
          <w:tab w:val="clear" w:pos="907"/>
          <w:tab w:val="clear" w:pos="1361"/>
          <w:tab w:val="clear" w:pos="1814"/>
          <w:tab w:val="clear" w:pos="2268"/>
          <w:tab w:val="left" w:pos="284"/>
          <w:tab w:val="left" w:pos="1701"/>
        </w:tabs>
        <w:spacing w:line="240" w:lineRule="auto"/>
        <w:jc w:val="both"/>
        <w:rPr>
          <w:color w:val="FF0000"/>
        </w:rPr>
      </w:pPr>
      <w:r w:rsidRPr="00BC154B">
        <w:rPr>
          <w:b/>
          <w:bCs/>
          <w:color w:val="000000" w:themeColor="text1"/>
        </w:rPr>
        <w:t>cateringov</w:t>
      </w:r>
      <w:r w:rsidR="00575C70" w:rsidRPr="00BC154B">
        <w:rPr>
          <w:b/>
          <w:bCs/>
          <w:color w:val="000000" w:themeColor="text1"/>
        </w:rPr>
        <w:t>é služby</w:t>
      </w:r>
      <w:r w:rsidRPr="00BC154B">
        <w:rPr>
          <w:b/>
          <w:bCs/>
          <w:color w:val="000000" w:themeColor="text1"/>
        </w:rPr>
        <w:t xml:space="preserve"> formou rautu</w:t>
      </w:r>
      <w:r w:rsidR="00AD53D0" w:rsidRPr="00BC154B">
        <w:rPr>
          <w:b/>
          <w:bCs/>
          <w:color w:val="000000" w:themeColor="text1"/>
        </w:rPr>
        <w:t xml:space="preserve"> – </w:t>
      </w:r>
      <w:r w:rsidR="00AD53D0" w:rsidRPr="00BC154B">
        <w:rPr>
          <w:color w:val="000000" w:themeColor="text1"/>
        </w:rPr>
        <w:t xml:space="preserve">konkrétní složení rautu je uvedeno v příloze č. 1 </w:t>
      </w:r>
      <w:r w:rsidR="00DC1394" w:rsidRPr="00BC154B">
        <w:rPr>
          <w:color w:val="000000" w:themeColor="text1"/>
        </w:rPr>
        <w:t>S</w:t>
      </w:r>
      <w:r w:rsidR="00AD53D0" w:rsidRPr="00BC154B">
        <w:rPr>
          <w:color w:val="000000" w:themeColor="text1"/>
        </w:rPr>
        <w:t>mlouvy</w:t>
      </w:r>
    </w:p>
    <w:p w14:paraId="24E43B9C" w14:textId="607DBEFF" w:rsidR="0072245F" w:rsidRPr="00BC154B" w:rsidRDefault="001B76CB" w:rsidP="00281C17">
      <w:pPr>
        <w:pStyle w:val="Odstavecseseznamem"/>
        <w:numPr>
          <w:ilvl w:val="0"/>
          <w:numId w:val="38"/>
        </w:numPr>
        <w:tabs>
          <w:tab w:val="clear" w:pos="454"/>
          <w:tab w:val="clear" w:pos="907"/>
          <w:tab w:val="clear" w:pos="1361"/>
          <w:tab w:val="clear" w:pos="1814"/>
          <w:tab w:val="clear" w:pos="2268"/>
          <w:tab w:val="left" w:pos="284"/>
          <w:tab w:val="left" w:pos="1701"/>
        </w:tabs>
        <w:spacing w:line="240" w:lineRule="auto"/>
        <w:jc w:val="both"/>
        <w:rPr>
          <w:color w:val="000000" w:themeColor="text1"/>
        </w:rPr>
      </w:pPr>
      <w:proofErr w:type="spellStart"/>
      <w:r w:rsidRPr="00BC154B">
        <w:rPr>
          <w:b/>
          <w:bCs/>
          <w:color w:val="000000" w:themeColor="text1"/>
        </w:rPr>
        <w:t>welcome</w:t>
      </w:r>
      <w:proofErr w:type="spellEnd"/>
      <w:r w:rsidRPr="00BC154B">
        <w:rPr>
          <w:b/>
          <w:bCs/>
          <w:color w:val="000000" w:themeColor="text1"/>
        </w:rPr>
        <w:t xml:space="preserve"> drink</w:t>
      </w:r>
      <w:r w:rsidR="00015EB3" w:rsidRPr="00BC154B">
        <w:rPr>
          <w:b/>
          <w:bCs/>
          <w:color w:val="000000" w:themeColor="text1"/>
        </w:rPr>
        <w:t xml:space="preserve"> a </w:t>
      </w:r>
      <w:r w:rsidR="0072245F" w:rsidRPr="00BC154B">
        <w:rPr>
          <w:b/>
          <w:bCs/>
          <w:color w:val="000000" w:themeColor="text1"/>
        </w:rPr>
        <w:t xml:space="preserve">nápoje během večera </w:t>
      </w:r>
      <w:r w:rsidR="0072245F" w:rsidRPr="00BC154B">
        <w:rPr>
          <w:color w:val="000000" w:themeColor="text1"/>
        </w:rPr>
        <w:t xml:space="preserve">– konkrétní složený nápojů je uvedeno v příloze č. 1 </w:t>
      </w:r>
      <w:r w:rsidR="00DC1394" w:rsidRPr="00BC154B">
        <w:rPr>
          <w:color w:val="000000" w:themeColor="text1"/>
        </w:rPr>
        <w:t>S</w:t>
      </w:r>
      <w:r w:rsidR="0072245F" w:rsidRPr="00BC154B">
        <w:rPr>
          <w:color w:val="000000" w:themeColor="text1"/>
        </w:rPr>
        <w:t xml:space="preserve">mlouvy. </w:t>
      </w:r>
    </w:p>
    <w:p w14:paraId="667F5677" w14:textId="03B72569" w:rsidR="0072245F" w:rsidRDefault="0072245F" w:rsidP="0072245F">
      <w:pPr>
        <w:tabs>
          <w:tab w:val="clear" w:pos="454"/>
          <w:tab w:val="clear" w:pos="907"/>
          <w:tab w:val="clear" w:pos="1361"/>
          <w:tab w:val="clear" w:pos="1814"/>
          <w:tab w:val="clear" w:pos="2268"/>
          <w:tab w:val="left" w:pos="284"/>
          <w:tab w:val="left" w:pos="1701"/>
        </w:tabs>
        <w:spacing w:line="240" w:lineRule="auto"/>
        <w:ind w:left="720"/>
        <w:jc w:val="both"/>
        <w:rPr>
          <w:color w:val="000000" w:themeColor="text1"/>
        </w:rPr>
      </w:pPr>
      <w:r w:rsidRPr="00BC154B">
        <w:rPr>
          <w:color w:val="000000" w:themeColor="text1"/>
        </w:rPr>
        <w:t>Nápoje budou účtovány dle nápojového balíčku</w:t>
      </w:r>
      <w:r w:rsidR="008E39D4" w:rsidRPr="00BC154B">
        <w:rPr>
          <w:color w:val="000000" w:themeColor="text1"/>
        </w:rPr>
        <w:t xml:space="preserve"> </w:t>
      </w:r>
      <w:r w:rsidRPr="00BC154B">
        <w:rPr>
          <w:color w:val="000000" w:themeColor="text1"/>
        </w:rPr>
        <w:t xml:space="preserve">po celou dobu konání akce dle </w:t>
      </w:r>
      <w:r w:rsidR="00132C0D">
        <w:rPr>
          <w:color w:val="000000" w:themeColor="text1"/>
        </w:rPr>
        <w:t xml:space="preserve">čl. V. odst. </w:t>
      </w:r>
      <w:r w:rsidRPr="00BC154B">
        <w:rPr>
          <w:color w:val="000000" w:themeColor="text1"/>
        </w:rPr>
        <w:t>5.2</w:t>
      </w:r>
      <w:r w:rsidR="00132C0D">
        <w:rPr>
          <w:color w:val="000000" w:themeColor="text1"/>
        </w:rPr>
        <w:t xml:space="preserve"> této Smlouvy</w:t>
      </w:r>
      <w:r w:rsidR="008E39D4" w:rsidRPr="00BC154B">
        <w:rPr>
          <w:color w:val="000000" w:themeColor="text1"/>
        </w:rPr>
        <w:t>,</w:t>
      </w:r>
      <w:r w:rsidR="004C4274" w:rsidRPr="00BC154B">
        <w:rPr>
          <w:color w:val="000000" w:themeColor="text1"/>
        </w:rPr>
        <w:t xml:space="preserve"> maximálně do celkové ceny dle čl</w:t>
      </w:r>
      <w:r w:rsidR="00F34E61" w:rsidRPr="00BC154B">
        <w:rPr>
          <w:color w:val="000000" w:themeColor="text1"/>
        </w:rPr>
        <w:t>ánku</w:t>
      </w:r>
      <w:r w:rsidR="004C4274" w:rsidRPr="00BC154B">
        <w:rPr>
          <w:color w:val="000000" w:themeColor="text1"/>
        </w:rPr>
        <w:t xml:space="preserve"> V. </w:t>
      </w:r>
      <w:r w:rsidR="008E39D4" w:rsidRPr="00BC154B">
        <w:rPr>
          <w:color w:val="000000" w:themeColor="text1"/>
        </w:rPr>
        <w:t>odst.</w:t>
      </w:r>
      <w:r w:rsidR="004C4274" w:rsidRPr="00BC154B">
        <w:rPr>
          <w:color w:val="000000" w:themeColor="text1"/>
        </w:rPr>
        <w:t xml:space="preserve"> 5.1</w:t>
      </w:r>
      <w:r w:rsidR="00132C0D">
        <w:rPr>
          <w:color w:val="000000" w:themeColor="text1"/>
        </w:rPr>
        <w:t xml:space="preserve"> této Smlouvy</w:t>
      </w:r>
      <w:r w:rsidR="00B11E74">
        <w:rPr>
          <w:color w:val="000000" w:themeColor="text1"/>
        </w:rPr>
        <w:t>.</w:t>
      </w:r>
    </w:p>
    <w:p w14:paraId="465D6FBF" w14:textId="77777777" w:rsidR="00E67ED9" w:rsidRPr="00BC154B" w:rsidRDefault="00E67ED9" w:rsidP="0072245F">
      <w:pPr>
        <w:tabs>
          <w:tab w:val="clear" w:pos="454"/>
          <w:tab w:val="clear" w:pos="907"/>
          <w:tab w:val="clear" w:pos="1361"/>
          <w:tab w:val="clear" w:pos="1814"/>
          <w:tab w:val="clear" w:pos="2268"/>
          <w:tab w:val="left" w:pos="284"/>
          <w:tab w:val="left" w:pos="1701"/>
        </w:tabs>
        <w:spacing w:line="240" w:lineRule="auto"/>
        <w:ind w:left="720"/>
        <w:jc w:val="both"/>
        <w:rPr>
          <w:color w:val="000000" w:themeColor="text1"/>
        </w:rPr>
      </w:pPr>
    </w:p>
    <w:p w14:paraId="6F8B910B" w14:textId="068E18F3" w:rsidR="00312C32" w:rsidRPr="00BC154B" w:rsidRDefault="00575C70" w:rsidP="00F36FCC">
      <w:pPr>
        <w:pStyle w:val="Odstavecseseznamem"/>
        <w:numPr>
          <w:ilvl w:val="0"/>
          <w:numId w:val="38"/>
        </w:numPr>
        <w:tabs>
          <w:tab w:val="clear" w:pos="454"/>
          <w:tab w:val="clear" w:pos="907"/>
          <w:tab w:val="clear" w:pos="1361"/>
          <w:tab w:val="clear" w:pos="1814"/>
          <w:tab w:val="clear" w:pos="2268"/>
          <w:tab w:val="left" w:pos="0"/>
          <w:tab w:val="left" w:pos="284"/>
          <w:tab w:val="left" w:pos="1701"/>
        </w:tabs>
        <w:spacing w:line="240" w:lineRule="auto"/>
        <w:jc w:val="both"/>
        <w:rPr>
          <w:bCs/>
          <w:color w:val="FF0000"/>
          <w:szCs w:val="22"/>
        </w:rPr>
      </w:pPr>
      <w:r w:rsidRPr="00BC154B">
        <w:rPr>
          <w:b/>
          <w:color w:val="000000" w:themeColor="text1"/>
          <w:szCs w:val="22"/>
        </w:rPr>
        <w:t>technické vybavení</w:t>
      </w:r>
      <w:r w:rsidR="006D0CB5" w:rsidRPr="00BC154B">
        <w:rPr>
          <w:bCs/>
          <w:color w:val="000000" w:themeColor="text1"/>
          <w:szCs w:val="22"/>
        </w:rPr>
        <w:t xml:space="preserve"> během večera</w:t>
      </w:r>
      <w:r w:rsidR="005F0290" w:rsidRPr="00BC154B">
        <w:rPr>
          <w:bCs/>
          <w:color w:val="000000" w:themeColor="text1"/>
          <w:szCs w:val="22"/>
        </w:rPr>
        <w:t xml:space="preserve"> </w:t>
      </w:r>
      <w:r w:rsidR="00ED6AB1" w:rsidRPr="00BC154B">
        <w:rPr>
          <w:bCs/>
          <w:color w:val="000000" w:themeColor="text1"/>
          <w:szCs w:val="22"/>
        </w:rPr>
        <w:t>pro doprovodný program večera</w:t>
      </w:r>
      <w:r w:rsidR="005F0C82" w:rsidRPr="00BC154B">
        <w:rPr>
          <w:bCs/>
          <w:color w:val="000000" w:themeColor="text1"/>
          <w:szCs w:val="22"/>
        </w:rPr>
        <w:t>:</w:t>
      </w:r>
      <w:r w:rsidR="00A7187C" w:rsidRPr="00BC154B">
        <w:rPr>
          <w:bCs/>
          <w:color w:val="000000" w:themeColor="text1"/>
          <w:szCs w:val="22"/>
        </w:rPr>
        <w:t xml:space="preserve"> </w:t>
      </w:r>
    </w:p>
    <w:p w14:paraId="4CB64133" w14:textId="0F33FF6F" w:rsidR="00312C32" w:rsidRPr="00BC154B" w:rsidRDefault="00AE5E11"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BC154B">
        <w:rPr>
          <w:bCs/>
          <w:color w:val="000000" w:themeColor="text1"/>
          <w:szCs w:val="22"/>
        </w:rPr>
        <w:t>o</w:t>
      </w:r>
      <w:r w:rsidR="00312C32" w:rsidRPr="00BC154B">
        <w:rPr>
          <w:bCs/>
          <w:color w:val="000000" w:themeColor="text1"/>
          <w:szCs w:val="22"/>
        </w:rPr>
        <w:t>zvučení</w:t>
      </w:r>
      <w:r w:rsidR="005730C4" w:rsidRPr="00BC154B">
        <w:rPr>
          <w:bCs/>
          <w:color w:val="000000" w:themeColor="text1"/>
          <w:szCs w:val="22"/>
        </w:rPr>
        <w:t xml:space="preserve"> </w:t>
      </w:r>
    </w:p>
    <w:p w14:paraId="3F37EFB9" w14:textId="73701796" w:rsidR="009748D4" w:rsidRPr="00BC154B" w:rsidRDefault="00A53CD2"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BC154B">
        <w:rPr>
          <w:bCs/>
          <w:color w:val="000000" w:themeColor="text1"/>
          <w:szCs w:val="22"/>
        </w:rPr>
        <w:t>2x</w:t>
      </w:r>
      <w:r w:rsidR="009748D4" w:rsidRPr="00BC154B">
        <w:rPr>
          <w:bCs/>
          <w:color w:val="000000" w:themeColor="text1"/>
          <w:szCs w:val="22"/>
        </w:rPr>
        <w:t xml:space="preserve"> bez</w:t>
      </w:r>
      <w:r w:rsidR="00126C86" w:rsidRPr="00BC154B">
        <w:rPr>
          <w:bCs/>
          <w:color w:val="000000" w:themeColor="text1"/>
          <w:szCs w:val="22"/>
        </w:rPr>
        <w:t>d</w:t>
      </w:r>
      <w:r w:rsidR="009748D4" w:rsidRPr="00BC154B">
        <w:rPr>
          <w:bCs/>
          <w:color w:val="000000" w:themeColor="text1"/>
          <w:szCs w:val="22"/>
        </w:rPr>
        <w:t xml:space="preserve">rátový mikrofon </w:t>
      </w:r>
    </w:p>
    <w:p w14:paraId="3978F753" w14:textId="51AF49D4" w:rsidR="009748D4" w:rsidRPr="00BC154B" w:rsidRDefault="009748D4"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BC154B">
        <w:rPr>
          <w:bCs/>
          <w:color w:val="000000" w:themeColor="text1"/>
          <w:szCs w:val="22"/>
        </w:rPr>
        <w:t>TV</w:t>
      </w:r>
      <w:r w:rsidR="005730C4" w:rsidRPr="00BC154B">
        <w:rPr>
          <w:bCs/>
          <w:color w:val="000000" w:themeColor="text1"/>
          <w:szCs w:val="22"/>
        </w:rPr>
        <w:t xml:space="preserve"> nebo plátno</w:t>
      </w:r>
      <w:r w:rsidR="005C469C" w:rsidRPr="00BC154B">
        <w:rPr>
          <w:bCs/>
          <w:color w:val="000000" w:themeColor="text1"/>
          <w:szCs w:val="22"/>
        </w:rPr>
        <w:t xml:space="preserve">, </w:t>
      </w:r>
      <w:r w:rsidR="005730C4" w:rsidRPr="00BC154B">
        <w:rPr>
          <w:bCs/>
          <w:color w:val="000000" w:themeColor="text1"/>
          <w:szCs w:val="22"/>
        </w:rPr>
        <w:t>dataprojektor</w:t>
      </w:r>
    </w:p>
    <w:p w14:paraId="597410FA" w14:textId="72036ED7" w:rsidR="00E11308" w:rsidRPr="00BC154B" w:rsidRDefault="00E11308" w:rsidP="00E11308">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BC154B">
        <w:rPr>
          <w:b/>
          <w:color w:val="000000" w:themeColor="text1"/>
          <w:szCs w:val="22"/>
        </w:rPr>
        <w:t>šatnu</w:t>
      </w:r>
      <w:r w:rsidRPr="00BC154B">
        <w:rPr>
          <w:bCs/>
          <w:color w:val="000000" w:themeColor="text1"/>
          <w:szCs w:val="22"/>
        </w:rPr>
        <w:t xml:space="preserve"> pro účastníky po dobu konání akce</w:t>
      </w:r>
    </w:p>
    <w:p w14:paraId="08A9ABEC" w14:textId="2AA1B8B6" w:rsidR="00756A9F" w:rsidRPr="00B11E74" w:rsidRDefault="00883832" w:rsidP="00CE0687">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B11E74">
        <w:rPr>
          <w:b/>
          <w:color w:val="000000" w:themeColor="text1"/>
          <w:szCs w:val="22"/>
        </w:rPr>
        <w:t xml:space="preserve">přípravu set </w:t>
      </w:r>
      <w:proofErr w:type="spellStart"/>
      <w:r w:rsidRPr="00B11E74">
        <w:rPr>
          <w:b/>
          <w:color w:val="000000" w:themeColor="text1"/>
          <w:szCs w:val="22"/>
        </w:rPr>
        <w:t>upu</w:t>
      </w:r>
      <w:proofErr w:type="spellEnd"/>
      <w:r w:rsidRPr="00B11E74">
        <w:rPr>
          <w:b/>
          <w:color w:val="000000" w:themeColor="text1"/>
          <w:szCs w:val="22"/>
        </w:rPr>
        <w:t xml:space="preserve"> </w:t>
      </w:r>
      <w:r w:rsidR="007814B1" w:rsidRPr="00B11E74">
        <w:rPr>
          <w:b/>
          <w:color w:val="000000" w:themeColor="text1"/>
          <w:szCs w:val="22"/>
        </w:rPr>
        <w:t>prostor</w:t>
      </w:r>
      <w:r w:rsidRPr="00B11E74">
        <w:rPr>
          <w:b/>
          <w:color w:val="000000" w:themeColor="text1"/>
          <w:szCs w:val="22"/>
        </w:rPr>
        <w:t xml:space="preserve"> dle požadavků Objednatele</w:t>
      </w:r>
    </w:p>
    <w:p w14:paraId="5B651D07" w14:textId="77777777" w:rsidR="00B11E74" w:rsidRDefault="00B11E74" w:rsidP="00B11E74">
      <w:p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p>
    <w:p w14:paraId="3303977A" w14:textId="77777777" w:rsidR="00B11E74" w:rsidRDefault="00B11E74" w:rsidP="00B11E74">
      <w:p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p>
    <w:p w14:paraId="05AC6ADA" w14:textId="77777777" w:rsidR="00B11E74" w:rsidRPr="00BC154B" w:rsidRDefault="00B11E74" w:rsidP="00B11E74">
      <w:pPr>
        <w:pStyle w:val="ListNumber-ContinueHeadingCzechTourism"/>
        <w:keepNext/>
        <w:keepLines/>
        <w:numPr>
          <w:ilvl w:val="1"/>
          <w:numId w:val="21"/>
        </w:numPr>
        <w:spacing w:after="240"/>
        <w:ind w:left="567" w:hanging="567"/>
        <w:jc w:val="both"/>
        <w:rPr>
          <w:bCs/>
          <w:color w:val="000000"/>
          <w:szCs w:val="22"/>
        </w:rPr>
      </w:pPr>
      <w:r w:rsidRPr="00BC154B">
        <w:rPr>
          <w:bCs/>
          <w:color w:val="000000"/>
          <w:szCs w:val="22"/>
        </w:rPr>
        <w:t>Objednatel může v případě aktuální potřeby objednat od Poskytovatele další služby nad rámec celkové kalkulace, avšak celková cena fakturace nesmí překročit cenu uvedenou v článku V. odst. 5.1.</w:t>
      </w:r>
      <w:r>
        <w:rPr>
          <w:bCs/>
          <w:color w:val="000000"/>
          <w:szCs w:val="22"/>
        </w:rPr>
        <w:t xml:space="preserve"> této Smlouvy.</w:t>
      </w:r>
    </w:p>
    <w:p w14:paraId="428BD5E2" w14:textId="77777777" w:rsidR="00B11E74" w:rsidRDefault="00B11E74" w:rsidP="00B11E74">
      <w:pPr>
        <w:pStyle w:val="ListNumber-ContinueHeadingCzechTourism"/>
        <w:keepNext/>
        <w:keepLines/>
        <w:numPr>
          <w:ilvl w:val="1"/>
          <w:numId w:val="21"/>
        </w:numPr>
        <w:ind w:left="567" w:hanging="567"/>
        <w:jc w:val="both"/>
        <w:rPr>
          <w:szCs w:val="22"/>
        </w:rPr>
      </w:pPr>
      <w:r w:rsidRPr="00BC154B">
        <w:rPr>
          <w:bCs/>
          <w:color w:val="000000"/>
          <w:szCs w:val="22"/>
        </w:rPr>
        <w:t>Předpokládaný počet osob uvedený v článku</w:t>
      </w:r>
      <w:r>
        <w:rPr>
          <w:bCs/>
          <w:color w:val="000000"/>
          <w:szCs w:val="22"/>
        </w:rPr>
        <w:t xml:space="preserve"> III. </w:t>
      </w:r>
      <w:r w:rsidRPr="00BC154B">
        <w:rPr>
          <w:bCs/>
          <w:color w:val="000000"/>
          <w:szCs w:val="22"/>
        </w:rPr>
        <w:t xml:space="preserve">odst. 3.2 této Smlouvy, </w:t>
      </w:r>
      <w:r w:rsidRPr="00BC154B">
        <w:rPr>
          <w:szCs w:val="22"/>
        </w:rPr>
        <w:t xml:space="preserve">muže být Objednatelem případně upřesněn </w:t>
      </w:r>
      <w:r w:rsidRPr="00BC154B">
        <w:rPr>
          <w:b/>
          <w:bCs/>
          <w:szCs w:val="22"/>
        </w:rPr>
        <w:t xml:space="preserve">nejpozději do 14 kalendářních dnů před datem konání akce. </w:t>
      </w:r>
      <w:r w:rsidRPr="00BC154B">
        <w:rPr>
          <w:szCs w:val="22"/>
        </w:rPr>
        <w:t>Rozdíl mezi počtem osob uvedeným v</w:t>
      </w:r>
      <w:r>
        <w:rPr>
          <w:szCs w:val="22"/>
        </w:rPr>
        <w:t> </w:t>
      </w:r>
      <w:r w:rsidRPr="00BC154B">
        <w:rPr>
          <w:szCs w:val="22"/>
        </w:rPr>
        <w:t>článku</w:t>
      </w:r>
      <w:r>
        <w:rPr>
          <w:szCs w:val="22"/>
        </w:rPr>
        <w:t xml:space="preserve"> III. </w:t>
      </w:r>
      <w:r w:rsidRPr="00BC154B">
        <w:rPr>
          <w:szCs w:val="22"/>
        </w:rPr>
        <w:t xml:space="preserve">odst.  3.2 </w:t>
      </w:r>
      <w:r>
        <w:rPr>
          <w:szCs w:val="22"/>
        </w:rPr>
        <w:t xml:space="preserve">této Smlouvy </w:t>
      </w:r>
      <w:r w:rsidRPr="00BC154B">
        <w:rPr>
          <w:szCs w:val="22"/>
        </w:rPr>
        <w:t xml:space="preserve">a konečným závazným počtem osob však nesmí být ponížen o více než 15 %, nebude-li mezi smluvními stranami dohodnuto písemně jinak. </w:t>
      </w:r>
    </w:p>
    <w:p w14:paraId="0C1EE29C" w14:textId="2FEA571E" w:rsidR="00BC05CE" w:rsidRPr="008B30BF" w:rsidRDefault="00BC05CE" w:rsidP="00BC05CE">
      <w:pPr>
        <w:pStyle w:val="ListNumber-ContinueHeadingCzechTourism"/>
        <w:keepNext/>
        <w:keepLines/>
        <w:numPr>
          <w:ilvl w:val="0"/>
          <w:numId w:val="0"/>
        </w:numPr>
        <w:ind w:left="567"/>
        <w:jc w:val="both"/>
        <w:rPr>
          <w:szCs w:val="22"/>
        </w:rPr>
      </w:pPr>
      <w:r>
        <w:rPr>
          <w:szCs w:val="22"/>
        </w:rPr>
        <w:t>Změna či úprava složení rautu a nápojů uvedených v Příloze č. 1 je možná pouze na základě dohody mezi Objednatelem a Poskytovatelem, avšak tato změna nesmí mít vliv na zvýšení celkové ceny uvedené ve čl. V., odst. 5.1 této Smlouvy.</w:t>
      </w:r>
    </w:p>
    <w:p w14:paraId="71C09F4E" w14:textId="4C1CF071" w:rsidR="00B11E74" w:rsidRPr="00B11E74" w:rsidRDefault="00E67ED9" w:rsidP="00BC05CE">
      <w:p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Pr>
          <w:bCs/>
          <w:color w:val="000000" w:themeColor="text1"/>
          <w:szCs w:val="22"/>
        </w:rPr>
        <w:t xml:space="preserve">           </w:t>
      </w:r>
    </w:p>
    <w:p w14:paraId="14B89836" w14:textId="77777777" w:rsidR="00802FC0" w:rsidRPr="00BC154B" w:rsidRDefault="00802FC0" w:rsidP="008B30BF">
      <w:pPr>
        <w:pStyle w:val="ListNumber-ContinueHeadingCzechTourism"/>
        <w:keepNext/>
        <w:keepLines/>
        <w:numPr>
          <w:ilvl w:val="0"/>
          <w:numId w:val="0"/>
        </w:numPr>
        <w:ind w:left="567"/>
        <w:jc w:val="both"/>
        <w:rPr>
          <w:szCs w:val="22"/>
        </w:rPr>
      </w:pPr>
    </w:p>
    <w:p w14:paraId="5D921418" w14:textId="5392F575" w:rsidR="00F01C2B" w:rsidRPr="008B30BF" w:rsidRDefault="00F01C2B" w:rsidP="00BE343D">
      <w:pPr>
        <w:pStyle w:val="ListNumber-ContinueHeadingCzechTourism"/>
        <w:keepNext/>
        <w:keepLines/>
        <w:numPr>
          <w:ilvl w:val="1"/>
          <w:numId w:val="21"/>
        </w:numPr>
        <w:ind w:left="567" w:hanging="567"/>
        <w:jc w:val="both"/>
        <w:rPr>
          <w:color w:val="000000" w:themeColor="text1"/>
        </w:rPr>
      </w:pPr>
      <w:r w:rsidRPr="00BC154B">
        <w:rPr>
          <w:bCs/>
          <w:color w:val="000000"/>
          <w:szCs w:val="22"/>
        </w:rPr>
        <w:t>Navýšení počtu osob</w:t>
      </w:r>
      <w:r w:rsidR="00802FC0" w:rsidRPr="00BC154B">
        <w:rPr>
          <w:bCs/>
          <w:color w:val="000000"/>
          <w:szCs w:val="22"/>
        </w:rPr>
        <w:t xml:space="preserve"> uvedený v</w:t>
      </w:r>
      <w:r w:rsidR="00FE69C3">
        <w:rPr>
          <w:bCs/>
          <w:color w:val="000000"/>
          <w:szCs w:val="22"/>
        </w:rPr>
        <w:t> </w:t>
      </w:r>
      <w:r w:rsidR="00802FC0" w:rsidRPr="00BC154B">
        <w:rPr>
          <w:bCs/>
          <w:color w:val="000000"/>
          <w:szCs w:val="22"/>
        </w:rPr>
        <w:t>článku</w:t>
      </w:r>
      <w:r w:rsidR="00FE69C3">
        <w:rPr>
          <w:bCs/>
          <w:color w:val="000000"/>
          <w:szCs w:val="22"/>
        </w:rPr>
        <w:t xml:space="preserve"> III. </w:t>
      </w:r>
      <w:r w:rsidR="00802FC0" w:rsidRPr="00BC154B">
        <w:rPr>
          <w:bCs/>
          <w:color w:val="000000"/>
          <w:szCs w:val="22"/>
        </w:rPr>
        <w:t>odst. 3.2 této Smlouvy,</w:t>
      </w:r>
      <w:r w:rsidRPr="00BC154B">
        <w:rPr>
          <w:bCs/>
          <w:color w:val="000000"/>
          <w:szCs w:val="22"/>
        </w:rPr>
        <w:t xml:space="preserve"> je možné pouze po předchozím písemném odsouhlasení Poskytovatelem, a to za předpokladu, že celková cena fakturace nepřekročí cenu uvedenou v článku V. odst. 5.1</w:t>
      </w:r>
      <w:r w:rsidR="00BE343D" w:rsidRPr="00BC154B">
        <w:rPr>
          <w:bCs/>
          <w:color w:val="000000"/>
          <w:szCs w:val="22"/>
        </w:rPr>
        <w:t xml:space="preserve"> </w:t>
      </w:r>
      <w:r w:rsidR="0094277C">
        <w:rPr>
          <w:bCs/>
          <w:color w:val="000000"/>
          <w:szCs w:val="22"/>
        </w:rPr>
        <w:t xml:space="preserve">této Smlouvy. </w:t>
      </w:r>
      <w:r w:rsidRPr="00BC154B">
        <w:rPr>
          <w:b/>
        </w:rPr>
        <w:t xml:space="preserve">Konečný počet osob, který Objednatel </w:t>
      </w:r>
      <w:r w:rsidR="003E56A4" w:rsidRPr="00BC154B">
        <w:rPr>
          <w:b/>
        </w:rPr>
        <w:t>P</w:t>
      </w:r>
      <w:r w:rsidRPr="00BC154B">
        <w:rPr>
          <w:b/>
        </w:rPr>
        <w:t>oskytovateli potvrdí nejpozději 14 kalendářních dn</w:t>
      </w:r>
      <w:r w:rsidR="00445344" w:rsidRPr="00BC154B">
        <w:rPr>
          <w:b/>
        </w:rPr>
        <w:t>ů</w:t>
      </w:r>
      <w:r w:rsidRPr="00BC154B">
        <w:rPr>
          <w:b/>
        </w:rPr>
        <w:t xml:space="preserve"> před konáním akce (tj. do </w:t>
      </w:r>
      <w:r w:rsidR="00AE09AF" w:rsidRPr="00BC154B">
        <w:rPr>
          <w:b/>
        </w:rPr>
        <w:t>13</w:t>
      </w:r>
      <w:r w:rsidRPr="00BC154B">
        <w:rPr>
          <w:b/>
        </w:rPr>
        <w:t xml:space="preserve">. </w:t>
      </w:r>
      <w:r w:rsidR="00AE09AF" w:rsidRPr="00BC154B">
        <w:rPr>
          <w:b/>
        </w:rPr>
        <w:t>4</w:t>
      </w:r>
      <w:r w:rsidRPr="00BC154B">
        <w:rPr>
          <w:b/>
        </w:rPr>
        <w:t>. 202</w:t>
      </w:r>
      <w:r w:rsidR="00AE09AF" w:rsidRPr="00BC154B">
        <w:rPr>
          <w:b/>
        </w:rPr>
        <w:t>5</w:t>
      </w:r>
      <w:r w:rsidRPr="00BC154B">
        <w:rPr>
          <w:b/>
        </w:rPr>
        <w:t>)</w:t>
      </w:r>
      <w:r w:rsidRPr="00BC154B">
        <w:t xml:space="preserve">, je závazný a </w:t>
      </w:r>
      <w:r w:rsidR="009A77A6" w:rsidRPr="00BC154B">
        <w:t xml:space="preserve">cena </w:t>
      </w:r>
      <w:r w:rsidRPr="00BC154B">
        <w:t>bude fakturován</w:t>
      </w:r>
      <w:r w:rsidR="009A77A6" w:rsidRPr="00BC154B">
        <w:t>a dle</w:t>
      </w:r>
      <w:r w:rsidR="00017335" w:rsidRPr="00BC154B">
        <w:t xml:space="preserve"> </w:t>
      </w:r>
      <w:r w:rsidRPr="00BC154B">
        <w:t>skutečného počtu osob</w:t>
      </w:r>
      <w:r w:rsidR="003E56A4" w:rsidRPr="00BC154B">
        <w:t xml:space="preserve">. </w:t>
      </w:r>
    </w:p>
    <w:p w14:paraId="6987C15E" w14:textId="77777777" w:rsidR="00131D88" w:rsidRPr="008B30BF" w:rsidRDefault="00131D88" w:rsidP="008B30BF">
      <w:pPr>
        <w:pStyle w:val="ListNumber-ContinueHeadingCzechTourism"/>
        <w:keepNext/>
        <w:keepLines/>
        <w:numPr>
          <w:ilvl w:val="0"/>
          <w:numId w:val="0"/>
        </w:numPr>
        <w:ind w:left="567"/>
        <w:jc w:val="both"/>
        <w:rPr>
          <w:color w:val="000000" w:themeColor="text1"/>
        </w:rPr>
      </w:pPr>
    </w:p>
    <w:p w14:paraId="33631F76" w14:textId="32A598C3" w:rsidR="00131D88" w:rsidRPr="008B30BF" w:rsidRDefault="00131D88" w:rsidP="008B30BF">
      <w:pPr>
        <w:pStyle w:val="ListNumber-ContinueHeadingCzechTourism"/>
        <w:keepNext/>
        <w:keepLines/>
        <w:numPr>
          <w:ilvl w:val="1"/>
          <w:numId w:val="21"/>
        </w:numPr>
        <w:ind w:left="567" w:hanging="567"/>
        <w:jc w:val="both"/>
      </w:pPr>
      <w:r w:rsidRPr="00BC154B">
        <w:t xml:space="preserve">V případě, že Poskytovatel nedodá plnění </w:t>
      </w:r>
      <w:r w:rsidR="00281324" w:rsidRPr="00BC154B">
        <w:t>dle sjednaných podmínek v</w:t>
      </w:r>
      <w:r w:rsidR="0094277C">
        <w:t> </w:t>
      </w:r>
      <w:r w:rsidR="00281324" w:rsidRPr="00BC154B">
        <w:t>článku</w:t>
      </w:r>
      <w:r w:rsidR="0094277C">
        <w:t xml:space="preserve"> III.</w:t>
      </w:r>
      <w:r w:rsidR="00D20257" w:rsidRPr="00BC154B">
        <w:t xml:space="preserve"> odst. 3.3 a </w:t>
      </w:r>
      <w:r w:rsidR="00AF70B9">
        <w:t xml:space="preserve">plnění uvedené </w:t>
      </w:r>
      <w:r w:rsidR="00D20257" w:rsidRPr="00BC154B">
        <w:t>v Příloze č. 1</w:t>
      </w:r>
      <w:r w:rsidR="00AF70B9">
        <w:t xml:space="preserve"> této Smlouvy</w:t>
      </w:r>
      <w:r w:rsidRPr="00BC154B">
        <w:t xml:space="preserve">, má Objednatel právo na reklamaci. </w:t>
      </w:r>
      <w:r w:rsidR="00061780">
        <w:t xml:space="preserve">S ohledem na předmět plnění je Objednatel povinen reklamovat </w:t>
      </w:r>
      <w:r w:rsidR="00660592">
        <w:t xml:space="preserve">vady v poskytování plnění ihned poté, co se o nich doví. </w:t>
      </w:r>
      <w:r w:rsidRPr="00BC154B">
        <w:t>Poskytovatel je povinen na základě reklamace provést nápravu bez zbytečného odkladu</w:t>
      </w:r>
      <w:r w:rsidR="00656101" w:rsidRPr="00BC154B">
        <w:t>.</w:t>
      </w:r>
      <w:r w:rsidRPr="00BC154B">
        <w:t xml:space="preserve"> Pokud náprava nebude provedena v uvedené lhůtě, je Objednatel oprávněn uplatnit další opatření dle této Smlouvy, včetně případného nároku na smluvní pokutu nebo náhradu škody.</w:t>
      </w:r>
    </w:p>
    <w:p w14:paraId="7E3DD741" w14:textId="77777777" w:rsidR="00BE2F74" w:rsidRPr="00BC154B" w:rsidRDefault="00BE2F74" w:rsidP="00BE2F74">
      <w:pPr>
        <w:pStyle w:val="Heading1-Number-FollowNumberCzechTourism"/>
        <w:keepNext/>
        <w:keepLines/>
        <w:spacing w:before="480" w:after="120"/>
        <w:ind w:left="0"/>
      </w:pPr>
      <w:r w:rsidRPr="00BC154B">
        <w:t>IV.</w:t>
      </w:r>
    </w:p>
    <w:p w14:paraId="2577D7FE" w14:textId="77777777" w:rsidR="00BE2F74" w:rsidRPr="00BC154B" w:rsidRDefault="00BE2F74" w:rsidP="00BE2F74">
      <w:pPr>
        <w:pStyle w:val="Heading1-Number-FollowNumberCzechTourism"/>
        <w:keepNext/>
        <w:keepLines/>
        <w:spacing w:before="0" w:after="240"/>
        <w:ind w:left="0"/>
      </w:pPr>
      <w:r w:rsidRPr="00BC154B">
        <w:t>Doba a místo plnění</w:t>
      </w:r>
    </w:p>
    <w:p w14:paraId="01A5FD06" w14:textId="72A160C1" w:rsidR="00BE2F74" w:rsidRPr="00BC154B" w:rsidRDefault="00BE2F74" w:rsidP="00BE2F74">
      <w:pPr>
        <w:pStyle w:val="ListNumber-ContinueHeadingCzechTourism"/>
        <w:numPr>
          <w:ilvl w:val="0"/>
          <w:numId w:val="27"/>
        </w:numPr>
        <w:spacing w:after="240"/>
        <w:ind w:left="567" w:hanging="567"/>
        <w:jc w:val="both"/>
        <w:rPr>
          <w:color w:val="000000" w:themeColor="text1"/>
          <w:szCs w:val="22"/>
        </w:rPr>
      </w:pPr>
      <w:r w:rsidRPr="00BC154B">
        <w:rPr>
          <w:szCs w:val="22"/>
        </w:rPr>
        <w:t>Tato Smlouva se uzavírá na dobu určitou, a to ode dne účinnosti této Smlouvy do konce vyúčtování všech služeb</w:t>
      </w:r>
      <w:r w:rsidR="00445344" w:rsidRPr="00BC154B">
        <w:rPr>
          <w:szCs w:val="22"/>
        </w:rPr>
        <w:t xml:space="preserve"> </w:t>
      </w:r>
      <w:r w:rsidR="00445344" w:rsidRPr="00BC154B">
        <w:rPr>
          <w:color w:val="000000" w:themeColor="text1"/>
          <w:szCs w:val="22"/>
        </w:rPr>
        <w:t>a do zaplacení ceny</w:t>
      </w:r>
      <w:r w:rsidR="00403D6E" w:rsidRPr="00BC154B">
        <w:rPr>
          <w:color w:val="000000" w:themeColor="text1"/>
          <w:szCs w:val="22"/>
        </w:rPr>
        <w:t>.</w:t>
      </w:r>
    </w:p>
    <w:p w14:paraId="57E8892C" w14:textId="15E25193" w:rsidR="00BE2F74" w:rsidRPr="00BC154B" w:rsidRDefault="00BE2F74" w:rsidP="008B30BF">
      <w:pPr>
        <w:pStyle w:val="ListNumber-ContinueHeadingCzechTourism"/>
        <w:numPr>
          <w:ilvl w:val="0"/>
          <w:numId w:val="27"/>
        </w:numPr>
        <w:ind w:left="567" w:hanging="567"/>
        <w:jc w:val="both"/>
        <w:rPr>
          <w:szCs w:val="22"/>
        </w:rPr>
      </w:pPr>
      <w:r w:rsidRPr="00BC154B">
        <w:rPr>
          <w:szCs w:val="22"/>
        </w:rPr>
        <w:t>Poskytovatel zajistí veškeré služby v termínu uvedeném v článku III. odst. 3.1 této Smlouvy.</w:t>
      </w:r>
    </w:p>
    <w:p w14:paraId="01242EAD" w14:textId="1870A25F" w:rsidR="006A5D16" w:rsidRPr="00BC154B" w:rsidRDefault="006A5D16" w:rsidP="00AE5E11">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424836E4" w14:textId="1FF0E77F" w:rsidR="00B07421" w:rsidRPr="00BC154B" w:rsidRDefault="000612B7" w:rsidP="00287C16">
      <w:pPr>
        <w:pStyle w:val="ListNumber-ContinueHeadingCzechTourism"/>
        <w:numPr>
          <w:ilvl w:val="0"/>
          <w:numId w:val="27"/>
        </w:numPr>
        <w:spacing w:after="240"/>
        <w:ind w:left="567" w:hanging="567"/>
        <w:jc w:val="both"/>
        <w:rPr>
          <w:bCs/>
          <w:szCs w:val="22"/>
        </w:rPr>
      </w:pPr>
      <w:r w:rsidRPr="00BC154B">
        <w:rPr>
          <w:b/>
          <w:szCs w:val="22"/>
        </w:rPr>
        <w:t>Místem plnění</w:t>
      </w:r>
      <w:r w:rsidR="00A53CD2" w:rsidRPr="00BC154B">
        <w:rPr>
          <w:b/>
          <w:szCs w:val="22"/>
        </w:rPr>
        <w:t xml:space="preserve"> je</w:t>
      </w:r>
      <w:r w:rsidRPr="00BC154B">
        <w:rPr>
          <w:b/>
          <w:szCs w:val="22"/>
        </w:rPr>
        <w:t xml:space="preserve"> </w:t>
      </w:r>
      <w:r w:rsidR="00A7187C" w:rsidRPr="00BC154B">
        <w:rPr>
          <w:b/>
          <w:szCs w:val="22"/>
        </w:rPr>
        <w:t>Zámek Zábřeh</w:t>
      </w:r>
      <w:r w:rsidR="00E11308" w:rsidRPr="00BC154B">
        <w:rPr>
          <w:b/>
          <w:szCs w:val="22"/>
        </w:rPr>
        <w:t xml:space="preserve">, </w:t>
      </w:r>
      <w:r w:rsidR="00A53CD2" w:rsidRPr="00BC154B">
        <w:rPr>
          <w:bCs/>
          <w:szCs w:val="22"/>
        </w:rPr>
        <w:t xml:space="preserve">U </w:t>
      </w:r>
      <w:r w:rsidR="00A7187C" w:rsidRPr="00BC154B">
        <w:rPr>
          <w:bCs/>
          <w:szCs w:val="22"/>
        </w:rPr>
        <w:t>Zámku 42/1, 700 300 Ostrava – Zábřeh.</w:t>
      </w:r>
    </w:p>
    <w:p w14:paraId="1A3B0D9B" w14:textId="0793131D" w:rsidR="00566AE6" w:rsidRPr="00BC154B" w:rsidRDefault="00566AE6" w:rsidP="00287C16">
      <w:pPr>
        <w:keepNext/>
        <w:keepLines/>
        <w:tabs>
          <w:tab w:val="clear" w:pos="454"/>
        </w:tabs>
        <w:spacing w:before="480" w:after="120" w:line="280" w:lineRule="exact"/>
        <w:jc w:val="center"/>
        <w:outlineLvl w:val="0"/>
        <w:rPr>
          <w:b/>
          <w:sz w:val="26"/>
          <w:szCs w:val="26"/>
        </w:rPr>
      </w:pPr>
      <w:r w:rsidRPr="00BC154B">
        <w:rPr>
          <w:b/>
          <w:sz w:val="26"/>
          <w:szCs w:val="26"/>
        </w:rPr>
        <w:t>V.</w:t>
      </w:r>
    </w:p>
    <w:p w14:paraId="6685B9AA" w14:textId="1803B443" w:rsidR="00B07421" w:rsidRPr="00BC154B" w:rsidRDefault="00AC527F" w:rsidP="00287C16">
      <w:pPr>
        <w:pStyle w:val="Heading1-Number-FollowNumberCzechTourism"/>
        <w:keepNext/>
        <w:keepLines/>
        <w:spacing w:before="0" w:after="240"/>
        <w:ind w:left="0"/>
      </w:pPr>
      <w:r w:rsidRPr="00BC154B">
        <w:t>Cena a p</w:t>
      </w:r>
      <w:r w:rsidR="00B07421" w:rsidRPr="00BC154B">
        <w:t>latební podmínky</w:t>
      </w:r>
    </w:p>
    <w:p w14:paraId="4B78B81D" w14:textId="72DC6D60" w:rsidR="00843C42" w:rsidRPr="00BC154B" w:rsidRDefault="00B07421" w:rsidP="00F36FCC">
      <w:pPr>
        <w:pStyle w:val="ListNumber-ContinueHeadingCzechTourism"/>
        <w:numPr>
          <w:ilvl w:val="1"/>
          <w:numId w:val="31"/>
        </w:numPr>
        <w:spacing w:after="240"/>
        <w:ind w:left="567" w:hanging="567"/>
        <w:jc w:val="both"/>
        <w:rPr>
          <w:color w:val="000000" w:themeColor="text1"/>
        </w:rPr>
      </w:pPr>
      <w:r w:rsidRPr="00BC154B">
        <w:rPr>
          <w:color w:val="000000" w:themeColor="text1"/>
        </w:rPr>
        <w:t xml:space="preserve">Celková cena plnění dle této </w:t>
      </w:r>
      <w:r w:rsidR="004F5D34" w:rsidRPr="00BC154B">
        <w:rPr>
          <w:color w:val="000000" w:themeColor="text1"/>
        </w:rPr>
        <w:t>S</w:t>
      </w:r>
      <w:r w:rsidRPr="00BC154B">
        <w:rPr>
          <w:color w:val="000000" w:themeColor="text1"/>
        </w:rPr>
        <w:t>mlouvy činí:</w:t>
      </w:r>
      <w:r w:rsidR="00D66DBF" w:rsidRPr="00BC154B">
        <w:rPr>
          <w:color w:val="000000" w:themeColor="text1"/>
        </w:rPr>
        <w:t xml:space="preserve"> </w:t>
      </w:r>
      <w:r w:rsidR="00DC2F5A" w:rsidRPr="00550FC3">
        <w:rPr>
          <w:b/>
          <w:bCs/>
          <w:color w:val="000000" w:themeColor="text1"/>
        </w:rPr>
        <w:t xml:space="preserve">max. </w:t>
      </w:r>
      <w:r w:rsidR="001376B3" w:rsidRPr="00550FC3">
        <w:rPr>
          <w:b/>
          <w:bCs/>
          <w:color w:val="000000" w:themeColor="text1"/>
        </w:rPr>
        <w:t>195</w:t>
      </w:r>
      <w:r w:rsidR="007C2961" w:rsidRPr="00550FC3">
        <w:rPr>
          <w:b/>
          <w:bCs/>
          <w:color w:val="000000" w:themeColor="text1"/>
        </w:rPr>
        <w:t xml:space="preserve"> 000</w:t>
      </w:r>
      <w:r w:rsidR="00DC2F5A" w:rsidRPr="00550FC3">
        <w:rPr>
          <w:b/>
          <w:bCs/>
          <w:color w:val="000000" w:themeColor="text1"/>
        </w:rPr>
        <w:t>,- Kč</w:t>
      </w:r>
      <w:r w:rsidR="00A82492" w:rsidRPr="00550FC3">
        <w:rPr>
          <w:b/>
          <w:bCs/>
          <w:color w:val="000000" w:themeColor="text1"/>
        </w:rPr>
        <w:t xml:space="preserve"> </w:t>
      </w:r>
      <w:r w:rsidR="007A50CA" w:rsidRPr="00550FC3">
        <w:rPr>
          <w:b/>
          <w:bCs/>
          <w:color w:val="000000" w:themeColor="text1"/>
        </w:rPr>
        <w:t>bez DPH</w:t>
      </w:r>
      <w:r w:rsidR="00B607BD" w:rsidRPr="00550FC3">
        <w:rPr>
          <w:b/>
          <w:bCs/>
          <w:color w:val="000000" w:themeColor="text1"/>
        </w:rPr>
        <w:t xml:space="preserve">. </w:t>
      </w:r>
      <w:r w:rsidR="00EE43F7" w:rsidRPr="00550FC3">
        <w:rPr>
          <w:rFonts w:eastAsia="Arial"/>
          <w:szCs w:val="22"/>
        </w:rPr>
        <w:t>K</w:t>
      </w:r>
      <w:r w:rsidR="00EE43F7" w:rsidRPr="00BC154B">
        <w:rPr>
          <w:rFonts w:eastAsia="Arial"/>
          <w:szCs w:val="22"/>
        </w:rPr>
        <w:t xml:space="preserve"> ceně bude připočteno DPH v zákonné výši odpovídající </w:t>
      </w:r>
      <w:r w:rsidR="00564555" w:rsidRPr="00BC154B">
        <w:rPr>
          <w:rFonts w:eastAsia="Arial"/>
          <w:szCs w:val="22"/>
        </w:rPr>
        <w:t>účinným</w:t>
      </w:r>
      <w:r w:rsidR="00EE43F7" w:rsidRPr="00BC154B">
        <w:rPr>
          <w:rFonts w:eastAsia="Arial"/>
          <w:szCs w:val="22"/>
        </w:rPr>
        <w:t xml:space="preserve"> právním předpisům. </w:t>
      </w:r>
    </w:p>
    <w:p w14:paraId="06C58EC1" w14:textId="6B154713" w:rsidR="006A5D16" w:rsidRPr="00BC154B" w:rsidRDefault="00836B2C" w:rsidP="00BE2F74">
      <w:pPr>
        <w:pStyle w:val="ListNumber-ContinueHeadingCzechTourism"/>
        <w:keepNext/>
        <w:keepLines/>
        <w:numPr>
          <w:ilvl w:val="1"/>
          <w:numId w:val="31"/>
        </w:numPr>
        <w:jc w:val="both"/>
        <w:rPr>
          <w:b/>
          <w:bCs/>
          <w:color w:val="FF0000"/>
          <w:szCs w:val="22"/>
        </w:rPr>
      </w:pPr>
      <w:r w:rsidRPr="00BC154B">
        <w:rPr>
          <w:b/>
          <w:bCs/>
        </w:rPr>
        <w:lastRenderedPageBreak/>
        <w:t xml:space="preserve">    </w:t>
      </w:r>
      <w:r w:rsidR="006A5D16" w:rsidRPr="00BC154B">
        <w:rPr>
          <w:b/>
          <w:bCs/>
        </w:rPr>
        <w:t xml:space="preserve">Celková </w:t>
      </w:r>
      <w:r w:rsidR="003F1732" w:rsidRPr="00BC154B">
        <w:rPr>
          <w:b/>
          <w:bCs/>
        </w:rPr>
        <w:t>cena</w:t>
      </w:r>
      <w:r w:rsidR="00385FAC" w:rsidRPr="00BC154B">
        <w:rPr>
          <w:b/>
          <w:bCs/>
        </w:rPr>
        <w:t xml:space="preserve"> pro 150 osob</w:t>
      </w:r>
      <w:r w:rsidR="006A5D16" w:rsidRPr="00BC154B">
        <w:rPr>
          <w:b/>
          <w:bCs/>
        </w:rPr>
        <w:t xml:space="preserve"> zahrnuje</w:t>
      </w:r>
      <w:r w:rsidR="00C76E17" w:rsidRPr="00BC154B">
        <w:rPr>
          <w:b/>
          <w:bCs/>
        </w:rPr>
        <w:t>:</w:t>
      </w:r>
    </w:p>
    <w:p w14:paraId="2F6F0FD1" w14:textId="26603AFD" w:rsidR="00C76E17" w:rsidRPr="00BC154B" w:rsidRDefault="00017335" w:rsidP="00BE2F74">
      <w:pPr>
        <w:pStyle w:val="ListNumber-ContinueHeadingCzechTourism"/>
        <w:keepNext/>
        <w:keepLines/>
        <w:numPr>
          <w:ilvl w:val="0"/>
          <w:numId w:val="42"/>
        </w:numPr>
        <w:jc w:val="both"/>
        <w:rPr>
          <w:color w:val="000000" w:themeColor="text1"/>
        </w:rPr>
      </w:pPr>
      <w:r w:rsidRPr="00BC154B">
        <w:rPr>
          <w:color w:val="000000" w:themeColor="text1"/>
        </w:rPr>
        <w:t>U</w:t>
      </w:r>
      <w:r w:rsidR="000A5734" w:rsidRPr="00BC154B">
        <w:rPr>
          <w:color w:val="000000" w:themeColor="text1"/>
        </w:rPr>
        <w:t xml:space="preserve">žívání </w:t>
      </w:r>
      <w:r w:rsidR="00C76E17" w:rsidRPr="00BC154B">
        <w:rPr>
          <w:color w:val="000000" w:themeColor="text1"/>
        </w:rPr>
        <w:t xml:space="preserve">prostor dle </w:t>
      </w:r>
      <w:r w:rsidR="00396D9E" w:rsidRPr="00BC154B">
        <w:rPr>
          <w:color w:val="000000" w:themeColor="text1"/>
        </w:rPr>
        <w:t xml:space="preserve">článku III. odst. </w:t>
      </w:r>
      <w:r w:rsidR="00C76E17" w:rsidRPr="00BC154B">
        <w:rPr>
          <w:color w:val="000000" w:themeColor="text1"/>
        </w:rPr>
        <w:t xml:space="preserve"> 3.3 této Smlouvy</w:t>
      </w:r>
    </w:p>
    <w:p w14:paraId="7C4495DC" w14:textId="107F31A0" w:rsidR="00A56567" w:rsidRPr="00BC154B" w:rsidRDefault="00A56567" w:rsidP="00BE2F74">
      <w:pPr>
        <w:pStyle w:val="ListNumber-ContinueHeadingCzechTourism"/>
        <w:keepNext/>
        <w:keepLines/>
        <w:numPr>
          <w:ilvl w:val="0"/>
          <w:numId w:val="42"/>
        </w:numPr>
        <w:jc w:val="both"/>
        <w:rPr>
          <w:color w:val="000000" w:themeColor="text1"/>
        </w:rPr>
      </w:pPr>
      <w:r w:rsidRPr="00BC154B">
        <w:rPr>
          <w:color w:val="000000" w:themeColor="text1"/>
        </w:rPr>
        <w:t>Obsluh</w:t>
      </w:r>
      <w:r w:rsidR="00AE5E11" w:rsidRPr="00BC154B">
        <w:rPr>
          <w:color w:val="000000" w:themeColor="text1"/>
        </w:rPr>
        <w:t>u během konání akce</w:t>
      </w:r>
    </w:p>
    <w:p w14:paraId="3F82EBA6" w14:textId="54C3B36E" w:rsidR="00C76E17" w:rsidRPr="00BC154B" w:rsidRDefault="00C76E17" w:rsidP="00BE2F74">
      <w:pPr>
        <w:pStyle w:val="ListNumber-ContinueHeadingCzechTourism"/>
        <w:keepNext/>
        <w:keepLines/>
        <w:numPr>
          <w:ilvl w:val="0"/>
          <w:numId w:val="42"/>
        </w:numPr>
        <w:jc w:val="both"/>
        <w:rPr>
          <w:color w:val="000000" w:themeColor="text1"/>
        </w:rPr>
      </w:pPr>
      <w:r w:rsidRPr="00BC154B">
        <w:rPr>
          <w:color w:val="000000" w:themeColor="text1"/>
        </w:rPr>
        <w:t xml:space="preserve">Catering formou rautu </w:t>
      </w:r>
      <w:r w:rsidR="61362BF9" w:rsidRPr="00BC154B">
        <w:rPr>
          <w:color w:val="000000" w:themeColor="text1"/>
        </w:rPr>
        <w:t>dle článku III. odst.  3.3 této Smlouvy</w:t>
      </w:r>
    </w:p>
    <w:p w14:paraId="3AA05BE8" w14:textId="373E2D24" w:rsidR="00C76E17" w:rsidRPr="00BC154B" w:rsidRDefault="00C76E17" w:rsidP="00D2609A">
      <w:pPr>
        <w:pStyle w:val="ListNumber-ContinueHeadingCzechTourism"/>
        <w:keepNext/>
        <w:keepLines/>
        <w:numPr>
          <w:ilvl w:val="0"/>
          <w:numId w:val="42"/>
        </w:numPr>
        <w:jc w:val="both"/>
        <w:rPr>
          <w:color w:val="000000" w:themeColor="text1"/>
        </w:rPr>
      </w:pPr>
      <w:proofErr w:type="spellStart"/>
      <w:r w:rsidRPr="00BC154B">
        <w:rPr>
          <w:color w:val="000000" w:themeColor="text1"/>
        </w:rPr>
        <w:t>Welcome</w:t>
      </w:r>
      <w:proofErr w:type="spellEnd"/>
      <w:r w:rsidRPr="00BC154B">
        <w:rPr>
          <w:color w:val="000000" w:themeColor="text1"/>
        </w:rPr>
        <w:t xml:space="preserve"> drink</w:t>
      </w:r>
      <w:r w:rsidR="008F45DB" w:rsidRPr="00BC154B">
        <w:rPr>
          <w:color w:val="000000" w:themeColor="text1"/>
        </w:rPr>
        <w:t xml:space="preserve"> a ná</w:t>
      </w:r>
      <w:r w:rsidRPr="00BC154B">
        <w:rPr>
          <w:color w:val="000000" w:themeColor="text1"/>
        </w:rPr>
        <w:t>poje během večera (voda, pivo, víno, nealko</w:t>
      </w:r>
      <w:r w:rsidR="00FB751C" w:rsidRPr="00BC154B">
        <w:rPr>
          <w:color w:val="000000" w:themeColor="text1"/>
        </w:rPr>
        <w:t>holické</w:t>
      </w:r>
      <w:r w:rsidRPr="00BC154B">
        <w:rPr>
          <w:color w:val="000000" w:themeColor="text1"/>
        </w:rPr>
        <w:t xml:space="preserve"> nápoje, </w:t>
      </w:r>
      <w:r w:rsidR="00FB751C" w:rsidRPr="00BC154B">
        <w:rPr>
          <w:color w:val="000000" w:themeColor="text1"/>
        </w:rPr>
        <w:t>horké</w:t>
      </w:r>
      <w:r w:rsidRPr="00BC154B">
        <w:rPr>
          <w:color w:val="000000" w:themeColor="text1"/>
        </w:rPr>
        <w:t xml:space="preserve"> nápoje)</w:t>
      </w:r>
      <w:r w:rsidR="00FB751C" w:rsidRPr="00BC154B">
        <w:rPr>
          <w:color w:val="000000" w:themeColor="text1"/>
        </w:rPr>
        <w:t>, které budou účtovány d</w:t>
      </w:r>
      <w:r w:rsidR="73618AE1" w:rsidRPr="00BC154B">
        <w:rPr>
          <w:color w:val="000000" w:themeColor="text1"/>
        </w:rPr>
        <w:t xml:space="preserve">le </w:t>
      </w:r>
      <w:r w:rsidR="00F26A3A" w:rsidRPr="00BC154B">
        <w:rPr>
          <w:color w:val="000000" w:themeColor="text1"/>
        </w:rPr>
        <w:t>nápojového balíčku</w:t>
      </w:r>
      <w:r w:rsidR="00717ED3" w:rsidRPr="00BC154B">
        <w:rPr>
          <w:color w:val="000000" w:themeColor="text1"/>
        </w:rPr>
        <w:t xml:space="preserve"> </w:t>
      </w:r>
      <w:r w:rsidR="004C209C" w:rsidRPr="00BC154B">
        <w:rPr>
          <w:color w:val="000000" w:themeColor="text1"/>
        </w:rPr>
        <w:t>po celou dobu konání akce</w:t>
      </w:r>
    </w:p>
    <w:p w14:paraId="017D5639" w14:textId="72C773A6" w:rsidR="00F26A3A" w:rsidRPr="00BC154B" w:rsidRDefault="00C76E17" w:rsidP="00BE2F74">
      <w:pPr>
        <w:pStyle w:val="ListNumber-ContinueHeadingCzechTourism"/>
        <w:keepNext/>
        <w:keepLines/>
        <w:numPr>
          <w:ilvl w:val="0"/>
          <w:numId w:val="42"/>
        </w:numPr>
        <w:jc w:val="both"/>
        <w:rPr>
          <w:color w:val="000000" w:themeColor="text1"/>
        </w:rPr>
      </w:pPr>
      <w:r w:rsidRPr="00BC154B">
        <w:rPr>
          <w:color w:val="000000" w:themeColor="text1"/>
        </w:rPr>
        <w:t xml:space="preserve">Technické vybavení </w:t>
      </w:r>
      <w:r w:rsidR="00F26A3A" w:rsidRPr="00BC154B">
        <w:rPr>
          <w:color w:val="000000" w:themeColor="text1"/>
        </w:rPr>
        <w:t>dle článku III. odst.  3.3 této Smlouvy</w:t>
      </w:r>
    </w:p>
    <w:p w14:paraId="2DD68CF6" w14:textId="5B169703" w:rsidR="00C76E17" w:rsidRPr="00BC154B" w:rsidRDefault="00F26A3A" w:rsidP="00BE2F74">
      <w:pPr>
        <w:pStyle w:val="ListNumber-ContinueHeadingCzechTourism"/>
        <w:keepNext/>
        <w:keepLines/>
        <w:numPr>
          <w:ilvl w:val="0"/>
          <w:numId w:val="42"/>
        </w:numPr>
        <w:jc w:val="both"/>
        <w:rPr>
          <w:color w:val="000000" w:themeColor="text1"/>
        </w:rPr>
      </w:pPr>
      <w:r w:rsidRPr="00BC154B">
        <w:rPr>
          <w:color w:val="000000" w:themeColor="text1"/>
        </w:rPr>
        <w:t>Šatnu po dobu konání akce</w:t>
      </w:r>
    </w:p>
    <w:p w14:paraId="2679CB03" w14:textId="3B0DD1B8" w:rsidR="00883832" w:rsidRPr="00BC154B" w:rsidRDefault="00883832" w:rsidP="00BE2F74">
      <w:pPr>
        <w:pStyle w:val="ListNumber-ContinueHeadingCzechTourism"/>
        <w:keepNext/>
        <w:keepLines/>
        <w:numPr>
          <w:ilvl w:val="0"/>
          <w:numId w:val="42"/>
        </w:numPr>
        <w:jc w:val="both"/>
        <w:rPr>
          <w:color w:val="000000" w:themeColor="text1"/>
        </w:rPr>
      </w:pPr>
      <w:r w:rsidRPr="00BC154B">
        <w:rPr>
          <w:color w:val="000000" w:themeColor="text1"/>
        </w:rPr>
        <w:t xml:space="preserve">Přípravu set </w:t>
      </w:r>
      <w:proofErr w:type="spellStart"/>
      <w:r w:rsidRPr="00BC154B">
        <w:rPr>
          <w:color w:val="000000" w:themeColor="text1"/>
        </w:rPr>
        <w:t>upu</w:t>
      </w:r>
      <w:proofErr w:type="spellEnd"/>
      <w:r w:rsidRPr="00BC154B">
        <w:rPr>
          <w:color w:val="000000" w:themeColor="text1"/>
        </w:rPr>
        <w:t xml:space="preserve"> </w:t>
      </w:r>
      <w:r w:rsidR="00494391" w:rsidRPr="00BC154B">
        <w:rPr>
          <w:color w:val="000000" w:themeColor="text1"/>
        </w:rPr>
        <w:t>v ve všech prostorech akce</w:t>
      </w:r>
    </w:p>
    <w:p w14:paraId="18B7F302" w14:textId="77777777" w:rsidR="00463BF7" w:rsidRPr="00BC154B" w:rsidRDefault="00463BF7" w:rsidP="00F01C2B">
      <w:pPr>
        <w:pStyle w:val="ListNumber-ContinueHeadingCzechTourism"/>
        <w:keepNext/>
        <w:keepLines/>
        <w:numPr>
          <w:ilvl w:val="0"/>
          <w:numId w:val="0"/>
        </w:numPr>
        <w:ind w:left="924" w:hanging="357"/>
        <w:jc w:val="both"/>
        <w:rPr>
          <w:b/>
          <w:szCs w:val="22"/>
        </w:rPr>
      </w:pPr>
    </w:p>
    <w:p w14:paraId="4A1CAE9B" w14:textId="73F47FFB" w:rsidR="00F01C2B" w:rsidRPr="00BC154B" w:rsidRDefault="00494391" w:rsidP="00F01C2B">
      <w:pPr>
        <w:pStyle w:val="ListNumber-ContinueHeadingCzechTourism"/>
        <w:keepNext/>
        <w:keepLines/>
        <w:numPr>
          <w:ilvl w:val="0"/>
          <w:numId w:val="0"/>
        </w:numPr>
        <w:ind w:left="924" w:hanging="357"/>
        <w:jc w:val="both"/>
        <w:rPr>
          <w:b/>
          <w:szCs w:val="22"/>
        </w:rPr>
      </w:pPr>
      <w:r w:rsidRPr="00BC154B">
        <w:rPr>
          <w:b/>
          <w:szCs w:val="22"/>
        </w:rPr>
        <w:t>Předpokládané náklady</w:t>
      </w:r>
      <w:r w:rsidR="008842AE" w:rsidRPr="00BC154B">
        <w:rPr>
          <w:b/>
          <w:szCs w:val="22"/>
        </w:rPr>
        <w:t>:</w:t>
      </w:r>
    </w:p>
    <w:p w14:paraId="22622985" w14:textId="77777777" w:rsidR="00494391" w:rsidRPr="00BC154B" w:rsidRDefault="00494391" w:rsidP="00F01C2B">
      <w:pPr>
        <w:pStyle w:val="ListNumber-ContinueHeadingCzechTourism"/>
        <w:keepNext/>
        <w:keepLines/>
        <w:numPr>
          <w:ilvl w:val="0"/>
          <w:numId w:val="0"/>
        </w:numPr>
        <w:ind w:left="924" w:hanging="357"/>
        <w:jc w:val="both"/>
        <w:rPr>
          <w:b/>
          <w:szCs w:val="22"/>
        </w:rPr>
      </w:pPr>
    </w:p>
    <w:tbl>
      <w:tblPr>
        <w:tblW w:w="10642" w:type="dxa"/>
        <w:tblInd w:w="-5" w:type="dxa"/>
        <w:tblCellMar>
          <w:left w:w="70" w:type="dxa"/>
          <w:right w:w="70" w:type="dxa"/>
        </w:tblCellMar>
        <w:tblLook w:val="04A0" w:firstRow="1" w:lastRow="0" w:firstColumn="1" w:lastColumn="0" w:noHBand="0" w:noVBand="1"/>
      </w:tblPr>
      <w:tblGrid>
        <w:gridCol w:w="2966"/>
        <w:gridCol w:w="1429"/>
        <w:gridCol w:w="992"/>
        <w:gridCol w:w="1417"/>
        <w:gridCol w:w="2694"/>
        <w:gridCol w:w="1144"/>
      </w:tblGrid>
      <w:tr w:rsidR="00463BF7" w:rsidRPr="00BC154B" w14:paraId="4634671F" w14:textId="77777777" w:rsidTr="00463BF7">
        <w:trPr>
          <w:gridAfter w:val="1"/>
          <w:wAfter w:w="1144" w:type="dxa"/>
          <w:trHeight w:val="308"/>
        </w:trPr>
        <w:tc>
          <w:tcPr>
            <w:tcW w:w="296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ABA724"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Položka</w:t>
            </w:r>
          </w:p>
        </w:tc>
        <w:tc>
          <w:tcPr>
            <w:tcW w:w="14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37EF51"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Cena bez DPH</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E4A4BC"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výše DPH</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907D83"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Cena vč. DPH</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BF3CB"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Poznámka</w:t>
            </w:r>
          </w:p>
        </w:tc>
      </w:tr>
      <w:tr w:rsidR="00463BF7" w:rsidRPr="00BC154B" w14:paraId="0A04422A" w14:textId="77777777" w:rsidTr="00463BF7">
        <w:trPr>
          <w:trHeight w:val="100"/>
        </w:trPr>
        <w:tc>
          <w:tcPr>
            <w:tcW w:w="2966" w:type="dxa"/>
            <w:vMerge/>
            <w:tcBorders>
              <w:top w:val="single" w:sz="4" w:space="0" w:color="auto"/>
              <w:left w:val="single" w:sz="4" w:space="0" w:color="auto"/>
              <w:bottom w:val="single" w:sz="4" w:space="0" w:color="auto"/>
              <w:right w:val="single" w:sz="4" w:space="0" w:color="auto"/>
            </w:tcBorders>
            <w:vAlign w:val="center"/>
            <w:hideMark/>
          </w:tcPr>
          <w:p w14:paraId="6364E8D3"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3144DB51"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9E8526"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66CAAA"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F7996A7"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144" w:type="dxa"/>
            <w:tcBorders>
              <w:top w:val="nil"/>
              <w:left w:val="nil"/>
              <w:bottom w:val="nil"/>
              <w:right w:val="nil"/>
            </w:tcBorders>
            <w:shd w:val="clear" w:color="auto" w:fill="auto"/>
            <w:noWrap/>
            <w:vAlign w:val="bottom"/>
            <w:hideMark/>
          </w:tcPr>
          <w:p w14:paraId="669555AA"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r>
      <w:tr w:rsidR="00463BF7" w:rsidRPr="00BC154B" w14:paraId="7752E631" w14:textId="77777777" w:rsidTr="00463BF7">
        <w:trPr>
          <w:trHeight w:val="623"/>
        </w:trPr>
        <w:tc>
          <w:tcPr>
            <w:tcW w:w="2966" w:type="dxa"/>
            <w:tcBorders>
              <w:top w:val="nil"/>
              <w:left w:val="single" w:sz="4" w:space="0" w:color="auto"/>
              <w:bottom w:val="single" w:sz="4" w:space="0" w:color="auto"/>
              <w:right w:val="single" w:sz="4" w:space="0" w:color="auto"/>
            </w:tcBorders>
            <w:shd w:val="clear" w:color="000000" w:fill="D9D9D9"/>
            <w:vAlign w:val="center"/>
            <w:hideMark/>
          </w:tcPr>
          <w:p w14:paraId="606AEBD8"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Pronájem prostor vč. mobiliáře</w:t>
            </w:r>
          </w:p>
        </w:tc>
        <w:tc>
          <w:tcPr>
            <w:tcW w:w="1429" w:type="dxa"/>
            <w:tcBorders>
              <w:top w:val="nil"/>
              <w:left w:val="nil"/>
              <w:bottom w:val="single" w:sz="4" w:space="0" w:color="auto"/>
              <w:right w:val="single" w:sz="4" w:space="0" w:color="auto"/>
            </w:tcBorders>
            <w:shd w:val="clear" w:color="auto" w:fill="auto"/>
            <w:vAlign w:val="center"/>
            <w:hideMark/>
          </w:tcPr>
          <w:p w14:paraId="00E6AC38"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16 520</w:t>
            </w:r>
          </w:p>
        </w:tc>
        <w:tc>
          <w:tcPr>
            <w:tcW w:w="992" w:type="dxa"/>
            <w:tcBorders>
              <w:top w:val="nil"/>
              <w:left w:val="nil"/>
              <w:bottom w:val="single" w:sz="4" w:space="0" w:color="auto"/>
              <w:right w:val="single" w:sz="4" w:space="0" w:color="auto"/>
            </w:tcBorders>
            <w:shd w:val="clear" w:color="auto" w:fill="auto"/>
            <w:vAlign w:val="center"/>
            <w:hideMark/>
          </w:tcPr>
          <w:p w14:paraId="2C697F4A" w14:textId="10E798FF"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21</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6645146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19 989,20</w:t>
            </w:r>
          </w:p>
        </w:tc>
        <w:tc>
          <w:tcPr>
            <w:tcW w:w="2694" w:type="dxa"/>
            <w:tcBorders>
              <w:top w:val="nil"/>
              <w:left w:val="nil"/>
              <w:bottom w:val="single" w:sz="4" w:space="0" w:color="auto"/>
              <w:right w:val="single" w:sz="4" w:space="0" w:color="auto"/>
            </w:tcBorders>
            <w:shd w:val="clear" w:color="auto" w:fill="auto"/>
            <w:vAlign w:val="center"/>
            <w:hideMark/>
          </w:tcPr>
          <w:p w14:paraId="032C5C38"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 </w:t>
            </w:r>
          </w:p>
        </w:tc>
        <w:tc>
          <w:tcPr>
            <w:tcW w:w="1144" w:type="dxa"/>
            <w:vAlign w:val="center"/>
            <w:hideMark/>
          </w:tcPr>
          <w:p w14:paraId="57DA9354"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59F86844" w14:textId="77777777" w:rsidTr="00463BF7">
        <w:trPr>
          <w:trHeight w:val="389"/>
        </w:trPr>
        <w:tc>
          <w:tcPr>
            <w:tcW w:w="2966" w:type="dxa"/>
            <w:tcBorders>
              <w:top w:val="nil"/>
              <w:left w:val="single" w:sz="4" w:space="0" w:color="auto"/>
              <w:bottom w:val="single" w:sz="4" w:space="0" w:color="auto"/>
              <w:right w:val="single" w:sz="4" w:space="0" w:color="auto"/>
            </w:tcBorders>
            <w:shd w:val="clear" w:color="000000" w:fill="D9D9D9"/>
            <w:vAlign w:val="center"/>
            <w:hideMark/>
          </w:tcPr>
          <w:p w14:paraId="4255CD21"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Catering formou bufetu</w:t>
            </w:r>
          </w:p>
        </w:tc>
        <w:tc>
          <w:tcPr>
            <w:tcW w:w="1429" w:type="dxa"/>
            <w:tcBorders>
              <w:top w:val="nil"/>
              <w:left w:val="nil"/>
              <w:bottom w:val="single" w:sz="4" w:space="0" w:color="auto"/>
              <w:right w:val="single" w:sz="4" w:space="0" w:color="auto"/>
            </w:tcBorders>
            <w:shd w:val="clear" w:color="auto" w:fill="auto"/>
            <w:vAlign w:val="center"/>
            <w:hideMark/>
          </w:tcPr>
          <w:p w14:paraId="70AB310B"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107 100</w:t>
            </w:r>
          </w:p>
        </w:tc>
        <w:tc>
          <w:tcPr>
            <w:tcW w:w="992" w:type="dxa"/>
            <w:tcBorders>
              <w:top w:val="nil"/>
              <w:left w:val="nil"/>
              <w:bottom w:val="single" w:sz="4" w:space="0" w:color="auto"/>
              <w:right w:val="single" w:sz="4" w:space="0" w:color="auto"/>
            </w:tcBorders>
            <w:shd w:val="clear" w:color="auto" w:fill="auto"/>
            <w:vAlign w:val="center"/>
            <w:hideMark/>
          </w:tcPr>
          <w:p w14:paraId="72856CD4" w14:textId="20624579"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12</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03ACE859"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119 952</w:t>
            </w:r>
          </w:p>
        </w:tc>
        <w:tc>
          <w:tcPr>
            <w:tcW w:w="2694" w:type="dxa"/>
            <w:tcBorders>
              <w:top w:val="nil"/>
              <w:left w:val="nil"/>
              <w:bottom w:val="single" w:sz="4" w:space="0" w:color="auto"/>
              <w:right w:val="single" w:sz="4" w:space="0" w:color="auto"/>
            </w:tcBorders>
            <w:shd w:val="clear" w:color="auto" w:fill="auto"/>
            <w:vAlign w:val="center"/>
            <w:hideMark/>
          </w:tcPr>
          <w:p w14:paraId="1B5A3E07"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714,- Kč bez DPH/osoba</w:t>
            </w:r>
          </w:p>
        </w:tc>
        <w:tc>
          <w:tcPr>
            <w:tcW w:w="1144" w:type="dxa"/>
            <w:vAlign w:val="center"/>
            <w:hideMark/>
          </w:tcPr>
          <w:p w14:paraId="700A6603"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11ECCB7E" w14:textId="77777777" w:rsidTr="00463BF7">
        <w:trPr>
          <w:trHeight w:val="420"/>
        </w:trPr>
        <w:tc>
          <w:tcPr>
            <w:tcW w:w="2966" w:type="dxa"/>
            <w:tcBorders>
              <w:top w:val="nil"/>
              <w:left w:val="single" w:sz="4" w:space="0" w:color="auto"/>
              <w:bottom w:val="single" w:sz="4" w:space="0" w:color="auto"/>
              <w:right w:val="single" w:sz="4" w:space="0" w:color="auto"/>
            </w:tcBorders>
            <w:shd w:val="clear" w:color="000000" w:fill="D9D9D9"/>
            <w:noWrap/>
            <w:vAlign w:val="center"/>
            <w:hideMark/>
          </w:tcPr>
          <w:p w14:paraId="29C4D730"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roofErr w:type="spellStart"/>
            <w:r w:rsidRPr="00BC154B">
              <w:rPr>
                <w:rFonts w:eastAsia="Times New Roman" w:cs="Calibri"/>
                <w:b/>
                <w:bCs/>
                <w:color w:val="000000"/>
                <w:szCs w:val="22"/>
                <w:lang w:eastAsia="cs-CZ"/>
              </w:rPr>
              <w:t>Welcome</w:t>
            </w:r>
            <w:proofErr w:type="spellEnd"/>
            <w:r w:rsidRPr="00BC154B">
              <w:rPr>
                <w:rFonts w:eastAsia="Times New Roman" w:cs="Calibri"/>
                <w:b/>
                <w:bCs/>
                <w:color w:val="000000"/>
                <w:szCs w:val="22"/>
                <w:lang w:eastAsia="cs-CZ"/>
              </w:rPr>
              <w:t xml:space="preserve"> drink</w:t>
            </w:r>
          </w:p>
        </w:tc>
        <w:tc>
          <w:tcPr>
            <w:tcW w:w="1429" w:type="dxa"/>
            <w:tcBorders>
              <w:top w:val="nil"/>
              <w:left w:val="nil"/>
              <w:bottom w:val="single" w:sz="4" w:space="0" w:color="auto"/>
              <w:right w:val="single" w:sz="4" w:space="0" w:color="auto"/>
            </w:tcBorders>
            <w:shd w:val="clear" w:color="auto" w:fill="auto"/>
            <w:noWrap/>
            <w:vAlign w:val="center"/>
            <w:hideMark/>
          </w:tcPr>
          <w:p w14:paraId="7F80282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5 925</w:t>
            </w:r>
          </w:p>
        </w:tc>
        <w:tc>
          <w:tcPr>
            <w:tcW w:w="992" w:type="dxa"/>
            <w:tcBorders>
              <w:top w:val="nil"/>
              <w:left w:val="nil"/>
              <w:bottom w:val="single" w:sz="4" w:space="0" w:color="auto"/>
              <w:right w:val="single" w:sz="4" w:space="0" w:color="auto"/>
            </w:tcBorders>
            <w:shd w:val="clear" w:color="auto" w:fill="auto"/>
            <w:vAlign w:val="center"/>
            <w:hideMark/>
          </w:tcPr>
          <w:p w14:paraId="7291203B" w14:textId="50CFA48D"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21</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noWrap/>
            <w:vAlign w:val="center"/>
            <w:hideMark/>
          </w:tcPr>
          <w:p w14:paraId="448E5CF6"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7 500</w:t>
            </w:r>
          </w:p>
        </w:tc>
        <w:tc>
          <w:tcPr>
            <w:tcW w:w="2694" w:type="dxa"/>
            <w:tcBorders>
              <w:top w:val="nil"/>
              <w:left w:val="nil"/>
              <w:bottom w:val="single" w:sz="4" w:space="0" w:color="auto"/>
              <w:right w:val="single" w:sz="4" w:space="0" w:color="auto"/>
            </w:tcBorders>
            <w:shd w:val="clear" w:color="auto" w:fill="auto"/>
            <w:vAlign w:val="center"/>
            <w:hideMark/>
          </w:tcPr>
          <w:p w14:paraId="24912801"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FF0000"/>
                <w:szCs w:val="22"/>
                <w:lang w:eastAsia="cs-CZ"/>
              </w:rPr>
            </w:pPr>
            <w:r w:rsidRPr="00BC154B">
              <w:rPr>
                <w:rFonts w:eastAsia="Times New Roman" w:cs="Calibri"/>
                <w:color w:val="FF0000"/>
                <w:szCs w:val="22"/>
                <w:lang w:eastAsia="cs-CZ"/>
              </w:rPr>
              <w:t> </w:t>
            </w:r>
          </w:p>
        </w:tc>
        <w:tc>
          <w:tcPr>
            <w:tcW w:w="1144" w:type="dxa"/>
            <w:vAlign w:val="center"/>
            <w:hideMark/>
          </w:tcPr>
          <w:p w14:paraId="6FB871A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480DE526" w14:textId="77777777" w:rsidTr="00463BF7">
        <w:trPr>
          <w:trHeight w:val="156"/>
        </w:trPr>
        <w:tc>
          <w:tcPr>
            <w:tcW w:w="2966" w:type="dxa"/>
            <w:tcBorders>
              <w:top w:val="nil"/>
              <w:left w:val="single" w:sz="4" w:space="0" w:color="auto"/>
              <w:bottom w:val="single" w:sz="4" w:space="0" w:color="auto"/>
              <w:right w:val="single" w:sz="4" w:space="0" w:color="auto"/>
            </w:tcBorders>
            <w:shd w:val="clear" w:color="000000" w:fill="D9D9D9"/>
            <w:vAlign w:val="center"/>
            <w:hideMark/>
          </w:tcPr>
          <w:p w14:paraId="444760B0"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Nápojový balíček</w:t>
            </w:r>
          </w:p>
        </w:tc>
        <w:tc>
          <w:tcPr>
            <w:tcW w:w="1429" w:type="dxa"/>
            <w:tcBorders>
              <w:top w:val="nil"/>
              <w:left w:val="nil"/>
              <w:bottom w:val="single" w:sz="4" w:space="0" w:color="auto"/>
              <w:right w:val="single" w:sz="4" w:space="0" w:color="auto"/>
            </w:tcBorders>
            <w:shd w:val="clear" w:color="auto" w:fill="auto"/>
            <w:noWrap/>
            <w:vAlign w:val="center"/>
            <w:hideMark/>
          </w:tcPr>
          <w:p w14:paraId="0155177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49 500</w:t>
            </w:r>
          </w:p>
        </w:tc>
        <w:tc>
          <w:tcPr>
            <w:tcW w:w="992" w:type="dxa"/>
            <w:tcBorders>
              <w:top w:val="nil"/>
              <w:left w:val="nil"/>
              <w:bottom w:val="single" w:sz="4" w:space="0" w:color="auto"/>
              <w:right w:val="single" w:sz="4" w:space="0" w:color="auto"/>
            </w:tcBorders>
            <w:shd w:val="clear" w:color="auto" w:fill="auto"/>
            <w:vAlign w:val="center"/>
            <w:hideMark/>
          </w:tcPr>
          <w:p w14:paraId="38719CFA" w14:textId="61737609"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21</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noWrap/>
            <w:vAlign w:val="center"/>
            <w:hideMark/>
          </w:tcPr>
          <w:p w14:paraId="799FE282" w14:textId="4675D62E"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59</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895</w:t>
            </w:r>
          </w:p>
        </w:tc>
        <w:tc>
          <w:tcPr>
            <w:tcW w:w="2694" w:type="dxa"/>
            <w:tcBorders>
              <w:top w:val="nil"/>
              <w:left w:val="nil"/>
              <w:bottom w:val="single" w:sz="4" w:space="0" w:color="auto"/>
              <w:right w:val="single" w:sz="4" w:space="0" w:color="auto"/>
            </w:tcBorders>
            <w:shd w:val="clear" w:color="auto" w:fill="auto"/>
            <w:vAlign w:val="center"/>
            <w:hideMark/>
          </w:tcPr>
          <w:p w14:paraId="05C189AB"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jc w:val="center"/>
              <w:rPr>
                <w:rFonts w:eastAsia="Times New Roman" w:cs="Calibri"/>
                <w:color w:val="000000"/>
                <w:szCs w:val="22"/>
                <w:lang w:eastAsia="cs-CZ"/>
              </w:rPr>
            </w:pPr>
            <w:r w:rsidRPr="00BC154B">
              <w:rPr>
                <w:rFonts w:eastAsia="Times New Roman" w:cs="Calibri"/>
                <w:color w:val="000000"/>
                <w:szCs w:val="22"/>
                <w:lang w:eastAsia="cs-CZ"/>
              </w:rPr>
              <w:br/>
              <w:t>330,- Kč bez DPH/osoba</w:t>
            </w:r>
          </w:p>
        </w:tc>
        <w:tc>
          <w:tcPr>
            <w:tcW w:w="1144" w:type="dxa"/>
            <w:vAlign w:val="center"/>
            <w:hideMark/>
          </w:tcPr>
          <w:p w14:paraId="6CCB2316"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13B16087" w14:textId="77777777" w:rsidTr="00463BF7">
        <w:trPr>
          <w:trHeight w:val="683"/>
        </w:trPr>
        <w:tc>
          <w:tcPr>
            <w:tcW w:w="2966" w:type="dxa"/>
            <w:tcBorders>
              <w:top w:val="nil"/>
              <w:left w:val="single" w:sz="4" w:space="0" w:color="auto"/>
              <w:bottom w:val="single" w:sz="4" w:space="0" w:color="auto"/>
              <w:right w:val="single" w:sz="4" w:space="0" w:color="auto"/>
            </w:tcBorders>
            <w:shd w:val="clear" w:color="000000" w:fill="D9D9D9"/>
            <w:noWrap/>
            <w:vAlign w:val="center"/>
            <w:hideMark/>
          </w:tcPr>
          <w:p w14:paraId="581CBAD8"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Technické vybavení</w:t>
            </w:r>
          </w:p>
        </w:tc>
        <w:tc>
          <w:tcPr>
            <w:tcW w:w="1429" w:type="dxa"/>
            <w:tcBorders>
              <w:top w:val="nil"/>
              <w:left w:val="nil"/>
              <w:bottom w:val="single" w:sz="4" w:space="0" w:color="auto"/>
              <w:right w:val="single" w:sz="4" w:space="0" w:color="auto"/>
            </w:tcBorders>
            <w:shd w:val="clear" w:color="auto" w:fill="auto"/>
            <w:noWrap/>
            <w:vAlign w:val="center"/>
            <w:hideMark/>
          </w:tcPr>
          <w:p w14:paraId="6138DAB7" w14:textId="4A7571D3"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4</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950</w:t>
            </w:r>
          </w:p>
        </w:tc>
        <w:tc>
          <w:tcPr>
            <w:tcW w:w="992" w:type="dxa"/>
            <w:tcBorders>
              <w:top w:val="nil"/>
              <w:left w:val="nil"/>
              <w:bottom w:val="single" w:sz="4" w:space="0" w:color="auto"/>
              <w:right w:val="single" w:sz="4" w:space="0" w:color="auto"/>
            </w:tcBorders>
            <w:shd w:val="clear" w:color="auto" w:fill="auto"/>
            <w:vAlign w:val="center"/>
            <w:hideMark/>
          </w:tcPr>
          <w:p w14:paraId="5D2B8E0C" w14:textId="5A6F0CDD"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21</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6AF54DF4" w14:textId="4B810F73"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5</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989,50</w:t>
            </w:r>
          </w:p>
        </w:tc>
        <w:tc>
          <w:tcPr>
            <w:tcW w:w="2694" w:type="dxa"/>
            <w:tcBorders>
              <w:top w:val="nil"/>
              <w:left w:val="nil"/>
              <w:bottom w:val="single" w:sz="4" w:space="0" w:color="auto"/>
              <w:right w:val="single" w:sz="4" w:space="0" w:color="auto"/>
            </w:tcBorders>
            <w:shd w:val="clear" w:color="auto" w:fill="auto"/>
            <w:vAlign w:val="center"/>
            <w:hideMark/>
          </w:tcPr>
          <w:p w14:paraId="5FBC838C"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 xml:space="preserve"> TV/plátno, dataprojektor, ozvučení, mikrofony 2 ks</w:t>
            </w:r>
          </w:p>
        </w:tc>
        <w:tc>
          <w:tcPr>
            <w:tcW w:w="1144" w:type="dxa"/>
            <w:vAlign w:val="center"/>
            <w:hideMark/>
          </w:tcPr>
          <w:p w14:paraId="5E0F8014"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198BB103" w14:textId="77777777" w:rsidTr="00463BF7">
        <w:trPr>
          <w:trHeight w:val="463"/>
        </w:trPr>
        <w:tc>
          <w:tcPr>
            <w:tcW w:w="2966" w:type="dxa"/>
            <w:tcBorders>
              <w:top w:val="nil"/>
              <w:left w:val="single" w:sz="4" w:space="0" w:color="auto"/>
              <w:bottom w:val="single" w:sz="4" w:space="0" w:color="auto"/>
              <w:right w:val="single" w:sz="4" w:space="0" w:color="auto"/>
            </w:tcBorders>
            <w:shd w:val="clear" w:color="000000" w:fill="D9D9D9"/>
            <w:noWrap/>
            <w:vAlign w:val="center"/>
            <w:hideMark/>
          </w:tcPr>
          <w:p w14:paraId="16D0C5AE"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Šatna</w:t>
            </w:r>
          </w:p>
        </w:tc>
        <w:tc>
          <w:tcPr>
            <w:tcW w:w="1429" w:type="dxa"/>
            <w:tcBorders>
              <w:top w:val="nil"/>
              <w:left w:val="nil"/>
              <w:bottom w:val="single" w:sz="4" w:space="0" w:color="auto"/>
              <w:right w:val="single" w:sz="4" w:space="0" w:color="auto"/>
            </w:tcBorders>
            <w:shd w:val="clear" w:color="auto" w:fill="auto"/>
            <w:noWrap/>
            <w:vAlign w:val="center"/>
            <w:hideMark/>
          </w:tcPr>
          <w:p w14:paraId="623C653F"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0</w:t>
            </w:r>
          </w:p>
        </w:tc>
        <w:tc>
          <w:tcPr>
            <w:tcW w:w="992" w:type="dxa"/>
            <w:tcBorders>
              <w:top w:val="nil"/>
              <w:left w:val="nil"/>
              <w:bottom w:val="single" w:sz="4" w:space="0" w:color="auto"/>
              <w:right w:val="single" w:sz="4" w:space="0" w:color="auto"/>
            </w:tcBorders>
            <w:shd w:val="clear" w:color="auto" w:fill="auto"/>
            <w:vAlign w:val="center"/>
            <w:hideMark/>
          </w:tcPr>
          <w:p w14:paraId="42051534" w14:textId="2B46AF36"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0</w:t>
            </w:r>
            <w:r w:rsidR="00C9296C" w:rsidRPr="00BC154B">
              <w:rPr>
                <w:rFonts w:eastAsia="Times New Roman" w:cs="Calibri"/>
                <w:color w:val="000000"/>
                <w:szCs w:val="22"/>
                <w:lang w:eastAsia="cs-CZ"/>
              </w:rPr>
              <w:t xml:space="preserve"> </w:t>
            </w:r>
            <w:r w:rsidRPr="00BC154B">
              <w:rPr>
                <w:rFonts w:eastAsia="Times New Roman" w:cs="Calibri"/>
                <w:color w:val="000000"/>
                <w:szCs w:val="22"/>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580B344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0</w:t>
            </w:r>
          </w:p>
        </w:tc>
        <w:tc>
          <w:tcPr>
            <w:tcW w:w="2694" w:type="dxa"/>
            <w:tcBorders>
              <w:top w:val="nil"/>
              <w:left w:val="nil"/>
              <w:bottom w:val="single" w:sz="4" w:space="0" w:color="auto"/>
              <w:right w:val="single" w:sz="4" w:space="0" w:color="auto"/>
            </w:tcBorders>
            <w:shd w:val="clear" w:color="auto" w:fill="auto"/>
            <w:vAlign w:val="center"/>
            <w:hideMark/>
          </w:tcPr>
          <w:p w14:paraId="40E126BD"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BC154B">
              <w:rPr>
                <w:rFonts w:eastAsia="Times New Roman" w:cs="Calibri"/>
                <w:color w:val="000000"/>
                <w:szCs w:val="22"/>
                <w:lang w:eastAsia="cs-CZ"/>
              </w:rPr>
              <w:t>zahrnuta v rámci nájmu</w:t>
            </w:r>
          </w:p>
        </w:tc>
        <w:tc>
          <w:tcPr>
            <w:tcW w:w="1144" w:type="dxa"/>
            <w:vAlign w:val="center"/>
            <w:hideMark/>
          </w:tcPr>
          <w:p w14:paraId="1897FB2D"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r w:rsidR="00463BF7" w:rsidRPr="00BC154B" w14:paraId="12BF631C" w14:textId="77777777" w:rsidTr="00463BF7">
        <w:trPr>
          <w:trHeight w:val="410"/>
        </w:trPr>
        <w:tc>
          <w:tcPr>
            <w:tcW w:w="2966" w:type="dxa"/>
            <w:tcBorders>
              <w:top w:val="nil"/>
              <w:left w:val="single" w:sz="4" w:space="0" w:color="auto"/>
              <w:bottom w:val="single" w:sz="4" w:space="0" w:color="auto"/>
              <w:right w:val="single" w:sz="4" w:space="0" w:color="auto"/>
            </w:tcBorders>
            <w:shd w:val="clear" w:color="000000" w:fill="D0CECE"/>
            <w:noWrap/>
            <w:vAlign w:val="center"/>
            <w:hideMark/>
          </w:tcPr>
          <w:p w14:paraId="1F127464"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BC154B">
              <w:rPr>
                <w:rFonts w:eastAsia="Times New Roman" w:cs="Calibri"/>
                <w:b/>
                <w:bCs/>
                <w:color w:val="000000"/>
                <w:szCs w:val="22"/>
                <w:lang w:eastAsia="cs-CZ"/>
              </w:rPr>
              <w:t>Celkem v Kč</w:t>
            </w:r>
          </w:p>
        </w:tc>
        <w:tc>
          <w:tcPr>
            <w:tcW w:w="1429" w:type="dxa"/>
            <w:tcBorders>
              <w:top w:val="nil"/>
              <w:left w:val="nil"/>
              <w:bottom w:val="single" w:sz="4" w:space="0" w:color="auto"/>
              <w:right w:val="single" w:sz="4" w:space="0" w:color="auto"/>
            </w:tcBorders>
            <w:shd w:val="clear" w:color="000000" w:fill="D0CECE"/>
            <w:noWrap/>
            <w:vAlign w:val="center"/>
            <w:hideMark/>
          </w:tcPr>
          <w:p w14:paraId="2207F1ED" w14:textId="43C83CF0"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183</w:t>
            </w:r>
            <w:r w:rsidR="00C9296C" w:rsidRPr="00BC154B">
              <w:rPr>
                <w:rFonts w:eastAsia="Times New Roman" w:cs="Calibri"/>
                <w:b/>
                <w:bCs/>
                <w:color w:val="000000"/>
                <w:szCs w:val="22"/>
                <w:lang w:eastAsia="cs-CZ"/>
              </w:rPr>
              <w:t xml:space="preserve"> </w:t>
            </w:r>
            <w:r w:rsidRPr="00BC154B">
              <w:rPr>
                <w:rFonts w:eastAsia="Times New Roman" w:cs="Calibri"/>
                <w:b/>
                <w:bCs/>
                <w:color w:val="000000"/>
                <w:szCs w:val="22"/>
                <w:lang w:eastAsia="cs-CZ"/>
              </w:rPr>
              <w:t>995</w:t>
            </w:r>
          </w:p>
        </w:tc>
        <w:tc>
          <w:tcPr>
            <w:tcW w:w="992" w:type="dxa"/>
            <w:tcBorders>
              <w:top w:val="nil"/>
              <w:left w:val="nil"/>
              <w:bottom w:val="single" w:sz="4" w:space="0" w:color="auto"/>
              <w:right w:val="single" w:sz="4" w:space="0" w:color="auto"/>
            </w:tcBorders>
            <w:shd w:val="clear" w:color="000000" w:fill="D0CECE"/>
            <w:vAlign w:val="center"/>
            <w:hideMark/>
          </w:tcPr>
          <w:p w14:paraId="25D8E385"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 </w:t>
            </w:r>
          </w:p>
        </w:tc>
        <w:tc>
          <w:tcPr>
            <w:tcW w:w="1417" w:type="dxa"/>
            <w:tcBorders>
              <w:top w:val="nil"/>
              <w:left w:val="nil"/>
              <w:bottom w:val="single" w:sz="4" w:space="0" w:color="auto"/>
              <w:right w:val="single" w:sz="4" w:space="0" w:color="auto"/>
            </w:tcBorders>
            <w:shd w:val="clear" w:color="000000" w:fill="D0CECE"/>
            <w:noWrap/>
            <w:vAlign w:val="center"/>
            <w:hideMark/>
          </w:tcPr>
          <w:p w14:paraId="0C9D37AB" w14:textId="521DEAFD"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213</w:t>
            </w:r>
            <w:r w:rsidR="00C9296C" w:rsidRPr="00BC154B">
              <w:rPr>
                <w:rFonts w:eastAsia="Times New Roman" w:cs="Calibri"/>
                <w:b/>
                <w:bCs/>
                <w:color w:val="000000"/>
                <w:szCs w:val="22"/>
                <w:lang w:eastAsia="cs-CZ"/>
              </w:rPr>
              <w:t xml:space="preserve"> </w:t>
            </w:r>
            <w:r w:rsidRPr="00BC154B">
              <w:rPr>
                <w:rFonts w:eastAsia="Times New Roman" w:cs="Calibri"/>
                <w:b/>
                <w:bCs/>
                <w:color w:val="000000"/>
                <w:szCs w:val="22"/>
                <w:lang w:eastAsia="cs-CZ"/>
              </w:rPr>
              <w:t>325,70</w:t>
            </w:r>
          </w:p>
        </w:tc>
        <w:tc>
          <w:tcPr>
            <w:tcW w:w="2694" w:type="dxa"/>
            <w:tcBorders>
              <w:top w:val="nil"/>
              <w:left w:val="nil"/>
              <w:bottom w:val="single" w:sz="4" w:space="0" w:color="auto"/>
              <w:right w:val="single" w:sz="4" w:space="0" w:color="auto"/>
            </w:tcBorders>
            <w:shd w:val="clear" w:color="000000" w:fill="D0CECE"/>
            <w:noWrap/>
            <w:vAlign w:val="center"/>
            <w:hideMark/>
          </w:tcPr>
          <w:p w14:paraId="066D4024"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BC154B">
              <w:rPr>
                <w:rFonts w:eastAsia="Times New Roman" w:cs="Calibri"/>
                <w:b/>
                <w:bCs/>
                <w:color w:val="000000"/>
                <w:szCs w:val="22"/>
                <w:lang w:eastAsia="cs-CZ"/>
              </w:rPr>
              <w:t> </w:t>
            </w:r>
          </w:p>
        </w:tc>
        <w:tc>
          <w:tcPr>
            <w:tcW w:w="1144" w:type="dxa"/>
            <w:vAlign w:val="center"/>
            <w:hideMark/>
          </w:tcPr>
          <w:p w14:paraId="28424E37" w14:textId="77777777" w:rsidR="00463BF7" w:rsidRPr="00BC154B" w:rsidRDefault="00463BF7" w:rsidP="00463BF7">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20"/>
                <w:lang w:eastAsia="cs-CZ"/>
              </w:rPr>
            </w:pPr>
          </w:p>
        </w:tc>
      </w:tr>
    </w:tbl>
    <w:p w14:paraId="07468312" w14:textId="77777777" w:rsidR="00201207" w:rsidRPr="008B30BF" w:rsidRDefault="00201207" w:rsidP="008B30BF">
      <w:pPr>
        <w:pStyle w:val="ListNumber-ContinueHeadingCzechTourism"/>
        <w:numPr>
          <w:ilvl w:val="0"/>
          <w:numId w:val="0"/>
        </w:numPr>
        <w:spacing w:after="240"/>
        <w:ind w:left="567"/>
        <w:jc w:val="both"/>
        <w:rPr>
          <w:color w:val="000000" w:themeColor="text1"/>
        </w:rPr>
      </w:pPr>
    </w:p>
    <w:p w14:paraId="358058C9" w14:textId="43B6EB8F" w:rsidR="00566AE6" w:rsidRPr="00BC154B" w:rsidRDefault="00294F31" w:rsidP="00F36FCC">
      <w:pPr>
        <w:pStyle w:val="ListNumber-ContinueHeadingCzechTourism"/>
        <w:numPr>
          <w:ilvl w:val="1"/>
          <w:numId w:val="31"/>
        </w:numPr>
        <w:spacing w:after="240"/>
        <w:ind w:left="567" w:hanging="567"/>
        <w:jc w:val="both"/>
        <w:rPr>
          <w:color w:val="000000" w:themeColor="text1"/>
        </w:rPr>
      </w:pPr>
      <w:r w:rsidRPr="00BC154B">
        <w:t>Cena uvedená v</w:t>
      </w:r>
      <w:r w:rsidR="003B6887">
        <w:t xml:space="preserve"> čl. V. odst. </w:t>
      </w:r>
      <w:r w:rsidRPr="00BC154B">
        <w:t xml:space="preserve">5.1 </w:t>
      </w:r>
      <w:r w:rsidR="003B6887">
        <w:t xml:space="preserve">této Smlouvy </w:t>
      </w:r>
      <w:r w:rsidR="00D66DBF" w:rsidRPr="00BC154B">
        <w:rPr>
          <w:rFonts w:eastAsia="Arial"/>
          <w:szCs w:val="22"/>
        </w:rPr>
        <w:t xml:space="preserve">je nejvýše přípustná, obsahuje veškeré náklady nutné ke kompletnímu a řádnému a včasnému poskytnutí </w:t>
      </w:r>
      <w:r w:rsidR="00176656" w:rsidRPr="00BC154B">
        <w:rPr>
          <w:rFonts w:eastAsia="Arial"/>
          <w:szCs w:val="22"/>
        </w:rPr>
        <w:t xml:space="preserve">předmětu plnění </w:t>
      </w:r>
      <w:r w:rsidR="000E16EA" w:rsidRPr="00BC154B">
        <w:rPr>
          <w:rFonts w:eastAsia="Arial"/>
          <w:szCs w:val="22"/>
        </w:rPr>
        <w:t>P</w:t>
      </w:r>
      <w:r w:rsidR="00D66DBF" w:rsidRPr="00BC154B">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B73927" w14:textId="198C6EBF" w:rsidR="00566AE6" w:rsidRPr="00BC154B" w:rsidRDefault="001F2122" w:rsidP="00F36FCC">
      <w:pPr>
        <w:pStyle w:val="ListNumber-ContinueHeadingCzechTourism"/>
        <w:numPr>
          <w:ilvl w:val="1"/>
          <w:numId w:val="31"/>
        </w:numPr>
        <w:spacing w:after="240"/>
        <w:ind w:left="567" w:hanging="567"/>
        <w:jc w:val="both"/>
        <w:rPr>
          <w:color w:val="000000" w:themeColor="text1"/>
        </w:rPr>
      </w:pPr>
      <w:r w:rsidRPr="00BC154B">
        <w:rPr>
          <w:b/>
          <w:bCs/>
          <w:color w:val="000000" w:themeColor="text1"/>
        </w:rPr>
        <w:t>C</w:t>
      </w:r>
      <w:r w:rsidR="007D7192" w:rsidRPr="00BC154B">
        <w:rPr>
          <w:b/>
          <w:bCs/>
          <w:color w:val="000000" w:themeColor="text1"/>
        </w:rPr>
        <w:t xml:space="preserve">ena </w:t>
      </w:r>
      <w:r w:rsidRPr="00BC154B">
        <w:rPr>
          <w:b/>
          <w:bCs/>
          <w:color w:val="000000" w:themeColor="text1"/>
        </w:rPr>
        <w:t>z</w:t>
      </w:r>
      <w:r w:rsidR="003646CD" w:rsidRPr="00BC154B">
        <w:rPr>
          <w:b/>
          <w:bCs/>
          <w:color w:val="000000" w:themeColor="text1"/>
        </w:rPr>
        <w:t>a</w:t>
      </w:r>
      <w:r w:rsidRPr="00BC154B">
        <w:rPr>
          <w:b/>
          <w:bCs/>
          <w:color w:val="000000" w:themeColor="text1"/>
        </w:rPr>
        <w:t xml:space="preserve"> </w:t>
      </w:r>
      <w:r w:rsidR="003770E4" w:rsidRPr="00BC154B">
        <w:rPr>
          <w:b/>
          <w:bCs/>
          <w:color w:val="000000" w:themeColor="text1"/>
          <w:szCs w:val="22"/>
        </w:rPr>
        <w:t xml:space="preserve">plnění bude </w:t>
      </w:r>
      <w:r w:rsidR="00EE43F7" w:rsidRPr="00BC154B">
        <w:rPr>
          <w:b/>
          <w:bCs/>
          <w:color w:val="000000" w:themeColor="text1"/>
          <w:szCs w:val="22"/>
        </w:rPr>
        <w:t>O</w:t>
      </w:r>
      <w:r w:rsidR="003770E4" w:rsidRPr="00BC154B">
        <w:rPr>
          <w:b/>
          <w:bCs/>
          <w:color w:val="000000" w:themeColor="text1"/>
          <w:szCs w:val="22"/>
        </w:rPr>
        <w:t>bjednatelem uhrazena na základě</w:t>
      </w:r>
      <w:r w:rsidR="000E2530" w:rsidRPr="00BC154B">
        <w:rPr>
          <w:b/>
          <w:bCs/>
          <w:color w:val="000000" w:themeColor="text1"/>
          <w:szCs w:val="22"/>
        </w:rPr>
        <w:t xml:space="preserve"> dvou faktur. První faktura</w:t>
      </w:r>
      <w:r w:rsidR="000E517D" w:rsidRPr="00BC154B">
        <w:rPr>
          <w:b/>
          <w:bCs/>
          <w:color w:val="000000" w:themeColor="text1"/>
          <w:szCs w:val="22"/>
        </w:rPr>
        <w:t xml:space="preserve"> </w:t>
      </w:r>
      <w:r w:rsidR="000E2530" w:rsidRPr="00BC154B">
        <w:rPr>
          <w:b/>
          <w:bCs/>
          <w:color w:val="000000" w:themeColor="text1"/>
          <w:szCs w:val="22"/>
        </w:rPr>
        <w:t>(</w:t>
      </w:r>
      <w:r w:rsidR="00EE7669" w:rsidRPr="00BC154B">
        <w:rPr>
          <w:b/>
          <w:bCs/>
          <w:color w:val="000000" w:themeColor="text1"/>
          <w:szCs w:val="22"/>
        </w:rPr>
        <w:t>zálohov</w:t>
      </w:r>
      <w:r w:rsidR="000E2530" w:rsidRPr="00BC154B">
        <w:rPr>
          <w:b/>
          <w:bCs/>
          <w:color w:val="000000" w:themeColor="text1"/>
          <w:szCs w:val="22"/>
        </w:rPr>
        <w:t>á</w:t>
      </w:r>
      <w:r w:rsidR="00EE7669" w:rsidRPr="00BC154B">
        <w:rPr>
          <w:b/>
          <w:bCs/>
          <w:color w:val="000000" w:themeColor="text1"/>
          <w:szCs w:val="22"/>
        </w:rPr>
        <w:t xml:space="preserve"> faktur</w:t>
      </w:r>
      <w:r w:rsidR="000E2530" w:rsidRPr="00BC154B">
        <w:rPr>
          <w:b/>
          <w:bCs/>
          <w:color w:val="000000" w:themeColor="text1"/>
          <w:szCs w:val="22"/>
        </w:rPr>
        <w:t>a)</w:t>
      </w:r>
      <w:r w:rsidR="00EE7669" w:rsidRPr="00BC154B">
        <w:rPr>
          <w:b/>
          <w:bCs/>
          <w:color w:val="000000" w:themeColor="text1"/>
          <w:szCs w:val="22"/>
        </w:rPr>
        <w:t xml:space="preserve"> ve výši 50</w:t>
      </w:r>
      <w:r w:rsidR="002F764E" w:rsidRPr="00BC154B">
        <w:rPr>
          <w:b/>
          <w:bCs/>
          <w:color w:val="000000" w:themeColor="text1"/>
          <w:szCs w:val="22"/>
        </w:rPr>
        <w:t xml:space="preserve"> </w:t>
      </w:r>
      <w:r w:rsidR="00EE7669" w:rsidRPr="00BC154B">
        <w:rPr>
          <w:b/>
          <w:bCs/>
          <w:color w:val="000000" w:themeColor="text1"/>
          <w:szCs w:val="22"/>
        </w:rPr>
        <w:t>% celkové částky</w:t>
      </w:r>
      <w:r w:rsidR="000E2530" w:rsidRPr="00BC154B">
        <w:rPr>
          <w:b/>
          <w:bCs/>
          <w:color w:val="000000" w:themeColor="text1"/>
          <w:szCs w:val="22"/>
        </w:rPr>
        <w:t xml:space="preserve"> </w:t>
      </w:r>
      <w:r w:rsidR="00EE7669" w:rsidRPr="00BC154B">
        <w:rPr>
          <w:b/>
          <w:bCs/>
          <w:color w:val="000000" w:themeColor="text1"/>
          <w:szCs w:val="22"/>
        </w:rPr>
        <w:t xml:space="preserve">bude uhrazena </w:t>
      </w:r>
      <w:r w:rsidR="00336BFF" w:rsidRPr="00BC154B">
        <w:rPr>
          <w:b/>
          <w:bCs/>
          <w:color w:val="000000" w:themeColor="text1"/>
          <w:szCs w:val="22"/>
        </w:rPr>
        <w:t xml:space="preserve">po nabytí účinnosti této Smlouvy, </w:t>
      </w:r>
      <w:r w:rsidR="00EE7669" w:rsidRPr="00BC154B">
        <w:rPr>
          <w:b/>
          <w:bCs/>
          <w:color w:val="000000" w:themeColor="text1"/>
          <w:szCs w:val="22"/>
        </w:rPr>
        <w:t>nejpozději</w:t>
      </w:r>
      <w:r w:rsidR="00336BFF" w:rsidRPr="00BC154B">
        <w:rPr>
          <w:b/>
          <w:bCs/>
          <w:color w:val="000000" w:themeColor="text1"/>
          <w:szCs w:val="22"/>
        </w:rPr>
        <w:t xml:space="preserve"> však</w:t>
      </w:r>
      <w:r w:rsidR="005061CB" w:rsidRPr="00BC154B">
        <w:rPr>
          <w:b/>
          <w:bCs/>
          <w:color w:val="000000" w:themeColor="text1"/>
          <w:szCs w:val="22"/>
        </w:rPr>
        <w:t xml:space="preserve"> 7</w:t>
      </w:r>
      <w:r w:rsidR="00EE7669" w:rsidRPr="00BC154B">
        <w:rPr>
          <w:b/>
          <w:bCs/>
          <w:color w:val="000000" w:themeColor="text1"/>
          <w:szCs w:val="22"/>
        </w:rPr>
        <w:t xml:space="preserve"> </w:t>
      </w:r>
      <w:r w:rsidR="005F0C82" w:rsidRPr="00BC154B">
        <w:rPr>
          <w:b/>
          <w:bCs/>
          <w:color w:val="000000" w:themeColor="text1"/>
          <w:szCs w:val="22"/>
        </w:rPr>
        <w:t xml:space="preserve">dnů </w:t>
      </w:r>
      <w:r w:rsidR="00EE7669" w:rsidRPr="00BC154B">
        <w:rPr>
          <w:b/>
          <w:bCs/>
          <w:color w:val="000000" w:themeColor="text1"/>
          <w:szCs w:val="22"/>
        </w:rPr>
        <w:t xml:space="preserve">před akcí (tj. </w:t>
      </w:r>
      <w:r w:rsidR="005F0C82" w:rsidRPr="00BC154B">
        <w:rPr>
          <w:b/>
          <w:bCs/>
          <w:color w:val="000000" w:themeColor="text1"/>
          <w:szCs w:val="22"/>
        </w:rPr>
        <w:t>do </w:t>
      </w:r>
      <w:r w:rsidR="005061CB" w:rsidRPr="00BC154B">
        <w:rPr>
          <w:b/>
          <w:bCs/>
          <w:color w:val="000000" w:themeColor="text1"/>
          <w:szCs w:val="22"/>
        </w:rPr>
        <w:t>20</w:t>
      </w:r>
      <w:r w:rsidR="00005A02" w:rsidRPr="00BC154B">
        <w:rPr>
          <w:b/>
          <w:bCs/>
          <w:color w:val="000000" w:themeColor="text1"/>
          <w:szCs w:val="22"/>
        </w:rPr>
        <w:t>.</w:t>
      </w:r>
      <w:r w:rsidR="00DB75FA" w:rsidRPr="00BC154B">
        <w:rPr>
          <w:b/>
          <w:bCs/>
          <w:color w:val="000000" w:themeColor="text1"/>
          <w:szCs w:val="22"/>
        </w:rPr>
        <w:t>4</w:t>
      </w:r>
      <w:r w:rsidR="00005A02" w:rsidRPr="00BC154B">
        <w:rPr>
          <w:b/>
          <w:bCs/>
          <w:color w:val="000000" w:themeColor="text1"/>
          <w:szCs w:val="22"/>
        </w:rPr>
        <w:t>.</w:t>
      </w:r>
      <w:r w:rsidR="00EE7669" w:rsidRPr="00BC154B">
        <w:rPr>
          <w:b/>
          <w:bCs/>
          <w:color w:val="000000" w:themeColor="text1"/>
          <w:szCs w:val="22"/>
        </w:rPr>
        <w:t xml:space="preserve"> 202</w:t>
      </w:r>
      <w:r w:rsidR="00DB75FA" w:rsidRPr="00BC154B">
        <w:rPr>
          <w:b/>
          <w:bCs/>
          <w:color w:val="000000" w:themeColor="text1"/>
          <w:szCs w:val="22"/>
        </w:rPr>
        <w:t>5</w:t>
      </w:r>
      <w:r w:rsidR="00005A02" w:rsidRPr="00BC154B">
        <w:rPr>
          <w:b/>
          <w:bCs/>
          <w:color w:val="000000" w:themeColor="text1"/>
          <w:szCs w:val="22"/>
        </w:rPr>
        <w:t>)</w:t>
      </w:r>
      <w:r w:rsidR="00EE7669" w:rsidRPr="00BC154B">
        <w:rPr>
          <w:b/>
          <w:bCs/>
          <w:color w:val="000000" w:themeColor="text1"/>
          <w:szCs w:val="22"/>
        </w:rPr>
        <w:t xml:space="preserve"> a </w:t>
      </w:r>
      <w:r w:rsidRPr="00BC154B">
        <w:rPr>
          <w:b/>
          <w:bCs/>
          <w:color w:val="000000" w:themeColor="text1"/>
          <w:szCs w:val="22"/>
        </w:rPr>
        <w:t xml:space="preserve">druhá </w:t>
      </w:r>
      <w:r w:rsidR="00EE7669" w:rsidRPr="00BC154B">
        <w:rPr>
          <w:b/>
          <w:bCs/>
          <w:color w:val="000000" w:themeColor="text1"/>
          <w:szCs w:val="22"/>
        </w:rPr>
        <w:t>faktur</w:t>
      </w:r>
      <w:r w:rsidR="004B12B1" w:rsidRPr="00BC154B">
        <w:rPr>
          <w:b/>
          <w:bCs/>
          <w:color w:val="000000" w:themeColor="text1"/>
          <w:szCs w:val="22"/>
        </w:rPr>
        <w:t>a</w:t>
      </w:r>
      <w:r w:rsidRPr="00BC154B">
        <w:rPr>
          <w:b/>
          <w:bCs/>
          <w:color w:val="000000" w:themeColor="text1"/>
          <w:szCs w:val="22"/>
        </w:rPr>
        <w:t xml:space="preserve"> 50</w:t>
      </w:r>
      <w:r w:rsidR="004051F2" w:rsidRPr="00BC154B">
        <w:rPr>
          <w:b/>
          <w:bCs/>
          <w:color w:val="000000" w:themeColor="text1"/>
          <w:szCs w:val="22"/>
        </w:rPr>
        <w:t xml:space="preserve"> </w:t>
      </w:r>
      <w:r w:rsidRPr="00BC154B">
        <w:rPr>
          <w:b/>
          <w:bCs/>
          <w:color w:val="000000" w:themeColor="text1"/>
          <w:szCs w:val="22"/>
        </w:rPr>
        <w:t>% celkové částky</w:t>
      </w:r>
      <w:r w:rsidR="00EE7669" w:rsidRPr="00BC154B">
        <w:rPr>
          <w:color w:val="000000" w:themeColor="text1"/>
          <w:szCs w:val="22"/>
        </w:rPr>
        <w:t xml:space="preserve"> </w:t>
      </w:r>
      <w:r w:rsidR="00EE7669" w:rsidRPr="00BC154B">
        <w:rPr>
          <w:b/>
          <w:bCs/>
          <w:color w:val="000000" w:themeColor="text1"/>
          <w:szCs w:val="22"/>
        </w:rPr>
        <w:t>bude vystavena po řádném skončení konání akce.</w:t>
      </w:r>
      <w:r w:rsidR="00EE7669" w:rsidRPr="00BC154B">
        <w:rPr>
          <w:color w:val="000000" w:themeColor="text1"/>
          <w:szCs w:val="22"/>
        </w:rPr>
        <w:t xml:space="preserve"> </w:t>
      </w:r>
      <w:r w:rsidR="00B07421" w:rsidRPr="00BC154B">
        <w:rPr>
          <w:color w:val="000000" w:themeColor="text1"/>
          <w:szCs w:val="22"/>
        </w:rPr>
        <w:t xml:space="preserve">Splatnost faktur je </w:t>
      </w:r>
      <w:r w:rsidR="00124C16">
        <w:rPr>
          <w:color w:val="000000" w:themeColor="text1"/>
          <w:szCs w:val="22"/>
        </w:rPr>
        <w:t>21</w:t>
      </w:r>
      <w:r w:rsidR="00F0404C" w:rsidRPr="00BC154B">
        <w:rPr>
          <w:color w:val="000000" w:themeColor="text1"/>
          <w:szCs w:val="22"/>
        </w:rPr>
        <w:t xml:space="preserve"> (</w:t>
      </w:r>
      <w:proofErr w:type="spellStart"/>
      <w:r w:rsidR="00124C16">
        <w:rPr>
          <w:color w:val="000000" w:themeColor="text1"/>
          <w:szCs w:val="22"/>
        </w:rPr>
        <w:t>dvacetjedna</w:t>
      </w:r>
      <w:proofErr w:type="spellEnd"/>
      <w:r w:rsidR="00F0404C" w:rsidRPr="00BC154B">
        <w:rPr>
          <w:color w:val="000000" w:themeColor="text1"/>
          <w:szCs w:val="22"/>
        </w:rPr>
        <w:t>)</w:t>
      </w:r>
      <w:r w:rsidR="00B07421" w:rsidRPr="00BC154B">
        <w:rPr>
          <w:color w:val="000000" w:themeColor="text1"/>
          <w:szCs w:val="22"/>
        </w:rPr>
        <w:t xml:space="preserve"> dn</w:t>
      </w:r>
      <w:r w:rsidR="00205B32" w:rsidRPr="00BC154B">
        <w:rPr>
          <w:color w:val="000000" w:themeColor="text1"/>
          <w:szCs w:val="22"/>
        </w:rPr>
        <w:t>ů od</w:t>
      </w:r>
      <w:r w:rsidR="00A76EA1" w:rsidRPr="00BC154B">
        <w:rPr>
          <w:color w:val="000000" w:themeColor="text1"/>
          <w:szCs w:val="22"/>
        </w:rPr>
        <w:t> </w:t>
      </w:r>
      <w:r w:rsidRPr="00BC154B">
        <w:rPr>
          <w:color w:val="000000" w:themeColor="text1"/>
          <w:szCs w:val="22"/>
        </w:rPr>
        <w:t xml:space="preserve">jejich </w:t>
      </w:r>
      <w:r w:rsidR="00A76EA1" w:rsidRPr="00BC154B">
        <w:rPr>
          <w:color w:val="000000" w:themeColor="text1"/>
          <w:szCs w:val="22"/>
        </w:rPr>
        <w:t>vystavení. Poskytovatel</w:t>
      </w:r>
      <w:r w:rsidR="00205B32" w:rsidRPr="00BC154B">
        <w:rPr>
          <w:color w:val="000000" w:themeColor="text1"/>
          <w:szCs w:val="22"/>
        </w:rPr>
        <w:t xml:space="preserve"> je povinen doručit </w:t>
      </w:r>
      <w:r w:rsidR="00CF0BA8" w:rsidRPr="00BC154B">
        <w:rPr>
          <w:color w:val="000000" w:themeColor="text1"/>
          <w:szCs w:val="22"/>
        </w:rPr>
        <w:t>O</w:t>
      </w:r>
      <w:r w:rsidR="00B07421" w:rsidRPr="00BC154B">
        <w:rPr>
          <w:color w:val="000000" w:themeColor="text1"/>
          <w:szCs w:val="22"/>
        </w:rPr>
        <w:t>bjednateli fakturu alespoň</w:t>
      </w:r>
      <w:r w:rsidR="006C2ECF" w:rsidRPr="00BC154B">
        <w:rPr>
          <w:color w:val="000000" w:themeColor="text1"/>
          <w:szCs w:val="22"/>
        </w:rPr>
        <w:t xml:space="preserve"> </w:t>
      </w:r>
      <w:r w:rsidR="00765C9E" w:rsidRPr="00BC154B">
        <w:rPr>
          <w:color w:val="000000" w:themeColor="text1"/>
          <w:szCs w:val="22"/>
        </w:rPr>
        <w:t>21</w:t>
      </w:r>
      <w:r w:rsidR="006C2ECF" w:rsidRPr="00BC154B">
        <w:rPr>
          <w:color w:val="000000" w:themeColor="text1"/>
          <w:szCs w:val="22"/>
        </w:rPr>
        <w:t xml:space="preserve"> (</w:t>
      </w:r>
      <w:r w:rsidR="00765C9E" w:rsidRPr="00BC154B">
        <w:rPr>
          <w:color w:val="000000" w:themeColor="text1"/>
          <w:szCs w:val="22"/>
        </w:rPr>
        <w:t>dvacet</w:t>
      </w:r>
      <w:r w:rsidR="004051F2" w:rsidRPr="00BC154B">
        <w:rPr>
          <w:color w:val="000000" w:themeColor="text1"/>
          <w:szCs w:val="22"/>
        </w:rPr>
        <w:t xml:space="preserve"> </w:t>
      </w:r>
      <w:r w:rsidR="00765C9E" w:rsidRPr="00BC154B">
        <w:rPr>
          <w:color w:val="000000" w:themeColor="text1"/>
          <w:szCs w:val="22"/>
        </w:rPr>
        <w:t>jedna</w:t>
      </w:r>
      <w:r w:rsidR="006C2ECF" w:rsidRPr="00BC154B">
        <w:rPr>
          <w:color w:val="000000" w:themeColor="text1"/>
          <w:szCs w:val="22"/>
        </w:rPr>
        <w:t xml:space="preserve">) </w:t>
      </w:r>
      <w:r w:rsidR="00B07421" w:rsidRPr="00BC154B">
        <w:rPr>
          <w:color w:val="000000" w:themeColor="text1"/>
          <w:szCs w:val="22"/>
        </w:rPr>
        <w:t>dnů přede dnem její splatnosti, jinak se přiměřeně posouvá termín</w:t>
      </w:r>
      <w:r w:rsidR="00205B32" w:rsidRPr="00BC154B">
        <w:rPr>
          <w:color w:val="000000" w:themeColor="text1"/>
          <w:szCs w:val="22"/>
        </w:rPr>
        <w:t xml:space="preserve"> </w:t>
      </w:r>
      <w:r w:rsidR="00B07421" w:rsidRPr="00BC154B">
        <w:rPr>
          <w:color w:val="000000" w:themeColor="text1"/>
          <w:szCs w:val="22"/>
        </w:rPr>
        <w:t>splatnosti.</w:t>
      </w:r>
      <w:r w:rsidR="00F0404C" w:rsidRPr="00BC154B">
        <w:rPr>
          <w:color w:val="000000" w:themeColor="text1"/>
          <w:szCs w:val="22"/>
        </w:rPr>
        <w:t xml:space="preserve"> Součást</w:t>
      </w:r>
      <w:r w:rsidR="003818C2" w:rsidRPr="00BC154B">
        <w:rPr>
          <w:color w:val="000000" w:themeColor="text1"/>
          <w:szCs w:val="22"/>
        </w:rPr>
        <w:t>í</w:t>
      </w:r>
      <w:r w:rsidR="00833F8B" w:rsidRPr="00BC154B">
        <w:rPr>
          <w:color w:val="000000" w:themeColor="text1"/>
          <w:szCs w:val="22"/>
        </w:rPr>
        <w:t xml:space="preserve"> </w:t>
      </w:r>
      <w:r w:rsidR="00005A02" w:rsidRPr="00BC154B">
        <w:rPr>
          <w:color w:val="000000" w:themeColor="text1"/>
          <w:szCs w:val="22"/>
        </w:rPr>
        <w:t xml:space="preserve">konečné </w:t>
      </w:r>
      <w:r w:rsidR="00F0404C" w:rsidRPr="00BC154B">
        <w:rPr>
          <w:color w:val="000000" w:themeColor="text1"/>
          <w:szCs w:val="22"/>
        </w:rPr>
        <w:t xml:space="preserve">faktury bude </w:t>
      </w:r>
      <w:r w:rsidR="0008364C" w:rsidRPr="00BC154B">
        <w:rPr>
          <w:color w:val="000000" w:themeColor="text1"/>
          <w:szCs w:val="22"/>
        </w:rPr>
        <w:t xml:space="preserve">předem odsouhlasený přehled </w:t>
      </w:r>
      <w:r w:rsidR="00F0404C" w:rsidRPr="00BC154B">
        <w:rPr>
          <w:color w:val="000000" w:themeColor="text1"/>
          <w:szCs w:val="22"/>
        </w:rPr>
        <w:t>o</w:t>
      </w:r>
      <w:r w:rsidR="003818C2" w:rsidRPr="00BC154B">
        <w:rPr>
          <w:color w:val="000000" w:themeColor="text1"/>
          <w:szCs w:val="22"/>
        </w:rPr>
        <w:t xml:space="preserve"> poskytnutých službách</w:t>
      </w:r>
      <w:r w:rsidR="00F0404C" w:rsidRPr="00BC154B">
        <w:rPr>
          <w:color w:val="000000" w:themeColor="text1"/>
          <w:szCs w:val="22"/>
        </w:rPr>
        <w:t xml:space="preserve">. </w:t>
      </w:r>
    </w:p>
    <w:p w14:paraId="28F0B173" w14:textId="4A52D4E3" w:rsidR="00D4213F" w:rsidRPr="00BC154B" w:rsidRDefault="00D4213F" w:rsidP="00F36FCC">
      <w:pPr>
        <w:pStyle w:val="ListNumber-ContinueHeadingCzechTourism"/>
        <w:numPr>
          <w:ilvl w:val="1"/>
          <w:numId w:val="31"/>
        </w:numPr>
        <w:spacing w:after="240"/>
        <w:ind w:left="567" w:hanging="567"/>
        <w:jc w:val="both"/>
      </w:pPr>
      <w:r w:rsidRPr="00BC154B">
        <w:lastRenderedPageBreak/>
        <w:t>Veškeré platby dle této Smlouvy budou probíhat bezhotovostním převodem v CZK (české měně).</w:t>
      </w:r>
    </w:p>
    <w:p w14:paraId="66817F1B" w14:textId="03C4EB42" w:rsidR="00566AE6" w:rsidRPr="00BC154B" w:rsidRDefault="00526F75" w:rsidP="00DA146E">
      <w:pPr>
        <w:pStyle w:val="ListNumber-ContinueHeadingCzechTourism"/>
        <w:numPr>
          <w:ilvl w:val="1"/>
          <w:numId w:val="31"/>
        </w:numPr>
        <w:spacing w:after="240"/>
        <w:ind w:left="567" w:hanging="567"/>
        <w:jc w:val="both"/>
      </w:pPr>
      <w:r w:rsidRPr="00BC154B">
        <w:rPr>
          <w:szCs w:val="22"/>
        </w:rPr>
        <w:t xml:space="preserve">Faktura podle této </w:t>
      </w:r>
      <w:r w:rsidR="007C15E6" w:rsidRPr="00BC154B">
        <w:rPr>
          <w:szCs w:val="22"/>
        </w:rPr>
        <w:t>S</w:t>
      </w:r>
      <w:r w:rsidRPr="00BC154B">
        <w:rPr>
          <w:szCs w:val="22"/>
        </w:rPr>
        <w:t>mlouvy bude vystavena v termínech a ve shodě s platnými zákonnými předpisy, především se zákonem č. 235/2004 Sb., o dani z přidané hodnoty</w:t>
      </w:r>
      <w:r w:rsidR="007C15E6" w:rsidRPr="00BC154B">
        <w:rPr>
          <w:szCs w:val="22"/>
        </w:rPr>
        <w:t>, ve znění pozdějších předpisů</w:t>
      </w:r>
      <w:r w:rsidRPr="00BC154B">
        <w:rPr>
          <w:szCs w:val="22"/>
        </w:rPr>
        <w:t xml:space="preserve">. Pokud by ve faktuře doručené </w:t>
      </w:r>
      <w:r w:rsidR="008540A4" w:rsidRPr="00BC154B">
        <w:rPr>
          <w:szCs w:val="22"/>
        </w:rPr>
        <w:t>O</w:t>
      </w:r>
      <w:r w:rsidRPr="00BC154B">
        <w:rPr>
          <w:szCs w:val="22"/>
        </w:rPr>
        <w:t xml:space="preserve">bjednateli chyběly jakékoli náležitosti nebo pokud by byly nesprávné, je </w:t>
      </w:r>
      <w:r w:rsidR="009A44C3" w:rsidRPr="00BC154B">
        <w:rPr>
          <w:szCs w:val="22"/>
        </w:rPr>
        <w:t>O</w:t>
      </w:r>
      <w:r w:rsidRPr="00BC154B">
        <w:rPr>
          <w:szCs w:val="22"/>
        </w:rPr>
        <w:t xml:space="preserve">bjednatel oprávněn fakturu vrátit </w:t>
      </w:r>
      <w:r w:rsidR="009A44C3" w:rsidRPr="00BC154B">
        <w:rPr>
          <w:szCs w:val="22"/>
        </w:rPr>
        <w:t>P</w:t>
      </w:r>
      <w:r w:rsidRPr="00BC154B">
        <w:rPr>
          <w:szCs w:val="22"/>
        </w:rPr>
        <w:t>oskytovateli. V takovém případě bude lhůta splatnosti zastavena a opětovně začne běžet až po doručení opravené či doplněné faktury.</w:t>
      </w:r>
      <w:r w:rsidRPr="00BC154B" w:rsidDel="00526F75">
        <w:rPr>
          <w:szCs w:val="22"/>
        </w:rPr>
        <w:t xml:space="preserve"> </w:t>
      </w:r>
    </w:p>
    <w:p w14:paraId="4BCC54FE" w14:textId="046300C6" w:rsidR="00410D74" w:rsidRPr="00BC154B" w:rsidRDefault="7E3E8A38" w:rsidP="00F36FCC">
      <w:pPr>
        <w:pStyle w:val="ListNumber-ContinueHeadingCzechTourism"/>
        <w:numPr>
          <w:ilvl w:val="1"/>
          <w:numId w:val="31"/>
        </w:numPr>
        <w:spacing w:after="240"/>
        <w:ind w:left="567" w:hanging="567"/>
        <w:jc w:val="both"/>
      </w:pPr>
      <w:r w:rsidRPr="00BC154B">
        <w:t xml:space="preserve">Faktura </w:t>
      </w:r>
      <w:r w:rsidR="00E52B89" w:rsidRPr="00BC154B">
        <w:t xml:space="preserve">spolu s kopií </w:t>
      </w:r>
      <w:r w:rsidR="004B12B1" w:rsidRPr="00BC154B">
        <w:t xml:space="preserve">této </w:t>
      </w:r>
      <w:r w:rsidR="00E52B89" w:rsidRPr="00BC154B">
        <w:t xml:space="preserve">Smlouvy </w:t>
      </w:r>
      <w:r w:rsidRPr="00BC154B">
        <w:t>bude zasílána Objednateli na e</w:t>
      </w:r>
      <w:r w:rsidR="00404E85" w:rsidRPr="00BC154B">
        <w:t>-</w:t>
      </w:r>
      <w:r w:rsidRPr="00BC154B">
        <w:t xml:space="preserve">mailovou adresu: </w:t>
      </w:r>
      <w:r w:rsidR="003005D9">
        <w:t>XXX</w:t>
      </w:r>
      <w:r w:rsidR="00410D74" w:rsidRPr="00BC154B">
        <w:t xml:space="preserve"> a zároveň na </w:t>
      </w:r>
      <w:hyperlink r:id="rId11" w:history="1">
        <w:r w:rsidR="003005D9">
          <w:rPr>
            <w:rStyle w:val="Hypertextovodkaz"/>
            <w:rFonts w:cs="Arial"/>
          </w:rPr>
          <w:t>XXX</w:t>
        </w:r>
      </w:hyperlink>
      <w:r w:rsidR="007F21A2" w:rsidRPr="00BC154B">
        <w:rPr>
          <w:rStyle w:val="Hypertextovodkaz"/>
          <w:rFonts w:cs="Arial"/>
        </w:rPr>
        <w:t>.</w:t>
      </w:r>
    </w:p>
    <w:p w14:paraId="10F60CD9" w14:textId="08CBBD30" w:rsidR="00B07421" w:rsidRPr="00BC154B" w:rsidRDefault="7E3E8A38" w:rsidP="00DA146E">
      <w:pPr>
        <w:pStyle w:val="ListNumber-ContinueHeadingCzechTourism"/>
        <w:numPr>
          <w:ilvl w:val="1"/>
          <w:numId w:val="31"/>
        </w:numPr>
        <w:spacing w:after="240"/>
        <w:ind w:left="567" w:hanging="567"/>
        <w:jc w:val="both"/>
      </w:pPr>
      <w:r w:rsidRPr="00BC154B">
        <w:t xml:space="preserve">Poskytovatel není oprávněn započíst jakékoli pohledávky oproti nárokům Objednatele. Pohledávky a nároky Poskytovatele vzniklé v souvislosti s touto Smlouvou </w:t>
      </w:r>
      <w:r w:rsidR="001F2122" w:rsidRPr="00BC154B">
        <w:t xml:space="preserve">nesmí </w:t>
      </w:r>
      <w:r w:rsidRPr="00BC154B">
        <w:t xml:space="preserve">být postoupeny třetím osobám, zastaveny nebo s nimi jinak disponováno. </w:t>
      </w:r>
    </w:p>
    <w:p w14:paraId="239FD91B" w14:textId="31903478" w:rsidR="005C0D99" w:rsidRPr="00BC154B" w:rsidRDefault="005C0D99" w:rsidP="005C0D99">
      <w:pPr>
        <w:pStyle w:val="Odstavecseseznamem"/>
        <w:keepNext/>
        <w:keepLines/>
        <w:tabs>
          <w:tab w:val="clear" w:pos="454"/>
        </w:tabs>
        <w:spacing w:before="480" w:after="120" w:line="280" w:lineRule="exact"/>
        <w:ind w:left="360"/>
        <w:jc w:val="center"/>
        <w:outlineLvl w:val="0"/>
        <w:rPr>
          <w:b/>
          <w:sz w:val="26"/>
          <w:szCs w:val="26"/>
        </w:rPr>
      </w:pPr>
      <w:bookmarkStart w:id="1" w:name="_Hlk106195625"/>
      <w:r w:rsidRPr="00BC154B">
        <w:rPr>
          <w:b/>
          <w:sz w:val="26"/>
          <w:szCs w:val="26"/>
        </w:rPr>
        <w:t>VI.</w:t>
      </w:r>
    </w:p>
    <w:p w14:paraId="465893FC" w14:textId="7BB35185" w:rsidR="005C0D99" w:rsidRPr="00BC154B" w:rsidRDefault="005C0D99" w:rsidP="005C0D99">
      <w:pPr>
        <w:pStyle w:val="Heading1-Number-FollowNumberCzechTourism"/>
        <w:keepNext/>
        <w:keepLines/>
        <w:spacing w:before="0" w:after="240"/>
        <w:ind w:left="360"/>
      </w:pPr>
      <w:r w:rsidRPr="00BC154B">
        <w:t>Storno podmínky</w:t>
      </w:r>
    </w:p>
    <w:p w14:paraId="38BB11B7" w14:textId="6F654975" w:rsidR="00B4688B" w:rsidRPr="00BC154B" w:rsidRDefault="00DA146E" w:rsidP="008B30BF">
      <w:pPr>
        <w:pStyle w:val="Textodst1sl"/>
        <w:numPr>
          <w:ilvl w:val="0"/>
          <w:numId w:val="0"/>
        </w:numPr>
        <w:tabs>
          <w:tab w:val="clear" w:pos="0"/>
          <w:tab w:val="clear" w:pos="284"/>
        </w:tabs>
        <w:spacing w:before="0" w:line="260" w:lineRule="exact"/>
        <w:ind w:left="567" w:hanging="567"/>
        <w:outlineLvl w:val="9"/>
        <w:rPr>
          <w:rFonts w:ascii="Georgia" w:hAnsi="Georgia"/>
          <w:sz w:val="22"/>
          <w:szCs w:val="22"/>
        </w:rPr>
      </w:pPr>
      <w:r w:rsidRPr="00BC154B">
        <w:rPr>
          <w:rFonts w:ascii="Georgia" w:hAnsi="Georgia"/>
          <w:sz w:val="22"/>
        </w:rPr>
        <w:t xml:space="preserve">6.1  </w:t>
      </w:r>
      <w:r w:rsidR="00E9286D" w:rsidRPr="00BC154B">
        <w:rPr>
          <w:rFonts w:ascii="Georgia" w:hAnsi="Georgia"/>
          <w:sz w:val="22"/>
        </w:rPr>
        <w:t xml:space="preserve"> </w:t>
      </w:r>
      <w:r w:rsidR="00905B3E" w:rsidRPr="00BC154B">
        <w:rPr>
          <w:rFonts w:ascii="Georgia" w:hAnsi="Georgia"/>
          <w:sz w:val="22"/>
        </w:rPr>
        <w:t>Objednatel je oprávněn zrušit akci z jakéhokoliv důvodu formou písemného ozná</w:t>
      </w:r>
      <w:r w:rsidR="00BA50D1" w:rsidRPr="00BC154B">
        <w:rPr>
          <w:rFonts w:ascii="Georgia" w:hAnsi="Georgia"/>
          <w:sz w:val="22"/>
        </w:rPr>
        <w:t>mení</w:t>
      </w:r>
      <w:r w:rsidR="00905B3E" w:rsidRPr="00BC154B">
        <w:rPr>
          <w:rFonts w:ascii="Georgia" w:hAnsi="Georgia"/>
          <w:sz w:val="22"/>
        </w:rPr>
        <w:t xml:space="preserve"> o</w:t>
      </w:r>
      <w:r w:rsidRPr="00BC154B">
        <w:rPr>
          <w:rFonts w:ascii="Georgia" w:hAnsi="Georgia"/>
          <w:sz w:val="22"/>
        </w:rPr>
        <w:t xml:space="preserve"> zrušení akce doručeném Poskytovateli. V takovém případě je Objednatel </w:t>
      </w:r>
      <w:r w:rsidRPr="00BC154B">
        <w:rPr>
          <w:rFonts w:ascii="Georgia" w:hAnsi="Georgia"/>
          <w:sz w:val="22"/>
          <w:szCs w:val="22"/>
        </w:rPr>
        <w:t>povinen uhradit Poskytovateli následující storno podmínky:</w:t>
      </w:r>
    </w:p>
    <w:bookmarkEnd w:id="1"/>
    <w:p w14:paraId="19BF96AD" w14:textId="77777777" w:rsidR="007B446E" w:rsidRPr="00BC154B" w:rsidRDefault="007B446E" w:rsidP="00186587">
      <w:pPr>
        <w:pStyle w:val="Odstavecseseznamem"/>
        <w:ind w:left="720"/>
        <w:jc w:val="both"/>
        <w:rPr>
          <w:szCs w:val="22"/>
        </w:rPr>
      </w:pPr>
    </w:p>
    <w:p w14:paraId="7FD8467F" w14:textId="6BFADC08" w:rsidR="008F45DB" w:rsidRPr="00BC154B" w:rsidRDefault="005F0C82" w:rsidP="008B30BF">
      <w:pPr>
        <w:pStyle w:val="Odstavecseseznamem"/>
        <w:numPr>
          <w:ilvl w:val="0"/>
          <w:numId w:val="51"/>
        </w:numPr>
        <w:ind w:left="1191"/>
        <w:jc w:val="both"/>
        <w:rPr>
          <w:color w:val="000000" w:themeColor="text1"/>
          <w:szCs w:val="22"/>
        </w:rPr>
      </w:pPr>
      <w:r w:rsidRPr="00BC154B">
        <w:rPr>
          <w:color w:val="000000" w:themeColor="text1"/>
          <w:szCs w:val="22"/>
        </w:rPr>
        <w:t>s</w:t>
      </w:r>
      <w:r w:rsidR="00905B3E" w:rsidRPr="00BC154B">
        <w:rPr>
          <w:color w:val="000000" w:themeColor="text1"/>
          <w:szCs w:val="22"/>
        </w:rPr>
        <w:t xml:space="preserve">torno více </w:t>
      </w:r>
      <w:r w:rsidR="00866EB2" w:rsidRPr="00BC154B">
        <w:rPr>
          <w:color w:val="000000" w:themeColor="text1"/>
          <w:szCs w:val="22"/>
        </w:rPr>
        <w:t xml:space="preserve">než </w:t>
      </w:r>
      <w:r w:rsidR="00CC23ED" w:rsidRPr="00BC154B">
        <w:rPr>
          <w:color w:val="000000" w:themeColor="text1"/>
          <w:szCs w:val="22"/>
        </w:rPr>
        <w:t>21</w:t>
      </w:r>
      <w:r w:rsidR="00866EB2" w:rsidRPr="00BC154B">
        <w:rPr>
          <w:color w:val="000000" w:themeColor="text1"/>
          <w:szCs w:val="22"/>
        </w:rPr>
        <w:t xml:space="preserve"> dní</w:t>
      </w:r>
      <w:r w:rsidR="00905B3E" w:rsidRPr="00BC154B">
        <w:rPr>
          <w:color w:val="000000" w:themeColor="text1"/>
          <w:szCs w:val="22"/>
        </w:rPr>
        <w:t xml:space="preserve"> před akcí – </w:t>
      </w:r>
      <w:r w:rsidR="003818C2" w:rsidRPr="00BC154B">
        <w:rPr>
          <w:color w:val="000000" w:themeColor="text1"/>
          <w:szCs w:val="22"/>
        </w:rPr>
        <w:t>0</w:t>
      </w:r>
      <w:r w:rsidR="00905B3E" w:rsidRPr="00BC154B">
        <w:rPr>
          <w:color w:val="000000" w:themeColor="text1"/>
          <w:szCs w:val="22"/>
        </w:rPr>
        <w:t xml:space="preserve"> % z</w:t>
      </w:r>
      <w:r w:rsidR="007A5FAF" w:rsidRPr="00BC154B">
        <w:rPr>
          <w:color w:val="000000" w:themeColor="text1"/>
          <w:szCs w:val="22"/>
        </w:rPr>
        <w:t> celkové částky uvedené v</w:t>
      </w:r>
      <w:r w:rsidR="008768EF" w:rsidRPr="00BC154B">
        <w:rPr>
          <w:color w:val="000000" w:themeColor="text1"/>
          <w:szCs w:val="22"/>
        </w:rPr>
        <w:t> článku V. odst.</w:t>
      </w:r>
      <w:r w:rsidR="007A5FAF" w:rsidRPr="00BC154B">
        <w:rPr>
          <w:color w:val="000000" w:themeColor="text1"/>
          <w:szCs w:val="22"/>
        </w:rPr>
        <w:t xml:space="preserve"> 5.1</w:t>
      </w:r>
      <w:r w:rsidR="00FC2C6E">
        <w:rPr>
          <w:color w:val="000000" w:themeColor="text1"/>
          <w:szCs w:val="22"/>
        </w:rPr>
        <w:t xml:space="preserve"> této Smlouvy</w:t>
      </w:r>
      <w:r w:rsidR="00445C89" w:rsidRPr="00BC154B">
        <w:rPr>
          <w:color w:val="000000" w:themeColor="text1"/>
          <w:szCs w:val="22"/>
        </w:rPr>
        <w:t>;</w:t>
      </w:r>
      <w:r w:rsidR="00BC606F" w:rsidRPr="00BC154B">
        <w:rPr>
          <w:color w:val="000000" w:themeColor="text1"/>
          <w:szCs w:val="22"/>
        </w:rPr>
        <w:t xml:space="preserve"> </w:t>
      </w:r>
    </w:p>
    <w:p w14:paraId="3B97D9CA" w14:textId="11D817D8" w:rsidR="007A5FAF" w:rsidRPr="00BC154B" w:rsidRDefault="005F0C82" w:rsidP="008B30BF">
      <w:pPr>
        <w:pStyle w:val="Odstavecseseznamem"/>
        <w:numPr>
          <w:ilvl w:val="0"/>
          <w:numId w:val="51"/>
        </w:numPr>
        <w:ind w:left="1191"/>
        <w:jc w:val="both"/>
        <w:rPr>
          <w:color w:val="000000" w:themeColor="text1"/>
          <w:szCs w:val="22"/>
        </w:rPr>
      </w:pPr>
      <w:r w:rsidRPr="00BC154B">
        <w:rPr>
          <w:color w:val="000000" w:themeColor="text1"/>
          <w:szCs w:val="22"/>
        </w:rPr>
        <w:t>s</w:t>
      </w:r>
      <w:r w:rsidR="00905B3E" w:rsidRPr="00BC154B">
        <w:rPr>
          <w:color w:val="000000" w:themeColor="text1"/>
          <w:szCs w:val="22"/>
        </w:rPr>
        <w:t xml:space="preserve">torno </w:t>
      </w:r>
      <w:proofErr w:type="gramStart"/>
      <w:r w:rsidR="00CC23ED" w:rsidRPr="00BC154B">
        <w:rPr>
          <w:color w:val="000000" w:themeColor="text1"/>
          <w:szCs w:val="22"/>
        </w:rPr>
        <w:t>21</w:t>
      </w:r>
      <w:r w:rsidR="00866EB2" w:rsidRPr="00BC154B">
        <w:rPr>
          <w:color w:val="000000" w:themeColor="text1"/>
          <w:szCs w:val="22"/>
        </w:rPr>
        <w:t xml:space="preserve"> – 5</w:t>
      </w:r>
      <w:proofErr w:type="gramEnd"/>
      <w:r w:rsidR="00866EB2" w:rsidRPr="00BC154B">
        <w:rPr>
          <w:color w:val="000000" w:themeColor="text1"/>
          <w:szCs w:val="22"/>
        </w:rPr>
        <w:t xml:space="preserve"> dní</w:t>
      </w:r>
      <w:r w:rsidR="00905B3E" w:rsidRPr="00BC154B">
        <w:rPr>
          <w:color w:val="000000" w:themeColor="text1"/>
          <w:szCs w:val="22"/>
        </w:rPr>
        <w:t xml:space="preserve"> před akcí - </w:t>
      </w:r>
      <w:r w:rsidR="00866EB2" w:rsidRPr="00BC154B">
        <w:rPr>
          <w:color w:val="000000" w:themeColor="text1"/>
          <w:szCs w:val="22"/>
        </w:rPr>
        <w:t>5</w:t>
      </w:r>
      <w:r w:rsidR="00905B3E" w:rsidRPr="00BC154B">
        <w:rPr>
          <w:color w:val="000000" w:themeColor="text1"/>
          <w:szCs w:val="22"/>
        </w:rPr>
        <w:t>0 % z</w:t>
      </w:r>
      <w:r w:rsidR="007A5FAF" w:rsidRPr="00BC154B">
        <w:rPr>
          <w:color w:val="000000" w:themeColor="text1"/>
          <w:szCs w:val="22"/>
        </w:rPr>
        <w:t> celkové částky uvedené v</w:t>
      </w:r>
      <w:r w:rsidR="008768EF" w:rsidRPr="00BC154B">
        <w:rPr>
          <w:color w:val="000000" w:themeColor="text1"/>
          <w:szCs w:val="22"/>
        </w:rPr>
        <w:t xml:space="preserve"> článku V. odst. </w:t>
      </w:r>
      <w:r w:rsidR="007A5FAF" w:rsidRPr="00BC154B">
        <w:rPr>
          <w:color w:val="000000" w:themeColor="text1"/>
          <w:szCs w:val="22"/>
        </w:rPr>
        <w:t xml:space="preserve"> 5.1</w:t>
      </w:r>
      <w:r w:rsidR="00FC2C6E">
        <w:rPr>
          <w:color w:val="000000" w:themeColor="text1"/>
          <w:szCs w:val="22"/>
        </w:rPr>
        <w:t xml:space="preserve"> této Smlouvy</w:t>
      </w:r>
      <w:r w:rsidR="00445C89" w:rsidRPr="00BC154B">
        <w:rPr>
          <w:color w:val="000000" w:themeColor="text1"/>
          <w:szCs w:val="22"/>
        </w:rPr>
        <w:t>;</w:t>
      </w:r>
    </w:p>
    <w:p w14:paraId="2AB7182D" w14:textId="60B84634" w:rsidR="007A5FAF" w:rsidRPr="00BC154B" w:rsidRDefault="005F0C82" w:rsidP="008B30BF">
      <w:pPr>
        <w:pStyle w:val="Odstavecseseznamem"/>
        <w:numPr>
          <w:ilvl w:val="0"/>
          <w:numId w:val="51"/>
        </w:numPr>
        <w:ind w:left="1191"/>
        <w:jc w:val="both"/>
        <w:rPr>
          <w:color w:val="000000" w:themeColor="text1"/>
          <w:szCs w:val="22"/>
        </w:rPr>
      </w:pPr>
      <w:r w:rsidRPr="00BC154B">
        <w:rPr>
          <w:color w:val="000000" w:themeColor="text1"/>
          <w:szCs w:val="22"/>
        </w:rPr>
        <w:t>m</w:t>
      </w:r>
      <w:r w:rsidR="00905B3E" w:rsidRPr="00BC154B">
        <w:rPr>
          <w:color w:val="000000" w:themeColor="text1"/>
          <w:szCs w:val="22"/>
        </w:rPr>
        <w:t xml:space="preserve">éně než </w:t>
      </w:r>
      <w:r w:rsidR="00866EB2" w:rsidRPr="00BC154B">
        <w:rPr>
          <w:color w:val="000000" w:themeColor="text1"/>
          <w:szCs w:val="22"/>
        </w:rPr>
        <w:t>5 dní</w:t>
      </w:r>
      <w:r w:rsidR="00905B3E" w:rsidRPr="00BC154B">
        <w:rPr>
          <w:color w:val="000000" w:themeColor="text1"/>
          <w:szCs w:val="22"/>
        </w:rPr>
        <w:t xml:space="preserve"> před akcí - </w:t>
      </w:r>
      <w:r w:rsidR="007B446E" w:rsidRPr="00BC154B">
        <w:rPr>
          <w:color w:val="000000" w:themeColor="text1"/>
          <w:szCs w:val="22"/>
        </w:rPr>
        <w:t>8</w:t>
      </w:r>
      <w:r w:rsidR="00905B3E" w:rsidRPr="00BC154B">
        <w:rPr>
          <w:color w:val="000000" w:themeColor="text1"/>
          <w:szCs w:val="22"/>
        </w:rPr>
        <w:t>0 % z</w:t>
      </w:r>
      <w:r w:rsidR="007A5FAF" w:rsidRPr="00BC154B">
        <w:rPr>
          <w:color w:val="000000" w:themeColor="text1"/>
          <w:szCs w:val="22"/>
        </w:rPr>
        <w:t> celkové částky</w:t>
      </w:r>
      <w:r w:rsidR="00905B3E" w:rsidRPr="00BC154B">
        <w:rPr>
          <w:color w:val="000000" w:themeColor="text1"/>
          <w:szCs w:val="22"/>
        </w:rPr>
        <w:t xml:space="preserve"> </w:t>
      </w:r>
      <w:r w:rsidR="007A5FAF" w:rsidRPr="00BC154B">
        <w:rPr>
          <w:color w:val="000000" w:themeColor="text1"/>
          <w:szCs w:val="22"/>
        </w:rPr>
        <w:t>uvedené v</w:t>
      </w:r>
      <w:r w:rsidR="008768EF" w:rsidRPr="00BC154B">
        <w:rPr>
          <w:color w:val="000000" w:themeColor="text1"/>
          <w:szCs w:val="22"/>
        </w:rPr>
        <w:t> článku V.</w:t>
      </w:r>
      <w:r w:rsidR="00FC2C6E">
        <w:rPr>
          <w:color w:val="000000" w:themeColor="text1"/>
          <w:szCs w:val="22"/>
        </w:rPr>
        <w:t xml:space="preserve"> </w:t>
      </w:r>
      <w:r w:rsidR="008768EF" w:rsidRPr="00BC154B">
        <w:rPr>
          <w:color w:val="000000" w:themeColor="text1"/>
          <w:szCs w:val="22"/>
        </w:rPr>
        <w:t>odst.</w:t>
      </w:r>
      <w:r w:rsidR="007A5FAF" w:rsidRPr="00BC154B">
        <w:rPr>
          <w:color w:val="000000" w:themeColor="text1"/>
          <w:szCs w:val="22"/>
        </w:rPr>
        <w:t xml:space="preserve"> 5.1</w:t>
      </w:r>
      <w:r w:rsidR="00FC2C6E">
        <w:rPr>
          <w:color w:val="000000" w:themeColor="text1"/>
          <w:szCs w:val="22"/>
        </w:rPr>
        <w:t xml:space="preserve"> této Smlouvy</w:t>
      </w:r>
      <w:r w:rsidRPr="00BC154B">
        <w:rPr>
          <w:color w:val="000000" w:themeColor="text1"/>
          <w:szCs w:val="22"/>
        </w:rPr>
        <w:t>.</w:t>
      </w:r>
    </w:p>
    <w:p w14:paraId="58EBA5A1" w14:textId="77777777" w:rsidR="008F45DB" w:rsidRPr="00BC154B" w:rsidRDefault="008F45DB" w:rsidP="008B30BF">
      <w:pPr>
        <w:pStyle w:val="Odstavecseseznamem"/>
        <w:ind w:left="1191"/>
        <w:jc w:val="both"/>
        <w:rPr>
          <w:color w:val="000000" w:themeColor="text1"/>
          <w:szCs w:val="22"/>
        </w:rPr>
      </w:pPr>
    </w:p>
    <w:p w14:paraId="09C70A47" w14:textId="54822212" w:rsidR="008F45DB" w:rsidRPr="008B30BF" w:rsidRDefault="008F45DB" w:rsidP="008B30BF">
      <w:pPr>
        <w:ind w:left="680"/>
        <w:jc w:val="both"/>
        <w:rPr>
          <w:color w:val="000000" w:themeColor="text1"/>
          <w:szCs w:val="22"/>
        </w:rPr>
      </w:pPr>
      <w:r w:rsidRPr="008B30BF">
        <w:rPr>
          <w:color w:val="000000" w:themeColor="text1"/>
          <w:szCs w:val="22"/>
        </w:rPr>
        <w:t>Poskytovatel je povinen vrátit zálohovou platbu Objednateli nejpozději do 14 dnů od doručení oznámení o zrušení akce za strany Objednatele.</w:t>
      </w:r>
    </w:p>
    <w:p w14:paraId="2E0C5DE8" w14:textId="4D2746BF" w:rsidR="00905B3E" w:rsidRPr="00BC154B" w:rsidRDefault="00905B3E" w:rsidP="007A5FAF">
      <w:pPr>
        <w:pStyle w:val="Odstavecseseznamem"/>
        <w:ind w:left="1440"/>
        <w:jc w:val="both"/>
        <w:rPr>
          <w:szCs w:val="22"/>
        </w:rPr>
      </w:pPr>
    </w:p>
    <w:p w14:paraId="63873307" w14:textId="1140F760" w:rsidR="00CC1391" w:rsidRPr="00BC154B" w:rsidRDefault="00DA146E" w:rsidP="008B30BF">
      <w:pPr>
        <w:pStyle w:val="Textodst1sl"/>
        <w:numPr>
          <w:ilvl w:val="0"/>
          <w:numId w:val="0"/>
        </w:numPr>
        <w:tabs>
          <w:tab w:val="clear" w:pos="0"/>
          <w:tab w:val="clear" w:pos="284"/>
        </w:tabs>
        <w:spacing w:before="0" w:line="260" w:lineRule="exact"/>
        <w:ind w:left="567" w:hanging="567"/>
        <w:outlineLvl w:val="9"/>
        <w:rPr>
          <w:rFonts w:ascii="Georgia" w:hAnsi="Georgia"/>
          <w:color w:val="000000"/>
          <w:sz w:val="22"/>
          <w:szCs w:val="22"/>
        </w:rPr>
      </w:pPr>
      <w:r w:rsidRPr="00BC154B">
        <w:rPr>
          <w:rFonts w:ascii="Georgia" w:hAnsi="Georgia"/>
          <w:sz w:val="22"/>
          <w:szCs w:val="22"/>
        </w:rPr>
        <w:t xml:space="preserve">6.2    </w:t>
      </w:r>
      <w:r w:rsidR="00CC1391" w:rsidRPr="00BC154B">
        <w:rPr>
          <w:rFonts w:ascii="Georgia" w:hAnsi="Georgia"/>
          <w:sz w:val="22"/>
          <w:szCs w:val="22"/>
        </w:rPr>
        <w:t>Sjednané storno poplatky jsou konečné a zahrnují škodu, resp. ušlý zisk, vznik</w:t>
      </w:r>
      <w:r w:rsidRPr="00BC154B">
        <w:rPr>
          <w:rFonts w:ascii="Georgia" w:hAnsi="Georgia"/>
          <w:sz w:val="22"/>
          <w:szCs w:val="22"/>
        </w:rPr>
        <w:t xml:space="preserve">lý </w:t>
      </w:r>
      <w:r w:rsidR="00CC1391" w:rsidRPr="00BC154B">
        <w:rPr>
          <w:rFonts w:ascii="Georgia" w:hAnsi="Georgia"/>
          <w:sz w:val="22"/>
          <w:szCs w:val="22"/>
        </w:rPr>
        <w:t>Po</w:t>
      </w:r>
      <w:r w:rsidR="00B37261" w:rsidRPr="00BC154B">
        <w:rPr>
          <w:rFonts w:ascii="Georgia" w:hAnsi="Georgia"/>
          <w:sz w:val="22"/>
          <w:szCs w:val="22"/>
        </w:rPr>
        <w:t>skyto</w:t>
      </w:r>
      <w:r w:rsidR="00CC1391" w:rsidRPr="00BC154B">
        <w:rPr>
          <w:rFonts w:ascii="Georgia" w:hAnsi="Georgia"/>
          <w:sz w:val="22"/>
          <w:szCs w:val="22"/>
        </w:rPr>
        <w:t>vateli v důsledku nerealizování shora uvedené akce. Splatnost storno poplatků je 14</w:t>
      </w:r>
      <w:r w:rsidR="00BE0B59" w:rsidRPr="00BC154B">
        <w:rPr>
          <w:rFonts w:ascii="Georgia" w:hAnsi="Georgia"/>
          <w:sz w:val="22"/>
          <w:szCs w:val="22"/>
        </w:rPr>
        <w:t xml:space="preserve"> </w:t>
      </w:r>
      <w:r w:rsidR="00D632C8" w:rsidRPr="00BC154B">
        <w:rPr>
          <w:rFonts w:ascii="Georgia" w:hAnsi="Georgia"/>
          <w:sz w:val="22"/>
          <w:szCs w:val="22"/>
        </w:rPr>
        <w:t xml:space="preserve">(čtrnáct) </w:t>
      </w:r>
      <w:r w:rsidR="00CC1391" w:rsidRPr="00BC154B">
        <w:rPr>
          <w:rFonts w:ascii="Georgia" w:hAnsi="Georgia"/>
          <w:sz w:val="22"/>
          <w:szCs w:val="22"/>
        </w:rPr>
        <w:t xml:space="preserve">dnů </w:t>
      </w:r>
      <w:r w:rsidR="00CC1391" w:rsidRPr="00BC154B">
        <w:rPr>
          <w:rFonts w:ascii="Georgia" w:hAnsi="Georgia"/>
          <w:color w:val="000000"/>
          <w:sz w:val="22"/>
          <w:szCs w:val="22"/>
        </w:rPr>
        <w:t xml:space="preserve">ode dne doručení písemné výzvy k jejich uhrazení </w:t>
      </w:r>
      <w:r w:rsidR="00B37261" w:rsidRPr="00BC154B">
        <w:rPr>
          <w:rFonts w:ascii="Georgia" w:hAnsi="Georgia"/>
          <w:color w:val="000000"/>
          <w:sz w:val="22"/>
          <w:szCs w:val="22"/>
        </w:rPr>
        <w:t>Objednateli</w:t>
      </w:r>
      <w:r w:rsidR="00CC1391" w:rsidRPr="00BC154B">
        <w:rPr>
          <w:rFonts w:ascii="Georgia" w:hAnsi="Georgia"/>
          <w:color w:val="000000"/>
          <w:sz w:val="22"/>
          <w:szCs w:val="22"/>
        </w:rPr>
        <w:t xml:space="preserve">. </w:t>
      </w:r>
    </w:p>
    <w:p w14:paraId="571437EC" w14:textId="77777777" w:rsidR="00BE0B59" w:rsidRPr="00BC154B"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p>
    <w:p w14:paraId="01FA7BB3" w14:textId="6BC58CE3" w:rsidR="00CC1391" w:rsidRPr="00BC154B" w:rsidRDefault="00DA146E" w:rsidP="008B30BF">
      <w:pPr>
        <w:pStyle w:val="Textodst1sl"/>
        <w:numPr>
          <w:ilvl w:val="0"/>
          <w:numId w:val="0"/>
        </w:numPr>
        <w:tabs>
          <w:tab w:val="clear" w:pos="0"/>
          <w:tab w:val="clear" w:pos="284"/>
        </w:tabs>
        <w:spacing w:before="0" w:line="260" w:lineRule="exact"/>
        <w:ind w:left="567" w:hanging="567"/>
        <w:outlineLvl w:val="9"/>
        <w:rPr>
          <w:rFonts w:ascii="Georgia" w:hAnsi="Georgia"/>
          <w:sz w:val="22"/>
          <w:szCs w:val="22"/>
        </w:rPr>
      </w:pPr>
      <w:r w:rsidRPr="00BC154B">
        <w:rPr>
          <w:rFonts w:ascii="Georgia" w:hAnsi="Georgia"/>
          <w:color w:val="000000"/>
          <w:sz w:val="22"/>
          <w:szCs w:val="22"/>
        </w:rPr>
        <w:t>6.</w:t>
      </w:r>
      <w:r w:rsidR="001C1B21" w:rsidRPr="00BC154B">
        <w:rPr>
          <w:rFonts w:ascii="Georgia" w:hAnsi="Georgia"/>
          <w:color w:val="000000"/>
          <w:sz w:val="22"/>
          <w:szCs w:val="22"/>
        </w:rPr>
        <w:t>3</w:t>
      </w:r>
      <w:r w:rsidR="00BE0B59" w:rsidRPr="00BC154B">
        <w:rPr>
          <w:rFonts w:ascii="Georgia" w:hAnsi="Georgia"/>
          <w:color w:val="000000"/>
          <w:sz w:val="22"/>
          <w:szCs w:val="22"/>
        </w:rPr>
        <w:t xml:space="preserve">   </w:t>
      </w:r>
      <w:r w:rsidRPr="00BC154B">
        <w:rPr>
          <w:rFonts w:ascii="Georgia" w:hAnsi="Georgia"/>
          <w:color w:val="000000"/>
          <w:sz w:val="22"/>
          <w:szCs w:val="22"/>
        </w:rPr>
        <w:t xml:space="preserve">  </w:t>
      </w:r>
      <w:r w:rsidR="00CC1391" w:rsidRPr="00BC154B">
        <w:rPr>
          <w:rFonts w:ascii="Georgia" w:hAnsi="Georgia"/>
          <w:color w:val="000000"/>
          <w:sz w:val="22"/>
          <w:szCs w:val="22"/>
        </w:rPr>
        <w:t>Poskytovatel je oprávněn</w:t>
      </w:r>
      <w:r w:rsidR="00CC1391" w:rsidRPr="00BC154B">
        <w:rPr>
          <w:rFonts w:ascii="Georgia" w:hAnsi="Georgia"/>
          <w:sz w:val="22"/>
          <w:szCs w:val="22"/>
        </w:rPr>
        <w:t xml:space="preserve"> od této Smlouvy odstoupit v případě, že </w:t>
      </w:r>
      <w:r w:rsidR="00B37261" w:rsidRPr="00BC154B">
        <w:rPr>
          <w:rFonts w:ascii="Georgia" w:hAnsi="Georgia"/>
          <w:sz w:val="22"/>
          <w:szCs w:val="22"/>
        </w:rPr>
        <w:t>Objednatel</w:t>
      </w:r>
      <w:r w:rsidR="00CC1391" w:rsidRPr="00BC154B">
        <w:rPr>
          <w:rFonts w:ascii="Georgia" w:hAnsi="Georgia"/>
          <w:sz w:val="22"/>
          <w:szCs w:val="22"/>
        </w:rPr>
        <w:t xml:space="preserve"> nesplní závazky</w:t>
      </w:r>
      <w:r w:rsidRPr="00BC154B">
        <w:rPr>
          <w:rFonts w:ascii="Georgia" w:hAnsi="Georgia"/>
          <w:sz w:val="22"/>
          <w:szCs w:val="22"/>
        </w:rPr>
        <w:t xml:space="preserve"> </w:t>
      </w:r>
      <w:r w:rsidR="00CC1391" w:rsidRPr="00BC154B">
        <w:rPr>
          <w:rFonts w:ascii="Georgia" w:hAnsi="Georgia"/>
          <w:sz w:val="22"/>
          <w:szCs w:val="22"/>
        </w:rPr>
        <w:t xml:space="preserve">stanovené v článku V. této Smlouvy a dále v případě existence vyšší moci. </w:t>
      </w:r>
      <w:proofErr w:type="gramStart"/>
      <w:r w:rsidR="00CC1391" w:rsidRPr="00BC154B">
        <w:rPr>
          <w:rFonts w:ascii="Georgia" w:hAnsi="Georgia"/>
          <w:sz w:val="22"/>
          <w:szCs w:val="22"/>
        </w:rPr>
        <w:t xml:space="preserve">Odstoupením </w:t>
      </w:r>
      <w:r w:rsidR="00BE0B59" w:rsidRPr="00BC154B">
        <w:rPr>
          <w:rFonts w:ascii="Georgia" w:hAnsi="Georgia"/>
          <w:sz w:val="22"/>
          <w:szCs w:val="22"/>
        </w:rPr>
        <w:t xml:space="preserve"> </w:t>
      </w:r>
      <w:r w:rsidR="007B446E" w:rsidRPr="00BC154B">
        <w:rPr>
          <w:rFonts w:ascii="Georgia" w:hAnsi="Georgia"/>
          <w:sz w:val="22"/>
          <w:szCs w:val="22"/>
        </w:rPr>
        <w:t>P</w:t>
      </w:r>
      <w:r w:rsidR="001D546F" w:rsidRPr="00BC154B">
        <w:rPr>
          <w:rFonts w:ascii="Georgia" w:hAnsi="Georgia"/>
          <w:sz w:val="22"/>
          <w:szCs w:val="22"/>
        </w:rPr>
        <w:t>oskytovatele</w:t>
      </w:r>
      <w:proofErr w:type="gramEnd"/>
      <w:r w:rsidR="00CC1391" w:rsidRPr="00BC154B">
        <w:rPr>
          <w:rFonts w:ascii="Georgia" w:hAnsi="Georgia"/>
          <w:sz w:val="22"/>
          <w:szCs w:val="22"/>
        </w:rPr>
        <w:t xml:space="preserve"> od </w:t>
      </w:r>
      <w:r w:rsidR="001D546F" w:rsidRPr="00BC154B">
        <w:rPr>
          <w:rFonts w:ascii="Georgia" w:hAnsi="Georgia"/>
          <w:sz w:val="22"/>
          <w:szCs w:val="22"/>
        </w:rPr>
        <w:t xml:space="preserve">této </w:t>
      </w:r>
      <w:r w:rsidR="00CC1391" w:rsidRPr="00BC154B">
        <w:rPr>
          <w:rFonts w:ascii="Georgia" w:hAnsi="Georgia"/>
          <w:sz w:val="22"/>
          <w:szCs w:val="22"/>
        </w:rPr>
        <w:t xml:space="preserve">Smlouvy z důvodu porušení podmínek </w:t>
      </w:r>
      <w:r w:rsidR="007B446E" w:rsidRPr="00BC154B">
        <w:rPr>
          <w:rFonts w:ascii="Georgia" w:hAnsi="Georgia"/>
          <w:sz w:val="22"/>
          <w:szCs w:val="22"/>
        </w:rPr>
        <w:t>O</w:t>
      </w:r>
      <w:r w:rsidR="001D546F" w:rsidRPr="00BC154B">
        <w:rPr>
          <w:rFonts w:ascii="Georgia" w:hAnsi="Georgia"/>
          <w:sz w:val="22"/>
          <w:szCs w:val="22"/>
        </w:rPr>
        <w:t>bjednatele</w:t>
      </w:r>
      <w:r w:rsidR="00CC1391" w:rsidRPr="00BC154B">
        <w:rPr>
          <w:rFonts w:ascii="Georgia" w:hAnsi="Georgia"/>
          <w:sz w:val="22"/>
          <w:szCs w:val="22"/>
        </w:rPr>
        <w:t xml:space="preserve"> není dotčeno jeho</w:t>
      </w:r>
      <w:r w:rsidRPr="00BC154B">
        <w:rPr>
          <w:rFonts w:ascii="Georgia" w:hAnsi="Georgia"/>
          <w:sz w:val="22"/>
          <w:szCs w:val="22"/>
        </w:rPr>
        <w:t xml:space="preserve"> </w:t>
      </w:r>
      <w:r w:rsidR="00CC1391" w:rsidRPr="00BC154B">
        <w:rPr>
          <w:rFonts w:ascii="Georgia" w:hAnsi="Georgia"/>
          <w:sz w:val="22"/>
          <w:szCs w:val="22"/>
        </w:rPr>
        <w:t>právo domáhat se vzniklé škody</w:t>
      </w:r>
      <w:r w:rsidR="00AC3FD1" w:rsidRPr="00BC154B">
        <w:rPr>
          <w:rFonts w:ascii="Georgia" w:hAnsi="Georgia"/>
          <w:sz w:val="22"/>
          <w:szCs w:val="22"/>
        </w:rPr>
        <w:t xml:space="preserve"> vyjma existence vyšší moci</w:t>
      </w:r>
      <w:r w:rsidR="00CC1391" w:rsidRPr="00BC154B">
        <w:rPr>
          <w:rFonts w:ascii="Georgia" w:hAnsi="Georgia"/>
          <w:sz w:val="22"/>
          <w:szCs w:val="22"/>
        </w:rPr>
        <w:t>.</w:t>
      </w:r>
    </w:p>
    <w:p w14:paraId="4A5792BC" w14:textId="66B2867E" w:rsidR="00B07421" w:rsidRPr="00BC154B" w:rsidRDefault="00B07421" w:rsidP="00287C16">
      <w:pPr>
        <w:pStyle w:val="Heading1-Number-FollowNumberCzechTourism"/>
        <w:keepNext/>
        <w:keepLines/>
        <w:spacing w:before="480" w:after="120"/>
        <w:ind w:left="0"/>
        <w:rPr>
          <w:sz w:val="28"/>
          <w:szCs w:val="28"/>
        </w:rPr>
      </w:pPr>
      <w:r w:rsidRPr="00BC154B">
        <w:rPr>
          <w:sz w:val="24"/>
          <w:szCs w:val="24"/>
        </w:rPr>
        <w:lastRenderedPageBreak/>
        <w:t>VI</w:t>
      </w:r>
      <w:r w:rsidR="00186587" w:rsidRPr="00BC154B">
        <w:rPr>
          <w:sz w:val="24"/>
          <w:szCs w:val="24"/>
        </w:rPr>
        <w:t>I</w:t>
      </w:r>
      <w:r w:rsidRPr="00BC154B">
        <w:rPr>
          <w:sz w:val="24"/>
          <w:szCs w:val="24"/>
        </w:rPr>
        <w:t>.</w:t>
      </w:r>
    </w:p>
    <w:p w14:paraId="1CA50F17" w14:textId="77777777" w:rsidR="0006137D" w:rsidRPr="00BC154B" w:rsidRDefault="00B07421" w:rsidP="00287C16">
      <w:pPr>
        <w:pStyle w:val="Heading1-Number-FollowNumberCzechTourism"/>
        <w:keepNext/>
        <w:keepLines/>
        <w:spacing w:before="0" w:after="240"/>
        <w:ind w:left="0"/>
      </w:pPr>
      <w:r w:rsidRPr="00BC154B">
        <w:t>Smluvní pokuty</w:t>
      </w:r>
    </w:p>
    <w:p w14:paraId="0340A234" w14:textId="20AB8D5A" w:rsidR="00363709" w:rsidRPr="00BC154B" w:rsidRDefault="0006137D" w:rsidP="00287C16">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rPr>
        <w:t>V</w:t>
      </w:r>
      <w:r w:rsidR="00CD5A81" w:rsidRPr="00BC154B">
        <w:rPr>
          <w:rFonts w:ascii="Georgia" w:hAnsi="Georgia"/>
          <w:sz w:val="22"/>
        </w:rPr>
        <w:t> </w:t>
      </w:r>
      <w:r w:rsidRPr="00BC154B">
        <w:rPr>
          <w:rFonts w:ascii="Georgia" w:hAnsi="Georgia"/>
          <w:sz w:val="22"/>
        </w:rPr>
        <w:t>případě</w:t>
      </w:r>
      <w:r w:rsidR="00CD5A81" w:rsidRPr="00BC154B">
        <w:rPr>
          <w:rFonts w:ascii="Georgia" w:hAnsi="Georgia"/>
          <w:sz w:val="22"/>
        </w:rPr>
        <w:t xml:space="preserve"> </w:t>
      </w:r>
      <w:r w:rsidRPr="00BC154B">
        <w:rPr>
          <w:rFonts w:ascii="Georgia" w:hAnsi="Georgia"/>
          <w:sz w:val="22"/>
        </w:rPr>
        <w:t>porušení povinnost</w:t>
      </w:r>
      <w:r w:rsidR="0092326B" w:rsidRPr="00BC154B">
        <w:rPr>
          <w:rFonts w:ascii="Georgia" w:hAnsi="Georgia"/>
          <w:sz w:val="22"/>
        </w:rPr>
        <w:t>í</w:t>
      </w:r>
      <w:r w:rsidRPr="00BC154B">
        <w:rPr>
          <w:rFonts w:ascii="Georgia" w:hAnsi="Georgia"/>
          <w:sz w:val="22"/>
        </w:rPr>
        <w:t xml:space="preserve"> vyplývající</w:t>
      </w:r>
      <w:r w:rsidR="0092326B" w:rsidRPr="00BC154B">
        <w:rPr>
          <w:rFonts w:ascii="Georgia" w:hAnsi="Georgia"/>
          <w:sz w:val="22"/>
        </w:rPr>
        <w:t xml:space="preserve">ch z článku III. </w:t>
      </w:r>
      <w:r w:rsidR="00BC606F" w:rsidRPr="00BC154B">
        <w:rPr>
          <w:rFonts w:ascii="Georgia" w:hAnsi="Georgia"/>
          <w:sz w:val="22"/>
        </w:rPr>
        <w:t>a VI.</w:t>
      </w:r>
      <w:r w:rsidR="00BA71C9" w:rsidRPr="00BC154B">
        <w:rPr>
          <w:rFonts w:ascii="Georgia" w:hAnsi="Georgia"/>
          <w:sz w:val="22"/>
        </w:rPr>
        <w:t xml:space="preserve"> odst.</w:t>
      </w:r>
      <w:r w:rsidR="00BC606F" w:rsidRPr="00BC154B">
        <w:rPr>
          <w:rFonts w:ascii="Georgia" w:hAnsi="Georgia"/>
          <w:sz w:val="22"/>
        </w:rPr>
        <w:t xml:space="preserve"> 6.1 </w:t>
      </w:r>
      <w:r w:rsidR="0092326B" w:rsidRPr="00BC154B">
        <w:rPr>
          <w:rFonts w:ascii="Georgia" w:hAnsi="Georgia"/>
          <w:sz w:val="22"/>
        </w:rPr>
        <w:t>této Smlouvy</w:t>
      </w:r>
      <w:r w:rsidR="00BA71C9" w:rsidRPr="00BC154B">
        <w:rPr>
          <w:rFonts w:ascii="Georgia" w:hAnsi="Georgia"/>
          <w:sz w:val="22"/>
        </w:rPr>
        <w:t>,</w:t>
      </w:r>
      <w:r w:rsidRPr="00BC154B">
        <w:rPr>
          <w:rFonts w:ascii="Georgia" w:hAnsi="Georgia"/>
          <w:sz w:val="22"/>
        </w:rPr>
        <w:t xml:space="preserve"> je</w:t>
      </w:r>
      <w:r w:rsidR="003770E4" w:rsidRPr="00BC154B">
        <w:rPr>
          <w:rFonts w:ascii="Georgia" w:hAnsi="Georgia"/>
          <w:sz w:val="22"/>
        </w:rPr>
        <w:t xml:space="preserve"> </w:t>
      </w:r>
      <w:r w:rsidR="00CD5A81" w:rsidRPr="00BC154B">
        <w:rPr>
          <w:rFonts w:ascii="Georgia" w:hAnsi="Georgia"/>
          <w:sz w:val="22"/>
        </w:rPr>
        <w:t>P</w:t>
      </w:r>
      <w:r w:rsidR="006868F2" w:rsidRPr="00BC154B">
        <w:rPr>
          <w:rFonts w:ascii="Georgia" w:hAnsi="Georgia"/>
          <w:sz w:val="22"/>
        </w:rPr>
        <w:t>oskytovatel</w:t>
      </w:r>
      <w:r w:rsidRPr="00BC154B">
        <w:rPr>
          <w:rFonts w:ascii="Georgia" w:hAnsi="Georgia"/>
          <w:sz w:val="22"/>
        </w:rPr>
        <w:t xml:space="preserve"> povinen </w:t>
      </w:r>
      <w:r w:rsidR="00CD5A81" w:rsidRPr="00BC154B">
        <w:rPr>
          <w:rFonts w:ascii="Georgia" w:hAnsi="Georgia"/>
          <w:sz w:val="22"/>
        </w:rPr>
        <w:t>O</w:t>
      </w:r>
      <w:r w:rsidRPr="00BC154B">
        <w:rPr>
          <w:rFonts w:ascii="Georgia" w:hAnsi="Georgia"/>
          <w:sz w:val="22"/>
        </w:rPr>
        <w:t xml:space="preserve">bjednateli uhradit smluvní pokutu ve výši </w:t>
      </w:r>
      <w:r w:rsidR="006654D8" w:rsidRPr="00BC154B">
        <w:rPr>
          <w:rFonts w:ascii="Georgia" w:hAnsi="Georgia"/>
          <w:sz w:val="22"/>
        </w:rPr>
        <w:t>2</w:t>
      </w:r>
      <w:r w:rsidRPr="00BC154B">
        <w:rPr>
          <w:rFonts w:ascii="Georgia" w:hAnsi="Georgia"/>
          <w:sz w:val="22"/>
        </w:rPr>
        <w:t xml:space="preserve"> % z Ceny dle </w:t>
      </w:r>
      <w:r w:rsidR="00176656" w:rsidRPr="00BC154B">
        <w:rPr>
          <w:rFonts w:ascii="Georgia" w:hAnsi="Georgia"/>
          <w:sz w:val="22"/>
        </w:rPr>
        <w:t xml:space="preserve">článku V. </w:t>
      </w:r>
      <w:r w:rsidRPr="00BC154B">
        <w:rPr>
          <w:rFonts w:ascii="Georgia" w:hAnsi="Georgia"/>
          <w:sz w:val="22"/>
        </w:rPr>
        <w:t>odst. 5.1 Smlouvy, a to za každý jednotlivý případ takového porušení povinnost</w:t>
      </w:r>
      <w:r w:rsidR="005D6A4D" w:rsidRPr="00BC154B">
        <w:rPr>
          <w:rFonts w:ascii="Georgia" w:hAnsi="Georgia"/>
          <w:sz w:val="22"/>
        </w:rPr>
        <w:t>í</w:t>
      </w:r>
      <w:r w:rsidRPr="00BC154B">
        <w:rPr>
          <w:rFonts w:ascii="Georgia" w:hAnsi="Georgia"/>
          <w:sz w:val="22"/>
        </w:rPr>
        <w:t>.</w:t>
      </w:r>
    </w:p>
    <w:p w14:paraId="619B44E2" w14:textId="705A820B" w:rsidR="00363709" w:rsidRPr="00BC154B"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szCs w:val="22"/>
        </w:rPr>
        <w:t>V</w:t>
      </w:r>
      <w:r w:rsidR="00CD5A81" w:rsidRPr="00BC154B">
        <w:rPr>
          <w:rFonts w:ascii="Georgia" w:hAnsi="Georgia"/>
          <w:sz w:val="22"/>
          <w:szCs w:val="22"/>
          <w:lang w:val="x-none"/>
        </w:rPr>
        <w:t> </w:t>
      </w:r>
      <w:r w:rsidRPr="00BC154B">
        <w:rPr>
          <w:rFonts w:ascii="Georgia" w:hAnsi="Georgia"/>
          <w:sz w:val="22"/>
          <w:szCs w:val="22"/>
          <w:lang w:val="x-none"/>
        </w:rPr>
        <w:t>případ</w:t>
      </w:r>
      <w:r w:rsidRPr="00BC154B">
        <w:rPr>
          <w:rFonts w:ascii="Georgia" w:hAnsi="Georgia"/>
          <w:sz w:val="22"/>
          <w:szCs w:val="22"/>
        </w:rPr>
        <w:t>ě</w:t>
      </w:r>
      <w:r w:rsidR="00CD5A81" w:rsidRPr="00BC154B">
        <w:rPr>
          <w:rFonts w:ascii="Georgia" w:hAnsi="Georgia"/>
          <w:sz w:val="22"/>
          <w:szCs w:val="22"/>
        </w:rPr>
        <w:t>, že Poskytovatel bude v prodlení s</w:t>
      </w:r>
      <w:r w:rsidR="0055248C" w:rsidRPr="00BC154B">
        <w:rPr>
          <w:rFonts w:ascii="Georgia" w:hAnsi="Georgia"/>
          <w:sz w:val="22"/>
          <w:szCs w:val="22"/>
        </w:rPr>
        <w:t xml:space="preserve"> poskytnutím </w:t>
      </w:r>
      <w:r w:rsidR="00CD5A81" w:rsidRPr="00BC154B">
        <w:rPr>
          <w:rFonts w:ascii="Georgia" w:hAnsi="Georgia"/>
          <w:sz w:val="22"/>
          <w:szCs w:val="22"/>
        </w:rPr>
        <w:t>služeb</w:t>
      </w:r>
      <w:r w:rsidR="0092326B" w:rsidRPr="00BC154B">
        <w:rPr>
          <w:rFonts w:ascii="Georgia" w:hAnsi="Georgia"/>
          <w:sz w:val="22"/>
          <w:szCs w:val="22"/>
        </w:rPr>
        <w:t xml:space="preserve"> </w:t>
      </w:r>
      <w:r w:rsidR="001F6968" w:rsidRPr="00BC154B">
        <w:rPr>
          <w:rFonts w:ascii="Georgia" w:hAnsi="Georgia"/>
          <w:sz w:val="22"/>
          <w:szCs w:val="22"/>
        </w:rPr>
        <w:t xml:space="preserve">dle článku </w:t>
      </w:r>
      <w:r w:rsidR="0092326B" w:rsidRPr="00BC154B">
        <w:rPr>
          <w:rFonts w:ascii="Georgia" w:hAnsi="Georgia"/>
          <w:sz w:val="22"/>
          <w:szCs w:val="22"/>
        </w:rPr>
        <w:t>III. této Smlouvy</w:t>
      </w:r>
      <w:r w:rsidR="00CD5A81" w:rsidRPr="00BC154B">
        <w:rPr>
          <w:rFonts w:ascii="Georgia" w:hAnsi="Georgia"/>
          <w:sz w:val="22"/>
          <w:szCs w:val="22"/>
        </w:rPr>
        <w:t xml:space="preserve">, má Objednatel právo na </w:t>
      </w:r>
      <w:r w:rsidRPr="00BC154B">
        <w:rPr>
          <w:rFonts w:ascii="Georgia" w:hAnsi="Georgia"/>
          <w:sz w:val="22"/>
          <w:szCs w:val="22"/>
          <w:lang w:val="x-none"/>
        </w:rPr>
        <w:t xml:space="preserve">smluvní pokutu ve výši </w:t>
      </w:r>
      <w:r w:rsidR="006654D8" w:rsidRPr="00BC154B">
        <w:rPr>
          <w:rFonts w:ascii="Georgia" w:hAnsi="Georgia"/>
          <w:sz w:val="22"/>
          <w:szCs w:val="22"/>
        </w:rPr>
        <w:t>0,5</w:t>
      </w:r>
      <w:r w:rsidRPr="00BC154B">
        <w:rPr>
          <w:rFonts w:ascii="Georgia" w:hAnsi="Georgia"/>
          <w:sz w:val="22"/>
          <w:szCs w:val="22"/>
          <w:lang w:val="x-none"/>
        </w:rPr>
        <w:t xml:space="preserve"> % z </w:t>
      </w:r>
      <w:r w:rsidR="0063678A" w:rsidRPr="00BC154B">
        <w:rPr>
          <w:rFonts w:ascii="Georgia" w:hAnsi="Georgia"/>
          <w:sz w:val="22"/>
          <w:szCs w:val="22"/>
        </w:rPr>
        <w:t>Ceny</w:t>
      </w:r>
      <w:r w:rsidRPr="00BC154B">
        <w:rPr>
          <w:rFonts w:ascii="Georgia" w:hAnsi="Georgia"/>
          <w:sz w:val="22"/>
          <w:szCs w:val="22"/>
        </w:rPr>
        <w:t xml:space="preserve"> dle </w:t>
      </w:r>
      <w:r w:rsidR="00176656" w:rsidRPr="00BC154B">
        <w:rPr>
          <w:rFonts w:ascii="Georgia" w:hAnsi="Georgia"/>
          <w:sz w:val="22"/>
          <w:szCs w:val="22"/>
        </w:rPr>
        <w:t xml:space="preserve">článku V. </w:t>
      </w:r>
      <w:r w:rsidRPr="00BC154B">
        <w:rPr>
          <w:rFonts w:ascii="Georgia" w:hAnsi="Georgia"/>
          <w:sz w:val="22"/>
          <w:szCs w:val="22"/>
        </w:rPr>
        <w:t>odst. 5.1 Smlouvy</w:t>
      </w:r>
      <w:r w:rsidRPr="00BC154B">
        <w:rPr>
          <w:rFonts w:ascii="Georgia" w:hAnsi="Georgia"/>
          <w:sz w:val="22"/>
          <w:szCs w:val="22"/>
          <w:lang w:val="x-none"/>
        </w:rPr>
        <w:t xml:space="preserve">, a to za </w:t>
      </w:r>
      <w:r w:rsidR="00CD5A81" w:rsidRPr="00BC154B">
        <w:rPr>
          <w:rFonts w:ascii="Georgia" w:hAnsi="Georgia"/>
          <w:sz w:val="22"/>
          <w:szCs w:val="22"/>
        </w:rPr>
        <w:t>kaž</w:t>
      </w:r>
      <w:r w:rsidR="00BC606F" w:rsidRPr="00BC154B">
        <w:rPr>
          <w:rFonts w:ascii="Georgia" w:hAnsi="Georgia"/>
          <w:sz w:val="22"/>
          <w:szCs w:val="22"/>
        </w:rPr>
        <w:t>dou započatou půl hodinu</w:t>
      </w:r>
      <w:r w:rsidR="00CD5A81" w:rsidRPr="00BC154B">
        <w:rPr>
          <w:rFonts w:ascii="Georgia" w:hAnsi="Georgia"/>
          <w:sz w:val="22"/>
          <w:szCs w:val="22"/>
        </w:rPr>
        <w:t xml:space="preserve"> prodlení s plněním této Smlouvy. </w:t>
      </w:r>
    </w:p>
    <w:p w14:paraId="6DA8E01B" w14:textId="2BB0B45F" w:rsidR="00363709" w:rsidRPr="00BC154B"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BC154B">
        <w:rPr>
          <w:rFonts w:ascii="Georgia" w:hAnsi="Georgia"/>
          <w:sz w:val="22"/>
          <w:szCs w:val="22"/>
        </w:rPr>
        <w:t>P</w:t>
      </w:r>
      <w:r w:rsidR="006868F2" w:rsidRPr="00BC154B">
        <w:rPr>
          <w:rFonts w:ascii="Georgia" w:hAnsi="Georgia"/>
          <w:sz w:val="22"/>
          <w:szCs w:val="22"/>
        </w:rPr>
        <w:t>oskytovatele</w:t>
      </w:r>
      <w:r w:rsidRPr="00BC154B">
        <w:rPr>
          <w:rFonts w:ascii="Georgia" w:hAnsi="Georgia"/>
          <w:sz w:val="22"/>
          <w:szCs w:val="22"/>
          <w:lang w:val="x-none"/>
        </w:rPr>
        <w:t xml:space="preserve"> splnit povinnost, jejíž plnění bylo zajištěno smluvní pokutou. </w:t>
      </w:r>
      <w:r w:rsidR="006868F2" w:rsidRPr="00BC154B">
        <w:rPr>
          <w:rFonts w:ascii="Georgia" w:hAnsi="Georgia"/>
          <w:sz w:val="22"/>
          <w:szCs w:val="22"/>
        </w:rPr>
        <w:t>Poskytovatel</w:t>
      </w:r>
      <w:r w:rsidRPr="00BC154B">
        <w:rPr>
          <w:rFonts w:ascii="Georgia" w:hAnsi="Georgia"/>
          <w:sz w:val="22"/>
          <w:szCs w:val="22"/>
          <w:lang w:val="x-none"/>
        </w:rPr>
        <w:t xml:space="preserve"> tak bude i nadále povin</w:t>
      </w:r>
      <w:r w:rsidR="0063678A" w:rsidRPr="00BC154B">
        <w:rPr>
          <w:rFonts w:ascii="Georgia" w:hAnsi="Georgia"/>
          <w:sz w:val="22"/>
          <w:szCs w:val="22"/>
        </w:rPr>
        <w:t>en</w:t>
      </w:r>
      <w:r w:rsidRPr="00BC154B">
        <w:rPr>
          <w:rFonts w:ascii="Georgia" w:hAnsi="Georgia"/>
          <w:sz w:val="22"/>
          <w:szCs w:val="22"/>
          <w:lang w:val="x-none"/>
        </w:rPr>
        <w:t xml:space="preserve"> ke</w:t>
      </w:r>
      <w:r w:rsidRPr="00BC154B">
        <w:rPr>
          <w:rFonts w:ascii="Georgia" w:hAnsi="Georgia"/>
          <w:sz w:val="22"/>
          <w:szCs w:val="22"/>
        </w:rPr>
        <w:t> </w:t>
      </w:r>
      <w:r w:rsidRPr="00BC154B">
        <w:rPr>
          <w:rFonts w:ascii="Georgia" w:hAnsi="Georgia"/>
          <w:sz w:val="22"/>
          <w:szCs w:val="22"/>
          <w:lang w:val="x-none"/>
        </w:rPr>
        <w:t>splnění takovéto povinnosti.</w:t>
      </w:r>
    </w:p>
    <w:p w14:paraId="578517FF" w14:textId="06CE2C45" w:rsidR="00805777" w:rsidRPr="00BC154B"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szCs w:val="22"/>
          <w:lang w:val="x-none"/>
        </w:rPr>
        <w:t xml:space="preserve">Vznikem povinnosti hradit smluvní pokutu ani jejím faktickým zaplacením není dotčen nárok </w:t>
      </w:r>
      <w:r w:rsidR="000F45DD" w:rsidRPr="00BC154B">
        <w:rPr>
          <w:rFonts w:ascii="Georgia" w:hAnsi="Georgia"/>
          <w:sz w:val="22"/>
          <w:szCs w:val="22"/>
        </w:rPr>
        <w:t>O</w:t>
      </w:r>
      <w:r w:rsidRPr="00BC154B">
        <w:rPr>
          <w:rFonts w:ascii="Georgia" w:hAnsi="Georgia"/>
          <w:sz w:val="22"/>
          <w:szCs w:val="22"/>
        </w:rPr>
        <w:t>bjednatele</w:t>
      </w:r>
      <w:r w:rsidRPr="00BC154B">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BC154B">
        <w:rPr>
          <w:rFonts w:ascii="Georgia" w:hAnsi="Georgia"/>
          <w:sz w:val="22"/>
          <w:szCs w:val="22"/>
          <w:lang w:val="x-none"/>
        </w:rPr>
        <w:t xml:space="preserve"> </w:t>
      </w:r>
    </w:p>
    <w:p w14:paraId="3AC746EF" w14:textId="77777777" w:rsidR="000F45DD" w:rsidRPr="00BC154B"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szCs w:val="22"/>
          <w:lang w:val="x-none"/>
        </w:rPr>
        <w:t xml:space="preserve">Smluvní pokuta je splatná doručením písemného oznámení o jejím uplatnění </w:t>
      </w:r>
      <w:r w:rsidR="00D33250" w:rsidRPr="00BC154B">
        <w:rPr>
          <w:rFonts w:ascii="Georgia" w:hAnsi="Georgia"/>
          <w:sz w:val="22"/>
          <w:szCs w:val="22"/>
        </w:rPr>
        <w:t>P</w:t>
      </w:r>
      <w:r w:rsidRPr="00BC154B">
        <w:rPr>
          <w:rFonts w:ascii="Georgia" w:hAnsi="Georgia"/>
          <w:sz w:val="22"/>
          <w:szCs w:val="22"/>
        </w:rPr>
        <w:t>oskytovateli</w:t>
      </w:r>
      <w:r w:rsidRPr="00BC154B">
        <w:rPr>
          <w:rFonts w:ascii="Georgia" w:hAnsi="Georgia"/>
          <w:sz w:val="22"/>
          <w:szCs w:val="22"/>
          <w:lang w:val="x-none"/>
        </w:rPr>
        <w:t xml:space="preserve">. </w:t>
      </w:r>
      <w:r w:rsidRPr="00BC154B">
        <w:rPr>
          <w:rFonts w:ascii="Georgia" w:hAnsi="Georgia"/>
          <w:sz w:val="22"/>
          <w:szCs w:val="22"/>
        </w:rPr>
        <w:t>Objednatel</w:t>
      </w:r>
      <w:r w:rsidRPr="00BC154B">
        <w:rPr>
          <w:rFonts w:ascii="Georgia" w:hAnsi="Georgia"/>
          <w:sz w:val="22"/>
          <w:szCs w:val="22"/>
          <w:lang w:val="x-none"/>
        </w:rPr>
        <w:t xml:space="preserve"> je oprávněn svou pohledávku z titulu smluvní pokuty započíst oproti splatné pohledávce </w:t>
      </w:r>
      <w:r w:rsidR="000F45DD" w:rsidRPr="00BC154B">
        <w:rPr>
          <w:rFonts w:ascii="Georgia" w:hAnsi="Georgia"/>
          <w:sz w:val="22"/>
          <w:szCs w:val="22"/>
        </w:rPr>
        <w:t>P</w:t>
      </w:r>
      <w:r w:rsidRPr="00BC154B">
        <w:rPr>
          <w:rFonts w:ascii="Georgia" w:hAnsi="Georgia"/>
          <w:sz w:val="22"/>
          <w:szCs w:val="22"/>
        </w:rPr>
        <w:t>oskytovatele</w:t>
      </w:r>
      <w:r w:rsidRPr="00BC154B">
        <w:rPr>
          <w:rFonts w:ascii="Georgia" w:hAnsi="Georgia"/>
          <w:sz w:val="22"/>
          <w:szCs w:val="22"/>
          <w:lang w:val="x-none"/>
        </w:rPr>
        <w:t xml:space="preserve"> na zaplacení </w:t>
      </w:r>
      <w:r w:rsidR="00D33250" w:rsidRPr="00BC154B">
        <w:rPr>
          <w:rFonts w:ascii="Georgia" w:hAnsi="Georgia"/>
          <w:sz w:val="22"/>
          <w:szCs w:val="22"/>
        </w:rPr>
        <w:t>c</w:t>
      </w:r>
      <w:proofErr w:type="spellStart"/>
      <w:r w:rsidRPr="00BC154B">
        <w:rPr>
          <w:rFonts w:ascii="Georgia" w:hAnsi="Georgia"/>
          <w:sz w:val="22"/>
          <w:szCs w:val="22"/>
          <w:lang w:val="x-none"/>
        </w:rPr>
        <w:t>eny</w:t>
      </w:r>
      <w:proofErr w:type="spellEnd"/>
      <w:r w:rsidRPr="00BC154B">
        <w:rPr>
          <w:rFonts w:ascii="Georgia" w:hAnsi="Georgia"/>
          <w:sz w:val="22"/>
          <w:szCs w:val="22"/>
          <w:lang w:val="x-none"/>
        </w:rPr>
        <w:t>.</w:t>
      </w:r>
      <w:r w:rsidRPr="00BC154B">
        <w:rPr>
          <w:rFonts w:ascii="Georgia" w:hAnsi="Georgia"/>
          <w:sz w:val="22"/>
          <w:szCs w:val="22"/>
        </w:rPr>
        <w:t xml:space="preserve"> </w:t>
      </w:r>
    </w:p>
    <w:p w14:paraId="29A0E67A" w14:textId="666ACD79" w:rsidR="0006137D" w:rsidRPr="00BC154B"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BC154B">
        <w:rPr>
          <w:rFonts w:ascii="Georgia" w:hAnsi="Georgia"/>
          <w:sz w:val="22"/>
          <w:szCs w:val="22"/>
        </w:rPr>
        <w:t>Smluvní strany shodně prohlašují, že s ohledem na charakter povinností, jejichž splnění je zajištěno smluvními pokutami,</w:t>
      </w:r>
      <w:r w:rsidR="003B309B" w:rsidRPr="00BC154B">
        <w:rPr>
          <w:rFonts w:ascii="Georgia" w:hAnsi="Georgia"/>
          <w:sz w:val="22"/>
          <w:szCs w:val="22"/>
        </w:rPr>
        <w:t xml:space="preserve"> </w:t>
      </w:r>
      <w:r w:rsidRPr="00BC154B">
        <w:rPr>
          <w:rFonts w:ascii="Georgia" w:hAnsi="Georgia"/>
          <w:sz w:val="22"/>
          <w:szCs w:val="22"/>
        </w:rPr>
        <w:t>považují</w:t>
      </w:r>
      <w:r w:rsidRPr="00BC154B">
        <w:rPr>
          <w:rFonts w:ascii="Georgia" w:hAnsi="Georgia"/>
          <w:sz w:val="22"/>
        </w:rPr>
        <w:t xml:space="preserve"> </w:t>
      </w:r>
      <w:r w:rsidR="0006137D" w:rsidRPr="00BC154B">
        <w:rPr>
          <w:rFonts w:ascii="Georgia" w:hAnsi="Georgia"/>
          <w:sz w:val="22"/>
          <w:szCs w:val="22"/>
        </w:rPr>
        <w:t>smluvní pokuty uvedené v tomto článku za</w:t>
      </w:r>
      <w:r w:rsidR="003B1374" w:rsidRPr="00BC154B">
        <w:rPr>
          <w:rFonts w:ascii="Georgia" w:hAnsi="Georgia"/>
          <w:sz w:val="22"/>
          <w:szCs w:val="22"/>
        </w:rPr>
        <w:t> </w:t>
      </w:r>
      <w:r w:rsidR="0006137D" w:rsidRPr="00BC154B">
        <w:rPr>
          <w:rFonts w:ascii="Georgia" w:hAnsi="Georgia"/>
          <w:sz w:val="22"/>
          <w:szCs w:val="22"/>
        </w:rPr>
        <w:t>přiměřené.</w:t>
      </w:r>
    </w:p>
    <w:p w14:paraId="69756F84" w14:textId="3BC8F0F9" w:rsidR="00B07421" w:rsidRPr="00BC154B" w:rsidRDefault="00B07421" w:rsidP="00287C16">
      <w:pPr>
        <w:pStyle w:val="Heading1-Number-FollowNumberCzechTourism"/>
        <w:keepNext/>
        <w:keepLines/>
        <w:spacing w:before="480" w:after="120"/>
        <w:ind w:left="0"/>
        <w:rPr>
          <w:sz w:val="24"/>
          <w:szCs w:val="24"/>
        </w:rPr>
      </w:pPr>
      <w:r w:rsidRPr="00BC154B">
        <w:rPr>
          <w:sz w:val="24"/>
          <w:szCs w:val="24"/>
        </w:rPr>
        <w:t>VII</w:t>
      </w:r>
      <w:r w:rsidR="00186587" w:rsidRPr="00BC154B">
        <w:rPr>
          <w:sz w:val="24"/>
          <w:szCs w:val="24"/>
        </w:rPr>
        <w:t>I</w:t>
      </w:r>
      <w:r w:rsidRPr="00BC154B">
        <w:rPr>
          <w:sz w:val="24"/>
          <w:szCs w:val="24"/>
        </w:rPr>
        <w:t>.</w:t>
      </w:r>
    </w:p>
    <w:p w14:paraId="5943F82A" w14:textId="77777777" w:rsidR="00B07421" w:rsidRPr="00BC154B" w:rsidRDefault="00B07421" w:rsidP="00287C16">
      <w:pPr>
        <w:pStyle w:val="Heading1-Number-FollowNumberCzechTourism"/>
        <w:keepNext/>
        <w:keepLines/>
        <w:spacing w:before="0" w:after="240"/>
        <w:ind w:left="0"/>
      </w:pPr>
      <w:r w:rsidRPr="00BC154B">
        <w:t>Další práva a povinnosti smluvních stran</w:t>
      </w:r>
    </w:p>
    <w:p w14:paraId="1F943B9A" w14:textId="4B66B42D" w:rsidR="00363709" w:rsidRPr="00BC154B"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 xml:space="preserve">Poskytovatel je povinen provádět plnění podle této </w:t>
      </w:r>
      <w:r w:rsidR="00FD447A" w:rsidRPr="00BC154B">
        <w:rPr>
          <w:rFonts w:ascii="Georgia" w:hAnsi="Georgia"/>
          <w:sz w:val="22"/>
          <w:szCs w:val="22"/>
        </w:rPr>
        <w:t>S</w:t>
      </w:r>
      <w:r w:rsidR="00363709" w:rsidRPr="00BC154B">
        <w:rPr>
          <w:rFonts w:ascii="Georgia" w:hAnsi="Georgia"/>
          <w:sz w:val="22"/>
          <w:szCs w:val="22"/>
        </w:rPr>
        <w:t>mlouvy s odbornou péčí a </w:t>
      </w:r>
      <w:r w:rsidRPr="00BC154B">
        <w:rPr>
          <w:rFonts w:ascii="Georgia" w:hAnsi="Georgia"/>
          <w:sz w:val="22"/>
          <w:szCs w:val="22"/>
        </w:rPr>
        <w:t>v souladu s právními předpisy</w:t>
      </w:r>
      <w:r w:rsidR="003C4118" w:rsidRPr="00BC154B">
        <w:rPr>
          <w:rFonts w:ascii="Georgia" w:hAnsi="Georgia"/>
          <w:sz w:val="22"/>
          <w:szCs w:val="22"/>
        </w:rPr>
        <w:t xml:space="preserve"> České republiky</w:t>
      </w:r>
      <w:r w:rsidRPr="00BC154B">
        <w:rPr>
          <w:rFonts w:ascii="Georgia" w:hAnsi="Georgia"/>
          <w:sz w:val="22"/>
          <w:szCs w:val="22"/>
        </w:rPr>
        <w:t xml:space="preserve">, touto </w:t>
      </w:r>
      <w:r w:rsidR="009B483F" w:rsidRPr="00BC154B">
        <w:rPr>
          <w:rFonts w:ascii="Georgia" w:hAnsi="Georgia"/>
          <w:sz w:val="22"/>
          <w:szCs w:val="22"/>
        </w:rPr>
        <w:t>S</w:t>
      </w:r>
      <w:r w:rsidRPr="00BC154B">
        <w:rPr>
          <w:rFonts w:ascii="Georgia" w:hAnsi="Georgia"/>
          <w:sz w:val="22"/>
          <w:szCs w:val="22"/>
        </w:rPr>
        <w:t xml:space="preserve">mlouvou a s pokyny </w:t>
      </w:r>
      <w:r w:rsidR="00606295" w:rsidRPr="00BC154B">
        <w:rPr>
          <w:rFonts w:ascii="Georgia" w:hAnsi="Georgia"/>
          <w:sz w:val="22"/>
          <w:szCs w:val="22"/>
        </w:rPr>
        <w:t>O</w:t>
      </w:r>
      <w:r w:rsidRPr="00BC154B">
        <w:rPr>
          <w:rFonts w:ascii="Georgia" w:hAnsi="Georgia"/>
          <w:sz w:val="22"/>
          <w:szCs w:val="22"/>
        </w:rPr>
        <w:t xml:space="preserve">bjednatele. </w:t>
      </w:r>
    </w:p>
    <w:p w14:paraId="14BF3C58" w14:textId="77777777" w:rsidR="00363709" w:rsidRPr="00BC154B"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 xml:space="preserve">Poskytovatel bude provádět plnění na své náklady, vlastním jménem a na vlastní odpovědnost a nebezpečí. </w:t>
      </w:r>
    </w:p>
    <w:p w14:paraId="077AB4B1" w14:textId="7705010D" w:rsidR="00363709" w:rsidRPr="00BC154B"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 xml:space="preserve">Objednatel je oprávněn kontrolovat způsob provádění jednotlivých činností </w:t>
      </w:r>
      <w:r w:rsidR="00606295" w:rsidRPr="00BC154B">
        <w:rPr>
          <w:rFonts w:ascii="Georgia" w:hAnsi="Georgia"/>
          <w:sz w:val="22"/>
          <w:szCs w:val="22"/>
        </w:rPr>
        <w:t>P</w:t>
      </w:r>
      <w:r w:rsidRPr="00BC154B">
        <w:rPr>
          <w:rFonts w:ascii="Georgia" w:hAnsi="Georgia"/>
          <w:sz w:val="22"/>
          <w:szCs w:val="22"/>
        </w:rPr>
        <w:t>oskytovatele a udělovat mu kdykoliv v průběhu provádění plnění upřesňuj</w:t>
      </w:r>
      <w:r w:rsidR="00E81820" w:rsidRPr="00BC154B">
        <w:rPr>
          <w:rFonts w:ascii="Georgia" w:hAnsi="Georgia"/>
          <w:sz w:val="22"/>
          <w:szCs w:val="22"/>
        </w:rPr>
        <w:t xml:space="preserve">ící pokyny týkající se </w:t>
      </w:r>
      <w:r w:rsidRPr="00BC154B">
        <w:rPr>
          <w:rFonts w:ascii="Georgia" w:hAnsi="Georgia"/>
          <w:sz w:val="22"/>
          <w:szCs w:val="22"/>
        </w:rPr>
        <w:t xml:space="preserve">činností nezbytných k řádnému provádění plnění dle této </w:t>
      </w:r>
      <w:r w:rsidR="005706B4" w:rsidRPr="00BC154B">
        <w:rPr>
          <w:rFonts w:ascii="Georgia" w:hAnsi="Georgia"/>
          <w:sz w:val="22"/>
          <w:szCs w:val="22"/>
        </w:rPr>
        <w:t>S</w:t>
      </w:r>
      <w:r w:rsidRPr="00BC154B">
        <w:rPr>
          <w:rFonts w:ascii="Georgia" w:hAnsi="Georgia"/>
          <w:sz w:val="22"/>
          <w:szCs w:val="22"/>
        </w:rPr>
        <w:t>mlouvy, nebo pokyny ke zjednání nápravy.</w:t>
      </w:r>
      <w:r w:rsidR="003A45BD" w:rsidRPr="00BC154B">
        <w:rPr>
          <w:rFonts w:ascii="Georgia" w:hAnsi="Georgia"/>
          <w:sz w:val="22"/>
          <w:szCs w:val="22"/>
        </w:rPr>
        <w:t xml:space="preserve"> </w:t>
      </w:r>
      <w:proofErr w:type="spellStart"/>
      <w:r w:rsidRPr="00BC154B">
        <w:rPr>
          <w:rFonts w:ascii="Georgia" w:hAnsi="Georgia"/>
          <w:sz w:val="22"/>
          <w:szCs w:val="22"/>
        </w:rPr>
        <w:t>Nevytknutí</w:t>
      </w:r>
      <w:proofErr w:type="spellEnd"/>
      <w:r w:rsidR="00E81820" w:rsidRPr="00BC154B">
        <w:rPr>
          <w:rFonts w:ascii="Georgia" w:hAnsi="Georgia"/>
          <w:sz w:val="22"/>
          <w:szCs w:val="22"/>
        </w:rPr>
        <w:t xml:space="preserve"> </w:t>
      </w:r>
      <w:r w:rsidRPr="00BC154B">
        <w:rPr>
          <w:rFonts w:ascii="Georgia" w:hAnsi="Georgia"/>
          <w:sz w:val="22"/>
          <w:szCs w:val="22"/>
        </w:rPr>
        <w:t>vady</w:t>
      </w:r>
      <w:r w:rsidR="00E81820" w:rsidRPr="00BC154B">
        <w:rPr>
          <w:rFonts w:ascii="Georgia" w:hAnsi="Georgia"/>
          <w:sz w:val="22"/>
          <w:szCs w:val="22"/>
        </w:rPr>
        <w:t xml:space="preserve">, </w:t>
      </w:r>
      <w:r w:rsidRPr="00BC154B">
        <w:rPr>
          <w:rFonts w:ascii="Georgia" w:hAnsi="Georgia"/>
          <w:sz w:val="22"/>
          <w:szCs w:val="22"/>
        </w:rPr>
        <w:t xml:space="preserve">či nedodělku </w:t>
      </w:r>
      <w:r w:rsidR="00606295" w:rsidRPr="00BC154B">
        <w:rPr>
          <w:rFonts w:ascii="Georgia" w:hAnsi="Georgia"/>
          <w:sz w:val="22"/>
          <w:szCs w:val="22"/>
        </w:rPr>
        <w:t>O</w:t>
      </w:r>
      <w:r w:rsidRPr="00BC154B">
        <w:rPr>
          <w:rFonts w:ascii="Georgia" w:hAnsi="Georgia"/>
          <w:sz w:val="22"/>
          <w:szCs w:val="22"/>
        </w:rPr>
        <w:t xml:space="preserve">bjednatelem nezbavuje </w:t>
      </w:r>
      <w:r w:rsidR="006C1C36" w:rsidRPr="00BC154B">
        <w:rPr>
          <w:rFonts w:ascii="Georgia" w:hAnsi="Georgia"/>
          <w:sz w:val="22"/>
          <w:szCs w:val="22"/>
        </w:rPr>
        <w:t>P</w:t>
      </w:r>
      <w:r w:rsidRPr="00BC154B">
        <w:rPr>
          <w:rFonts w:ascii="Georgia" w:hAnsi="Georgia"/>
          <w:sz w:val="22"/>
          <w:szCs w:val="22"/>
        </w:rPr>
        <w:t xml:space="preserve">oskytovatele povinnosti k jejich neprodlenému bezplatnému odstranění. </w:t>
      </w:r>
    </w:p>
    <w:p w14:paraId="0972B109" w14:textId="4D94864A" w:rsidR="00363709" w:rsidRPr="00BC154B"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Poskytovatel</w:t>
      </w:r>
      <w:r w:rsidR="00E81820" w:rsidRPr="00BC154B">
        <w:rPr>
          <w:rFonts w:ascii="Georgia" w:hAnsi="Georgia"/>
          <w:sz w:val="22"/>
          <w:szCs w:val="22"/>
        </w:rPr>
        <w:t xml:space="preserve"> odpovídá za škodu vzniklou </w:t>
      </w:r>
      <w:r w:rsidR="00606295" w:rsidRPr="00BC154B">
        <w:rPr>
          <w:rFonts w:ascii="Georgia" w:hAnsi="Georgia"/>
          <w:sz w:val="22"/>
          <w:szCs w:val="22"/>
        </w:rPr>
        <w:t>O</w:t>
      </w:r>
      <w:r w:rsidRPr="00BC154B">
        <w:rPr>
          <w:rFonts w:ascii="Georgia" w:hAnsi="Georgia"/>
          <w:sz w:val="22"/>
          <w:szCs w:val="22"/>
        </w:rPr>
        <w:t xml:space="preserve">bjednateli nebo třetím </w:t>
      </w:r>
      <w:r w:rsidR="003B1374" w:rsidRPr="00BC154B">
        <w:rPr>
          <w:rFonts w:ascii="Georgia" w:hAnsi="Georgia"/>
          <w:sz w:val="22"/>
          <w:szCs w:val="22"/>
        </w:rPr>
        <w:t>osobám v </w:t>
      </w:r>
      <w:r w:rsidRPr="00BC154B">
        <w:rPr>
          <w:rFonts w:ascii="Georgia" w:hAnsi="Georgia"/>
          <w:sz w:val="22"/>
          <w:szCs w:val="22"/>
        </w:rPr>
        <w:t xml:space="preserve">souvislosti s plněním, nedodržením nebo porušením povinností vyplývajících z této </w:t>
      </w:r>
      <w:r w:rsidR="00B92C64" w:rsidRPr="00BC154B">
        <w:rPr>
          <w:rFonts w:ascii="Georgia" w:hAnsi="Georgia"/>
          <w:sz w:val="22"/>
          <w:szCs w:val="22"/>
        </w:rPr>
        <w:t>S</w:t>
      </w:r>
      <w:r w:rsidRPr="00BC154B">
        <w:rPr>
          <w:rFonts w:ascii="Georgia" w:hAnsi="Georgia"/>
          <w:sz w:val="22"/>
          <w:szCs w:val="22"/>
        </w:rPr>
        <w:t>mlouvy.</w:t>
      </w:r>
    </w:p>
    <w:p w14:paraId="0FFE6BBB" w14:textId="0DF52AAD" w:rsidR="00363709" w:rsidRPr="00BC154B"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lastRenderedPageBreak/>
        <w:t xml:space="preserve">Poskytovatel je povinen </w:t>
      </w:r>
      <w:r w:rsidR="00606295" w:rsidRPr="00BC154B">
        <w:rPr>
          <w:rFonts w:ascii="Georgia" w:hAnsi="Georgia"/>
          <w:sz w:val="22"/>
          <w:szCs w:val="22"/>
        </w:rPr>
        <w:t>O</w:t>
      </w:r>
      <w:r w:rsidRPr="00BC154B">
        <w:rPr>
          <w:rFonts w:ascii="Georgia" w:hAnsi="Georgia"/>
          <w:sz w:val="22"/>
          <w:szCs w:val="22"/>
        </w:rPr>
        <w:t xml:space="preserve">bjednateli neprodleně oznámit jakoukoliv skutečnost, která by mohla mít, byť i částečně, vliv na schopnost </w:t>
      </w:r>
      <w:r w:rsidR="00606295" w:rsidRPr="00BC154B">
        <w:rPr>
          <w:rFonts w:ascii="Georgia" w:hAnsi="Georgia"/>
          <w:sz w:val="22"/>
          <w:szCs w:val="22"/>
        </w:rPr>
        <w:t>P</w:t>
      </w:r>
      <w:r w:rsidRPr="00BC154B">
        <w:rPr>
          <w:rFonts w:ascii="Georgia" w:hAnsi="Georgia"/>
          <w:sz w:val="22"/>
          <w:szCs w:val="22"/>
        </w:rPr>
        <w:t xml:space="preserve">oskytovatele plnit své povinnosti vyplývající z této </w:t>
      </w:r>
      <w:r w:rsidR="000D12CC" w:rsidRPr="00BC154B">
        <w:rPr>
          <w:rFonts w:ascii="Georgia" w:hAnsi="Georgia"/>
          <w:sz w:val="22"/>
          <w:szCs w:val="22"/>
        </w:rPr>
        <w:t>S</w:t>
      </w:r>
      <w:r w:rsidRPr="00BC154B">
        <w:rPr>
          <w:rFonts w:ascii="Georgia" w:hAnsi="Georgia"/>
          <w:sz w:val="22"/>
          <w:szCs w:val="22"/>
        </w:rPr>
        <w:t xml:space="preserve">mlouvy. Takovým oznámením však </w:t>
      </w:r>
      <w:r w:rsidR="00606295" w:rsidRPr="00BC154B">
        <w:rPr>
          <w:rFonts w:ascii="Georgia" w:hAnsi="Georgia"/>
          <w:sz w:val="22"/>
          <w:szCs w:val="22"/>
        </w:rPr>
        <w:t>P</w:t>
      </w:r>
      <w:r w:rsidRPr="00BC154B">
        <w:rPr>
          <w:rFonts w:ascii="Georgia" w:hAnsi="Georgia"/>
          <w:sz w:val="22"/>
          <w:szCs w:val="22"/>
        </w:rPr>
        <w:t xml:space="preserve">oskytovatel není zbaven povinnosti nadále plnit své závazky vyplývající z této </w:t>
      </w:r>
      <w:r w:rsidR="000D12CC" w:rsidRPr="00BC154B">
        <w:rPr>
          <w:rFonts w:ascii="Georgia" w:hAnsi="Georgia"/>
          <w:sz w:val="22"/>
          <w:szCs w:val="22"/>
        </w:rPr>
        <w:t>S</w:t>
      </w:r>
      <w:r w:rsidRPr="00BC154B">
        <w:rPr>
          <w:rFonts w:ascii="Georgia" w:hAnsi="Georgia"/>
          <w:sz w:val="22"/>
          <w:szCs w:val="22"/>
        </w:rPr>
        <w:t>mlouvy.</w:t>
      </w:r>
    </w:p>
    <w:p w14:paraId="2E77A706" w14:textId="48D4984B" w:rsidR="00B07421" w:rsidRPr="00BC154B"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 xml:space="preserve">Poskytovatel smí používat podklady předané mu </w:t>
      </w:r>
      <w:r w:rsidR="00606295" w:rsidRPr="00BC154B">
        <w:rPr>
          <w:rFonts w:ascii="Georgia" w:hAnsi="Georgia"/>
          <w:sz w:val="22"/>
          <w:szCs w:val="22"/>
        </w:rPr>
        <w:t>O</w:t>
      </w:r>
      <w:r w:rsidRPr="00BC154B">
        <w:rPr>
          <w:rFonts w:ascii="Georgia" w:hAnsi="Georgia"/>
          <w:sz w:val="22"/>
          <w:szCs w:val="22"/>
        </w:rPr>
        <w:t>bjednatelem pouze k provedení plnění</w:t>
      </w:r>
      <w:r w:rsidR="00E81820" w:rsidRPr="00BC154B">
        <w:rPr>
          <w:rFonts w:ascii="Georgia" w:hAnsi="Georgia"/>
          <w:sz w:val="22"/>
          <w:szCs w:val="22"/>
        </w:rPr>
        <w:t xml:space="preserve"> dle této </w:t>
      </w:r>
      <w:r w:rsidR="00961854" w:rsidRPr="00BC154B">
        <w:rPr>
          <w:rFonts w:ascii="Georgia" w:hAnsi="Georgia"/>
          <w:sz w:val="22"/>
          <w:szCs w:val="22"/>
        </w:rPr>
        <w:t>S</w:t>
      </w:r>
      <w:r w:rsidRPr="00BC154B">
        <w:rPr>
          <w:rFonts w:ascii="Georgia" w:hAnsi="Georgia"/>
          <w:sz w:val="22"/>
          <w:szCs w:val="22"/>
        </w:rPr>
        <w:t xml:space="preserve">mlouvy. Jakékoli jiné použití vyžaduje písemného souhlasu </w:t>
      </w:r>
      <w:r w:rsidR="00606295" w:rsidRPr="00BC154B">
        <w:rPr>
          <w:rFonts w:ascii="Georgia" w:hAnsi="Georgia"/>
          <w:sz w:val="22"/>
          <w:szCs w:val="22"/>
        </w:rPr>
        <w:t>O</w:t>
      </w:r>
      <w:r w:rsidRPr="00BC154B">
        <w:rPr>
          <w:rFonts w:ascii="Georgia" w:hAnsi="Georgia"/>
          <w:sz w:val="22"/>
          <w:szCs w:val="22"/>
        </w:rPr>
        <w:t xml:space="preserve">bjednatele. Veškeré podklady, které byly předány </w:t>
      </w:r>
      <w:r w:rsidR="00606295" w:rsidRPr="00BC154B">
        <w:rPr>
          <w:rFonts w:ascii="Georgia" w:hAnsi="Georgia"/>
          <w:sz w:val="22"/>
          <w:szCs w:val="22"/>
        </w:rPr>
        <w:t>P</w:t>
      </w:r>
      <w:r w:rsidRPr="00BC154B">
        <w:rPr>
          <w:rFonts w:ascii="Georgia" w:hAnsi="Georgia"/>
          <w:sz w:val="22"/>
          <w:szCs w:val="22"/>
        </w:rPr>
        <w:t xml:space="preserve">oskytovateli </w:t>
      </w:r>
      <w:r w:rsidR="00606295" w:rsidRPr="00BC154B">
        <w:rPr>
          <w:rFonts w:ascii="Georgia" w:hAnsi="Georgia"/>
          <w:sz w:val="22"/>
          <w:szCs w:val="22"/>
        </w:rPr>
        <w:t>O</w:t>
      </w:r>
      <w:r w:rsidRPr="00BC154B">
        <w:rPr>
          <w:rFonts w:ascii="Georgia" w:hAnsi="Georgia"/>
          <w:sz w:val="22"/>
          <w:szCs w:val="22"/>
        </w:rPr>
        <w:t xml:space="preserve">bjednatelem, zůstávají v majetku </w:t>
      </w:r>
      <w:r w:rsidR="00606295" w:rsidRPr="00BC154B">
        <w:rPr>
          <w:rFonts w:ascii="Georgia" w:hAnsi="Georgia"/>
          <w:sz w:val="22"/>
          <w:szCs w:val="22"/>
        </w:rPr>
        <w:t>O</w:t>
      </w:r>
      <w:r w:rsidRPr="00BC154B">
        <w:rPr>
          <w:rFonts w:ascii="Georgia" w:hAnsi="Georgia"/>
          <w:sz w:val="22"/>
          <w:szCs w:val="22"/>
        </w:rPr>
        <w:t>bjednatele a budou mu na první výzvu vydány.</w:t>
      </w:r>
    </w:p>
    <w:p w14:paraId="6C2F76AA" w14:textId="77777777" w:rsidR="00C30758" w:rsidRPr="00BC154B"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 xml:space="preserve">Poskytovatel je povinen zachovávat mlčenlivost o všech informacích, které získal od </w:t>
      </w:r>
      <w:r w:rsidR="00606295" w:rsidRPr="00BC154B">
        <w:rPr>
          <w:rFonts w:ascii="Georgia" w:hAnsi="Georgia"/>
          <w:sz w:val="22"/>
          <w:szCs w:val="22"/>
        </w:rPr>
        <w:t>O</w:t>
      </w:r>
      <w:r w:rsidRPr="00BC154B">
        <w:rPr>
          <w:rFonts w:ascii="Georgia" w:hAnsi="Georgia"/>
          <w:sz w:val="22"/>
          <w:szCs w:val="22"/>
        </w:rPr>
        <w:t xml:space="preserve">bjednatele v souvislosti s realizací předmětu Smlouvy a zavazuje se zajistit, aby dokumenty předané mu </w:t>
      </w:r>
      <w:r w:rsidR="006C1C36" w:rsidRPr="00BC154B">
        <w:rPr>
          <w:rFonts w:ascii="Georgia" w:hAnsi="Georgia"/>
          <w:sz w:val="22"/>
          <w:szCs w:val="22"/>
        </w:rPr>
        <w:t>O</w:t>
      </w:r>
      <w:r w:rsidRPr="00BC154B">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CA4E3B3" w:rsidR="00C30758" w:rsidRPr="00BC154B" w:rsidRDefault="00C30758"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BC154B">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143996B" w14:textId="0107D083" w:rsidR="00312E44" w:rsidRPr="00BC154B" w:rsidRDefault="00312E44" w:rsidP="008B30BF">
      <w:pPr>
        <w:pStyle w:val="Textodst1sl"/>
        <w:numPr>
          <w:ilvl w:val="0"/>
          <w:numId w:val="29"/>
        </w:numPr>
        <w:tabs>
          <w:tab w:val="clear" w:pos="0"/>
          <w:tab w:val="clear" w:pos="284"/>
          <w:tab w:val="left" w:pos="-6237"/>
          <w:tab w:val="left" w:pos="-6096"/>
        </w:tabs>
        <w:spacing w:before="0" w:after="240" w:line="100" w:lineRule="atLeast"/>
        <w:ind w:left="567" w:hanging="567"/>
        <w:rPr>
          <w:rFonts w:ascii="Georgia" w:hAnsi="Georgia"/>
          <w:sz w:val="22"/>
          <w:szCs w:val="22"/>
        </w:rPr>
      </w:pPr>
      <w:r w:rsidRPr="00BC154B">
        <w:rPr>
          <w:rFonts w:ascii="Georgia" w:hAnsi="Georgia"/>
          <w:sz w:val="22"/>
          <w:szCs w:val="22"/>
        </w:rPr>
        <w:t xml:space="preserve">Dojde-li vinou Objednatele v průběhu akce k poškození objektu Poskytovatele, případně jeho vybavení, </w:t>
      </w:r>
      <w:r w:rsidR="00B05540" w:rsidRPr="00BC154B">
        <w:rPr>
          <w:rFonts w:ascii="Georgia" w:hAnsi="Georgia"/>
          <w:sz w:val="22"/>
          <w:szCs w:val="22"/>
        </w:rPr>
        <w:t>Objednatel</w:t>
      </w:r>
      <w:r w:rsidRPr="00BC154B">
        <w:rPr>
          <w:rFonts w:ascii="Georgia" w:hAnsi="Georgia"/>
          <w:sz w:val="22"/>
          <w:szCs w:val="22"/>
        </w:rPr>
        <w:t xml:space="preserve"> je povinen takto vzniklou škodu na své náklady opravit, resp. opravu zajistit</w:t>
      </w:r>
      <w:r w:rsidR="00B05540" w:rsidRPr="00BC154B">
        <w:rPr>
          <w:rFonts w:ascii="Georgia" w:hAnsi="Georgia"/>
          <w:sz w:val="22"/>
          <w:szCs w:val="22"/>
        </w:rPr>
        <w:t>.</w:t>
      </w:r>
      <w:r w:rsidRPr="00BC154B">
        <w:rPr>
          <w:rFonts w:ascii="Georgia" w:hAnsi="Georgia"/>
          <w:sz w:val="22"/>
          <w:szCs w:val="22"/>
        </w:rPr>
        <w:t xml:space="preserve"> Pokud se tak nestane bezprostředně po skončení akce, vzniklou škodu odstraní </w:t>
      </w:r>
      <w:r w:rsidR="00B05540" w:rsidRPr="00BC154B">
        <w:rPr>
          <w:rFonts w:ascii="Georgia" w:hAnsi="Georgia"/>
          <w:sz w:val="22"/>
          <w:szCs w:val="22"/>
        </w:rPr>
        <w:t>Poskytovatel</w:t>
      </w:r>
      <w:r w:rsidRPr="00BC154B">
        <w:rPr>
          <w:rFonts w:ascii="Georgia" w:hAnsi="Georgia"/>
          <w:sz w:val="22"/>
          <w:szCs w:val="22"/>
        </w:rPr>
        <w:t xml:space="preserve"> na náklady </w:t>
      </w:r>
      <w:r w:rsidR="00B05540" w:rsidRPr="00BC154B">
        <w:rPr>
          <w:rFonts w:ascii="Georgia" w:hAnsi="Georgia"/>
          <w:sz w:val="22"/>
          <w:szCs w:val="22"/>
        </w:rPr>
        <w:t>Objednatele</w:t>
      </w:r>
      <w:r w:rsidRPr="00BC154B">
        <w:rPr>
          <w:rFonts w:ascii="Georgia" w:hAnsi="Georgia"/>
          <w:sz w:val="22"/>
          <w:szCs w:val="22"/>
        </w:rPr>
        <w:t>.</w:t>
      </w:r>
    </w:p>
    <w:p w14:paraId="499D5D21" w14:textId="239BF046" w:rsidR="00312E44" w:rsidRPr="00BC154B" w:rsidRDefault="00312E44" w:rsidP="008B30BF">
      <w:pPr>
        <w:pStyle w:val="Textodst1sl"/>
        <w:numPr>
          <w:ilvl w:val="0"/>
          <w:numId w:val="29"/>
        </w:numPr>
        <w:tabs>
          <w:tab w:val="clear" w:pos="0"/>
          <w:tab w:val="clear" w:pos="284"/>
          <w:tab w:val="left" w:pos="-6237"/>
          <w:tab w:val="left" w:pos="-6096"/>
        </w:tabs>
        <w:spacing w:before="0" w:after="240" w:line="100" w:lineRule="atLeast"/>
        <w:ind w:left="567" w:hanging="567"/>
        <w:rPr>
          <w:rFonts w:ascii="Georgia" w:hAnsi="Georgia"/>
          <w:sz w:val="22"/>
          <w:szCs w:val="22"/>
        </w:rPr>
      </w:pPr>
      <w:r w:rsidRPr="00BC154B">
        <w:rPr>
          <w:rFonts w:ascii="Georgia" w:hAnsi="Georgia"/>
          <w:sz w:val="22"/>
          <w:szCs w:val="22"/>
        </w:rPr>
        <w:t xml:space="preserve">Smluvní strany sjednávají, že po skončení akce </w:t>
      </w:r>
      <w:proofErr w:type="gramStart"/>
      <w:r w:rsidRPr="00BC154B">
        <w:rPr>
          <w:rFonts w:ascii="Georgia" w:hAnsi="Georgia"/>
          <w:sz w:val="22"/>
          <w:szCs w:val="22"/>
        </w:rPr>
        <w:t>sepíší</w:t>
      </w:r>
      <w:proofErr w:type="gramEnd"/>
      <w:r w:rsidRPr="00BC154B">
        <w:rPr>
          <w:rFonts w:ascii="Georgia" w:hAnsi="Georgia"/>
          <w:sz w:val="22"/>
          <w:szCs w:val="22"/>
        </w:rPr>
        <w:t xml:space="preserve"> protokol o stavu objektu. V případě, že nebude zjištěno žádné poškození objektu či jeho vybavení vinou Objednatele, a dále v případě, kdy nebude sepsán protokol o stavu objektu po akci, nevzniká Objednateli povinnost uvedená v</w:t>
      </w:r>
      <w:r w:rsidR="002B6F81" w:rsidRPr="00BC154B">
        <w:rPr>
          <w:rFonts w:ascii="Georgia" w:hAnsi="Georgia"/>
          <w:sz w:val="22"/>
          <w:szCs w:val="22"/>
        </w:rPr>
        <w:t xml:space="preserve"> článku </w:t>
      </w:r>
      <w:r w:rsidR="001F0337">
        <w:rPr>
          <w:rFonts w:ascii="Georgia" w:hAnsi="Georgia"/>
          <w:sz w:val="22"/>
          <w:szCs w:val="22"/>
        </w:rPr>
        <w:t xml:space="preserve">VIII. </w:t>
      </w:r>
      <w:r w:rsidR="002B6F81" w:rsidRPr="00BC154B">
        <w:rPr>
          <w:rFonts w:ascii="Georgia" w:hAnsi="Georgia"/>
          <w:sz w:val="22"/>
          <w:szCs w:val="22"/>
        </w:rPr>
        <w:t xml:space="preserve">odst. </w:t>
      </w:r>
      <w:r w:rsidRPr="00BC154B">
        <w:rPr>
          <w:rFonts w:ascii="Georgia" w:hAnsi="Georgia"/>
          <w:sz w:val="22"/>
          <w:szCs w:val="22"/>
        </w:rPr>
        <w:t xml:space="preserve"> 8.9 této Smlouvy.</w:t>
      </w:r>
    </w:p>
    <w:p w14:paraId="065389D0" w14:textId="77442BED" w:rsidR="00C524E8" w:rsidRPr="00BC154B" w:rsidRDefault="00F36FCC" w:rsidP="00287C16">
      <w:pPr>
        <w:pStyle w:val="Heading1-Number-FollowNumberCzechTourism"/>
        <w:keepNext/>
        <w:keepLines/>
        <w:spacing w:before="480" w:after="120"/>
        <w:ind w:left="0"/>
        <w:rPr>
          <w:sz w:val="24"/>
          <w:szCs w:val="24"/>
        </w:rPr>
      </w:pPr>
      <w:r w:rsidRPr="00BC154B">
        <w:rPr>
          <w:sz w:val="24"/>
          <w:szCs w:val="24"/>
        </w:rPr>
        <w:t>I</w:t>
      </w:r>
      <w:r w:rsidR="00CF2D39" w:rsidRPr="00BC154B">
        <w:rPr>
          <w:sz w:val="24"/>
          <w:szCs w:val="24"/>
        </w:rPr>
        <w:t>X</w:t>
      </w:r>
      <w:r w:rsidR="00C524E8" w:rsidRPr="00BC154B">
        <w:rPr>
          <w:sz w:val="24"/>
          <w:szCs w:val="24"/>
        </w:rPr>
        <w:t>.</w:t>
      </w:r>
    </w:p>
    <w:p w14:paraId="4DDAAA08" w14:textId="77777777" w:rsidR="00C524E8" w:rsidRPr="00BC154B" w:rsidRDefault="00C524E8" w:rsidP="00287C16">
      <w:pPr>
        <w:pStyle w:val="Heading1-Number-FollowNumberCzechTourism"/>
        <w:keepNext/>
        <w:keepLines/>
        <w:spacing w:before="0" w:after="240"/>
        <w:ind w:left="0"/>
      </w:pPr>
      <w:r w:rsidRPr="00BC154B">
        <w:t>Ochrana osobních údajů</w:t>
      </w:r>
    </w:p>
    <w:p w14:paraId="54312087" w14:textId="075D7E9D" w:rsidR="00880BE1" w:rsidRPr="00BC154B" w:rsidRDefault="00C524E8" w:rsidP="008B30BF">
      <w:pPr>
        <w:pStyle w:val="Odstavecseseznamem"/>
        <w:numPr>
          <w:ilvl w:val="1"/>
          <w:numId w:val="40"/>
        </w:numPr>
        <w:tabs>
          <w:tab w:val="clear" w:pos="454"/>
        </w:tabs>
        <w:spacing w:after="240"/>
        <w:ind w:left="567" w:hanging="567"/>
        <w:jc w:val="both"/>
      </w:pPr>
      <w:r w:rsidRPr="00BC154B">
        <w:t xml:space="preserve">V případě, že budou </w:t>
      </w:r>
      <w:r w:rsidR="003D3B35" w:rsidRPr="00BC154B">
        <w:t>P</w:t>
      </w:r>
      <w:r w:rsidRPr="00BC154B">
        <w:t xml:space="preserve">oskytovateli v souvislosti s plněním Smlouvy poskytnuty osobní údaje zaměstnanců, klientů </w:t>
      </w:r>
      <w:r w:rsidR="008D41B2" w:rsidRPr="00BC154B">
        <w:t>O</w:t>
      </w:r>
      <w:r w:rsidRPr="00BC154B">
        <w:t xml:space="preserve">bjednatele nebo dalších osob, ke kterým je </w:t>
      </w:r>
      <w:r w:rsidR="00451C04" w:rsidRPr="00BC154B">
        <w:t>O</w:t>
      </w:r>
      <w:r w:rsidRPr="00BC154B">
        <w:t xml:space="preserve">bjednatel v postavení správce osobních údajů, zavazuje se </w:t>
      </w:r>
      <w:r w:rsidR="00451C04" w:rsidRPr="00BC154B">
        <w:t>P</w:t>
      </w:r>
      <w:r w:rsidRPr="00BC154B">
        <w:t xml:space="preserve">oskytovatel jakožto zpracovatel těchto údajů, jednat dle zásad a principů stanovených v </w:t>
      </w:r>
      <w:r w:rsidR="00113A73" w:rsidRPr="00BC154B">
        <w:t>N</w:t>
      </w:r>
      <w:r w:rsidRPr="00BC154B">
        <w:t>ařízení Evropského parlamentu a Rady (EU) 2016/679 o ochraně fyzických osob v souvislosti se zpracováním osobních údajů a o volném pohybu těchto údajů</w:t>
      </w:r>
      <w:r w:rsidR="00113A73" w:rsidRPr="00BC154B">
        <w:t xml:space="preserve"> (dále jen „Nařízení“)</w:t>
      </w:r>
      <w:r w:rsidRPr="00BC154B">
        <w:t xml:space="preserve"> a o zrušení směrnice 95/46/ES (obecné nařízení o ochraně osobních údajů) a v zákoně č. 110/2019 Sb., o zpracování osobních údajů. </w:t>
      </w:r>
      <w:r w:rsidR="00113A73" w:rsidRPr="00BC154B">
        <w:t>Poskytovatel se proto zavazuje, že splní všechny povinnosti uvedené v čl. 28 odst. 3 Nařízení.</w:t>
      </w:r>
    </w:p>
    <w:p w14:paraId="30BFAC98" w14:textId="77777777" w:rsidR="0051633C" w:rsidRPr="00BC154B" w:rsidRDefault="0051633C" w:rsidP="0051633C">
      <w:pPr>
        <w:pStyle w:val="Odstavecseseznamem"/>
        <w:numPr>
          <w:ilvl w:val="1"/>
          <w:numId w:val="40"/>
        </w:numPr>
        <w:tabs>
          <w:tab w:val="clear" w:pos="454"/>
        </w:tabs>
        <w:ind w:left="357"/>
        <w:jc w:val="both"/>
      </w:pPr>
      <w:r w:rsidRPr="00BC154B">
        <w:t xml:space="preserve">    </w:t>
      </w:r>
      <w:r w:rsidR="00C524E8" w:rsidRPr="00BC154B">
        <w:t>Poskytovatel, jakožto z</w:t>
      </w:r>
      <w:r w:rsidR="00502225" w:rsidRPr="00BC154B">
        <w:t>p</w:t>
      </w:r>
      <w:r w:rsidR="00C524E8" w:rsidRPr="00BC154B">
        <w:t xml:space="preserve">racovatel osobních údajů je povinen zpracovávat osobní údaje pouze </w:t>
      </w:r>
      <w:r w:rsidRPr="00BC154B">
        <w:t xml:space="preserve">  </w:t>
      </w:r>
    </w:p>
    <w:p w14:paraId="0EF79442" w14:textId="77777777" w:rsidR="0051633C" w:rsidRPr="00BC154B" w:rsidRDefault="0051633C" w:rsidP="0051633C">
      <w:pPr>
        <w:pStyle w:val="Odstavecseseznamem"/>
        <w:tabs>
          <w:tab w:val="clear" w:pos="454"/>
        </w:tabs>
        <w:ind w:left="357"/>
        <w:jc w:val="both"/>
      </w:pPr>
      <w:r w:rsidRPr="00BC154B">
        <w:t xml:space="preserve">    </w:t>
      </w:r>
      <w:r w:rsidR="00C524E8" w:rsidRPr="00BC154B">
        <w:t xml:space="preserve">na základě pokynu správce. Zaměstnanci </w:t>
      </w:r>
      <w:r w:rsidR="00451C04" w:rsidRPr="00BC154B">
        <w:t>P</w:t>
      </w:r>
      <w:r w:rsidR="00C524E8" w:rsidRPr="00BC154B">
        <w:t xml:space="preserve">oskytovatele jsou povinni zachovávat mlčenlivost </w:t>
      </w:r>
      <w:r w:rsidRPr="00BC154B">
        <w:t xml:space="preserve">    </w:t>
      </w:r>
    </w:p>
    <w:p w14:paraId="738C0D61" w14:textId="4FCFE6E1" w:rsidR="00880BE1" w:rsidRPr="00BC154B" w:rsidRDefault="0051633C" w:rsidP="0051633C">
      <w:pPr>
        <w:pStyle w:val="Odstavecseseznamem"/>
        <w:tabs>
          <w:tab w:val="clear" w:pos="454"/>
        </w:tabs>
        <w:ind w:left="357"/>
        <w:jc w:val="both"/>
      </w:pPr>
      <w:r w:rsidRPr="00BC154B">
        <w:t xml:space="preserve">    </w:t>
      </w:r>
      <w:r w:rsidR="00C524E8" w:rsidRPr="00BC154B">
        <w:t>o výše uvedených osobních údajích.</w:t>
      </w:r>
    </w:p>
    <w:p w14:paraId="67993F90" w14:textId="77777777" w:rsidR="0051633C" w:rsidRPr="00BC154B" w:rsidRDefault="0051633C" w:rsidP="0051633C">
      <w:pPr>
        <w:pStyle w:val="Odstavecseseznamem"/>
        <w:tabs>
          <w:tab w:val="clear" w:pos="454"/>
        </w:tabs>
        <w:ind w:left="357"/>
        <w:jc w:val="both"/>
      </w:pPr>
    </w:p>
    <w:p w14:paraId="50D8845A" w14:textId="77777777" w:rsidR="00880BE1" w:rsidRPr="00BC154B" w:rsidRDefault="7E3E8A38" w:rsidP="00E11308">
      <w:pPr>
        <w:pStyle w:val="Odstavecseseznamem"/>
        <w:numPr>
          <w:ilvl w:val="1"/>
          <w:numId w:val="40"/>
        </w:numPr>
        <w:tabs>
          <w:tab w:val="clear" w:pos="454"/>
        </w:tabs>
        <w:spacing w:after="240"/>
        <w:ind w:left="567" w:hanging="567"/>
        <w:jc w:val="both"/>
      </w:pPr>
      <w:r w:rsidRPr="00BC154B">
        <w:lastRenderedPageBreak/>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Pr="00BC154B" w:rsidRDefault="00C524E8" w:rsidP="00E11308">
      <w:pPr>
        <w:pStyle w:val="Odstavecseseznamem"/>
        <w:numPr>
          <w:ilvl w:val="1"/>
          <w:numId w:val="40"/>
        </w:numPr>
        <w:tabs>
          <w:tab w:val="clear" w:pos="454"/>
        </w:tabs>
        <w:spacing w:after="240"/>
        <w:ind w:left="567" w:hanging="567"/>
        <w:jc w:val="both"/>
      </w:pPr>
      <w:r w:rsidRPr="00BC154B">
        <w:t xml:space="preserve">Poskytovatel není oprávněn zapojit do zpracování osobních údajů další zpracovatele bez písemného svolení </w:t>
      </w:r>
      <w:r w:rsidR="00451C04" w:rsidRPr="00BC154B">
        <w:t>O</w:t>
      </w:r>
      <w:r w:rsidRPr="00BC154B">
        <w:t xml:space="preserve">bjednatele a rovněž tak je povinen informovat </w:t>
      </w:r>
      <w:r w:rsidR="00451C04" w:rsidRPr="00BC154B">
        <w:t>O</w:t>
      </w:r>
      <w:r w:rsidRPr="00BC154B">
        <w:t xml:space="preserve">bjednatele o všech zamýšlených změnách týkajících se zpracovatelů. </w:t>
      </w:r>
    </w:p>
    <w:p w14:paraId="628567D6" w14:textId="77777777" w:rsidR="00880BE1" w:rsidRPr="00BC154B" w:rsidRDefault="00C524E8" w:rsidP="00E11308">
      <w:pPr>
        <w:pStyle w:val="Odstavecseseznamem"/>
        <w:numPr>
          <w:ilvl w:val="1"/>
          <w:numId w:val="40"/>
        </w:numPr>
        <w:tabs>
          <w:tab w:val="clear" w:pos="454"/>
        </w:tabs>
        <w:spacing w:after="240"/>
        <w:ind w:left="567" w:hanging="567"/>
        <w:jc w:val="both"/>
      </w:pPr>
      <w:r w:rsidRPr="00BC154B">
        <w:t xml:space="preserve">Po ukončení poskytování služeb na základě této Smlouvy je </w:t>
      </w:r>
      <w:r w:rsidR="00451C04" w:rsidRPr="00BC154B">
        <w:t>P</w:t>
      </w:r>
      <w:r w:rsidRPr="00BC154B">
        <w:t xml:space="preserve">oskytovatel povinen osobní údaje vrátit </w:t>
      </w:r>
      <w:r w:rsidR="00451C04" w:rsidRPr="00BC154B">
        <w:t>O</w:t>
      </w:r>
      <w:r w:rsidRPr="00BC154B">
        <w:t>bjednateli, nebo je na základě jeho pokynu vymazat.</w:t>
      </w:r>
    </w:p>
    <w:p w14:paraId="7BA378AB" w14:textId="2CA8CB20" w:rsidR="00C524E8" w:rsidRPr="00BC154B" w:rsidRDefault="00C524E8" w:rsidP="00E11308">
      <w:pPr>
        <w:pStyle w:val="Odstavecseseznamem"/>
        <w:numPr>
          <w:ilvl w:val="1"/>
          <w:numId w:val="40"/>
        </w:numPr>
        <w:tabs>
          <w:tab w:val="clear" w:pos="454"/>
        </w:tabs>
        <w:spacing w:after="240"/>
        <w:ind w:left="567" w:hanging="567"/>
        <w:jc w:val="both"/>
      </w:pPr>
      <w:r w:rsidRPr="00BC154B">
        <w:t xml:space="preserve">Poskytovatel je dále povinen být </w:t>
      </w:r>
      <w:r w:rsidR="00451C04" w:rsidRPr="00BC154B">
        <w:t>O</w:t>
      </w:r>
      <w:r w:rsidRPr="00BC154B">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2A3C1746" w:rsidR="007C79DB" w:rsidRPr="00BC154B" w:rsidRDefault="00B07421" w:rsidP="00287C16">
      <w:pPr>
        <w:pStyle w:val="Heading1-Number-FollowNumberCzechTourism"/>
        <w:keepNext/>
        <w:spacing w:before="480" w:after="120"/>
        <w:ind w:left="0"/>
        <w:rPr>
          <w:sz w:val="24"/>
          <w:szCs w:val="24"/>
        </w:rPr>
      </w:pPr>
      <w:r w:rsidRPr="00BC154B">
        <w:rPr>
          <w:sz w:val="24"/>
          <w:szCs w:val="24"/>
        </w:rPr>
        <w:t>X.</w:t>
      </w:r>
    </w:p>
    <w:p w14:paraId="6AC130E1" w14:textId="77777777" w:rsidR="000310B1" w:rsidRPr="00BC154B" w:rsidRDefault="0006137D" w:rsidP="00287C16">
      <w:pPr>
        <w:pStyle w:val="Heading1-Number-FollowNumberCzechTourism"/>
        <w:keepNext/>
        <w:spacing w:before="0" w:after="240"/>
        <w:ind w:left="0"/>
      </w:pPr>
      <w:r w:rsidRPr="00BC154B">
        <w:t>Ustanovení o vzniku a zániku Smlouvy</w:t>
      </w:r>
    </w:p>
    <w:p w14:paraId="107D0DA5" w14:textId="16274534" w:rsidR="00363709" w:rsidRPr="00BC154B" w:rsidRDefault="00CF2D39"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BC154B">
        <w:rPr>
          <w:szCs w:val="22"/>
        </w:rPr>
        <w:t>10</w:t>
      </w:r>
      <w:r w:rsidR="00421068" w:rsidRPr="00BC154B">
        <w:rPr>
          <w:szCs w:val="22"/>
        </w:rPr>
        <w:t>.1</w:t>
      </w:r>
      <w:r w:rsidR="00421068" w:rsidRPr="00BC154B">
        <w:rPr>
          <w:szCs w:val="22"/>
        </w:rPr>
        <w:tab/>
      </w:r>
      <w:r w:rsidR="00B61016" w:rsidRPr="00BC154B">
        <w:rPr>
          <w:szCs w:val="22"/>
        </w:rPr>
        <w:t xml:space="preserve">Tato Smlouva nabývá platnosti dnem jejího podpisu oběma smluvními stranami a účinnosti dnem jejího zveřejnění v registru smluv. </w:t>
      </w:r>
    </w:p>
    <w:p w14:paraId="6A6A5877" w14:textId="50C95E5D" w:rsidR="00E90D16" w:rsidRPr="00BC154B" w:rsidRDefault="00E90D16" w:rsidP="008B30BF">
      <w:pPr>
        <w:pStyle w:val="Odstavecseseznamem"/>
        <w:numPr>
          <w:ilvl w:val="1"/>
          <w:numId w:val="41"/>
        </w:numPr>
        <w:tabs>
          <w:tab w:val="clear" w:pos="454"/>
          <w:tab w:val="clear" w:pos="907"/>
          <w:tab w:val="clear" w:pos="1361"/>
          <w:tab w:val="clear" w:pos="1814"/>
          <w:tab w:val="clear" w:pos="2268"/>
          <w:tab w:val="left" w:pos="-6237"/>
          <w:tab w:val="left" w:pos="-6096"/>
          <w:tab w:val="left" w:pos="567"/>
        </w:tabs>
        <w:spacing w:before="120" w:after="240" w:line="276" w:lineRule="auto"/>
        <w:ind w:left="567" w:hanging="567"/>
        <w:jc w:val="both"/>
        <w:outlineLvl w:val="0"/>
        <w:rPr>
          <w:szCs w:val="22"/>
        </w:rPr>
      </w:pPr>
      <w:r w:rsidRPr="00BC154B">
        <w:rPr>
          <w:szCs w:val="22"/>
        </w:rPr>
        <w:t>Objednatel je oprávněn Smlouvu bez udání důvodu vypovědět, výpovědní doba činí</w:t>
      </w:r>
      <w:r w:rsidR="00227121" w:rsidRPr="00BC154B">
        <w:rPr>
          <w:szCs w:val="22"/>
        </w:rPr>
        <w:t xml:space="preserve"> </w:t>
      </w:r>
      <w:r w:rsidR="009477F2" w:rsidRPr="00BC154B">
        <w:rPr>
          <w:szCs w:val="22"/>
        </w:rPr>
        <w:t>15</w:t>
      </w:r>
      <w:r w:rsidR="00227121" w:rsidRPr="00BC154B">
        <w:rPr>
          <w:szCs w:val="22"/>
        </w:rPr>
        <w:t xml:space="preserve"> </w:t>
      </w:r>
      <w:r w:rsidRPr="00BC154B">
        <w:rPr>
          <w:szCs w:val="22"/>
        </w:rPr>
        <w:t>dn</w:t>
      </w:r>
      <w:r w:rsidR="009477F2" w:rsidRPr="00BC154B">
        <w:rPr>
          <w:szCs w:val="22"/>
        </w:rPr>
        <w:t>ů</w:t>
      </w:r>
      <w:r w:rsidRPr="00BC154B">
        <w:rPr>
          <w:szCs w:val="22"/>
        </w:rPr>
        <w:t xml:space="preserve"> a počíná běžet ode dne doručení výpovědi.</w:t>
      </w:r>
    </w:p>
    <w:p w14:paraId="2881279E" w14:textId="780DECFF" w:rsidR="00363709" w:rsidRPr="00BC154B" w:rsidRDefault="0006137D" w:rsidP="008B30BF">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BC154B">
        <w:rPr>
          <w:b w:val="0"/>
          <w:sz w:val="22"/>
          <w:szCs w:val="22"/>
        </w:rPr>
        <w:t xml:space="preserve">Tato Smlouva může být </w:t>
      </w:r>
      <w:r w:rsidR="008F289B" w:rsidRPr="00BC154B">
        <w:rPr>
          <w:b w:val="0"/>
          <w:sz w:val="22"/>
          <w:szCs w:val="22"/>
        </w:rPr>
        <w:t xml:space="preserve">skončena </w:t>
      </w:r>
      <w:r w:rsidRPr="00BC154B">
        <w:rPr>
          <w:b w:val="0"/>
          <w:sz w:val="22"/>
          <w:szCs w:val="22"/>
        </w:rPr>
        <w:t xml:space="preserve">dohodou smluvních stran v písemné formě, přičemž účinky </w:t>
      </w:r>
      <w:r w:rsidR="008F289B" w:rsidRPr="00BC154B">
        <w:rPr>
          <w:b w:val="0"/>
          <w:sz w:val="22"/>
          <w:szCs w:val="22"/>
        </w:rPr>
        <w:t xml:space="preserve">skončení </w:t>
      </w:r>
      <w:r w:rsidRPr="00BC154B">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BC154B" w:rsidRDefault="0006137D" w:rsidP="00FA1E77">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BC154B">
        <w:rPr>
          <w:b w:val="0"/>
          <w:sz w:val="22"/>
          <w:szCs w:val="22"/>
        </w:rPr>
        <w:t xml:space="preserve">Objednatel je oprávněn od této Smlouvy odstoupit, a to i částečně, v případě závažného porušení smluvní nebo zákonné povinnosti </w:t>
      </w:r>
      <w:r w:rsidR="00137B97" w:rsidRPr="00BC154B">
        <w:rPr>
          <w:b w:val="0"/>
          <w:sz w:val="22"/>
          <w:szCs w:val="22"/>
        </w:rPr>
        <w:t>P</w:t>
      </w:r>
      <w:r w:rsidR="0063678A" w:rsidRPr="00BC154B">
        <w:rPr>
          <w:b w:val="0"/>
          <w:sz w:val="22"/>
          <w:szCs w:val="22"/>
        </w:rPr>
        <w:t>oskytovatelem</w:t>
      </w:r>
      <w:r w:rsidRPr="00BC154B">
        <w:rPr>
          <w:b w:val="0"/>
          <w:sz w:val="22"/>
          <w:szCs w:val="22"/>
        </w:rPr>
        <w:t xml:space="preserve">. </w:t>
      </w:r>
    </w:p>
    <w:p w14:paraId="21D45423" w14:textId="3109700C" w:rsidR="00F65673" w:rsidRPr="00BC154B" w:rsidRDefault="00F65673" w:rsidP="00E11308">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BC154B">
        <w:rPr>
          <w:b w:val="0"/>
          <w:sz w:val="22"/>
          <w:szCs w:val="22"/>
        </w:rPr>
        <w:t xml:space="preserve">Za závažné porušení smluvní povinnosti se považuje: </w:t>
      </w:r>
    </w:p>
    <w:p w14:paraId="69AC9702" w14:textId="5FD30E7A" w:rsidR="00F65673" w:rsidRPr="00BC154B"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C154B">
        <w:rPr>
          <w:rFonts w:ascii="Georgia" w:hAnsi="Georgia" w:cs="Arial"/>
          <w:b w:val="0"/>
          <w:sz w:val="22"/>
          <w:szCs w:val="22"/>
        </w:rPr>
        <w:t xml:space="preserve">nedodržení závazných právních </w:t>
      </w:r>
      <w:r w:rsidR="005B10B4" w:rsidRPr="00BC154B">
        <w:rPr>
          <w:rFonts w:ascii="Georgia" w:hAnsi="Georgia" w:cs="Arial"/>
          <w:b w:val="0"/>
          <w:sz w:val="22"/>
          <w:szCs w:val="22"/>
        </w:rPr>
        <w:t>předpisů</w:t>
      </w:r>
      <w:r w:rsidR="003113D9" w:rsidRPr="00BC154B">
        <w:rPr>
          <w:rFonts w:ascii="Georgia" w:hAnsi="Georgia" w:cs="Arial"/>
          <w:b w:val="0"/>
          <w:sz w:val="22"/>
          <w:szCs w:val="22"/>
        </w:rPr>
        <w:t xml:space="preserve"> v souladu s plněním této Smlouvy</w:t>
      </w:r>
      <w:r w:rsidRPr="00BC154B">
        <w:rPr>
          <w:rFonts w:ascii="Georgia" w:hAnsi="Georgia" w:cs="Arial"/>
          <w:b w:val="0"/>
          <w:sz w:val="22"/>
          <w:szCs w:val="22"/>
        </w:rPr>
        <w:t>,</w:t>
      </w:r>
    </w:p>
    <w:p w14:paraId="1D2A0ED5" w14:textId="1F70F702" w:rsidR="00F65673" w:rsidRPr="00BC154B"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C154B">
        <w:rPr>
          <w:rFonts w:ascii="Georgia" w:hAnsi="Georgia" w:cs="Arial"/>
          <w:b w:val="0"/>
          <w:sz w:val="22"/>
          <w:szCs w:val="22"/>
        </w:rPr>
        <w:t>prodlení s</w:t>
      </w:r>
      <w:r w:rsidR="005C5351" w:rsidRPr="00BC154B">
        <w:rPr>
          <w:rFonts w:ascii="Georgia" w:hAnsi="Georgia" w:cs="Arial"/>
          <w:b w:val="0"/>
          <w:sz w:val="22"/>
          <w:szCs w:val="22"/>
        </w:rPr>
        <w:t> poskytnutím služeb</w:t>
      </w:r>
      <w:r w:rsidR="003D41D3" w:rsidRPr="00BC154B">
        <w:rPr>
          <w:rFonts w:ascii="Georgia" w:hAnsi="Georgia"/>
          <w:b w:val="0"/>
          <w:bCs/>
          <w:sz w:val="22"/>
          <w:szCs w:val="22"/>
        </w:rPr>
        <w:t xml:space="preserve"> dle </w:t>
      </w:r>
      <w:r w:rsidR="00A86E95" w:rsidRPr="00BC154B">
        <w:rPr>
          <w:rFonts w:ascii="Georgia" w:hAnsi="Georgia"/>
          <w:b w:val="0"/>
          <w:bCs/>
          <w:sz w:val="22"/>
          <w:szCs w:val="22"/>
        </w:rPr>
        <w:t>článku III</w:t>
      </w:r>
      <w:r w:rsidR="005F24BB" w:rsidRPr="00BC154B">
        <w:rPr>
          <w:rFonts w:ascii="Georgia" w:hAnsi="Georgia"/>
          <w:b w:val="0"/>
          <w:bCs/>
          <w:sz w:val="22"/>
          <w:szCs w:val="22"/>
        </w:rPr>
        <w:t xml:space="preserve">. </w:t>
      </w:r>
      <w:r w:rsidRPr="00BC154B">
        <w:rPr>
          <w:rFonts w:ascii="Georgia" w:hAnsi="Georgia" w:cs="Arial"/>
          <w:b w:val="0"/>
          <w:sz w:val="22"/>
          <w:szCs w:val="22"/>
        </w:rPr>
        <w:t>té</w:t>
      </w:r>
      <w:r w:rsidR="003B1374" w:rsidRPr="00BC154B">
        <w:rPr>
          <w:rFonts w:ascii="Georgia" w:hAnsi="Georgia" w:cs="Arial"/>
          <w:b w:val="0"/>
          <w:sz w:val="22"/>
          <w:szCs w:val="22"/>
        </w:rPr>
        <w:t>to Smlouvy po dobu delší než 15 </w:t>
      </w:r>
      <w:r w:rsidRPr="00BC154B">
        <w:rPr>
          <w:rFonts w:ascii="Georgia" w:hAnsi="Georgia" w:cs="Arial"/>
          <w:b w:val="0"/>
          <w:sz w:val="22"/>
          <w:szCs w:val="22"/>
        </w:rPr>
        <w:t>dnů,</w:t>
      </w:r>
    </w:p>
    <w:p w14:paraId="7187B274" w14:textId="218B60B7" w:rsidR="00F65673" w:rsidRPr="00BC154B"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C154B">
        <w:rPr>
          <w:rFonts w:ascii="Georgia" w:hAnsi="Georgia" w:cs="Arial"/>
          <w:b w:val="0"/>
          <w:sz w:val="22"/>
          <w:szCs w:val="22"/>
        </w:rPr>
        <w:t xml:space="preserve">provádění </w:t>
      </w:r>
      <w:r w:rsidR="003D41D3" w:rsidRPr="00BC154B">
        <w:rPr>
          <w:rFonts w:ascii="Georgia" w:hAnsi="Georgia"/>
          <w:b w:val="0"/>
          <w:bCs/>
          <w:sz w:val="22"/>
          <w:szCs w:val="22"/>
        </w:rPr>
        <w:t xml:space="preserve">plnění dle </w:t>
      </w:r>
      <w:r w:rsidR="00F70D11" w:rsidRPr="00BC154B">
        <w:rPr>
          <w:rFonts w:ascii="Georgia" w:hAnsi="Georgia"/>
          <w:b w:val="0"/>
          <w:bCs/>
          <w:sz w:val="22"/>
          <w:szCs w:val="22"/>
        </w:rPr>
        <w:t>článku III</w:t>
      </w:r>
      <w:r w:rsidR="005F24BB" w:rsidRPr="00BC154B">
        <w:rPr>
          <w:rFonts w:ascii="Georgia" w:hAnsi="Georgia"/>
          <w:b w:val="0"/>
          <w:bCs/>
          <w:sz w:val="22"/>
          <w:szCs w:val="22"/>
        </w:rPr>
        <w:t xml:space="preserve">. </w:t>
      </w:r>
      <w:r w:rsidR="003D41D3" w:rsidRPr="00BC154B">
        <w:rPr>
          <w:rFonts w:ascii="Georgia" w:hAnsi="Georgia" w:cs="Arial"/>
          <w:b w:val="0"/>
          <w:sz w:val="22"/>
          <w:szCs w:val="22"/>
        </w:rPr>
        <w:t>této Smlouvy</w:t>
      </w:r>
      <w:r w:rsidRPr="00BC154B">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BC154B" w:rsidRDefault="00547BF9" w:rsidP="00E11308">
      <w:pPr>
        <w:pStyle w:val="slolnku"/>
        <w:keepNext w:val="0"/>
        <w:numPr>
          <w:ilvl w:val="1"/>
          <w:numId w:val="41"/>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BC154B">
        <w:rPr>
          <w:rFonts w:ascii="Georgia" w:eastAsia="Calibri" w:hAnsi="Georgia" w:cs="Arial"/>
          <w:b w:val="0"/>
          <w:color w:val="000000" w:themeColor="text1"/>
          <w:sz w:val="22"/>
          <w:szCs w:val="22"/>
          <w:lang w:eastAsia="en-US"/>
        </w:rPr>
        <w:t xml:space="preserve"> </w:t>
      </w:r>
      <w:r w:rsidR="00F65673" w:rsidRPr="00BC154B">
        <w:rPr>
          <w:rFonts w:ascii="Georgia" w:eastAsia="Calibri" w:hAnsi="Georgia" w:cs="Arial"/>
          <w:b w:val="0"/>
          <w:color w:val="000000" w:themeColor="text1"/>
          <w:sz w:val="22"/>
          <w:szCs w:val="22"/>
          <w:lang w:eastAsia="en-US"/>
        </w:rPr>
        <w:t>O</w:t>
      </w:r>
      <w:r w:rsidR="00F65673" w:rsidRPr="00BC154B">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BC154B"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BC154B">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BC154B" w:rsidRDefault="21CC1E97" w:rsidP="21CC1E97">
      <w:pPr>
        <w:rPr>
          <w:color w:val="000000" w:themeColor="text1"/>
        </w:rPr>
      </w:pPr>
    </w:p>
    <w:p w14:paraId="7E1B9534" w14:textId="33AC6E21" w:rsidR="00F65673" w:rsidRPr="00BC154B"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BC154B">
        <w:rPr>
          <w:rFonts w:ascii="Georgia" w:hAnsi="Georgia" w:cs="Arial"/>
          <w:b w:val="0"/>
          <w:color w:val="000000" w:themeColor="text1"/>
          <w:sz w:val="22"/>
          <w:szCs w:val="22"/>
        </w:rPr>
        <w:lastRenderedPageBreak/>
        <w:t xml:space="preserve">v důsledku rozhodnutí zřizovatele, orgánu státní správy či územní samosprávy Objednatel nebude mít dostatek finančních prostředků k úhradě </w:t>
      </w:r>
      <w:r w:rsidR="00DF796B" w:rsidRPr="00BC154B">
        <w:rPr>
          <w:rFonts w:ascii="Georgia" w:hAnsi="Georgia" w:cs="Arial"/>
          <w:b w:val="0"/>
          <w:color w:val="000000" w:themeColor="text1"/>
          <w:sz w:val="22"/>
          <w:szCs w:val="22"/>
        </w:rPr>
        <w:t>c</w:t>
      </w:r>
      <w:r w:rsidRPr="00BC154B">
        <w:rPr>
          <w:rFonts w:ascii="Georgia" w:hAnsi="Georgia" w:cs="Arial"/>
          <w:b w:val="0"/>
          <w:color w:val="000000" w:themeColor="text1"/>
          <w:sz w:val="22"/>
          <w:szCs w:val="22"/>
        </w:rPr>
        <w:t xml:space="preserve">eny </w:t>
      </w:r>
      <w:r w:rsidR="003D41D3" w:rsidRPr="00BC154B">
        <w:rPr>
          <w:rFonts w:ascii="Georgia" w:hAnsi="Georgia"/>
          <w:b w:val="0"/>
          <w:color w:val="000000" w:themeColor="text1"/>
          <w:sz w:val="22"/>
          <w:szCs w:val="22"/>
        </w:rPr>
        <w:t xml:space="preserve">plnění dle </w:t>
      </w:r>
      <w:r w:rsidR="005D3DC4" w:rsidRPr="00BC154B">
        <w:rPr>
          <w:rFonts w:ascii="Georgia" w:hAnsi="Georgia"/>
          <w:b w:val="0"/>
          <w:color w:val="000000" w:themeColor="text1"/>
          <w:sz w:val="22"/>
          <w:szCs w:val="22"/>
        </w:rPr>
        <w:t xml:space="preserve">článku V. odst. </w:t>
      </w:r>
      <w:r w:rsidR="00AF11FB" w:rsidRPr="00BC154B">
        <w:rPr>
          <w:rFonts w:ascii="Georgia" w:hAnsi="Georgia"/>
          <w:b w:val="0"/>
          <w:color w:val="000000" w:themeColor="text1"/>
          <w:sz w:val="22"/>
          <w:szCs w:val="22"/>
        </w:rPr>
        <w:t>5.1</w:t>
      </w:r>
      <w:r w:rsidR="003D41D3" w:rsidRPr="00BC154B">
        <w:rPr>
          <w:rFonts w:ascii="Georgia" w:hAnsi="Georgia"/>
          <w:b w:val="0"/>
          <w:color w:val="000000" w:themeColor="text1"/>
          <w:sz w:val="22"/>
          <w:szCs w:val="22"/>
        </w:rPr>
        <w:t xml:space="preserve"> </w:t>
      </w:r>
      <w:r w:rsidR="003D41D3" w:rsidRPr="00BC154B">
        <w:rPr>
          <w:rFonts w:ascii="Georgia" w:hAnsi="Georgia" w:cs="Arial"/>
          <w:b w:val="0"/>
          <w:color w:val="000000" w:themeColor="text1"/>
          <w:sz w:val="22"/>
          <w:szCs w:val="22"/>
        </w:rPr>
        <w:t>této Smlouvy</w:t>
      </w:r>
      <w:r w:rsidRPr="00BC154B">
        <w:rPr>
          <w:rFonts w:ascii="Georgia" w:hAnsi="Georgia" w:cs="Arial"/>
          <w:b w:val="0"/>
          <w:color w:val="000000" w:themeColor="text1"/>
          <w:sz w:val="22"/>
          <w:szCs w:val="22"/>
        </w:rPr>
        <w:t>,</w:t>
      </w:r>
    </w:p>
    <w:p w14:paraId="0337DA57" w14:textId="75F71812" w:rsidR="00F65673" w:rsidRPr="00BC154B"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BC154B">
        <w:rPr>
          <w:rFonts w:ascii="Georgia" w:hAnsi="Georgia" w:cs="Arial"/>
          <w:b w:val="0"/>
          <w:sz w:val="22"/>
          <w:szCs w:val="22"/>
        </w:rPr>
        <w:t>P</w:t>
      </w:r>
      <w:r w:rsidR="0063678A" w:rsidRPr="00BC154B">
        <w:rPr>
          <w:rFonts w:ascii="Georgia" w:hAnsi="Georgia" w:cs="Arial"/>
          <w:b w:val="0"/>
          <w:sz w:val="22"/>
          <w:szCs w:val="22"/>
        </w:rPr>
        <w:t xml:space="preserve">oskytovatel </w:t>
      </w:r>
      <w:r w:rsidR="00F65673" w:rsidRPr="00BC154B">
        <w:rPr>
          <w:rFonts w:ascii="Georgia" w:hAnsi="Georgia" w:cs="Arial"/>
          <w:b w:val="0"/>
          <w:sz w:val="22"/>
          <w:szCs w:val="22"/>
        </w:rPr>
        <w:t xml:space="preserve">pozbude oprávnění vyžadovaného právními předpisy k činnostem, k jejichž provádění je </w:t>
      </w:r>
      <w:r w:rsidR="002825A3" w:rsidRPr="00BC154B">
        <w:rPr>
          <w:rFonts w:ascii="Georgia" w:hAnsi="Georgia" w:cs="Arial"/>
          <w:b w:val="0"/>
          <w:sz w:val="22"/>
          <w:szCs w:val="22"/>
        </w:rPr>
        <w:t xml:space="preserve">Poskytovatel </w:t>
      </w:r>
      <w:r w:rsidR="00F65673" w:rsidRPr="00BC154B">
        <w:rPr>
          <w:rFonts w:ascii="Georgia" w:hAnsi="Georgia" w:cs="Arial"/>
          <w:b w:val="0"/>
          <w:sz w:val="22"/>
          <w:szCs w:val="22"/>
        </w:rPr>
        <w:t xml:space="preserve">povinen dle této Smlouvy, </w:t>
      </w:r>
    </w:p>
    <w:p w14:paraId="2CC85B60" w14:textId="4135ABD0" w:rsidR="00F65673" w:rsidRPr="00BC154B"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BC154B">
        <w:rPr>
          <w:rFonts w:ascii="Georgia" w:hAnsi="Georgia"/>
          <w:b w:val="0"/>
          <w:sz w:val="22"/>
          <w:szCs w:val="22"/>
        </w:rPr>
        <w:t>Poskytovatel</w:t>
      </w:r>
      <w:r w:rsidRPr="00BC154B">
        <w:rPr>
          <w:rFonts w:ascii="Georgia" w:hAnsi="Georgia"/>
          <w:b w:val="0"/>
          <w:spacing w:val="5"/>
          <w:sz w:val="22"/>
          <w:szCs w:val="22"/>
        </w:rPr>
        <w:t xml:space="preserve"> </w:t>
      </w:r>
      <w:r w:rsidRPr="00BC154B">
        <w:rPr>
          <w:rFonts w:ascii="Georgia" w:hAnsi="Georgia"/>
          <w:b w:val="0"/>
          <w:sz w:val="22"/>
          <w:szCs w:val="22"/>
        </w:rPr>
        <w:t>je</w:t>
      </w:r>
      <w:r w:rsidRPr="00BC154B">
        <w:rPr>
          <w:rFonts w:ascii="Georgia" w:hAnsi="Georgia"/>
          <w:b w:val="0"/>
          <w:spacing w:val="8"/>
          <w:sz w:val="22"/>
          <w:szCs w:val="22"/>
        </w:rPr>
        <w:t xml:space="preserve"> </w:t>
      </w:r>
      <w:r w:rsidRPr="00BC154B">
        <w:rPr>
          <w:rFonts w:ascii="Georgia" w:hAnsi="Georgia"/>
          <w:b w:val="0"/>
          <w:sz w:val="22"/>
          <w:szCs w:val="22"/>
        </w:rPr>
        <w:t>v</w:t>
      </w:r>
      <w:r w:rsidRPr="00BC154B">
        <w:rPr>
          <w:rFonts w:ascii="Georgia" w:hAnsi="Georgia"/>
          <w:b w:val="0"/>
          <w:spacing w:val="8"/>
          <w:sz w:val="22"/>
          <w:szCs w:val="22"/>
        </w:rPr>
        <w:t xml:space="preserve"> </w:t>
      </w:r>
      <w:r w:rsidRPr="00BC154B">
        <w:rPr>
          <w:rFonts w:ascii="Georgia" w:hAnsi="Georgia"/>
          <w:b w:val="0"/>
          <w:sz w:val="22"/>
          <w:szCs w:val="22"/>
        </w:rPr>
        <w:t>úpadku</w:t>
      </w:r>
      <w:r w:rsidRPr="00BC154B">
        <w:rPr>
          <w:rFonts w:ascii="Georgia" w:hAnsi="Georgia"/>
          <w:b w:val="0"/>
          <w:spacing w:val="4"/>
          <w:sz w:val="22"/>
          <w:szCs w:val="22"/>
        </w:rPr>
        <w:t xml:space="preserve"> </w:t>
      </w:r>
      <w:r w:rsidRPr="00BC154B">
        <w:rPr>
          <w:rFonts w:ascii="Georgia" w:hAnsi="Georgia"/>
          <w:b w:val="0"/>
          <w:sz w:val="22"/>
          <w:szCs w:val="22"/>
        </w:rPr>
        <w:t>nebo</w:t>
      </w:r>
      <w:r w:rsidRPr="00BC154B">
        <w:rPr>
          <w:rFonts w:ascii="Georgia" w:hAnsi="Georgia"/>
          <w:b w:val="0"/>
          <w:spacing w:val="7"/>
          <w:sz w:val="22"/>
          <w:szCs w:val="22"/>
        </w:rPr>
        <w:t xml:space="preserve"> </w:t>
      </w:r>
      <w:r w:rsidRPr="00BC154B">
        <w:rPr>
          <w:rFonts w:ascii="Georgia" w:hAnsi="Georgia"/>
          <w:b w:val="0"/>
          <w:sz w:val="22"/>
          <w:szCs w:val="22"/>
        </w:rPr>
        <w:t>v</w:t>
      </w:r>
      <w:r w:rsidRPr="00BC154B">
        <w:rPr>
          <w:rFonts w:ascii="Georgia" w:hAnsi="Georgia"/>
          <w:b w:val="0"/>
          <w:spacing w:val="8"/>
          <w:sz w:val="22"/>
          <w:szCs w:val="22"/>
        </w:rPr>
        <w:t xml:space="preserve"> </w:t>
      </w:r>
      <w:r w:rsidRPr="00BC154B">
        <w:rPr>
          <w:rFonts w:ascii="Georgia" w:hAnsi="Georgia"/>
          <w:b w:val="0"/>
          <w:sz w:val="22"/>
          <w:szCs w:val="22"/>
        </w:rPr>
        <w:t>hrozícím</w:t>
      </w:r>
      <w:r w:rsidRPr="00BC154B">
        <w:rPr>
          <w:rFonts w:ascii="Georgia" w:hAnsi="Georgia"/>
          <w:b w:val="0"/>
          <w:spacing w:val="7"/>
          <w:sz w:val="22"/>
          <w:szCs w:val="22"/>
        </w:rPr>
        <w:t xml:space="preserve"> </w:t>
      </w:r>
      <w:r w:rsidRPr="00BC154B">
        <w:rPr>
          <w:rFonts w:ascii="Georgia" w:hAnsi="Georgia"/>
          <w:b w:val="0"/>
          <w:sz w:val="22"/>
          <w:szCs w:val="22"/>
        </w:rPr>
        <w:t>úpadku</w:t>
      </w:r>
      <w:r w:rsidRPr="00BC154B">
        <w:rPr>
          <w:rFonts w:ascii="Georgia" w:hAnsi="Georgia"/>
          <w:b w:val="0"/>
          <w:spacing w:val="3"/>
          <w:sz w:val="22"/>
          <w:szCs w:val="22"/>
        </w:rPr>
        <w:t xml:space="preserve"> </w:t>
      </w:r>
      <w:r w:rsidRPr="00BC154B">
        <w:rPr>
          <w:rFonts w:ascii="Georgia" w:hAnsi="Georgia"/>
          <w:b w:val="0"/>
          <w:sz w:val="22"/>
          <w:szCs w:val="22"/>
        </w:rPr>
        <w:t>ve</w:t>
      </w:r>
      <w:r w:rsidRPr="00BC154B">
        <w:rPr>
          <w:rFonts w:ascii="Georgia" w:hAnsi="Georgia"/>
          <w:b w:val="0"/>
          <w:spacing w:val="13"/>
          <w:sz w:val="22"/>
          <w:szCs w:val="22"/>
        </w:rPr>
        <w:t xml:space="preserve"> </w:t>
      </w:r>
      <w:r w:rsidRPr="00BC154B">
        <w:rPr>
          <w:rFonts w:ascii="Georgia" w:hAnsi="Georgia"/>
          <w:b w:val="0"/>
          <w:sz w:val="22"/>
          <w:szCs w:val="22"/>
        </w:rPr>
        <w:t>smyslu</w:t>
      </w:r>
      <w:r w:rsidRPr="00BC154B">
        <w:rPr>
          <w:rFonts w:ascii="Georgia" w:hAnsi="Georgia"/>
          <w:b w:val="0"/>
          <w:spacing w:val="7"/>
          <w:sz w:val="22"/>
          <w:szCs w:val="22"/>
        </w:rPr>
        <w:t xml:space="preserve"> </w:t>
      </w:r>
      <w:r w:rsidRPr="00BC154B">
        <w:rPr>
          <w:rFonts w:ascii="Georgia" w:hAnsi="Georgia"/>
          <w:b w:val="0"/>
          <w:sz w:val="22"/>
          <w:szCs w:val="22"/>
        </w:rPr>
        <w:t>právních</w:t>
      </w:r>
      <w:r w:rsidRPr="00BC154B">
        <w:rPr>
          <w:rFonts w:ascii="Georgia" w:hAnsi="Georgia"/>
          <w:b w:val="0"/>
          <w:spacing w:val="8"/>
          <w:sz w:val="22"/>
          <w:szCs w:val="22"/>
        </w:rPr>
        <w:t xml:space="preserve"> </w:t>
      </w:r>
      <w:r w:rsidRPr="00BC154B">
        <w:rPr>
          <w:rFonts w:ascii="Georgia" w:hAnsi="Georgia"/>
          <w:b w:val="0"/>
          <w:sz w:val="22"/>
          <w:szCs w:val="22"/>
        </w:rPr>
        <w:t>předpisů</w:t>
      </w:r>
      <w:r w:rsidRPr="00BC154B">
        <w:rPr>
          <w:rFonts w:ascii="Georgia" w:hAnsi="Georgia"/>
          <w:b w:val="0"/>
          <w:spacing w:val="7"/>
          <w:sz w:val="22"/>
          <w:szCs w:val="22"/>
        </w:rPr>
        <w:t xml:space="preserve"> </w:t>
      </w:r>
      <w:r w:rsidRPr="00BC154B">
        <w:rPr>
          <w:rFonts w:ascii="Georgia" w:hAnsi="Georgia"/>
          <w:b w:val="0"/>
          <w:sz w:val="22"/>
          <w:szCs w:val="22"/>
        </w:rPr>
        <w:t>účinných</w:t>
      </w:r>
      <w:r w:rsidRPr="00BC154B">
        <w:rPr>
          <w:rFonts w:ascii="Georgia" w:hAnsi="Georgia"/>
          <w:b w:val="0"/>
          <w:spacing w:val="-50"/>
          <w:sz w:val="22"/>
          <w:szCs w:val="22"/>
        </w:rPr>
        <w:t xml:space="preserve"> </w:t>
      </w:r>
      <w:r w:rsidRPr="00BC154B">
        <w:rPr>
          <w:rFonts w:ascii="Georgia" w:hAnsi="Georgia"/>
          <w:b w:val="0"/>
          <w:sz w:val="22"/>
          <w:szCs w:val="22"/>
        </w:rPr>
        <w:t>ke dni</w:t>
      </w:r>
      <w:r w:rsidRPr="00BC154B">
        <w:rPr>
          <w:rFonts w:ascii="Georgia" w:hAnsi="Georgia"/>
          <w:b w:val="0"/>
          <w:spacing w:val="-1"/>
          <w:sz w:val="22"/>
          <w:szCs w:val="22"/>
        </w:rPr>
        <w:t xml:space="preserve"> </w:t>
      </w:r>
      <w:r w:rsidRPr="00BC154B">
        <w:rPr>
          <w:rFonts w:ascii="Georgia" w:hAnsi="Georgia"/>
          <w:b w:val="0"/>
          <w:sz w:val="22"/>
          <w:szCs w:val="22"/>
        </w:rPr>
        <w:t>odstoupení, nebo</w:t>
      </w:r>
      <w:r w:rsidRPr="00BC154B">
        <w:rPr>
          <w:rFonts w:ascii="Georgia" w:hAnsi="Georgia"/>
          <w:b w:val="0"/>
          <w:spacing w:val="-4"/>
          <w:sz w:val="22"/>
          <w:szCs w:val="22"/>
        </w:rPr>
        <w:t xml:space="preserve"> </w:t>
      </w:r>
      <w:r w:rsidRPr="00BC154B">
        <w:rPr>
          <w:rFonts w:ascii="Georgia" w:hAnsi="Georgia"/>
          <w:b w:val="0"/>
          <w:sz w:val="22"/>
          <w:szCs w:val="22"/>
        </w:rPr>
        <w:t>bylo proti</w:t>
      </w:r>
      <w:r w:rsidRPr="00BC154B">
        <w:rPr>
          <w:rFonts w:ascii="Georgia" w:hAnsi="Georgia"/>
          <w:b w:val="0"/>
          <w:spacing w:val="-1"/>
          <w:sz w:val="22"/>
          <w:szCs w:val="22"/>
        </w:rPr>
        <w:t xml:space="preserve"> </w:t>
      </w:r>
      <w:r w:rsidRPr="00BC154B">
        <w:rPr>
          <w:rFonts w:ascii="Georgia" w:hAnsi="Georgia"/>
          <w:b w:val="0"/>
          <w:sz w:val="22"/>
          <w:szCs w:val="22"/>
        </w:rPr>
        <w:t>němu zahájeno</w:t>
      </w:r>
      <w:r w:rsidRPr="00BC154B">
        <w:rPr>
          <w:rFonts w:ascii="Georgia" w:hAnsi="Georgia"/>
          <w:b w:val="0"/>
          <w:spacing w:val="-1"/>
          <w:sz w:val="22"/>
          <w:szCs w:val="22"/>
        </w:rPr>
        <w:t xml:space="preserve"> insolvenční řízení</w:t>
      </w:r>
      <w:r w:rsidR="00F65673" w:rsidRPr="00BC154B">
        <w:rPr>
          <w:rFonts w:ascii="Georgia" w:hAnsi="Georgia" w:cs="Arial"/>
          <w:b w:val="0"/>
          <w:sz w:val="22"/>
          <w:szCs w:val="22"/>
        </w:rPr>
        <w:t>,</w:t>
      </w:r>
    </w:p>
    <w:p w14:paraId="771D6C8A" w14:textId="783AFBFC" w:rsidR="00F65673" w:rsidRPr="00BC154B"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BC154B">
        <w:rPr>
          <w:rFonts w:ascii="Georgia" w:hAnsi="Georgia" w:cs="Arial"/>
          <w:b w:val="0"/>
          <w:sz w:val="22"/>
          <w:szCs w:val="22"/>
        </w:rPr>
        <w:t>P</w:t>
      </w:r>
      <w:r w:rsidR="0063678A" w:rsidRPr="00BC154B">
        <w:rPr>
          <w:rFonts w:ascii="Georgia" w:hAnsi="Georgia" w:cs="Arial"/>
          <w:b w:val="0"/>
          <w:sz w:val="22"/>
          <w:szCs w:val="22"/>
        </w:rPr>
        <w:t>oskytovatel</w:t>
      </w:r>
      <w:r w:rsidR="00F65673" w:rsidRPr="00BC154B">
        <w:rPr>
          <w:rFonts w:ascii="Georgia" w:hAnsi="Georgia" w:cs="Arial"/>
          <w:b w:val="0"/>
          <w:sz w:val="22"/>
          <w:szCs w:val="22"/>
        </w:rPr>
        <w:t xml:space="preserve"> vstoupí do likvidace.</w:t>
      </w:r>
    </w:p>
    <w:p w14:paraId="3ED9E192" w14:textId="1E435F4D" w:rsidR="00363709" w:rsidRPr="00BC154B" w:rsidRDefault="0063678A"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BC154B">
        <w:rPr>
          <w:rFonts w:ascii="Georgia" w:hAnsi="Georgia" w:cs="Arial"/>
          <w:b w:val="0"/>
          <w:sz w:val="22"/>
          <w:szCs w:val="22"/>
        </w:rPr>
        <w:t>Poskytovatel</w:t>
      </w:r>
      <w:r w:rsidR="0006137D" w:rsidRPr="00BC154B">
        <w:rPr>
          <w:rFonts w:ascii="Georgia" w:hAnsi="Georgia" w:cs="Arial"/>
          <w:b w:val="0"/>
          <w:sz w:val="22"/>
          <w:szCs w:val="22"/>
        </w:rPr>
        <w:t xml:space="preserve"> je oprávněn od této Smlouvy odstoupit v</w:t>
      </w:r>
      <w:r w:rsidR="000310B1" w:rsidRPr="00BC154B">
        <w:rPr>
          <w:rFonts w:ascii="Georgia" w:hAnsi="Georgia" w:cs="Arial"/>
          <w:b w:val="0"/>
          <w:sz w:val="22"/>
          <w:szCs w:val="22"/>
        </w:rPr>
        <w:t> </w:t>
      </w:r>
      <w:r w:rsidR="0006137D" w:rsidRPr="00BC154B">
        <w:rPr>
          <w:rFonts w:ascii="Georgia" w:hAnsi="Georgia" w:cs="Arial"/>
          <w:b w:val="0"/>
          <w:sz w:val="22"/>
          <w:szCs w:val="22"/>
        </w:rPr>
        <w:t>případě, že Objednatel bude v</w:t>
      </w:r>
      <w:r w:rsidR="000310B1" w:rsidRPr="00BC154B">
        <w:rPr>
          <w:rFonts w:ascii="Georgia" w:hAnsi="Georgia" w:cs="Arial"/>
          <w:b w:val="0"/>
          <w:sz w:val="22"/>
          <w:szCs w:val="22"/>
        </w:rPr>
        <w:t> </w:t>
      </w:r>
      <w:r w:rsidR="0006137D" w:rsidRPr="00BC154B">
        <w:rPr>
          <w:rFonts w:ascii="Georgia" w:hAnsi="Georgia" w:cs="Arial"/>
          <w:b w:val="0"/>
          <w:sz w:val="22"/>
          <w:szCs w:val="22"/>
        </w:rPr>
        <w:t>prodlení s</w:t>
      </w:r>
      <w:r w:rsidR="000310B1" w:rsidRPr="00BC154B">
        <w:rPr>
          <w:rFonts w:ascii="Georgia" w:hAnsi="Georgia" w:cs="Arial"/>
          <w:b w:val="0"/>
          <w:sz w:val="22"/>
          <w:szCs w:val="22"/>
        </w:rPr>
        <w:t> </w:t>
      </w:r>
      <w:r w:rsidR="0006137D" w:rsidRPr="00BC154B">
        <w:rPr>
          <w:rFonts w:ascii="Georgia" w:hAnsi="Georgia" w:cs="Arial"/>
          <w:b w:val="0"/>
          <w:sz w:val="22"/>
          <w:szCs w:val="22"/>
        </w:rPr>
        <w:t>úhradou svých peněžitých závazků vyplývajících z</w:t>
      </w:r>
      <w:r w:rsidR="000310B1" w:rsidRPr="00BC154B">
        <w:rPr>
          <w:rFonts w:ascii="Georgia" w:hAnsi="Georgia" w:cs="Arial"/>
          <w:b w:val="0"/>
          <w:sz w:val="22"/>
          <w:szCs w:val="22"/>
        </w:rPr>
        <w:t> </w:t>
      </w:r>
      <w:r w:rsidR="0006137D" w:rsidRPr="00BC154B">
        <w:rPr>
          <w:rFonts w:ascii="Georgia" w:hAnsi="Georgia" w:cs="Arial"/>
          <w:b w:val="0"/>
          <w:sz w:val="22"/>
          <w:szCs w:val="22"/>
        </w:rPr>
        <w:t xml:space="preserve">této </w:t>
      </w:r>
      <w:r w:rsidR="003B1374" w:rsidRPr="00BC154B">
        <w:rPr>
          <w:rFonts w:ascii="Georgia" w:hAnsi="Georgia" w:cs="Arial"/>
          <w:b w:val="0"/>
          <w:sz w:val="22"/>
          <w:szCs w:val="22"/>
        </w:rPr>
        <w:t>Smlouvy po </w:t>
      </w:r>
      <w:r w:rsidR="0006137D" w:rsidRPr="00BC154B">
        <w:rPr>
          <w:rFonts w:ascii="Georgia" w:hAnsi="Georgia" w:cs="Arial"/>
          <w:b w:val="0"/>
          <w:sz w:val="22"/>
          <w:szCs w:val="22"/>
        </w:rPr>
        <w:t xml:space="preserve">dobu delší než 90 </w:t>
      </w:r>
      <w:r w:rsidR="005D3DC4" w:rsidRPr="00BC154B">
        <w:rPr>
          <w:rFonts w:ascii="Georgia" w:hAnsi="Georgia" w:cs="Arial"/>
          <w:b w:val="0"/>
          <w:sz w:val="22"/>
          <w:szCs w:val="22"/>
        </w:rPr>
        <w:t xml:space="preserve">(devadesát) </w:t>
      </w:r>
      <w:r w:rsidR="0006137D" w:rsidRPr="00BC154B">
        <w:rPr>
          <w:rFonts w:ascii="Georgia" w:hAnsi="Georgia" w:cs="Arial"/>
          <w:b w:val="0"/>
          <w:sz w:val="22"/>
          <w:szCs w:val="22"/>
        </w:rPr>
        <w:t>dnů.</w:t>
      </w:r>
    </w:p>
    <w:p w14:paraId="47AF6632" w14:textId="04AAD951" w:rsidR="00363709" w:rsidRPr="00BC154B" w:rsidRDefault="00547BF9"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BC154B">
        <w:rPr>
          <w:rFonts w:ascii="Georgia" w:hAnsi="Georgia" w:cs="Arial"/>
          <w:b w:val="0"/>
          <w:sz w:val="22"/>
          <w:szCs w:val="22"/>
        </w:rPr>
        <w:t xml:space="preserve"> </w:t>
      </w:r>
      <w:r w:rsidR="0006137D" w:rsidRPr="00BC154B">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BC154B"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BC154B">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BC154B"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BC154B">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BC154B">
        <w:rPr>
          <w:rFonts w:ascii="Georgia" w:hAnsi="Georgia" w:cs="Arial"/>
          <w:b w:val="0"/>
          <w:sz w:val="22"/>
          <w:szCs w:val="22"/>
        </w:rPr>
        <w:t>P</w:t>
      </w:r>
      <w:r w:rsidR="0063678A" w:rsidRPr="00BC154B">
        <w:rPr>
          <w:rFonts w:ascii="Georgia" w:hAnsi="Georgia" w:cs="Arial"/>
          <w:b w:val="0"/>
          <w:sz w:val="22"/>
          <w:szCs w:val="22"/>
        </w:rPr>
        <w:t>oskytovatel</w:t>
      </w:r>
      <w:r w:rsidRPr="00BC154B">
        <w:rPr>
          <w:rFonts w:ascii="Georgia" w:hAnsi="Georgia" w:cs="Arial"/>
          <w:b w:val="0"/>
          <w:sz w:val="22"/>
          <w:szCs w:val="22"/>
        </w:rPr>
        <w:t xml:space="preserve"> povinen neprodleně předat Objednateli </w:t>
      </w:r>
      <w:r w:rsidR="003D41D3" w:rsidRPr="00BC154B">
        <w:rPr>
          <w:rFonts w:ascii="Georgia" w:hAnsi="Georgia" w:cs="Arial"/>
          <w:b w:val="0"/>
          <w:sz w:val="22"/>
          <w:szCs w:val="22"/>
        </w:rPr>
        <w:t>plnění</w:t>
      </w:r>
      <w:r w:rsidRPr="00BC154B">
        <w:rPr>
          <w:rFonts w:ascii="Georgia" w:hAnsi="Georgia" w:cs="Arial"/>
          <w:b w:val="0"/>
          <w:sz w:val="22"/>
          <w:szCs w:val="22"/>
        </w:rPr>
        <w:t xml:space="preserve"> v aktuálně rozpracovaném stavu. Pro případ odstoupení od Smlouvy z důvodů na straně Objednatele má </w:t>
      </w:r>
      <w:r w:rsidR="00241709" w:rsidRPr="00BC154B">
        <w:rPr>
          <w:rFonts w:ascii="Georgia" w:hAnsi="Georgia" w:cs="Arial"/>
          <w:b w:val="0"/>
          <w:sz w:val="22"/>
          <w:szCs w:val="22"/>
        </w:rPr>
        <w:t>P</w:t>
      </w:r>
      <w:r w:rsidR="0063678A" w:rsidRPr="00BC154B">
        <w:rPr>
          <w:rFonts w:ascii="Georgia" w:hAnsi="Georgia" w:cs="Arial"/>
          <w:b w:val="0"/>
          <w:sz w:val="22"/>
          <w:szCs w:val="22"/>
        </w:rPr>
        <w:t>oskytovatel</w:t>
      </w:r>
      <w:r w:rsidRPr="00BC154B">
        <w:rPr>
          <w:rFonts w:ascii="Georgia" w:hAnsi="Georgia" w:cs="Arial"/>
          <w:b w:val="0"/>
          <w:sz w:val="22"/>
          <w:szCs w:val="22"/>
        </w:rPr>
        <w:t xml:space="preserve"> nárok na poměrnou část </w:t>
      </w:r>
      <w:r w:rsidR="00241709" w:rsidRPr="00BC154B">
        <w:rPr>
          <w:rFonts w:ascii="Georgia" w:hAnsi="Georgia" w:cs="Arial"/>
          <w:b w:val="0"/>
          <w:sz w:val="22"/>
          <w:szCs w:val="22"/>
        </w:rPr>
        <w:t>c</w:t>
      </w:r>
      <w:r w:rsidRPr="00BC154B">
        <w:rPr>
          <w:rFonts w:ascii="Georgia" w:hAnsi="Georgia" w:cs="Arial"/>
          <w:b w:val="0"/>
          <w:sz w:val="22"/>
          <w:szCs w:val="22"/>
        </w:rPr>
        <w:t>eny odpovídající rozsahu jím provedeného a předané</w:t>
      </w:r>
      <w:r w:rsidR="00E67E98" w:rsidRPr="00BC154B">
        <w:rPr>
          <w:rFonts w:ascii="Georgia" w:hAnsi="Georgia" w:cs="Arial"/>
          <w:b w:val="0"/>
          <w:sz w:val="22"/>
          <w:szCs w:val="22"/>
        </w:rPr>
        <w:t>ho</w:t>
      </w:r>
      <w:r w:rsidRPr="00BC154B">
        <w:rPr>
          <w:rFonts w:ascii="Georgia" w:hAnsi="Georgia" w:cs="Arial"/>
          <w:b w:val="0"/>
          <w:sz w:val="22"/>
          <w:szCs w:val="22"/>
        </w:rPr>
        <w:t xml:space="preserve"> </w:t>
      </w:r>
      <w:r w:rsidR="003D41D3" w:rsidRPr="00BC154B">
        <w:rPr>
          <w:rFonts w:ascii="Georgia" w:hAnsi="Georgia" w:cs="Arial"/>
          <w:b w:val="0"/>
          <w:sz w:val="22"/>
          <w:szCs w:val="22"/>
        </w:rPr>
        <w:t>plnění</w:t>
      </w:r>
      <w:r w:rsidRPr="00BC154B">
        <w:rPr>
          <w:rFonts w:ascii="Georgia" w:hAnsi="Georgia" w:cs="Arial"/>
          <w:b w:val="0"/>
          <w:sz w:val="22"/>
          <w:szCs w:val="22"/>
        </w:rPr>
        <w:t>. V případě odstoupení od Smlouvy</w:t>
      </w:r>
      <w:r w:rsidRPr="00BC154B">
        <w:rPr>
          <w:rFonts w:ascii="Georgia" w:hAnsi="Georgia" w:cs="Arial"/>
          <w:sz w:val="22"/>
          <w:szCs w:val="22"/>
        </w:rPr>
        <w:t xml:space="preserve"> </w:t>
      </w:r>
      <w:r w:rsidRPr="00BC154B">
        <w:rPr>
          <w:rFonts w:ascii="Georgia" w:hAnsi="Georgia" w:cs="Arial"/>
          <w:b w:val="0"/>
          <w:sz w:val="22"/>
          <w:szCs w:val="22"/>
        </w:rPr>
        <w:t xml:space="preserve">z důvodů na straně </w:t>
      </w:r>
      <w:r w:rsidR="00241709" w:rsidRPr="00BC154B">
        <w:rPr>
          <w:rFonts w:ascii="Georgia" w:hAnsi="Georgia" w:cs="Arial"/>
          <w:b w:val="0"/>
          <w:sz w:val="22"/>
          <w:szCs w:val="22"/>
        </w:rPr>
        <w:t>P</w:t>
      </w:r>
      <w:r w:rsidR="0063678A" w:rsidRPr="00BC154B">
        <w:rPr>
          <w:rFonts w:ascii="Georgia" w:hAnsi="Georgia" w:cs="Arial"/>
          <w:b w:val="0"/>
          <w:sz w:val="22"/>
          <w:szCs w:val="22"/>
        </w:rPr>
        <w:t>oskytovatele</w:t>
      </w:r>
      <w:r w:rsidRPr="00BC154B">
        <w:rPr>
          <w:rFonts w:ascii="Georgia" w:hAnsi="Georgia" w:cs="Arial"/>
          <w:b w:val="0"/>
          <w:sz w:val="22"/>
          <w:szCs w:val="22"/>
        </w:rPr>
        <w:t xml:space="preserve"> má </w:t>
      </w:r>
      <w:r w:rsidR="00E67E23" w:rsidRPr="00BC154B">
        <w:rPr>
          <w:rFonts w:ascii="Georgia" w:hAnsi="Georgia" w:cs="Arial"/>
          <w:b w:val="0"/>
          <w:sz w:val="22"/>
          <w:szCs w:val="22"/>
        </w:rPr>
        <w:t>P</w:t>
      </w:r>
      <w:r w:rsidR="0063678A" w:rsidRPr="00BC154B">
        <w:rPr>
          <w:rFonts w:ascii="Georgia" w:hAnsi="Georgia" w:cs="Arial"/>
          <w:b w:val="0"/>
          <w:sz w:val="22"/>
          <w:szCs w:val="22"/>
        </w:rPr>
        <w:t>oskytovatel</w:t>
      </w:r>
      <w:r w:rsidRPr="00BC154B">
        <w:rPr>
          <w:rFonts w:ascii="Georgia" w:hAnsi="Georgia" w:cs="Arial"/>
          <w:b w:val="0"/>
          <w:sz w:val="22"/>
          <w:szCs w:val="22"/>
        </w:rPr>
        <w:t xml:space="preserve"> nárok na náhradu nutných nákladů, které prokazatelně vynaložil na provedení </w:t>
      </w:r>
      <w:r w:rsidR="003D41D3" w:rsidRPr="00BC154B">
        <w:rPr>
          <w:rFonts w:ascii="Georgia" w:hAnsi="Georgia" w:cs="Arial"/>
          <w:b w:val="0"/>
          <w:sz w:val="22"/>
          <w:szCs w:val="22"/>
        </w:rPr>
        <w:t>plnění</w:t>
      </w:r>
      <w:r w:rsidRPr="00BC154B">
        <w:rPr>
          <w:rFonts w:ascii="Georgia" w:hAnsi="Georgia" w:cs="Arial"/>
          <w:b w:val="0"/>
          <w:sz w:val="22"/>
          <w:szCs w:val="22"/>
        </w:rPr>
        <w:t>.</w:t>
      </w:r>
    </w:p>
    <w:p w14:paraId="225B6B25" w14:textId="383F97CA" w:rsidR="00736D01" w:rsidRPr="00BC154B"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BC154B">
        <w:rPr>
          <w:rFonts w:ascii="Georgia" w:hAnsi="Georgia" w:cs="Arial"/>
          <w:b w:val="0"/>
          <w:sz w:val="22"/>
          <w:szCs w:val="22"/>
        </w:rPr>
        <w:t xml:space="preserve">V případě předčasného ukončení této Smlouvy je </w:t>
      </w:r>
      <w:r w:rsidR="00241709" w:rsidRPr="00BC154B">
        <w:rPr>
          <w:rFonts w:ascii="Georgia" w:hAnsi="Georgia" w:cs="Arial"/>
          <w:b w:val="0"/>
          <w:sz w:val="22"/>
          <w:szCs w:val="22"/>
        </w:rPr>
        <w:t>P</w:t>
      </w:r>
      <w:r w:rsidR="0063678A" w:rsidRPr="00BC154B">
        <w:rPr>
          <w:rFonts w:ascii="Georgia" w:hAnsi="Georgia" w:cs="Arial"/>
          <w:b w:val="0"/>
          <w:sz w:val="22"/>
          <w:szCs w:val="22"/>
        </w:rPr>
        <w:t>oskytovatel</w:t>
      </w:r>
      <w:r w:rsidRPr="00BC154B">
        <w:rPr>
          <w:rFonts w:ascii="Georgia" w:hAnsi="Georgia" w:cs="Arial"/>
          <w:b w:val="0"/>
          <w:sz w:val="22"/>
          <w:szCs w:val="22"/>
        </w:rPr>
        <w:t xml:space="preserve"> povinen poskytnout Objednateli nezbytnou součinnost tak, aby Objednateli nevznikla škoda.</w:t>
      </w:r>
    </w:p>
    <w:p w14:paraId="5A2068C4" w14:textId="5F53A537" w:rsidR="00B07421" w:rsidRPr="00BC154B" w:rsidRDefault="00B07421" w:rsidP="00287C16">
      <w:pPr>
        <w:pStyle w:val="Heading1-Number-FollowNumberCzechTourism"/>
        <w:keepNext/>
        <w:keepLines/>
        <w:spacing w:before="480" w:after="120"/>
        <w:ind w:left="0"/>
        <w:rPr>
          <w:sz w:val="24"/>
          <w:szCs w:val="24"/>
        </w:rPr>
      </w:pPr>
      <w:r w:rsidRPr="00BC154B">
        <w:rPr>
          <w:sz w:val="24"/>
          <w:szCs w:val="24"/>
        </w:rPr>
        <w:t>X</w:t>
      </w:r>
      <w:r w:rsidR="00CF2D39" w:rsidRPr="00BC154B">
        <w:rPr>
          <w:sz w:val="24"/>
          <w:szCs w:val="24"/>
        </w:rPr>
        <w:t>I</w:t>
      </w:r>
      <w:r w:rsidRPr="00BC154B">
        <w:rPr>
          <w:sz w:val="24"/>
          <w:szCs w:val="24"/>
        </w:rPr>
        <w:t>.</w:t>
      </w:r>
    </w:p>
    <w:p w14:paraId="5AC019D0" w14:textId="4DE0437A" w:rsidR="00B37F82" w:rsidRPr="00BC154B" w:rsidRDefault="00B07421" w:rsidP="00287C16">
      <w:pPr>
        <w:pStyle w:val="Heading1-Number-FollowNumberCzechTourism"/>
        <w:keepNext/>
        <w:keepLines/>
        <w:spacing w:before="0" w:after="240"/>
        <w:ind w:left="0"/>
      </w:pPr>
      <w:r w:rsidRPr="00BC154B">
        <w:t>Kontaktní osoby</w:t>
      </w:r>
    </w:p>
    <w:p w14:paraId="07230884" w14:textId="0B1901E9" w:rsidR="00B07421" w:rsidRPr="00BC154B" w:rsidRDefault="00C6462E" w:rsidP="008B30BF">
      <w:pPr>
        <w:pStyle w:val="Odstavecseseznamem"/>
        <w:numPr>
          <w:ilvl w:val="1"/>
          <w:numId w:val="52"/>
        </w:numPr>
      </w:pPr>
      <w:r>
        <w:rPr>
          <w:vanish/>
        </w:rPr>
        <w:t xml:space="preserve">      </w:t>
      </w:r>
      <w:r w:rsidR="00B07421" w:rsidRPr="00BC154B">
        <w:t xml:space="preserve">Smluvní strany se dohodly na následujících kontaktních osobách: </w:t>
      </w:r>
    </w:p>
    <w:p w14:paraId="080022D2" w14:textId="7CF6FA9E" w:rsidR="009477F2" w:rsidRPr="00BC154B" w:rsidRDefault="00B07421" w:rsidP="003005D9">
      <w:pPr>
        <w:pStyle w:val="slolnku"/>
        <w:keepNext w:val="0"/>
        <w:numPr>
          <w:ilvl w:val="0"/>
          <w:numId w:val="23"/>
        </w:numPr>
        <w:tabs>
          <w:tab w:val="clear" w:pos="0"/>
          <w:tab w:val="clear" w:pos="284"/>
          <w:tab w:val="clear" w:pos="1287"/>
          <w:tab w:val="clear" w:pos="1701"/>
          <w:tab w:val="num" w:pos="851"/>
        </w:tabs>
        <w:spacing w:before="0" w:after="0" w:line="260" w:lineRule="exact"/>
        <w:ind w:left="851" w:hanging="709"/>
        <w:jc w:val="left"/>
        <w:rPr>
          <w:rFonts w:ascii="Georgia" w:hAnsi="Georgia"/>
          <w:b w:val="0"/>
          <w:sz w:val="22"/>
          <w:szCs w:val="22"/>
        </w:rPr>
      </w:pPr>
      <w:r w:rsidRPr="00BC154B">
        <w:rPr>
          <w:rFonts w:ascii="Georgia" w:hAnsi="Georgia"/>
          <w:b w:val="0"/>
          <w:sz w:val="22"/>
          <w:szCs w:val="22"/>
        </w:rPr>
        <w:t xml:space="preserve">za Objednatele: </w:t>
      </w:r>
      <w:r w:rsidR="003005D9">
        <w:rPr>
          <w:rFonts w:ascii="Georgia" w:hAnsi="Georgia"/>
          <w:b w:val="0"/>
          <w:sz w:val="22"/>
          <w:szCs w:val="22"/>
        </w:rPr>
        <w:t>XXX</w:t>
      </w:r>
    </w:p>
    <w:p w14:paraId="2D3DEE4C" w14:textId="77777777" w:rsidR="0002595F" w:rsidRPr="00BC154B" w:rsidRDefault="0002595F" w:rsidP="0002595F">
      <w:pPr>
        <w:rPr>
          <w:lang w:eastAsia="cs-CZ"/>
        </w:rPr>
      </w:pPr>
    </w:p>
    <w:p w14:paraId="05B16825" w14:textId="5B257ACA" w:rsidR="00BD76EB" w:rsidRPr="00BC154B" w:rsidRDefault="00B07421" w:rsidP="003005D9">
      <w:pPr>
        <w:pStyle w:val="slolnku"/>
        <w:keepNext w:val="0"/>
        <w:numPr>
          <w:ilvl w:val="0"/>
          <w:numId w:val="23"/>
        </w:numPr>
        <w:tabs>
          <w:tab w:val="clear" w:pos="0"/>
          <w:tab w:val="clear" w:pos="284"/>
          <w:tab w:val="clear" w:pos="1287"/>
          <w:tab w:val="clear" w:pos="1701"/>
          <w:tab w:val="num" w:pos="851"/>
        </w:tabs>
        <w:spacing w:before="0" w:after="0"/>
        <w:ind w:left="851" w:hanging="709"/>
        <w:jc w:val="left"/>
        <w:rPr>
          <w:rFonts w:cs="Helvetica"/>
          <w:color w:val="000000" w:themeColor="text1"/>
          <w:szCs w:val="22"/>
        </w:rPr>
      </w:pPr>
      <w:r w:rsidRPr="00BC154B">
        <w:rPr>
          <w:rFonts w:ascii="Georgia" w:hAnsi="Georgia"/>
          <w:b w:val="0"/>
          <w:color w:val="000000" w:themeColor="text1"/>
          <w:sz w:val="22"/>
          <w:szCs w:val="22"/>
        </w:rPr>
        <w:t xml:space="preserve">za Poskytovatele: </w:t>
      </w:r>
      <w:r w:rsidR="003005D9">
        <w:rPr>
          <w:rFonts w:ascii="Georgia" w:hAnsi="Georgia"/>
          <w:b w:val="0"/>
          <w:color w:val="000000" w:themeColor="text1"/>
          <w:sz w:val="22"/>
          <w:szCs w:val="22"/>
        </w:rPr>
        <w:t>XXX</w:t>
      </w:r>
    </w:p>
    <w:p w14:paraId="424D3BD1" w14:textId="01F5087F" w:rsidR="00BD76EB" w:rsidRPr="00BC154B" w:rsidRDefault="00BD76EB" w:rsidP="00BD76EB">
      <w:pPr>
        <w:ind w:left="851"/>
        <w:rPr>
          <w:color w:val="000000" w:themeColor="text1"/>
          <w:szCs w:val="22"/>
          <w:lang w:eastAsia="cs-CZ"/>
        </w:rPr>
      </w:pPr>
    </w:p>
    <w:p w14:paraId="3C2886F9" w14:textId="77777777" w:rsidR="00DD7F65" w:rsidRPr="00BC154B" w:rsidRDefault="00DD7F65" w:rsidP="00DD7F65">
      <w:pPr>
        <w:rPr>
          <w:lang w:eastAsia="cs-CZ"/>
        </w:rPr>
      </w:pPr>
    </w:p>
    <w:p w14:paraId="23D0B198" w14:textId="77777777" w:rsidR="00406102" w:rsidRPr="00BC154B" w:rsidRDefault="00406102" w:rsidP="008B30BF">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ED684FE" w14:textId="77777777" w:rsidR="00406102" w:rsidRPr="00BC154B" w:rsidRDefault="00406102" w:rsidP="008B30BF">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7F3AD047" w14:textId="3CC2D646" w:rsidR="00EE1FD1" w:rsidRPr="00BC154B" w:rsidRDefault="00DC4FA8" w:rsidP="008B30BF">
      <w:pPr>
        <w:pStyle w:val="Odstavecseseznamem"/>
        <w:numPr>
          <w:ilvl w:val="1"/>
          <w:numId w:val="52"/>
        </w:numPr>
        <w:tabs>
          <w:tab w:val="clear" w:pos="454"/>
        </w:tabs>
        <w:spacing w:after="240"/>
        <w:ind w:left="709" w:hanging="709"/>
        <w:jc w:val="both"/>
      </w:pPr>
      <w:r w:rsidRPr="00BC154B">
        <w:t>Smluvní strany se dohodly, že změna kontaktní osoby není změnou této Smlouvy a může být učiněna jednostranným</w:t>
      </w:r>
      <w:r w:rsidR="00003FAB" w:rsidRPr="00BC154B">
        <w:t xml:space="preserve"> písemným</w:t>
      </w:r>
      <w:r w:rsidRPr="00BC154B">
        <w:t xml:space="preserve"> oznámením druhé smluvní straně.</w:t>
      </w:r>
    </w:p>
    <w:p w14:paraId="43B7DEEE" w14:textId="2CE1C1B4" w:rsidR="00C868BE" w:rsidRPr="00BC154B" w:rsidRDefault="00492C98" w:rsidP="00287C16">
      <w:pPr>
        <w:pStyle w:val="Heading1-Number-FollowNumberCzechTourism"/>
        <w:keepNext/>
        <w:keepLines/>
        <w:spacing w:before="480" w:after="120"/>
        <w:ind w:left="0"/>
        <w:rPr>
          <w:sz w:val="24"/>
          <w:szCs w:val="24"/>
        </w:rPr>
      </w:pPr>
      <w:r w:rsidRPr="00BC154B">
        <w:rPr>
          <w:sz w:val="24"/>
          <w:szCs w:val="24"/>
        </w:rPr>
        <w:lastRenderedPageBreak/>
        <w:t xml:space="preserve">    </w:t>
      </w:r>
      <w:r w:rsidR="00EE1FD1" w:rsidRPr="00BC154B">
        <w:rPr>
          <w:sz w:val="24"/>
          <w:szCs w:val="24"/>
        </w:rPr>
        <w:t>XI</w:t>
      </w:r>
      <w:r w:rsidR="00CF2D39" w:rsidRPr="00BC154B">
        <w:rPr>
          <w:sz w:val="24"/>
          <w:szCs w:val="24"/>
        </w:rPr>
        <w:t>I</w:t>
      </w:r>
      <w:r w:rsidR="00EE1FD1" w:rsidRPr="00BC154B">
        <w:rPr>
          <w:sz w:val="24"/>
          <w:szCs w:val="24"/>
        </w:rPr>
        <w:t>.</w:t>
      </w:r>
    </w:p>
    <w:p w14:paraId="31C927D4" w14:textId="7FF02672" w:rsidR="00EE1FD1" w:rsidRPr="00BC154B" w:rsidRDefault="00EE1FD1" w:rsidP="00287C16">
      <w:pPr>
        <w:pStyle w:val="Heading1-Number-FollowNumberCzechTourism"/>
        <w:keepNext/>
        <w:keepLines/>
        <w:spacing w:before="0" w:after="240"/>
        <w:ind w:left="0"/>
      </w:pPr>
      <w:r w:rsidRPr="00BC154B">
        <w:t>Vyšší moc</w:t>
      </w:r>
    </w:p>
    <w:p w14:paraId="1A981787" w14:textId="7118DA62" w:rsidR="00EE1FD1" w:rsidRDefault="00EE1FD1" w:rsidP="008B30BF">
      <w:pPr>
        <w:pStyle w:val="Odstavecseseznamem"/>
        <w:numPr>
          <w:ilvl w:val="1"/>
          <w:numId w:val="53"/>
        </w:numPr>
        <w:tabs>
          <w:tab w:val="clear" w:pos="454"/>
          <w:tab w:val="left" w:pos="567"/>
        </w:tabs>
        <w:ind w:left="567" w:hanging="567"/>
        <w:jc w:val="both"/>
      </w:pPr>
      <w:bookmarkStart w:id="2" w:name="OLE_LINK1"/>
      <w:r w:rsidRPr="00BC154B">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BC154B">
        <w:t xml:space="preserve">smluvní </w:t>
      </w:r>
      <w:r w:rsidRPr="00BC154B">
        <w:t>strany povinny se neprodleně o těchto okolnostech vzájemně informovat.</w:t>
      </w:r>
    </w:p>
    <w:p w14:paraId="6E080716" w14:textId="77777777" w:rsidR="00C6462E" w:rsidRPr="00BC154B" w:rsidRDefault="00C6462E" w:rsidP="008B30BF">
      <w:pPr>
        <w:pStyle w:val="Odstavecseseznamem"/>
        <w:ind w:left="720"/>
        <w:jc w:val="both"/>
      </w:pPr>
    </w:p>
    <w:p w14:paraId="334BBE63" w14:textId="7AC03D4E" w:rsidR="00492C98" w:rsidRPr="00BC154B" w:rsidRDefault="00EE1FD1" w:rsidP="008B30BF">
      <w:pPr>
        <w:pStyle w:val="Odstavecseseznamem"/>
        <w:numPr>
          <w:ilvl w:val="1"/>
          <w:numId w:val="53"/>
        </w:numPr>
        <w:tabs>
          <w:tab w:val="clear" w:pos="454"/>
        </w:tabs>
        <w:spacing w:after="240"/>
        <w:ind w:left="567" w:hanging="567"/>
        <w:jc w:val="both"/>
      </w:pPr>
      <w:r w:rsidRPr="00BC154B">
        <w:t>Lhůty pro plnění povinností podle této Smlouvy se prodlužují o dobu, po kterou prokazatelně trvá okolnost vylučující odpovědnost za částečné nebo úplné nesplnění smluvních závazků.</w:t>
      </w:r>
      <w:r w:rsidR="00492C98" w:rsidRPr="00BC154B">
        <w:t xml:space="preserve"> </w:t>
      </w:r>
    </w:p>
    <w:p w14:paraId="3056DC62" w14:textId="3D25C784" w:rsidR="00EE1FD1" w:rsidRPr="00BC154B" w:rsidRDefault="00492C98" w:rsidP="008B30BF">
      <w:pPr>
        <w:pStyle w:val="Odstavecseseznamem"/>
        <w:numPr>
          <w:ilvl w:val="1"/>
          <w:numId w:val="53"/>
        </w:numPr>
        <w:tabs>
          <w:tab w:val="clear" w:pos="454"/>
        </w:tabs>
        <w:spacing w:after="240"/>
        <w:ind w:left="567" w:hanging="567"/>
        <w:jc w:val="both"/>
      </w:pPr>
      <w:r w:rsidRPr="00BC154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BC154B">
        <w:t>.</w:t>
      </w:r>
    </w:p>
    <w:bookmarkEnd w:id="2"/>
    <w:p w14:paraId="1E61A0D7" w14:textId="6BD0EA28" w:rsidR="00B07421" w:rsidRPr="00BC154B" w:rsidRDefault="00B07421" w:rsidP="00287C16">
      <w:pPr>
        <w:pStyle w:val="Heading1-Number-FollowNumberCzechTourism"/>
        <w:keepNext/>
        <w:keepLines/>
        <w:spacing w:before="480" w:after="120"/>
        <w:ind w:left="0"/>
        <w:rPr>
          <w:sz w:val="24"/>
          <w:szCs w:val="24"/>
        </w:rPr>
      </w:pPr>
      <w:r w:rsidRPr="00BC154B">
        <w:rPr>
          <w:sz w:val="24"/>
          <w:szCs w:val="24"/>
        </w:rPr>
        <w:t>XI</w:t>
      </w:r>
      <w:r w:rsidR="00F36FCC" w:rsidRPr="00BC154B">
        <w:rPr>
          <w:sz w:val="24"/>
          <w:szCs w:val="24"/>
        </w:rPr>
        <w:t>I</w:t>
      </w:r>
      <w:r w:rsidR="00CF2D39" w:rsidRPr="00BC154B">
        <w:rPr>
          <w:sz w:val="24"/>
          <w:szCs w:val="24"/>
        </w:rPr>
        <w:t>I</w:t>
      </w:r>
      <w:r w:rsidRPr="00BC154B">
        <w:rPr>
          <w:sz w:val="24"/>
          <w:szCs w:val="24"/>
        </w:rPr>
        <w:t>.</w:t>
      </w:r>
    </w:p>
    <w:p w14:paraId="3D7E1B8D" w14:textId="4B3F59C0" w:rsidR="00206B1F" w:rsidRPr="00BC154B" w:rsidRDefault="00B07421" w:rsidP="00287C16">
      <w:pPr>
        <w:pStyle w:val="Heading1-Number-FollowNumberCzechTourism"/>
        <w:keepNext/>
        <w:keepLines/>
        <w:spacing w:before="0" w:after="240"/>
        <w:ind w:left="0"/>
      </w:pPr>
      <w:r w:rsidRPr="00BC154B">
        <w:t>Závěrečná ustanovení</w:t>
      </w:r>
      <w:r w:rsidR="00206B1F" w:rsidRPr="00BC154B">
        <w:t xml:space="preserve"> </w:t>
      </w:r>
    </w:p>
    <w:p w14:paraId="773C1556" w14:textId="7BC7078A" w:rsidR="00736D01" w:rsidRDefault="005D4EAA" w:rsidP="008B30BF">
      <w:pPr>
        <w:pStyle w:val="Odstavecseseznamem"/>
        <w:numPr>
          <w:ilvl w:val="1"/>
          <w:numId w:val="54"/>
        </w:numPr>
        <w:tabs>
          <w:tab w:val="clear" w:pos="454"/>
        </w:tabs>
        <w:spacing w:after="240"/>
        <w:ind w:left="567" w:hanging="567"/>
        <w:jc w:val="both"/>
      </w:pPr>
      <w:r w:rsidRPr="00BC154B">
        <w:t xml:space="preserve">Právní vztahy </w:t>
      </w:r>
      <w:r w:rsidR="00744174" w:rsidRPr="00BC154B">
        <w:t xml:space="preserve">vzniklé </w:t>
      </w:r>
      <w:r w:rsidRPr="00BC154B">
        <w:t xml:space="preserve">z této Smlouvy </w:t>
      </w:r>
      <w:r w:rsidR="00744174" w:rsidRPr="00BC154B">
        <w:t xml:space="preserve">a v souvislosti s ní </w:t>
      </w:r>
      <w:r w:rsidRPr="00BC154B">
        <w:t xml:space="preserve">se řídí </w:t>
      </w:r>
      <w:r w:rsidR="002E2B97" w:rsidRPr="00BC154B">
        <w:t xml:space="preserve">právním řádem České republiky, </w:t>
      </w:r>
      <w:r w:rsidR="003D41D3" w:rsidRPr="00BC154B">
        <w:t>zejména zákonem</w:t>
      </w:r>
      <w:r w:rsidRPr="00BC154B">
        <w:t xml:space="preserve"> č. 89/2012 Sb., občanského zákoníku, </w:t>
      </w:r>
      <w:r w:rsidR="00762BD1" w:rsidRPr="00BC154B">
        <w:t>ve znění pozdějších předpisů</w:t>
      </w:r>
      <w:r w:rsidR="002E2B97" w:rsidRPr="00BC154B">
        <w:t>.</w:t>
      </w:r>
    </w:p>
    <w:p w14:paraId="221D3778" w14:textId="7E659600" w:rsidR="00F67903" w:rsidRPr="00BC154B" w:rsidRDefault="00B07421" w:rsidP="008B30BF">
      <w:pPr>
        <w:pStyle w:val="Odstavecseseznamem"/>
        <w:numPr>
          <w:ilvl w:val="1"/>
          <w:numId w:val="54"/>
        </w:numPr>
        <w:tabs>
          <w:tab w:val="clear" w:pos="454"/>
        </w:tabs>
        <w:spacing w:after="240"/>
        <w:ind w:left="567" w:hanging="567"/>
        <w:jc w:val="both"/>
      </w:pPr>
      <w:r w:rsidRPr="00BC154B">
        <w:t>Všechn</w:t>
      </w:r>
      <w:r w:rsidR="00E81820" w:rsidRPr="00BC154B">
        <w:t xml:space="preserve">y spory, které vzniknou z této </w:t>
      </w:r>
      <w:r w:rsidR="005677B3" w:rsidRPr="00BC154B">
        <w:t>S</w:t>
      </w:r>
      <w:r w:rsidRPr="00BC154B">
        <w:t xml:space="preserve">mlouvy nebo v souvislosti s ní a které se nepodaří vyřešit přednostně smírnou cestou, budou rozhodovány obecnými soudy v souladu s ustanoveními zákona č. 99/1963 Sb., občanského soudního řádu, </w:t>
      </w:r>
      <w:r w:rsidR="00762BD1" w:rsidRPr="00BC154B">
        <w:t>ve znění pozdějších předpisů</w:t>
      </w:r>
      <w:r w:rsidRPr="00BC154B">
        <w:t>.</w:t>
      </w:r>
    </w:p>
    <w:p w14:paraId="175D3D14" w14:textId="77777777" w:rsidR="00FB0666" w:rsidRPr="00BC154B" w:rsidRDefault="00F67903" w:rsidP="008B30BF">
      <w:pPr>
        <w:pStyle w:val="Odstavecseseznamem"/>
        <w:numPr>
          <w:ilvl w:val="1"/>
          <w:numId w:val="54"/>
        </w:numPr>
        <w:tabs>
          <w:tab w:val="clear" w:pos="454"/>
        </w:tabs>
        <w:spacing w:after="240"/>
        <w:ind w:left="567" w:hanging="567"/>
        <w:jc w:val="both"/>
      </w:pPr>
      <w:r w:rsidRPr="00BC154B">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BC154B" w:rsidRDefault="00FB0666" w:rsidP="008B30BF">
      <w:pPr>
        <w:pStyle w:val="Odstavecseseznamem"/>
        <w:numPr>
          <w:ilvl w:val="1"/>
          <w:numId w:val="54"/>
        </w:numPr>
        <w:tabs>
          <w:tab w:val="clear" w:pos="454"/>
        </w:tabs>
        <w:spacing w:after="240"/>
        <w:ind w:left="567" w:hanging="567"/>
        <w:jc w:val="both"/>
      </w:pPr>
      <w:r w:rsidRPr="00BC154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BC154B" w:rsidRDefault="00626E50" w:rsidP="008B30BF">
      <w:pPr>
        <w:pStyle w:val="Odstavecseseznamem"/>
        <w:numPr>
          <w:ilvl w:val="1"/>
          <w:numId w:val="54"/>
        </w:numPr>
        <w:tabs>
          <w:tab w:val="clear" w:pos="454"/>
        </w:tabs>
        <w:spacing w:after="240"/>
        <w:ind w:left="567" w:hanging="567"/>
        <w:jc w:val="both"/>
      </w:pPr>
      <w:r w:rsidRPr="00BC154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BC154B" w:rsidRDefault="00B07421" w:rsidP="008B30BF">
      <w:pPr>
        <w:pStyle w:val="Odstavecseseznamem"/>
        <w:numPr>
          <w:ilvl w:val="1"/>
          <w:numId w:val="54"/>
        </w:numPr>
        <w:tabs>
          <w:tab w:val="clear" w:pos="454"/>
        </w:tabs>
        <w:spacing w:after="240"/>
        <w:ind w:left="567" w:hanging="567"/>
        <w:jc w:val="both"/>
      </w:pPr>
      <w:r w:rsidRPr="00BC154B">
        <w:t>Smluvní strany se zavazují vzájemně respektovat své opráv</w:t>
      </w:r>
      <w:r w:rsidR="00E81820" w:rsidRPr="00BC154B">
        <w:t xml:space="preserve">něné zájmy související s touto </w:t>
      </w:r>
      <w:r w:rsidR="007A6B43" w:rsidRPr="00BC154B">
        <w:t>S</w:t>
      </w:r>
      <w:r w:rsidRPr="00BC154B">
        <w:t xml:space="preserve">mlouvou a poskytnout si veškerou nutnou součinnost, kterou lze spravedlivě požadovat </w:t>
      </w:r>
      <w:r w:rsidRPr="00BC154B">
        <w:lastRenderedPageBreak/>
        <w:t>k tomu</w:t>
      </w:r>
      <w:r w:rsidR="00E81820" w:rsidRPr="00BC154B">
        <w:t xml:space="preserve">, aby bylo dosaženo účelu této </w:t>
      </w:r>
      <w:r w:rsidR="007A6B43" w:rsidRPr="00BC154B">
        <w:t>S</w:t>
      </w:r>
      <w:r w:rsidRPr="00BC154B">
        <w:t>mlouvy, zejména učinit veškeré právní a jiné úkony k tomu nezbytné.</w:t>
      </w:r>
    </w:p>
    <w:p w14:paraId="6C9F0084" w14:textId="438F8EEB" w:rsidR="00B575FB" w:rsidRPr="00BC154B" w:rsidRDefault="00E81820" w:rsidP="008B30BF">
      <w:pPr>
        <w:pStyle w:val="Odstavecseseznamem"/>
        <w:numPr>
          <w:ilvl w:val="1"/>
          <w:numId w:val="54"/>
        </w:numPr>
        <w:tabs>
          <w:tab w:val="clear" w:pos="454"/>
        </w:tabs>
        <w:spacing w:after="240"/>
        <w:ind w:left="567" w:hanging="567"/>
        <w:jc w:val="both"/>
      </w:pPr>
      <w:r w:rsidRPr="00BC154B">
        <w:t xml:space="preserve">Tato </w:t>
      </w:r>
      <w:r w:rsidR="007A6B43" w:rsidRPr="00BC154B">
        <w:t>S</w:t>
      </w:r>
      <w:r w:rsidR="00B07421" w:rsidRPr="00BC154B">
        <w:t>mlouva obsahuje úplnou a jedinou pí</w:t>
      </w:r>
      <w:r w:rsidR="00736D01" w:rsidRPr="00BC154B">
        <w:t>semnou dohodu smluvních stran o </w:t>
      </w:r>
      <w:r w:rsidR="00B07421" w:rsidRPr="00BC154B">
        <w:t>vzájemných právech a</w:t>
      </w:r>
      <w:r w:rsidRPr="00BC154B">
        <w:t xml:space="preserve"> povinnostech upravených touto </w:t>
      </w:r>
      <w:r w:rsidR="00A864CA" w:rsidRPr="00BC154B">
        <w:t>S</w:t>
      </w:r>
      <w:r w:rsidR="00B07421" w:rsidRPr="00BC154B">
        <w:t>mlouvou</w:t>
      </w:r>
      <w:r w:rsidR="00B575FB" w:rsidRPr="00BC154B">
        <w:t>.</w:t>
      </w:r>
    </w:p>
    <w:p w14:paraId="72A58D9F" w14:textId="77777777" w:rsidR="00B575FB" w:rsidRPr="00BC154B" w:rsidRDefault="00326EBE" w:rsidP="008B30BF">
      <w:pPr>
        <w:pStyle w:val="Odstavecseseznamem"/>
        <w:numPr>
          <w:ilvl w:val="1"/>
          <w:numId w:val="54"/>
        </w:numPr>
        <w:tabs>
          <w:tab w:val="clear" w:pos="454"/>
        </w:tabs>
        <w:spacing w:after="240"/>
        <w:ind w:left="567" w:hanging="567"/>
        <w:jc w:val="both"/>
      </w:pPr>
      <w:r w:rsidRPr="00BC154B">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BC154B" w:rsidRDefault="00B575FB" w:rsidP="008B30BF">
      <w:pPr>
        <w:pStyle w:val="Odstavecseseznamem"/>
        <w:numPr>
          <w:ilvl w:val="1"/>
          <w:numId w:val="54"/>
        </w:numPr>
        <w:tabs>
          <w:tab w:val="clear" w:pos="454"/>
        </w:tabs>
        <w:spacing w:after="240"/>
        <w:ind w:left="567" w:hanging="567"/>
        <w:jc w:val="both"/>
      </w:pPr>
      <w:r w:rsidRPr="00BC154B">
        <w:t>Jakákoliv ústní ujednán</w:t>
      </w:r>
      <w:r w:rsidR="00D07E3B" w:rsidRPr="00BC154B">
        <w:t>í</w:t>
      </w:r>
      <w:r w:rsidRPr="00BC154B">
        <w:t>, která nejsou písemně potvrzena oprávněnými zástupci obou smluvních stran, jsou právně neúčinná.</w:t>
      </w:r>
    </w:p>
    <w:p w14:paraId="5936BFFA" w14:textId="71B6761D" w:rsidR="00DC2845" w:rsidRPr="00BC154B" w:rsidRDefault="00DC2845" w:rsidP="008B30BF">
      <w:pPr>
        <w:pStyle w:val="Odstavecseseznamem"/>
        <w:numPr>
          <w:ilvl w:val="1"/>
          <w:numId w:val="54"/>
        </w:numPr>
        <w:tabs>
          <w:tab w:val="clear" w:pos="454"/>
        </w:tabs>
        <w:spacing w:after="240"/>
        <w:ind w:left="567" w:hanging="567"/>
        <w:jc w:val="both"/>
      </w:pPr>
      <w:r w:rsidRPr="00BC154B">
        <w:t xml:space="preserve">Skutečnosti uvedené v této Smlouvě nebudou smluvními stranami považovány za obchodní tajemství ve smyslu ustanovení § 504 občanského zákoníku. </w:t>
      </w:r>
    </w:p>
    <w:p w14:paraId="0184476A" w14:textId="432D401C" w:rsidR="00A64FFD" w:rsidRPr="00BC154B" w:rsidRDefault="00E81820" w:rsidP="008B30BF">
      <w:pPr>
        <w:pStyle w:val="Odstavecseseznamem"/>
        <w:numPr>
          <w:ilvl w:val="1"/>
          <w:numId w:val="54"/>
        </w:numPr>
        <w:tabs>
          <w:tab w:val="clear" w:pos="454"/>
        </w:tabs>
        <w:spacing w:after="240"/>
        <w:ind w:left="567" w:hanging="567"/>
        <w:jc w:val="both"/>
      </w:pPr>
      <w:r w:rsidRPr="00BC154B">
        <w:t xml:space="preserve">Tato </w:t>
      </w:r>
      <w:r w:rsidR="007A6B43" w:rsidRPr="00BC154B">
        <w:t>S</w:t>
      </w:r>
      <w:r w:rsidR="00B07421" w:rsidRPr="00BC154B">
        <w:t xml:space="preserve">mlouva je vyhotovena ve dvou stejnopisech, </w:t>
      </w:r>
      <w:r w:rsidR="00A64FFD" w:rsidRPr="00BC154B">
        <w:t xml:space="preserve">každý s platností originálu, </w:t>
      </w:r>
      <w:r w:rsidR="00B07421" w:rsidRPr="00BC154B">
        <w:t>přičemž každá ze smluvních stran obdrží po jednom z nich.</w:t>
      </w:r>
      <w:r w:rsidR="00BC606F" w:rsidRPr="00BC154B">
        <w:t xml:space="preserve"> </w:t>
      </w:r>
      <w:r w:rsidR="00F05812" w:rsidRPr="00BC154B">
        <w:t xml:space="preserve">Pokud je </w:t>
      </w:r>
      <w:r w:rsidR="007C0807" w:rsidRPr="00BC154B">
        <w:t>S</w:t>
      </w:r>
      <w:r w:rsidR="00F05812" w:rsidRPr="00BC154B">
        <w:t>mlouva uzavírána elektronickými prostředky, je jejím originálem elektronická podoba.</w:t>
      </w:r>
    </w:p>
    <w:p w14:paraId="37AC3CA6" w14:textId="5E74E41C" w:rsidR="00AE5E11" w:rsidRPr="00BC154B" w:rsidRDefault="00A64FFD" w:rsidP="008B30BF">
      <w:pPr>
        <w:pStyle w:val="Odstavecseseznamem"/>
        <w:numPr>
          <w:ilvl w:val="1"/>
          <w:numId w:val="54"/>
        </w:numPr>
        <w:tabs>
          <w:tab w:val="clear" w:pos="454"/>
        </w:tabs>
        <w:spacing w:after="240"/>
        <w:ind w:left="567" w:hanging="567"/>
        <w:jc w:val="both"/>
      </w:pPr>
      <w:r w:rsidRPr="00BC154B">
        <w:t xml:space="preserve">Smluvní strany prohlašují, že si </w:t>
      </w:r>
      <w:r w:rsidR="00CB75AD" w:rsidRPr="00BC154B">
        <w:t>S</w:t>
      </w:r>
      <w:r w:rsidRPr="00BC154B">
        <w:t>mlouvu</w:t>
      </w:r>
      <w:r w:rsidR="00CB75AD" w:rsidRPr="00BC154B">
        <w:t xml:space="preserve"> </w:t>
      </w:r>
      <w:r w:rsidRPr="00BC154B">
        <w:t>přečetly, s obsahem souhlasí, prohlašují, že tato Smlouva nebyla uzavřena v tísni nebo na základě nevýhodných podmínek, kdy na důkaz jejich svobodné, pravé a vážné vůle připojují své</w:t>
      </w:r>
      <w:r w:rsidR="00CB75AD" w:rsidRPr="00BC154B">
        <w:t xml:space="preserve"> </w:t>
      </w:r>
      <w:r w:rsidRPr="00BC154B">
        <w:t xml:space="preserve">podpisy. </w:t>
      </w:r>
    </w:p>
    <w:p w14:paraId="1A3577B2" w14:textId="3BAB2531" w:rsidR="009B6B2D" w:rsidRPr="00BC154B" w:rsidRDefault="00AB56F5" w:rsidP="00BD76EB">
      <w:pPr>
        <w:tabs>
          <w:tab w:val="clear" w:pos="454"/>
        </w:tabs>
        <w:jc w:val="both"/>
        <w:rPr>
          <w:color w:val="000000" w:themeColor="text1"/>
        </w:rPr>
      </w:pPr>
      <w:r w:rsidRPr="00BC154B">
        <w:rPr>
          <w:color w:val="000000" w:themeColor="text1"/>
        </w:rPr>
        <w:t xml:space="preserve">Nedílnou součástí této Smlouvy je příloha: </w:t>
      </w:r>
    </w:p>
    <w:p w14:paraId="01790A7D" w14:textId="0652312E" w:rsidR="00AB56F5" w:rsidRPr="00BC154B" w:rsidRDefault="00AB56F5" w:rsidP="00BD76EB">
      <w:pPr>
        <w:tabs>
          <w:tab w:val="clear" w:pos="454"/>
        </w:tabs>
        <w:jc w:val="both"/>
        <w:rPr>
          <w:color w:val="000000" w:themeColor="text1"/>
        </w:rPr>
      </w:pPr>
      <w:r w:rsidRPr="00BC154B">
        <w:rPr>
          <w:color w:val="000000" w:themeColor="text1"/>
        </w:rPr>
        <w:t>Příloha č. 1 – Cateringová nabídka</w:t>
      </w:r>
      <w:r w:rsidR="00BD76EB" w:rsidRPr="00BC154B">
        <w:rPr>
          <w:color w:val="000000" w:themeColor="text1"/>
        </w:rPr>
        <w:t xml:space="preserve"> </w:t>
      </w:r>
    </w:p>
    <w:p w14:paraId="78A8DED2" w14:textId="77777777" w:rsidR="00AB56F5" w:rsidRPr="00BC154B" w:rsidRDefault="00AB56F5" w:rsidP="00FF0621">
      <w:pPr>
        <w:widowControl w:val="0"/>
      </w:pPr>
    </w:p>
    <w:p w14:paraId="158B9918" w14:textId="7ED613ED" w:rsidR="00345815" w:rsidRPr="00BC154B" w:rsidRDefault="00C35E00" w:rsidP="00FF0621">
      <w:pPr>
        <w:widowControl w:val="0"/>
      </w:pPr>
      <w:r w:rsidRPr="00BC154B">
        <w:t>Objednatel:</w:t>
      </w:r>
      <w:r w:rsidR="00CD7C93" w:rsidRPr="00BC154B">
        <w:tab/>
      </w:r>
      <w:r w:rsidR="00CD7C93" w:rsidRPr="00BC154B">
        <w:tab/>
      </w:r>
      <w:r w:rsidR="00CD7C93" w:rsidRPr="00BC154B">
        <w:tab/>
      </w:r>
      <w:r w:rsidR="00CD7C93" w:rsidRPr="00BC154B">
        <w:tab/>
      </w:r>
      <w:r w:rsidR="00CD7C93" w:rsidRPr="00BC154B">
        <w:tab/>
      </w:r>
      <w:r w:rsidR="00CD7C93" w:rsidRPr="00BC154B">
        <w:tab/>
      </w:r>
      <w:r w:rsidR="00CD7C93" w:rsidRPr="00BC154B">
        <w:tab/>
      </w:r>
      <w:r w:rsidR="00CD7C93" w:rsidRPr="00BC154B">
        <w:tab/>
      </w:r>
      <w:r w:rsidR="00CD7C93" w:rsidRPr="00BC154B">
        <w:tab/>
      </w:r>
      <w:r w:rsidRPr="00BC154B">
        <w:t>Poskytovatel:</w:t>
      </w:r>
    </w:p>
    <w:p w14:paraId="00CB2572" w14:textId="0786EC04" w:rsidR="00626E50" w:rsidRPr="00BC154B" w:rsidRDefault="00626E50" w:rsidP="00FF0621">
      <w:pPr>
        <w:widowControl w:val="0"/>
      </w:pPr>
    </w:p>
    <w:p w14:paraId="35693FFE" w14:textId="77777777" w:rsidR="00FA1E77" w:rsidRPr="00BC154B" w:rsidRDefault="00FA1E77" w:rsidP="00FF0621">
      <w:pPr>
        <w:widowControl w:val="0"/>
      </w:pPr>
    </w:p>
    <w:p w14:paraId="07AE4A7F" w14:textId="6DD394C0" w:rsidR="00CD7C93" w:rsidRPr="00BC154B"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BC154B">
        <w:t xml:space="preserve">V Praze dne </w:t>
      </w:r>
      <w:r w:rsidRPr="00BC154B">
        <w:tab/>
      </w:r>
      <w:r w:rsidRPr="00BC154B">
        <w:tab/>
      </w:r>
      <w:r w:rsidRPr="00BC154B">
        <w:tab/>
      </w:r>
      <w:r w:rsidRPr="00BC154B">
        <w:tab/>
      </w:r>
      <w:r w:rsidRPr="00BC154B">
        <w:tab/>
      </w:r>
      <w:r w:rsidR="00723374" w:rsidRPr="00BC154B">
        <w:tab/>
      </w:r>
      <w:r w:rsidR="00AC0447" w:rsidRPr="00BC154B">
        <w:t xml:space="preserve"> </w:t>
      </w:r>
      <w:r w:rsidRPr="00BC154B">
        <w:t xml:space="preserve">V </w:t>
      </w:r>
      <w:r w:rsidR="00DD7F65" w:rsidRPr="00BC154B">
        <w:t>Ostravě</w:t>
      </w:r>
      <w:r w:rsidRPr="00BC154B">
        <w:t xml:space="preserve"> dne</w:t>
      </w:r>
    </w:p>
    <w:p w14:paraId="458E8474" w14:textId="77BF88A4" w:rsidR="006C2D68" w:rsidRPr="00BC154B" w:rsidRDefault="00ED2A2C" w:rsidP="0035377C">
      <w:pPr>
        <w:widowControl w:val="0"/>
      </w:pPr>
      <w:r>
        <w:t>viz datum elektronického podpisu                                 viz datum elektronického podpisu</w:t>
      </w:r>
    </w:p>
    <w:p w14:paraId="42C747F5" w14:textId="77777777" w:rsidR="00FA1E77" w:rsidRPr="00BC154B" w:rsidRDefault="00FA1E77" w:rsidP="0035377C">
      <w:pPr>
        <w:widowControl w:val="0"/>
      </w:pPr>
    </w:p>
    <w:p w14:paraId="45406D55" w14:textId="77777777" w:rsidR="00FA1E77" w:rsidRPr="00BC154B" w:rsidRDefault="00FA1E77" w:rsidP="0035377C">
      <w:pPr>
        <w:widowControl w:val="0"/>
      </w:pPr>
    </w:p>
    <w:p w14:paraId="736AE533" w14:textId="77777777" w:rsidR="00FA1E77" w:rsidRPr="00BC154B" w:rsidRDefault="00FA1E77" w:rsidP="0035377C">
      <w:pPr>
        <w:widowControl w:val="0"/>
      </w:pPr>
    </w:p>
    <w:p w14:paraId="7ABCEE2F" w14:textId="77777777" w:rsidR="00FA1E77" w:rsidRPr="00BC154B" w:rsidRDefault="00FA1E77" w:rsidP="0035377C">
      <w:pPr>
        <w:widowControl w:val="0"/>
      </w:pPr>
    </w:p>
    <w:p w14:paraId="41397C81" w14:textId="77777777" w:rsidR="00FA1E77" w:rsidRPr="00BC154B" w:rsidRDefault="00FA1E77" w:rsidP="0035377C">
      <w:pPr>
        <w:widowControl w:val="0"/>
      </w:pPr>
    </w:p>
    <w:p w14:paraId="1DD642E0" w14:textId="378D4269" w:rsidR="0035377C" w:rsidRPr="00BC154B" w:rsidRDefault="0035377C" w:rsidP="0035377C">
      <w:pPr>
        <w:widowControl w:val="0"/>
      </w:pPr>
      <w:r w:rsidRPr="00BC154B">
        <w:t>………………………………</w:t>
      </w:r>
      <w:r w:rsidRPr="00BC154B">
        <w:tab/>
      </w:r>
      <w:r w:rsidRPr="00BC154B">
        <w:tab/>
      </w:r>
      <w:r w:rsidRPr="00BC154B">
        <w:tab/>
      </w:r>
      <w:r w:rsidRPr="00BC154B">
        <w:tab/>
      </w:r>
      <w:r w:rsidRPr="00BC154B">
        <w:tab/>
      </w:r>
      <w:r w:rsidR="00AC0447" w:rsidRPr="00BC154B">
        <w:t xml:space="preserve"> </w:t>
      </w:r>
      <w:r w:rsidRPr="00BC154B">
        <w:t>………………………………</w:t>
      </w:r>
    </w:p>
    <w:p w14:paraId="3ECE58C9" w14:textId="5E7AD78A" w:rsidR="00ED6AB1" w:rsidRPr="00BC154B" w:rsidRDefault="00ED6AB1" w:rsidP="00ED6AB1">
      <w:pPr>
        <w:pStyle w:val="TableTextCzechTourism"/>
        <w:keepNext/>
        <w:spacing w:line="260" w:lineRule="exact"/>
        <w:rPr>
          <w:rFonts w:ascii="Georgia" w:hAnsi="Georgia"/>
          <w:sz w:val="22"/>
          <w:szCs w:val="22"/>
        </w:rPr>
      </w:pPr>
      <w:r w:rsidRPr="00BC154B">
        <w:rPr>
          <w:rFonts w:ascii="Georgia" w:hAnsi="Georgia"/>
          <w:sz w:val="22"/>
          <w:szCs w:val="22"/>
        </w:rPr>
        <w:t xml:space="preserve">Česká centrála cestovního ruchu-CzechTourism       </w:t>
      </w:r>
      <w:r w:rsidR="00DD7F65" w:rsidRPr="00BC154B">
        <w:rPr>
          <w:rFonts w:ascii="Georgia" w:hAnsi="Georgia"/>
          <w:sz w:val="22"/>
          <w:szCs w:val="22"/>
        </w:rPr>
        <w:t>Pivovar Zábřeh</w:t>
      </w:r>
      <w:r w:rsidRPr="00BC154B">
        <w:rPr>
          <w:rFonts w:ascii="Georgia" w:hAnsi="Georgia"/>
          <w:sz w:val="22"/>
          <w:szCs w:val="22"/>
        </w:rPr>
        <w:t xml:space="preserve"> s.r.o.</w:t>
      </w:r>
    </w:p>
    <w:p w14:paraId="66602844" w14:textId="6C778CDA" w:rsidR="00BC154B" w:rsidRPr="00BC154B" w:rsidRDefault="007002B0" w:rsidP="00ED6AB1">
      <w:pPr>
        <w:pStyle w:val="TableTextCzechTourism"/>
        <w:keepNext/>
        <w:spacing w:line="260" w:lineRule="exact"/>
        <w:rPr>
          <w:rFonts w:ascii="Georgia" w:hAnsi="Georgia"/>
          <w:sz w:val="22"/>
          <w:szCs w:val="22"/>
        </w:rPr>
      </w:pPr>
      <w:r>
        <w:rPr>
          <w:rFonts w:ascii="Georgia" w:hAnsi="Georgia"/>
          <w:sz w:val="22"/>
          <w:szCs w:val="22"/>
        </w:rPr>
        <w:t xml:space="preserve">Ing. </w:t>
      </w:r>
      <w:r w:rsidR="00BC154B" w:rsidRPr="00BC154B">
        <w:rPr>
          <w:rFonts w:ascii="Georgia" w:hAnsi="Georgia"/>
          <w:sz w:val="22"/>
          <w:szCs w:val="22"/>
        </w:rPr>
        <w:t>Tereza Hofmanová</w:t>
      </w:r>
      <w:r w:rsidR="00BC154B" w:rsidRPr="00BC154B">
        <w:rPr>
          <w:rFonts w:ascii="Georgia" w:hAnsi="Georgia"/>
          <w:sz w:val="22"/>
          <w:szCs w:val="22"/>
        </w:rPr>
        <w:tab/>
      </w:r>
      <w:r w:rsidR="00BC154B" w:rsidRPr="00BC154B">
        <w:rPr>
          <w:rFonts w:ascii="Georgia" w:hAnsi="Georgia"/>
          <w:sz w:val="22"/>
          <w:szCs w:val="22"/>
        </w:rPr>
        <w:tab/>
      </w:r>
      <w:r w:rsidR="00BC154B" w:rsidRPr="00BC154B">
        <w:rPr>
          <w:rFonts w:ascii="Georgia" w:hAnsi="Georgia"/>
          <w:sz w:val="22"/>
          <w:szCs w:val="22"/>
        </w:rPr>
        <w:tab/>
      </w:r>
      <w:r w:rsidR="00BC154B" w:rsidRPr="00BC154B">
        <w:rPr>
          <w:rFonts w:ascii="Georgia" w:hAnsi="Georgia"/>
          <w:sz w:val="22"/>
          <w:szCs w:val="22"/>
        </w:rPr>
        <w:tab/>
        <w:t>Radovan Koudelka</w:t>
      </w:r>
    </w:p>
    <w:p w14:paraId="316C9829" w14:textId="41636EE5" w:rsidR="00BC154B" w:rsidRPr="00BC154B" w:rsidRDefault="00BC154B" w:rsidP="00ED6AB1">
      <w:pPr>
        <w:pStyle w:val="TableTextCzechTourism"/>
        <w:keepNext/>
        <w:spacing w:line="260" w:lineRule="exact"/>
        <w:rPr>
          <w:rFonts w:ascii="Georgia" w:hAnsi="Georgia"/>
          <w:sz w:val="22"/>
          <w:szCs w:val="22"/>
        </w:rPr>
      </w:pPr>
      <w:r w:rsidRPr="00BC154B">
        <w:rPr>
          <w:rFonts w:ascii="Georgia" w:hAnsi="Georgia"/>
          <w:sz w:val="22"/>
          <w:szCs w:val="22"/>
        </w:rPr>
        <w:t xml:space="preserve">ředitelka odboru produktového managementu, </w:t>
      </w:r>
      <w:r w:rsidRPr="00BC154B">
        <w:rPr>
          <w:rFonts w:ascii="Georgia" w:hAnsi="Georgia"/>
          <w:sz w:val="22"/>
          <w:szCs w:val="22"/>
        </w:rPr>
        <w:tab/>
        <w:t>jednatel</w:t>
      </w:r>
    </w:p>
    <w:p w14:paraId="0D30DECE" w14:textId="3EFFF5D2" w:rsidR="00ED6AB1" w:rsidRPr="00BC154B" w:rsidRDefault="00BC154B" w:rsidP="00ED6AB1">
      <w:pPr>
        <w:pStyle w:val="TableTextCzechTourism"/>
        <w:keepNext/>
        <w:spacing w:line="260" w:lineRule="exact"/>
        <w:rPr>
          <w:rFonts w:ascii="Georgia" w:hAnsi="Georgia"/>
          <w:sz w:val="22"/>
          <w:szCs w:val="22"/>
        </w:rPr>
      </w:pPr>
      <w:r w:rsidRPr="00BC154B">
        <w:rPr>
          <w:rFonts w:ascii="Georgia" w:hAnsi="Georgia"/>
          <w:sz w:val="22"/>
          <w:szCs w:val="22"/>
        </w:rPr>
        <w:t xml:space="preserve">výzkumu a B2B spolupráce </w:t>
      </w:r>
      <w:r w:rsidR="00ED6AB1" w:rsidRPr="00BC154B">
        <w:rPr>
          <w:rFonts w:ascii="Georgia" w:hAnsi="Georgia"/>
          <w:sz w:val="22"/>
          <w:szCs w:val="22"/>
        </w:rPr>
        <w:tab/>
      </w:r>
      <w:r w:rsidR="00ED6AB1" w:rsidRPr="00BC154B">
        <w:rPr>
          <w:rFonts w:ascii="Georgia" w:hAnsi="Georgia"/>
          <w:sz w:val="22"/>
          <w:szCs w:val="22"/>
        </w:rPr>
        <w:tab/>
      </w:r>
      <w:r w:rsidR="00ED6AB1" w:rsidRPr="00BC154B">
        <w:rPr>
          <w:rFonts w:ascii="Georgia" w:hAnsi="Georgia"/>
          <w:sz w:val="22"/>
          <w:szCs w:val="22"/>
        </w:rPr>
        <w:tab/>
      </w:r>
      <w:r w:rsidR="00ED6AB1" w:rsidRPr="00BC154B">
        <w:rPr>
          <w:rFonts w:ascii="Georgia" w:hAnsi="Georgia"/>
          <w:sz w:val="22"/>
          <w:szCs w:val="22"/>
        </w:rPr>
        <w:tab/>
      </w:r>
    </w:p>
    <w:p w14:paraId="203BBC17" w14:textId="3443A210" w:rsidR="00DE6317" w:rsidRDefault="00ED6AB1" w:rsidP="006764B3">
      <w:pPr>
        <w:widowControl w:val="0"/>
        <w:rPr>
          <w:szCs w:val="22"/>
        </w:rPr>
      </w:pPr>
      <w:r w:rsidRPr="00BC154B">
        <w:rPr>
          <w:szCs w:val="22"/>
        </w:rPr>
        <w:tab/>
      </w:r>
    </w:p>
    <w:p w14:paraId="237C1680" w14:textId="77777777" w:rsidR="003005D9" w:rsidRDefault="003005D9" w:rsidP="004C5A06">
      <w:pPr>
        <w:autoSpaceDE w:val="0"/>
        <w:autoSpaceDN w:val="0"/>
        <w:adjustRightInd w:val="0"/>
        <w:spacing w:line="240" w:lineRule="auto"/>
        <w:rPr>
          <w:rFonts w:cs="Century Gothic"/>
          <w:b/>
          <w:bCs/>
          <w:noProof/>
        </w:rPr>
      </w:pPr>
    </w:p>
    <w:p w14:paraId="1598B752" w14:textId="77777777" w:rsidR="003005D9" w:rsidRDefault="003005D9" w:rsidP="004C5A06">
      <w:pPr>
        <w:autoSpaceDE w:val="0"/>
        <w:autoSpaceDN w:val="0"/>
        <w:adjustRightInd w:val="0"/>
        <w:spacing w:line="240" w:lineRule="auto"/>
        <w:rPr>
          <w:rFonts w:cs="Century Gothic"/>
          <w:b/>
          <w:bCs/>
          <w:noProof/>
        </w:rPr>
      </w:pPr>
    </w:p>
    <w:p w14:paraId="670ECB1D" w14:textId="77777777" w:rsidR="003005D9" w:rsidRDefault="003005D9" w:rsidP="004C5A06">
      <w:pPr>
        <w:autoSpaceDE w:val="0"/>
        <w:autoSpaceDN w:val="0"/>
        <w:adjustRightInd w:val="0"/>
        <w:spacing w:line="240" w:lineRule="auto"/>
        <w:rPr>
          <w:rFonts w:cs="Century Gothic"/>
          <w:b/>
          <w:bCs/>
          <w:noProof/>
        </w:rPr>
      </w:pPr>
    </w:p>
    <w:p w14:paraId="4B0EACDB" w14:textId="77777777" w:rsidR="003005D9" w:rsidRDefault="003005D9" w:rsidP="004C5A06">
      <w:pPr>
        <w:autoSpaceDE w:val="0"/>
        <w:autoSpaceDN w:val="0"/>
        <w:adjustRightInd w:val="0"/>
        <w:spacing w:line="240" w:lineRule="auto"/>
        <w:rPr>
          <w:rFonts w:cs="Century Gothic"/>
          <w:b/>
          <w:bCs/>
          <w:noProof/>
        </w:rPr>
      </w:pPr>
    </w:p>
    <w:p w14:paraId="587112EB" w14:textId="77777777" w:rsidR="003005D9" w:rsidRDefault="003005D9" w:rsidP="004C5A06">
      <w:pPr>
        <w:autoSpaceDE w:val="0"/>
        <w:autoSpaceDN w:val="0"/>
        <w:adjustRightInd w:val="0"/>
        <w:spacing w:line="240" w:lineRule="auto"/>
        <w:rPr>
          <w:rFonts w:cs="Century Gothic"/>
          <w:b/>
          <w:bCs/>
          <w:noProof/>
        </w:rPr>
      </w:pPr>
    </w:p>
    <w:p w14:paraId="4BCD5BA9" w14:textId="0D0A1FC2" w:rsidR="004C5A06" w:rsidRPr="00231FB2" w:rsidRDefault="004C5A06" w:rsidP="004C5A06">
      <w:pPr>
        <w:autoSpaceDE w:val="0"/>
        <w:autoSpaceDN w:val="0"/>
        <w:adjustRightInd w:val="0"/>
        <w:spacing w:line="240" w:lineRule="auto"/>
        <w:rPr>
          <w:rFonts w:cs="Century Gothic"/>
          <w:b/>
          <w:bCs/>
          <w:noProof/>
        </w:rPr>
      </w:pPr>
      <w:r w:rsidRPr="00231FB2">
        <w:rPr>
          <w:rFonts w:cs="Century Gothic"/>
          <w:b/>
          <w:bCs/>
          <w:noProof/>
        </w:rPr>
        <w:lastRenderedPageBreak/>
        <w:t>Příloha č. 1 Cateringová nabídka</w:t>
      </w:r>
    </w:p>
    <w:p w14:paraId="20423531" w14:textId="77777777" w:rsidR="004C5A06" w:rsidRPr="00231FB2" w:rsidRDefault="004C5A06" w:rsidP="004C5A06">
      <w:pPr>
        <w:autoSpaceDE w:val="0"/>
        <w:autoSpaceDN w:val="0"/>
        <w:adjustRightInd w:val="0"/>
        <w:spacing w:line="240" w:lineRule="auto"/>
        <w:jc w:val="center"/>
        <w:rPr>
          <w:rFonts w:cs="Century Gothic"/>
          <w:b/>
          <w:bCs/>
          <w:noProof/>
        </w:rPr>
      </w:pPr>
    </w:p>
    <w:p w14:paraId="26FF67A1" w14:textId="77777777" w:rsidR="004C5A06" w:rsidRDefault="004C5A06" w:rsidP="004C5A06">
      <w:pPr>
        <w:tabs>
          <w:tab w:val="left" w:pos="420"/>
        </w:tabs>
        <w:autoSpaceDE w:val="0"/>
        <w:autoSpaceDN w:val="0"/>
        <w:adjustRightInd w:val="0"/>
        <w:spacing w:line="240" w:lineRule="auto"/>
        <w:ind w:left="420" w:hanging="360"/>
        <w:rPr>
          <w:rFonts w:cs="Century Gothic"/>
          <w:noProof/>
        </w:rPr>
      </w:pPr>
      <w:bookmarkStart w:id="3" w:name="_Hlk124501734"/>
      <w:r w:rsidRPr="00231FB2">
        <w:rPr>
          <w:rFonts w:cs="Lucida Sans Unicode"/>
          <w:noProof/>
        </w:rPr>
        <w:t>-</w:t>
      </w:r>
      <w:bookmarkEnd w:id="3"/>
      <w:r w:rsidRPr="00231FB2">
        <w:rPr>
          <w:rFonts w:cs="Lucida Sans Unicode"/>
          <w:noProof/>
        </w:rPr>
        <w:tab/>
      </w:r>
      <w:r w:rsidRPr="00231FB2">
        <w:rPr>
          <w:rFonts w:cs="Century Gothic"/>
          <w:noProof/>
        </w:rPr>
        <w:t>při příchodu welcome drink – sklenička šumivé italské frizzante</w:t>
      </w:r>
    </w:p>
    <w:p w14:paraId="2F374243" w14:textId="77777777" w:rsidR="004C5A06" w:rsidRPr="00231FB2" w:rsidRDefault="004C5A06" w:rsidP="004C5A06">
      <w:pPr>
        <w:tabs>
          <w:tab w:val="left" w:pos="420"/>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Pr>
          <w:rFonts w:cs="Century Gothic"/>
          <w:noProof/>
        </w:rPr>
        <w:t>miniklobásy v listovém těstě</w:t>
      </w:r>
    </w:p>
    <w:p w14:paraId="75F5D5B6" w14:textId="77777777" w:rsidR="004C5A06" w:rsidRPr="00231FB2" w:rsidRDefault="004C5A06" w:rsidP="004C5A06">
      <w:pPr>
        <w:tabs>
          <w:tab w:val="left" w:pos="420"/>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hraje podkresová hudba</w:t>
      </w:r>
    </w:p>
    <w:p w14:paraId="73148AFE" w14:textId="77777777" w:rsidR="004C5A06" w:rsidRPr="00231FB2" w:rsidRDefault="004C5A06" w:rsidP="004C5A06">
      <w:pPr>
        <w:tabs>
          <w:tab w:val="left" w:pos="420"/>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přivítání hostů a po proslovu zahájen raut</w:t>
      </w:r>
    </w:p>
    <w:p w14:paraId="7625376B" w14:textId="77777777" w:rsidR="004C5A06" w:rsidRPr="00231FB2" w:rsidRDefault="004C5A06" w:rsidP="004C5A06">
      <w:pPr>
        <w:autoSpaceDE w:val="0"/>
        <w:autoSpaceDN w:val="0"/>
        <w:adjustRightInd w:val="0"/>
        <w:spacing w:line="240" w:lineRule="auto"/>
        <w:ind w:left="60"/>
        <w:rPr>
          <w:rFonts w:cs="Century Gothic"/>
          <w:b/>
          <w:bCs/>
          <w:noProof/>
        </w:rPr>
      </w:pPr>
    </w:p>
    <w:p w14:paraId="087D6D65" w14:textId="77777777" w:rsidR="004C5A06" w:rsidRPr="00231FB2" w:rsidRDefault="004C5A06" w:rsidP="004C5A06">
      <w:pPr>
        <w:autoSpaceDE w:val="0"/>
        <w:autoSpaceDN w:val="0"/>
        <w:adjustRightInd w:val="0"/>
        <w:spacing w:line="240" w:lineRule="auto"/>
        <w:ind w:left="60"/>
        <w:rPr>
          <w:rFonts w:cs="Century Gothic"/>
          <w:b/>
          <w:bCs/>
          <w:noProof/>
        </w:rPr>
      </w:pPr>
      <w:r w:rsidRPr="00231FB2">
        <w:rPr>
          <w:rFonts w:cs="Century Gothic"/>
          <w:b/>
          <w:bCs/>
          <w:noProof/>
        </w:rPr>
        <w:t>Raut:</w:t>
      </w:r>
    </w:p>
    <w:p w14:paraId="4EDA7F20" w14:textId="77777777" w:rsidR="004C5A06" w:rsidRPr="00231FB2" w:rsidRDefault="004C5A06" w:rsidP="004C5A06">
      <w:pPr>
        <w:autoSpaceDE w:val="0"/>
        <w:autoSpaceDN w:val="0"/>
        <w:adjustRightInd w:val="0"/>
        <w:spacing w:line="240" w:lineRule="auto"/>
        <w:ind w:left="60"/>
        <w:rPr>
          <w:rFonts w:cs="Century Gothic"/>
          <w:b/>
          <w:bCs/>
          <w:noProof/>
        </w:rPr>
      </w:pPr>
      <w:r w:rsidRPr="00231FB2">
        <w:rPr>
          <w:rFonts w:cs="Century Gothic"/>
          <w:b/>
          <w:bCs/>
          <w:noProof/>
        </w:rPr>
        <w:t>studený bufet:</w:t>
      </w:r>
    </w:p>
    <w:p w14:paraId="2F4BDABF" w14:textId="77777777" w:rsidR="004C5A06" w:rsidRPr="00231FB2" w:rsidRDefault="004C5A06" w:rsidP="004C5A06">
      <w:pPr>
        <w:tabs>
          <w:tab w:val="left" w:pos="420"/>
        </w:tabs>
        <w:autoSpaceDE w:val="0"/>
        <w:autoSpaceDN w:val="0"/>
        <w:adjustRightInd w:val="0"/>
        <w:spacing w:line="240" w:lineRule="auto"/>
        <w:ind w:left="420" w:hanging="360"/>
        <w:rPr>
          <w:rFonts w:cs="Century Gothic"/>
          <w:noProof/>
        </w:rPr>
      </w:pPr>
      <w:bookmarkStart w:id="4" w:name="_Hlk124501710"/>
      <w:r w:rsidRPr="00231FB2">
        <w:rPr>
          <w:rFonts w:cs="Lucida Sans Unicode"/>
          <w:noProof/>
        </w:rPr>
        <w:t>-</w:t>
      </w:r>
      <w:r w:rsidRPr="00231FB2">
        <w:rPr>
          <w:rFonts w:cs="Lucida Sans Unicode"/>
          <w:noProof/>
        </w:rPr>
        <w:tab/>
      </w:r>
      <w:r w:rsidRPr="00231FB2">
        <w:rPr>
          <w:rFonts w:cs="Century Gothic"/>
          <w:noProof/>
        </w:rPr>
        <w:t>hovězí pastrami s celerovým salátkem</w:t>
      </w:r>
    </w:p>
    <w:bookmarkEnd w:id="4"/>
    <w:p w14:paraId="0C13AF5A" w14:textId="77777777" w:rsidR="004C5A06" w:rsidRPr="00231FB2" w:rsidRDefault="004C5A06" w:rsidP="004C5A06">
      <w:pPr>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masová pomazánka z hovězího masa s opečeným zámeckým chlebem</w:t>
      </w:r>
    </w:p>
    <w:p w14:paraId="6A3ABAA1" w14:textId="77777777" w:rsidR="004C5A06" w:rsidRPr="00231FB2" w:rsidRDefault="004C5A06" w:rsidP="004C5A06">
      <w:pPr>
        <w:autoSpaceDE w:val="0"/>
        <w:autoSpaceDN w:val="0"/>
        <w:adjustRightInd w:val="0"/>
        <w:ind w:left="420" w:hanging="360"/>
        <w:rPr>
          <w:rFonts w:cs="Century Gothic"/>
          <w:noProof/>
        </w:rPr>
      </w:pPr>
      <w:bookmarkStart w:id="5" w:name="_Hlk162951506"/>
      <w:r w:rsidRPr="00231FB2">
        <w:rPr>
          <w:rFonts w:cs="Lucida Sans Unicode"/>
          <w:noProof/>
        </w:rPr>
        <w:t>-</w:t>
      </w:r>
      <w:bookmarkEnd w:id="5"/>
      <w:r w:rsidRPr="00231FB2">
        <w:rPr>
          <w:rFonts w:cs="Lucida Sans Unicode"/>
          <w:noProof/>
        </w:rPr>
        <w:tab/>
      </w:r>
      <w:r w:rsidRPr="00231FB2">
        <w:rPr>
          <w:rFonts w:cs="Century Gothic"/>
          <w:noProof/>
        </w:rPr>
        <w:t>jarní závitkyvse zeleninou a omáčkou ponzu</w:t>
      </w:r>
    </w:p>
    <w:p w14:paraId="6A168F66"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t>nakládané tvarůžky, pikantní marináda z tmavého piva Pikard®, červená cibulka</w:t>
      </w:r>
    </w:p>
    <w:p w14:paraId="7E881EE2" w14:textId="77777777" w:rsidR="004C5A06" w:rsidRPr="00231FB2" w:rsidRDefault="004C5A06" w:rsidP="004C5A06">
      <w:pPr>
        <w:autoSpaceDE w:val="0"/>
        <w:autoSpaceDN w:val="0"/>
        <w:adjustRightInd w:val="0"/>
        <w:ind w:left="420" w:hanging="360"/>
        <w:rPr>
          <w:rFonts w:cs="Lucida Sans Unicode"/>
          <w:noProof/>
        </w:rPr>
      </w:pPr>
      <w:r w:rsidRPr="00231FB2">
        <w:rPr>
          <w:rFonts w:cs="Lucida Sans Unicode"/>
          <w:noProof/>
        </w:rPr>
        <w:t>-</w:t>
      </w:r>
      <w:r w:rsidRPr="00231FB2">
        <w:rPr>
          <w:rFonts w:cs="Lucida Sans Unicode"/>
          <w:noProof/>
        </w:rPr>
        <w:tab/>
        <w:t>tenké plátky pečené červené řepy s marinovaným kozím sýrem, polníček</w:t>
      </w:r>
    </w:p>
    <w:p w14:paraId="4715B458"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t>mozzarella s rajčaty</w:t>
      </w:r>
    </w:p>
    <w:p w14:paraId="26B471B5"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roláda z uzeného lososa s koprem</w:t>
      </w:r>
    </w:p>
    <w:p w14:paraId="737AE925"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variace krájené zeleniny, saláty</w:t>
      </w:r>
    </w:p>
    <w:p w14:paraId="4D4F19B7" w14:textId="77777777" w:rsidR="004C5A06" w:rsidRPr="00231FB2" w:rsidRDefault="004C5A06" w:rsidP="004C5A06">
      <w:pPr>
        <w:autoSpaceDE w:val="0"/>
        <w:autoSpaceDN w:val="0"/>
        <w:adjustRightInd w:val="0"/>
        <w:ind w:left="420" w:hanging="360"/>
        <w:rPr>
          <w:rFonts w:cs="Century Gothic"/>
          <w:noProof/>
        </w:rPr>
      </w:pPr>
    </w:p>
    <w:p w14:paraId="6E9A6342" w14:textId="77777777" w:rsidR="004C5A06" w:rsidRPr="00231FB2" w:rsidRDefault="004C5A06" w:rsidP="004C5A06">
      <w:pPr>
        <w:autoSpaceDE w:val="0"/>
        <w:autoSpaceDN w:val="0"/>
        <w:adjustRightInd w:val="0"/>
        <w:ind w:left="420" w:hanging="360"/>
        <w:rPr>
          <w:rFonts w:cs="Century Gothic"/>
          <w:b/>
          <w:bCs/>
          <w:noProof/>
        </w:rPr>
      </w:pPr>
      <w:r w:rsidRPr="00231FB2">
        <w:rPr>
          <w:rFonts w:cs="Century Gothic"/>
          <w:b/>
          <w:bCs/>
          <w:noProof/>
        </w:rPr>
        <w:t>na grilu:</w:t>
      </w:r>
    </w:p>
    <w:p w14:paraId="33DEDCC1" w14:textId="77777777" w:rsidR="004C5A06" w:rsidRPr="00231FB2" w:rsidRDefault="004C5A06" w:rsidP="004C5A06">
      <w:pPr>
        <w:autoSpaceDE w:val="0"/>
        <w:autoSpaceDN w:val="0"/>
        <w:adjustRightInd w:val="0"/>
        <w:ind w:left="420" w:hanging="360"/>
        <w:rPr>
          <w:rFonts w:cs="Lucida Sans Unicode"/>
          <w:noProof/>
        </w:rPr>
      </w:pPr>
      <w:bookmarkStart w:id="6" w:name="_Hlk182823004"/>
      <w:r w:rsidRPr="00231FB2">
        <w:rPr>
          <w:rFonts w:cs="Lucida Sans Unicode"/>
          <w:noProof/>
        </w:rPr>
        <w:t>-</w:t>
      </w:r>
      <w:r w:rsidRPr="00231FB2">
        <w:rPr>
          <w:rFonts w:cs="Lucida Sans Unicode"/>
          <w:noProof/>
        </w:rPr>
        <w:tab/>
      </w:r>
      <w:bookmarkEnd w:id="6"/>
      <w:r w:rsidRPr="00231FB2">
        <w:rPr>
          <w:rFonts w:cs="Lucida Sans Unicode"/>
          <w:noProof/>
        </w:rPr>
        <w:t>pečené sele/kýta</w:t>
      </w:r>
    </w:p>
    <w:p w14:paraId="07C7A2AC" w14:textId="77777777" w:rsidR="004C5A06" w:rsidRPr="00231FB2" w:rsidRDefault="004C5A06" w:rsidP="004C5A06">
      <w:pPr>
        <w:autoSpaceDE w:val="0"/>
        <w:autoSpaceDN w:val="0"/>
        <w:adjustRightInd w:val="0"/>
        <w:ind w:left="420" w:hanging="360"/>
        <w:rPr>
          <w:rFonts w:cs="Century Gothic"/>
          <w:b/>
          <w:bCs/>
          <w:noProof/>
        </w:rPr>
      </w:pPr>
      <w:r w:rsidRPr="00231FB2">
        <w:rPr>
          <w:rFonts w:cs="Lucida Sans Unicode"/>
          <w:noProof/>
        </w:rPr>
        <w:t>-</w:t>
      </w:r>
      <w:r w:rsidRPr="00231FB2">
        <w:rPr>
          <w:rFonts w:cs="Lucida Sans Unicode"/>
          <w:noProof/>
        </w:rPr>
        <w:tab/>
        <w:t>nadívaná krůta</w:t>
      </w:r>
    </w:p>
    <w:p w14:paraId="10B849B3" w14:textId="77777777" w:rsidR="004C5A06" w:rsidRPr="00231FB2" w:rsidRDefault="004C5A06" w:rsidP="004C5A06">
      <w:pPr>
        <w:autoSpaceDE w:val="0"/>
        <w:autoSpaceDN w:val="0"/>
        <w:adjustRightInd w:val="0"/>
        <w:spacing w:line="240" w:lineRule="auto"/>
        <w:rPr>
          <w:rFonts w:cs="Century Gothic"/>
          <w:b/>
          <w:bCs/>
          <w:noProof/>
        </w:rPr>
      </w:pPr>
    </w:p>
    <w:p w14:paraId="08F007C3" w14:textId="77777777" w:rsidR="004C5A06" w:rsidRPr="00231FB2" w:rsidRDefault="004C5A06" w:rsidP="004C5A06">
      <w:pPr>
        <w:autoSpaceDE w:val="0"/>
        <w:autoSpaceDN w:val="0"/>
        <w:adjustRightInd w:val="0"/>
        <w:spacing w:line="240" w:lineRule="auto"/>
        <w:rPr>
          <w:rFonts w:cs="Century Gothic"/>
          <w:b/>
          <w:bCs/>
          <w:noProof/>
        </w:rPr>
      </w:pPr>
      <w:r w:rsidRPr="00231FB2">
        <w:rPr>
          <w:rFonts w:cs="Century Gothic"/>
          <w:b/>
          <w:bCs/>
          <w:noProof/>
        </w:rPr>
        <w:t>teplý bufet:</w:t>
      </w:r>
    </w:p>
    <w:p w14:paraId="7B666C00" w14:textId="77777777" w:rsidR="004C5A06" w:rsidRPr="00231FB2" w:rsidRDefault="004C5A06" w:rsidP="004C5A06">
      <w:pPr>
        <w:autoSpaceDE w:val="0"/>
        <w:autoSpaceDN w:val="0"/>
        <w:adjustRightInd w:val="0"/>
        <w:spacing w:line="240" w:lineRule="auto"/>
        <w:ind w:left="420" w:hanging="360"/>
        <w:rPr>
          <w:rFonts w:cs="Century Gothic"/>
          <w:noProof/>
        </w:rPr>
      </w:pPr>
      <w:bookmarkStart w:id="7" w:name="_Hlk182822982"/>
      <w:r w:rsidRPr="00231FB2">
        <w:rPr>
          <w:rFonts w:cs="Lucida Sans Unicode"/>
          <w:noProof/>
        </w:rPr>
        <w:t>-</w:t>
      </w:r>
      <w:r w:rsidRPr="00231FB2">
        <w:rPr>
          <w:rFonts w:cs="Lucida Sans Unicode"/>
          <w:noProof/>
        </w:rPr>
        <w:tab/>
      </w:r>
      <w:bookmarkEnd w:id="7"/>
      <w:r w:rsidRPr="00231FB2">
        <w:rPr>
          <w:rFonts w:cs="Lucida Sans Unicode"/>
          <w:noProof/>
        </w:rPr>
        <w:t xml:space="preserve">dušená </w:t>
      </w:r>
      <w:r w:rsidRPr="00231FB2">
        <w:rPr>
          <w:rFonts w:cs="Century Gothic"/>
          <w:noProof/>
        </w:rPr>
        <w:t>hovězí líčka na červeném víně a kořenové zelenině</w:t>
      </w:r>
    </w:p>
    <w:p w14:paraId="234A23A1" w14:textId="77777777" w:rsidR="004C5A06" w:rsidRPr="00231FB2" w:rsidRDefault="004C5A06" w:rsidP="004C5A06">
      <w:pPr>
        <w:tabs>
          <w:tab w:val="left" w:pos="420"/>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pěčený losos se smetanovými cibulkami</w:t>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p>
    <w:p w14:paraId="6E45930E" w14:textId="77777777" w:rsidR="004C5A06" w:rsidRPr="00231FB2" w:rsidRDefault="004C5A06" w:rsidP="004C5A06">
      <w:pPr>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kuřecí prsa marinovaná v bylinkách</w:t>
      </w:r>
    </w:p>
    <w:p w14:paraId="7E27696F" w14:textId="77777777" w:rsidR="004C5A06" w:rsidRPr="00231FB2" w:rsidRDefault="004C5A06" w:rsidP="004C5A06">
      <w:pPr>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pečené kachní stehno s červeným zelím a knedlíkem</w:t>
      </w:r>
    </w:p>
    <w:p w14:paraId="4904B026" w14:textId="77777777" w:rsidR="004C5A06" w:rsidRPr="00231FB2" w:rsidRDefault="004C5A06" w:rsidP="004C5A06">
      <w:pPr>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t>marocký cous-cous se zeleninou a sýrem halloumi</w:t>
      </w:r>
      <w:r w:rsidRPr="00231FB2">
        <w:rPr>
          <w:rFonts w:cs="Century Gothic"/>
          <w:noProof/>
        </w:rPr>
        <w:tab/>
      </w:r>
      <w:r w:rsidRPr="00231FB2">
        <w:rPr>
          <w:rFonts w:cs="Century Gothic"/>
          <w:noProof/>
        </w:rPr>
        <w:tab/>
      </w:r>
    </w:p>
    <w:p w14:paraId="53E68023" w14:textId="77777777" w:rsidR="004C5A06" w:rsidRPr="00231FB2" w:rsidRDefault="004C5A06" w:rsidP="004C5A06">
      <w:pPr>
        <w:tabs>
          <w:tab w:val="left" w:pos="420"/>
          <w:tab w:val="left" w:pos="3045"/>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pečený zámecký brambor s bylinkami</w:t>
      </w:r>
    </w:p>
    <w:p w14:paraId="4CCEB2DA" w14:textId="77777777" w:rsidR="004C5A06" w:rsidRPr="00231FB2" w:rsidRDefault="004C5A06" w:rsidP="004C5A06">
      <w:pPr>
        <w:tabs>
          <w:tab w:val="left" w:pos="420"/>
          <w:tab w:val="left" w:pos="3045"/>
        </w:tabs>
        <w:autoSpaceDE w:val="0"/>
        <w:autoSpaceDN w:val="0"/>
        <w:adjustRightInd w:val="0"/>
        <w:spacing w:line="240" w:lineRule="auto"/>
        <w:ind w:left="420" w:hanging="360"/>
        <w:rPr>
          <w:rFonts w:cs="Century Gothic"/>
          <w:noProof/>
        </w:rPr>
      </w:pPr>
      <w:r w:rsidRPr="00231FB2">
        <w:rPr>
          <w:rFonts w:cs="Lucida Sans Unicode"/>
          <w:noProof/>
        </w:rPr>
        <w:t>-</w:t>
      </w:r>
      <w:r w:rsidRPr="00231FB2">
        <w:rPr>
          <w:rFonts w:cs="Lucida Sans Unicode"/>
          <w:noProof/>
        </w:rPr>
        <w:tab/>
        <w:t>variace grilované zeleniny</w:t>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p>
    <w:p w14:paraId="30B043DE" w14:textId="77777777" w:rsidR="004C5A06" w:rsidRPr="00231FB2" w:rsidRDefault="004C5A06" w:rsidP="004C5A06">
      <w:pPr>
        <w:autoSpaceDE w:val="0"/>
        <w:autoSpaceDN w:val="0"/>
        <w:adjustRightInd w:val="0"/>
        <w:spacing w:line="240" w:lineRule="auto"/>
        <w:ind w:left="60"/>
        <w:rPr>
          <w:rFonts w:cs="Century Gothic"/>
          <w:noProof/>
        </w:rPr>
      </w:pPr>
      <w:r w:rsidRPr="00231FB2">
        <w:rPr>
          <w:rFonts w:cs="Century Gothic"/>
          <w:noProof/>
        </w:rPr>
        <w:tab/>
      </w:r>
      <w:r w:rsidRPr="00231FB2">
        <w:rPr>
          <w:rFonts w:cs="Century Gothic"/>
          <w:noProof/>
        </w:rPr>
        <w:tab/>
      </w:r>
      <w:r w:rsidRPr="00231FB2">
        <w:rPr>
          <w:rFonts w:cs="Century Gothic"/>
          <w:noProof/>
        </w:rPr>
        <w:tab/>
      </w:r>
      <w:r w:rsidRPr="00231FB2">
        <w:rPr>
          <w:rFonts w:cs="Century Gothic"/>
          <w:noProof/>
        </w:rPr>
        <w:tab/>
      </w:r>
    </w:p>
    <w:p w14:paraId="752859FC" w14:textId="77777777" w:rsidR="004C5A06" w:rsidRPr="00231FB2" w:rsidRDefault="004C5A06" w:rsidP="004C5A06">
      <w:pPr>
        <w:autoSpaceDE w:val="0"/>
        <w:autoSpaceDN w:val="0"/>
        <w:adjustRightInd w:val="0"/>
        <w:spacing w:line="240" w:lineRule="auto"/>
        <w:ind w:left="60"/>
        <w:rPr>
          <w:rFonts w:cs="Century Gothic"/>
          <w:b/>
          <w:bCs/>
          <w:noProof/>
        </w:rPr>
      </w:pPr>
      <w:r w:rsidRPr="00231FB2">
        <w:rPr>
          <w:rFonts w:cs="Century Gothic"/>
          <w:b/>
          <w:bCs/>
          <w:noProof/>
        </w:rPr>
        <w:t>dezert:</w:t>
      </w:r>
    </w:p>
    <w:p w14:paraId="28111D8C" w14:textId="77777777" w:rsidR="004C5A06" w:rsidRPr="00231FB2" w:rsidRDefault="004C5A06" w:rsidP="004C5A06">
      <w:pPr>
        <w:tabs>
          <w:tab w:val="left" w:pos="420"/>
        </w:tabs>
        <w:autoSpaceDE w:val="0"/>
        <w:autoSpaceDN w:val="0"/>
        <w:adjustRightInd w:val="0"/>
        <w:ind w:left="420" w:hanging="360"/>
        <w:rPr>
          <w:rFonts w:cs="Century Gothic"/>
          <w:noProof/>
        </w:rPr>
      </w:pPr>
      <w:r w:rsidRPr="00231FB2">
        <w:rPr>
          <w:rFonts w:cs="Lucida Sans Unicode"/>
          <w:noProof/>
        </w:rPr>
        <w:t>-</w:t>
      </w:r>
      <w:r w:rsidRPr="00231FB2">
        <w:rPr>
          <w:rFonts w:cs="Lucida Sans Unicode"/>
          <w:b/>
          <w:bCs/>
          <w:noProof/>
        </w:rPr>
        <w:tab/>
      </w:r>
      <w:r w:rsidRPr="00231FB2">
        <w:rPr>
          <w:rFonts w:cs="Century Gothic"/>
          <w:noProof/>
        </w:rPr>
        <w:t>variace českých a moravských sýrů s doplňky</w:t>
      </w:r>
    </w:p>
    <w:p w14:paraId="33A74739"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čokoládové brownies</w:t>
      </w:r>
    </w:p>
    <w:p w14:paraId="3364147F" w14:textId="77777777" w:rsidR="004C5A06" w:rsidRPr="00231FB2" w:rsidRDefault="004C5A06" w:rsidP="004C5A06">
      <w:pPr>
        <w:autoSpaceDE w:val="0"/>
        <w:autoSpaceDN w:val="0"/>
        <w:adjustRightInd w:val="0"/>
        <w:ind w:left="420" w:hanging="360"/>
        <w:rPr>
          <w:rFonts w:cs="Century Gothic"/>
          <w:noProof/>
        </w:rPr>
      </w:pPr>
      <w:r w:rsidRPr="00231FB2">
        <w:rPr>
          <w:rFonts w:cs="Lucida Sans Unicode"/>
          <w:noProof/>
        </w:rPr>
        <w:t>-</w:t>
      </w:r>
      <w:r w:rsidRPr="00231FB2">
        <w:rPr>
          <w:rFonts w:cs="Lucida Sans Unicode"/>
          <w:noProof/>
        </w:rPr>
        <w:tab/>
      </w:r>
      <w:r w:rsidRPr="00231FB2">
        <w:rPr>
          <w:rFonts w:cs="Century Gothic"/>
          <w:noProof/>
        </w:rPr>
        <w:t>panna cotta s jahodami</w:t>
      </w:r>
    </w:p>
    <w:p w14:paraId="21732E38" w14:textId="77777777" w:rsidR="004C5A06" w:rsidRPr="00231FB2" w:rsidRDefault="004C5A06" w:rsidP="004C5A06">
      <w:pPr>
        <w:autoSpaceDE w:val="0"/>
        <w:autoSpaceDN w:val="0"/>
        <w:adjustRightInd w:val="0"/>
        <w:spacing w:line="240" w:lineRule="auto"/>
        <w:ind w:left="420"/>
        <w:rPr>
          <w:rFonts w:cs="Century Gothic"/>
          <w:noProof/>
        </w:rPr>
      </w:pPr>
    </w:p>
    <w:p w14:paraId="4AB67528" w14:textId="56942FDA" w:rsidR="004C5A06" w:rsidRPr="00231FB2" w:rsidRDefault="004C5A06" w:rsidP="00C465B6">
      <w:pPr>
        <w:spacing w:line="240" w:lineRule="auto"/>
        <w:rPr>
          <w:rFonts w:cs="Lucida Sans Unicode"/>
          <w:b/>
          <w:noProof/>
        </w:rPr>
      </w:pPr>
      <w:proofErr w:type="gramStart"/>
      <w:r w:rsidRPr="00231FB2">
        <w:rPr>
          <w:rFonts w:cs="Times New Roman"/>
          <w:b/>
        </w:rPr>
        <w:t>Nápoje</w:t>
      </w:r>
      <w:r w:rsidR="00C465B6">
        <w:rPr>
          <w:rFonts w:cs="Times New Roman"/>
          <w:b/>
        </w:rPr>
        <w:t xml:space="preserve"> - </w:t>
      </w:r>
      <w:r w:rsidRPr="00231FB2">
        <w:rPr>
          <w:rFonts w:cs="Lucida Sans Unicode"/>
          <w:b/>
          <w:noProof/>
        </w:rPr>
        <w:t>nápojový</w:t>
      </w:r>
      <w:proofErr w:type="gramEnd"/>
      <w:r w:rsidRPr="00231FB2">
        <w:rPr>
          <w:rFonts w:cs="Lucida Sans Unicode"/>
          <w:b/>
          <w:noProof/>
        </w:rPr>
        <w:t xml:space="preserve"> balíček obsahuje:</w:t>
      </w:r>
    </w:p>
    <w:p w14:paraId="54B96EA6" w14:textId="77777777" w:rsidR="004C5A06" w:rsidRPr="00231FB2" w:rsidRDefault="004C5A06" w:rsidP="004C5A06">
      <w:pPr>
        <w:spacing w:after="200" w:line="240" w:lineRule="auto"/>
        <w:jc w:val="both"/>
        <w:rPr>
          <w:rFonts w:cs="Lucida Sans Unicode"/>
          <w:bCs/>
          <w:noProof/>
        </w:rPr>
      </w:pPr>
      <w:r w:rsidRPr="00231FB2">
        <w:rPr>
          <w:rFonts w:cs="Lucida Sans Unicode"/>
          <w:bCs/>
          <w:noProof/>
        </w:rPr>
        <w:t>PIVO PIKARD® (světlý ležák 11˚, tmavý ležák 11˚, pivní speciál dle sezóní nabídky), nealkoholické pivo Bernard – grepfruit, rozlévané víno – 2 druhy bílého vína, 2 druhy červeného vína,  Prosecco nebo jiné šumivé víno, rozlévaný juice 2 druhy, čepovaná kofola, voda perlivá a neperlivá v karafách, espresso a čaj</w:t>
      </w:r>
    </w:p>
    <w:p w14:paraId="28045DD0" w14:textId="77777777" w:rsidR="00C465B6" w:rsidRDefault="00C465B6" w:rsidP="004C5A06">
      <w:pPr>
        <w:spacing w:after="200" w:line="240" w:lineRule="auto"/>
        <w:jc w:val="both"/>
        <w:rPr>
          <w:rFonts w:cs="Lucida Sans Unicode"/>
          <w:bCs/>
          <w:noProof/>
        </w:rPr>
      </w:pPr>
    </w:p>
    <w:p w14:paraId="30866A3E" w14:textId="77777777" w:rsidR="00C465B6" w:rsidRDefault="00C465B6" w:rsidP="004C5A06">
      <w:pPr>
        <w:spacing w:after="200" w:line="240" w:lineRule="auto"/>
        <w:jc w:val="both"/>
        <w:rPr>
          <w:rFonts w:cs="Lucida Sans Unicode"/>
          <w:bCs/>
          <w:noProof/>
        </w:rPr>
      </w:pPr>
    </w:p>
    <w:p w14:paraId="742BB50B" w14:textId="125D8001" w:rsidR="004C5A06" w:rsidRPr="00BC154B" w:rsidRDefault="004C5A06" w:rsidP="004C5A06">
      <w:pPr>
        <w:spacing w:after="200" w:line="240" w:lineRule="auto"/>
        <w:jc w:val="both"/>
        <w:rPr>
          <w:szCs w:val="22"/>
        </w:rPr>
      </w:pPr>
      <w:r w:rsidRPr="001F43D8">
        <w:rPr>
          <w:rFonts w:cs="Lucida Sans Unicode"/>
          <w:bCs/>
          <w:noProof/>
        </w:rPr>
        <w:t>Změna či úprava složení rautu a nápojů uvedených v Příloze č. 1 je možná pouze na základě dohody mezi Objednatelem a Poskytovatelem, avšak tato změna nesmí mít vliv na zvýšení celkové ceny uvedené ve čl. V., odst. 5.1 této Smlouvy.</w:t>
      </w:r>
    </w:p>
    <w:sectPr w:rsidR="004C5A06" w:rsidRPr="00BC154B" w:rsidSect="006B0DD5">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2B79" w14:textId="77777777" w:rsidR="00C46FE2" w:rsidRDefault="00C46FE2" w:rsidP="00D067DD">
      <w:pPr>
        <w:spacing w:line="240" w:lineRule="auto"/>
      </w:pPr>
      <w:r>
        <w:separator/>
      </w:r>
    </w:p>
  </w:endnote>
  <w:endnote w:type="continuationSeparator" w:id="0">
    <w:p w14:paraId="3ED889D0" w14:textId="77777777" w:rsidR="00C46FE2" w:rsidRDefault="00C46FE2"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54D3824C"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69FB" w14:textId="77777777" w:rsidR="00C46FE2" w:rsidRDefault="00C46FE2" w:rsidP="00D067DD">
      <w:pPr>
        <w:spacing w:line="240" w:lineRule="auto"/>
      </w:pPr>
      <w:r>
        <w:separator/>
      </w:r>
    </w:p>
  </w:footnote>
  <w:footnote w:type="continuationSeparator" w:id="0">
    <w:p w14:paraId="2CCB947B" w14:textId="77777777" w:rsidR="00C46FE2" w:rsidRDefault="00C46FE2"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91"/>
        </w:tabs>
        <w:ind w:left="991"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2CCE6690"/>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0FDE70F6"/>
    <w:multiLevelType w:val="hybridMultilevel"/>
    <w:tmpl w:val="006EF4A4"/>
    <w:lvl w:ilvl="0" w:tplc="B5482C40">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43C7A91"/>
    <w:multiLevelType w:val="multilevel"/>
    <w:tmpl w:val="9B103AAA"/>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0524F6"/>
    <w:multiLevelType w:val="hybridMultilevel"/>
    <w:tmpl w:val="01FA49FA"/>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71377E1"/>
    <w:multiLevelType w:val="hybridMultilevel"/>
    <w:tmpl w:val="60668120"/>
    <w:lvl w:ilvl="0" w:tplc="FFFFFFFF">
      <w:start w:val="1"/>
      <w:numFmt w:val="decimal"/>
      <w:lvlText w:val="6.%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7D0690"/>
    <w:multiLevelType w:val="hybridMultilevel"/>
    <w:tmpl w:val="E556BD70"/>
    <w:lvl w:ilvl="0" w:tplc="0B980FE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1625D5"/>
    <w:multiLevelType w:val="hybridMultilevel"/>
    <w:tmpl w:val="5AA62590"/>
    <w:lvl w:ilvl="0" w:tplc="FA86A4AC">
      <w:start w:val="1"/>
      <w:numFmt w:val="decimal"/>
      <w:lvlText w:val="6.%1"/>
      <w:lvlJc w:val="left"/>
      <w:pPr>
        <w:ind w:left="720" w:hanging="360"/>
      </w:pPr>
      <w:rPr>
        <w:rFonts w:hint="default"/>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4165BED"/>
    <w:multiLevelType w:val="multilevel"/>
    <w:tmpl w:val="D5EAFE6C"/>
    <w:lvl w:ilvl="0">
      <w:start w:val="13"/>
      <w:numFmt w:val="decimal"/>
      <w:lvlText w:val="%1"/>
      <w:lvlJc w:val="left"/>
      <w:pPr>
        <w:ind w:left="0" w:firstLine="0"/>
      </w:pPr>
      <w:rPr>
        <w:rFonts w:eastAsia="Calibri" w:cs="Arial" w:hint="default"/>
        <w:b w:val="0"/>
      </w:rPr>
    </w:lvl>
    <w:lvl w:ilvl="1">
      <w:start w:val="1"/>
      <w:numFmt w:val="decimal"/>
      <w:lvlText w:val="%1.%2"/>
      <w:lvlJc w:val="left"/>
      <w:pPr>
        <w:ind w:left="0" w:firstLine="0"/>
      </w:pPr>
      <w:rPr>
        <w:rFonts w:eastAsia="Calibri" w:cs="Arial" w:hint="default"/>
        <w:b w:val="0"/>
      </w:rPr>
    </w:lvl>
    <w:lvl w:ilvl="2">
      <w:start w:val="1"/>
      <w:numFmt w:val="decimal"/>
      <w:lvlText w:val="%1.%2.%3"/>
      <w:lvlJc w:val="left"/>
      <w:pPr>
        <w:ind w:left="300" w:hanging="300"/>
      </w:pPr>
      <w:rPr>
        <w:rFonts w:eastAsia="Calibri" w:cs="Arial" w:hint="default"/>
        <w:b w:val="0"/>
      </w:rPr>
    </w:lvl>
    <w:lvl w:ilvl="3">
      <w:start w:val="1"/>
      <w:numFmt w:val="decimal"/>
      <w:lvlText w:val="%1.%2.%3.%4"/>
      <w:lvlJc w:val="left"/>
      <w:pPr>
        <w:ind w:left="660" w:hanging="660"/>
      </w:pPr>
      <w:rPr>
        <w:rFonts w:eastAsia="Calibri" w:cs="Arial" w:hint="default"/>
        <w:b w:val="0"/>
      </w:rPr>
    </w:lvl>
    <w:lvl w:ilvl="4">
      <w:start w:val="1"/>
      <w:numFmt w:val="decimal"/>
      <w:lvlText w:val="%1.%2.%3.%4.%5"/>
      <w:lvlJc w:val="left"/>
      <w:pPr>
        <w:ind w:left="660" w:hanging="660"/>
      </w:pPr>
      <w:rPr>
        <w:rFonts w:eastAsia="Calibri" w:cs="Arial" w:hint="default"/>
        <w:b w:val="0"/>
      </w:rPr>
    </w:lvl>
    <w:lvl w:ilvl="5">
      <w:start w:val="1"/>
      <w:numFmt w:val="decimal"/>
      <w:lvlText w:val="%1.%2.%3.%4.%5.%6"/>
      <w:lvlJc w:val="left"/>
      <w:pPr>
        <w:ind w:left="1020" w:hanging="1020"/>
      </w:pPr>
      <w:rPr>
        <w:rFonts w:eastAsia="Calibri" w:cs="Arial" w:hint="default"/>
        <w:b w:val="0"/>
      </w:rPr>
    </w:lvl>
    <w:lvl w:ilvl="6">
      <w:start w:val="1"/>
      <w:numFmt w:val="decimal"/>
      <w:lvlText w:val="%1.%2.%3.%4.%5.%6.%7"/>
      <w:lvlJc w:val="left"/>
      <w:pPr>
        <w:ind w:left="1020" w:hanging="1020"/>
      </w:pPr>
      <w:rPr>
        <w:rFonts w:eastAsia="Calibri" w:cs="Arial" w:hint="default"/>
        <w:b w:val="0"/>
      </w:rPr>
    </w:lvl>
    <w:lvl w:ilvl="7">
      <w:start w:val="1"/>
      <w:numFmt w:val="decimal"/>
      <w:lvlText w:val="%1.%2.%3.%4.%5.%6.%7.%8"/>
      <w:lvlJc w:val="left"/>
      <w:pPr>
        <w:ind w:left="1380" w:hanging="1380"/>
      </w:pPr>
      <w:rPr>
        <w:rFonts w:eastAsia="Calibri" w:cs="Arial" w:hint="default"/>
        <w:b w:val="0"/>
      </w:rPr>
    </w:lvl>
    <w:lvl w:ilvl="8">
      <w:start w:val="1"/>
      <w:numFmt w:val="decimal"/>
      <w:lvlText w:val="%1.%2.%3.%4.%5.%6.%7.%8.%9"/>
      <w:lvlJc w:val="left"/>
      <w:pPr>
        <w:ind w:left="1380" w:hanging="1380"/>
      </w:pPr>
      <w:rPr>
        <w:rFonts w:eastAsia="Calibri" w:cs="Arial" w:hint="default"/>
        <w:b w:val="0"/>
      </w:rPr>
    </w:lvl>
  </w:abstractNum>
  <w:abstractNum w:abstractNumId="26" w15:restartNumberingAfterBreak="0">
    <w:nsid w:val="35B64021"/>
    <w:multiLevelType w:val="multilevel"/>
    <w:tmpl w:val="C62AEBD4"/>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9" w15:restartNumberingAfterBreak="0">
    <w:nsid w:val="3A7446B1"/>
    <w:multiLevelType w:val="hybridMultilevel"/>
    <w:tmpl w:val="59E4F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7CBC96"/>
    <w:multiLevelType w:val="hybridMultilevel"/>
    <w:tmpl w:val="D904EDD8"/>
    <w:lvl w:ilvl="0" w:tplc="3670C102">
      <w:start w:val="1"/>
      <w:numFmt w:val="bullet"/>
      <w:lvlText w:val="-"/>
      <w:lvlJc w:val="left"/>
      <w:pPr>
        <w:ind w:left="720" w:hanging="360"/>
      </w:pPr>
      <w:rPr>
        <w:rFonts w:ascii="Calibri" w:hAnsi="Calibri" w:hint="default"/>
      </w:rPr>
    </w:lvl>
    <w:lvl w:ilvl="1" w:tplc="F32A3D42">
      <w:start w:val="1"/>
      <w:numFmt w:val="bullet"/>
      <w:lvlText w:val="o"/>
      <w:lvlJc w:val="left"/>
      <w:pPr>
        <w:ind w:left="1440" w:hanging="360"/>
      </w:pPr>
      <w:rPr>
        <w:rFonts w:ascii="Courier New" w:hAnsi="Courier New" w:hint="default"/>
      </w:rPr>
    </w:lvl>
    <w:lvl w:ilvl="2" w:tplc="895AD4F4">
      <w:start w:val="1"/>
      <w:numFmt w:val="bullet"/>
      <w:lvlText w:val=""/>
      <w:lvlJc w:val="left"/>
      <w:pPr>
        <w:ind w:left="2160" w:hanging="360"/>
      </w:pPr>
      <w:rPr>
        <w:rFonts w:ascii="Wingdings" w:hAnsi="Wingdings" w:hint="default"/>
      </w:rPr>
    </w:lvl>
    <w:lvl w:ilvl="3" w:tplc="12CECCDA">
      <w:start w:val="1"/>
      <w:numFmt w:val="bullet"/>
      <w:lvlText w:val=""/>
      <w:lvlJc w:val="left"/>
      <w:pPr>
        <w:ind w:left="2880" w:hanging="360"/>
      </w:pPr>
      <w:rPr>
        <w:rFonts w:ascii="Symbol" w:hAnsi="Symbol" w:hint="default"/>
      </w:rPr>
    </w:lvl>
    <w:lvl w:ilvl="4" w:tplc="704EBAF6">
      <w:start w:val="1"/>
      <w:numFmt w:val="bullet"/>
      <w:lvlText w:val="o"/>
      <w:lvlJc w:val="left"/>
      <w:pPr>
        <w:ind w:left="3600" w:hanging="360"/>
      </w:pPr>
      <w:rPr>
        <w:rFonts w:ascii="Courier New" w:hAnsi="Courier New" w:hint="default"/>
      </w:rPr>
    </w:lvl>
    <w:lvl w:ilvl="5" w:tplc="2522EC8C">
      <w:start w:val="1"/>
      <w:numFmt w:val="bullet"/>
      <w:lvlText w:val=""/>
      <w:lvlJc w:val="left"/>
      <w:pPr>
        <w:ind w:left="4320" w:hanging="360"/>
      </w:pPr>
      <w:rPr>
        <w:rFonts w:ascii="Wingdings" w:hAnsi="Wingdings" w:hint="default"/>
      </w:rPr>
    </w:lvl>
    <w:lvl w:ilvl="6" w:tplc="4208A672">
      <w:start w:val="1"/>
      <w:numFmt w:val="bullet"/>
      <w:lvlText w:val=""/>
      <w:lvlJc w:val="left"/>
      <w:pPr>
        <w:ind w:left="5040" w:hanging="360"/>
      </w:pPr>
      <w:rPr>
        <w:rFonts w:ascii="Symbol" w:hAnsi="Symbol" w:hint="default"/>
      </w:rPr>
    </w:lvl>
    <w:lvl w:ilvl="7" w:tplc="0B4A7340">
      <w:start w:val="1"/>
      <w:numFmt w:val="bullet"/>
      <w:lvlText w:val="o"/>
      <w:lvlJc w:val="left"/>
      <w:pPr>
        <w:ind w:left="5760" w:hanging="360"/>
      </w:pPr>
      <w:rPr>
        <w:rFonts w:ascii="Courier New" w:hAnsi="Courier New" w:hint="default"/>
      </w:rPr>
    </w:lvl>
    <w:lvl w:ilvl="8" w:tplc="DC0E9334">
      <w:start w:val="1"/>
      <w:numFmt w:val="bullet"/>
      <w:lvlText w:val=""/>
      <w:lvlJc w:val="left"/>
      <w:pPr>
        <w:ind w:left="6480" w:hanging="360"/>
      </w:pPr>
      <w:rPr>
        <w:rFonts w:ascii="Wingdings" w:hAnsi="Wingdings" w:hint="default"/>
      </w:rPr>
    </w:lvl>
  </w:abstractNum>
  <w:abstractNum w:abstractNumId="31" w15:restartNumberingAfterBreak="0">
    <w:nsid w:val="3CD035A1"/>
    <w:multiLevelType w:val="hybridMultilevel"/>
    <w:tmpl w:val="5AB8B220"/>
    <w:lvl w:ilvl="0" w:tplc="F90A9DFA">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490931A6"/>
    <w:multiLevelType w:val="multilevel"/>
    <w:tmpl w:val="C42A1D2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D0908B4"/>
    <w:multiLevelType w:val="multilevel"/>
    <w:tmpl w:val="2474B82C"/>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0EB089A"/>
    <w:multiLevelType w:val="hybridMultilevel"/>
    <w:tmpl w:val="7E3E97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2137B12"/>
    <w:multiLevelType w:val="hybridMultilevel"/>
    <w:tmpl w:val="04E0678C"/>
    <w:lvl w:ilvl="0" w:tplc="3670C102">
      <w:start w:val="1"/>
      <w:numFmt w:val="bullet"/>
      <w:lvlText w:val="-"/>
      <w:lvlJc w:val="left"/>
      <w:pPr>
        <w:ind w:left="1485" w:hanging="360"/>
      </w:pPr>
      <w:rPr>
        <w:rFonts w:ascii="Calibri" w:hAnsi="Calibri"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3" w15:restartNumberingAfterBreak="0">
    <w:nsid w:val="5BEC45B7"/>
    <w:multiLevelType w:val="multilevel"/>
    <w:tmpl w:val="6994B658"/>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5F6C6EEE"/>
    <w:multiLevelType w:val="hybridMultilevel"/>
    <w:tmpl w:val="0D386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08E778B"/>
    <w:multiLevelType w:val="hybridMultilevel"/>
    <w:tmpl w:val="B8FC2DDA"/>
    <w:lvl w:ilvl="0" w:tplc="E32A4236">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4046DB"/>
    <w:multiLevelType w:val="hybridMultilevel"/>
    <w:tmpl w:val="23F614C4"/>
    <w:lvl w:ilvl="0" w:tplc="B06A83A8">
      <w:start w:val="3"/>
      <w:numFmt w:val="bullet"/>
      <w:lvlText w:val="-"/>
      <w:lvlJc w:val="left"/>
      <w:pPr>
        <w:ind w:left="1440" w:hanging="360"/>
      </w:pPr>
      <w:rPr>
        <w:rFonts w:ascii="Georgia" w:eastAsia="Calibri" w:hAnsi="Georgia"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6F706485"/>
    <w:multiLevelType w:val="hybridMultilevel"/>
    <w:tmpl w:val="E8FA4DDC"/>
    <w:lvl w:ilvl="0" w:tplc="316C7D3C">
      <w:numFmt w:val="bullet"/>
      <w:lvlText w:val="-"/>
      <w:lvlJc w:val="left"/>
      <w:pPr>
        <w:ind w:left="1080" w:hanging="360"/>
      </w:pPr>
      <w:rPr>
        <w:rFonts w:ascii="Georgia" w:eastAsia="Calibri" w:hAnsi="Georgia"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A530285"/>
    <w:multiLevelType w:val="multilevel"/>
    <w:tmpl w:val="B038C3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73790108">
    <w:abstractNumId w:val="30"/>
  </w:num>
  <w:num w:numId="2" w16cid:durableId="1205632768">
    <w:abstractNumId w:val="5"/>
  </w:num>
  <w:num w:numId="3" w16cid:durableId="891578265">
    <w:abstractNumId w:val="4"/>
  </w:num>
  <w:num w:numId="4" w16cid:durableId="907769602">
    <w:abstractNumId w:val="3"/>
  </w:num>
  <w:num w:numId="5" w16cid:durableId="1202791655">
    <w:abstractNumId w:val="2"/>
  </w:num>
  <w:num w:numId="6" w16cid:durableId="1250768548">
    <w:abstractNumId w:val="6"/>
  </w:num>
  <w:num w:numId="7" w16cid:durableId="1932346435">
    <w:abstractNumId w:val="1"/>
  </w:num>
  <w:num w:numId="8" w16cid:durableId="506557973">
    <w:abstractNumId w:val="0"/>
  </w:num>
  <w:num w:numId="9" w16cid:durableId="744492141">
    <w:abstractNumId w:val="50"/>
  </w:num>
  <w:num w:numId="10" w16cid:durableId="1847943104">
    <w:abstractNumId w:val="13"/>
  </w:num>
  <w:num w:numId="11" w16cid:durableId="819885459">
    <w:abstractNumId w:val="39"/>
  </w:num>
  <w:num w:numId="12" w16cid:durableId="1800760037">
    <w:abstractNumId w:val="34"/>
  </w:num>
  <w:num w:numId="13" w16cid:durableId="1685861104">
    <w:abstractNumId w:val="7"/>
  </w:num>
  <w:num w:numId="14" w16cid:durableId="466706087">
    <w:abstractNumId w:val="28"/>
  </w:num>
  <w:num w:numId="15" w16cid:durableId="1132136585">
    <w:abstractNumId w:val="20"/>
  </w:num>
  <w:num w:numId="16" w16cid:durableId="1914121823">
    <w:abstractNumId w:val="24"/>
  </w:num>
  <w:num w:numId="17" w16cid:durableId="1493990639">
    <w:abstractNumId w:val="14"/>
  </w:num>
  <w:num w:numId="18" w16cid:durableId="740443704">
    <w:abstractNumId w:val="21"/>
  </w:num>
  <w:num w:numId="19" w16cid:durableId="1587571490">
    <w:abstractNumId w:val="17"/>
  </w:num>
  <w:num w:numId="20" w16cid:durableId="1052927854">
    <w:abstractNumId w:val="32"/>
  </w:num>
  <w:num w:numId="21" w16cid:durableId="2068798558">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22" w16cid:durableId="1557667473">
    <w:abstractNumId w:val="23"/>
  </w:num>
  <w:num w:numId="23" w16cid:durableId="1705490">
    <w:abstractNumId w:val="38"/>
  </w:num>
  <w:num w:numId="24" w16cid:durableId="1561865874">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2053724622">
    <w:abstractNumId w:val="44"/>
  </w:num>
  <w:num w:numId="26" w16cid:durableId="267977323">
    <w:abstractNumId w:val="9"/>
  </w:num>
  <w:num w:numId="27" w16cid:durableId="997810290">
    <w:abstractNumId w:val="37"/>
  </w:num>
  <w:num w:numId="28" w16cid:durableId="800728032">
    <w:abstractNumId w:val="8"/>
  </w:num>
  <w:num w:numId="29" w16cid:durableId="93980481">
    <w:abstractNumId w:val="46"/>
  </w:num>
  <w:num w:numId="30" w16cid:durableId="885678086">
    <w:abstractNumId w:val="12"/>
  </w:num>
  <w:num w:numId="31" w16cid:durableId="124206375">
    <w:abstractNumId w:val="26"/>
  </w:num>
  <w:num w:numId="32" w16cid:durableId="102264330">
    <w:abstractNumId w:val="35"/>
  </w:num>
  <w:num w:numId="33" w16cid:durableId="126974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3097528">
    <w:abstractNumId w:val="19"/>
  </w:num>
  <w:num w:numId="35" w16cid:durableId="355347648">
    <w:abstractNumId w:val="49"/>
  </w:num>
  <w:num w:numId="36" w16cid:durableId="361245377">
    <w:abstractNumId w:val="27"/>
    <w:lvlOverride w:ilvl="0">
      <w:startOverride w:val="14"/>
    </w:lvlOverride>
    <w:lvlOverride w:ilvl="1">
      <w:startOverride w:val="1"/>
    </w:lvlOverride>
  </w:num>
  <w:num w:numId="37" w16cid:durableId="1581524661">
    <w:abstractNumId w:val="42"/>
  </w:num>
  <w:num w:numId="38" w16cid:durableId="1545750956">
    <w:abstractNumId w:val="16"/>
  </w:num>
  <w:num w:numId="39" w16cid:durableId="1653101781">
    <w:abstractNumId w:val="22"/>
  </w:num>
  <w:num w:numId="40" w16cid:durableId="1161391232">
    <w:abstractNumId w:val="51"/>
  </w:num>
  <w:num w:numId="41" w16cid:durableId="1825587879">
    <w:abstractNumId w:val="11"/>
  </w:num>
  <w:num w:numId="42" w16cid:durableId="961569755">
    <w:abstractNumId w:val="40"/>
  </w:num>
  <w:num w:numId="43" w16cid:durableId="1660494997">
    <w:abstractNumId w:val="48"/>
  </w:num>
  <w:num w:numId="44" w16cid:durableId="1120800664">
    <w:abstractNumId w:val="47"/>
  </w:num>
  <w:num w:numId="45" w16cid:durableId="515392354">
    <w:abstractNumId w:val="29"/>
  </w:num>
  <w:num w:numId="46" w16cid:durableId="1893997865">
    <w:abstractNumId w:val="41"/>
  </w:num>
  <w:num w:numId="47" w16cid:durableId="754284730">
    <w:abstractNumId w:val="10"/>
  </w:num>
  <w:num w:numId="48" w16cid:durableId="1409182859">
    <w:abstractNumId w:val="43"/>
  </w:num>
  <w:num w:numId="49" w16cid:durableId="1822306858">
    <w:abstractNumId w:val="31"/>
  </w:num>
  <w:num w:numId="50" w16cid:durableId="1148479208">
    <w:abstractNumId w:val="15"/>
  </w:num>
  <w:num w:numId="51" w16cid:durableId="721950176">
    <w:abstractNumId w:val="45"/>
  </w:num>
  <w:num w:numId="52" w16cid:durableId="1106654600">
    <w:abstractNumId w:val="33"/>
  </w:num>
  <w:num w:numId="53" w16cid:durableId="1936085977">
    <w:abstractNumId w:val="36"/>
  </w:num>
  <w:num w:numId="54" w16cid:durableId="401218957">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5A02"/>
    <w:rsid w:val="000066D6"/>
    <w:rsid w:val="00006962"/>
    <w:rsid w:val="000077ED"/>
    <w:rsid w:val="00007E7C"/>
    <w:rsid w:val="00013DE7"/>
    <w:rsid w:val="0001489C"/>
    <w:rsid w:val="000150F2"/>
    <w:rsid w:val="00015EB3"/>
    <w:rsid w:val="0001725F"/>
    <w:rsid w:val="00017335"/>
    <w:rsid w:val="00017E04"/>
    <w:rsid w:val="000210CA"/>
    <w:rsid w:val="00021D1A"/>
    <w:rsid w:val="00022589"/>
    <w:rsid w:val="0002595F"/>
    <w:rsid w:val="00027068"/>
    <w:rsid w:val="00027D84"/>
    <w:rsid w:val="00030796"/>
    <w:rsid w:val="000310B1"/>
    <w:rsid w:val="00031AE0"/>
    <w:rsid w:val="00033C13"/>
    <w:rsid w:val="00034AC7"/>
    <w:rsid w:val="00034EF5"/>
    <w:rsid w:val="00035783"/>
    <w:rsid w:val="000367E2"/>
    <w:rsid w:val="00036CE9"/>
    <w:rsid w:val="00037176"/>
    <w:rsid w:val="00037F26"/>
    <w:rsid w:val="000401B2"/>
    <w:rsid w:val="00040EBD"/>
    <w:rsid w:val="000421F3"/>
    <w:rsid w:val="000425FE"/>
    <w:rsid w:val="00042D21"/>
    <w:rsid w:val="00045A0B"/>
    <w:rsid w:val="0004642D"/>
    <w:rsid w:val="00046F04"/>
    <w:rsid w:val="00052231"/>
    <w:rsid w:val="000561AD"/>
    <w:rsid w:val="000562CE"/>
    <w:rsid w:val="0005784A"/>
    <w:rsid w:val="0006036E"/>
    <w:rsid w:val="000612B7"/>
    <w:rsid w:val="0006137D"/>
    <w:rsid w:val="00061780"/>
    <w:rsid w:val="00062067"/>
    <w:rsid w:val="000630DC"/>
    <w:rsid w:val="0006316B"/>
    <w:rsid w:val="00063560"/>
    <w:rsid w:val="000635AE"/>
    <w:rsid w:val="000644D2"/>
    <w:rsid w:val="00067AD4"/>
    <w:rsid w:val="000702BF"/>
    <w:rsid w:val="000711CD"/>
    <w:rsid w:val="0007161E"/>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2C8C"/>
    <w:rsid w:val="000941F4"/>
    <w:rsid w:val="000949B2"/>
    <w:rsid w:val="000A1486"/>
    <w:rsid w:val="000A1DA3"/>
    <w:rsid w:val="000A3173"/>
    <w:rsid w:val="000A5340"/>
    <w:rsid w:val="000A5734"/>
    <w:rsid w:val="000B1C67"/>
    <w:rsid w:val="000B223C"/>
    <w:rsid w:val="000B2FF0"/>
    <w:rsid w:val="000B374C"/>
    <w:rsid w:val="000B43D2"/>
    <w:rsid w:val="000B5E02"/>
    <w:rsid w:val="000B6FF7"/>
    <w:rsid w:val="000C0EF7"/>
    <w:rsid w:val="000C2222"/>
    <w:rsid w:val="000C25BC"/>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2530"/>
    <w:rsid w:val="000E3220"/>
    <w:rsid w:val="000E3C94"/>
    <w:rsid w:val="000E48AB"/>
    <w:rsid w:val="000E517D"/>
    <w:rsid w:val="000E6E48"/>
    <w:rsid w:val="000E7064"/>
    <w:rsid w:val="000E712E"/>
    <w:rsid w:val="000F302D"/>
    <w:rsid w:val="000F3A90"/>
    <w:rsid w:val="000F3AF9"/>
    <w:rsid w:val="000F3D76"/>
    <w:rsid w:val="000F45DD"/>
    <w:rsid w:val="000F7777"/>
    <w:rsid w:val="00100328"/>
    <w:rsid w:val="00101C08"/>
    <w:rsid w:val="0010316D"/>
    <w:rsid w:val="001059B3"/>
    <w:rsid w:val="00105AC4"/>
    <w:rsid w:val="00106424"/>
    <w:rsid w:val="001077DC"/>
    <w:rsid w:val="00110D1D"/>
    <w:rsid w:val="00112847"/>
    <w:rsid w:val="00113A73"/>
    <w:rsid w:val="00113D7F"/>
    <w:rsid w:val="00114108"/>
    <w:rsid w:val="00114CD7"/>
    <w:rsid w:val="001151E5"/>
    <w:rsid w:val="00115453"/>
    <w:rsid w:val="00117076"/>
    <w:rsid w:val="00121B9F"/>
    <w:rsid w:val="0012243A"/>
    <w:rsid w:val="00122F46"/>
    <w:rsid w:val="0012382A"/>
    <w:rsid w:val="00124C16"/>
    <w:rsid w:val="00124CF1"/>
    <w:rsid w:val="0012605B"/>
    <w:rsid w:val="0012628C"/>
    <w:rsid w:val="0012652F"/>
    <w:rsid w:val="00126C86"/>
    <w:rsid w:val="00127964"/>
    <w:rsid w:val="00130E3F"/>
    <w:rsid w:val="00131D88"/>
    <w:rsid w:val="00132C0D"/>
    <w:rsid w:val="001334EC"/>
    <w:rsid w:val="00133EAF"/>
    <w:rsid w:val="001342EA"/>
    <w:rsid w:val="001376B3"/>
    <w:rsid w:val="00137B97"/>
    <w:rsid w:val="00140112"/>
    <w:rsid w:val="00141196"/>
    <w:rsid w:val="00142BB5"/>
    <w:rsid w:val="00143E7C"/>
    <w:rsid w:val="001479D2"/>
    <w:rsid w:val="001513F0"/>
    <w:rsid w:val="001515D7"/>
    <w:rsid w:val="00151A7C"/>
    <w:rsid w:val="001524C9"/>
    <w:rsid w:val="00153162"/>
    <w:rsid w:val="00153267"/>
    <w:rsid w:val="00155CC1"/>
    <w:rsid w:val="001564B0"/>
    <w:rsid w:val="00156577"/>
    <w:rsid w:val="00157A07"/>
    <w:rsid w:val="0016053A"/>
    <w:rsid w:val="00160998"/>
    <w:rsid w:val="001611B5"/>
    <w:rsid w:val="00162560"/>
    <w:rsid w:val="001643F3"/>
    <w:rsid w:val="001705C8"/>
    <w:rsid w:val="00171124"/>
    <w:rsid w:val="00172650"/>
    <w:rsid w:val="001737F7"/>
    <w:rsid w:val="00176656"/>
    <w:rsid w:val="0017685E"/>
    <w:rsid w:val="0017730E"/>
    <w:rsid w:val="00177A9C"/>
    <w:rsid w:val="0018000C"/>
    <w:rsid w:val="001812AF"/>
    <w:rsid w:val="0018535B"/>
    <w:rsid w:val="001861B5"/>
    <w:rsid w:val="00186587"/>
    <w:rsid w:val="0018686A"/>
    <w:rsid w:val="00187A90"/>
    <w:rsid w:val="00190298"/>
    <w:rsid w:val="00195477"/>
    <w:rsid w:val="0019759B"/>
    <w:rsid w:val="00197A74"/>
    <w:rsid w:val="001A13D8"/>
    <w:rsid w:val="001A31E1"/>
    <w:rsid w:val="001A3D49"/>
    <w:rsid w:val="001A589D"/>
    <w:rsid w:val="001A66F4"/>
    <w:rsid w:val="001A67CE"/>
    <w:rsid w:val="001A6B2E"/>
    <w:rsid w:val="001A6B3A"/>
    <w:rsid w:val="001A706C"/>
    <w:rsid w:val="001A7131"/>
    <w:rsid w:val="001B00F6"/>
    <w:rsid w:val="001B0D7A"/>
    <w:rsid w:val="001B239B"/>
    <w:rsid w:val="001B3132"/>
    <w:rsid w:val="001B3D85"/>
    <w:rsid w:val="001B76CB"/>
    <w:rsid w:val="001C09B0"/>
    <w:rsid w:val="001C1B21"/>
    <w:rsid w:val="001C1D46"/>
    <w:rsid w:val="001C316C"/>
    <w:rsid w:val="001C4C68"/>
    <w:rsid w:val="001C55F2"/>
    <w:rsid w:val="001C5C0E"/>
    <w:rsid w:val="001C6F80"/>
    <w:rsid w:val="001C7B68"/>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0337"/>
    <w:rsid w:val="001F2122"/>
    <w:rsid w:val="001F388E"/>
    <w:rsid w:val="001F3CB7"/>
    <w:rsid w:val="001F6453"/>
    <w:rsid w:val="001F6968"/>
    <w:rsid w:val="002007AB"/>
    <w:rsid w:val="00201207"/>
    <w:rsid w:val="002018C0"/>
    <w:rsid w:val="002022A7"/>
    <w:rsid w:val="0020237A"/>
    <w:rsid w:val="00202A91"/>
    <w:rsid w:val="00202D0F"/>
    <w:rsid w:val="0020316D"/>
    <w:rsid w:val="0020333B"/>
    <w:rsid w:val="0020538E"/>
    <w:rsid w:val="00205B32"/>
    <w:rsid w:val="00206B1F"/>
    <w:rsid w:val="00207610"/>
    <w:rsid w:val="00207708"/>
    <w:rsid w:val="00207940"/>
    <w:rsid w:val="0021066D"/>
    <w:rsid w:val="00210AB3"/>
    <w:rsid w:val="00210FCE"/>
    <w:rsid w:val="002121F9"/>
    <w:rsid w:val="00212C15"/>
    <w:rsid w:val="00212FAC"/>
    <w:rsid w:val="002138E2"/>
    <w:rsid w:val="0021530B"/>
    <w:rsid w:val="00220E2A"/>
    <w:rsid w:val="002216F7"/>
    <w:rsid w:val="00221C40"/>
    <w:rsid w:val="0022221D"/>
    <w:rsid w:val="00222F8C"/>
    <w:rsid w:val="00224521"/>
    <w:rsid w:val="00224AA4"/>
    <w:rsid w:val="002269DE"/>
    <w:rsid w:val="00227121"/>
    <w:rsid w:val="0023189B"/>
    <w:rsid w:val="002335ED"/>
    <w:rsid w:val="00240854"/>
    <w:rsid w:val="00240C62"/>
    <w:rsid w:val="00241709"/>
    <w:rsid w:val="0024234E"/>
    <w:rsid w:val="00242A96"/>
    <w:rsid w:val="0024566B"/>
    <w:rsid w:val="00245984"/>
    <w:rsid w:val="00251495"/>
    <w:rsid w:val="00254BB1"/>
    <w:rsid w:val="0025659C"/>
    <w:rsid w:val="00256BE6"/>
    <w:rsid w:val="00262F08"/>
    <w:rsid w:val="00262FA8"/>
    <w:rsid w:val="002631CE"/>
    <w:rsid w:val="00264E70"/>
    <w:rsid w:val="00265117"/>
    <w:rsid w:val="002652D3"/>
    <w:rsid w:val="0026636A"/>
    <w:rsid w:val="00266795"/>
    <w:rsid w:val="00270027"/>
    <w:rsid w:val="0027070E"/>
    <w:rsid w:val="00270B89"/>
    <w:rsid w:val="00271DF9"/>
    <w:rsid w:val="00273B20"/>
    <w:rsid w:val="002760F8"/>
    <w:rsid w:val="00277F0F"/>
    <w:rsid w:val="00281324"/>
    <w:rsid w:val="002825A3"/>
    <w:rsid w:val="00283243"/>
    <w:rsid w:val="00284EC4"/>
    <w:rsid w:val="0028554A"/>
    <w:rsid w:val="00287C16"/>
    <w:rsid w:val="002907D3"/>
    <w:rsid w:val="00291855"/>
    <w:rsid w:val="00291A8B"/>
    <w:rsid w:val="00291BF1"/>
    <w:rsid w:val="00294DA0"/>
    <w:rsid w:val="00294F31"/>
    <w:rsid w:val="002952C1"/>
    <w:rsid w:val="002A0BD6"/>
    <w:rsid w:val="002A2457"/>
    <w:rsid w:val="002A31F1"/>
    <w:rsid w:val="002A3C2D"/>
    <w:rsid w:val="002A4324"/>
    <w:rsid w:val="002A4A79"/>
    <w:rsid w:val="002A4BDE"/>
    <w:rsid w:val="002B1106"/>
    <w:rsid w:val="002B50FE"/>
    <w:rsid w:val="002B6F81"/>
    <w:rsid w:val="002B7A1F"/>
    <w:rsid w:val="002C06D2"/>
    <w:rsid w:val="002C235B"/>
    <w:rsid w:val="002C2828"/>
    <w:rsid w:val="002C2B51"/>
    <w:rsid w:val="002C2D11"/>
    <w:rsid w:val="002C33C7"/>
    <w:rsid w:val="002C35B1"/>
    <w:rsid w:val="002C442E"/>
    <w:rsid w:val="002C4F52"/>
    <w:rsid w:val="002C6321"/>
    <w:rsid w:val="002D0315"/>
    <w:rsid w:val="002D0FF7"/>
    <w:rsid w:val="002D32D4"/>
    <w:rsid w:val="002D3F87"/>
    <w:rsid w:val="002D4307"/>
    <w:rsid w:val="002D4917"/>
    <w:rsid w:val="002D5796"/>
    <w:rsid w:val="002D5E52"/>
    <w:rsid w:val="002E1997"/>
    <w:rsid w:val="002E1F02"/>
    <w:rsid w:val="002E23B6"/>
    <w:rsid w:val="002E2734"/>
    <w:rsid w:val="002E2B97"/>
    <w:rsid w:val="002E331F"/>
    <w:rsid w:val="002E3CA7"/>
    <w:rsid w:val="002E6E43"/>
    <w:rsid w:val="002F071E"/>
    <w:rsid w:val="002F086F"/>
    <w:rsid w:val="002F0CBF"/>
    <w:rsid w:val="002F5161"/>
    <w:rsid w:val="002F5759"/>
    <w:rsid w:val="002F57CC"/>
    <w:rsid w:val="002F6060"/>
    <w:rsid w:val="002F6571"/>
    <w:rsid w:val="002F6CD3"/>
    <w:rsid w:val="002F764E"/>
    <w:rsid w:val="002F77D2"/>
    <w:rsid w:val="003005D9"/>
    <w:rsid w:val="003010EA"/>
    <w:rsid w:val="003017F6"/>
    <w:rsid w:val="00301F9F"/>
    <w:rsid w:val="003061FD"/>
    <w:rsid w:val="00306F47"/>
    <w:rsid w:val="0030724C"/>
    <w:rsid w:val="00310978"/>
    <w:rsid w:val="00310A8D"/>
    <w:rsid w:val="003113D9"/>
    <w:rsid w:val="00312C32"/>
    <w:rsid w:val="00312E44"/>
    <w:rsid w:val="00312FD9"/>
    <w:rsid w:val="00313C49"/>
    <w:rsid w:val="003200C7"/>
    <w:rsid w:val="0032108E"/>
    <w:rsid w:val="003222CB"/>
    <w:rsid w:val="003223DF"/>
    <w:rsid w:val="0032261B"/>
    <w:rsid w:val="00322CE6"/>
    <w:rsid w:val="0032550E"/>
    <w:rsid w:val="00326E02"/>
    <w:rsid w:val="00326EBE"/>
    <w:rsid w:val="00327D41"/>
    <w:rsid w:val="00330D42"/>
    <w:rsid w:val="00331A46"/>
    <w:rsid w:val="0033283E"/>
    <w:rsid w:val="003352FC"/>
    <w:rsid w:val="00336BFF"/>
    <w:rsid w:val="00337079"/>
    <w:rsid w:val="003402CE"/>
    <w:rsid w:val="00341D38"/>
    <w:rsid w:val="0034259B"/>
    <w:rsid w:val="00343911"/>
    <w:rsid w:val="00343BB1"/>
    <w:rsid w:val="003452BC"/>
    <w:rsid w:val="00345300"/>
    <w:rsid w:val="00345815"/>
    <w:rsid w:val="00346142"/>
    <w:rsid w:val="00346AEA"/>
    <w:rsid w:val="0035078D"/>
    <w:rsid w:val="003507D8"/>
    <w:rsid w:val="003507DB"/>
    <w:rsid w:val="003511CE"/>
    <w:rsid w:val="0035190F"/>
    <w:rsid w:val="00352477"/>
    <w:rsid w:val="0035282C"/>
    <w:rsid w:val="00352B99"/>
    <w:rsid w:val="00353577"/>
    <w:rsid w:val="0035377C"/>
    <w:rsid w:val="00355B5A"/>
    <w:rsid w:val="0035682C"/>
    <w:rsid w:val="00363709"/>
    <w:rsid w:val="00363AFD"/>
    <w:rsid w:val="003642EE"/>
    <w:rsid w:val="00364327"/>
    <w:rsid w:val="003646CD"/>
    <w:rsid w:val="00366459"/>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8F5"/>
    <w:rsid w:val="00384120"/>
    <w:rsid w:val="00384C88"/>
    <w:rsid w:val="00384CCC"/>
    <w:rsid w:val="00385FAC"/>
    <w:rsid w:val="0038643B"/>
    <w:rsid w:val="00387208"/>
    <w:rsid w:val="00387554"/>
    <w:rsid w:val="00391215"/>
    <w:rsid w:val="00391632"/>
    <w:rsid w:val="003918D4"/>
    <w:rsid w:val="0039191F"/>
    <w:rsid w:val="003929BD"/>
    <w:rsid w:val="00393F0D"/>
    <w:rsid w:val="00394FC6"/>
    <w:rsid w:val="00396D9E"/>
    <w:rsid w:val="003976BC"/>
    <w:rsid w:val="003A041E"/>
    <w:rsid w:val="003A1A8F"/>
    <w:rsid w:val="003A1BD1"/>
    <w:rsid w:val="003A417B"/>
    <w:rsid w:val="003A45BD"/>
    <w:rsid w:val="003A4BB3"/>
    <w:rsid w:val="003A6B1F"/>
    <w:rsid w:val="003A6EDB"/>
    <w:rsid w:val="003B1374"/>
    <w:rsid w:val="003B14DE"/>
    <w:rsid w:val="003B309B"/>
    <w:rsid w:val="003B5CED"/>
    <w:rsid w:val="003B6887"/>
    <w:rsid w:val="003B6C3F"/>
    <w:rsid w:val="003B7590"/>
    <w:rsid w:val="003C0FDB"/>
    <w:rsid w:val="003C108D"/>
    <w:rsid w:val="003C110E"/>
    <w:rsid w:val="003C207C"/>
    <w:rsid w:val="003C38C6"/>
    <w:rsid w:val="003C3BA0"/>
    <w:rsid w:val="003C4118"/>
    <w:rsid w:val="003C5A68"/>
    <w:rsid w:val="003D0C8A"/>
    <w:rsid w:val="003D0D41"/>
    <w:rsid w:val="003D1833"/>
    <w:rsid w:val="003D1FB6"/>
    <w:rsid w:val="003D296B"/>
    <w:rsid w:val="003D33E8"/>
    <w:rsid w:val="003D3B35"/>
    <w:rsid w:val="003D3E7C"/>
    <w:rsid w:val="003D41D3"/>
    <w:rsid w:val="003D76D1"/>
    <w:rsid w:val="003E344B"/>
    <w:rsid w:val="003E56A4"/>
    <w:rsid w:val="003E6C5D"/>
    <w:rsid w:val="003F1732"/>
    <w:rsid w:val="003F1960"/>
    <w:rsid w:val="003F1FFA"/>
    <w:rsid w:val="003F35D1"/>
    <w:rsid w:val="003F4C70"/>
    <w:rsid w:val="003F5548"/>
    <w:rsid w:val="003F5871"/>
    <w:rsid w:val="00400E43"/>
    <w:rsid w:val="0040176C"/>
    <w:rsid w:val="00403953"/>
    <w:rsid w:val="00403C40"/>
    <w:rsid w:val="00403D6E"/>
    <w:rsid w:val="0040480A"/>
    <w:rsid w:val="00404ACB"/>
    <w:rsid w:val="00404E85"/>
    <w:rsid w:val="004051F2"/>
    <w:rsid w:val="00405FA5"/>
    <w:rsid w:val="00406102"/>
    <w:rsid w:val="004063CC"/>
    <w:rsid w:val="00406B86"/>
    <w:rsid w:val="00406E79"/>
    <w:rsid w:val="00410D74"/>
    <w:rsid w:val="00412417"/>
    <w:rsid w:val="00412602"/>
    <w:rsid w:val="0041285A"/>
    <w:rsid w:val="004144AE"/>
    <w:rsid w:val="004147ED"/>
    <w:rsid w:val="00416C55"/>
    <w:rsid w:val="00417410"/>
    <w:rsid w:val="004203B2"/>
    <w:rsid w:val="00420E33"/>
    <w:rsid w:val="00421068"/>
    <w:rsid w:val="00423939"/>
    <w:rsid w:val="00426232"/>
    <w:rsid w:val="00426D4B"/>
    <w:rsid w:val="00427AE9"/>
    <w:rsid w:val="00427CCF"/>
    <w:rsid w:val="00427E14"/>
    <w:rsid w:val="004313D3"/>
    <w:rsid w:val="0043143C"/>
    <w:rsid w:val="00432A44"/>
    <w:rsid w:val="00432B42"/>
    <w:rsid w:val="00435A17"/>
    <w:rsid w:val="00435BF0"/>
    <w:rsid w:val="00435C90"/>
    <w:rsid w:val="004367DD"/>
    <w:rsid w:val="0043752F"/>
    <w:rsid w:val="00441542"/>
    <w:rsid w:val="00442683"/>
    <w:rsid w:val="00442D01"/>
    <w:rsid w:val="00445069"/>
    <w:rsid w:val="00445344"/>
    <w:rsid w:val="0044534D"/>
    <w:rsid w:val="00445C89"/>
    <w:rsid w:val="00447E40"/>
    <w:rsid w:val="0045040C"/>
    <w:rsid w:val="00451C04"/>
    <w:rsid w:val="00453E9A"/>
    <w:rsid w:val="00454208"/>
    <w:rsid w:val="0045572C"/>
    <w:rsid w:val="0045574A"/>
    <w:rsid w:val="00455FB0"/>
    <w:rsid w:val="00456FF6"/>
    <w:rsid w:val="00457C21"/>
    <w:rsid w:val="0046137D"/>
    <w:rsid w:val="00462053"/>
    <w:rsid w:val="00463BF7"/>
    <w:rsid w:val="00465EA6"/>
    <w:rsid w:val="00465EAD"/>
    <w:rsid w:val="00470262"/>
    <w:rsid w:val="0047032F"/>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4391"/>
    <w:rsid w:val="00497873"/>
    <w:rsid w:val="004A0F6B"/>
    <w:rsid w:val="004A11E3"/>
    <w:rsid w:val="004A21A8"/>
    <w:rsid w:val="004A2FFD"/>
    <w:rsid w:val="004A3F0C"/>
    <w:rsid w:val="004A50AC"/>
    <w:rsid w:val="004A5274"/>
    <w:rsid w:val="004A59BA"/>
    <w:rsid w:val="004A6ABC"/>
    <w:rsid w:val="004A6D6B"/>
    <w:rsid w:val="004A7838"/>
    <w:rsid w:val="004A7F94"/>
    <w:rsid w:val="004B12B1"/>
    <w:rsid w:val="004B175D"/>
    <w:rsid w:val="004B21FB"/>
    <w:rsid w:val="004B24FD"/>
    <w:rsid w:val="004B3D29"/>
    <w:rsid w:val="004B4073"/>
    <w:rsid w:val="004C0507"/>
    <w:rsid w:val="004C209C"/>
    <w:rsid w:val="004C25E8"/>
    <w:rsid w:val="004C30BA"/>
    <w:rsid w:val="004C4274"/>
    <w:rsid w:val="004C42EE"/>
    <w:rsid w:val="004C51EC"/>
    <w:rsid w:val="004C52FC"/>
    <w:rsid w:val="004C5A06"/>
    <w:rsid w:val="004C6131"/>
    <w:rsid w:val="004D5467"/>
    <w:rsid w:val="004E35A6"/>
    <w:rsid w:val="004E3FCB"/>
    <w:rsid w:val="004E42DD"/>
    <w:rsid w:val="004E563B"/>
    <w:rsid w:val="004E7E2C"/>
    <w:rsid w:val="004F0151"/>
    <w:rsid w:val="004F0A70"/>
    <w:rsid w:val="004F2A04"/>
    <w:rsid w:val="004F3A10"/>
    <w:rsid w:val="004F4F70"/>
    <w:rsid w:val="004F585E"/>
    <w:rsid w:val="004F5CAB"/>
    <w:rsid w:val="004F5CE9"/>
    <w:rsid w:val="004F5D34"/>
    <w:rsid w:val="004F75B2"/>
    <w:rsid w:val="005007A6"/>
    <w:rsid w:val="00500DDD"/>
    <w:rsid w:val="0050155B"/>
    <w:rsid w:val="00502225"/>
    <w:rsid w:val="00502974"/>
    <w:rsid w:val="00504440"/>
    <w:rsid w:val="0050528C"/>
    <w:rsid w:val="005053A6"/>
    <w:rsid w:val="005061CB"/>
    <w:rsid w:val="00506668"/>
    <w:rsid w:val="00506C59"/>
    <w:rsid w:val="005071DA"/>
    <w:rsid w:val="00507E8F"/>
    <w:rsid w:val="00512883"/>
    <w:rsid w:val="00512B05"/>
    <w:rsid w:val="00512DD7"/>
    <w:rsid w:val="00513393"/>
    <w:rsid w:val="005133F9"/>
    <w:rsid w:val="00516337"/>
    <w:rsid w:val="0051633C"/>
    <w:rsid w:val="005167CF"/>
    <w:rsid w:val="00520722"/>
    <w:rsid w:val="00520828"/>
    <w:rsid w:val="00520DFC"/>
    <w:rsid w:val="005227E0"/>
    <w:rsid w:val="00524ADB"/>
    <w:rsid w:val="00525AF1"/>
    <w:rsid w:val="00525C13"/>
    <w:rsid w:val="00526A24"/>
    <w:rsid w:val="00526A5C"/>
    <w:rsid w:val="00526F75"/>
    <w:rsid w:val="00531032"/>
    <w:rsid w:val="00533CE0"/>
    <w:rsid w:val="00533F8B"/>
    <w:rsid w:val="00533F9E"/>
    <w:rsid w:val="00534614"/>
    <w:rsid w:val="00534864"/>
    <w:rsid w:val="00534DC9"/>
    <w:rsid w:val="00535001"/>
    <w:rsid w:val="005419C2"/>
    <w:rsid w:val="005443D4"/>
    <w:rsid w:val="005449AC"/>
    <w:rsid w:val="00544D71"/>
    <w:rsid w:val="00547BF9"/>
    <w:rsid w:val="00550263"/>
    <w:rsid w:val="00550FC3"/>
    <w:rsid w:val="0055248C"/>
    <w:rsid w:val="005543C8"/>
    <w:rsid w:val="0055668C"/>
    <w:rsid w:val="00556CA8"/>
    <w:rsid w:val="00557136"/>
    <w:rsid w:val="005575FD"/>
    <w:rsid w:val="00557639"/>
    <w:rsid w:val="00560319"/>
    <w:rsid w:val="00564555"/>
    <w:rsid w:val="00566AE6"/>
    <w:rsid w:val="00566E42"/>
    <w:rsid w:val="00567256"/>
    <w:rsid w:val="005677B3"/>
    <w:rsid w:val="005702BB"/>
    <w:rsid w:val="005706B4"/>
    <w:rsid w:val="0057085F"/>
    <w:rsid w:val="00572DC7"/>
    <w:rsid w:val="005730C4"/>
    <w:rsid w:val="00574BDA"/>
    <w:rsid w:val="00574CEA"/>
    <w:rsid w:val="00575150"/>
    <w:rsid w:val="00575C70"/>
    <w:rsid w:val="00577774"/>
    <w:rsid w:val="00580191"/>
    <w:rsid w:val="0058081B"/>
    <w:rsid w:val="00582908"/>
    <w:rsid w:val="00583690"/>
    <w:rsid w:val="0058514F"/>
    <w:rsid w:val="0058581A"/>
    <w:rsid w:val="0059005A"/>
    <w:rsid w:val="0059134D"/>
    <w:rsid w:val="0059191A"/>
    <w:rsid w:val="00592867"/>
    <w:rsid w:val="00592B21"/>
    <w:rsid w:val="00594C6F"/>
    <w:rsid w:val="00595A12"/>
    <w:rsid w:val="00596ABE"/>
    <w:rsid w:val="00597A3E"/>
    <w:rsid w:val="005A1790"/>
    <w:rsid w:val="005A1930"/>
    <w:rsid w:val="005A389F"/>
    <w:rsid w:val="005A4FF1"/>
    <w:rsid w:val="005A6436"/>
    <w:rsid w:val="005A6684"/>
    <w:rsid w:val="005A6B6C"/>
    <w:rsid w:val="005B10B4"/>
    <w:rsid w:val="005B1248"/>
    <w:rsid w:val="005B1B70"/>
    <w:rsid w:val="005B3898"/>
    <w:rsid w:val="005B3FEC"/>
    <w:rsid w:val="005B4B95"/>
    <w:rsid w:val="005B56F5"/>
    <w:rsid w:val="005B691B"/>
    <w:rsid w:val="005C0D99"/>
    <w:rsid w:val="005C1E55"/>
    <w:rsid w:val="005C20AC"/>
    <w:rsid w:val="005C26AE"/>
    <w:rsid w:val="005C4618"/>
    <w:rsid w:val="005C469C"/>
    <w:rsid w:val="005C485E"/>
    <w:rsid w:val="005C5351"/>
    <w:rsid w:val="005C5B26"/>
    <w:rsid w:val="005C76E0"/>
    <w:rsid w:val="005D10A4"/>
    <w:rsid w:val="005D3DC4"/>
    <w:rsid w:val="005D4EAA"/>
    <w:rsid w:val="005D589C"/>
    <w:rsid w:val="005D6A4D"/>
    <w:rsid w:val="005D6A5E"/>
    <w:rsid w:val="005D7AA3"/>
    <w:rsid w:val="005E0717"/>
    <w:rsid w:val="005E1137"/>
    <w:rsid w:val="005E3513"/>
    <w:rsid w:val="005E3CB6"/>
    <w:rsid w:val="005E3E24"/>
    <w:rsid w:val="005E475B"/>
    <w:rsid w:val="005E4CBE"/>
    <w:rsid w:val="005E6B1C"/>
    <w:rsid w:val="005F0290"/>
    <w:rsid w:val="005F0C82"/>
    <w:rsid w:val="005F1E22"/>
    <w:rsid w:val="005F24BB"/>
    <w:rsid w:val="005F2A4F"/>
    <w:rsid w:val="005F2A7C"/>
    <w:rsid w:val="005F2B32"/>
    <w:rsid w:val="005F2D50"/>
    <w:rsid w:val="005F347C"/>
    <w:rsid w:val="005F377B"/>
    <w:rsid w:val="005F3C9B"/>
    <w:rsid w:val="005F537E"/>
    <w:rsid w:val="005F7555"/>
    <w:rsid w:val="005F790A"/>
    <w:rsid w:val="005F7A99"/>
    <w:rsid w:val="005F7C20"/>
    <w:rsid w:val="0060083E"/>
    <w:rsid w:val="0060323F"/>
    <w:rsid w:val="00605220"/>
    <w:rsid w:val="0060619D"/>
    <w:rsid w:val="00606295"/>
    <w:rsid w:val="006107ED"/>
    <w:rsid w:val="006109BE"/>
    <w:rsid w:val="00611FF9"/>
    <w:rsid w:val="00612CC7"/>
    <w:rsid w:val="00613184"/>
    <w:rsid w:val="006134CB"/>
    <w:rsid w:val="00613559"/>
    <w:rsid w:val="006167A4"/>
    <w:rsid w:val="00617310"/>
    <w:rsid w:val="00620B35"/>
    <w:rsid w:val="00621F17"/>
    <w:rsid w:val="00622B94"/>
    <w:rsid w:val="006235FA"/>
    <w:rsid w:val="006249C0"/>
    <w:rsid w:val="00626E50"/>
    <w:rsid w:val="00627487"/>
    <w:rsid w:val="00627C37"/>
    <w:rsid w:val="00627DBE"/>
    <w:rsid w:val="00630D4D"/>
    <w:rsid w:val="00631343"/>
    <w:rsid w:val="00635E7B"/>
    <w:rsid w:val="0063678A"/>
    <w:rsid w:val="00641275"/>
    <w:rsid w:val="00641C33"/>
    <w:rsid w:val="00644F21"/>
    <w:rsid w:val="00645042"/>
    <w:rsid w:val="00647BF4"/>
    <w:rsid w:val="00650B91"/>
    <w:rsid w:val="00655C08"/>
    <w:rsid w:val="00656101"/>
    <w:rsid w:val="0065627B"/>
    <w:rsid w:val="00656C3E"/>
    <w:rsid w:val="00660592"/>
    <w:rsid w:val="006609C2"/>
    <w:rsid w:val="00661752"/>
    <w:rsid w:val="006620DF"/>
    <w:rsid w:val="00663B28"/>
    <w:rsid w:val="006644B5"/>
    <w:rsid w:val="00664736"/>
    <w:rsid w:val="006654D8"/>
    <w:rsid w:val="00665886"/>
    <w:rsid w:val="00665F08"/>
    <w:rsid w:val="00671E97"/>
    <w:rsid w:val="00671F00"/>
    <w:rsid w:val="006730D9"/>
    <w:rsid w:val="00674688"/>
    <w:rsid w:val="00675087"/>
    <w:rsid w:val="00675977"/>
    <w:rsid w:val="00675B31"/>
    <w:rsid w:val="006764B3"/>
    <w:rsid w:val="00676781"/>
    <w:rsid w:val="0067716A"/>
    <w:rsid w:val="00677465"/>
    <w:rsid w:val="0067780C"/>
    <w:rsid w:val="00681488"/>
    <w:rsid w:val="00681D56"/>
    <w:rsid w:val="00682F1A"/>
    <w:rsid w:val="0068639C"/>
    <w:rsid w:val="006868F2"/>
    <w:rsid w:val="00693323"/>
    <w:rsid w:val="00694524"/>
    <w:rsid w:val="0069463C"/>
    <w:rsid w:val="006949D8"/>
    <w:rsid w:val="006952F1"/>
    <w:rsid w:val="00696980"/>
    <w:rsid w:val="006A0F57"/>
    <w:rsid w:val="006A3DCF"/>
    <w:rsid w:val="006A3FA4"/>
    <w:rsid w:val="006A5933"/>
    <w:rsid w:val="006A5D16"/>
    <w:rsid w:val="006A6DBD"/>
    <w:rsid w:val="006A6F1E"/>
    <w:rsid w:val="006A7D09"/>
    <w:rsid w:val="006B00E9"/>
    <w:rsid w:val="006B04A2"/>
    <w:rsid w:val="006B0DD5"/>
    <w:rsid w:val="006B17C3"/>
    <w:rsid w:val="006B5D86"/>
    <w:rsid w:val="006B5EBD"/>
    <w:rsid w:val="006B7463"/>
    <w:rsid w:val="006B7D3F"/>
    <w:rsid w:val="006C0FDC"/>
    <w:rsid w:val="006C1C36"/>
    <w:rsid w:val="006C2D68"/>
    <w:rsid w:val="006C2ECF"/>
    <w:rsid w:val="006C3A2A"/>
    <w:rsid w:val="006C457B"/>
    <w:rsid w:val="006C5920"/>
    <w:rsid w:val="006C7931"/>
    <w:rsid w:val="006D0CB5"/>
    <w:rsid w:val="006D119B"/>
    <w:rsid w:val="006D18C4"/>
    <w:rsid w:val="006D3189"/>
    <w:rsid w:val="006D34BD"/>
    <w:rsid w:val="006D3DE8"/>
    <w:rsid w:val="006D506E"/>
    <w:rsid w:val="006D524A"/>
    <w:rsid w:val="006D63D1"/>
    <w:rsid w:val="006D78D2"/>
    <w:rsid w:val="006E1980"/>
    <w:rsid w:val="006E1BE5"/>
    <w:rsid w:val="006E2CA4"/>
    <w:rsid w:val="006E3861"/>
    <w:rsid w:val="006E3CC4"/>
    <w:rsid w:val="006E4483"/>
    <w:rsid w:val="006E4D4E"/>
    <w:rsid w:val="006E70EF"/>
    <w:rsid w:val="006F03DC"/>
    <w:rsid w:val="006F048B"/>
    <w:rsid w:val="006F09FB"/>
    <w:rsid w:val="006F0A33"/>
    <w:rsid w:val="006F1423"/>
    <w:rsid w:val="006F1BD4"/>
    <w:rsid w:val="006F29A2"/>
    <w:rsid w:val="006F3781"/>
    <w:rsid w:val="006F6213"/>
    <w:rsid w:val="006F65F8"/>
    <w:rsid w:val="006F76BC"/>
    <w:rsid w:val="007002B0"/>
    <w:rsid w:val="00702D02"/>
    <w:rsid w:val="00703D2C"/>
    <w:rsid w:val="007051A2"/>
    <w:rsid w:val="0070546F"/>
    <w:rsid w:val="00705E96"/>
    <w:rsid w:val="0070607F"/>
    <w:rsid w:val="00707ADA"/>
    <w:rsid w:val="00711755"/>
    <w:rsid w:val="00711ABD"/>
    <w:rsid w:val="00711FD8"/>
    <w:rsid w:val="00712D08"/>
    <w:rsid w:val="00713706"/>
    <w:rsid w:val="00714216"/>
    <w:rsid w:val="007152B6"/>
    <w:rsid w:val="0071531F"/>
    <w:rsid w:val="007155A3"/>
    <w:rsid w:val="007162CA"/>
    <w:rsid w:val="00716653"/>
    <w:rsid w:val="00716714"/>
    <w:rsid w:val="00716788"/>
    <w:rsid w:val="00717575"/>
    <w:rsid w:val="00717C4A"/>
    <w:rsid w:val="00717ED3"/>
    <w:rsid w:val="0072245F"/>
    <w:rsid w:val="00722A2E"/>
    <w:rsid w:val="00722D96"/>
    <w:rsid w:val="00723374"/>
    <w:rsid w:val="007256B2"/>
    <w:rsid w:val="00726A9D"/>
    <w:rsid w:val="00727102"/>
    <w:rsid w:val="00730A5A"/>
    <w:rsid w:val="00732893"/>
    <w:rsid w:val="00736229"/>
    <w:rsid w:val="00736D01"/>
    <w:rsid w:val="00737301"/>
    <w:rsid w:val="00740B1B"/>
    <w:rsid w:val="00740BAA"/>
    <w:rsid w:val="0074266D"/>
    <w:rsid w:val="00744174"/>
    <w:rsid w:val="00745DFD"/>
    <w:rsid w:val="0074642F"/>
    <w:rsid w:val="00747148"/>
    <w:rsid w:val="0075088A"/>
    <w:rsid w:val="007527AD"/>
    <w:rsid w:val="00753652"/>
    <w:rsid w:val="00753CAB"/>
    <w:rsid w:val="007568F1"/>
    <w:rsid w:val="00756967"/>
    <w:rsid w:val="00756A9F"/>
    <w:rsid w:val="00757866"/>
    <w:rsid w:val="007603B3"/>
    <w:rsid w:val="00760DEE"/>
    <w:rsid w:val="00760E4A"/>
    <w:rsid w:val="00761CE9"/>
    <w:rsid w:val="00762BD1"/>
    <w:rsid w:val="007639FF"/>
    <w:rsid w:val="00765C9E"/>
    <w:rsid w:val="00766CDE"/>
    <w:rsid w:val="00767AFB"/>
    <w:rsid w:val="00767B8E"/>
    <w:rsid w:val="00770509"/>
    <w:rsid w:val="00774055"/>
    <w:rsid w:val="007742F7"/>
    <w:rsid w:val="00776AB4"/>
    <w:rsid w:val="00780938"/>
    <w:rsid w:val="007814B1"/>
    <w:rsid w:val="00782BFD"/>
    <w:rsid w:val="00782C59"/>
    <w:rsid w:val="00782D92"/>
    <w:rsid w:val="00783C25"/>
    <w:rsid w:val="00786455"/>
    <w:rsid w:val="00787A28"/>
    <w:rsid w:val="00787FF5"/>
    <w:rsid w:val="00790FFC"/>
    <w:rsid w:val="0079154A"/>
    <w:rsid w:val="007939B1"/>
    <w:rsid w:val="00795269"/>
    <w:rsid w:val="007954FE"/>
    <w:rsid w:val="00796145"/>
    <w:rsid w:val="00797BA6"/>
    <w:rsid w:val="00797D84"/>
    <w:rsid w:val="007A08E4"/>
    <w:rsid w:val="007A4786"/>
    <w:rsid w:val="007A50CA"/>
    <w:rsid w:val="007A5F32"/>
    <w:rsid w:val="007A5FAF"/>
    <w:rsid w:val="007A6B43"/>
    <w:rsid w:val="007B17A4"/>
    <w:rsid w:val="007B26AC"/>
    <w:rsid w:val="007B384D"/>
    <w:rsid w:val="007B446E"/>
    <w:rsid w:val="007B4855"/>
    <w:rsid w:val="007B5162"/>
    <w:rsid w:val="007B6A64"/>
    <w:rsid w:val="007C0289"/>
    <w:rsid w:val="007C0807"/>
    <w:rsid w:val="007C1496"/>
    <w:rsid w:val="007C15E6"/>
    <w:rsid w:val="007C19FC"/>
    <w:rsid w:val="007C1A39"/>
    <w:rsid w:val="007C2961"/>
    <w:rsid w:val="007C3DC6"/>
    <w:rsid w:val="007C480E"/>
    <w:rsid w:val="007C499A"/>
    <w:rsid w:val="007C4CBB"/>
    <w:rsid w:val="007C57B2"/>
    <w:rsid w:val="007C6009"/>
    <w:rsid w:val="007C6493"/>
    <w:rsid w:val="007C79DB"/>
    <w:rsid w:val="007C7D17"/>
    <w:rsid w:val="007D1A92"/>
    <w:rsid w:val="007D2EE8"/>
    <w:rsid w:val="007D3EC3"/>
    <w:rsid w:val="007D440B"/>
    <w:rsid w:val="007D6E95"/>
    <w:rsid w:val="007D7192"/>
    <w:rsid w:val="007E07D0"/>
    <w:rsid w:val="007E170F"/>
    <w:rsid w:val="007E28B8"/>
    <w:rsid w:val="007E3129"/>
    <w:rsid w:val="007E376E"/>
    <w:rsid w:val="007E4288"/>
    <w:rsid w:val="007E5164"/>
    <w:rsid w:val="007F01BE"/>
    <w:rsid w:val="007F0B4B"/>
    <w:rsid w:val="007F0F41"/>
    <w:rsid w:val="007F15F0"/>
    <w:rsid w:val="007F21A2"/>
    <w:rsid w:val="007F2F4D"/>
    <w:rsid w:val="007F3C13"/>
    <w:rsid w:val="007F53A6"/>
    <w:rsid w:val="007F5489"/>
    <w:rsid w:val="007F5ACF"/>
    <w:rsid w:val="007F73B4"/>
    <w:rsid w:val="007F76F3"/>
    <w:rsid w:val="008012A9"/>
    <w:rsid w:val="00801C4D"/>
    <w:rsid w:val="00802C04"/>
    <w:rsid w:val="00802FC0"/>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361"/>
    <w:rsid w:val="00833F8B"/>
    <w:rsid w:val="008341D0"/>
    <w:rsid w:val="00835D87"/>
    <w:rsid w:val="00835F30"/>
    <w:rsid w:val="00836B2C"/>
    <w:rsid w:val="00840315"/>
    <w:rsid w:val="008410D1"/>
    <w:rsid w:val="00843748"/>
    <w:rsid w:val="00843C42"/>
    <w:rsid w:val="00845DE3"/>
    <w:rsid w:val="00846E1D"/>
    <w:rsid w:val="00847D7B"/>
    <w:rsid w:val="008503CB"/>
    <w:rsid w:val="00850CA6"/>
    <w:rsid w:val="00853FBB"/>
    <w:rsid w:val="008540A4"/>
    <w:rsid w:val="00857521"/>
    <w:rsid w:val="00860402"/>
    <w:rsid w:val="00860EB2"/>
    <w:rsid w:val="00861EE1"/>
    <w:rsid w:val="00862A82"/>
    <w:rsid w:val="00863C73"/>
    <w:rsid w:val="008645E0"/>
    <w:rsid w:val="008661B0"/>
    <w:rsid w:val="00866DDE"/>
    <w:rsid w:val="00866EB2"/>
    <w:rsid w:val="008672DC"/>
    <w:rsid w:val="008673A7"/>
    <w:rsid w:val="008705AD"/>
    <w:rsid w:val="008735A2"/>
    <w:rsid w:val="00874E56"/>
    <w:rsid w:val="00875910"/>
    <w:rsid w:val="0087604D"/>
    <w:rsid w:val="00876258"/>
    <w:rsid w:val="00876804"/>
    <w:rsid w:val="008768EF"/>
    <w:rsid w:val="00876FB7"/>
    <w:rsid w:val="00877A23"/>
    <w:rsid w:val="00877F30"/>
    <w:rsid w:val="0088050D"/>
    <w:rsid w:val="0088070E"/>
    <w:rsid w:val="00880AD5"/>
    <w:rsid w:val="00880BE1"/>
    <w:rsid w:val="00883832"/>
    <w:rsid w:val="00883BBC"/>
    <w:rsid w:val="008842AE"/>
    <w:rsid w:val="0088685D"/>
    <w:rsid w:val="00890119"/>
    <w:rsid w:val="00892715"/>
    <w:rsid w:val="00893310"/>
    <w:rsid w:val="00894DB4"/>
    <w:rsid w:val="008952D4"/>
    <w:rsid w:val="00895B71"/>
    <w:rsid w:val="00895EF6"/>
    <w:rsid w:val="008A0D42"/>
    <w:rsid w:val="008A1944"/>
    <w:rsid w:val="008A1C80"/>
    <w:rsid w:val="008A2574"/>
    <w:rsid w:val="008A30CC"/>
    <w:rsid w:val="008A4156"/>
    <w:rsid w:val="008A4EC6"/>
    <w:rsid w:val="008A50F8"/>
    <w:rsid w:val="008A5514"/>
    <w:rsid w:val="008A5A55"/>
    <w:rsid w:val="008A6280"/>
    <w:rsid w:val="008A6B22"/>
    <w:rsid w:val="008A70E3"/>
    <w:rsid w:val="008B1423"/>
    <w:rsid w:val="008B18DE"/>
    <w:rsid w:val="008B30BF"/>
    <w:rsid w:val="008B3147"/>
    <w:rsid w:val="008B4785"/>
    <w:rsid w:val="008B5E4C"/>
    <w:rsid w:val="008B6F17"/>
    <w:rsid w:val="008B7380"/>
    <w:rsid w:val="008C05E0"/>
    <w:rsid w:val="008C1F6F"/>
    <w:rsid w:val="008C2300"/>
    <w:rsid w:val="008C258D"/>
    <w:rsid w:val="008C4128"/>
    <w:rsid w:val="008C495E"/>
    <w:rsid w:val="008C57BE"/>
    <w:rsid w:val="008C5F3A"/>
    <w:rsid w:val="008C6473"/>
    <w:rsid w:val="008C69E8"/>
    <w:rsid w:val="008D0686"/>
    <w:rsid w:val="008D0CF5"/>
    <w:rsid w:val="008D171F"/>
    <w:rsid w:val="008D233F"/>
    <w:rsid w:val="008D271C"/>
    <w:rsid w:val="008D3EDE"/>
    <w:rsid w:val="008D41B2"/>
    <w:rsid w:val="008D4CF3"/>
    <w:rsid w:val="008D4E78"/>
    <w:rsid w:val="008D518C"/>
    <w:rsid w:val="008D610F"/>
    <w:rsid w:val="008D76DB"/>
    <w:rsid w:val="008D7D50"/>
    <w:rsid w:val="008E14CF"/>
    <w:rsid w:val="008E1779"/>
    <w:rsid w:val="008E192C"/>
    <w:rsid w:val="008E279B"/>
    <w:rsid w:val="008E30DA"/>
    <w:rsid w:val="008E39D4"/>
    <w:rsid w:val="008E4A7C"/>
    <w:rsid w:val="008E4D52"/>
    <w:rsid w:val="008E571B"/>
    <w:rsid w:val="008E74E4"/>
    <w:rsid w:val="008E7C92"/>
    <w:rsid w:val="008F22C1"/>
    <w:rsid w:val="008F289B"/>
    <w:rsid w:val="008F3D0C"/>
    <w:rsid w:val="008F45DB"/>
    <w:rsid w:val="008F49D4"/>
    <w:rsid w:val="008F4B42"/>
    <w:rsid w:val="008F6C7B"/>
    <w:rsid w:val="009007E4"/>
    <w:rsid w:val="00900F1E"/>
    <w:rsid w:val="00904FEE"/>
    <w:rsid w:val="00905635"/>
    <w:rsid w:val="00905B3E"/>
    <w:rsid w:val="00905C64"/>
    <w:rsid w:val="00905D9C"/>
    <w:rsid w:val="00907BBC"/>
    <w:rsid w:val="00910BD8"/>
    <w:rsid w:val="00911308"/>
    <w:rsid w:val="009123CA"/>
    <w:rsid w:val="00914714"/>
    <w:rsid w:val="0091602C"/>
    <w:rsid w:val="00917012"/>
    <w:rsid w:val="00920E5E"/>
    <w:rsid w:val="00922406"/>
    <w:rsid w:val="00922E01"/>
    <w:rsid w:val="009231E5"/>
    <w:rsid w:val="0092326B"/>
    <w:rsid w:val="009237FC"/>
    <w:rsid w:val="009239C8"/>
    <w:rsid w:val="0092437E"/>
    <w:rsid w:val="00924A11"/>
    <w:rsid w:val="00925C79"/>
    <w:rsid w:val="009300BA"/>
    <w:rsid w:val="00931E6A"/>
    <w:rsid w:val="0093448D"/>
    <w:rsid w:val="0093703F"/>
    <w:rsid w:val="00937D14"/>
    <w:rsid w:val="00937DA9"/>
    <w:rsid w:val="00940628"/>
    <w:rsid w:val="00941A5A"/>
    <w:rsid w:val="0094277C"/>
    <w:rsid w:val="00942FB6"/>
    <w:rsid w:val="00945D7A"/>
    <w:rsid w:val="00947509"/>
    <w:rsid w:val="009477F2"/>
    <w:rsid w:val="00950965"/>
    <w:rsid w:val="00951E4F"/>
    <w:rsid w:val="00953D18"/>
    <w:rsid w:val="00953D9A"/>
    <w:rsid w:val="00956487"/>
    <w:rsid w:val="0095674D"/>
    <w:rsid w:val="00957789"/>
    <w:rsid w:val="00957980"/>
    <w:rsid w:val="00961854"/>
    <w:rsid w:val="0096191F"/>
    <w:rsid w:val="00962244"/>
    <w:rsid w:val="0096314D"/>
    <w:rsid w:val="00964EBD"/>
    <w:rsid w:val="00965FA8"/>
    <w:rsid w:val="00966818"/>
    <w:rsid w:val="00966AD2"/>
    <w:rsid w:val="00970AF5"/>
    <w:rsid w:val="00972554"/>
    <w:rsid w:val="009729D7"/>
    <w:rsid w:val="0097316F"/>
    <w:rsid w:val="009748D4"/>
    <w:rsid w:val="00975DA7"/>
    <w:rsid w:val="0097619C"/>
    <w:rsid w:val="009763C7"/>
    <w:rsid w:val="00980099"/>
    <w:rsid w:val="0098027F"/>
    <w:rsid w:val="0098470F"/>
    <w:rsid w:val="00984A16"/>
    <w:rsid w:val="00985159"/>
    <w:rsid w:val="009866AE"/>
    <w:rsid w:val="00986C53"/>
    <w:rsid w:val="009870E0"/>
    <w:rsid w:val="00987D48"/>
    <w:rsid w:val="0099034A"/>
    <w:rsid w:val="0099037B"/>
    <w:rsid w:val="00992B35"/>
    <w:rsid w:val="009957B9"/>
    <w:rsid w:val="00995972"/>
    <w:rsid w:val="00996CAD"/>
    <w:rsid w:val="00996DB8"/>
    <w:rsid w:val="00997C9C"/>
    <w:rsid w:val="009A18C9"/>
    <w:rsid w:val="009A1AFB"/>
    <w:rsid w:val="009A2A44"/>
    <w:rsid w:val="009A2ACC"/>
    <w:rsid w:val="009A3136"/>
    <w:rsid w:val="009A44C3"/>
    <w:rsid w:val="009A5129"/>
    <w:rsid w:val="009A530B"/>
    <w:rsid w:val="009A5E93"/>
    <w:rsid w:val="009A77A6"/>
    <w:rsid w:val="009A7A1A"/>
    <w:rsid w:val="009A7ABF"/>
    <w:rsid w:val="009B3E64"/>
    <w:rsid w:val="009B483F"/>
    <w:rsid w:val="009B492B"/>
    <w:rsid w:val="009B4A97"/>
    <w:rsid w:val="009B54C5"/>
    <w:rsid w:val="009B5621"/>
    <w:rsid w:val="009B5DA2"/>
    <w:rsid w:val="009B5FCF"/>
    <w:rsid w:val="009B65BB"/>
    <w:rsid w:val="009B6B2D"/>
    <w:rsid w:val="009C01D2"/>
    <w:rsid w:val="009C1C25"/>
    <w:rsid w:val="009C33FC"/>
    <w:rsid w:val="009C5182"/>
    <w:rsid w:val="009C53B4"/>
    <w:rsid w:val="009C69CD"/>
    <w:rsid w:val="009C7276"/>
    <w:rsid w:val="009C7C56"/>
    <w:rsid w:val="009D52A5"/>
    <w:rsid w:val="009D54CF"/>
    <w:rsid w:val="009D7D45"/>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9B"/>
    <w:rsid w:val="00A067CC"/>
    <w:rsid w:val="00A06850"/>
    <w:rsid w:val="00A10E96"/>
    <w:rsid w:val="00A134A7"/>
    <w:rsid w:val="00A1377E"/>
    <w:rsid w:val="00A15978"/>
    <w:rsid w:val="00A15F36"/>
    <w:rsid w:val="00A17577"/>
    <w:rsid w:val="00A207E7"/>
    <w:rsid w:val="00A2232B"/>
    <w:rsid w:val="00A223C9"/>
    <w:rsid w:val="00A23D96"/>
    <w:rsid w:val="00A24A31"/>
    <w:rsid w:val="00A24B33"/>
    <w:rsid w:val="00A25C0E"/>
    <w:rsid w:val="00A25F95"/>
    <w:rsid w:val="00A30EC3"/>
    <w:rsid w:val="00A31804"/>
    <w:rsid w:val="00A31990"/>
    <w:rsid w:val="00A34FB3"/>
    <w:rsid w:val="00A354D2"/>
    <w:rsid w:val="00A35DB1"/>
    <w:rsid w:val="00A360D8"/>
    <w:rsid w:val="00A36F71"/>
    <w:rsid w:val="00A37F71"/>
    <w:rsid w:val="00A40383"/>
    <w:rsid w:val="00A41423"/>
    <w:rsid w:val="00A4532E"/>
    <w:rsid w:val="00A45D2D"/>
    <w:rsid w:val="00A465CC"/>
    <w:rsid w:val="00A46CE5"/>
    <w:rsid w:val="00A509B2"/>
    <w:rsid w:val="00A509CA"/>
    <w:rsid w:val="00A524A7"/>
    <w:rsid w:val="00A53CD2"/>
    <w:rsid w:val="00A53D7F"/>
    <w:rsid w:val="00A541EB"/>
    <w:rsid w:val="00A54CF1"/>
    <w:rsid w:val="00A56567"/>
    <w:rsid w:val="00A57765"/>
    <w:rsid w:val="00A57A12"/>
    <w:rsid w:val="00A6080B"/>
    <w:rsid w:val="00A6099F"/>
    <w:rsid w:val="00A61A19"/>
    <w:rsid w:val="00A61FD3"/>
    <w:rsid w:val="00A63C8E"/>
    <w:rsid w:val="00A64133"/>
    <w:rsid w:val="00A64FFD"/>
    <w:rsid w:val="00A710A9"/>
    <w:rsid w:val="00A7187C"/>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3DE3"/>
    <w:rsid w:val="00A962DD"/>
    <w:rsid w:val="00A96741"/>
    <w:rsid w:val="00A96A78"/>
    <w:rsid w:val="00A97C65"/>
    <w:rsid w:val="00A97FB8"/>
    <w:rsid w:val="00AA24C2"/>
    <w:rsid w:val="00AA3487"/>
    <w:rsid w:val="00AA3BDD"/>
    <w:rsid w:val="00AA4DE1"/>
    <w:rsid w:val="00AA6B35"/>
    <w:rsid w:val="00AA70F3"/>
    <w:rsid w:val="00AA7822"/>
    <w:rsid w:val="00AB1046"/>
    <w:rsid w:val="00AB15C8"/>
    <w:rsid w:val="00AB246A"/>
    <w:rsid w:val="00AB2D70"/>
    <w:rsid w:val="00AB3168"/>
    <w:rsid w:val="00AB34CC"/>
    <w:rsid w:val="00AB4218"/>
    <w:rsid w:val="00AB56F5"/>
    <w:rsid w:val="00AB5D81"/>
    <w:rsid w:val="00AB5DF4"/>
    <w:rsid w:val="00AB6E57"/>
    <w:rsid w:val="00AB7005"/>
    <w:rsid w:val="00AB732E"/>
    <w:rsid w:val="00AC0447"/>
    <w:rsid w:val="00AC0957"/>
    <w:rsid w:val="00AC1DD0"/>
    <w:rsid w:val="00AC3FD1"/>
    <w:rsid w:val="00AC4DB9"/>
    <w:rsid w:val="00AC4F1F"/>
    <w:rsid w:val="00AC527F"/>
    <w:rsid w:val="00AC7040"/>
    <w:rsid w:val="00AD0D20"/>
    <w:rsid w:val="00AD21E7"/>
    <w:rsid w:val="00AD27B1"/>
    <w:rsid w:val="00AD4C46"/>
    <w:rsid w:val="00AD53D0"/>
    <w:rsid w:val="00AD5806"/>
    <w:rsid w:val="00AD58B0"/>
    <w:rsid w:val="00AD6C6C"/>
    <w:rsid w:val="00AE0203"/>
    <w:rsid w:val="00AE0428"/>
    <w:rsid w:val="00AE09AF"/>
    <w:rsid w:val="00AE1788"/>
    <w:rsid w:val="00AE1DEB"/>
    <w:rsid w:val="00AE263F"/>
    <w:rsid w:val="00AE3347"/>
    <w:rsid w:val="00AE367E"/>
    <w:rsid w:val="00AE4BA3"/>
    <w:rsid w:val="00AE5E11"/>
    <w:rsid w:val="00AE7359"/>
    <w:rsid w:val="00AF06E4"/>
    <w:rsid w:val="00AF0A72"/>
    <w:rsid w:val="00AF11FB"/>
    <w:rsid w:val="00AF1B34"/>
    <w:rsid w:val="00AF22C1"/>
    <w:rsid w:val="00AF2755"/>
    <w:rsid w:val="00AF478D"/>
    <w:rsid w:val="00AF6310"/>
    <w:rsid w:val="00AF68E5"/>
    <w:rsid w:val="00AF6EA1"/>
    <w:rsid w:val="00AF70B9"/>
    <w:rsid w:val="00AF774B"/>
    <w:rsid w:val="00B00841"/>
    <w:rsid w:val="00B012FF"/>
    <w:rsid w:val="00B03187"/>
    <w:rsid w:val="00B03CF9"/>
    <w:rsid w:val="00B05540"/>
    <w:rsid w:val="00B05690"/>
    <w:rsid w:val="00B057BD"/>
    <w:rsid w:val="00B05E2C"/>
    <w:rsid w:val="00B05FDF"/>
    <w:rsid w:val="00B06025"/>
    <w:rsid w:val="00B063C5"/>
    <w:rsid w:val="00B06C01"/>
    <w:rsid w:val="00B07421"/>
    <w:rsid w:val="00B10F87"/>
    <w:rsid w:val="00B11E74"/>
    <w:rsid w:val="00B1396F"/>
    <w:rsid w:val="00B14561"/>
    <w:rsid w:val="00B16530"/>
    <w:rsid w:val="00B20098"/>
    <w:rsid w:val="00B2368F"/>
    <w:rsid w:val="00B2498E"/>
    <w:rsid w:val="00B24A5D"/>
    <w:rsid w:val="00B250D0"/>
    <w:rsid w:val="00B2762A"/>
    <w:rsid w:val="00B2783F"/>
    <w:rsid w:val="00B3282F"/>
    <w:rsid w:val="00B341AE"/>
    <w:rsid w:val="00B363FA"/>
    <w:rsid w:val="00B36F73"/>
    <w:rsid w:val="00B37199"/>
    <w:rsid w:val="00B37261"/>
    <w:rsid w:val="00B37DC1"/>
    <w:rsid w:val="00B37F82"/>
    <w:rsid w:val="00B43E79"/>
    <w:rsid w:val="00B4501B"/>
    <w:rsid w:val="00B45CE4"/>
    <w:rsid w:val="00B4688B"/>
    <w:rsid w:val="00B54917"/>
    <w:rsid w:val="00B55B66"/>
    <w:rsid w:val="00B563D2"/>
    <w:rsid w:val="00B5749B"/>
    <w:rsid w:val="00B575FB"/>
    <w:rsid w:val="00B577CF"/>
    <w:rsid w:val="00B60455"/>
    <w:rsid w:val="00B607BD"/>
    <w:rsid w:val="00B61016"/>
    <w:rsid w:val="00B617FE"/>
    <w:rsid w:val="00B61E82"/>
    <w:rsid w:val="00B63214"/>
    <w:rsid w:val="00B65C13"/>
    <w:rsid w:val="00B66264"/>
    <w:rsid w:val="00B703A2"/>
    <w:rsid w:val="00B705D4"/>
    <w:rsid w:val="00B70A4E"/>
    <w:rsid w:val="00B726BC"/>
    <w:rsid w:val="00B72AB2"/>
    <w:rsid w:val="00B72DF9"/>
    <w:rsid w:val="00B74BDC"/>
    <w:rsid w:val="00B776AD"/>
    <w:rsid w:val="00B77B3F"/>
    <w:rsid w:val="00B77EA2"/>
    <w:rsid w:val="00B80239"/>
    <w:rsid w:val="00B83762"/>
    <w:rsid w:val="00B8497B"/>
    <w:rsid w:val="00B90ABA"/>
    <w:rsid w:val="00B921C9"/>
    <w:rsid w:val="00B92C64"/>
    <w:rsid w:val="00B939D7"/>
    <w:rsid w:val="00B94C3C"/>
    <w:rsid w:val="00B95D87"/>
    <w:rsid w:val="00B965FC"/>
    <w:rsid w:val="00B96D44"/>
    <w:rsid w:val="00B96EC0"/>
    <w:rsid w:val="00BA034B"/>
    <w:rsid w:val="00BA24C1"/>
    <w:rsid w:val="00BA3654"/>
    <w:rsid w:val="00BA50D1"/>
    <w:rsid w:val="00BA6254"/>
    <w:rsid w:val="00BA71C9"/>
    <w:rsid w:val="00BA7818"/>
    <w:rsid w:val="00BB03A9"/>
    <w:rsid w:val="00BB06BA"/>
    <w:rsid w:val="00BB111A"/>
    <w:rsid w:val="00BB25DB"/>
    <w:rsid w:val="00BB37BF"/>
    <w:rsid w:val="00BB55E7"/>
    <w:rsid w:val="00BC05CE"/>
    <w:rsid w:val="00BC0D6C"/>
    <w:rsid w:val="00BC154B"/>
    <w:rsid w:val="00BC4BBA"/>
    <w:rsid w:val="00BC58DA"/>
    <w:rsid w:val="00BC5DB3"/>
    <w:rsid w:val="00BC5E72"/>
    <w:rsid w:val="00BC606F"/>
    <w:rsid w:val="00BC609A"/>
    <w:rsid w:val="00BC6D10"/>
    <w:rsid w:val="00BD06E4"/>
    <w:rsid w:val="00BD09B0"/>
    <w:rsid w:val="00BD1543"/>
    <w:rsid w:val="00BD2CDE"/>
    <w:rsid w:val="00BD3C67"/>
    <w:rsid w:val="00BD40FB"/>
    <w:rsid w:val="00BD45BC"/>
    <w:rsid w:val="00BD546D"/>
    <w:rsid w:val="00BD76EB"/>
    <w:rsid w:val="00BD77C7"/>
    <w:rsid w:val="00BE0B59"/>
    <w:rsid w:val="00BE1EA5"/>
    <w:rsid w:val="00BE2F74"/>
    <w:rsid w:val="00BE3380"/>
    <w:rsid w:val="00BE343D"/>
    <w:rsid w:val="00BE3996"/>
    <w:rsid w:val="00BE3E0E"/>
    <w:rsid w:val="00BE5530"/>
    <w:rsid w:val="00BE65B1"/>
    <w:rsid w:val="00BF0AB0"/>
    <w:rsid w:val="00BF17FF"/>
    <w:rsid w:val="00BF1F92"/>
    <w:rsid w:val="00BF22AD"/>
    <w:rsid w:val="00BF3B66"/>
    <w:rsid w:val="00BF63E1"/>
    <w:rsid w:val="00C0158F"/>
    <w:rsid w:val="00C02FAF"/>
    <w:rsid w:val="00C03ACD"/>
    <w:rsid w:val="00C0596E"/>
    <w:rsid w:val="00C108FC"/>
    <w:rsid w:val="00C10B7B"/>
    <w:rsid w:val="00C13706"/>
    <w:rsid w:val="00C13A07"/>
    <w:rsid w:val="00C1616D"/>
    <w:rsid w:val="00C16A73"/>
    <w:rsid w:val="00C17F4A"/>
    <w:rsid w:val="00C212EC"/>
    <w:rsid w:val="00C21D58"/>
    <w:rsid w:val="00C2284F"/>
    <w:rsid w:val="00C2374C"/>
    <w:rsid w:val="00C24066"/>
    <w:rsid w:val="00C250E8"/>
    <w:rsid w:val="00C264DC"/>
    <w:rsid w:val="00C30758"/>
    <w:rsid w:val="00C31843"/>
    <w:rsid w:val="00C32420"/>
    <w:rsid w:val="00C3268F"/>
    <w:rsid w:val="00C32A07"/>
    <w:rsid w:val="00C32F6F"/>
    <w:rsid w:val="00C33B48"/>
    <w:rsid w:val="00C33DD6"/>
    <w:rsid w:val="00C341A9"/>
    <w:rsid w:val="00C34549"/>
    <w:rsid w:val="00C35E00"/>
    <w:rsid w:val="00C36656"/>
    <w:rsid w:val="00C3723F"/>
    <w:rsid w:val="00C37392"/>
    <w:rsid w:val="00C4238C"/>
    <w:rsid w:val="00C4262C"/>
    <w:rsid w:val="00C43227"/>
    <w:rsid w:val="00C465B6"/>
    <w:rsid w:val="00C46FE2"/>
    <w:rsid w:val="00C47C91"/>
    <w:rsid w:val="00C50450"/>
    <w:rsid w:val="00C516EE"/>
    <w:rsid w:val="00C5228D"/>
    <w:rsid w:val="00C524E8"/>
    <w:rsid w:val="00C53A89"/>
    <w:rsid w:val="00C53D58"/>
    <w:rsid w:val="00C5478B"/>
    <w:rsid w:val="00C549F9"/>
    <w:rsid w:val="00C57C27"/>
    <w:rsid w:val="00C57DAA"/>
    <w:rsid w:val="00C61C1B"/>
    <w:rsid w:val="00C62429"/>
    <w:rsid w:val="00C63123"/>
    <w:rsid w:val="00C63AF9"/>
    <w:rsid w:val="00C63B42"/>
    <w:rsid w:val="00C6462E"/>
    <w:rsid w:val="00C65353"/>
    <w:rsid w:val="00C67651"/>
    <w:rsid w:val="00C7082C"/>
    <w:rsid w:val="00C7107C"/>
    <w:rsid w:val="00C721A4"/>
    <w:rsid w:val="00C72474"/>
    <w:rsid w:val="00C72AC9"/>
    <w:rsid w:val="00C76E17"/>
    <w:rsid w:val="00C80B14"/>
    <w:rsid w:val="00C810E5"/>
    <w:rsid w:val="00C81613"/>
    <w:rsid w:val="00C85C9B"/>
    <w:rsid w:val="00C868BE"/>
    <w:rsid w:val="00C86E1F"/>
    <w:rsid w:val="00C90994"/>
    <w:rsid w:val="00C90CFC"/>
    <w:rsid w:val="00C9296C"/>
    <w:rsid w:val="00C930B5"/>
    <w:rsid w:val="00C947E0"/>
    <w:rsid w:val="00C95C5A"/>
    <w:rsid w:val="00C96655"/>
    <w:rsid w:val="00CA048C"/>
    <w:rsid w:val="00CA0909"/>
    <w:rsid w:val="00CA65C5"/>
    <w:rsid w:val="00CB01DD"/>
    <w:rsid w:val="00CB11B0"/>
    <w:rsid w:val="00CB1645"/>
    <w:rsid w:val="00CB2332"/>
    <w:rsid w:val="00CB339F"/>
    <w:rsid w:val="00CB3C49"/>
    <w:rsid w:val="00CB3D24"/>
    <w:rsid w:val="00CB65D5"/>
    <w:rsid w:val="00CB75AD"/>
    <w:rsid w:val="00CC035A"/>
    <w:rsid w:val="00CC1391"/>
    <w:rsid w:val="00CC15F2"/>
    <w:rsid w:val="00CC23ED"/>
    <w:rsid w:val="00CD059C"/>
    <w:rsid w:val="00CD070D"/>
    <w:rsid w:val="00CD0B70"/>
    <w:rsid w:val="00CD0C58"/>
    <w:rsid w:val="00CD1080"/>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2633"/>
    <w:rsid w:val="00CE6277"/>
    <w:rsid w:val="00CE6E70"/>
    <w:rsid w:val="00CE778A"/>
    <w:rsid w:val="00CF0BA8"/>
    <w:rsid w:val="00CF2CFB"/>
    <w:rsid w:val="00CF2D39"/>
    <w:rsid w:val="00CF3CFB"/>
    <w:rsid w:val="00CF4556"/>
    <w:rsid w:val="00CF4658"/>
    <w:rsid w:val="00CF64EF"/>
    <w:rsid w:val="00CF6692"/>
    <w:rsid w:val="00D0274C"/>
    <w:rsid w:val="00D02F25"/>
    <w:rsid w:val="00D036D7"/>
    <w:rsid w:val="00D03B52"/>
    <w:rsid w:val="00D04761"/>
    <w:rsid w:val="00D04EF6"/>
    <w:rsid w:val="00D05D0F"/>
    <w:rsid w:val="00D06163"/>
    <w:rsid w:val="00D067DD"/>
    <w:rsid w:val="00D07E3B"/>
    <w:rsid w:val="00D111D9"/>
    <w:rsid w:val="00D115FA"/>
    <w:rsid w:val="00D13573"/>
    <w:rsid w:val="00D13AF2"/>
    <w:rsid w:val="00D14404"/>
    <w:rsid w:val="00D14884"/>
    <w:rsid w:val="00D14B96"/>
    <w:rsid w:val="00D1781F"/>
    <w:rsid w:val="00D17DCA"/>
    <w:rsid w:val="00D17EE7"/>
    <w:rsid w:val="00D17FF9"/>
    <w:rsid w:val="00D20257"/>
    <w:rsid w:val="00D20C2A"/>
    <w:rsid w:val="00D23599"/>
    <w:rsid w:val="00D24CC4"/>
    <w:rsid w:val="00D24DB4"/>
    <w:rsid w:val="00D2774D"/>
    <w:rsid w:val="00D27D78"/>
    <w:rsid w:val="00D30802"/>
    <w:rsid w:val="00D32591"/>
    <w:rsid w:val="00D33250"/>
    <w:rsid w:val="00D33D90"/>
    <w:rsid w:val="00D33E3B"/>
    <w:rsid w:val="00D344EA"/>
    <w:rsid w:val="00D35D32"/>
    <w:rsid w:val="00D36701"/>
    <w:rsid w:val="00D368D3"/>
    <w:rsid w:val="00D37CD2"/>
    <w:rsid w:val="00D41E2C"/>
    <w:rsid w:val="00D4213F"/>
    <w:rsid w:val="00D42283"/>
    <w:rsid w:val="00D43092"/>
    <w:rsid w:val="00D43880"/>
    <w:rsid w:val="00D4403E"/>
    <w:rsid w:val="00D44E30"/>
    <w:rsid w:val="00D46627"/>
    <w:rsid w:val="00D468C3"/>
    <w:rsid w:val="00D46D86"/>
    <w:rsid w:val="00D4701C"/>
    <w:rsid w:val="00D479DF"/>
    <w:rsid w:val="00D50A2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1A88"/>
    <w:rsid w:val="00D72D6E"/>
    <w:rsid w:val="00D747E1"/>
    <w:rsid w:val="00D7488E"/>
    <w:rsid w:val="00D758BC"/>
    <w:rsid w:val="00D75D37"/>
    <w:rsid w:val="00D75E92"/>
    <w:rsid w:val="00D80AF9"/>
    <w:rsid w:val="00D845E4"/>
    <w:rsid w:val="00D90634"/>
    <w:rsid w:val="00D9198E"/>
    <w:rsid w:val="00D92909"/>
    <w:rsid w:val="00D93EEA"/>
    <w:rsid w:val="00D94004"/>
    <w:rsid w:val="00D96904"/>
    <w:rsid w:val="00D973AB"/>
    <w:rsid w:val="00D97989"/>
    <w:rsid w:val="00DA0203"/>
    <w:rsid w:val="00DA0296"/>
    <w:rsid w:val="00DA0F37"/>
    <w:rsid w:val="00DA146E"/>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C24"/>
    <w:rsid w:val="00DB711F"/>
    <w:rsid w:val="00DB75FA"/>
    <w:rsid w:val="00DC0CCB"/>
    <w:rsid w:val="00DC1394"/>
    <w:rsid w:val="00DC2845"/>
    <w:rsid w:val="00DC2A53"/>
    <w:rsid w:val="00DC2F5A"/>
    <w:rsid w:val="00DC34D0"/>
    <w:rsid w:val="00DC3D0C"/>
    <w:rsid w:val="00DC4FA8"/>
    <w:rsid w:val="00DD0016"/>
    <w:rsid w:val="00DD45B5"/>
    <w:rsid w:val="00DD5A5B"/>
    <w:rsid w:val="00DD6948"/>
    <w:rsid w:val="00DD7F65"/>
    <w:rsid w:val="00DE358E"/>
    <w:rsid w:val="00DE35FE"/>
    <w:rsid w:val="00DE36CD"/>
    <w:rsid w:val="00DE435D"/>
    <w:rsid w:val="00DE4D18"/>
    <w:rsid w:val="00DE5634"/>
    <w:rsid w:val="00DE5E9E"/>
    <w:rsid w:val="00DE6317"/>
    <w:rsid w:val="00DE703C"/>
    <w:rsid w:val="00DE7ACE"/>
    <w:rsid w:val="00DE7E8C"/>
    <w:rsid w:val="00DF00A7"/>
    <w:rsid w:val="00DF084A"/>
    <w:rsid w:val="00DF086F"/>
    <w:rsid w:val="00DF0A8C"/>
    <w:rsid w:val="00DF329E"/>
    <w:rsid w:val="00DF4568"/>
    <w:rsid w:val="00DF55A5"/>
    <w:rsid w:val="00DF5CF6"/>
    <w:rsid w:val="00DF796B"/>
    <w:rsid w:val="00E01A87"/>
    <w:rsid w:val="00E01F1F"/>
    <w:rsid w:val="00E04F7F"/>
    <w:rsid w:val="00E05906"/>
    <w:rsid w:val="00E064A1"/>
    <w:rsid w:val="00E110A5"/>
    <w:rsid w:val="00E11308"/>
    <w:rsid w:val="00E12D85"/>
    <w:rsid w:val="00E13196"/>
    <w:rsid w:val="00E136A1"/>
    <w:rsid w:val="00E14E61"/>
    <w:rsid w:val="00E15146"/>
    <w:rsid w:val="00E1656B"/>
    <w:rsid w:val="00E21F3A"/>
    <w:rsid w:val="00E223AC"/>
    <w:rsid w:val="00E23F4F"/>
    <w:rsid w:val="00E2420C"/>
    <w:rsid w:val="00E24884"/>
    <w:rsid w:val="00E262F1"/>
    <w:rsid w:val="00E272D0"/>
    <w:rsid w:val="00E314BE"/>
    <w:rsid w:val="00E35FA7"/>
    <w:rsid w:val="00E3600C"/>
    <w:rsid w:val="00E361E4"/>
    <w:rsid w:val="00E36523"/>
    <w:rsid w:val="00E36AEA"/>
    <w:rsid w:val="00E36E0C"/>
    <w:rsid w:val="00E37331"/>
    <w:rsid w:val="00E37BED"/>
    <w:rsid w:val="00E37F9B"/>
    <w:rsid w:val="00E41D92"/>
    <w:rsid w:val="00E43B45"/>
    <w:rsid w:val="00E466EB"/>
    <w:rsid w:val="00E469E1"/>
    <w:rsid w:val="00E50A8D"/>
    <w:rsid w:val="00E51508"/>
    <w:rsid w:val="00E5250C"/>
    <w:rsid w:val="00E52B89"/>
    <w:rsid w:val="00E54315"/>
    <w:rsid w:val="00E543B6"/>
    <w:rsid w:val="00E54BB3"/>
    <w:rsid w:val="00E560B7"/>
    <w:rsid w:val="00E5710F"/>
    <w:rsid w:val="00E572E3"/>
    <w:rsid w:val="00E573AD"/>
    <w:rsid w:val="00E57C79"/>
    <w:rsid w:val="00E600C2"/>
    <w:rsid w:val="00E61001"/>
    <w:rsid w:val="00E62BE0"/>
    <w:rsid w:val="00E63CC5"/>
    <w:rsid w:val="00E63DA3"/>
    <w:rsid w:val="00E641FA"/>
    <w:rsid w:val="00E6487A"/>
    <w:rsid w:val="00E65D26"/>
    <w:rsid w:val="00E661B1"/>
    <w:rsid w:val="00E67E23"/>
    <w:rsid w:val="00E67E98"/>
    <w:rsid w:val="00E67ED9"/>
    <w:rsid w:val="00E67FE2"/>
    <w:rsid w:val="00E706A0"/>
    <w:rsid w:val="00E70DCD"/>
    <w:rsid w:val="00E750BB"/>
    <w:rsid w:val="00E75DF9"/>
    <w:rsid w:val="00E76922"/>
    <w:rsid w:val="00E77897"/>
    <w:rsid w:val="00E77C30"/>
    <w:rsid w:val="00E80556"/>
    <w:rsid w:val="00E806C2"/>
    <w:rsid w:val="00E80D19"/>
    <w:rsid w:val="00E81820"/>
    <w:rsid w:val="00E81911"/>
    <w:rsid w:val="00E822A8"/>
    <w:rsid w:val="00E832E9"/>
    <w:rsid w:val="00E84107"/>
    <w:rsid w:val="00E85469"/>
    <w:rsid w:val="00E9013B"/>
    <w:rsid w:val="00E90220"/>
    <w:rsid w:val="00E909CF"/>
    <w:rsid w:val="00E90D16"/>
    <w:rsid w:val="00E90DB2"/>
    <w:rsid w:val="00E9286D"/>
    <w:rsid w:val="00E93BFC"/>
    <w:rsid w:val="00E951B3"/>
    <w:rsid w:val="00E962A1"/>
    <w:rsid w:val="00E97967"/>
    <w:rsid w:val="00EA05A0"/>
    <w:rsid w:val="00EA0BF7"/>
    <w:rsid w:val="00EA0C73"/>
    <w:rsid w:val="00EA1F5B"/>
    <w:rsid w:val="00EA21A9"/>
    <w:rsid w:val="00EA26E4"/>
    <w:rsid w:val="00EA4B33"/>
    <w:rsid w:val="00EA6D92"/>
    <w:rsid w:val="00EA74A2"/>
    <w:rsid w:val="00EA77D4"/>
    <w:rsid w:val="00EA78CE"/>
    <w:rsid w:val="00EB1545"/>
    <w:rsid w:val="00EB2C18"/>
    <w:rsid w:val="00EB2D10"/>
    <w:rsid w:val="00EB4590"/>
    <w:rsid w:val="00EB4A65"/>
    <w:rsid w:val="00EB4D72"/>
    <w:rsid w:val="00EB50B9"/>
    <w:rsid w:val="00EB62A3"/>
    <w:rsid w:val="00EC055A"/>
    <w:rsid w:val="00EC1A87"/>
    <w:rsid w:val="00EC23D2"/>
    <w:rsid w:val="00EC3DA5"/>
    <w:rsid w:val="00EC4890"/>
    <w:rsid w:val="00EC5652"/>
    <w:rsid w:val="00EC5F33"/>
    <w:rsid w:val="00EC72D5"/>
    <w:rsid w:val="00EC78C8"/>
    <w:rsid w:val="00ED1806"/>
    <w:rsid w:val="00ED1B22"/>
    <w:rsid w:val="00ED2251"/>
    <w:rsid w:val="00ED2A2C"/>
    <w:rsid w:val="00ED4BD6"/>
    <w:rsid w:val="00ED65D3"/>
    <w:rsid w:val="00ED6AB1"/>
    <w:rsid w:val="00ED7D0E"/>
    <w:rsid w:val="00EE0BE3"/>
    <w:rsid w:val="00EE1564"/>
    <w:rsid w:val="00EE1FD1"/>
    <w:rsid w:val="00EE43F7"/>
    <w:rsid w:val="00EE4727"/>
    <w:rsid w:val="00EE4F5F"/>
    <w:rsid w:val="00EE7669"/>
    <w:rsid w:val="00EE7C59"/>
    <w:rsid w:val="00EF4CFC"/>
    <w:rsid w:val="00EF5DFF"/>
    <w:rsid w:val="00F01C2B"/>
    <w:rsid w:val="00F0404C"/>
    <w:rsid w:val="00F05644"/>
    <w:rsid w:val="00F05812"/>
    <w:rsid w:val="00F05943"/>
    <w:rsid w:val="00F0594E"/>
    <w:rsid w:val="00F05BDF"/>
    <w:rsid w:val="00F06B08"/>
    <w:rsid w:val="00F06BF9"/>
    <w:rsid w:val="00F0711C"/>
    <w:rsid w:val="00F10E79"/>
    <w:rsid w:val="00F11008"/>
    <w:rsid w:val="00F115F1"/>
    <w:rsid w:val="00F11E85"/>
    <w:rsid w:val="00F11ED9"/>
    <w:rsid w:val="00F13777"/>
    <w:rsid w:val="00F13963"/>
    <w:rsid w:val="00F15078"/>
    <w:rsid w:val="00F21CD6"/>
    <w:rsid w:val="00F21F34"/>
    <w:rsid w:val="00F25941"/>
    <w:rsid w:val="00F2616A"/>
    <w:rsid w:val="00F26A3A"/>
    <w:rsid w:val="00F273AE"/>
    <w:rsid w:val="00F300BF"/>
    <w:rsid w:val="00F3132A"/>
    <w:rsid w:val="00F32610"/>
    <w:rsid w:val="00F33CE2"/>
    <w:rsid w:val="00F34E61"/>
    <w:rsid w:val="00F36FCC"/>
    <w:rsid w:val="00F407A5"/>
    <w:rsid w:val="00F42377"/>
    <w:rsid w:val="00F42BF9"/>
    <w:rsid w:val="00F42C69"/>
    <w:rsid w:val="00F464FB"/>
    <w:rsid w:val="00F46AD3"/>
    <w:rsid w:val="00F47046"/>
    <w:rsid w:val="00F473E8"/>
    <w:rsid w:val="00F47FE2"/>
    <w:rsid w:val="00F5000B"/>
    <w:rsid w:val="00F51C67"/>
    <w:rsid w:val="00F53EFE"/>
    <w:rsid w:val="00F5513A"/>
    <w:rsid w:val="00F55A83"/>
    <w:rsid w:val="00F55C7A"/>
    <w:rsid w:val="00F6121B"/>
    <w:rsid w:val="00F613E4"/>
    <w:rsid w:val="00F630FF"/>
    <w:rsid w:val="00F636AB"/>
    <w:rsid w:val="00F63E3C"/>
    <w:rsid w:val="00F65138"/>
    <w:rsid w:val="00F65673"/>
    <w:rsid w:val="00F66E7D"/>
    <w:rsid w:val="00F67270"/>
    <w:rsid w:val="00F67774"/>
    <w:rsid w:val="00F67903"/>
    <w:rsid w:val="00F67AF9"/>
    <w:rsid w:val="00F70D11"/>
    <w:rsid w:val="00F71BDA"/>
    <w:rsid w:val="00F71EE9"/>
    <w:rsid w:val="00F72C5C"/>
    <w:rsid w:val="00F72EAE"/>
    <w:rsid w:val="00F739DA"/>
    <w:rsid w:val="00F7518A"/>
    <w:rsid w:val="00F75DCF"/>
    <w:rsid w:val="00F76C07"/>
    <w:rsid w:val="00F77055"/>
    <w:rsid w:val="00F8097E"/>
    <w:rsid w:val="00F80C8E"/>
    <w:rsid w:val="00F80FEB"/>
    <w:rsid w:val="00F81354"/>
    <w:rsid w:val="00F8172B"/>
    <w:rsid w:val="00F818C4"/>
    <w:rsid w:val="00F8270C"/>
    <w:rsid w:val="00F82EE0"/>
    <w:rsid w:val="00F84183"/>
    <w:rsid w:val="00F85519"/>
    <w:rsid w:val="00F85D57"/>
    <w:rsid w:val="00F85EB5"/>
    <w:rsid w:val="00F86660"/>
    <w:rsid w:val="00F9255E"/>
    <w:rsid w:val="00F94921"/>
    <w:rsid w:val="00F94D29"/>
    <w:rsid w:val="00F95B96"/>
    <w:rsid w:val="00F95DAA"/>
    <w:rsid w:val="00FA0276"/>
    <w:rsid w:val="00FA11DB"/>
    <w:rsid w:val="00FA1A85"/>
    <w:rsid w:val="00FA1E77"/>
    <w:rsid w:val="00FA1F5F"/>
    <w:rsid w:val="00FA230E"/>
    <w:rsid w:val="00FA3AD8"/>
    <w:rsid w:val="00FA4942"/>
    <w:rsid w:val="00FA49F7"/>
    <w:rsid w:val="00FA4C7F"/>
    <w:rsid w:val="00FA50D4"/>
    <w:rsid w:val="00FA602B"/>
    <w:rsid w:val="00FA794D"/>
    <w:rsid w:val="00FA7CFA"/>
    <w:rsid w:val="00FB036A"/>
    <w:rsid w:val="00FB0666"/>
    <w:rsid w:val="00FB1235"/>
    <w:rsid w:val="00FB2178"/>
    <w:rsid w:val="00FB27E6"/>
    <w:rsid w:val="00FB2E96"/>
    <w:rsid w:val="00FB339B"/>
    <w:rsid w:val="00FB454F"/>
    <w:rsid w:val="00FB632A"/>
    <w:rsid w:val="00FB751C"/>
    <w:rsid w:val="00FC1490"/>
    <w:rsid w:val="00FC1710"/>
    <w:rsid w:val="00FC1774"/>
    <w:rsid w:val="00FC1CBE"/>
    <w:rsid w:val="00FC2C6E"/>
    <w:rsid w:val="00FC2E27"/>
    <w:rsid w:val="00FC67DD"/>
    <w:rsid w:val="00FC7B39"/>
    <w:rsid w:val="00FD12BC"/>
    <w:rsid w:val="00FD22B2"/>
    <w:rsid w:val="00FD447A"/>
    <w:rsid w:val="00FD49C2"/>
    <w:rsid w:val="00FD4C1C"/>
    <w:rsid w:val="00FD65F7"/>
    <w:rsid w:val="00FD7909"/>
    <w:rsid w:val="00FD7C6A"/>
    <w:rsid w:val="00FE04B5"/>
    <w:rsid w:val="00FE0BAE"/>
    <w:rsid w:val="00FE1C1C"/>
    <w:rsid w:val="00FE1EF0"/>
    <w:rsid w:val="00FE279B"/>
    <w:rsid w:val="00FE3371"/>
    <w:rsid w:val="00FE3B01"/>
    <w:rsid w:val="00FE6499"/>
    <w:rsid w:val="00FE69C3"/>
    <w:rsid w:val="00FF022D"/>
    <w:rsid w:val="00FF0621"/>
    <w:rsid w:val="00FF4B8F"/>
    <w:rsid w:val="00FF501D"/>
    <w:rsid w:val="00FF5E90"/>
    <w:rsid w:val="00FF6762"/>
    <w:rsid w:val="02B06282"/>
    <w:rsid w:val="0927E8D8"/>
    <w:rsid w:val="0C5ED780"/>
    <w:rsid w:val="112391AF"/>
    <w:rsid w:val="17D22265"/>
    <w:rsid w:val="185A49DB"/>
    <w:rsid w:val="18874A6B"/>
    <w:rsid w:val="21CC1E97"/>
    <w:rsid w:val="29643098"/>
    <w:rsid w:val="2AA3521D"/>
    <w:rsid w:val="2C7968EC"/>
    <w:rsid w:val="2D6EA34F"/>
    <w:rsid w:val="2E1E795E"/>
    <w:rsid w:val="32AF70E3"/>
    <w:rsid w:val="335D0114"/>
    <w:rsid w:val="33B1E504"/>
    <w:rsid w:val="3B6897E3"/>
    <w:rsid w:val="3C660DC9"/>
    <w:rsid w:val="415AA0F7"/>
    <w:rsid w:val="43D9E421"/>
    <w:rsid w:val="49792896"/>
    <w:rsid w:val="5F4B68AC"/>
    <w:rsid w:val="6064BB0A"/>
    <w:rsid w:val="61362BF9"/>
    <w:rsid w:val="68B9AB0D"/>
    <w:rsid w:val="6ABB9844"/>
    <w:rsid w:val="6BA81E38"/>
    <w:rsid w:val="6F843044"/>
    <w:rsid w:val="701C3E96"/>
    <w:rsid w:val="73618AE1"/>
    <w:rsid w:val="7449522D"/>
    <w:rsid w:val="75A5704C"/>
    <w:rsid w:val="761B4546"/>
    <w:rsid w:val="76744DF7"/>
    <w:rsid w:val="7943EF23"/>
    <w:rsid w:val="7B54F0C2"/>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F0024"/>
    <w:rPr>
      <w:rFonts w:ascii="Georgia" w:hAnsi="Georgia"/>
      <w:szCs w:val="20"/>
      <w:lang w:eastAsia="en-US"/>
    </w:rPr>
  </w:style>
  <w:style w:type="paragraph" w:customStyle="1" w:styleId="xxmsonormal">
    <w:name w:val="x_xmsonormal"/>
    <w:basedOn w:val="Normln"/>
    <w:rsid w:val="00D973A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Aptos" w:eastAsiaTheme="minorHAnsi" w:hAnsi="Aptos" w:cs="Apto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9575">
      <w:bodyDiv w:val="1"/>
      <w:marLeft w:val="0"/>
      <w:marRight w:val="0"/>
      <w:marTop w:val="0"/>
      <w:marBottom w:val="0"/>
      <w:divBdr>
        <w:top w:val="none" w:sz="0" w:space="0" w:color="auto"/>
        <w:left w:val="none" w:sz="0" w:space="0" w:color="auto"/>
        <w:bottom w:val="none" w:sz="0" w:space="0" w:color="auto"/>
        <w:right w:val="none" w:sz="0" w:space="0" w:color="auto"/>
      </w:divBdr>
    </w:div>
    <w:div w:id="196092418">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28923541">
      <w:bodyDiv w:val="1"/>
      <w:marLeft w:val="0"/>
      <w:marRight w:val="0"/>
      <w:marTop w:val="0"/>
      <w:marBottom w:val="0"/>
      <w:divBdr>
        <w:top w:val="none" w:sz="0" w:space="0" w:color="auto"/>
        <w:left w:val="none" w:sz="0" w:space="0" w:color="auto"/>
        <w:bottom w:val="none" w:sz="0" w:space="0" w:color="auto"/>
        <w:right w:val="none" w:sz="0" w:space="0" w:color="auto"/>
      </w:divBdr>
    </w:div>
    <w:div w:id="28069215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09373737">
      <w:bodyDiv w:val="1"/>
      <w:marLeft w:val="0"/>
      <w:marRight w:val="0"/>
      <w:marTop w:val="0"/>
      <w:marBottom w:val="0"/>
      <w:divBdr>
        <w:top w:val="none" w:sz="0" w:space="0" w:color="auto"/>
        <w:left w:val="none" w:sz="0" w:space="0" w:color="auto"/>
        <w:bottom w:val="none" w:sz="0" w:space="0" w:color="auto"/>
        <w:right w:val="none" w:sz="0" w:space="0" w:color="auto"/>
      </w:divBdr>
    </w:div>
    <w:div w:id="546836905">
      <w:bodyDiv w:val="1"/>
      <w:marLeft w:val="0"/>
      <w:marRight w:val="0"/>
      <w:marTop w:val="0"/>
      <w:marBottom w:val="0"/>
      <w:divBdr>
        <w:top w:val="none" w:sz="0" w:space="0" w:color="auto"/>
        <w:left w:val="none" w:sz="0" w:space="0" w:color="auto"/>
        <w:bottom w:val="none" w:sz="0" w:space="0" w:color="auto"/>
        <w:right w:val="none" w:sz="0" w:space="0" w:color="auto"/>
      </w:divBdr>
    </w:div>
    <w:div w:id="607853712">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69144572">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10959951">
      <w:bodyDiv w:val="1"/>
      <w:marLeft w:val="0"/>
      <w:marRight w:val="0"/>
      <w:marTop w:val="0"/>
      <w:marBottom w:val="0"/>
      <w:divBdr>
        <w:top w:val="none" w:sz="0" w:space="0" w:color="auto"/>
        <w:left w:val="none" w:sz="0" w:space="0" w:color="auto"/>
        <w:bottom w:val="none" w:sz="0" w:space="0" w:color="auto"/>
        <w:right w:val="none" w:sz="0" w:space="0" w:color="auto"/>
      </w:divBdr>
    </w:div>
    <w:div w:id="728965741">
      <w:bodyDiv w:val="1"/>
      <w:marLeft w:val="0"/>
      <w:marRight w:val="0"/>
      <w:marTop w:val="0"/>
      <w:marBottom w:val="0"/>
      <w:divBdr>
        <w:top w:val="none" w:sz="0" w:space="0" w:color="auto"/>
        <w:left w:val="none" w:sz="0" w:space="0" w:color="auto"/>
        <w:bottom w:val="none" w:sz="0" w:space="0" w:color="auto"/>
        <w:right w:val="none" w:sz="0" w:space="0" w:color="auto"/>
      </w:divBdr>
    </w:div>
    <w:div w:id="912197157">
      <w:bodyDiv w:val="1"/>
      <w:marLeft w:val="0"/>
      <w:marRight w:val="0"/>
      <w:marTop w:val="0"/>
      <w:marBottom w:val="0"/>
      <w:divBdr>
        <w:top w:val="none" w:sz="0" w:space="0" w:color="auto"/>
        <w:left w:val="none" w:sz="0" w:space="0" w:color="auto"/>
        <w:bottom w:val="none" w:sz="0" w:space="0" w:color="auto"/>
        <w:right w:val="none" w:sz="0" w:space="0" w:color="auto"/>
      </w:divBdr>
    </w:div>
    <w:div w:id="983391246">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985233773">
      <w:bodyDiv w:val="1"/>
      <w:marLeft w:val="0"/>
      <w:marRight w:val="0"/>
      <w:marTop w:val="0"/>
      <w:marBottom w:val="0"/>
      <w:divBdr>
        <w:top w:val="none" w:sz="0" w:space="0" w:color="auto"/>
        <w:left w:val="none" w:sz="0" w:space="0" w:color="auto"/>
        <w:bottom w:val="none" w:sz="0" w:space="0" w:color="auto"/>
        <w:right w:val="none" w:sz="0" w:space="0" w:color="auto"/>
      </w:divBdr>
    </w:div>
    <w:div w:id="1117335176">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69060150">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60991708">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63560836">
      <w:bodyDiv w:val="1"/>
      <w:marLeft w:val="0"/>
      <w:marRight w:val="0"/>
      <w:marTop w:val="0"/>
      <w:marBottom w:val="0"/>
      <w:divBdr>
        <w:top w:val="none" w:sz="0" w:space="0" w:color="auto"/>
        <w:left w:val="none" w:sz="0" w:space="0" w:color="auto"/>
        <w:bottom w:val="none" w:sz="0" w:space="0" w:color="auto"/>
        <w:right w:val="none" w:sz="0" w:space="0" w:color="auto"/>
      </w:divBdr>
    </w:div>
    <w:div w:id="1580017383">
      <w:bodyDiv w:val="1"/>
      <w:marLeft w:val="0"/>
      <w:marRight w:val="0"/>
      <w:marTop w:val="0"/>
      <w:marBottom w:val="0"/>
      <w:divBdr>
        <w:top w:val="none" w:sz="0" w:space="0" w:color="auto"/>
        <w:left w:val="none" w:sz="0" w:space="0" w:color="auto"/>
        <w:bottom w:val="none" w:sz="0" w:space="0" w:color="auto"/>
        <w:right w:val="none" w:sz="0" w:space="0" w:color="auto"/>
      </w:divBdr>
    </w:div>
    <w:div w:id="1684940205">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789549824">
      <w:bodyDiv w:val="1"/>
      <w:marLeft w:val="0"/>
      <w:marRight w:val="0"/>
      <w:marTop w:val="0"/>
      <w:marBottom w:val="0"/>
      <w:divBdr>
        <w:top w:val="none" w:sz="0" w:space="0" w:color="auto"/>
        <w:left w:val="none" w:sz="0" w:space="0" w:color="auto"/>
        <w:bottom w:val="none" w:sz="0" w:space="0" w:color="auto"/>
        <w:right w:val="none" w:sz="0" w:space="0" w:color="auto"/>
      </w:divBdr>
    </w:div>
    <w:div w:id="1814178822">
      <w:bodyDiv w:val="1"/>
      <w:marLeft w:val="0"/>
      <w:marRight w:val="0"/>
      <w:marTop w:val="0"/>
      <w:marBottom w:val="0"/>
      <w:divBdr>
        <w:top w:val="none" w:sz="0" w:space="0" w:color="auto"/>
        <w:left w:val="none" w:sz="0" w:space="0" w:color="auto"/>
        <w:bottom w:val="none" w:sz="0" w:space="0" w:color="auto"/>
        <w:right w:val="none" w:sz="0" w:space="0" w:color="auto"/>
      </w:divBdr>
    </w:div>
    <w:div w:id="1929387916">
      <w:bodyDiv w:val="1"/>
      <w:marLeft w:val="0"/>
      <w:marRight w:val="0"/>
      <w:marTop w:val="0"/>
      <w:marBottom w:val="0"/>
      <w:divBdr>
        <w:top w:val="none" w:sz="0" w:space="0" w:color="auto"/>
        <w:left w:val="none" w:sz="0" w:space="0" w:color="auto"/>
        <w:bottom w:val="none" w:sz="0" w:space="0" w:color="auto"/>
        <w:right w:val="none" w:sz="0" w:space="0" w:color="auto"/>
      </w:divBdr>
    </w:div>
    <w:div w:id="194059702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userova@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6" ma:contentTypeDescription="Create a new document." ma:contentTypeScope="" ma:versionID="811445118b43b36d97bcd4f0d5cea0e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eb6eba086e1ae5ee874029b44c9d2f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F06F186-89AE-493D-BC0D-84F6CDA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462</TotalTime>
  <Pages>1</Pages>
  <Words>3817</Words>
  <Characters>22521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157</cp:revision>
  <cp:lastPrinted>2024-04-05T07:24:00Z</cp:lastPrinted>
  <dcterms:created xsi:type="dcterms:W3CDTF">2024-04-08T06:46:00Z</dcterms:created>
  <dcterms:modified xsi:type="dcterms:W3CDTF">2025-03-05T16:13:00Z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