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19A0" w14:textId="77777777" w:rsidR="00AD6CB8" w:rsidRPr="00BD1093" w:rsidRDefault="00AD6CB8" w:rsidP="00AD6CB8">
      <w:pPr>
        <w:keepNext/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142"/>
        </w:tabs>
        <w:spacing w:line="240" w:lineRule="auto"/>
        <w:jc w:val="both"/>
        <w:rPr>
          <w:b/>
          <w:bCs/>
        </w:rPr>
      </w:pPr>
      <w:r w:rsidRPr="00BD1093">
        <w:rPr>
          <w:b/>
          <w:bCs/>
        </w:rPr>
        <w:t>Příloha č. 5: Technická specifikace díla</w:t>
      </w:r>
    </w:p>
    <w:p w14:paraId="3CEBDF4C" w14:textId="77777777" w:rsidR="00AD6CB8" w:rsidRPr="00BD1093" w:rsidRDefault="00AD6CB8" w:rsidP="00AD6CB8">
      <w:pPr>
        <w:keepNext/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142"/>
        </w:tabs>
        <w:spacing w:line="240" w:lineRule="auto"/>
        <w:jc w:val="both"/>
        <w:rPr>
          <w:b/>
          <w:bCs/>
        </w:rPr>
      </w:pPr>
    </w:p>
    <w:p w14:paraId="3FE24E16" w14:textId="77777777" w:rsidR="00AD6CB8" w:rsidRPr="00BD1093" w:rsidRDefault="00AD6CB8" w:rsidP="00AD6CB8">
      <w:pPr>
        <w:spacing w:before="240" w:after="240"/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>Kompletní tvorbou videoobsahu jsou zamýšleny činnosti v tomto rozsahu:</w:t>
      </w:r>
    </w:p>
    <w:p w14:paraId="67DA75E9" w14:textId="77777777" w:rsidR="00AD6CB8" w:rsidRPr="00BD1093" w:rsidRDefault="00AD6CB8" w:rsidP="00AD6CB8">
      <w:pPr>
        <w:pStyle w:val="Odstavecseseznamem"/>
        <w:numPr>
          <w:ilvl w:val="0"/>
          <w:numId w:val="1"/>
        </w:numPr>
        <w:tabs>
          <w:tab w:val="clear" w:pos="227"/>
          <w:tab w:val="clear" w:pos="680"/>
          <w:tab w:val="clear" w:pos="1134"/>
          <w:tab w:val="clear" w:pos="1588"/>
          <w:tab w:val="clear" w:pos="2041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contextualSpacing w:val="0"/>
        <w:jc w:val="both"/>
        <w:rPr>
          <w:rFonts w:eastAsia="Georgia" w:cs="Georgia"/>
        </w:rPr>
      </w:pPr>
      <w:r w:rsidRPr="00BD1093">
        <w:rPr>
          <w:rFonts w:eastAsia="Georgia" w:cs="Georgia"/>
        </w:rPr>
        <w:t xml:space="preserve">casting, </w:t>
      </w:r>
      <w:proofErr w:type="spellStart"/>
      <w:r w:rsidRPr="00BD1093">
        <w:rPr>
          <w:rFonts w:eastAsia="Georgia" w:cs="Georgia"/>
        </w:rPr>
        <w:t>scouting</w:t>
      </w:r>
      <w:proofErr w:type="spellEnd"/>
      <w:r w:rsidRPr="00BD1093">
        <w:rPr>
          <w:rFonts w:eastAsia="Georgia" w:cs="Georgia"/>
        </w:rPr>
        <w:t xml:space="preserve"> lokací pro natáčení, smluvní zajištění lokací, zábory</w:t>
      </w:r>
    </w:p>
    <w:p w14:paraId="42EA5645" w14:textId="77777777" w:rsidR="00AD6CB8" w:rsidRPr="00BD1093" w:rsidRDefault="00AD6CB8" w:rsidP="00AD6CB8">
      <w:pPr>
        <w:pStyle w:val="Odstavecseseznamem"/>
        <w:numPr>
          <w:ilvl w:val="0"/>
          <w:numId w:val="1"/>
        </w:numPr>
        <w:tabs>
          <w:tab w:val="clear" w:pos="227"/>
          <w:tab w:val="clear" w:pos="680"/>
          <w:tab w:val="clear" w:pos="1134"/>
          <w:tab w:val="clear" w:pos="1588"/>
          <w:tab w:val="clear" w:pos="2041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contextualSpacing w:val="0"/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prezentace před-produkčních prací (PPM) se Zadavatelem </w:t>
      </w:r>
    </w:p>
    <w:p w14:paraId="32FC5AC0" w14:textId="77777777" w:rsidR="00AD6CB8" w:rsidRPr="00BD1093" w:rsidRDefault="00AD6CB8" w:rsidP="00AD6CB8">
      <w:pPr>
        <w:pStyle w:val="Odstavecseseznamem"/>
        <w:numPr>
          <w:ilvl w:val="0"/>
          <w:numId w:val="1"/>
        </w:numPr>
        <w:tabs>
          <w:tab w:val="clear" w:pos="227"/>
          <w:tab w:val="clear" w:pos="680"/>
          <w:tab w:val="clear" w:pos="1134"/>
          <w:tab w:val="clear" w:pos="1588"/>
          <w:tab w:val="clear" w:pos="2041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contextualSpacing w:val="0"/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>doprava štábu a techniky během realizace produkce/postprodukce</w:t>
      </w:r>
    </w:p>
    <w:p w14:paraId="16324EBF" w14:textId="77777777" w:rsidR="00AD6CB8" w:rsidRPr="00BD1093" w:rsidRDefault="00AD6CB8" w:rsidP="00AD6CB8">
      <w:pPr>
        <w:pStyle w:val="Odstavecseseznamem"/>
        <w:numPr>
          <w:ilvl w:val="0"/>
          <w:numId w:val="1"/>
        </w:numPr>
        <w:tabs>
          <w:tab w:val="clear" w:pos="227"/>
          <w:tab w:val="clear" w:pos="680"/>
          <w:tab w:val="clear" w:pos="1134"/>
          <w:tab w:val="clear" w:pos="1588"/>
          <w:tab w:val="clear" w:pos="2041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contextualSpacing w:val="0"/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>pořízení záznamu obrazu a zvuku za využití vlastní techniky dle konkrétního zadání a splnění technických specifikací viz bod 9 této ZDVZ</w:t>
      </w:r>
    </w:p>
    <w:p w14:paraId="2303A472" w14:textId="77777777" w:rsidR="00AD6CB8" w:rsidRPr="00BD1093" w:rsidRDefault="00AD6CB8" w:rsidP="00AD6CB8">
      <w:pPr>
        <w:pStyle w:val="Odstavecseseznamem"/>
        <w:numPr>
          <w:ilvl w:val="0"/>
          <w:numId w:val="1"/>
        </w:numPr>
        <w:tabs>
          <w:tab w:val="clear" w:pos="227"/>
          <w:tab w:val="clear" w:pos="680"/>
          <w:tab w:val="clear" w:pos="1134"/>
          <w:tab w:val="clear" w:pos="1588"/>
          <w:tab w:val="clear" w:pos="2041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contextualSpacing w:val="0"/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>na vyžádání Zadavatele pořízení fotografií z natáčení/z místa natáčení</w:t>
      </w:r>
    </w:p>
    <w:p w14:paraId="5DC85F96" w14:textId="77777777" w:rsidR="00AD6CB8" w:rsidRPr="00BD1093" w:rsidRDefault="00AD6CB8" w:rsidP="00AD6CB8">
      <w:pPr>
        <w:pStyle w:val="Odstavecseseznamem"/>
        <w:numPr>
          <w:ilvl w:val="0"/>
          <w:numId w:val="1"/>
        </w:numPr>
        <w:tabs>
          <w:tab w:val="clear" w:pos="227"/>
          <w:tab w:val="clear" w:pos="680"/>
          <w:tab w:val="clear" w:pos="1134"/>
          <w:tab w:val="clear" w:pos="1588"/>
          <w:tab w:val="clear" w:pos="2041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contextualSpacing w:val="0"/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>postprodukční zpracování</w:t>
      </w:r>
    </w:p>
    <w:p w14:paraId="6B07E3D8" w14:textId="77777777" w:rsidR="00AD6CB8" w:rsidRPr="00BD1093" w:rsidRDefault="00AD6CB8" w:rsidP="00AD6CB8">
      <w:pPr>
        <w:pStyle w:val="Odstavecseseznamem"/>
        <w:numPr>
          <w:ilvl w:val="0"/>
          <w:numId w:val="1"/>
        </w:numPr>
        <w:tabs>
          <w:tab w:val="clear" w:pos="227"/>
          <w:tab w:val="clear" w:pos="680"/>
          <w:tab w:val="clear" w:pos="1134"/>
          <w:tab w:val="clear" w:pos="1588"/>
          <w:tab w:val="clear" w:pos="2041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contextualSpacing w:val="0"/>
        <w:jc w:val="both"/>
        <w:rPr>
          <w:rFonts w:eastAsia="Georgia" w:cs="Georgia"/>
        </w:rPr>
      </w:pPr>
      <w:r w:rsidRPr="00BD1093">
        <w:rPr>
          <w:rFonts w:eastAsia="Georgia" w:cs="Georgia"/>
        </w:rPr>
        <w:t xml:space="preserve">animace </w:t>
      </w:r>
      <w:proofErr w:type="gramStart"/>
      <w:r w:rsidRPr="00BD1093">
        <w:rPr>
          <w:rFonts w:eastAsia="Georgia" w:cs="Georgia"/>
        </w:rPr>
        <w:t>2D</w:t>
      </w:r>
      <w:proofErr w:type="gramEnd"/>
      <w:r w:rsidRPr="00BD1093">
        <w:rPr>
          <w:rFonts w:eastAsia="Georgia" w:cs="Georgia"/>
        </w:rPr>
        <w:t>, dle kreativního zadání a rozpočtu</w:t>
      </w:r>
    </w:p>
    <w:p w14:paraId="28BCB3F5" w14:textId="77777777" w:rsidR="00AD6CB8" w:rsidRPr="00BD1093" w:rsidRDefault="00AD6CB8" w:rsidP="00AD6CB8">
      <w:pPr>
        <w:pStyle w:val="Odstavecseseznamem"/>
        <w:numPr>
          <w:ilvl w:val="0"/>
          <w:numId w:val="1"/>
        </w:numPr>
        <w:tabs>
          <w:tab w:val="clear" w:pos="227"/>
          <w:tab w:val="clear" w:pos="680"/>
          <w:tab w:val="clear" w:pos="1134"/>
          <w:tab w:val="clear" w:pos="1588"/>
          <w:tab w:val="clear" w:pos="2041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contextualSpacing w:val="0"/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>prezentace Off-</w:t>
      </w:r>
      <w:proofErr w:type="gramStart"/>
      <w:r w:rsidRPr="00BD1093">
        <w:rPr>
          <w:rFonts w:eastAsia="Georgia" w:cs="Georgia"/>
          <w:szCs w:val="22"/>
        </w:rPr>
        <w:t>line - hrubého</w:t>
      </w:r>
      <w:proofErr w:type="gramEnd"/>
      <w:r w:rsidRPr="00BD1093">
        <w:rPr>
          <w:rFonts w:eastAsia="Georgia" w:cs="Georgia"/>
          <w:szCs w:val="22"/>
        </w:rPr>
        <w:t xml:space="preserve"> střihu Zadavateli</w:t>
      </w:r>
    </w:p>
    <w:p w14:paraId="6A50736D" w14:textId="77777777" w:rsidR="00AD6CB8" w:rsidRPr="00BD1093" w:rsidRDefault="00AD6CB8" w:rsidP="00AD6CB8">
      <w:pPr>
        <w:pStyle w:val="Odstavecseseznamem"/>
        <w:numPr>
          <w:ilvl w:val="0"/>
          <w:numId w:val="1"/>
        </w:numPr>
        <w:tabs>
          <w:tab w:val="clear" w:pos="227"/>
          <w:tab w:val="clear" w:pos="680"/>
          <w:tab w:val="clear" w:pos="1134"/>
          <w:tab w:val="clear" w:pos="1588"/>
          <w:tab w:val="clear" w:pos="2041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contextualSpacing w:val="0"/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>prezentace On-</w:t>
      </w:r>
      <w:proofErr w:type="gramStart"/>
      <w:r w:rsidRPr="00BD1093">
        <w:rPr>
          <w:rFonts w:eastAsia="Georgia" w:cs="Georgia"/>
          <w:szCs w:val="22"/>
        </w:rPr>
        <w:t>line - čistého</w:t>
      </w:r>
      <w:proofErr w:type="gramEnd"/>
      <w:r w:rsidRPr="00BD1093">
        <w:rPr>
          <w:rFonts w:eastAsia="Georgia" w:cs="Georgia"/>
          <w:szCs w:val="22"/>
        </w:rPr>
        <w:t xml:space="preserve"> střihu Zadavateli</w:t>
      </w:r>
    </w:p>
    <w:p w14:paraId="2B6909FF" w14:textId="77777777" w:rsidR="00AD6CB8" w:rsidRPr="00BD1093" w:rsidRDefault="00AD6CB8" w:rsidP="00AD6CB8">
      <w:pPr>
        <w:pStyle w:val="Odstavecseseznamem"/>
        <w:numPr>
          <w:ilvl w:val="0"/>
          <w:numId w:val="1"/>
        </w:numPr>
        <w:tabs>
          <w:tab w:val="clear" w:pos="227"/>
          <w:tab w:val="clear" w:pos="680"/>
          <w:tab w:val="clear" w:pos="1134"/>
          <w:tab w:val="clear" w:pos="1588"/>
          <w:tab w:val="clear" w:pos="2041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contextualSpacing w:val="0"/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prezentace </w:t>
      </w:r>
      <w:proofErr w:type="spellStart"/>
      <w:r w:rsidRPr="00BD1093">
        <w:rPr>
          <w:rFonts w:eastAsia="Georgia" w:cs="Georgia"/>
          <w:szCs w:val="22"/>
        </w:rPr>
        <w:t>Gradingu</w:t>
      </w:r>
      <w:proofErr w:type="spellEnd"/>
      <w:r w:rsidRPr="00BD1093">
        <w:rPr>
          <w:rFonts w:eastAsia="Georgia" w:cs="Georgia"/>
          <w:szCs w:val="22"/>
        </w:rPr>
        <w:t xml:space="preserve"> – Barevné korekce obrazu Zadavateli</w:t>
      </w:r>
    </w:p>
    <w:p w14:paraId="77B1369A" w14:textId="77777777" w:rsidR="00AD6CB8" w:rsidRPr="00BD1093" w:rsidRDefault="00AD6CB8" w:rsidP="00AD6CB8">
      <w:pPr>
        <w:pStyle w:val="Odstavecseseznamem"/>
        <w:numPr>
          <w:ilvl w:val="0"/>
          <w:numId w:val="1"/>
        </w:numPr>
        <w:tabs>
          <w:tab w:val="clear" w:pos="227"/>
          <w:tab w:val="clear" w:pos="680"/>
          <w:tab w:val="clear" w:pos="1134"/>
          <w:tab w:val="clear" w:pos="1588"/>
          <w:tab w:val="clear" w:pos="2041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contextualSpacing w:val="0"/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>prezentace hudebního podkladu / hudby / zvuku Zadavateli</w:t>
      </w:r>
    </w:p>
    <w:p w14:paraId="6488B046" w14:textId="77777777" w:rsidR="00AD6CB8" w:rsidRPr="00BD1093" w:rsidRDefault="00AD6CB8" w:rsidP="00AD6CB8">
      <w:pPr>
        <w:pStyle w:val="Odstavecseseznamem"/>
        <w:numPr>
          <w:ilvl w:val="0"/>
          <w:numId w:val="1"/>
        </w:numPr>
        <w:tabs>
          <w:tab w:val="clear" w:pos="227"/>
          <w:tab w:val="clear" w:pos="680"/>
          <w:tab w:val="clear" w:pos="1134"/>
          <w:tab w:val="clear" w:pos="1588"/>
          <w:tab w:val="clear" w:pos="2041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contextualSpacing w:val="0"/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>odevzdání hotového AV díla</w:t>
      </w:r>
    </w:p>
    <w:p w14:paraId="6ADF50DB" w14:textId="77777777" w:rsidR="00AD6CB8" w:rsidRPr="00BD1093" w:rsidRDefault="00AD6CB8" w:rsidP="00AD6CB8">
      <w:pPr>
        <w:pStyle w:val="Odstavecseseznamem"/>
        <w:numPr>
          <w:ilvl w:val="0"/>
          <w:numId w:val="1"/>
        </w:numPr>
        <w:tabs>
          <w:tab w:val="clear" w:pos="227"/>
          <w:tab w:val="clear" w:pos="680"/>
          <w:tab w:val="clear" w:pos="1134"/>
          <w:tab w:val="clear" w:pos="1588"/>
          <w:tab w:val="clear" w:pos="2041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contextualSpacing w:val="0"/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dodržení sjednaného termínu </w:t>
      </w:r>
    </w:p>
    <w:p w14:paraId="142DE330" w14:textId="77777777" w:rsidR="00AD6CB8" w:rsidRPr="00BD1093" w:rsidRDefault="00AD6CB8" w:rsidP="00AD6CB8">
      <w:pPr>
        <w:pStyle w:val="Odstavecseseznamem"/>
        <w:numPr>
          <w:ilvl w:val="0"/>
          <w:numId w:val="1"/>
        </w:numPr>
        <w:tabs>
          <w:tab w:val="clear" w:pos="227"/>
          <w:tab w:val="clear" w:pos="680"/>
          <w:tab w:val="clear" w:pos="1134"/>
          <w:tab w:val="clear" w:pos="1588"/>
          <w:tab w:val="clear" w:pos="2041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contextualSpacing w:val="0"/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>na vyžádání Zadavatele dodání hrubého materiálu, natočené záběry.</w:t>
      </w:r>
    </w:p>
    <w:p w14:paraId="3F716534" w14:textId="77777777" w:rsidR="00AD6CB8" w:rsidRPr="00BD1093" w:rsidRDefault="00AD6CB8" w:rsidP="00AD6CB8">
      <w:pPr>
        <w:keepNext/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142"/>
        </w:tabs>
        <w:spacing w:line="240" w:lineRule="auto"/>
        <w:jc w:val="both"/>
        <w:rPr>
          <w:b/>
          <w:bCs/>
        </w:rPr>
      </w:pPr>
    </w:p>
    <w:p w14:paraId="7C4461A4" w14:textId="77777777" w:rsidR="00AD6CB8" w:rsidRPr="00BD1093" w:rsidRDefault="00AD6CB8" w:rsidP="00AD6CB8">
      <w:pPr>
        <w:keepNext/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142"/>
        </w:tabs>
        <w:spacing w:line="240" w:lineRule="auto"/>
        <w:jc w:val="both"/>
        <w:rPr>
          <w:b/>
          <w:bCs/>
        </w:rPr>
      </w:pPr>
    </w:p>
    <w:p w14:paraId="6662C40A" w14:textId="77777777" w:rsidR="00AD6CB8" w:rsidRPr="00BD1093" w:rsidRDefault="00AD6CB8" w:rsidP="00AD6CB8">
      <w:pPr>
        <w:pStyle w:val="Odstavecseseznamem"/>
        <w:ind w:left="432" w:hanging="432"/>
        <w:jc w:val="both"/>
        <w:rPr>
          <w:rFonts w:eastAsia="Georgia" w:cs="Georgia"/>
          <w:b/>
          <w:bCs/>
          <w:szCs w:val="22"/>
        </w:rPr>
      </w:pPr>
      <w:r w:rsidRPr="00BD1093">
        <w:rPr>
          <w:rFonts w:eastAsia="Georgia" w:cs="Georgia"/>
          <w:b/>
          <w:bCs/>
          <w:szCs w:val="22"/>
        </w:rPr>
        <w:t>Kvalita obrazu</w:t>
      </w:r>
    </w:p>
    <w:p w14:paraId="7607B063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 </w:t>
      </w:r>
    </w:p>
    <w:p w14:paraId="2006B05E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Kvalitu pořízených záběrů požadujeme ve </w:t>
      </w:r>
      <w:proofErr w:type="gramStart"/>
      <w:r w:rsidRPr="00BD1093">
        <w:rPr>
          <w:rFonts w:eastAsia="Georgia" w:cs="Georgia"/>
          <w:szCs w:val="22"/>
        </w:rPr>
        <w:t>4K</w:t>
      </w:r>
      <w:proofErr w:type="gramEnd"/>
      <w:r w:rsidRPr="00BD1093">
        <w:rPr>
          <w:rFonts w:eastAsia="Georgia" w:cs="Georgia"/>
          <w:szCs w:val="22"/>
        </w:rPr>
        <w:t>, dle konkrétního zadání.</w:t>
      </w:r>
    </w:p>
    <w:p w14:paraId="3BA8B6ED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U </w:t>
      </w:r>
      <w:proofErr w:type="spellStart"/>
      <w:r w:rsidRPr="00BD1093">
        <w:rPr>
          <w:rFonts w:eastAsia="Georgia" w:cs="Georgia"/>
          <w:szCs w:val="22"/>
        </w:rPr>
        <w:t>dronových</w:t>
      </w:r>
      <w:proofErr w:type="spellEnd"/>
      <w:r w:rsidRPr="00BD1093">
        <w:rPr>
          <w:rFonts w:eastAsia="Georgia" w:cs="Georgia"/>
          <w:szCs w:val="22"/>
        </w:rPr>
        <w:t xml:space="preserve"> záběrů minimálně v </w:t>
      </w:r>
      <w:proofErr w:type="gramStart"/>
      <w:r w:rsidRPr="00BD1093">
        <w:rPr>
          <w:rFonts w:eastAsia="Georgia" w:cs="Georgia"/>
          <w:szCs w:val="22"/>
        </w:rPr>
        <w:t>4K</w:t>
      </w:r>
      <w:proofErr w:type="gramEnd"/>
      <w:r w:rsidRPr="00BD1093">
        <w:rPr>
          <w:rFonts w:eastAsia="Georgia" w:cs="Georgia"/>
          <w:szCs w:val="22"/>
        </w:rPr>
        <w:t xml:space="preserve"> s hloubkou 10bit. </w:t>
      </w:r>
    </w:p>
    <w:p w14:paraId="527E8574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 </w:t>
      </w:r>
    </w:p>
    <w:p w14:paraId="5AD2876F" w14:textId="77777777" w:rsidR="00AD6CB8" w:rsidRPr="00BD1093" w:rsidRDefault="00AD6CB8" w:rsidP="00AD6CB8">
      <w:pPr>
        <w:spacing w:before="260"/>
        <w:ind w:left="576"/>
        <w:jc w:val="both"/>
        <w:rPr>
          <w:rFonts w:eastAsia="Georgia" w:cs="Georgia"/>
          <w:b/>
          <w:bCs/>
          <w:szCs w:val="22"/>
        </w:rPr>
      </w:pPr>
      <w:r w:rsidRPr="00BD1093">
        <w:rPr>
          <w:rFonts w:eastAsia="Georgia" w:cs="Georgia"/>
          <w:b/>
          <w:bCs/>
          <w:szCs w:val="22"/>
        </w:rPr>
        <w:t>Kvalita zvuku</w:t>
      </w:r>
    </w:p>
    <w:p w14:paraId="59A2946D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 </w:t>
      </w:r>
    </w:p>
    <w:p w14:paraId="4D24F10A" w14:textId="77777777" w:rsidR="00AD6CB8" w:rsidRPr="00BD1093" w:rsidRDefault="00AD6CB8" w:rsidP="00AD6CB8">
      <w:pPr>
        <w:tabs>
          <w:tab w:val="left" w:pos="708"/>
        </w:tabs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>Záznam odpovídající požadovanému výstupu: Stereo, WAV 48kHz 24bit.</w:t>
      </w:r>
    </w:p>
    <w:p w14:paraId="1D3FE580" w14:textId="77777777" w:rsidR="00AD6CB8" w:rsidRPr="00BD1093" w:rsidRDefault="00AD6CB8" w:rsidP="00AD6CB8">
      <w:pPr>
        <w:spacing w:before="260"/>
        <w:ind w:left="576"/>
        <w:jc w:val="both"/>
        <w:rPr>
          <w:rFonts w:eastAsia="Georgia" w:cs="Georgia"/>
          <w:b/>
          <w:bCs/>
          <w:szCs w:val="22"/>
        </w:rPr>
      </w:pPr>
      <w:r w:rsidRPr="00BD1093">
        <w:rPr>
          <w:rFonts w:eastAsia="Georgia" w:cs="Georgia"/>
          <w:b/>
          <w:bCs/>
          <w:szCs w:val="22"/>
        </w:rPr>
        <w:t>Použitá technika</w:t>
      </w:r>
    </w:p>
    <w:p w14:paraId="37542350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 </w:t>
      </w:r>
    </w:p>
    <w:p w14:paraId="31DB764D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- kamera: </w:t>
      </w:r>
      <w:proofErr w:type="gramStart"/>
      <w:r w:rsidRPr="00BD1093">
        <w:rPr>
          <w:rFonts w:eastAsia="Georgia" w:cs="Georgia"/>
          <w:szCs w:val="22"/>
        </w:rPr>
        <w:t>4K</w:t>
      </w:r>
      <w:proofErr w:type="gramEnd"/>
      <w:r w:rsidRPr="00BD1093">
        <w:rPr>
          <w:rFonts w:eastAsia="Georgia" w:cs="Georgia"/>
          <w:szCs w:val="22"/>
        </w:rPr>
        <w:t>, HD - dle konkrétní náročnosti projektu + profesionální objektivy</w:t>
      </w:r>
    </w:p>
    <w:p w14:paraId="4B563154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- </w:t>
      </w:r>
      <w:proofErr w:type="spellStart"/>
      <w:r w:rsidRPr="00BD1093">
        <w:rPr>
          <w:rFonts w:eastAsia="Georgia" w:cs="Georgia"/>
          <w:szCs w:val="22"/>
        </w:rPr>
        <w:t>grip</w:t>
      </w:r>
      <w:proofErr w:type="spellEnd"/>
      <w:r w:rsidRPr="00BD1093">
        <w:rPr>
          <w:rFonts w:eastAsia="Georgia" w:cs="Georgia"/>
          <w:szCs w:val="22"/>
        </w:rPr>
        <w:t xml:space="preserve"> technika: dle konkrétní náročnosti projektu</w:t>
      </w:r>
    </w:p>
    <w:p w14:paraId="44AF36B0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>- osvětlovací technika – svícení v interiéru a exteriéru, denní a noční</w:t>
      </w:r>
    </w:p>
    <w:p w14:paraId="10D1C93E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>- zvuk: dle konkrétní náročnosti projektu</w:t>
      </w:r>
    </w:p>
    <w:p w14:paraId="5B22180D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 </w:t>
      </w:r>
    </w:p>
    <w:p w14:paraId="4601A455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 </w:t>
      </w:r>
    </w:p>
    <w:p w14:paraId="480A2326" w14:textId="77777777" w:rsidR="00AD6CB8" w:rsidRPr="00BD1093" w:rsidRDefault="00AD6CB8" w:rsidP="00AD6CB8">
      <w:pPr>
        <w:spacing w:before="260"/>
        <w:ind w:left="576"/>
        <w:jc w:val="both"/>
        <w:rPr>
          <w:rFonts w:eastAsia="Georgia" w:cs="Georgia"/>
          <w:b/>
          <w:bCs/>
          <w:szCs w:val="22"/>
        </w:rPr>
      </w:pPr>
      <w:r w:rsidRPr="00BD1093">
        <w:rPr>
          <w:rFonts w:eastAsia="Georgia" w:cs="Georgia"/>
          <w:b/>
          <w:bCs/>
          <w:szCs w:val="22"/>
        </w:rPr>
        <w:t>Postprodukce</w:t>
      </w:r>
    </w:p>
    <w:p w14:paraId="47F35394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 </w:t>
      </w:r>
    </w:p>
    <w:p w14:paraId="5CDA2862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>- hrubý střih (Off-line)</w:t>
      </w:r>
    </w:p>
    <w:p w14:paraId="384C2CB7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- </w:t>
      </w:r>
      <w:proofErr w:type="spellStart"/>
      <w:r w:rsidRPr="00BD1093">
        <w:rPr>
          <w:rFonts w:eastAsia="Georgia" w:cs="Georgia"/>
          <w:szCs w:val="22"/>
        </w:rPr>
        <w:t>color</w:t>
      </w:r>
      <w:proofErr w:type="spellEnd"/>
      <w:r w:rsidRPr="00BD1093">
        <w:rPr>
          <w:rFonts w:eastAsia="Georgia" w:cs="Georgia"/>
          <w:szCs w:val="22"/>
        </w:rPr>
        <w:t xml:space="preserve"> </w:t>
      </w:r>
      <w:proofErr w:type="spellStart"/>
      <w:r w:rsidRPr="00BD1093">
        <w:rPr>
          <w:rFonts w:eastAsia="Georgia" w:cs="Georgia"/>
          <w:szCs w:val="22"/>
        </w:rPr>
        <w:t>grading</w:t>
      </w:r>
      <w:proofErr w:type="spellEnd"/>
      <w:r w:rsidRPr="00BD1093">
        <w:rPr>
          <w:rFonts w:eastAsia="Georgia" w:cs="Georgia"/>
          <w:szCs w:val="22"/>
        </w:rPr>
        <w:t xml:space="preserve"> (Adobe, </w:t>
      </w:r>
      <w:proofErr w:type="spellStart"/>
      <w:r w:rsidRPr="00BD1093">
        <w:rPr>
          <w:rFonts w:eastAsia="Georgia" w:cs="Georgia"/>
          <w:szCs w:val="22"/>
        </w:rPr>
        <w:t>DaVinci</w:t>
      </w:r>
      <w:proofErr w:type="spellEnd"/>
      <w:r w:rsidRPr="00BD1093">
        <w:rPr>
          <w:rFonts w:eastAsia="Georgia" w:cs="Georgia"/>
          <w:szCs w:val="22"/>
        </w:rPr>
        <w:t xml:space="preserve"> </w:t>
      </w:r>
      <w:proofErr w:type="spellStart"/>
      <w:r w:rsidRPr="00BD1093">
        <w:rPr>
          <w:rFonts w:eastAsia="Georgia" w:cs="Georgia"/>
          <w:szCs w:val="22"/>
        </w:rPr>
        <w:t>Resolve</w:t>
      </w:r>
      <w:proofErr w:type="spellEnd"/>
      <w:r w:rsidRPr="00BD1093">
        <w:rPr>
          <w:rFonts w:eastAsia="Georgia" w:cs="Georgia"/>
          <w:szCs w:val="22"/>
        </w:rPr>
        <w:t>)</w:t>
      </w:r>
    </w:p>
    <w:p w14:paraId="5D5C3EA6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- finální střih (On-line) - ideálně editace v Adobe </w:t>
      </w:r>
      <w:proofErr w:type="spellStart"/>
      <w:r w:rsidRPr="00BD1093">
        <w:rPr>
          <w:rFonts w:eastAsia="Georgia" w:cs="Georgia"/>
          <w:szCs w:val="22"/>
        </w:rPr>
        <w:t>Premiere</w:t>
      </w:r>
      <w:proofErr w:type="spellEnd"/>
      <w:r w:rsidRPr="00BD1093">
        <w:rPr>
          <w:rFonts w:eastAsia="Georgia" w:cs="Georgia"/>
          <w:szCs w:val="22"/>
        </w:rPr>
        <w:t xml:space="preserve"> Pro a možnost odevzdání projektu včetně dat</w:t>
      </w:r>
    </w:p>
    <w:p w14:paraId="36DC3BCC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lastRenderedPageBreak/>
        <w:t xml:space="preserve">- obrazová postprodukce: VFX, klíčování, animace, opravy – stabilizace, maskování apod. (Adobe </w:t>
      </w:r>
      <w:proofErr w:type="spellStart"/>
      <w:r w:rsidRPr="00BD1093">
        <w:rPr>
          <w:rFonts w:eastAsia="Georgia" w:cs="Georgia"/>
          <w:szCs w:val="22"/>
        </w:rPr>
        <w:t>After</w:t>
      </w:r>
      <w:proofErr w:type="spellEnd"/>
      <w:r w:rsidRPr="00BD1093">
        <w:rPr>
          <w:rFonts w:eastAsia="Georgia" w:cs="Georgia"/>
          <w:szCs w:val="22"/>
        </w:rPr>
        <w:t xml:space="preserve"> </w:t>
      </w:r>
      <w:proofErr w:type="spellStart"/>
      <w:r w:rsidRPr="00BD1093">
        <w:rPr>
          <w:rFonts w:eastAsia="Georgia" w:cs="Georgia"/>
          <w:szCs w:val="22"/>
        </w:rPr>
        <w:t>Effects</w:t>
      </w:r>
      <w:proofErr w:type="spellEnd"/>
      <w:r w:rsidRPr="00BD1093">
        <w:rPr>
          <w:rFonts w:eastAsia="Georgia" w:cs="Georgia"/>
          <w:szCs w:val="22"/>
        </w:rPr>
        <w:t xml:space="preserve">, </w:t>
      </w:r>
      <w:proofErr w:type="spellStart"/>
      <w:r w:rsidRPr="00BD1093">
        <w:rPr>
          <w:rFonts w:eastAsia="Georgia" w:cs="Georgia"/>
          <w:szCs w:val="22"/>
        </w:rPr>
        <w:t>DaVinci</w:t>
      </w:r>
      <w:proofErr w:type="spellEnd"/>
      <w:r w:rsidRPr="00BD1093">
        <w:rPr>
          <w:rFonts w:eastAsia="Georgia" w:cs="Georgia"/>
          <w:szCs w:val="22"/>
        </w:rPr>
        <w:t xml:space="preserve"> </w:t>
      </w:r>
      <w:proofErr w:type="spellStart"/>
      <w:r w:rsidRPr="00BD1093">
        <w:rPr>
          <w:rFonts w:eastAsia="Georgia" w:cs="Georgia"/>
          <w:szCs w:val="22"/>
        </w:rPr>
        <w:t>Resolve</w:t>
      </w:r>
      <w:proofErr w:type="spellEnd"/>
      <w:r w:rsidRPr="00BD1093">
        <w:rPr>
          <w:rFonts w:eastAsia="Georgia" w:cs="Georgia"/>
          <w:szCs w:val="22"/>
        </w:rPr>
        <w:t>)</w:t>
      </w:r>
    </w:p>
    <w:p w14:paraId="39EEE49D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- doplnění grafiky a </w:t>
      </w:r>
      <w:proofErr w:type="spellStart"/>
      <w:r w:rsidRPr="00BD1093">
        <w:rPr>
          <w:rFonts w:eastAsia="Georgia" w:cs="Georgia"/>
          <w:szCs w:val="22"/>
        </w:rPr>
        <w:t>motion</w:t>
      </w:r>
      <w:proofErr w:type="spellEnd"/>
      <w:r w:rsidRPr="00BD1093">
        <w:rPr>
          <w:rFonts w:eastAsia="Georgia" w:cs="Georgia"/>
          <w:szCs w:val="22"/>
        </w:rPr>
        <w:t xml:space="preserve"> grafiky – dle zadání a korporátního manuálu</w:t>
      </w:r>
    </w:p>
    <w:p w14:paraId="1CC53D45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- dodavatel si musí opatřit korporátní font </w:t>
      </w:r>
      <w:proofErr w:type="spellStart"/>
      <w:r w:rsidRPr="00BD1093">
        <w:rPr>
          <w:rFonts w:eastAsia="Georgia" w:cs="Georgia"/>
          <w:szCs w:val="22"/>
        </w:rPr>
        <w:t>Graphic</w:t>
      </w:r>
      <w:proofErr w:type="spellEnd"/>
    </w:p>
    <w:p w14:paraId="55CC3890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- zvuková postprodukce a </w:t>
      </w:r>
      <w:proofErr w:type="spellStart"/>
      <w:r w:rsidRPr="00BD1093">
        <w:rPr>
          <w:rFonts w:eastAsia="Georgia" w:cs="Georgia"/>
          <w:szCs w:val="22"/>
        </w:rPr>
        <w:t>mastering</w:t>
      </w:r>
      <w:proofErr w:type="spellEnd"/>
      <w:r w:rsidRPr="00BD1093">
        <w:rPr>
          <w:rFonts w:eastAsia="Georgia" w:cs="Georgia"/>
          <w:szCs w:val="22"/>
        </w:rPr>
        <w:t xml:space="preserve">, nasazení hudby, Stereo, WAV 48kHz 24bit a nastavení pro export dle standardů pro online (Pro </w:t>
      </w:r>
      <w:proofErr w:type="spellStart"/>
      <w:r w:rsidRPr="00BD1093">
        <w:rPr>
          <w:rFonts w:eastAsia="Georgia" w:cs="Georgia"/>
          <w:szCs w:val="22"/>
        </w:rPr>
        <w:t>Tools</w:t>
      </w:r>
      <w:proofErr w:type="spellEnd"/>
      <w:r w:rsidRPr="00BD1093">
        <w:rPr>
          <w:rFonts w:eastAsia="Georgia" w:cs="Georgia"/>
          <w:szCs w:val="22"/>
        </w:rPr>
        <w:t xml:space="preserve">, </w:t>
      </w:r>
      <w:proofErr w:type="spellStart"/>
      <w:r w:rsidRPr="00BD1093">
        <w:rPr>
          <w:rFonts w:eastAsia="Georgia" w:cs="Georgia"/>
          <w:szCs w:val="22"/>
        </w:rPr>
        <w:t>Cubase</w:t>
      </w:r>
      <w:proofErr w:type="spellEnd"/>
      <w:r w:rsidRPr="00BD1093">
        <w:rPr>
          <w:rFonts w:eastAsia="Georgia" w:cs="Georgia"/>
          <w:szCs w:val="22"/>
        </w:rPr>
        <w:t>, aj.)</w:t>
      </w:r>
    </w:p>
    <w:p w14:paraId="16A2C482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 </w:t>
      </w:r>
    </w:p>
    <w:p w14:paraId="7D595AAE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>V případě požadavku Zadavatele možnost konzultace a připomínek přímo ve střižně či studiu.</w:t>
      </w:r>
    </w:p>
    <w:p w14:paraId="67F8D2E6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 </w:t>
      </w:r>
    </w:p>
    <w:p w14:paraId="4FBFADFA" w14:textId="77777777" w:rsidR="00AD6CB8" w:rsidRPr="00BD1093" w:rsidRDefault="00AD6CB8" w:rsidP="00AD6CB8">
      <w:pPr>
        <w:spacing w:before="260"/>
        <w:ind w:left="576"/>
        <w:jc w:val="both"/>
        <w:rPr>
          <w:rFonts w:eastAsia="Georgia" w:cs="Georgia"/>
          <w:b/>
          <w:bCs/>
          <w:szCs w:val="22"/>
        </w:rPr>
      </w:pPr>
      <w:r w:rsidRPr="00BD1093">
        <w:rPr>
          <w:rFonts w:eastAsia="Georgia" w:cs="Georgia"/>
          <w:b/>
          <w:bCs/>
          <w:szCs w:val="22"/>
        </w:rPr>
        <w:t>Použití hudby</w:t>
      </w:r>
    </w:p>
    <w:p w14:paraId="0782234B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 </w:t>
      </w:r>
    </w:p>
    <w:p w14:paraId="187EDEDD" w14:textId="09B6D270" w:rsidR="00AD6CB8" w:rsidRPr="00BD1093" w:rsidRDefault="61E19401" w:rsidP="61E19401">
      <w:pPr>
        <w:jc w:val="both"/>
        <w:rPr>
          <w:rFonts w:eastAsia="Georgia" w:cs="Georgia"/>
        </w:rPr>
      </w:pPr>
      <w:r w:rsidRPr="00BD1093">
        <w:rPr>
          <w:rFonts w:eastAsia="Georgia" w:cs="Georgia"/>
        </w:rPr>
        <w:t xml:space="preserve">Dodavatel poskytne k výběru možnosti doprovodné hudby, a zajistí pro finálně užitou skladbu práva k užití dle potřeb pro konkrétní projekt jakožto součást dodaného AV díla.  </w:t>
      </w:r>
    </w:p>
    <w:p w14:paraId="563872AA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 </w:t>
      </w:r>
    </w:p>
    <w:p w14:paraId="4E93CE4E" w14:textId="77777777" w:rsidR="00AD6CB8" w:rsidRPr="00BD1093" w:rsidRDefault="00AD6CB8" w:rsidP="00AD6CB8">
      <w:pPr>
        <w:spacing w:before="260"/>
        <w:ind w:left="576"/>
        <w:jc w:val="both"/>
        <w:rPr>
          <w:rFonts w:eastAsia="Georgia" w:cs="Georgia"/>
          <w:b/>
          <w:bCs/>
          <w:sz w:val="24"/>
          <w:szCs w:val="24"/>
          <w:lang w:val=""/>
        </w:rPr>
      </w:pPr>
      <w:r w:rsidRPr="00BD1093">
        <w:rPr>
          <w:rFonts w:eastAsia="Georgia" w:cs="Georgia"/>
          <w:b/>
          <w:bCs/>
          <w:sz w:val="24"/>
          <w:szCs w:val="24"/>
          <w:lang w:val=""/>
        </w:rPr>
        <w:t>Licence a užití</w:t>
      </w:r>
    </w:p>
    <w:p w14:paraId="175E6B6B" w14:textId="77777777" w:rsidR="00AD6CB8" w:rsidRPr="00BD1093" w:rsidRDefault="00AD6CB8" w:rsidP="00AD6CB8">
      <w:pPr>
        <w:jc w:val="both"/>
        <w:rPr>
          <w:rFonts w:eastAsia="Georgia" w:cs="Georgia"/>
          <w:szCs w:val="22"/>
          <w:lang w:val=""/>
        </w:rPr>
      </w:pPr>
      <w:r w:rsidRPr="00BD1093">
        <w:rPr>
          <w:rFonts w:eastAsia="Georgia" w:cs="Georgia"/>
          <w:szCs w:val="22"/>
          <w:lang w:val=""/>
        </w:rPr>
        <w:t xml:space="preserve"> </w:t>
      </w:r>
    </w:p>
    <w:p w14:paraId="1C4B9CA0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>Výsledné výstupy budou sloužit k užití na různých on-line platformách a při B2B2 a B2C prezentacích, a v případě dodaného surového materiálu se počítá s jeho postprodukčním zpracováním ze strany Zadavatele, a jeho užitím na stejných výše uvedených platformách. Tomu musí odpovídat rozsah a soulad souvisejících licenčních práv dodaných výstupů. Předpokládá se, že licence a práva na užití budou neomezená, pouze u hudby bude minimální užití 5 let.</w:t>
      </w:r>
    </w:p>
    <w:p w14:paraId="1BC454CF" w14:textId="77777777" w:rsidR="00AD6CB8" w:rsidRPr="00BD1093" w:rsidRDefault="00AD6CB8" w:rsidP="00AD6CB8">
      <w:pPr>
        <w:spacing w:before="260"/>
        <w:ind w:left="576"/>
        <w:jc w:val="both"/>
        <w:rPr>
          <w:rFonts w:eastAsia="Georgia" w:cs="Georgia"/>
          <w:b/>
          <w:bCs/>
          <w:sz w:val="24"/>
          <w:szCs w:val="24"/>
          <w:lang w:val=""/>
        </w:rPr>
      </w:pPr>
      <w:r w:rsidRPr="00BD1093">
        <w:rPr>
          <w:rFonts w:eastAsia="Georgia" w:cs="Georgia"/>
          <w:b/>
          <w:bCs/>
          <w:sz w:val="24"/>
          <w:szCs w:val="24"/>
          <w:lang w:val=""/>
        </w:rPr>
        <w:t>Odevzdání hrubého materiálu</w:t>
      </w:r>
    </w:p>
    <w:p w14:paraId="55F642E5" w14:textId="77777777" w:rsidR="00AD6CB8" w:rsidRPr="00BD1093" w:rsidRDefault="00AD6CB8" w:rsidP="00AD6CB8">
      <w:pPr>
        <w:jc w:val="both"/>
        <w:rPr>
          <w:rFonts w:eastAsia="Georgia" w:cs="Georgia"/>
          <w:szCs w:val="22"/>
          <w:lang w:val=""/>
        </w:rPr>
      </w:pPr>
      <w:r w:rsidRPr="00BD1093">
        <w:rPr>
          <w:rFonts w:eastAsia="Georgia" w:cs="Georgia"/>
          <w:szCs w:val="22"/>
          <w:lang w:val=""/>
        </w:rPr>
        <w:t xml:space="preserve"> </w:t>
      </w:r>
    </w:p>
    <w:p w14:paraId="63711FC9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V některých případech se počítá, že Zadavatel ke svým potřebám využije i hrubý materiál pořízený v rámci dílčích projektů – B </w:t>
      </w:r>
      <w:proofErr w:type="spellStart"/>
      <w:r w:rsidRPr="00BD1093">
        <w:rPr>
          <w:rFonts w:eastAsia="Georgia" w:cs="Georgia"/>
          <w:szCs w:val="22"/>
        </w:rPr>
        <w:t>roll</w:t>
      </w:r>
      <w:proofErr w:type="spellEnd"/>
      <w:r w:rsidRPr="00BD1093">
        <w:rPr>
          <w:rFonts w:eastAsia="Georgia" w:cs="Georgia"/>
          <w:szCs w:val="22"/>
        </w:rPr>
        <w:t xml:space="preserve"> </w:t>
      </w:r>
      <w:proofErr w:type="spellStart"/>
      <w:r w:rsidRPr="00BD1093">
        <w:rPr>
          <w:rFonts w:eastAsia="Georgia" w:cs="Georgia"/>
          <w:szCs w:val="22"/>
        </w:rPr>
        <w:t>footage</w:t>
      </w:r>
      <w:proofErr w:type="spellEnd"/>
      <w:r w:rsidRPr="00BD1093">
        <w:rPr>
          <w:rFonts w:eastAsia="Georgia" w:cs="Georgia"/>
          <w:szCs w:val="22"/>
        </w:rPr>
        <w:t>, doprovodné či ilustrační záběry v plné délce, i takové, které se ve výsledném odevzdaném AV díle vůbec nepoužijí.</w:t>
      </w:r>
    </w:p>
    <w:p w14:paraId="05DD3EA3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Pokud bude materiál natáčen do souborů RAW nebo podobných, požadujeme dodaný hrubý materiál už převedený do souborů, které lze přehrát a zároveň editovat, tedy komprimované například v MOV kodek Apple </w:t>
      </w:r>
      <w:proofErr w:type="spellStart"/>
      <w:r w:rsidRPr="00BD1093">
        <w:rPr>
          <w:rFonts w:eastAsia="Georgia" w:cs="Georgia"/>
          <w:szCs w:val="22"/>
        </w:rPr>
        <w:t>ProRes</w:t>
      </w:r>
      <w:proofErr w:type="spellEnd"/>
      <w:r w:rsidRPr="00BD1093">
        <w:rPr>
          <w:rFonts w:eastAsia="Georgia" w:cs="Georgia"/>
          <w:szCs w:val="22"/>
        </w:rPr>
        <w:t xml:space="preserve"> 422 HQ. Dle dohody lze i jinou formou, ovšem takovou, která nevyžaduje další převádění, lze nahlížet a je to rozumná komprimace bez zbytečných ztrát, která lze přímo editovat.</w:t>
      </w:r>
    </w:p>
    <w:p w14:paraId="13B893D0" w14:textId="77777777" w:rsidR="00AD6CB8" w:rsidRPr="00BD1093" w:rsidRDefault="00AD6CB8" w:rsidP="00AD6CB8">
      <w:pPr>
        <w:spacing w:before="260"/>
        <w:ind w:left="576"/>
        <w:jc w:val="both"/>
        <w:rPr>
          <w:rFonts w:eastAsia="Georgia" w:cs="Georgia"/>
          <w:b/>
          <w:bCs/>
          <w:sz w:val="24"/>
          <w:szCs w:val="24"/>
          <w:lang w:val=""/>
        </w:rPr>
      </w:pPr>
      <w:r w:rsidRPr="00BD1093">
        <w:rPr>
          <w:rFonts w:eastAsia="Georgia" w:cs="Georgia"/>
          <w:b/>
          <w:bCs/>
          <w:sz w:val="24"/>
          <w:szCs w:val="24"/>
        </w:rPr>
        <w:t>Z</w:t>
      </w:r>
      <w:r w:rsidRPr="00BD1093">
        <w:rPr>
          <w:rFonts w:eastAsia="Georgia" w:cs="Georgia"/>
          <w:b/>
          <w:bCs/>
          <w:sz w:val="24"/>
          <w:szCs w:val="24"/>
          <w:lang w:val=""/>
        </w:rPr>
        <w:t xml:space="preserve">působ předání </w:t>
      </w:r>
    </w:p>
    <w:p w14:paraId="2B0B4690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 </w:t>
      </w:r>
    </w:p>
    <w:p w14:paraId="6A9EDE66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>Hotové AV dílo, jeho části nebo hrubý materiál bude odevzdán online prostřednictvím odkazu ke stažení nebo fyzicky na médiu adekvátnímu k datovému objemu souborů.</w:t>
      </w:r>
    </w:p>
    <w:p w14:paraId="6BC6D1F5" w14:textId="77777777" w:rsidR="00AD6CB8" w:rsidRPr="00BD1093" w:rsidRDefault="00AD6CB8" w:rsidP="00AD6CB8">
      <w:pPr>
        <w:spacing w:before="260"/>
        <w:ind w:left="576"/>
        <w:jc w:val="both"/>
        <w:rPr>
          <w:rFonts w:eastAsia="Georgia" w:cs="Georgia"/>
          <w:b/>
          <w:bCs/>
          <w:sz w:val="24"/>
          <w:szCs w:val="24"/>
          <w:lang w:val=""/>
        </w:rPr>
      </w:pPr>
      <w:r w:rsidRPr="00BD1093">
        <w:rPr>
          <w:rFonts w:eastAsia="Georgia" w:cs="Georgia"/>
          <w:b/>
          <w:bCs/>
          <w:sz w:val="24"/>
          <w:szCs w:val="24"/>
          <w:lang w:val=""/>
        </w:rPr>
        <w:t xml:space="preserve">Možnost </w:t>
      </w:r>
      <w:r w:rsidRPr="00BD1093">
        <w:rPr>
          <w:rFonts w:eastAsia="Georgia" w:cs="Georgia"/>
          <w:b/>
          <w:bCs/>
          <w:sz w:val="24"/>
          <w:szCs w:val="24"/>
        </w:rPr>
        <w:t>použití</w:t>
      </w:r>
      <w:r w:rsidRPr="00BD1093">
        <w:rPr>
          <w:rFonts w:eastAsia="Georgia" w:cs="Georgia"/>
          <w:b/>
          <w:bCs/>
          <w:sz w:val="24"/>
          <w:szCs w:val="24"/>
          <w:lang w:val=""/>
        </w:rPr>
        <w:t xml:space="preserve"> již existujícího materiálu</w:t>
      </w:r>
    </w:p>
    <w:p w14:paraId="45719B37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 xml:space="preserve"> </w:t>
      </w:r>
    </w:p>
    <w:p w14:paraId="325C6685" w14:textId="77777777" w:rsidR="00AD6CB8" w:rsidRPr="00BD1093" w:rsidRDefault="00AD6CB8" w:rsidP="00AD6CB8">
      <w:pPr>
        <w:jc w:val="both"/>
        <w:rPr>
          <w:rFonts w:eastAsia="Georgia" w:cs="Georgia"/>
          <w:szCs w:val="22"/>
        </w:rPr>
      </w:pPr>
      <w:r w:rsidRPr="00BD1093">
        <w:rPr>
          <w:rFonts w:eastAsia="Georgia" w:cs="Georgia"/>
          <w:szCs w:val="22"/>
        </w:rPr>
        <w:t>V projektu je možnost využít i záběry získané od třetí strany, odkoupený materiál nebo záběry z banky, avšak i zde platí, že tyto záběry budou součástí výsledného díla se stejnými podmínkami pro lince a užití a nepočítá se, že by je Zadavatel hradil nad rámec plnění této smlouvy.</w:t>
      </w:r>
    </w:p>
    <w:p w14:paraId="1DD5D87B" w14:textId="77777777" w:rsidR="00AD6CB8" w:rsidRPr="00BD1093" w:rsidRDefault="00AD6CB8" w:rsidP="00AD6CB8">
      <w:pPr>
        <w:jc w:val="both"/>
      </w:pPr>
    </w:p>
    <w:p w14:paraId="2FDEAA32" w14:textId="77777777" w:rsidR="00AD6CB8" w:rsidRPr="00BD1093" w:rsidRDefault="00AD6CB8" w:rsidP="00AD6CB8">
      <w:pPr>
        <w:keepNext/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142"/>
        </w:tabs>
        <w:spacing w:line="240" w:lineRule="auto"/>
        <w:jc w:val="both"/>
        <w:rPr>
          <w:b/>
          <w:bCs/>
        </w:rPr>
      </w:pPr>
    </w:p>
    <w:p w14:paraId="2275EE9E" w14:textId="77777777" w:rsidR="00546370" w:rsidRDefault="00546370"/>
    <w:sectPr w:rsidR="00546370" w:rsidSect="00AD6CB8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5581C" w14:textId="77777777" w:rsidR="00BD1093" w:rsidRDefault="00BD1093">
      <w:pPr>
        <w:spacing w:line="240" w:lineRule="auto"/>
      </w:pPr>
      <w:r>
        <w:separator/>
      </w:r>
    </w:p>
  </w:endnote>
  <w:endnote w:type="continuationSeparator" w:id="0">
    <w:p w14:paraId="07DFEE22" w14:textId="77777777" w:rsidR="00BD1093" w:rsidRDefault="00BD1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1935343"/>
      <w:docPartObj>
        <w:docPartGallery w:val="Page Numbers (Bottom of Page)"/>
        <w:docPartUnique/>
      </w:docPartObj>
    </w:sdtPr>
    <w:sdtEndPr/>
    <w:sdtContent>
      <w:p w14:paraId="012AB224" w14:textId="77777777" w:rsidR="00AD6CB8" w:rsidRDefault="00AD6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00B703" w14:textId="77777777" w:rsidR="00AD6CB8" w:rsidRDefault="00AD6CB8" w:rsidP="004A52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C09E6" w14:textId="77777777" w:rsidR="00AD6CB8" w:rsidRPr="009763FB" w:rsidRDefault="00AD6CB8">
    <w:pPr>
      <w:pStyle w:val="Zpat"/>
      <w:rPr>
        <w:rFonts w:ascii="Georgia" w:hAnsi="Georgi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eorgia" w:hAnsi="Georgia"/>
      </w:rPr>
      <w:t>vzor platný od 20. 12.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CE0D0" w14:textId="77777777" w:rsidR="00BD1093" w:rsidRDefault="00BD1093">
      <w:pPr>
        <w:spacing w:line="240" w:lineRule="auto"/>
      </w:pPr>
      <w:r>
        <w:separator/>
      </w:r>
    </w:p>
  </w:footnote>
  <w:footnote w:type="continuationSeparator" w:id="0">
    <w:p w14:paraId="5E1DEAFB" w14:textId="77777777" w:rsidR="00BD1093" w:rsidRDefault="00BD1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67CAB" w14:textId="77777777" w:rsidR="00AD6CB8" w:rsidRDefault="00AD6CB8" w:rsidP="004A5274">
    <w:pPr>
      <w:pStyle w:val="Zhlav"/>
    </w:pPr>
  </w:p>
  <w:p w14:paraId="4D09855C" w14:textId="77777777" w:rsidR="00AD6CB8" w:rsidRDefault="00AD6CB8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6EB9F715" wp14:editId="6F48C6A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5F97A49" wp14:editId="5ED53456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F60AB" w14:textId="77777777" w:rsidR="00AD6CB8" w:rsidRPr="006C7931" w:rsidRDefault="00AD6CB8" w:rsidP="006C7931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5F97A49">
              <v:stroke joinstyle="miter"/>
              <v:path gradientshapeok="t" o:connecttype="rect"/>
            </v:shapetype>
            <v:shape id="Text Box 8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">
              <v:textbox inset="0,0,0,0">
                <w:txbxContent>
                  <w:p w:rsidRPr="006C7931" w:rsidR="00AD6CB8" w:rsidP="006C7931" w:rsidRDefault="00AD6CB8" w14:paraId="43DF60AB" w14:textId="77777777">
                    <w:pPr>
                      <w:pStyle w:val="DocumentTypeCzechTourism"/>
                    </w:pPr>
                    <w:r>
                      <w:t>S</w:t>
                    </w:r>
                    <w:r>
                      <w:t>mlouv</w:t>
                    </w:r>
                    <w:r>
                      <w:t>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FEFF8"/>
    <w:multiLevelType w:val="hybridMultilevel"/>
    <w:tmpl w:val="D6EA4D7A"/>
    <w:lvl w:ilvl="0" w:tplc="B4FC9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2B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2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CE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43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6C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21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2F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36D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32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B8"/>
    <w:rsid w:val="0014738D"/>
    <w:rsid w:val="00546370"/>
    <w:rsid w:val="00620C7B"/>
    <w:rsid w:val="00AD6CB8"/>
    <w:rsid w:val="00BD1093"/>
    <w:rsid w:val="00C63290"/>
    <w:rsid w:val="61E19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86B5"/>
  <w15:chartTrackingRefBased/>
  <w15:docId w15:val="{A20841B3-E4E2-4450-BBA2-7D89AB3E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6CB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D6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6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6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6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6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6C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6C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6C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6C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6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6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6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6C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6C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6C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6C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6C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6C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6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6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6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6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6CB8"/>
    <w:rPr>
      <w:i/>
      <w:iCs/>
      <w:color w:val="404040" w:themeColor="text1" w:themeTint="BF"/>
    </w:rPr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qFormat/>
    <w:rsid w:val="00AD6C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6C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6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6C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6CB8"/>
    <w:rPr>
      <w:b/>
      <w:bCs/>
      <w:smallCaps/>
      <w:color w:val="0F4761" w:themeColor="accent1" w:themeShade="BF"/>
      <w:spacing w:val="5"/>
    </w:rPr>
  </w:style>
  <w:style w:type="paragraph" w:styleId="Zhlav">
    <w:name w:val="header"/>
    <w:aliases w:val="Header (Czech Tourism)"/>
    <w:basedOn w:val="Normln"/>
    <w:link w:val="ZhlavChar"/>
    <w:uiPriority w:val="99"/>
    <w:rsid w:val="00AD6CB8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D6CB8"/>
    <w:rPr>
      <w:rFonts w:ascii="Arial" w:eastAsia="Calibri" w:hAnsi="Arial" w:cs="Times New Roman"/>
      <w:kern w:val="0"/>
      <w:sz w:val="16"/>
      <w:szCs w:val="16"/>
      <w14:ligatures w14:val="none"/>
    </w:rPr>
  </w:style>
  <w:style w:type="paragraph" w:styleId="Zpat">
    <w:name w:val="footer"/>
    <w:aliases w:val="Footer (Czech Tourism)"/>
    <w:basedOn w:val="Zhlav"/>
    <w:link w:val="ZpatChar"/>
    <w:uiPriority w:val="99"/>
    <w:rsid w:val="00AD6CB8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D6CB8"/>
    <w:rPr>
      <w:rFonts w:ascii="Arial" w:eastAsia="Calibri" w:hAnsi="Arial" w:cs="Times New Roman"/>
      <w:kern w:val="0"/>
      <w:sz w:val="16"/>
      <w:szCs w:val="16"/>
      <w14:ligatures w14:val="none"/>
    </w:rPr>
  </w:style>
  <w:style w:type="paragraph" w:customStyle="1" w:styleId="DocumentTypeCzechTourism">
    <w:name w:val="Document Type (Czech Tourism)"/>
    <w:basedOn w:val="Normln"/>
    <w:uiPriority w:val="99"/>
    <w:rsid w:val="00AD6CB8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locked/>
    <w:rsid w:val="00AD6CB8"/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Georgia" w:eastAsia="Calibri" w:hAnsi="Georgia" w:cs="Arial"/>
      <w:kern w:val="0"/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Štumpová Konicarová Jana</dc:creator>
  <cp:keywords/>
  <dc:description/>
  <cp:lastModifiedBy>Petráčková Barbora</cp:lastModifiedBy>
  <cp:revision>3</cp:revision>
  <dcterms:created xsi:type="dcterms:W3CDTF">2025-02-07T14:34:00Z</dcterms:created>
  <dcterms:modified xsi:type="dcterms:W3CDTF">2025-02-09T08:43:00Z</dcterms:modified>
</cp:coreProperties>
</file>