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91AE" w14:textId="77777777" w:rsidR="00794E78" w:rsidRPr="00794E78" w:rsidRDefault="00794E78" w:rsidP="00310486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333333"/>
          <w:lang w:eastAsia="cs-CZ"/>
        </w:rPr>
      </w:pPr>
    </w:p>
    <w:p w14:paraId="3067807C" w14:textId="77777777" w:rsidR="00794E78" w:rsidRPr="00794E78" w:rsidRDefault="00794E78" w:rsidP="00310486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333333"/>
          <w:lang w:eastAsia="cs-CZ"/>
        </w:rPr>
      </w:pPr>
    </w:p>
    <w:p w14:paraId="60D08179" w14:textId="1F699435" w:rsidR="00F77B13" w:rsidRPr="00794E78" w:rsidRDefault="00F77B13" w:rsidP="00310486">
      <w:pPr>
        <w:spacing w:after="0" w:line="240" w:lineRule="auto"/>
        <w:jc w:val="center"/>
        <w:rPr>
          <w:rFonts w:ascii="Segoe UI" w:eastAsia="Times New Roman" w:hAnsi="Segoe UI" w:cs="Segoe UI"/>
          <w:color w:val="333333"/>
          <w:lang w:eastAsia="cs-CZ"/>
        </w:rPr>
      </w:pPr>
      <w:r w:rsidRPr="00794E78">
        <w:rPr>
          <w:rFonts w:ascii="Segoe UI" w:eastAsia="Times New Roman" w:hAnsi="Segoe UI" w:cs="Segoe UI"/>
          <w:b/>
          <w:bCs/>
          <w:color w:val="333333"/>
          <w:lang w:eastAsia="cs-CZ"/>
        </w:rPr>
        <w:t xml:space="preserve">SMLOUVA </w:t>
      </w:r>
      <w:r w:rsidR="000D0DB9" w:rsidRPr="00794E78">
        <w:rPr>
          <w:rFonts w:ascii="Segoe UI" w:eastAsia="Times New Roman" w:hAnsi="Segoe UI" w:cs="Segoe UI"/>
          <w:b/>
          <w:bCs/>
          <w:color w:val="333333"/>
          <w:lang w:eastAsia="cs-CZ"/>
        </w:rPr>
        <w:t xml:space="preserve">O </w:t>
      </w:r>
      <w:r w:rsidR="00B5088C" w:rsidRPr="00794E78">
        <w:rPr>
          <w:rFonts w:ascii="Segoe UI" w:eastAsia="Times New Roman" w:hAnsi="Segoe UI" w:cs="Segoe UI"/>
          <w:b/>
          <w:bCs/>
          <w:color w:val="333333"/>
          <w:lang w:eastAsia="cs-CZ"/>
        </w:rPr>
        <w:t>DÍLO</w:t>
      </w:r>
      <w:r w:rsidR="004B59B2" w:rsidRPr="00794E78">
        <w:rPr>
          <w:rFonts w:ascii="Segoe UI" w:eastAsia="Times New Roman" w:hAnsi="Segoe UI" w:cs="Segoe UI"/>
          <w:b/>
          <w:bCs/>
          <w:color w:val="333333"/>
          <w:lang w:eastAsia="cs-CZ"/>
        </w:rPr>
        <w:t xml:space="preserve"> </w:t>
      </w:r>
      <w:r w:rsidRPr="00794E78">
        <w:rPr>
          <w:rFonts w:ascii="Segoe UI" w:eastAsia="Times New Roman" w:hAnsi="Segoe UI" w:cs="Segoe UI"/>
          <w:color w:val="333333"/>
          <w:lang w:eastAsia="cs-CZ"/>
        </w:rPr>
        <w:br/>
        <w:t> </w:t>
      </w:r>
    </w:p>
    <w:p w14:paraId="41C62598" w14:textId="60B75702" w:rsidR="001E4BC4" w:rsidRPr="00794E78" w:rsidRDefault="00F77B13" w:rsidP="00310486">
      <w:pPr>
        <w:spacing w:after="0" w:line="240" w:lineRule="auto"/>
        <w:rPr>
          <w:rFonts w:ascii="Segoe UI" w:eastAsia="Times New Roman" w:hAnsi="Segoe UI" w:cs="Segoe UI"/>
          <w:color w:val="000000"/>
          <w:lang w:eastAsia="cs-CZ"/>
        </w:rPr>
      </w:pPr>
      <w:r w:rsidRPr="00794E78">
        <w:rPr>
          <w:rFonts w:ascii="Segoe UI" w:eastAsia="Times New Roman" w:hAnsi="Segoe UI" w:cs="Segoe UI"/>
          <w:color w:val="000000"/>
          <w:lang w:eastAsia="cs-CZ"/>
        </w:rPr>
        <w:t xml:space="preserve">Národní zemědělské muzeum, </w:t>
      </w:r>
      <w:proofErr w:type="spellStart"/>
      <w:r w:rsidRPr="00794E78">
        <w:rPr>
          <w:rFonts w:ascii="Segoe UI" w:eastAsia="Times New Roman" w:hAnsi="Segoe UI" w:cs="Segoe UI"/>
          <w:color w:val="000000"/>
          <w:lang w:eastAsia="cs-CZ"/>
        </w:rPr>
        <w:t>s.</w:t>
      </w:r>
      <w:proofErr w:type="gramStart"/>
      <w:r w:rsidRPr="00794E78">
        <w:rPr>
          <w:rFonts w:ascii="Segoe UI" w:eastAsia="Times New Roman" w:hAnsi="Segoe UI" w:cs="Segoe UI"/>
          <w:color w:val="000000"/>
          <w:lang w:eastAsia="cs-CZ"/>
        </w:rPr>
        <w:t>p.o</w:t>
      </w:r>
      <w:proofErr w:type="spellEnd"/>
      <w:proofErr w:type="gramEnd"/>
      <w:r w:rsidR="00BD1987" w:rsidRPr="00794E78">
        <w:rPr>
          <w:rFonts w:ascii="Segoe UI" w:eastAsia="Times New Roman" w:hAnsi="Segoe UI" w:cs="Segoe UI"/>
          <w:color w:val="000000"/>
          <w:lang w:eastAsia="cs-CZ"/>
        </w:rPr>
        <w:br/>
        <w:t>IČ</w:t>
      </w:r>
      <w:r w:rsidR="00B5088C" w:rsidRPr="00794E78">
        <w:rPr>
          <w:rFonts w:ascii="Segoe UI" w:eastAsia="Times New Roman" w:hAnsi="Segoe UI" w:cs="Segoe UI"/>
          <w:color w:val="000000"/>
          <w:lang w:eastAsia="cs-CZ"/>
        </w:rPr>
        <w:t>O</w:t>
      </w:r>
      <w:r w:rsidR="00BD1987" w:rsidRPr="00794E78">
        <w:rPr>
          <w:rFonts w:ascii="Segoe UI" w:eastAsia="Times New Roman" w:hAnsi="Segoe UI" w:cs="Segoe UI"/>
          <w:color w:val="000000"/>
          <w:lang w:eastAsia="cs-CZ"/>
        </w:rPr>
        <w:t>: 75075741</w:t>
      </w:r>
      <w:r w:rsidR="00BD1987" w:rsidRPr="00794E78">
        <w:rPr>
          <w:rFonts w:ascii="Segoe UI" w:eastAsia="Times New Roman" w:hAnsi="Segoe UI" w:cs="Segoe UI"/>
          <w:color w:val="000000"/>
          <w:lang w:eastAsia="cs-CZ"/>
        </w:rPr>
        <w:br/>
      </w:r>
      <w:r w:rsidRPr="00794E78">
        <w:rPr>
          <w:rFonts w:ascii="Segoe UI" w:eastAsia="Times New Roman" w:hAnsi="Segoe UI" w:cs="Segoe UI"/>
          <w:color w:val="000000"/>
          <w:lang w:eastAsia="cs-CZ"/>
        </w:rPr>
        <w:t>sídlo: Kostelní 44, 170 00 Praha 7</w:t>
      </w:r>
    </w:p>
    <w:p w14:paraId="699D0A30" w14:textId="1C6D5056" w:rsidR="000D0DB9" w:rsidRPr="00794E78" w:rsidRDefault="001E4BC4" w:rsidP="00310486">
      <w:pPr>
        <w:spacing w:after="0" w:line="240" w:lineRule="auto"/>
        <w:rPr>
          <w:rFonts w:ascii="Segoe UI" w:eastAsia="Times New Roman" w:hAnsi="Segoe UI" w:cs="Segoe UI"/>
          <w:color w:val="000000"/>
          <w:lang w:eastAsia="cs-CZ"/>
        </w:rPr>
      </w:pPr>
      <w:r w:rsidRPr="00794E78">
        <w:rPr>
          <w:rFonts w:ascii="Segoe UI" w:eastAsia="Times New Roman" w:hAnsi="Segoe UI" w:cs="Segoe UI"/>
          <w:color w:val="000000"/>
          <w:lang w:eastAsia="cs-CZ"/>
        </w:rPr>
        <w:t xml:space="preserve">zastoupená </w:t>
      </w:r>
      <w:proofErr w:type="spellStart"/>
      <w:r w:rsidR="00FB144F">
        <w:rPr>
          <w:rFonts w:ascii="Segoe UI" w:eastAsia="Times New Roman" w:hAnsi="Segoe UI" w:cs="Segoe UI"/>
          <w:color w:val="000000"/>
          <w:lang w:eastAsia="cs-CZ"/>
        </w:rPr>
        <w:t>xxx</w:t>
      </w:r>
      <w:proofErr w:type="spellEnd"/>
      <w:r w:rsidR="00F77B13" w:rsidRPr="00794E78">
        <w:rPr>
          <w:rFonts w:ascii="Segoe UI" w:eastAsia="Times New Roman" w:hAnsi="Segoe UI" w:cs="Segoe UI"/>
          <w:color w:val="000000"/>
          <w:lang w:eastAsia="cs-CZ"/>
        </w:rPr>
        <w:br/>
        <w:t>(dále jen jako „</w:t>
      </w:r>
      <w:r w:rsidR="00F77B13" w:rsidRPr="00794E78">
        <w:rPr>
          <w:rFonts w:ascii="Segoe UI" w:eastAsia="Times New Roman" w:hAnsi="Segoe UI" w:cs="Segoe UI"/>
          <w:b/>
          <w:bCs/>
          <w:color w:val="000000"/>
          <w:lang w:eastAsia="cs-CZ"/>
        </w:rPr>
        <w:t>Objedna</w:t>
      </w:r>
      <w:r w:rsidR="002C331C">
        <w:rPr>
          <w:rFonts w:ascii="Segoe UI" w:eastAsia="Times New Roman" w:hAnsi="Segoe UI" w:cs="Segoe UI"/>
          <w:b/>
          <w:bCs/>
          <w:color w:val="000000"/>
          <w:lang w:eastAsia="cs-CZ"/>
        </w:rPr>
        <w:t>va</w:t>
      </w:r>
      <w:r w:rsidR="00F77B13" w:rsidRPr="00794E78">
        <w:rPr>
          <w:rFonts w:ascii="Segoe UI" w:eastAsia="Times New Roman" w:hAnsi="Segoe UI" w:cs="Segoe UI"/>
          <w:b/>
          <w:bCs/>
          <w:color w:val="000000"/>
          <w:lang w:eastAsia="cs-CZ"/>
        </w:rPr>
        <w:t>tel</w:t>
      </w:r>
      <w:r w:rsidR="00F77B13" w:rsidRPr="00794E78">
        <w:rPr>
          <w:rFonts w:ascii="Segoe UI" w:eastAsia="Times New Roman" w:hAnsi="Segoe UI" w:cs="Segoe UI"/>
          <w:color w:val="000000"/>
          <w:lang w:eastAsia="cs-CZ"/>
        </w:rPr>
        <w:t>“ na straně jedné)</w:t>
      </w:r>
      <w:r w:rsidR="00F77B13" w:rsidRPr="00794E78">
        <w:rPr>
          <w:rFonts w:ascii="Segoe UI" w:eastAsia="Times New Roman" w:hAnsi="Segoe UI" w:cs="Segoe UI"/>
          <w:color w:val="000000"/>
          <w:lang w:eastAsia="cs-CZ"/>
        </w:rPr>
        <w:br/>
        <w:t> </w:t>
      </w:r>
      <w:r w:rsidR="00F77B13" w:rsidRPr="00794E78">
        <w:rPr>
          <w:rFonts w:ascii="Segoe UI" w:eastAsia="Times New Roman" w:hAnsi="Segoe UI" w:cs="Segoe UI"/>
          <w:color w:val="000000"/>
          <w:lang w:eastAsia="cs-CZ"/>
        </w:rPr>
        <w:br/>
        <w:t>a</w:t>
      </w:r>
      <w:r w:rsidR="00F77B13" w:rsidRPr="00794E78">
        <w:rPr>
          <w:rFonts w:ascii="Segoe UI" w:eastAsia="Times New Roman" w:hAnsi="Segoe UI" w:cs="Segoe UI"/>
          <w:color w:val="000000"/>
          <w:lang w:eastAsia="cs-CZ"/>
        </w:rPr>
        <w:br/>
      </w:r>
    </w:p>
    <w:p w14:paraId="489CC8B3" w14:textId="16359792" w:rsidR="000D0DB9" w:rsidRPr="00794E78" w:rsidRDefault="000C7C5F" w:rsidP="00310486">
      <w:pPr>
        <w:spacing w:after="0" w:line="240" w:lineRule="auto"/>
        <w:rPr>
          <w:rFonts w:ascii="Segoe UI" w:eastAsia="Times New Roman" w:hAnsi="Segoe UI" w:cs="Segoe UI"/>
          <w:color w:val="000000"/>
          <w:lang w:eastAsia="cs-CZ"/>
        </w:rPr>
      </w:pPr>
      <w:r>
        <w:rPr>
          <w:rFonts w:ascii="Segoe UI" w:eastAsia="Times New Roman" w:hAnsi="Segoe UI" w:cs="Segoe UI"/>
          <w:color w:val="000000"/>
          <w:lang w:eastAsia="cs-CZ"/>
        </w:rPr>
        <w:t>prof</w:t>
      </w:r>
      <w:r w:rsidR="00E0793B" w:rsidRPr="00794E78">
        <w:rPr>
          <w:rFonts w:ascii="Segoe UI" w:eastAsia="Times New Roman" w:hAnsi="Segoe UI" w:cs="Segoe UI"/>
          <w:color w:val="000000"/>
          <w:lang w:eastAsia="cs-CZ"/>
        </w:rPr>
        <w:t xml:space="preserve">. </w:t>
      </w:r>
      <w:r w:rsidR="000D0DB9" w:rsidRPr="00794E78">
        <w:rPr>
          <w:rFonts w:ascii="Segoe UI" w:eastAsia="Times New Roman" w:hAnsi="Segoe UI" w:cs="Segoe UI"/>
          <w:color w:val="000000"/>
          <w:lang w:eastAsia="cs-CZ"/>
        </w:rPr>
        <w:t>I</w:t>
      </w:r>
      <w:r w:rsidR="004B14C8" w:rsidRPr="00794E78">
        <w:rPr>
          <w:rFonts w:ascii="Segoe UI" w:eastAsia="Times New Roman" w:hAnsi="Segoe UI" w:cs="Segoe UI"/>
          <w:color w:val="000000"/>
          <w:lang w:eastAsia="cs-CZ"/>
        </w:rPr>
        <w:t>ng. Michal Plaček, Ph.</w:t>
      </w:r>
      <w:r w:rsidR="00F77B13" w:rsidRPr="00794E78">
        <w:rPr>
          <w:rFonts w:ascii="Segoe UI" w:eastAsia="Times New Roman" w:hAnsi="Segoe UI" w:cs="Segoe UI"/>
          <w:color w:val="000000"/>
          <w:lang w:eastAsia="cs-CZ"/>
        </w:rPr>
        <w:t>D</w:t>
      </w:r>
      <w:r w:rsidR="00E0793B" w:rsidRPr="00794E78">
        <w:rPr>
          <w:rFonts w:ascii="Segoe UI" w:eastAsia="Times New Roman" w:hAnsi="Segoe UI" w:cs="Segoe UI"/>
          <w:color w:val="000000"/>
          <w:lang w:eastAsia="cs-CZ"/>
        </w:rPr>
        <w:t>.</w:t>
      </w:r>
      <w:r w:rsidR="00F77B13" w:rsidRPr="00794E78">
        <w:rPr>
          <w:rFonts w:ascii="Segoe UI" w:eastAsia="Times New Roman" w:hAnsi="Segoe UI" w:cs="Segoe UI"/>
          <w:color w:val="000000"/>
          <w:lang w:eastAsia="cs-CZ"/>
        </w:rPr>
        <w:t xml:space="preserve">, </w:t>
      </w:r>
      <w:proofErr w:type="spellStart"/>
      <w:r w:rsidR="00F77B13" w:rsidRPr="00794E78">
        <w:rPr>
          <w:rFonts w:ascii="Segoe UI" w:eastAsia="Times New Roman" w:hAnsi="Segoe UI" w:cs="Segoe UI"/>
          <w:color w:val="000000"/>
          <w:lang w:eastAsia="cs-CZ"/>
        </w:rPr>
        <w:t>Ms.c</w:t>
      </w:r>
      <w:proofErr w:type="spellEnd"/>
      <w:r w:rsidR="000D0DB9" w:rsidRPr="00794E78">
        <w:rPr>
          <w:rFonts w:ascii="Segoe UI" w:eastAsia="Times New Roman" w:hAnsi="Segoe UI" w:cs="Segoe UI"/>
          <w:color w:val="000000"/>
          <w:lang w:eastAsia="cs-CZ"/>
        </w:rPr>
        <w:t xml:space="preserve">. </w:t>
      </w:r>
    </w:p>
    <w:p w14:paraId="022FF74E" w14:textId="110387D1" w:rsidR="002240D8" w:rsidRPr="00794E78" w:rsidRDefault="00F77B13" w:rsidP="00310486">
      <w:pPr>
        <w:spacing w:after="0" w:line="240" w:lineRule="auto"/>
        <w:rPr>
          <w:rFonts w:ascii="Segoe UI" w:eastAsia="Times New Roman" w:hAnsi="Segoe UI" w:cs="Segoe UI"/>
          <w:color w:val="000000"/>
          <w:lang w:eastAsia="cs-CZ"/>
        </w:rPr>
      </w:pPr>
      <w:r w:rsidRPr="00794E78">
        <w:rPr>
          <w:rFonts w:ascii="Segoe UI" w:eastAsia="Times New Roman" w:hAnsi="Segoe UI" w:cs="Segoe UI"/>
          <w:color w:val="000000"/>
          <w:lang w:eastAsia="cs-CZ"/>
        </w:rPr>
        <w:t>datum narození</w:t>
      </w:r>
      <w:r w:rsidR="002240D8" w:rsidRPr="00794E78">
        <w:rPr>
          <w:rFonts w:ascii="Segoe UI" w:eastAsia="Times New Roman" w:hAnsi="Segoe UI" w:cs="Segoe UI"/>
          <w:color w:val="000000"/>
          <w:lang w:eastAsia="cs-CZ"/>
        </w:rPr>
        <w:t xml:space="preserve">: </w:t>
      </w:r>
      <w:proofErr w:type="spellStart"/>
      <w:r w:rsidR="00FB144F">
        <w:rPr>
          <w:rFonts w:ascii="Segoe UI" w:eastAsia="Times New Roman" w:hAnsi="Segoe UI" w:cs="Segoe UI"/>
          <w:color w:val="000000"/>
          <w:lang w:eastAsia="cs-CZ"/>
        </w:rPr>
        <w:t>xxx</w:t>
      </w:r>
      <w:proofErr w:type="spellEnd"/>
      <w:r w:rsidR="00FC4BC8" w:rsidRPr="00794E78">
        <w:rPr>
          <w:rFonts w:ascii="Segoe UI" w:eastAsia="Times New Roman" w:hAnsi="Segoe UI" w:cs="Segoe UI"/>
          <w:color w:val="000000"/>
          <w:lang w:eastAsia="cs-CZ"/>
        </w:rPr>
        <w:t xml:space="preserve"> </w:t>
      </w:r>
    </w:p>
    <w:p w14:paraId="41CC5F22" w14:textId="384E7EDD" w:rsidR="00F77B13" w:rsidRPr="00794E78" w:rsidRDefault="00F77B13" w:rsidP="00310486">
      <w:pPr>
        <w:spacing w:after="0" w:line="240" w:lineRule="auto"/>
        <w:rPr>
          <w:rFonts w:ascii="Segoe UI" w:eastAsia="Times New Roman" w:hAnsi="Segoe UI" w:cs="Segoe UI"/>
          <w:color w:val="000000"/>
          <w:lang w:eastAsia="cs-CZ"/>
        </w:rPr>
      </w:pPr>
      <w:r w:rsidRPr="00794E78">
        <w:rPr>
          <w:rFonts w:ascii="Segoe UI" w:eastAsia="Times New Roman" w:hAnsi="Segoe UI" w:cs="Segoe UI"/>
          <w:color w:val="000000"/>
          <w:lang w:eastAsia="cs-CZ"/>
        </w:rPr>
        <w:t>IČO</w:t>
      </w:r>
      <w:r w:rsidR="002240D8" w:rsidRPr="00794E78">
        <w:rPr>
          <w:rFonts w:ascii="Segoe UI" w:eastAsia="Times New Roman" w:hAnsi="Segoe UI" w:cs="Segoe UI"/>
          <w:color w:val="000000"/>
          <w:lang w:eastAsia="cs-CZ"/>
        </w:rPr>
        <w:t>:</w:t>
      </w:r>
      <w:r w:rsidRPr="00794E78">
        <w:rPr>
          <w:rFonts w:ascii="Segoe UI" w:eastAsia="Times New Roman" w:hAnsi="Segoe UI" w:cs="Segoe UI"/>
          <w:color w:val="000000"/>
          <w:lang w:eastAsia="cs-CZ"/>
        </w:rPr>
        <w:t xml:space="preserve"> 01029703</w:t>
      </w:r>
    </w:p>
    <w:p w14:paraId="070DF60B" w14:textId="77777777" w:rsidR="00794E78" w:rsidRPr="00794E78" w:rsidRDefault="00F77B13" w:rsidP="00310486">
      <w:pPr>
        <w:spacing w:after="0" w:line="240" w:lineRule="auto"/>
        <w:rPr>
          <w:rFonts w:ascii="Segoe UI" w:eastAsia="Times New Roman" w:hAnsi="Segoe UI" w:cs="Segoe UI"/>
          <w:color w:val="000000"/>
          <w:lang w:eastAsia="cs-CZ"/>
        </w:rPr>
      </w:pPr>
      <w:r w:rsidRPr="00794E78">
        <w:rPr>
          <w:rFonts w:ascii="Segoe UI" w:eastAsia="Times New Roman" w:hAnsi="Segoe UI" w:cs="Segoe UI"/>
          <w:color w:val="000000"/>
          <w:lang w:eastAsia="cs-CZ"/>
        </w:rPr>
        <w:t xml:space="preserve">bydliště/sídlo: </w:t>
      </w:r>
      <w:r w:rsidR="009A305E" w:rsidRPr="00794E78">
        <w:rPr>
          <w:rFonts w:ascii="Segoe UI" w:eastAsia="Times New Roman" w:hAnsi="Segoe UI" w:cs="Segoe UI"/>
        </w:rPr>
        <w:t>Za Vodárnou 7, 66904 Znojmo</w:t>
      </w:r>
      <w:r w:rsidR="00EE709E" w:rsidRPr="00794E78" w:rsidDel="00EE709E">
        <w:rPr>
          <w:rFonts w:ascii="Segoe UI" w:eastAsia="Times New Roman" w:hAnsi="Segoe UI" w:cs="Segoe UI"/>
          <w:color w:val="000000"/>
          <w:lang w:eastAsia="cs-CZ"/>
        </w:rPr>
        <w:t xml:space="preserve"> </w:t>
      </w:r>
      <w:r w:rsidRPr="00794E78">
        <w:rPr>
          <w:rFonts w:ascii="Segoe UI" w:eastAsia="Times New Roman" w:hAnsi="Segoe UI" w:cs="Segoe UI"/>
          <w:color w:val="000000"/>
          <w:lang w:eastAsia="cs-CZ"/>
        </w:rPr>
        <w:br/>
        <w:t>(dále jen jako „</w:t>
      </w:r>
      <w:r w:rsidRPr="00794E78">
        <w:rPr>
          <w:rFonts w:ascii="Segoe UI" w:eastAsia="Times New Roman" w:hAnsi="Segoe UI" w:cs="Segoe UI"/>
          <w:b/>
          <w:bCs/>
          <w:color w:val="000000"/>
          <w:lang w:eastAsia="cs-CZ"/>
        </w:rPr>
        <w:t>Zhotovitel</w:t>
      </w:r>
      <w:r w:rsidRPr="00794E78">
        <w:rPr>
          <w:rFonts w:ascii="Segoe UI" w:eastAsia="Times New Roman" w:hAnsi="Segoe UI" w:cs="Segoe UI"/>
          <w:color w:val="000000"/>
          <w:lang w:eastAsia="cs-CZ"/>
        </w:rPr>
        <w:t>“ na straně druhé)</w:t>
      </w:r>
      <w:r w:rsidRPr="00794E78">
        <w:rPr>
          <w:rFonts w:ascii="Segoe UI" w:eastAsia="Times New Roman" w:hAnsi="Segoe UI" w:cs="Segoe UI"/>
          <w:color w:val="000000"/>
          <w:lang w:eastAsia="cs-CZ"/>
        </w:rPr>
        <w:br/>
        <w:t> </w:t>
      </w:r>
      <w:r w:rsidRPr="00794E78">
        <w:rPr>
          <w:rFonts w:ascii="Segoe UI" w:eastAsia="Times New Roman" w:hAnsi="Segoe UI" w:cs="Segoe UI"/>
          <w:color w:val="000000"/>
          <w:lang w:eastAsia="cs-CZ"/>
        </w:rPr>
        <w:br/>
        <w:t xml:space="preserve">uzavírají níže uvedeného dne, měsíce a roku podle </w:t>
      </w:r>
      <w:r w:rsidR="00EE709E" w:rsidRPr="00794E78">
        <w:rPr>
          <w:rFonts w:ascii="Segoe UI" w:eastAsia="Times New Roman" w:hAnsi="Segoe UI" w:cs="Segoe UI"/>
          <w:color w:val="000000"/>
          <w:lang w:eastAsia="cs-CZ"/>
        </w:rPr>
        <w:t xml:space="preserve">§ 1746 a </w:t>
      </w:r>
      <w:r w:rsidRPr="00794E78">
        <w:rPr>
          <w:rFonts w:ascii="Segoe UI" w:eastAsia="Times New Roman" w:hAnsi="Segoe UI" w:cs="Segoe UI"/>
          <w:color w:val="000000"/>
          <w:lang w:eastAsia="cs-CZ"/>
        </w:rPr>
        <w:t>násl. zákona č. 89/2012 Sb., občanský zákoník, ve znění pozdějších předpisů, tuto</w:t>
      </w:r>
      <w:r w:rsidRPr="00794E78">
        <w:rPr>
          <w:rFonts w:ascii="Segoe UI" w:eastAsia="Times New Roman" w:hAnsi="Segoe UI" w:cs="Segoe UI"/>
          <w:color w:val="000000"/>
          <w:lang w:eastAsia="cs-CZ"/>
        </w:rPr>
        <w:br/>
        <w:t> </w:t>
      </w:r>
    </w:p>
    <w:p w14:paraId="586A689A" w14:textId="0DB8D69D" w:rsidR="00F77B13" w:rsidRPr="00794E78" w:rsidRDefault="00F77B13" w:rsidP="00794E78">
      <w:pPr>
        <w:rPr>
          <w:rFonts w:ascii="Segoe UI" w:eastAsia="Times New Roman" w:hAnsi="Segoe UI" w:cs="Segoe UI"/>
          <w:color w:val="000000"/>
          <w:lang w:eastAsia="cs-CZ"/>
        </w:rPr>
      </w:pPr>
      <w:r w:rsidRPr="00794E78">
        <w:rPr>
          <w:rFonts w:ascii="Segoe UI" w:eastAsia="Times New Roman" w:hAnsi="Segoe UI" w:cs="Segoe UI"/>
          <w:color w:val="000000"/>
          <w:lang w:eastAsia="cs-CZ"/>
        </w:rPr>
        <w:br/>
      </w:r>
      <w:r w:rsidRPr="00794E78">
        <w:rPr>
          <w:rFonts w:ascii="Segoe UI" w:eastAsia="Times New Roman" w:hAnsi="Segoe UI" w:cs="Segoe UI"/>
          <w:b/>
          <w:bCs/>
          <w:color w:val="000000"/>
          <w:lang w:eastAsia="cs-CZ"/>
        </w:rPr>
        <w:t xml:space="preserve">smlouvu o </w:t>
      </w:r>
      <w:r w:rsidR="00B5088C" w:rsidRPr="00794E78">
        <w:rPr>
          <w:rFonts w:ascii="Segoe UI" w:eastAsia="Times New Roman" w:hAnsi="Segoe UI" w:cs="Segoe UI"/>
          <w:b/>
          <w:bCs/>
          <w:color w:val="000000"/>
          <w:lang w:eastAsia="cs-CZ"/>
        </w:rPr>
        <w:t>dílo</w:t>
      </w:r>
      <w:r w:rsidR="00C1340D" w:rsidRPr="00794E78">
        <w:rPr>
          <w:rFonts w:ascii="Segoe UI" w:eastAsia="Times New Roman" w:hAnsi="Segoe UI" w:cs="Segoe UI"/>
          <w:b/>
          <w:bCs/>
          <w:color w:val="000000"/>
          <w:lang w:eastAsia="cs-CZ"/>
        </w:rPr>
        <w:t xml:space="preserve"> </w:t>
      </w:r>
      <w:r w:rsidRPr="00794E78">
        <w:rPr>
          <w:rFonts w:ascii="Segoe UI" w:eastAsia="Times New Roman" w:hAnsi="Segoe UI" w:cs="Segoe UI"/>
          <w:color w:val="000000"/>
          <w:lang w:eastAsia="cs-CZ"/>
        </w:rPr>
        <w:t>(dále jen „</w:t>
      </w:r>
      <w:r w:rsidRPr="00794E78">
        <w:rPr>
          <w:rFonts w:ascii="Segoe UI" w:eastAsia="Times New Roman" w:hAnsi="Segoe UI" w:cs="Segoe UI"/>
          <w:b/>
          <w:bCs/>
          <w:color w:val="000000"/>
          <w:lang w:eastAsia="cs-CZ"/>
        </w:rPr>
        <w:t>Smlouva</w:t>
      </w:r>
      <w:r w:rsidRPr="00794E78">
        <w:rPr>
          <w:rFonts w:ascii="Segoe UI" w:eastAsia="Times New Roman" w:hAnsi="Segoe UI" w:cs="Segoe UI"/>
          <w:color w:val="000000"/>
          <w:lang w:eastAsia="cs-CZ"/>
        </w:rPr>
        <w:t>“)</w:t>
      </w:r>
      <w:r w:rsidRPr="00794E78">
        <w:rPr>
          <w:rFonts w:ascii="Segoe UI" w:eastAsia="Times New Roman" w:hAnsi="Segoe UI" w:cs="Segoe UI"/>
          <w:color w:val="000000"/>
          <w:lang w:eastAsia="cs-CZ"/>
        </w:rPr>
        <w:br/>
        <w:t> </w:t>
      </w:r>
    </w:p>
    <w:p w14:paraId="5A9E4AF8" w14:textId="05AEFE83" w:rsidR="00DB55D3" w:rsidRPr="00794E78" w:rsidRDefault="00DB55D3" w:rsidP="00310486">
      <w:pPr>
        <w:spacing w:after="0" w:line="240" w:lineRule="auto"/>
        <w:rPr>
          <w:rFonts w:ascii="Segoe UI" w:eastAsia="Times New Roman" w:hAnsi="Segoe UI" w:cs="Segoe UI"/>
          <w:color w:val="000000"/>
          <w:lang w:eastAsia="cs-CZ"/>
        </w:rPr>
      </w:pPr>
    </w:p>
    <w:p w14:paraId="2566A914" w14:textId="77777777" w:rsidR="00DB55D3" w:rsidRPr="00794E78" w:rsidRDefault="00DB55D3" w:rsidP="00310486">
      <w:pPr>
        <w:spacing w:after="0" w:line="240" w:lineRule="auto"/>
        <w:rPr>
          <w:rFonts w:ascii="Segoe UI" w:eastAsia="Times New Roman" w:hAnsi="Segoe UI" w:cs="Segoe UI"/>
          <w:lang w:eastAsia="cs-CZ"/>
        </w:rPr>
      </w:pPr>
    </w:p>
    <w:p w14:paraId="053BC034" w14:textId="77777777" w:rsidR="00F77B13" w:rsidRPr="00794E78" w:rsidRDefault="00F77B13" w:rsidP="00310486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lang w:eastAsia="cs-CZ"/>
        </w:rPr>
      </w:pPr>
      <w:r w:rsidRPr="00794E78">
        <w:rPr>
          <w:rFonts w:ascii="Segoe UI" w:eastAsia="Times New Roman" w:hAnsi="Segoe UI" w:cs="Segoe UI"/>
          <w:b/>
          <w:bCs/>
          <w:color w:val="000000"/>
          <w:lang w:eastAsia="cs-CZ"/>
        </w:rPr>
        <w:t>I.</w:t>
      </w:r>
      <w:r w:rsidRPr="00794E78">
        <w:rPr>
          <w:rFonts w:ascii="Segoe UI" w:eastAsia="Times New Roman" w:hAnsi="Segoe UI" w:cs="Segoe UI"/>
          <w:color w:val="000000"/>
          <w:lang w:eastAsia="cs-CZ"/>
        </w:rPr>
        <w:br/>
      </w:r>
      <w:r w:rsidRPr="00794E78">
        <w:rPr>
          <w:rFonts w:ascii="Segoe UI" w:eastAsia="Times New Roman" w:hAnsi="Segoe UI" w:cs="Segoe UI"/>
          <w:b/>
          <w:bCs/>
          <w:color w:val="000000"/>
          <w:lang w:eastAsia="cs-CZ"/>
        </w:rPr>
        <w:t>Předmět Smlouvy</w:t>
      </w:r>
      <w:r w:rsidRPr="00794E78">
        <w:rPr>
          <w:rFonts w:ascii="Segoe UI" w:eastAsia="Times New Roman" w:hAnsi="Segoe UI" w:cs="Segoe UI"/>
          <w:color w:val="000000"/>
          <w:lang w:eastAsia="cs-CZ"/>
        </w:rPr>
        <w:br/>
        <w:t> </w:t>
      </w:r>
    </w:p>
    <w:p w14:paraId="60493FB7" w14:textId="17372B3F" w:rsidR="00A022D5" w:rsidRPr="00794E78" w:rsidRDefault="00F77B13" w:rsidP="00DA1392">
      <w:pPr>
        <w:pStyle w:val="Odstavecseseznamem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Segoe UI" w:eastAsia="Times New Roman" w:hAnsi="Segoe UI" w:cs="Segoe UI"/>
          <w:color w:val="000000"/>
          <w:lang w:eastAsia="cs-CZ"/>
        </w:rPr>
      </w:pPr>
      <w:r w:rsidRPr="00794E78">
        <w:rPr>
          <w:rFonts w:ascii="Segoe UI" w:eastAsia="Times New Roman" w:hAnsi="Segoe UI" w:cs="Segoe UI"/>
          <w:color w:val="000000"/>
          <w:lang w:eastAsia="cs-CZ"/>
        </w:rPr>
        <w:t xml:space="preserve">Zhotovitel se touto smlouvou zavazuje </w:t>
      </w:r>
      <w:r w:rsidR="00FC4BC8" w:rsidRPr="00794E78">
        <w:rPr>
          <w:rFonts w:ascii="Segoe UI" w:eastAsia="Times New Roman" w:hAnsi="Segoe UI" w:cs="Segoe UI"/>
          <w:color w:val="000000"/>
          <w:lang w:eastAsia="cs-CZ"/>
        </w:rPr>
        <w:t>pro O</w:t>
      </w:r>
      <w:r w:rsidR="000D0DB9" w:rsidRPr="00794E78">
        <w:rPr>
          <w:rFonts w:ascii="Segoe UI" w:eastAsia="Times New Roman" w:hAnsi="Segoe UI" w:cs="Segoe UI"/>
          <w:color w:val="000000"/>
          <w:lang w:eastAsia="cs-CZ"/>
        </w:rPr>
        <w:t xml:space="preserve">bjednavatele dle jeho pokynů vytvořit následující díla a provést na </w:t>
      </w:r>
      <w:r w:rsidR="00FC4BC8" w:rsidRPr="00794E78">
        <w:rPr>
          <w:rFonts w:ascii="Segoe UI" w:eastAsia="Times New Roman" w:hAnsi="Segoe UI" w:cs="Segoe UI"/>
          <w:color w:val="000000"/>
          <w:lang w:eastAsia="cs-CZ"/>
        </w:rPr>
        <w:t>svůj náklad a nebezpečí pro O</w:t>
      </w:r>
      <w:r w:rsidRPr="00794E78">
        <w:rPr>
          <w:rFonts w:ascii="Segoe UI" w:eastAsia="Times New Roman" w:hAnsi="Segoe UI" w:cs="Segoe UI"/>
          <w:color w:val="000000"/>
          <w:lang w:eastAsia="cs-CZ"/>
        </w:rPr>
        <w:t>bjedna</w:t>
      </w:r>
      <w:r w:rsidR="002C331C">
        <w:rPr>
          <w:rFonts w:ascii="Segoe UI" w:eastAsia="Times New Roman" w:hAnsi="Segoe UI" w:cs="Segoe UI"/>
          <w:color w:val="000000"/>
          <w:lang w:eastAsia="cs-CZ"/>
        </w:rPr>
        <w:t>va</w:t>
      </w:r>
      <w:r w:rsidRPr="00794E78">
        <w:rPr>
          <w:rFonts w:ascii="Segoe UI" w:eastAsia="Times New Roman" w:hAnsi="Segoe UI" w:cs="Segoe UI"/>
          <w:color w:val="000000"/>
          <w:lang w:eastAsia="cs-CZ"/>
        </w:rPr>
        <w:t xml:space="preserve">tele za podmínek </w:t>
      </w:r>
      <w:r w:rsidR="004B59B2" w:rsidRPr="00794E78">
        <w:rPr>
          <w:rFonts w:ascii="Segoe UI" w:eastAsia="Times New Roman" w:hAnsi="Segoe UI" w:cs="Segoe UI"/>
          <w:color w:val="000000"/>
          <w:lang w:eastAsia="cs-CZ"/>
        </w:rPr>
        <w:t>Interního grantového systému Národního zemědělského muzea, s.</w:t>
      </w:r>
      <w:r w:rsidR="00370D9A">
        <w:rPr>
          <w:rFonts w:ascii="Segoe UI" w:eastAsia="Times New Roman" w:hAnsi="Segoe UI" w:cs="Segoe UI"/>
          <w:color w:val="000000"/>
          <w:lang w:eastAsia="cs-CZ"/>
        </w:rPr>
        <w:t xml:space="preserve"> </w:t>
      </w:r>
      <w:r w:rsidR="004B59B2" w:rsidRPr="00794E78">
        <w:rPr>
          <w:rFonts w:ascii="Segoe UI" w:eastAsia="Times New Roman" w:hAnsi="Segoe UI" w:cs="Segoe UI"/>
          <w:color w:val="000000"/>
          <w:lang w:eastAsia="cs-CZ"/>
        </w:rPr>
        <w:t>p.</w:t>
      </w:r>
      <w:r w:rsidR="00370D9A">
        <w:rPr>
          <w:rFonts w:ascii="Segoe UI" w:eastAsia="Times New Roman" w:hAnsi="Segoe UI" w:cs="Segoe UI"/>
          <w:color w:val="000000"/>
          <w:lang w:eastAsia="cs-CZ"/>
        </w:rPr>
        <w:t xml:space="preserve"> </w:t>
      </w:r>
      <w:r w:rsidR="004B59B2" w:rsidRPr="00794E78">
        <w:rPr>
          <w:rFonts w:ascii="Segoe UI" w:eastAsia="Times New Roman" w:hAnsi="Segoe UI" w:cs="Segoe UI"/>
          <w:color w:val="000000"/>
          <w:lang w:eastAsia="cs-CZ"/>
        </w:rPr>
        <w:t>o</w:t>
      </w:r>
      <w:r w:rsidR="001B6EDC" w:rsidRPr="00794E78">
        <w:rPr>
          <w:rFonts w:ascii="Segoe UI" w:eastAsia="Times New Roman" w:hAnsi="Segoe UI" w:cs="Segoe UI"/>
          <w:color w:val="000000"/>
          <w:lang w:eastAsia="cs-CZ"/>
        </w:rPr>
        <w:t>.</w:t>
      </w:r>
      <w:r w:rsidR="004B59B2" w:rsidRPr="00794E78">
        <w:rPr>
          <w:rFonts w:ascii="Segoe UI" w:eastAsia="Times New Roman" w:hAnsi="Segoe UI" w:cs="Segoe UI"/>
          <w:color w:val="000000"/>
          <w:lang w:eastAsia="cs-CZ"/>
        </w:rPr>
        <w:t xml:space="preserve"> </w:t>
      </w:r>
      <w:r w:rsidRPr="00794E78">
        <w:rPr>
          <w:rFonts w:ascii="Segoe UI" w:eastAsia="Times New Roman" w:hAnsi="Segoe UI" w:cs="Segoe UI"/>
          <w:color w:val="000000"/>
          <w:lang w:eastAsia="cs-CZ"/>
        </w:rPr>
        <w:t>níže uveden</w:t>
      </w:r>
      <w:r w:rsidR="004B59B2" w:rsidRPr="00794E78">
        <w:rPr>
          <w:rFonts w:ascii="Segoe UI" w:eastAsia="Times New Roman" w:hAnsi="Segoe UI" w:cs="Segoe UI"/>
          <w:color w:val="000000"/>
          <w:lang w:eastAsia="cs-CZ"/>
        </w:rPr>
        <w:t xml:space="preserve">ou činnost: </w:t>
      </w:r>
    </w:p>
    <w:p w14:paraId="6F180CD2" w14:textId="77777777" w:rsidR="008C4F3E" w:rsidRPr="00794E78" w:rsidRDefault="008C4F3E" w:rsidP="008C4F3E">
      <w:pPr>
        <w:pStyle w:val="Odstavecseseznamem"/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cs-CZ"/>
        </w:rPr>
      </w:pPr>
    </w:p>
    <w:p w14:paraId="1D8F6A30" w14:textId="16968CA3" w:rsidR="008C4F3E" w:rsidRPr="00794E78" w:rsidRDefault="00E15332" w:rsidP="00E15332">
      <w:pPr>
        <w:spacing w:after="0" w:line="240" w:lineRule="auto"/>
        <w:rPr>
          <w:rFonts w:ascii="Segoe UI" w:hAnsi="Segoe UI" w:cs="Segoe UI"/>
          <w:b/>
          <w:bCs/>
          <w:u w:val="single"/>
        </w:rPr>
      </w:pPr>
      <w:r w:rsidRPr="00794E78">
        <w:rPr>
          <w:rFonts w:ascii="Segoe UI" w:hAnsi="Segoe UI" w:cs="Segoe UI"/>
        </w:rPr>
        <w:t>a</w:t>
      </w:r>
      <w:r w:rsidRPr="004B1F12">
        <w:rPr>
          <w:rFonts w:ascii="Segoe UI" w:hAnsi="Segoe UI" w:cs="Segoe UI"/>
        </w:rPr>
        <w:t>/</w:t>
      </w:r>
      <w:r w:rsidRPr="004B1F12">
        <w:rPr>
          <w:rFonts w:ascii="Segoe UI" w:hAnsi="Segoe UI" w:cs="Segoe UI"/>
          <w:b/>
          <w:bCs/>
        </w:rPr>
        <w:t xml:space="preserve"> </w:t>
      </w:r>
      <w:r w:rsidR="004B1F12" w:rsidRPr="004B1F12">
        <w:rPr>
          <w:rFonts w:ascii="Segoe UI" w:hAnsi="Segoe UI" w:cs="Segoe UI"/>
          <w:b/>
          <w:bCs/>
          <w:u w:val="single"/>
        </w:rPr>
        <w:t>Robustní vládnutí: muzea a transformace</w:t>
      </w:r>
      <w:r w:rsidR="008C4F3E" w:rsidRPr="004B1F12">
        <w:rPr>
          <w:rFonts w:ascii="Segoe UI" w:hAnsi="Segoe UI" w:cs="Segoe UI"/>
          <w:b/>
          <w:bCs/>
          <w:u w:val="single"/>
        </w:rPr>
        <w:t>:</w:t>
      </w:r>
    </w:p>
    <w:p w14:paraId="357A1B08" w14:textId="083744F6" w:rsidR="008C4F3E" w:rsidRPr="004B1F12" w:rsidRDefault="008C4F3E" w:rsidP="000E141A">
      <w:pPr>
        <w:spacing w:after="0"/>
        <w:ind w:left="-57" w:right="-57"/>
        <w:jc w:val="both"/>
        <w:rPr>
          <w:rFonts w:ascii="Segoe UI" w:hAnsi="Segoe UI" w:cs="Segoe UI"/>
          <w:sz w:val="20"/>
          <w:szCs w:val="20"/>
        </w:rPr>
      </w:pPr>
      <w:r w:rsidRPr="00794E78">
        <w:rPr>
          <w:rFonts w:ascii="Segoe UI" w:hAnsi="Segoe UI" w:cs="Segoe UI"/>
        </w:rPr>
        <w:t>Projekt se zamě</w:t>
      </w:r>
      <w:r w:rsidR="004B1F12">
        <w:rPr>
          <w:rFonts w:ascii="Segoe UI" w:hAnsi="Segoe UI" w:cs="Segoe UI"/>
        </w:rPr>
        <w:t xml:space="preserve">řuje na otázku </w:t>
      </w:r>
      <w:r w:rsidR="004B1F12" w:rsidRPr="00D110E1">
        <w:rPr>
          <w:rFonts w:ascii="Segoe UI" w:hAnsi="Segoe UI" w:cs="Segoe UI"/>
          <w:sz w:val="20"/>
          <w:szCs w:val="20"/>
        </w:rPr>
        <w:t>robustních strategií vládnutí</w:t>
      </w:r>
      <w:r w:rsidR="004B1F12">
        <w:rPr>
          <w:rFonts w:ascii="Segoe UI" w:hAnsi="Segoe UI" w:cs="Segoe UI"/>
          <w:sz w:val="20"/>
          <w:szCs w:val="20"/>
        </w:rPr>
        <w:t>,</w:t>
      </w:r>
      <w:r w:rsidR="004B1F12" w:rsidRPr="00D110E1">
        <w:rPr>
          <w:rFonts w:ascii="Segoe UI" w:hAnsi="Segoe UI" w:cs="Segoe UI"/>
          <w:sz w:val="20"/>
          <w:szCs w:val="20"/>
        </w:rPr>
        <w:t xml:space="preserve"> na to, jaké jsou drivery a bariéry robustního vládnutí v kontextu </w:t>
      </w:r>
      <w:r w:rsidR="004B1F12">
        <w:rPr>
          <w:rFonts w:ascii="Segoe UI" w:hAnsi="Segoe UI" w:cs="Segoe UI"/>
          <w:sz w:val="20"/>
          <w:szCs w:val="20"/>
        </w:rPr>
        <w:t>Č</w:t>
      </w:r>
      <w:r w:rsidR="004B1F12" w:rsidRPr="00D110E1">
        <w:rPr>
          <w:rFonts w:ascii="Segoe UI" w:hAnsi="Segoe UI" w:cs="Segoe UI"/>
          <w:sz w:val="20"/>
          <w:szCs w:val="20"/>
        </w:rPr>
        <w:t>eské republiky a vybraných institucí muzejního sektoru</w:t>
      </w:r>
      <w:r w:rsidR="004B1F12">
        <w:rPr>
          <w:rFonts w:ascii="Segoe UI" w:hAnsi="Segoe UI" w:cs="Segoe UI"/>
          <w:sz w:val="20"/>
          <w:szCs w:val="20"/>
        </w:rPr>
        <w:t>.</w:t>
      </w:r>
      <w:r w:rsidR="004B1F12" w:rsidRPr="00D110E1">
        <w:rPr>
          <w:rFonts w:ascii="Segoe UI" w:hAnsi="Segoe UI" w:cs="Segoe UI"/>
          <w:sz w:val="20"/>
          <w:szCs w:val="20"/>
        </w:rPr>
        <w:t xml:space="preserve"> </w:t>
      </w:r>
      <w:r w:rsidR="004B1F12">
        <w:rPr>
          <w:rFonts w:ascii="Segoe UI" w:hAnsi="Segoe UI" w:cs="Segoe UI"/>
          <w:sz w:val="20"/>
          <w:szCs w:val="20"/>
        </w:rPr>
        <w:t>Pokusí se</w:t>
      </w:r>
      <w:r w:rsidR="004B1F12" w:rsidRPr="00D110E1">
        <w:rPr>
          <w:rFonts w:ascii="Segoe UI" w:hAnsi="Segoe UI" w:cs="Segoe UI"/>
          <w:sz w:val="20"/>
          <w:szCs w:val="20"/>
        </w:rPr>
        <w:t xml:space="preserve"> rovněž identifikovat klíčové mechanismy a strategie, které mají potenciál přinášet robustní řešení v sektoru muzeí. Potenciální přínos výzkumu není jen ve vzniku nových teorií zaměřených na muzejní sektor, ale rovněž i </w:t>
      </w:r>
      <w:r w:rsidR="004B1F12" w:rsidRPr="00D110E1">
        <w:rPr>
          <w:rFonts w:ascii="Segoe UI" w:hAnsi="Segoe UI" w:cs="Segoe UI"/>
          <w:sz w:val="20"/>
          <w:szCs w:val="20"/>
        </w:rPr>
        <w:lastRenderedPageBreak/>
        <w:t>v praktické rovině, neboť může sloužit jako inspirace pro přípravu na budoucí krize a zpracování strategických plánů.</w:t>
      </w:r>
    </w:p>
    <w:p w14:paraId="61A5BE33" w14:textId="77777777" w:rsidR="004A551E" w:rsidRPr="00794E78" w:rsidRDefault="004A551E" w:rsidP="00DB55D3">
      <w:pPr>
        <w:spacing w:after="0"/>
        <w:ind w:left="-57" w:right="-57"/>
        <w:jc w:val="both"/>
        <w:rPr>
          <w:rFonts w:ascii="Segoe UI" w:hAnsi="Segoe UI" w:cs="Segoe UI"/>
        </w:rPr>
      </w:pPr>
    </w:p>
    <w:p w14:paraId="286BCC89" w14:textId="747B8FCF" w:rsidR="008C4F3E" w:rsidRPr="00794E78" w:rsidRDefault="00EF2F8D" w:rsidP="00DB55D3">
      <w:pPr>
        <w:spacing w:after="0"/>
        <w:ind w:left="-57" w:right="-57"/>
        <w:rPr>
          <w:rFonts w:ascii="Segoe UI" w:hAnsi="Segoe UI" w:cs="Segoe UI"/>
          <w:u w:val="single"/>
        </w:rPr>
      </w:pPr>
      <w:r w:rsidRPr="00794E78">
        <w:rPr>
          <w:rFonts w:ascii="Segoe UI" w:hAnsi="Segoe UI" w:cs="Segoe UI"/>
          <w:u w:val="single"/>
        </w:rPr>
        <w:t xml:space="preserve">b/ </w:t>
      </w:r>
      <w:r w:rsidR="004B1F12">
        <w:rPr>
          <w:rFonts w:ascii="Segoe UI" w:hAnsi="Segoe UI" w:cs="Segoe UI"/>
          <w:u w:val="single"/>
        </w:rPr>
        <w:t>Použitá metodologie</w:t>
      </w:r>
      <w:r w:rsidR="008C4F3E" w:rsidRPr="00794E78">
        <w:rPr>
          <w:rFonts w:ascii="Segoe UI" w:hAnsi="Segoe UI" w:cs="Segoe UI"/>
          <w:u w:val="single"/>
        </w:rPr>
        <w:t>:</w:t>
      </w:r>
    </w:p>
    <w:p w14:paraId="4D35C31B" w14:textId="736ADD55" w:rsidR="000E22DB" w:rsidRDefault="004B1F12" w:rsidP="00310486">
      <w:pPr>
        <w:spacing w:after="0" w:line="240" w:lineRule="auto"/>
        <w:ind w:right="-57"/>
        <w:jc w:val="both"/>
        <w:rPr>
          <w:rFonts w:ascii="Segoe UI" w:eastAsia="Arial" w:hAnsi="Segoe UI" w:cs="Segoe UI"/>
          <w:sz w:val="20"/>
          <w:szCs w:val="20"/>
        </w:rPr>
      </w:pPr>
      <w:r w:rsidRPr="00D110E1">
        <w:rPr>
          <w:rFonts w:ascii="Segoe UI" w:eastAsia="Arial" w:hAnsi="Segoe UI" w:cs="Segoe UI"/>
          <w:sz w:val="20"/>
          <w:szCs w:val="20"/>
        </w:rPr>
        <w:t xml:space="preserve">Pro dosažení cílů projektu </w:t>
      </w:r>
      <w:r>
        <w:rPr>
          <w:rFonts w:ascii="Segoe UI" w:eastAsia="Arial" w:hAnsi="Segoe UI" w:cs="Segoe UI"/>
          <w:sz w:val="20"/>
          <w:szCs w:val="20"/>
        </w:rPr>
        <w:t>bude</w:t>
      </w:r>
      <w:r w:rsidRPr="00D110E1">
        <w:rPr>
          <w:rFonts w:ascii="Segoe UI" w:eastAsia="Arial" w:hAnsi="Segoe UI" w:cs="Segoe UI"/>
          <w:sz w:val="20"/>
          <w:szCs w:val="20"/>
        </w:rPr>
        <w:t xml:space="preserve"> použ</w:t>
      </w:r>
      <w:r>
        <w:rPr>
          <w:rFonts w:ascii="Segoe UI" w:eastAsia="Arial" w:hAnsi="Segoe UI" w:cs="Segoe UI"/>
          <w:sz w:val="20"/>
          <w:szCs w:val="20"/>
        </w:rPr>
        <w:t>ito</w:t>
      </w:r>
      <w:r w:rsidRPr="00D110E1">
        <w:rPr>
          <w:rFonts w:ascii="Segoe UI" w:eastAsia="Arial" w:hAnsi="Segoe UI" w:cs="Segoe UI"/>
          <w:sz w:val="20"/>
          <w:szCs w:val="20"/>
        </w:rPr>
        <w:t xml:space="preserve"> metod</w:t>
      </w:r>
      <w:r>
        <w:rPr>
          <w:rFonts w:ascii="Segoe UI" w:eastAsia="Arial" w:hAnsi="Segoe UI" w:cs="Segoe UI"/>
          <w:sz w:val="20"/>
          <w:szCs w:val="20"/>
        </w:rPr>
        <w:t>y</w:t>
      </w:r>
      <w:r w:rsidRPr="00D110E1">
        <w:rPr>
          <w:rFonts w:ascii="Segoe UI" w:eastAsia="Arial" w:hAnsi="Segoe UI" w:cs="Segoe UI"/>
          <w:sz w:val="20"/>
          <w:szCs w:val="20"/>
        </w:rPr>
        <w:t xml:space="preserve"> </w:t>
      </w:r>
      <w:r w:rsidRPr="00EC07BD">
        <w:rPr>
          <w:rFonts w:ascii="Segoe UI" w:eastAsia="Arial" w:hAnsi="Segoe UI" w:cs="Segoe UI"/>
          <w:i/>
          <w:iCs/>
          <w:sz w:val="20"/>
          <w:szCs w:val="20"/>
        </w:rPr>
        <w:t xml:space="preserve">case </w:t>
      </w:r>
      <w:proofErr w:type="spellStart"/>
      <w:r w:rsidRPr="00EC07BD">
        <w:rPr>
          <w:rFonts w:ascii="Segoe UI" w:eastAsia="Arial" w:hAnsi="Segoe UI" w:cs="Segoe UI"/>
          <w:i/>
          <w:iCs/>
          <w:sz w:val="20"/>
          <w:szCs w:val="20"/>
        </w:rPr>
        <w:t>studies</w:t>
      </w:r>
      <w:proofErr w:type="spellEnd"/>
      <w:r>
        <w:rPr>
          <w:rFonts w:ascii="Segoe UI" w:eastAsia="Arial" w:hAnsi="Segoe UI" w:cs="Segoe UI"/>
          <w:sz w:val="20"/>
          <w:szCs w:val="20"/>
        </w:rPr>
        <w:t>, jejichž o</w:t>
      </w:r>
      <w:r w:rsidRPr="00D110E1">
        <w:rPr>
          <w:rFonts w:ascii="Segoe UI" w:eastAsia="Arial" w:hAnsi="Segoe UI" w:cs="Segoe UI"/>
          <w:sz w:val="20"/>
          <w:szCs w:val="20"/>
        </w:rPr>
        <w:t xml:space="preserve">bjektem budou vybrané instituce z oblasti muzeí. Pro vytvoření case </w:t>
      </w:r>
      <w:proofErr w:type="spellStart"/>
      <w:r w:rsidRPr="00D110E1">
        <w:rPr>
          <w:rFonts w:ascii="Segoe UI" w:eastAsia="Arial" w:hAnsi="Segoe UI" w:cs="Segoe UI"/>
          <w:sz w:val="20"/>
          <w:szCs w:val="20"/>
        </w:rPr>
        <w:t>studies</w:t>
      </w:r>
      <w:proofErr w:type="spellEnd"/>
      <w:r w:rsidRPr="00D110E1">
        <w:rPr>
          <w:rFonts w:ascii="Segoe UI" w:eastAsia="Arial" w:hAnsi="Segoe UI" w:cs="Segoe UI"/>
          <w:sz w:val="20"/>
          <w:szCs w:val="20"/>
        </w:rPr>
        <w:t xml:space="preserve"> budou použity následující metody: </w:t>
      </w:r>
      <w:proofErr w:type="spellStart"/>
      <w:r w:rsidRPr="004B1F12">
        <w:rPr>
          <w:rFonts w:ascii="Segoe UI" w:eastAsia="Arial" w:hAnsi="Segoe UI" w:cs="Segoe UI"/>
          <w:i/>
          <w:iCs/>
          <w:sz w:val="20"/>
          <w:szCs w:val="20"/>
        </w:rPr>
        <w:t>desk</w:t>
      </w:r>
      <w:proofErr w:type="spellEnd"/>
      <w:r w:rsidRPr="004B1F12">
        <w:rPr>
          <w:rFonts w:ascii="Segoe UI" w:eastAsia="Arial" w:hAnsi="Segoe UI" w:cs="Segoe UI"/>
          <w:i/>
          <w:iCs/>
          <w:sz w:val="20"/>
          <w:szCs w:val="20"/>
        </w:rPr>
        <w:t xml:space="preserve"> </w:t>
      </w:r>
      <w:proofErr w:type="spellStart"/>
      <w:r w:rsidRPr="004B1F12">
        <w:rPr>
          <w:rFonts w:ascii="Segoe UI" w:eastAsia="Arial" w:hAnsi="Segoe UI" w:cs="Segoe UI"/>
          <w:i/>
          <w:iCs/>
          <w:sz w:val="20"/>
          <w:szCs w:val="20"/>
        </w:rPr>
        <w:t>research</w:t>
      </w:r>
      <w:proofErr w:type="spellEnd"/>
      <w:r w:rsidRPr="00D110E1">
        <w:rPr>
          <w:rFonts w:ascii="Segoe UI" w:eastAsia="Arial" w:hAnsi="Segoe UI" w:cs="Segoe UI"/>
          <w:sz w:val="20"/>
          <w:szCs w:val="20"/>
        </w:rPr>
        <w:t xml:space="preserve"> (zejména půjde o analýzu klíčových strategických dokumentů), </w:t>
      </w:r>
      <w:r w:rsidRPr="004B1F12">
        <w:rPr>
          <w:rFonts w:ascii="Segoe UI" w:eastAsia="Arial" w:hAnsi="Segoe UI" w:cs="Segoe UI"/>
          <w:i/>
          <w:iCs/>
          <w:sz w:val="20"/>
          <w:szCs w:val="20"/>
        </w:rPr>
        <w:t xml:space="preserve">proces </w:t>
      </w:r>
      <w:proofErr w:type="spellStart"/>
      <w:r w:rsidRPr="004B1F12">
        <w:rPr>
          <w:rFonts w:ascii="Segoe UI" w:eastAsia="Arial" w:hAnsi="Segoe UI" w:cs="Segoe UI"/>
          <w:i/>
          <w:iCs/>
          <w:sz w:val="20"/>
          <w:szCs w:val="20"/>
        </w:rPr>
        <w:t>tracing</w:t>
      </w:r>
      <w:proofErr w:type="spellEnd"/>
      <w:r w:rsidRPr="00D110E1">
        <w:rPr>
          <w:rFonts w:ascii="Segoe UI" w:eastAsia="Arial" w:hAnsi="Segoe UI" w:cs="Segoe UI"/>
          <w:sz w:val="20"/>
          <w:szCs w:val="20"/>
        </w:rPr>
        <w:t xml:space="preserve"> (identifik</w:t>
      </w:r>
      <w:r>
        <w:rPr>
          <w:rFonts w:ascii="Segoe UI" w:eastAsia="Arial" w:hAnsi="Segoe UI" w:cs="Segoe UI"/>
          <w:sz w:val="20"/>
          <w:szCs w:val="20"/>
        </w:rPr>
        <w:t>ace</w:t>
      </w:r>
      <w:r w:rsidRPr="00D110E1">
        <w:rPr>
          <w:rFonts w:ascii="Segoe UI" w:eastAsia="Arial" w:hAnsi="Segoe UI" w:cs="Segoe UI"/>
          <w:sz w:val="20"/>
          <w:szCs w:val="20"/>
        </w:rPr>
        <w:t xml:space="preserve"> klíčo</w:t>
      </w:r>
      <w:r>
        <w:rPr>
          <w:rFonts w:ascii="Segoe UI" w:eastAsia="Arial" w:hAnsi="Segoe UI" w:cs="Segoe UI"/>
          <w:sz w:val="20"/>
          <w:szCs w:val="20"/>
        </w:rPr>
        <w:t>vých</w:t>
      </w:r>
      <w:r w:rsidRPr="00D110E1">
        <w:rPr>
          <w:rFonts w:ascii="Segoe UI" w:eastAsia="Arial" w:hAnsi="Segoe UI" w:cs="Segoe UI"/>
          <w:sz w:val="20"/>
          <w:szCs w:val="20"/>
        </w:rPr>
        <w:t xml:space="preserve"> proces</w:t>
      </w:r>
      <w:r>
        <w:rPr>
          <w:rFonts w:ascii="Segoe UI" w:eastAsia="Arial" w:hAnsi="Segoe UI" w:cs="Segoe UI"/>
          <w:sz w:val="20"/>
          <w:szCs w:val="20"/>
        </w:rPr>
        <w:t>ů</w:t>
      </w:r>
      <w:r w:rsidRPr="00D110E1">
        <w:rPr>
          <w:rFonts w:ascii="Segoe UI" w:eastAsia="Arial" w:hAnsi="Segoe UI" w:cs="Segoe UI"/>
          <w:sz w:val="20"/>
          <w:szCs w:val="20"/>
        </w:rPr>
        <w:t xml:space="preserve"> spojen</w:t>
      </w:r>
      <w:r>
        <w:rPr>
          <w:rFonts w:ascii="Segoe UI" w:eastAsia="Arial" w:hAnsi="Segoe UI" w:cs="Segoe UI"/>
          <w:sz w:val="20"/>
          <w:szCs w:val="20"/>
        </w:rPr>
        <w:t>ých</w:t>
      </w:r>
      <w:r w:rsidRPr="00D110E1">
        <w:rPr>
          <w:rFonts w:ascii="Segoe UI" w:eastAsia="Arial" w:hAnsi="Segoe UI" w:cs="Segoe UI"/>
          <w:sz w:val="20"/>
          <w:szCs w:val="20"/>
        </w:rPr>
        <w:t xml:space="preserve"> s robustním vládnutím), </w:t>
      </w:r>
      <w:r w:rsidRPr="004B1F12">
        <w:rPr>
          <w:rFonts w:ascii="Segoe UI" w:eastAsia="Arial" w:hAnsi="Segoe UI" w:cs="Segoe UI"/>
          <w:i/>
          <w:iCs/>
          <w:sz w:val="20"/>
          <w:szCs w:val="20"/>
        </w:rPr>
        <w:t>polostrukturované interview</w:t>
      </w:r>
      <w:r>
        <w:rPr>
          <w:rFonts w:ascii="Segoe UI" w:eastAsia="Arial" w:hAnsi="Segoe UI" w:cs="Segoe UI"/>
          <w:sz w:val="20"/>
          <w:szCs w:val="20"/>
        </w:rPr>
        <w:t xml:space="preserve"> (</w:t>
      </w:r>
      <w:r w:rsidRPr="00D110E1">
        <w:rPr>
          <w:rFonts w:ascii="Segoe UI" w:eastAsia="Arial" w:hAnsi="Segoe UI" w:cs="Segoe UI"/>
          <w:sz w:val="20"/>
          <w:szCs w:val="20"/>
        </w:rPr>
        <w:t>zapoj</w:t>
      </w:r>
      <w:r>
        <w:rPr>
          <w:rFonts w:ascii="Segoe UI" w:eastAsia="Arial" w:hAnsi="Segoe UI" w:cs="Segoe UI"/>
          <w:sz w:val="20"/>
          <w:szCs w:val="20"/>
        </w:rPr>
        <w:t xml:space="preserve">ení </w:t>
      </w:r>
      <w:r w:rsidRPr="00D110E1">
        <w:rPr>
          <w:rFonts w:ascii="Segoe UI" w:eastAsia="Arial" w:hAnsi="Segoe UI" w:cs="Segoe UI"/>
          <w:sz w:val="20"/>
          <w:szCs w:val="20"/>
        </w:rPr>
        <w:t>klíčov</w:t>
      </w:r>
      <w:r>
        <w:rPr>
          <w:rFonts w:ascii="Segoe UI" w:eastAsia="Arial" w:hAnsi="Segoe UI" w:cs="Segoe UI"/>
          <w:sz w:val="20"/>
          <w:szCs w:val="20"/>
        </w:rPr>
        <w:t>ých</w:t>
      </w:r>
      <w:r w:rsidRPr="00D110E1">
        <w:rPr>
          <w:rFonts w:ascii="Segoe UI" w:eastAsia="Arial" w:hAnsi="Segoe UI" w:cs="Segoe UI"/>
          <w:sz w:val="20"/>
          <w:szCs w:val="20"/>
        </w:rPr>
        <w:t xml:space="preserve"> aktér</w:t>
      </w:r>
      <w:r>
        <w:rPr>
          <w:rFonts w:ascii="Segoe UI" w:eastAsia="Arial" w:hAnsi="Segoe UI" w:cs="Segoe UI"/>
          <w:sz w:val="20"/>
          <w:szCs w:val="20"/>
        </w:rPr>
        <w:t>ů</w:t>
      </w:r>
      <w:r w:rsidRPr="00D110E1">
        <w:rPr>
          <w:rFonts w:ascii="Segoe UI" w:eastAsia="Arial" w:hAnsi="Segoe UI" w:cs="Segoe UI"/>
          <w:sz w:val="20"/>
          <w:szCs w:val="20"/>
        </w:rPr>
        <w:t xml:space="preserve"> z veřejných institucí, neziskového sektoru a firem</w:t>
      </w:r>
      <w:r>
        <w:rPr>
          <w:rFonts w:ascii="Segoe UI" w:eastAsia="Arial" w:hAnsi="Segoe UI" w:cs="Segoe UI"/>
          <w:sz w:val="20"/>
          <w:szCs w:val="20"/>
        </w:rPr>
        <w:t>)</w:t>
      </w:r>
      <w:r w:rsidRPr="00D110E1">
        <w:rPr>
          <w:rFonts w:ascii="Segoe UI" w:eastAsia="Arial" w:hAnsi="Segoe UI" w:cs="Segoe UI"/>
          <w:sz w:val="20"/>
          <w:szCs w:val="20"/>
        </w:rPr>
        <w:t xml:space="preserve">. </w:t>
      </w:r>
      <w:r>
        <w:rPr>
          <w:rFonts w:ascii="Segoe UI" w:eastAsia="Arial" w:hAnsi="Segoe UI" w:cs="Segoe UI"/>
          <w:sz w:val="20"/>
          <w:szCs w:val="20"/>
        </w:rPr>
        <w:t>V</w:t>
      </w:r>
      <w:r w:rsidRPr="00D110E1">
        <w:rPr>
          <w:rFonts w:ascii="Segoe UI" w:eastAsia="Arial" w:hAnsi="Segoe UI" w:cs="Segoe UI"/>
          <w:sz w:val="20"/>
          <w:szCs w:val="20"/>
        </w:rPr>
        <w:t>ýsledky bud</w:t>
      </w:r>
      <w:r>
        <w:rPr>
          <w:rFonts w:ascii="Segoe UI" w:eastAsia="Arial" w:hAnsi="Segoe UI" w:cs="Segoe UI"/>
          <w:sz w:val="20"/>
          <w:szCs w:val="20"/>
        </w:rPr>
        <w:t>ou</w:t>
      </w:r>
      <w:r w:rsidRPr="00D110E1">
        <w:rPr>
          <w:rFonts w:ascii="Segoe UI" w:eastAsia="Arial" w:hAnsi="Segoe UI" w:cs="Segoe UI"/>
          <w:sz w:val="20"/>
          <w:szCs w:val="20"/>
        </w:rPr>
        <w:t xml:space="preserve"> rovněž porovnáv</w:t>
      </w:r>
      <w:r>
        <w:rPr>
          <w:rFonts w:ascii="Segoe UI" w:eastAsia="Arial" w:hAnsi="Segoe UI" w:cs="Segoe UI"/>
          <w:sz w:val="20"/>
          <w:szCs w:val="20"/>
        </w:rPr>
        <w:t>ány</w:t>
      </w:r>
      <w:r w:rsidRPr="00D110E1">
        <w:rPr>
          <w:rFonts w:ascii="Segoe UI" w:eastAsia="Arial" w:hAnsi="Segoe UI" w:cs="Segoe UI"/>
          <w:sz w:val="20"/>
          <w:szCs w:val="20"/>
        </w:rPr>
        <w:t xml:space="preserve"> se současným stavem poznání a praxí ze zahraničí.</w:t>
      </w:r>
    </w:p>
    <w:p w14:paraId="48D261DA" w14:textId="77777777" w:rsidR="004B1F12" w:rsidRPr="00794E78" w:rsidRDefault="004B1F12" w:rsidP="00310486">
      <w:pPr>
        <w:spacing w:after="0" w:line="240" w:lineRule="auto"/>
        <w:ind w:right="-57"/>
        <w:jc w:val="both"/>
        <w:rPr>
          <w:rFonts w:ascii="Segoe UI" w:eastAsia="Arial" w:hAnsi="Segoe UI" w:cs="Segoe UI"/>
        </w:rPr>
      </w:pPr>
    </w:p>
    <w:p w14:paraId="4EAE1BA1" w14:textId="4D96E77C" w:rsidR="004D4767" w:rsidRPr="00794E78" w:rsidRDefault="00EF2F8D" w:rsidP="00DA1392">
      <w:pPr>
        <w:spacing w:after="0"/>
        <w:ind w:left="-57" w:right="-57"/>
        <w:jc w:val="both"/>
        <w:rPr>
          <w:rFonts w:ascii="Segoe UI" w:eastAsia="Arial" w:hAnsi="Segoe UI" w:cs="Segoe UI"/>
        </w:rPr>
      </w:pPr>
      <w:r w:rsidRPr="00794E78">
        <w:rPr>
          <w:rFonts w:ascii="Segoe UI" w:eastAsia="Times New Roman" w:hAnsi="Segoe UI" w:cs="Segoe UI"/>
          <w:color w:val="000000"/>
          <w:lang w:eastAsia="cs-CZ"/>
        </w:rPr>
        <w:t xml:space="preserve">c/ </w:t>
      </w:r>
      <w:r w:rsidR="00E4282E" w:rsidRPr="00794E78">
        <w:rPr>
          <w:rFonts w:ascii="Segoe UI" w:eastAsia="Times New Roman" w:hAnsi="Segoe UI" w:cs="Segoe UI"/>
          <w:color w:val="000000"/>
          <w:u w:val="single"/>
          <w:lang w:eastAsia="cs-CZ"/>
        </w:rPr>
        <w:t>Publikačními výstupy</w:t>
      </w:r>
      <w:r w:rsidR="00E4282E" w:rsidRPr="00794E78">
        <w:rPr>
          <w:rFonts w:ascii="Segoe UI" w:eastAsia="Times New Roman" w:hAnsi="Segoe UI" w:cs="Segoe UI"/>
          <w:color w:val="000000"/>
          <w:lang w:eastAsia="cs-CZ"/>
        </w:rPr>
        <w:t xml:space="preserve"> budou 2 výsledky</w:t>
      </w:r>
      <w:r w:rsidR="00DA1392" w:rsidRPr="00794E78">
        <w:rPr>
          <w:rFonts w:ascii="Segoe UI" w:eastAsia="Times New Roman" w:hAnsi="Segoe UI" w:cs="Segoe UI"/>
          <w:color w:val="000000"/>
          <w:lang w:eastAsia="cs-CZ"/>
        </w:rPr>
        <w:t xml:space="preserve"> – </w:t>
      </w:r>
      <w:r w:rsidR="00DA1392" w:rsidRPr="00794E78">
        <w:rPr>
          <w:rFonts w:ascii="Segoe UI" w:eastAsia="Arial" w:hAnsi="Segoe UI" w:cs="Segoe UI"/>
        </w:rPr>
        <w:t>články Jimp, případně kapitoly v zahraniční knize</w:t>
      </w:r>
      <w:r w:rsidR="000E22DB" w:rsidRPr="00794E78">
        <w:rPr>
          <w:rFonts w:ascii="Segoe UI" w:eastAsia="Times New Roman" w:hAnsi="Segoe UI" w:cs="Segoe UI"/>
          <w:color w:val="000000"/>
          <w:lang w:eastAsia="cs-CZ"/>
        </w:rPr>
        <w:t xml:space="preserve">. </w:t>
      </w:r>
      <w:r w:rsidR="000E22DB" w:rsidRPr="00794E78">
        <w:rPr>
          <w:rFonts w:ascii="Segoe UI" w:eastAsia="Arial" w:hAnsi="Segoe UI" w:cs="Segoe UI"/>
        </w:rPr>
        <w:t xml:space="preserve">Výstupy projektu budou primárně cílit na prestižní zahraniční časopisy s impakt faktorem, nebo časopisy indexované v databázi Web </w:t>
      </w:r>
      <w:proofErr w:type="spellStart"/>
      <w:r w:rsidR="000E22DB" w:rsidRPr="00794E78">
        <w:rPr>
          <w:rFonts w:ascii="Segoe UI" w:eastAsia="Arial" w:hAnsi="Segoe UI" w:cs="Segoe UI"/>
        </w:rPr>
        <w:t>of</w:t>
      </w:r>
      <w:proofErr w:type="spellEnd"/>
      <w:r w:rsidR="000E22DB" w:rsidRPr="00794E78">
        <w:rPr>
          <w:rFonts w:ascii="Segoe UI" w:eastAsia="Arial" w:hAnsi="Segoe UI" w:cs="Segoe UI"/>
        </w:rPr>
        <w:t xml:space="preserve"> science </w:t>
      </w:r>
      <w:proofErr w:type="spellStart"/>
      <w:r w:rsidR="000E22DB" w:rsidRPr="00794E78">
        <w:rPr>
          <w:rFonts w:ascii="Segoe UI" w:eastAsia="Arial" w:hAnsi="Segoe UI" w:cs="Segoe UI"/>
        </w:rPr>
        <w:t>arts</w:t>
      </w:r>
      <w:proofErr w:type="spellEnd"/>
      <w:r w:rsidR="000E22DB" w:rsidRPr="00794E78">
        <w:rPr>
          <w:rFonts w:ascii="Segoe UI" w:eastAsia="Arial" w:hAnsi="Segoe UI" w:cs="Segoe UI"/>
        </w:rPr>
        <w:t xml:space="preserve"> and </w:t>
      </w:r>
      <w:proofErr w:type="spellStart"/>
      <w:r w:rsidR="000E22DB" w:rsidRPr="00794E78">
        <w:rPr>
          <w:rFonts w:ascii="Segoe UI" w:eastAsia="Arial" w:hAnsi="Segoe UI" w:cs="Segoe UI"/>
        </w:rPr>
        <w:t>humanities</w:t>
      </w:r>
      <w:proofErr w:type="spellEnd"/>
      <w:r w:rsidR="000E22DB" w:rsidRPr="00794E78">
        <w:rPr>
          <w:rFonts w:ascii="Segoe UI" w:eastAsia="Arial" w:hAnsi="Segoe UI" w:cs="Segoe UI"/>
        </w:rPr>
        <w:t>.</w:t>
      </w:r>
    </w:p>
    <w:p w14:paraId="68801EE1" w14:textId="77777777" w:rsidR="000E22DB" w:rsidRPr="00794E78" w:rsidRDefault="000E22DB" w:rsidP="00310486">
      <w:pPr>
        <w:pStyle w:val="Odstavecseseznamem"/>
        <w:spacing w:after="0" w:line="240" w:lineRule="auto"/>
        <w:ind w:left="1080" w:right="-57"/>
        <w:jc w:val="both"/>
        <w:rPr>
          <w:rFonts w:ascii="Segoe UI" w:eastAsia="Arial" w:hAnsi="Segoe UI" w:cs="Segoe UI"/>
        </w:rPr>
      </w:pPr>
    </w:p>
    <w:p w14:paraId="162D7987" w14:textId="50A273E5" w:rsidR="00813CDB" w:rsidRPr="00794E78" w:rsidRDefault="00EF2F8D" w:rsidP="00EF2F8D">
      <w:pPr>
        <w:spacing w:after="0" w:line="240" w:lineRule="auto"/>
        <w:ind w:right="-57"/>
        <w:jc w:val="both"/>
        <w:rPr>
          <w:rFonts w:ascii="Segoe UI" w:eastAsia="Arial" w:hAnsi="Segoe UI" w:cs="Segoe UI"/>
        </w:rPr>
      </w:pPr>
      <w:r w:rsidRPr="00794E78">
        <w:rPr>
          <w:rFonts w:ascii="Segoe UI" w:hAnsi="Segoe UI" w:cs="Segoe UI"/>
          <w:color w:val="0A0A0A"/>
          <w:shd w:val="clear" w:color="auto" w:fill="FFFFFF"/>
        </w:rPr>
        <w:t xml:space="preserve">d/ </w:t>
      </w:r>
      <w:r w:rsidR="000E22DB" w:rsidRPr="00794E78">
        <w:rPr>
          <w:rFonts w:ascii="Segoe UI" w:hAnsi="Segoe UI" w:cs="Segoe UI"/>
          <w:color w:val="0A0A0A"/>
          <w:shd w:val="clear" w:color="auto" w:fill="FFFFFF"/>
        </w:rPr>
        <w:t>Odborné výstupy budou</w:t>
      </w:r>
      <w:r w:rsidR="00813CDB" w:rsidRPr="00794E78">
        <w:rPr>
          <w:rFonts w:ascii="Segoe UI" w:hAnsi="Segoe UI" w:cs="Segoe UI"/>
          <w:color w:val="0A0A0A"/>
          <w:shd w:val="clear" w:color="auto" w:fill="FFFFFF"/>
        </w:rPr>
        <w:t xml:space="preserve"> připravovány v souladu s koncepcí DKRVO NZM, konkrétně výzkumným záměrem „Vědecké zhodnocení sbírky Národního zemědělského muzea, s.</w:t>
      </w:r>
      <w:r w:rsidR="00370D9A">
        <w:rPr>
          <w:rFonts w:ascii="Segoe UI" w:hAnsi="Segoe UI" w:cs="Segoe UI"/>
          <w:color w:val="0A0A0A"/>
          <w:shd w:val="clear" w:color="auto" w:fill="FFFFFF"/>
        </w:rPr>
        <w:t xml:space="preserve"> </w:t>
      </w:r>
      <w:r w:rsidR="00813CDB" w:rsidRPr="00794E78">
        <w:rPr>
          <w:rFonts w:ascii="Segoe UI" w:hAnsi="Segoe UI" w:cs="Segoe UI"/>
          <w:color w:val="0A0A0A"/>
          <w:shd w:val="clear" w:color="auto" w:fill="FFFFFF"/>
        </w:rPr>
        <w:t>p.</w:t>
      </w:r>
      <w:r w:rsidR="00370D9A">
        <w:rPr>
          <w:rFonts w:ascii="Segoe UI" w:hAnsi="Segoe UI" w:cs="Segoe UI"/>
          <w:color w:val="0A0A0A"/>
          <w:shd w:val="clear" w:color="auto" w:fill="FFFFFF"/>
        </w:rPr>
        <w:t xml:space="preserve"> </w:t>
      </w:r>
      <w:r w:rsidR="00813CDB" w:rsidRPr="00794E78">
        <w:rPr>
          <w:rFonts w:ascii="Segoe UI" w:hAnsi="Segoe UI" w:cs="Segoe UI"/>
          <w:color w:val="0A0A0A"/>
          <w:shd w:val="clear" w:color="auto" w:fill="FFFFFF"/>
        </w:rPr>
        <w:t>o. I.“, aktivitou „Muzeologie“.</w:t>
      </w:r>
    </w:p>
    <w:p w14:paraId="699BF713" w14:textId="77777777" w:rsidR="00FC4BC8" w:rsidRPr="00794E78" w:rsidRDefault="00FC4BC8" w:rsidP="00310486">
      <w:pPr>
        <w:spacing w:after="0" w:line="240" w:lineRule="auto"/>
        <w:rPr>
          <w:rFonts w:ascii="Segoe UI" w:eastAsia="Times New Roman" w:hAnsi="Segoe UI" w:cs="Segoe UI"/>
          <w:color w:val="000000"/>
          <w:lang w:eastAsia="cs-CZ"/>
        </w:rPr>
      </w:pPr>
    </w:p>
    <w:p w14:paraId="1F62753D" w14:textId="59FC0074" w:rsidR="008B7CE3" w:rsidRPr="00794E78" w:rsidRDefault="00EF2F8D" w:rsidP="00EF2F8D">
      <w:pPr>
        <w:spacing w:after="0" w:line="240" w:lineRule="auto"/>
        <w:rPr>
          <w:rFonts w:ascii="Segoe UI" w:eastAsia="Times New Roman" w:hAnsi="Segoe UI" w:cs="Segoe UI"/>
          <w:color w:val="000000"/>
          <w:lang w:eastAsia="cs-CZ"/>
        </w:rPr>
      </w:pPr>
      <w:r w:rsidRPr="00794E78">
        <w:rPr>
          <w:rFonts w:ascii="Segoe UI" w:eastAsia="Times New Roman" w:hAnsi="Segoe UI" w:cs="Segoe UI"/>
          <w:color w:val="000000"/>
          <w:lang w:eastAsia="cs-CZ"/>
        </w:rPr>
        <w:t xml:space="preserve">e/ </w:t>
      </w:r>
      <w:r w:rsidR="00FC4BC8" w:rsidRPr="00794E78">
        <w:rPr>
          <w:rFonts w:ascii="Segoe UI" w:eastAsia="Times New Roman" w:hAnsi="Segoe UI" w:cs="Segoe UI"/>
          <w:color w:val="000000"/>
          <w:lang w:eastAsia="cs-CZ"/>
        </w:rPr>
        <w:t>O</w:t>
      </w:r>
      <w:r w:rsidR="00F77B13" w:rsidRPr="00794E78">
        <w:rPr>
          <w:rFonts w:ascii="Segoe UI" w:eastAsia="Times New Roman" w:hAnsi="Segoe UI" w:cs="Segoe UI"/>
          <w:color w:val="000000"/>
          <w:lang w:eastAsia="cs-CZ"/>
        </w:rPr>
        <w:t>bjedna</w:t>
      </w:r>
      <w:r w:rsidR="00E0399C">
        <w:rPr>
          <w:rFonts w:ascii="Segoe UI" w:eastAsia="Times New Roman" w:hAnsi="Segoe UI" w:cs="Segoe UI"/>
          <w:color w:val="000000"/>
          <w:lang w:eastAsia="cs-CZ"/>
        </w:rPr>
        <w:t>va</w:t>
      </w:r>
      <w:r w:rsidR="00F77B13" w:rsidRPr="00794E78">
        <w:rPr>
          <w:rFonts w:ascii="Segoe UI" w:eastAsia="Times New Roman" w:hAnsi="Segoe UI" w:cs="Segoe UI"/>
          <w:color w:val="000000"/>
          <w:lang w:eastAsia="cs-CZ"/>
        </w:rPr>
        <w:t xml:space="preserve">tel se zavazuje </w:t>
      </w:r>
      <w:r w:rsidR="000D0DB9" w:rsidRPr="00794E78">
        <w:rPr>
          <w:rFonts w:ascii="Segoe UI" w:eastAsia="Times New Roman" w:hAnsi="Segoe UI" w:cs="Segoe UI"/>
          <w:color w:val="000000"/>
          <w:lang w:eastAsia="cs-CZ"/>
        </w:rPr>
        <w:t xml:space="preserve">za tuto činnost a její </w:t>
      </w:r>
      <w:r w:rsidR="00F77B13" w:rsidRPr="00794E78">
        <w:rPr>
          <w:rFonts w:ascii="Segoe UI" w:eastAsia="Times New Roman" w:hAnsi="Segoe UI" w:cs="Segoe UI"/>
          <w:color w:val="000000"/>
          <w:lang w:eastAsia="cs-CZ"/>
        </w:rPr>
        <w:t>výsledky</w:t>
      </w:r>
      <w:r w:rsidR="000D0DB9" w:rsidRPr="00794E78">
        <w:rPr>
          <w:rFonts w:ascii="Segoe UI" w:eastAsia="Times New Roman" w:hAnsi="Segoe UI" w:cs="Segoe UI"/>
          <w:color w:val="000000"/>
          <w:lang w:eastAsia="cs-CZ"/>
        </w:rPr>
        <w:t>, které převezme, zaplatit cenu, kter</w:t>
      </w:r>
      <w:r w:rsidR="00E62C19" w:rsidRPr="00794E78">
        <w:rPr>
          <w:rFonts w:ascii="Segoe UI" w:eastAsia="Times New Roman" w:hAnsi="Segoe UI" w:cs="Segoe UI"/>
          <w:color w:val="000000"/>
          <w:lang w:eastAsia="cs-CZ"/>
        </w:rPr>
        <w:t>á</w:t>
      </w:r>
      <w:r w:rsidR="000D0DB9" w:rsidRPr="00794E78">
        <w:rPr>
          <w:rFonts w:ascii="Segoe UI" w:eastAsia="Times New Roman" w:hAnsi="Segoe UI" w:cs="Segoe UI"/>
          <w:color w:val="000000"/>
          <w:lang w:eastAsia="cs-CZ"/>
        </w:rPr>
        <w:t xml:space="preserve"> je </w:t>
      </w:r>
      <w:r w:rsidR="00F77B13" w:rsidRPr="00794E78">
        <w:rPr>
          <w:rFonts w:ascii="Segoe UI" w:eastAsia="Times New Roman" w:hAnsi="Segoe UI" w:cs="Segoe UI"/>
          <w:color w:val="000000"/>
          <w:lang w:eastAsia="cs-CZ"/>
        </w:rPr>
        <w:t>sjednána v čl. II této Smlouvy.</w:t>
      </w:r>
    </w:p>
    <w:p w14:paraId="1F3856C4" w14:textId="77777777" w:rsidR="00FC4BC8" w:rsidRPr="00794E78" w:rsidRDefault="00FC4BC8" w:rsidP="00310486">
      <w:pPr>
        <w:spacing w:after="0" w:line="240" w:lineRule="auto"/>
        <w:rPr>
          <w:rFonts w:ascii="Segoe UI" w:eastAsia="Times New Roman" w:hAnsi="Segoe UI" w:cs="Segoe UI"/>
          <w:lang w:eastAsia="cs-CZ"/>
        </w:rPr>
      </w:pPr>
    </w:p>
    <w:p w14:paraId="408774AE" w14:textId="77777777" w:rsidR="00CE0946" w:rsidRPr="00794E78" w:rsidRDefault="0000449F" w:rsidP="00DA1392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Segoe UI" w:hAnsi="Segoe UI" w:cs="Segoe UI"/>
        </w:rPr>
      </w:pPr>
      <w:r w:rsidRPr="00794E78">
        <w:rPr>
          <w:rFonts w:ascii="Segoe UI" w:hAnsi="Segoe UI" w:cs="Segoe UI"/>
        </w:rPr>
        <w:t xml:space="preserve">Autor prohlašuje, že výstup je výsledkem původního výzkumu a jedná se o jeho první publikaci. Autor se zavazuje při své práci postupovat v souladu s obecnými pravidly autorské etiky. Dále se zavazuje k dodržování Pravidel pro autory. Vše viz </w:t>
      </w:r>
      <w:hyperlink r:id="rId7" w:history="1">
        <w:r w:rsidRPr="00794E78">
          <w:rPr>
            <w:rStyle w:val="Hypertextovodkaz"/>
            <w:rFonts w:ascii="Segoe UI" w:hAnsi="Segoe UI" w:cs="Segoe UI"/>
          </w:rPr>
          <w:t>https://www.nzm.cz/veda-a-vyzkum</w:t>
        </w:r>
      </w:hyperlink>
      <w:r w:rsidRPr="00794E78">
        <w:rPr>
          <w:rFonts w:ascii="Segoe UI" w:hAnsi="Segoe UI" w:cs="Segoe UI"/>
        </w:rPr>
        <w:t>.</w:t>
      </w:r>
    </w:p>
    <w:p w14:paraId="4DC78056" w14:textId="37F8FF43" w:rsidR="0000449F" w:rsidRPr="00794E78" w:rsidRDefault="0000449F" w:rsidP="00DA1392">
      <w:pPr>
        <w:pStyle w:val="Odstavecseseznamem"/>
        <w:spacing w:after="0" w:line="240" w:lineRule="auto"/>
        <w:ind w:left="0"/>
        <w:jc w:val="both"/>
        <w:rPr>
          <w:rFonts w:ascii="Segoe UI" w:hAnsi="Segoe UI" w:cs="Segoe UI"/>
        </w:rPr>
      </w:pPr>
    </w:p>
    <w:p w14:paraId="4E6C92DA" w14:textId="4E1EEF4B" w:rsidR="00CE0946" w:rsidRPr="00794E78" w:rsidRDefault="00CE0946" w:rsidP="00DA1392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Segoe UI" w:hAnsi="Segoe UI" w:cs="Segoe UI"/>
        </w:rPr>
      </w:pPr>
      <w:r w:rsidRPr="00794E78">
        <w:rPr>
          <w:rFonts w:ascii="Segoe UI" w:hAnsi="Segoe UI" w:cs="Segoe UI"/>
        </w:rPr>
        <w:t>Autor tímto prohlašuje a zaručuje se, že se k dílu dle této smlouvy nevztahují nevypořádaná práva duševního vlastnictví třetích osob.</w:t>
      </w:r>
    </w:p>
    <w:p w14:paraId="30A2CC90" w14:textId="77777777" w:rsidR="0000449F" w:rsidRPr="00794E78" w:rsidRDefault="0000449F" w:rsidP="00DA1392">
      <w:pPr>
        <w:pStyle w:val="Odstavecseseznamem"/>
        <w:spacing w:after="0" w:line="240" w:lineRule="auto"/>
        <w:ind w:left="0"/>
        <w:jc w:val="both"/>
        <w:rPr>
          <w:rFonts w:ascii="Segoe UI" w:eastAsia="Times New Roman" w:hAnsi="Segoe UI" w:cs="Segoe UI"/>
          <w:color w:val="000000"/>
          <w:lang w:eastAsia="cs-CZ"/>
        </w:rPr>
      </w:pPr>
    </w:p>
    <w:p w14:paraId="4F655A1F" w14:textId="6BE746A9" w:rsidR="008B7CE3" w:rsidRPr="00794E78" w:rsidRDefault="008B7CE3" w:rsidP="00DA1392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Segoe UI" w:eastAsia="Times New Roman" w:hAnsi="Segoe UI" w:cs="Segoe UI"/>
          <w:color w:val="000000"/>
          <w:lang w:eastAsia="cs-CZ"/>
        </w:rPr>
      </w:pPr>
      <w:r w:rsidRPr="00794E78">
        <w:rPr>
          <w:rFonts w:ascii="Segoe UI" w:eastAsia="Times New Roman" w:hAnsi="Segoe UI" w:cs="Segoe UI"/>
          <w:lang w:eastAsia="cs-CZ"/>
        </w:rPr>
        <w:t xml:space="preserve">Zhotovitel poskytuje výslovný souhlas </w:t>
      </w:r>
      <w:r w:rsidR="00FC4BC8" w:rsidRPr="00794E78">
        <w:rPr>
          <w:rFonts w:ascii="Segoe UI" w:eastAsia="Times New Roman" w:hAnsi="Segoe UI" w:cs="Segoe UI"/>
          <w:lang w:eastAsia="cs-CZ"/>
        </w:rPr>
        <w:t>O</w:t>
      </w:r>
      <w:r w:rsidRPr="00794E78">
        <w:rPr>
          <w:rFonts w:ascii="Segoe UI" w:eastAsia="Times New Roman" w:hAnsi="Segoe UI" w:cs="Segoe UI"/>
          <w:lang w:eastAsia="cs-CZ"/>
        </w:rPr>
        <w:t>bjedna</w:t>
      </w:r>
      <w:r w:rsidR="00E0399C">
        <w:rPr>
          <w:rFonts w:ascii="Segoe UI" w:eastAsia="Times New Roman" w:hAnsi="Segoe UI" w:cs="Segoe UI"/>
          <w:lang w:eastAsia="cs-CZ"/>
        </w:rPr>
        <w:t>va</w:t>
      </w:r>
      <w:r w:rsidRPr="00794E78">
        <w:rPr>
          <w:rFonts w:ascii="Segoe UI" w:eastAsia="Times New Roman" w:hAnsi="Segoe UI" w:cs="Segoe UI"/>
          <w:lang w:eastAsia="cs-CZ"/>
        </w:rPr>
        <w:t>teli k předání výše uvedené publikační činnosti do databáze Rejstříku informací o výsledcíc</w:t>
      </w:r>
      <w:r w:rsidR="00FC4BC8" w:rsidRPr="00794E78">
        <w:rPr>
          <w:rFonts w:ascii="Segoe UI" w:eastAsia="Times New Roman" w:hAnsi="Segoe UI" w:cs="Segoe UI"/>
          <w:lang w:eastAsia="cs-CZ"/>
        </w:rPr>
        <w:t>h („RIV“) jménem O</w:t>
      </w:r>
      <w:r w:rsidRPr="00794E78">
        <w:rPr>
          <w:rFonts w:ascii="Segoe UI" w:eastAsia="Times New Roman" w:hAnsi="Segoe UI" w:cs="Segoe UI"/>
          <w:lang w:eastAsia="cs-CZ"/>
        </w:rPr>
        <w:t>bjedn</w:t>
      </w:r>
      <w:r w:rsidR="00BB129B" w:rsidRPr="00794E78">
        <w:rPr>
          <w:rFonts w:ascii="Segoe UI" w:eastAsia="Times New Roman" w:hAnsi="Segoe UI" w:cs="Segoe UI"/>
          <w:lang w:eastAsia="cs-CZ"/>
        </w:rPr>
        <w:t>a</w:t>
      </w:r>
      <w:r w:rsidR="00E0399C">
        <w:rPr>
          <w:rFonts w:ascii="Segoe UI" w:eastAsia="Times New Roman" w:hAnsi="Segoe UI" w:cs="Segoe UI"/>
          <w:lang w:eastAsia="cs-CZ"/>
        </w:rPr>
        <w:t>va</w:t>
      </w:r>
      <w:r w:rsidR="00BB129B" w:rsidRPr="00794E78">
        <w:rPr>
          <w:rFonts w:ascii="Segoe UI" w:eastAsia="Times New Roman" w:hAnsi="Segoe UI" w:cs="Segoe UI"/>
          <w:lang w:eastAsia="cs-CZ"/>
        </w:rPr>
        <w:t>tele (tedy, že autorský podíl Z</w:t>
      </w:r>
      <w:r w:rsidRPr="00794E78">
        <w:rPr>
          <w:rFonts w:ascii="Segoe UI" w:eastAsia="Times New Roman" w:hAnsi="Segoe UI" w:cs="Segoe UI"/>
          <w:lang w:eastAsia="cs-CZ"/>
        </w:rPr>
        <w:t xml:space="preserve">hotovitele připadne </w:t>
      </w:r>
      <w:r w:rsidR="00227A21" w:rsidRPr="00794E78">
        <w:rPr>
          <w:rFonts w:ascii="Segoe UI" w:eastAsia="Times New Roman" w:hAnsi="Segoe UI" w:cs="Segoe UI"/>
          <w:lang w:eastAsia="cs-CZ"/>
        </w:rPr>
        <w:t>O</w:t>
      </w:r>
      <w:r w:rsidRPr="00794E78">
        <w:rPr>
          <w:rFonts w:ascii="Segoe UI" w:eastAsia="Times New Roman" w:hAnsi="Segoe UI" w:cs="Segoe UI"/>
          <w:lang w:eastAsia="cs-CZ"/>
        </w:rPr>
        <w:t>bjedna</w:t>
      </w:r>
      <w:r w:rsidR="00E0399C">
        <w:rPr>
          <w:rFonts w:ascii="Segoe UI" w:eastAsia="Times New Roman" w:hAnsi="Segoe UI" w:cs="Segoe UI"/>
          <w:lang w:eastAsia="cs-CZ"/>
        </w:rPr>
        <w:t>va</w:t>
      </w:r>
      <w:r w:rsidRPr="00794E78">
        <w:rPr>
          <w:rFonts w:ascii="Segoe UI" w:eastAsia="Times New Roman" w:hAnsi="Segoe UI" w:cs="Segoe UI"/>
          <w:lang w:eastAsia="cs-CZ"/>
        </w:rPr>
        <w:t>teli).</w:t>
      </w:r>
      <w:r w:rsidR="000D0DB9" w:rsidRPr="00794E78">
        <w:rPr>
          <w:rFonts w:ascii="Segoe UI" w:eastAsia="Times New Roman" w:hAnsi="Segoe UI" w:cs="Segoe UI"/>
          <w:lang w:eastAsia="cs-CZ"/>
        </w:rPr>
        <w:t xml:space="preserve"> Zhoto</w:t>
      </w:r>
      <w:r w:rsidR="00FC4BC8" w:rsidRPr="00794E78">
        <w:rPr>
          <w:rFonts w:ascii="Segoe UI" w:eastAsia="Times New Roman" w:hAnsi="Segoe UI" w:cs="Segoe UI"/>
          <w:lang w:eastAsia="cs-CZ"/>
        </w:rPr>
        <w:t>vitel dále souhlasí s tím, aby O</w:t>
      </w:r>
      <w:r w:rsidR="000D0DB9" w:rsidRPr="00794E78">
        <w:rPr>
          <w:rFonts w:ascii="Segoe UI" w:eastAsia="Times New Roman" w:hAnsi="Segoe UI" w:cs="Segoe UI"/>
          <w:lang w:eastAsia="cs-CZ"/>
        </w:rPr>
        <w:t>bjedna</w:t>
      </w:r>
      <w:r w:rsidR="00E0399C">
        <w:rPr>
          <w:rFonts w:ascii="Segoe UI" w:eastAsia="Times New Roman" w:hAnsi="Segoe UI" w:cs="Segoe UI"/>
          <w:lang w:eastAsia="cs-CZ"/>
        </w:rPr>
        <w:t>va</w:t>
      </w:r>
      <w:r w:rsidR="000D0DB9" w:rsidRPr="00794E78">
        <w:rPr>
          <w:rFonts w:ascii="Segoe UI" w:eastAsia="Times New Roman" w:hAnsi="Segoe UI" w:cs="Segoe UI"/>
          <w:lang w:eastAsia="cs-CZ"/>
        </w:rPr>
        <w:t xml:space="preserve">tel veškerá díla, která vzniknou na základě této Smlouvy, bez dalšího omezení používal k účelům vyplývajícím z činnosti </w:t>
      </w:r>
      <w:r w:rsidR="00FC4BC8" w:rsidRPr="00794E78">
        <w:rPr>
          <w:rFonts w:ascii="Segoe UI" w:eastAsia="Times New Roman" w:hAnsi="Segoe UI" w:cs="Segoe UI"/>
          <w:lang w:eastAsia="cs-CZ"/>
        </w:rPr>
        <w:t>O</w:t>
      </w:r>
      <w:r w:rsidR="000D0DB9" w:rsidRPr="00794E78">
        <w:rPr>
          <w:rFonts w:ascii="Segoe UI" w:eastAsia="Times New Roman" w:hAnsi="Segoe UI" w:cs="Segoe UI"/>
          <w:lang w:eastAsia="cs-CZ"/>
        </w:rPr>
        <w:t xml:space="preserve">bjednavatele jako muzea a výzkumné organizace. </w:t>
      </w:r>
    </w:p>
    <w:p w14:paraId="7E3F2496" w14:textId="77777777" w:rsidR="005C6A4C" w:rsidRPr="00794E78" w:rsidRDefault="005C6A4C" w:rsidP="00DA139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cs-CZ"/>
        </w:rPr>
      </w:pPr>
    </w:p>
    <w:p w14:paraId="576B79B7" w14:textId="694356D9" w:rsidR="00F77B13" w:rsidRPr="00794E78" w:rsidRDefault="00A93071" w:rsidP="00DA1392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Segoe UI" w:eastAsia="Times New Roman" w:hAnsi="Segoe UI" w:cs="Segoe UI"/>
          <w:color w:val="000000"/>
          <w:lang w:eastAsia="cs-CZ"/>
        </w:rPr>
      </w:pPr>
      <w:r w:rsidRPr="00794E78">
        <w:rPr>
          <w:rFonts w:ascii="Segoe UI" w:eastAsia="Times New Roman" w:hAnsi="Segoe UI" w:cs="Segoe UI"/>
          <w:color w:val="000000"/>
          <w:lang w:eastAsia="cs-CZ"/>
        </w:rPr>
        <w:t xml:space="preserve">Osoby na straně </w:t>
      </w:r>
      <w:r w:rsidR="00FC4BC8" w:rsidRPr="00794E78">
        <w:rPr>
          <w:rFonts w:ascii="Segoe UI" w:eastAsia="Times New Roman" w:hAnsi="Segoe UI" w:cs="Segoe UI"/>
          <w:color w:val="000000"/>
          <w:lang w:eastAsia="cs-CZ"/>
        </w:rPr>
        <w:t>O</w:t>
      </w:r>
      <w:r w:rsidRPr="00794E78">
        <w:rPr>
          <w:rFonts w:ascii="Segoe UI" w:eastAsia="Times New Roman" w:hAnsi="Segoe UI" w:cs="Segoe UI"/>
          <w:color w:val="000000"/>
          <w:lang w:eastAsia="cs-CZ"/>
        </w:rPr>
        <w:t>bjedna</w:t>
      </w:r>
      <w:r w:rsidR="00E0399C">
        <w:rPr>
          <w:rFonts w:ascii="Segoe UI" w:eastAsia="Times New Roman" w:hAnsi="Segoe UI" w:cs="Segoe UI"/>
          <w:color w:val="000000"/>
          <w:lang w:eastAsia="cs-CZ"/>
        </w:rPr>
        <w:t>va</w:t>
      </w:r>
      <w:r w:rsidRPr="00794E78">
        <w:rPr>
          <w:rFonts w:ascii="Segoe UI" w:eastAsia="Times New Roman" w:hAnsi="Segoe UI" w:cs="Segoe UI"/>
          <w:color w:val="000000"/>
          <w:lang w:eastAsia="cs-CZ"/>
        </w:rPr>
        <w:t xml:space="preserve">tele, které jsou oprávněné ukládat </w:t>
      </w:r>
      <w:r w:rsidR="009136EE" w:rsidRPr="00794E78">
        <w:rPr>
          <w:rFonts w:ascii="Segoe UI" w:eastAsia="Times New Roman" w:hAnsi="Segoe UI" w:cs="Segoe UI"/>
          <w:color w:val="000000"/>
          <w:lang w:eastAsia="cs-CZ"/>
        </w:rPr>
        <w:t>Z</w:t>
      </w:r>
      <w:r w:rsidRPr="00794E78">
        <w:rPr>
          <w:rFonts w:ascii="Segoe UI" w:eastAsia="Times New Roman" w:hAnsi="Segoe UI" w:cs="Segoe UI"/>
          <w:color w:val="000000"/>
          <w:lang w:eastAsia="cs-CZ"/>
        </w:rPr>
        <w:t xml:space="preserve">hotoviteli pokyny k plnění dle této Smlouvy, jakož i </w:t>
      </w:r>
      <w:r w:rsidR="00BB129B" w:rsidRPr="00794E78">
        <w:rPr>
          <w:rFonts w:ascii="Segoe UI" w:eastAsia="Times New Roman" w:hAnsi="Segoe UI" w:cs="Segoe UI"/>
          <w:color w:val="000000"/>
          <w:lang w:eastAsia="cs-CZ"/>
        </w:rPr>
        <w:t>převzít výsledky tohoto plnění Z</w:t>
      </w:r>
      <w:r w:rsidRPr="00794E78">
        <w:rPr>
          <w:rFonts w:ascii="Segoe UI" w:eastAsia="Times New Roman" w:hAnsi="Segoe UI" w:cs="Segoe UI"/>
          <w:color w:val="000000"/>
          <w:lang w:eastAsia="cs-CZ"/>
        </w:rPr>
        <w:t xml:space="preserve">hotovitele, jsou </w:t>
      </w:r>
      <w:r w:rsidR="00227A21" w:rsidRPr="00794E78">
        <w:rPr>
          <w:rFonts w:ascii="Segoe UI" w:eastAsia="Times New Roman" w:hAnsi="Segoe UI" w:cs="Segoe UI"/>
          <w:color w:val="000000"/>
          <w:lang w:eastAsia="cs-CZ"/>
        </w:rPr>
        <w:t>Pavel Douša</w:t>
      </w:r>
      <w:r w:rsidR="00022776" w:rsidRPr="00794E78">
        <w:rPr>
          <w:rFonts w:ascii="Segoe UI" w:eastAsia="Times New Roman" w:hAnsi="Segoe UI" w:cs="Segoe UI"/>
          <w:color w:val="000000"/>
          <w:lang w:eastAsia="cs-CZ"/>
        </w:rPr>
        <w:t xml:space="preserve"> nebo Jitka Sobotková</w:t>
      </w:r>
      <w:r w:rsidRPr="00794E78">
        <w:rPr>
          <w:rFonts w:ascii="Segoe UI" w:eastAsia="Times New Roman" w:hAnsi="Segoe UI" w:cs="Segoe UI"/>
          <w:color w:val="000000"/>
          <w:lang w:eastAsia="cs-CZ"/>
        </w:rPr>
        <w:t>, případně</w:t>
      </w:r>
      <w:r w:rsidR="00FC4BC8" w:rsidRPr="00794E78">
        <w:rPr>
          <w:rFonts w:ascii="Segoe UI" w:eastAsia="Times New Roman" w:hAnsi="Segoe UI" w:cs="Segoe UI"/>
          <w:color w:val="000000"/>
          <w:lang w:eastAsia="cs-CZ"/>
        </w:rPr>
        <w:t xml:space="preserve"> další osoby, které O</w:t>
      </w:r>
      <w:r w:rsidR="00BB129B" w:rsidRPr="00794E78">
        <w:rPr>
          <w:rFonts w:ascii="Segoe UI" w:eastAsia="Times New Roman" w:hAnsi="Segoe UI" w:cs="Segoe UI"/>
          <w:color w:val="000000"/>
          <w:lang w:eastAsia="cs-CZ"/>
        </w:rPr>
        <w:t>bjedna</w:t>
      </w:r>
      <w:r w:rsidR="00E0399C">
        <w:rPr>
          <w:rFonts w:ascii="Segoe UI" w:eastAsia="Times New Roman" w:hAnsi="Segoe UI" w:cs="Segoe UI"/>
          <w:color w:val="000000"/>
          <w:lang w:eastAsia="cs-CZ"/>
        </w:rPr>
        <w:t>va</w:t>
      </w:r>
      <w:r w:rsidR="00BB129B" w:rsidRPr="00794E78">
        <w:rPr>
          <w:rFonts w:ascii="Segoe UI" w:eastAsia="Times New Roman" w:hAnsi="Segoe UI" w:cs="Segoe UI"/>
          <w:color w:val="000000"/>
          <w:lang w:eastAsia="cs-CZ"/>
        </w:rPr>
        <w:t>tel Z</w:t>
      </w:r>
      <w:r w:rsidRPr="00794E78">
        <w:rPr>
          <w:rFonts w:ascii="Segoe UI" w:eastAsia="Times New Roman" w:hAnsi="Segoe UI" w:cs="Segoe UI"/>
          <w:color w:val="000000"/>
          <w:lang w:eastAsia="cs-CZ"/>
        </w:rPr>
        <w:t>hotoviteli označí.</w:t>
      </w:r>
      <w:r w:rsidR="00F77B13" w:rsidRPr="00794E78">
        <w:rPr>
          <w:rFonts w:ascii="Segoe UI" w:eastAsia="Times New Roman" w:hAnsi="Segoe UI" w:cs="Segoe UI"/>
          <w:color w:val="000000"/>
          <w:lang w:eastAsia="cs-CZ"/>
        </w:rPr>
        <w:t> </w:t>
      </w:r>
    </w:p>
    <w:p w14:paraId="5129389F" w14:textId="77777777" w:rsidR="00022776" w:rsidRPr="00794E78" w:rsidRDefault="00022776" w:rsidP="00310486">
      <w:pPr>
        <w:spacing w:after="0" w:line="240" w:lineRule="auto"/>
        <w:rPr>
          <w:rFonts w:ascii="Segoe UI" w:eastAsia="Times New Roman" w:hAnsi="Segoe UI" w:cs="Segoe UI"/>
          <w:color w:val="000000"/>
          <w:lang w:eastAsia="cs-CZ"/>
        </w:rPr>
      </w:pPr>
    </w:p>
    <w:p w14:paraId="356E0F1E" w14:textId="77777777" w:rsidR="00286EF9" w:rsidRPr="00794E78" w:rsidRDefault="00286EF9" w:rsidP="00310486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lang w:eastAsia="cs-CZ"/>
        </w:rPr>
      </w:pPr>
    </w:p>
    <w:p w14:paraId="5A46C631" w14:textId="77777777" w:rsidR="00286EF9" w:rsidRPr="00794E78" w:rsidRDefault="00286EF9" w:rsidP="00310486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lang w:eastAsia="cs-CZ"/>
        </w:rPr>
      </w:pPr>
    </w:p>
    <w:p w14:paraId="682E2CE6" w14:textId="23915F4C" w:rsidR="004B59B2" w:rsidRPr="00794E78" w:rsidRDefault="00F77B13" w:rsidP="00310486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lang w:eastAsia="cs-CZ"/>
        </w:rPr>
      </w:pPr>
      <w:r w:rsidRPr="00794E78">
        <w:rPr>
          <w:rFonts w:ascii="Segoe UI" w:eastAsia="Times New Roman" w:hAnsi="Segoe UI" w:cs="Segoe UI"/>
          <w:b/>
          <w:bCs/>
          <w:color w:val="000000"/>
          <w:lang w:eastAsia="cs-CZ"/>
        </w:rPr>
        <w:lastRenderedPageBreak/>
        <w:t>II.</w:t>
      </w:r>
      <w:r w:rsidRPr="00794E78">
        <w:rPr>
          <w:rFonts w:ascii="Segoe UI" w:eastAsia="Times New Roman" w:hAnsi="Segoe UI" w:cs="Segoe UI"/>
          <w:color w:val="000000"/>
          <w:lang w:eastAsia="cs-CZ"/>
        </w:rPr>
        <w:br/>
      </w:r>
      <w:r w:rsidR="00A93071" w:rsidRPr="00794E78">
        <w:rPr>
          <w:rFonts w:ascii="Segoe UI" w:eastAsia="Times New Roman" w:hAnsi="Segoe UI" w:cs="Segoe UI"/>
          <w:b/>
          <w:bCs/>
          <w:color w:val="000000"/>
          <w:lang w:eastAsia="cs-CZ"/>
        </w:rPr>
        <w:t xml:space="preserve">Odměna a způsob úhrady </w:t>
      </w:r>
    </w:p>
    <w:p w14:paraId="1B01B9EF" w14:textId="77777777" w:rsidR="00794E78" w:rsidRPr="00794E78" w:rsidRDefault="00794E78" w:rsidP="00310486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lang w:eastAsia="cs-CZ"/>
        </w:rPr>
      </w:pPr>
    </w:p>
    <w:p w14:paraId="3D72AF4A" w14:textId="60C369DB" w:rsidR="00F77B13" w:rsidRPr="00C81E23" w:rsidRDefault="004B59B2" w:rsidP="00DA1392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Segoe UI" w:eastAsia="Times New Roman" w:hAnsi="Segoe UI" w:cs="Segoe UI"/>
          <w:color w:val="000000"/>
          <w:lang w:eastAsia="cs-CZ"/>
        </w:rPr>
      </w:pPr>
      <w:r w:rsidRPr="00794E78">
        <w:rPr>
          <w:rFonts w:ascii="Segoe UI" w:eastAsia="Times New Roman" w:hAnsi="Segoe UI" w:cs="Segoe UI"/>
          <w:bCs/>
          <w:color w:val="000000"/>
          <w:lang w:eastAsia="cs-CZ"/>
        </w:rPr>
        <w:t>Smluvní strany se dohodly, že se</w:t>
      </w:r>
      <w:r w:rsidR="00DA1392" w:rsidRPr="00794E78">
        <w:rPr>
          <w:rFonts w:ascii="Segoe UI" w:eastAsia="Times New Roman" w:hAnsi="Segoe UI" w:cs="Segoe UI"/>
          <w:bCs/>
          <w:color w:val="000000"/>
          <w:lang w:eastAsia="cs-CZ"/>
        </w:rPr>
        <w:t>.</w:t>
      </w:r>
      <w:r w:rsidRPr="00794E78">
        <w:rPr>
          <w:rFonts w:ascii="Segoe UI" w:eastAsia="Times New Roman" w:hAnsi="Segoe UI" w:cs="Segoe UI"/>
          <w:bCs/>
          <w:color w:val="000000"/>
          <w:lang w:eastAsia="cs-CZ"/>
        </w:rPr>
        <w:t xml:space="preserve"> stanovuje sazba odměny </w:t>
      </w:r>
      <w:r w:rsidR="00BB129B" w:rsidRPr="00794E78">
        <w:rPr>
          <w:rFonts w:ascii="Segoe UI" w:eastAsia="Times New Roman" w:hAnsi="Segoe UI" w:cs="Segoe UI"/>
          <w:bCs/>
          <w:color w:val="000000"/>
          <w:lang w:eastAsia="cs-CZ"/>
        </w:rPr>
        <w:t>Z</w:t>
      </w:r>
      <w:r w:rsidRPr="00794E78">
        <w:rPr>
          <w:rFonts w:ascii="Segoe UI" w:eastAsia="Times New Roman" w:hAnsi="Segoe UI" w:cs="Segoe UI"/>
          <w:bCs/>
          <w:color w:val="000000"/>
          <w:lang w:eastAsia="cs-CZ"/>
        </w:rPr>
        <w:t>hotovitele na jednu hodinu činnosti pro</w:t>
      </w:r>
      <w:r w:rsidR="00E0399C">
        <w:rPr>
          <w:rFonts w:ascii="Segoe UI" w:eastAsia="Times New Roman" w:hAnsi="Segoe UI" w:cs="Segoe UI"/>
          <w:bCs/>
          <w:color w:val="000000"/>
          <w:lang w:eastAsia="cs-CZ"/>
        </w:rPr>
        <w:t xml:space="preserve"> O</w:t>
      </w:r>
      <w:r w:rsidRPr="00794E78">
        <w:rPr>
          <w:rFonts w:ascii="Segoe UI" w:eastAsia="Times New Roman" w:hAnsi="Segoe UI" w:cs="Segoe UI"/>
          <w:bCs/>
          <w:color w:val="000000"/>
          <w:lang w:eastAsia="cs-CZ"/>
        </w:rPr>
        <w:t xml:space="preserve">bjednavatele dle této Smlouvy ve výši </w:t>
      </w:r>
      <w:proofErr w:type="spellStart"/>
      <w:r w:rsidR="00FB144F">
        <w:rPr>
          <w:rFonts w:ascii="Segoe UI" w:eastAsia="Times New Roman" w:hAnsi="Segoe UI" w:cs="Segoe UI"/>
          <w:bCs/>
          <w:color w:val="000000"/>
          <w:lang w:eastAsia="cs-CZ"/>
        </w:rPr>
        <w:t>xxx</w:t>
      </w:r>
      <w:proofErr w:type="spellEnd"/>
      <w:r w:rsidRPr="00794E78">
        <w:rPr>
          <w:rFonts w:ascii="Segoe UI" w:eastAsia="Times New Roman" w:hAnsi="Segoe UI" w:cs="Segoe UI"/>
          <w:bCs/>
          <w:color w:val="000000"/>
          <w:lang w:eastAsia="cs-CZ"/>
        </w:rPr>
        <w:t xml:space="preserve"> Kč. Zhotovitel není plátcem DPH, jedná se tak o částku konečno</w:t>
      </w:r>
      <w:r w:rsidR="00BB129B" w:rsidRPr="00794E78">
        <w:rPr>
          <w:rFonts w:ascii="Segoe UI" w:eastAsia="Times New Roman" w:hAnsi="Segoe UI" w:cs="Segoe UI"/>
          <w:bCs/>
          <w:color w:val="000000"/>
          <w:lang w:eastAsia="cs-CZ"/>
        </w:rPr>
        <w:t>u. Maximální počet hodin práce Z</w:t>
      </w:r>
      <w:r w:rsidRPr="00794E78">
        <w:rPr>
          <w:rFonts w:ascii="Segoe UI" w:eastAsia="Times New Roman" w:hAnsi="Segoe UI" w:cs="Segoe UI"/>
          <w:bCs/>
          <w:color w:val="000000"/>
          <w:lang w:eastAsia="cs-CZ"/>
        </w:rPr>
        <w:t xml:space="preserve">hotovitele dle této Smlouvy se stanovuje na </w:t>
      </w:r>
      <w:r w:rsidR="00FB144F">
        <w:rPr>
          <w:rFonts w:ascii="Segoe UI" w:eastAsia="Times New Roman" w:hAnsi="Segoe UI" w:cs="Segoe UI"/>
          <w:bCs/>
          <w:color w:val="000000"/>
          <w:lang w:eastAsia="cs-CZ"/>
        </w:rPr>
        <w:t>xxx</w:t>
      </w:r>
      <w:r w:rsidRPr="00794E78">
        <w:rPr>
          <w:rFonts w:ascii="Segoe UI" w:eastAsia="Times New Roman" w:hAnsi="Segoe UI" w:cs="Segoe UI"/>
          <w:bCs/>
          <w:color w:val="000000"/>
          <w:lang w:eastAsia="cs-CZ"/>
        </w:rPr>
        <w:t xml:space="preserve"> hodin.</w:t>
      </w:r>
    </w:p>
    <w:p w14:paraId="38260DEA" w14:textId="77777777" w:rsidR="00C81E23" w:rsidRPr="00C81E23" w:rsidRDefault="00C81E23" w:rsidP="00C81E2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cs-CZ"/>
        </w:rPr>
      </w:pPr>
    </w:p>
    <w:p w14:paraId="73BB6DB1" w14:textId="06B232C6" w:rsidR="00FF43B2" w:rsidRPr="00794E78" w:rsidRDefault="00F77B13" w:rsidP="00DA1392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Segoe UI" w:eastAsia="Times New Roman" w:hAnsi="Segoe UI" w:cs="Segoe UI"/>
          <w:lang w:eastAsia="cs-CZ"/>
        </w:rPr>
      </w:pPr>
      <w:r w:rsidRPr="00794E78">
        <w:rPr>
          <w:rFonts w:ascii="Segoe UI" w:eastAsia="Times New Roman" w:hAnsi="Segoe UI" w:cs="Segoe UI"/>
          <w:color w:val="000000"/>
          <w:lang w:eastAsia="cs-CZ"/>
        </w:rPr>
        <w:t xml:space="preserve">Smluvní strany se dohodly, že celková cena díla </w:t>
      </w:r>
      <w:r w:rsidR="00BD1987" w:rsidRPr="00794E78">
        <w:rPr>
          <w:rFonts w:ascii="Segoe UI" w:eastAsia="Times New Roman" w:hAnsi="Segoe UI" w:cs="Segoe UI"/>
          <w:color w:val="000000"/>
          <w:lang w:eastAsia="cs-CZ"/>
        </w:rPr>
        <w:t>nepřekročí</w:t>
      </w:r>
      <w:r w:rsidRPr="00794E78">
        <w:rPr>
          <w:rFonts w:ascii="Segoe UI" w:eastAsia="Times New Roman" w:hAnsi="Segoe UI" w:cs="Segoe UI"/>
          <w:color w:val="000000"/>
          <w:lang w:eastAsia="cs-CZ"/>
        </w:rPr>
        <w:t xml:space="preserve"> částku ve výši</w:t>
      </w:r>
      <w:r w:rsidR="00D069AB" w:rsidRPr="00794E78">
        <w:rPr>
          <w:rFonts w:ascii="Segoe UI" w:eastAsia="Times New Roman" w:hAnsi="Segoe UI" w:cs="Segoe UI"/>
          <w:color w:val="000000"/>
          <w:lang w:eastAsia="cs-CZ"/>
        </w:rPr>
        <w:t xml:space="preserve"> 200 000</w:t>
      </w:r>
      <w:r w:rsidRPr="00794E78">
        <w:rPr>
          <w:rFonts w:ascii="Segoe UI" w:eastAsia="Times New Roman" w:hAnsi="Segoe UI" w:cs="Segoe UI"/>
          <w:color w:val="000000"/>
          <w:lang w:eastAsia="cs-CZ"/>
        </w:rPr>
        <w:t>,- Kč a bude uhrazena na účet Zhotovitele č.</w:t>
      </w:r>
      <w:r w:rsidR="00FC4BC8" w:rsidRPr="00794E78">
        <w:rPr>
          <w:rFonts w:ascii="Segoe UI" w:eastAsia="Times New Roman" w:hAnsi="Segoe UI" w:cs="Segoe UI"/>
          <w:color w:val="000000"/>
          <w:lang w:eastAsia="cs-CZ"/>
        </w:rPr>
        <w:t xml:space="preserve"> </w:t>
      </w:r>
      <w:proofErr w:type="spellStart"/>
      <w:r w:rsidRPr="00794E78">
        <w:rPr>
          <w:rFonts w:ascii="Segoe UI" w:eastAsia="Times New Roman" w:hAnsi="Segoe UI" w:cs="Segoe UI"/>
          <w:color w:val="000000"/>
          <w:lang w:eastAsia="cs-CZ"/>
        </w:rPr>
        <w:t>ú.</w:t>
      </w:r>
      <w:proofErr w:type="spellEnd"/>
      <w:r w:rsidR="004B59B2" w:rsidRPr="00794E78">
        <w:rPr>
          <w:rFonts w:ascii="Segoe UI" w:eastAsia="Times New Roman" w:hAnsi="Segoe UI" w:cs="Segoe UI"/>
          <w:color w:val="000000"/>
          <w:lang w:eastAsia="cs-CZ"/>
        </w:rPr>
        <w:t xml:space="preserve"> </w:t>
      </w:r>
      <w:proofErr w:type="spellStart"/>
      <w:r w:rsidR="00FB144F">
        <w:rPr>
          <w:rFonts w:ascii="Segoe UI" w:eastAsia="Times New Roman" w:hAnsi="Segoe UI" w:cs="Segoe UI"/>
          <w:color w:val="000000"/>
          <w:lang w:eastAsia="cs-CZ"/>
        </w:rPr>
        <w:t>xxx</w:t>
      </w:r>
      <w:proofErr w:type="spellEnd"/>
      <w:r w:rsidRPr="00794E78">
        <w:rPr>
          <w:rFonts w:ascii="Segoe UI" w:eastAsia="Times New Roman" w:hAnsi="Segoe UI" w:cs="Segoe UI"/>
          <w:color w:val="000000"/>
          <w:lang w:eastAsia="cs-CZ"/>
        </w:rPr>
        <w:t xml:space="preserve"> vedený u </w:t>
      </w:r>
      <w:proofErr w:type="spellStart"/>
      <w:r w:rsidR="00FB144F">
        <w:rPr>
          <w:rFonts w:ascii="Segoe UI" w:eastAsia="Times New Roman" w:hAnsi="Segoe UI" w:cs="Segoe UI"/>
          <w:color w:val="000000"/>
          <w:lang w:eastAsia="cs-CZ"/>
        </w:rPr>
        <w:t>xxx</w:t>
      </w:r>
      <w:proofErr w:type="spellEnd"/>
      <w:r w:rsidR="00D069AB" w:rsidRPr="00794E78">
        <w:rPr>
          <w:rFonts w:ascii="Segoe UI" w:eastAsia="Times New Roman" w:hAnsi="Segoe UI" w:cs="Segoe UI"/>
          <w:color w:val="000000"/>
          <w:lang w:eastAsia="cs-CZ"/>
        </w:rPr>
        <w:t xml:space="preserve"> </w:t>
      </w:r>
      <w:r w:rsidR="00BD1987" w:rsidRPr="00794E78">
        <w:rPr>
          <w:rFonts w:ascii="Segoe UI" w:eastAsia="Times New Roman" w:hAnsi="Segoe UI" w:cs="Segoe UI"/>
          <w:color w:val="000000"/>
          <w:lang w:eastAsia="cs-CZ"/>
        </w:rPr>
        <w:t xml:space="preserve">na základě </w:t>
      </w:r>
      <w:r w:rsidR="00C02D7C" w:rsidRPr="00794E78">
        <w:rPr>
          <w:rFonts w:ascii="Segoe UI" w:eastAsia="Times New Roman" w:hAnsi="Segoe UI" w:cs="Segoe UI"/>
          <w:color w:val="000000"/>
          <w:lang w:eastAsia="cs-CZ"/>
        </w:rPr>
        <w:t xml:space="preserve">dvou </w:t>
      </w:r>
      <w:r w:rsidR="00BD1987" w:rsidRPr="00794E78">
        <w:rPr>
          <w:rFonts w:ascii="Segoe UI" w:eastAsia="Times New Roman" w:hAnsi="Segoe UI" w:cs="Segoe UI"/>
          <w:color w:val="000000"/>
          <w:lang w:eastAsia="cs-CZ"/>
        </w:rPr>
        <w:t>fakturac</w:t>
      </w:r>
      <w:r w:rsidR="00C02D7C" w:rsidRPr="00794E78">
        <w:rPr>
          <w:rFonts w:ascii="Segoe UI" w:eastAsia="Times New Roman" w:hAnsi="Segoe UI" w:cs="Segoe UI"/>
          <w:color w:val="000000"/>
          <w:lang w:eastAsia="cs-CZ"/>
        </w:rPr>
        <w:t>í</w:t>
      </w:r>
      <w:r w:rsidR="00A93071" w:rsidRPr="00794E78">
        <w:rPr>
          <w:rFonts w:ascii="Segoe UI" w:eastAsia="Times New Roman" w:hAnsi="Segoe UI" w:cs="Segoe UI"/>
          <w:color w:val="000000"/>
          <w:lang w:eastAsia="cs-CZ"/>
        </w:rPr>
        <w:t xml:space="preserve">. </w:t>
      </w:r>
      <w:r w:rsidR="005C6A4C" w:rsidRPr="00794E78">
        <w:rPr>
          <w:rFonts w:ascii="Segoe UI" w:eastAsia="Times New Roman" w:hAnsi="Segoe UI" w:cs="Segoe UI"/>
          <w:color w:val="000000"/>
          <w:lang w:eastAsia="cs-CZ"/>
        </w:rPr>
        <w:t xml:space="preserve">Faktury budou mít splatnost 1 </w:t>
      </w:r>
      <w:r w:rsidR="00227A21" w:rsidRPr="00794E78">
        <w:rPr>
          <w:rFonts w:ascii="Segoe UI" w:eastAsia="Times New Roman" w:hAnsi="Segoe UI" w:cs="Segoe UI"/>
          <w:color w:val="000000"/>
          <w:lang w:eastAsia="cs-CZ"/>
        </w:rPr>
        <w:t>měsíc</w:t>
      </w:r>
      <w:r w:rsidR="005C6A4C" w:rsidRPr="00794E78">
        <w:rPr>
          <w:rFonts w:ascii="Segoe UI" w:eastAsia="Times New Roman" w:hAnsi="Segoe UI" w:cs="Segoe UI"/>
          <w:color w:val="000000"/>
          <w:lang w:eastAsia="cs-CZ"/>
        </w:rPr>
        <w:t xml:space="preserve"> a budou zasílány elektronicky nebo poštou.</w:t>
      </w:r>
    </w:p>
    <w:p w14:paraId="786C07E6" w14:textId="77777777" w:rsidR="00F77B13" w:rsidRPr="00794E78" w:rsidRDefault="00F77B13" w:rsidP="00DA1392">
      <w:pPr>
        <w:pStyle w:val="Odstavecseseznamem"/>
        <w:spacing w:after="0" w:line="240" w:lineRule="auto"/>
        <w:ind w:left="0"/>
        <w:jc w:val="both"/>
        <w:rPr>
          <w:rFonts w:ascii="Segoe UI" w:eastAsia="Times New Roman" w:hAnsi="Segoe UI" w:cs="Segoe UI"/>
          <w:lang w:eastAsia="cs-CZ"/>
        </w:rPr>
      </w:pPr>
      <w:r w:rsidRPr="00794E78">
        <w:rPr>
          <w:rFonts w:ascii="Segoe UI" w:eastAsia="Times New Roman" w:hAnsi="Segoe UI" w:cs="Segoe UI"/>
          <w:color w:val="000000"/>
          <w:lang w:eastAsia="cs-CZ"/>
        </w:rPr>
        <w:br/>
        <w:t> </w:t>
      </w:r>
    </w:p>
    <w:p w14:paraId="6377F245" w14:textId="77777777" w:rsidR="00F77B13" w:rsidRPr="00794E78" w:rsidRDefault="00F77B13" w:rsidP="00DA1392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lang w:eastAsia="cs-CZ"/>
        </w:rPr>
      </w:pPr>
      <w:r w:rsidRPr="00794E78">
        <w:rPr>
          <w:rFonts w:ascii="Segoe UI" w:eastAsia="Times New Roman" w:hAnsi="Segoe UI" w:cs="Segoe UI"/>
          <w:b/>
          <w:bCs/>
          <w:color w:val="000000"/>
          <w:lang w:eastAsia="cs-CZ"/>
        </w:rPr>
        <w:t>III.</w:t>
      </w:r>
      <w:r w:rsidRPr="00794E78">
        <w:rPr>
          <w:rFonts w:ascii="Segoe UI" w:eastAsia="Times New Roman" w:hAnsi="Segoe UI" w:cs="Segoe UI"/>
          <w:color w:val="000000"/>
          <w:lang w:eastAsia="cs-CZ"/>
        </w:rPr>
        <w:br/>
      </w:r>
      <w:r w:rsidRPr="00794E78">
        <w:rPr>
          <w:rFonts w:ascii="Segoe UI" w:eastAsia="Times New Roman" w:hAnsi="Segoe UI" w:cs="Segoe UI"/>
          <w:b/>
          <w:bCs/>
          <w:color w:val="000000"/>
          <w:lang w:eastAsia="cs-CZ"/>
        </w:rPr>
        <w:t xml:space="preserve">Termín zhotovení </w:t>
      </w:r>
      <w:r w:rsidRPr="00794E78">
        <w:rPr>
          <w:rFonts w:ascii="Segoe UI" w:eastAsia="Times New Roman" w:hAnsi="Segoe UI" w:cs="Segoe UI"/>
          <w:color w:val="000000"/>
          <w:lang w:eastAsia="cs-CZ"/>
        </w:rPr>
        <w:br/>
        <w:t> </w:t>
      </w:r>
    </w:p>
    <w:p w14:paraId="0B963AAE" w14:textId="003AC694" w:rsidR="00FF43B2" w:rsidRPr="00794E78" w:rsidRDefault="00F77B13" w:rsidP="00DA1392">
      <w:pPr>
        <w:pStyle w:val="Odstavecseseznamem"/>
        <w:numPr>
          <w:ilvl w:val="0"/>
          <w:numId w:val="7"/>
        </w:numPr>
        <w:spacing w:after="0" w:line="240" w:lineRule="auto"/>
        <w:ind w:left="0"/>
        <w:jc w:val="both"/>
        <w:rPr>
          <w:rFonts w:ascii="Segoe UI" w:eastAsia="Times New Roman" w:hAnsi="Segoe UI" w:cs="Segoe UI"/>
          <w:lang w:eastAsia="cs-CZ"/>
        </w:rPr>
      </w:pPr>
      <w:r w:rsidRPr="00794E78">
        <w:rPr>
          <w:rFonts w:ascii="Segoe UI" w:eastAsia="Times New Roman" w:hAnsi="Segoe UI" w:cs="Segoe UI"/>
          <w:color w:val="000000"/>
          <w:lang w:eastAsia="cs-CZ"/>
        </w:rPr>
        <w:t xml:space="preserve">Smluvní strany se dohodly, že </w:t>
      </w:r>
      <w:r w:rsidR="00D069AB" w:rsidRPr="00794E78">
        <w:rPr>
          <w:rFonts w:ascii="Segoe UI" w:eastAsia="Times New Roman" w:hAnsi="Segoe UI" w:cs="Segoe UI"/>
          <w:color w:val="000000"/>
          <w:lang w:eastAsia="cs-CZ"/>
        </w:rPr>
        <w:t>činnosti definované v předmětu smlouvy</w:t>
      </w:r>
      <w:r w:rsidRPr="00794E78">
        <w:rPr>
          <w:rFonts w:ascii="Segoe UI" w:eastAsia="Times New Roman" w:hAnsi="Segoe UI" w:cs="Segoe UI"/>
          <w:color w:val="000000"/>
          <w:lang w:eastAsia="cs-CZ"/>
        </w:rPr>
        <w:t xml:space="preserve"> bud</w:t>
      </w:r>
      <w:r w:rsidR="00D069AB" w:rsidRPr="00794E78">
        <w:rPr>
          <w:rFonts w:ascii="Segoe UI" w:eastAsia="Times New Roman" w:hAnsi="Segoe UI" w:cs="Segoe UI"/>
          <w:color w:val="000000"/>
          <w:lang w:eastAsia="cs-CZ"/>
        </w:rPr>
        <w:t>ou</w:t>
      </w:r>
      <w:r w:rsidRPr="00794E78">
        <w:rPr>
          <w:rFonts w:ascii="Segoe UI" w:eastAsia="Times New Roman" w:hAnsi="Segoe UI" w:cs="Segoe UI"/>
          <w:color w:val="000000"/>
          <w:lang w:eastAsia="cs-CZ"/>
        </w:rPr>
        <w:t xml:space="preserve"> Zhotovitelem proveden</w:t>
      </w:r>
      <w:r w:rsidR="00D069AB" w:rsidRPr="00794E78">
        <w:rPr>
          <w:rFonts w:ascii="Segoe UI" w:eastAsia="Times New Roman" w:hAnsi="Segoe UI" w:cs="Segoe UI"/>
          <w:color w:val="000000"/>
          <w:lang w:eastAsia="cs-CZ"/>
        </w:rPr>
        <w:t>y</w:t>
      </w:r>
      <w:r w:rsidRPr="00794E78">
        <w:rPr>
          <w:rFonts w:ascii="Segoe UI" w:eastAsia="Times New Roman" w:hAnsi="Segoe UI" w:cs="Segoe UI"/>
          <w:color w:val="000000"/>
          <w:lang w:eastAsia="cs-CZ"/>
        </w:rPr>
        <w:t xml:space="preserve"> </w:t>
      </w:r>
      <w:r w:rsidR="009136EE" w:rsidRPr="00794E78">
        <w:rPr>
          <w:rFonts w:ascii="Segoe UI" w:eastAsia="Times New Roman" w:hAnsi="Segoe UI" w:cs="Segoe UI"/>
          <w:color w:val="000000"/>
          <w:lang w:eastAsia="cs-CZ"/>
        </w:rPr>
        <w:t xml:space="preserve">na základě konkrétních pokynů </w:t>
      </w:r>
      <w:r w:rsidR="00FC4BC8" w:rsidRPr="00794E78">
        <w:rPr>
          <w:rFonts w:ascii="Segoe UI" w:eastAsia="Times New Roman" w:hAnsi="Segoe UI" w:cs="Segoe UI"/>
          <w:color w:val="000000"/>
          <w:lang w:eastAsia="cs-CZ"/>
        </w:rPr>
        <w:t>O</w:t>
      </w:r>
      <w:r w:rsidR="009136EE" w:rsidRPr="00794E78">
        <w:rPr>
          <w:rFonts w:ascii="Segoe UI" w:eastAsia="Times New Roman" w:hAnsi="Segoe UI" w:cs="Segoe UI"/>
          <w:color w:val="000000"/>
          <w:lang w:eastAsia="cs-CZ"/>
        </w:rPr>
        <w:t>bjednavatele, v </w:t>
      </w:r>
      <w:r w:rsidR="00FC4BC8" w:rsidRPr="00794E78">
        <w:rPr>
          <w:rFonts w:ascii="Segoe UI" w:eastAsia="Times New Roman" w:hAnsi="Segoe UI" w:cs="Segoe UI"/>
          <w:color w:val="000000"/>
          <w:lang w:eastAsia="cs-CZ"/>
        </w:rPr>
        <w:t>rozsahu a způsobem stanovenými O</w:t>
      </w:r>
      <w:r w:rsidR="009136EE" w:rsidRPr="00794E78">
        <w:rPr>
          <w:rFonts w:ascii="Segoe UI" w:eastAsia="Times New Roman" w:hAnsi="Segoe UI" w:cs="Segoe UI"/>
          <w:color w:val="000000"/>
          <w:lang w:eastAsia="cs-CZ"/>
        </w:rPr>
        <w:t>bje</w:t>
      </w:r>
      <w:r w:rsidR="00FC4BC8" w:rsidRPr="00794E78">
        <w:rPr>
          <w:rFonts w:ascii="Segoe UI" w:eastAsia="Times New Roman" w:hAnsi="Segoe UI" w:cs="Segoe UI"/>
          <w:color w:val="000000"/>
          <w:lang w:eastAsia="cs-CZ"/>
        </w:rPr>
        <w:t>dnavatelem, a to, nestanoví-li O</w:t>
      </w:r>
      <w:r w:rsidR="009136EE" w:rsidRPr="00794E78">
        <w:rPr>
          <w:rFonts w:ascii="Segoe UI" w:eastAsia="Times New Roman" w:hAnsi="Segoe UI" w:cs="Segoe UI"/>
          <w:color w:val="000000"/>
          <w:lang w:eastAsia="cs-CZ"/>
        </w:rPr>
        <w:t>bjednavatel jinak,</w:t>
      </w:r>
      <w:r w:rsidR="00DA1392" w:rsidRPr="00794E78">
        <w:rPr>
          <w:rFonts w:ascii="Segoe UI" w:eastAsia="Times New Roman" w:hAnsi="Segoe UI" w:cs="Segoe UI"/>
          <w:color w:val="000000"/>
          <w:lang w:eastAsia="cs-CZ"/>
        </w:rPr>
        <w:t xml:space="preserve"> do 30.11.202</w:t>
      </w:r>
      <w:r w:rsidR="00EE7BA1">
        <w:rPr>
          <w:rFonts w:ascii="Segoe UI" w:eastAsia="Times New Roman" w:hAnsi="Segoe UI" w:cs="Segoe UI"/>
          <w:color w:val="000000"/>
          <w:lang w:eastAsia="cs-CZ"/>
        </w:rPr>
        <w:t>5</w:t>
      </w:r>
      <w:r w:rsidR="00DA1392" w:rsidRPr="00794E78">
        <w:rPr>
          <w:rFonts w:ascii="Segoe UI" w:eastAsia="Times New Roman" w:hAnsi="Segoe UI" w:cs="Segoe UI"/>
          <w:color w:val="000000"/>
          <w:lang w:eastAsia="cs-CZ"/>
        </w:rPr>
        <w:t>.</w:t>
      </w:r>
    </w:p>
    <w:p w14:paraId="1D55D11F" w14:textId="77777777" w:rsidR="00FF43B2" w:rsidRPr="00794E78" w:rsidRDefault="00FF43B2" w:rsidP="00DA1392">
      <w:pPr>
        <w:spacing w:after="0" w:line="240" w:lineRule="auto"/>
        <w:jc w:val="both"/>
        <w:rPr>
          <w:rFonts w:ascii="Segoe UI" w:eastAsia="Times New Roman" w:hAnsi="Segoe UI" w:cs="Segoe UI"/>
          <w:lang w:eastAsia="cs-CZ"/>
        </w:rPr>
      </w:pPr>
    </w:p>
    <w:p w14:paraId="004456AD" w14:textId="435C2AE9" w:rsidR="00FF43B2" w:rsidRPr="00794E78" w:rsidRDefault="00F77B13" w:rsidP="00DA1392">
      <w:pPr>
        <w:pStyle w:val="Odstavecseseznamem"/>
        <w:numPr>
          <w:ilvl w:val="0"/>
          <w:numId w:val="7"/>
        </w:numPr>
        <w:spacing w:after="0" w:line="240" w:lineRule="auto"/>
        <w:ind w:left="0"/>
        <w:jc w:val="both"/>
        <w:rPr>
          <w:rFonts w:ascii="Segoe UI" w:eastAsia="Times New Roman" w:hAnsi="Segoe UI" w:cs="Segoe UI"/>
          <w:lang w:eastAsia="cs-CZ"/>
        </w:rPr>
      </w:pPr>
      <w:r w:rsidRPr="00794E78">
        <w:rPr>
          <w:rFonts w:ascii="Segoe UI" w:eastAsia="Times New Roman" w:hAnsi="Segoe UI" w:cs="Segoe UI"/>
          <w:color w:val="000000"/>
          <w:lang w:eastAsia="cs-CZ"/>
        </w:rPr>
        <w:t>Objedna</w:t>
      </w:r>
      <w:r w:rsidR="00E0399C">
        <w:rPr>
          <w:rFonts w:ascii="Segoe UI" w:eastAsia="Times New Roman" w:hAnsi="Segoe UI" w:cs="Segoe UI"/>
          <w:color w:val="000000"/>
          <w:lang w:eastAsia="cs-CZ"/>
        </w:rPr>
        <w:t>va</w:t>
      </w:r>
      <w:r w:rsidRPr="00794E78">
        <w:rPr>
          <w:rFonts w:ascii="Segoe UI" w:eastAsia="Times New Roman" w:hAnsi="Segoe UI" w:cs="Segoe UI"/>
          <w:color w:val="000000"/>
          <w:lang w:eastAsia="cs-CZ"/>
        </w:rPr>
        <w:t xml:space="preserve">tel </w:t>
      </w:r>
      <w:r w:rsidR="00005C8B" w:rsidRPr="00794E78">
        <w:rPr>
          <w:rFonts w:ascii="Segoe UI" w:eastAsia="Times New Roman" w:hAnsi="Segoe UI" w:cs="Segoe UI"/>
          <w:color w:val="000000"/>
          <w:lang w:eastAsia="cs-CZ"/>
        </w:rPr>
        <w:t>se zavazuje poskytnout Zhotoviteli součinnost a všechny potřebné podklady nutné k realizaci předmětu smlouvy.</w:t>
      </w:r>
    </w:p>
    <w:p w14:paraId="58BDD81A" w14:textId="77777777" w:rsidR="00005C8B" w:rsidRPr="00794E78" w:rsidRDefault="00F77B13" w:rsidP="00DA1392">
      <w:pPr>
        <w:spacing w:after="0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794E78">
        <w:rPr>
          <w:rFonts w:ascii="Segoe UI" w:eastAsia="Times New Roman" w:hAnsi="Segoe UI" w:cs="Segoe UI"/>
          <w:color w:val="000000"/>
          <w:lang w:eastAsia="cs-CZ"/>
        </w:rPr>
        <w:t xml:space="preserve"> </w:t>
      </w:r>
      <w:r w:rsidRPr="00794E78">
        <w:rPr>
          <w:rFonts w:ascii="Segoe UI" w:eastAsia="Times New Roman" w:hAnsi="Segoe UI" w:cs="Segoe UI"/>
          <w:color w:val="000000"/>
          <w:lang w:eastAsia="cs-CZ"/>
        </w:rPr>
        <w:br/>
        <w:t> </w:t>
      </w:r>
    </w:p>
    <w:p w14:paraId="06185290" w14:textId="77777777" w:rsidR="00F77B13" w:rsidRPr="00794E78" w:rsidRDefault="00F77B13" w:rsidP="00DA1392">
      <w:pPr>
        <w:spacing w:after="0" w:line="240" w:lineRule="auto"/>
        <w:rPr>
          <w:rFonts w:ascii="Segoe UI" w:eastAsia="Times New Roman" w:hAnsi="Segoe UI" w:cs="Segoe UI"/>
          <w:lang w:eastAsia="cs-CZ"/>
        </w:rPr>
      </w:pPr>
      <w:r w:rsidRPr="00794E78">
        <w:rPr>
          <w:rFonts w:ascii="Segoe UI" w:eastAsia="Times New Roman" w:hAnsi="Segoe UI" w:cs="Segoe UI"/>
          <w:color w:val="000000"/>
          <w:lang w:eastAsia="cs-CZ"/>
        </w:rPr>
        <w:t> </w:t>
      </w:r>
    </w:p>
    <w:p w14:paraId="6E241C80" w14:textId="77777777" w:rsidR="00F77B13" w:rsidRPr="00794E78" w:rsidRDefault="00005C8B" w:rsidP="00DA1392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lang w:eastAsia="cs-CZ"/>
        </w:rPr>
      </w:pPr>
      <w:r w:rsidRPr="00794E78">
        <w:rPr>
          <w:rFonts w:ascii="Segoe UI" w:eastAsia="Times New Roman" w:hAnsi="Segoe UI" w:cs="Segoe UI"/>
          <w:b/>
          <w:bCs/>
          <w:color w:val="000000"/>
          <w:lang w:eastAsia="cs-CZ"/>
        </w:rPr>
        <w:t>IV</w:t>
      </w:r>
      <w:r w:rsidR="00F77B13" w:rsidRPr="00794E78">
        <w:rPr>
          <w:rFonts w:ascii="Segoe UI" w:eastAsia="Times New Roman" w:hAnsi="Segoe UI" w:cs="Segoe UI"/>
          <w:b/>
          <w:bCs/>
          <w:color w:val="000000"/>
          <w:lang w:eastAsia="cs-CZ"/>
        </w:rPr>
        <w:t>.</w:t>
      </w:r>
      <w:r w:rsidR="00F77B13" w:rsidRPr="00794E78">
        <w:rPr>
          <w:rFonts w:ascii="Segoe UI" w:eastAsia="Times New Roman" w:hAnsi="Segoe UI" w:cs="Segoe UI"/>
          <w:color w:val="000000"/>
          <w:lang w:eastAsia="cs-CZ"/>
        </w:rPr>
        <w:br/>
      </w:r>
      <w:r w:rsidR="00F77B13" w:rsidRPr="00794E78">
        <w:rPr>
          <w:rFonts w:ascii="Segoe UI" w:eastAsia="Times New Roman" w:hAnsi="Segoe UI" w:cs="Segoe UI"/>
          <w:b/>
          <w:bCs/>
          <w:color w:val="000000"/>
          <w:lang w:eastAsia="cs-CZ"/>
        </w:rPr>
        <w:t>Závěrečná ustanovení</w:t>
      </w:r>
      <w:r w:rsidR="00F77B13" w:rsidRPr="00794E78">
        <w:rPr>
          <w:rFonts w:ascii="Segoe UI" w:eastAsia="Times New Roman" w:hAnsi="Segoe UI" w:cs="Segoe UI"/>
          <w:color w:val="000000"/>
          <w:lang w:eastAsia="cs-CZ"/>
        </w:rPr>
        <w:br/>
        <w:t> </w:t>
      </w:r>
    </w:p>
    <w:p w14:paraId="7A66518F" w14:textId="51F76E15" w:rsidR="00286EF9" w:rsidRPr="00794E78" w:rsidRDefault="00F77B13" w:rsidP="00DA1392">
      <w:pPr>
        <w:pStyle w:val="Odstavecseseznamem"/>
        <w:numPr>
          <w:ilvl w:val="0"/>
          <w:numId w:val="8"/>
        </w:numPr>
        <w:spacing w:after="0" w:line="240" w:lineRule="auto"/>
        <w:ind w:left="0"/>
        <w:jc w:val="both"/>
        <w:rPr>
          <w:rFonts w:ascii="Segoe UI" w:eastAsia="Times New Roman" w:hAnsi="Segoe UI" w:cs="Segoe UI"/>
          <w:color w:val="000000"/>
          <w:lang w:eastAsia="cs-CZ"/>
        </w:rPr>
      </w:pPr>
      <w:r w:rsidRPr="00794E78">
        <w:rPr>
          <w:rFonts w:ascii="Segoe UI" w:eastAsia="Times New Roman" w:hAnsi="Segoe UI" w:cs="Segoe UI"/>
          <w:color w:val="000000"/>
          <w:lang w:eastAsia="cs-CZ"/>
        </w:rPr>
        <w:t>Tato Smlouva nabývá platnosti dnem jejího po</w:t>
      </w:r>
      <w:r w:rsidR="00286EF9" w:rsidRPr="00794E78">
        <w:rPr>
          <w:rFonts w:ascii="Segoe UI" w:eastAsia="Times New Roman" w:hAnsi="Segoe UI" w:cs="Segoe UI"/>
          <w:color w:val="000000"/>
          <w:lang w:eastAsia="cs-CZ"/>
        </w:rPr>
        <w:t xml:space="preserve">dpisu oběma </w:t>
      </w:r>
      <w:r w:rsidR="00407C4F" w:rsidRPr="00794E78">
        <w:rPr>
          <w:rFonts w:ascii="Segoe UI" w:eastAsia="Times New Roman" w:hAnsi="Segoe UI" w:cs="Segoe UI"/>
          <w:color w:val="000000"/>
          <w:lang w:eastAsia="cs-CZ"/>
        </w:rPr>
        <w:t>s</w:t>
      </w:r>
      <w:r w:rsidR="00286EF9" w:rsidRPr="00794E78">
        <w:rPr>
          <w:rFonts w:ascii="Segoe UI" w:eastAsia="Times New Roman" w:hAnsi="Segoe UI" w:cs="Segoe UI"/>
          <w:color w:val="000000"/>
          <w:lang w:eastAsia="cs-CZ"/>
        </w:rPr>
        <w:t>mluvními stranami a účinnosti dnem zveřejnění v registru smluv.</w:t>
      </w:r>
    </w:p>
    <w:p w14:paraId="4253CCEA" w14:textId="77777777" w:rsidR="00286EF9" w:rsidRPr="00794E78" w:rsidRDefault="00F77B13" w:rsidP="00DA1392">
      <w:pPr>
        <w:pStyle w:val="Odstavecseseznamem"/>
        <w:numPr>
          <w:ilvl w:val="0"/>
          <w:numId w:val="8"/>
        </w:numPr>
        <w:spacing w:after="0" w:line="240" w:lineRule="auto"/>
        <w:ind w:left="0"/>
        <w:jc w:val="both"/>
        <w:rPr>
          <w:rFonts w:ascii="Segoe UI" w:eastAsia="Times New Roman" w:hAnsi="Segoe UI" w:cs="Segoe UI"/>
          <w:color w:val="000000"/>
          <w:lang w:eastAsia="cs-CZ"/>
        </w:rPr>
      </w:pPr>
      <w:r w:rsidRPr="00794E78">
        <w:rPr>
          <w:rFonts w:ascii="Segoe UI" w:eastAsia="Times New Roman" w:hAnsi="Segoe UI" w:cs="Segoe UI"/>
          <w:color w:val="000000"/>
          <w:lang w:eastAsia="cs-CZ"/>
        </w:rPr>
        <w:t>Tato Smlouva a vztahy z ní vyplývající se řídí právním řádem České republiky, zejména příslušnými ustanoveními zák. č. 89/2012 Sb., občanský zákoník,</w:t>
      </w:r>
      <w:r w:rsidR="00286EF9" w:rsidRPr="00794E78">
        <w:rPr>
          <w:rFonts w:ascii="Segoe UI" w:eastAsia="Times New Roman" w:hAnsi="Segoe UI" w:cs="Segoe UI"/>
          <w:color w:val="000000"/>
          <w:lang w:eastAsia="cs-CZ"/>
        </w:rPr>
        <w:t xml:space="preserve"> ve znění pozdějších předpisů.</w:t>
      </w:r>
    </w:p>
    <w:p w14:paraId="23E9117D" w14:textId="56B15790" w:rsidR="00286EF9" w:rsidRPr="00794E78" w:rsidRDefault="009136EE" w:rsidP="00DA1392">
      <w:pPr>
        <w:pStyle w:val="Odstavecseseznamem"/>
        <w:numPr>
          <w:ilvl w:val="0"/>
          <w:numId w:val="8"/>
        </w:numPr>
        <w:spacing w:after="0" w:line="240" w:lineRule="auto"/>
        <w:ind w:left="0"/>
        <w:jc w:val="both"/>
        <w:rPr>
          <w:rFonts w:ascii="Segoe UI" w:eastAsia="Times New Roman" w:hAnsi="Segoe UI" w:cs="Segoe UI"/>
          <w:color w:val="000000"/>
          <w:lang w:eastAsia="cs-CZ"/>
        </w:rPr>
      </w:pPr>
      <w:r w:rsidRPr="00794E78">
        <w:rPr>
          <w:rFonts w:ascii="Segoe UI" w:eastAsia="Times New Roman" w:hAnsi="Segoe UI" w:cs="Segoe UI"/>
          <w:color w:val="000000"/>
          <w:lang w:eastAsia="cs-CZ"/>
        </w:rPr>
        <w:t>Objednavatel je oprávnění tuto Smlouvu vypovědět i bez udání důvodů ve lhůtě tří měsíců, která počne běžet prvním dnem měsíce následujícího po měsíci, v němž byl</w:t>
      </w:r>
      <w:r w:rsidR="00286EF9" w:rsidRPr="00794E78">
        <w:rPr>
          <w:rFonts w:ascii="Segoe UI" w:eastAsia="Times New Roman" w:hAnsi="Segoe UI" w:cs="Segoe UI"/>
          <w:color w:val="000000"/>
          <w:lang w:eastAsia="cs-CZ"/>
        </w:rPr>
        <w:t>a</w:t>
      </w:r>
      <w:r w:rsidRPr="00794E78">
        <w:rPr>
          <w:rFonts w:ascii="Segoe UI" w:eastAsia="Times New Roman" w:hAnsi="Segoe UI" w:cs="Segoe UI"/>
          <w:color w:val="000000"/>
          <w:lang w:eastAsia="cs-CZ"/>
        </w:rPr>
        <w:t xml:space="preserve"> výpověď doručena druhé smluvní straně. V případě </w:t>
      </w:r>
      <w:r w:rsidR="00BB129B" w:rsidRPr="00794E78">
        <w:rPr>
          <w:rFonts w:ascii="Segoe UI" w:eastAsia="Times New Roman" w:hAnsi="Segoe UI" w:cs="Segoe UI"/>
          <w:color w:val="000000"/>
          <w:lang w:eastAsia="cs-CZ"/>
        </w:rPr>
        <w:t>hrubého porušení Smlouvy Z</w:t>
      </w:r>
      <w:r w:rsidRPr="00794E78">
        <w:rPr>
          <w:rFonts w:ascii="Segoe UI" w:eastAsia="Times New Roman" w:hAnsi="Segoe UI" w:cs="Segoe UI"/>
          <w:color w:val="000000"/>
          <w:lang w:eastAsia="cs-CZ"/>
        </w:rPr>
        <w:t xml:space="preserve">hotovitelem, je </w:t>
      </w:r>
      <w:r w:rsidR="00E0399C">
        <w:rPr>
          <w:rFonts w:ascii="Segoe UI" w:eastAsia="Times New Roman" w:hAnsi="Segoe UI" w:cs="Segoe UI"/>
          <w:color w:val="000000"/>
          <w:lang w:eastAsia="cs-CZ"/>
        </w:rPr>
        <w:t>O</w:t>
      </w:r>
      <w:r w:rsidRPr="00794E78">
        <w:rPr>
          <w:rFonts w:ascii="Segoe UI" w:eastAsia="Times New Roman" w:hAnsi="Segoe UI" w:cs="Segoe UI"/>
          <w:color w:val="000000"/>
          <w:lang w:eastAsia="cs-CZ"/>
        </w:rPr>
        <w:t xml:space="preserve">bjednavatel oprávněn od Smlouvy okamžitě odstoupit. V případě pochybností se má za to, že zásilka byla doručena desátým dnem od jejího odeslání na adresu příslušné smluvní strany uvedenou shora v této Smlouvě. </w:t>
      </w:r>
    </w:p>
    <w:p w14:paraId="3F50B224" w14:textId="77777777" w:rsidR="00286EF9" w:rsidRPr="00794E78" w:rsidRDefault="001F6553" w:rsidP="00DA1392">
      <w:pPr>
        <w:pStyle w:val="Odstavecseseznamem"/>
        <w:numPr>
          <w:ilvl w:val="0"/>
          <w:numId w:val="8"/>
        </w:numPr>
        <w:spacing w:after="0" w:line="240" w:lineRule="auto"/>
        <w:ind w:left="0"/>
        <w:jc w:val="both"/>
        <w:rPr>
          <w:rFonts w:ascii="Segoe UI" w:eastAsia="Times New Roman" w:hAnsi="Segoe UI" w:cs="Segoe UI"/>
          <w:color w:val="000000"/>
          <w:lang w:eastAsia="cs-CZ"/>
        </w:rPr>
      </w:pPr>
      <w:r w:rsidRPr="00794E78">
        <w:rPr>
          <w:rFonts w:ascii="Segoe UI" w:eastAsia="Times New Roman" w:hAnsi="Segoe UI" w:cs="Segoe UI"/>
          <w:color w:val="000000"/>
          <w:lang w:eastAsia="cs-CZ"/>
        </w:rPr>
        <w:t>Zhotovitel souhlasí s uveřejněním této smlouvy v registru smluv.</w:t>
      </w:r>
    </w:p>
    <w:p w14:paraId="15CEDEBB" w14:textId="4085CE43" w:rsidR="00286EF9" w:rsidRPr="00794E78" w:rsidRDefault="00F77B13" w:rsidP="00DA1392">
      <w:pPr>
        <w:pStyle w:val="Odstavecseseznamem"/>
        <w:numPr>
          <w:ilvl w:val="0"/>
          <w:numId w:val="8"/>
        </w:numPr>
        <w:spacing w:after="0" w:line="240" w:lineRule="auto"/>
        <w:ind w:left="0"/>
        <w:jc w:val="both"/>
        <w:rPr>
          <w:rFonts w:ascii="Segoe UI" w:eastAsia="Times New Roman" w:hAnsi="Segoe UI" w:cs="Segoe UI"/>
          <w:color w:val="000000"/>
          <w:lang w:eastAsia="cs-CZ"/>
        </w:rPr>
      </w:pPr>
      <w:r w:rsidRPr="00794E78">
        <w:rPr>
          <w:rFonts w:ascii="Segoe UI" w:eastAsia="Times New Roman" w:hAnsi="Segoe UI" w:cs="Segoe UI"/>
          <w:color w:val="000000"/>
          <w:lang w:eastAsia="cs-CZ"/>
        </w:rPr>
        <w:t>Smlouva byla vyhotovena ve dvou stejnopisech</w:t>
      </w:r>
      <w:r w:rsidR="009136EE" w:rsidRPr="00794E78">
        <w:rPr>
          <w:rFonts w:ascii="Segoe UI" w:eastAsia="Times New Roman" w:hAnsi="Segoe UI" w:cs="Segoe UI"/>
          <w:color w:val="000000"/>
          <w:lang w:eastAsia="cs-CZ"/>
        </w:rPr>
        <w:t xml:space="preserve"> s platností originálu</w:t>
      </w:r>
      <w:r w:rsidRPr="00794E78">
        <w:rPr>
          <w:rFonts w:ascii="Segoe UI" w:eastAsia="Times New Roman" w:hAnsi="Segoe UI" w:cs="Segoe UI"/>
          <w:color w:val="000000"/>
          <w:lang w:eastAsia="cs-CZ"/>
        </w:rPr>
        <w:t xml:space="preserve">, z nichž každá </w:t>
      </w:r>
      <w:r w:rsidR="00407C4F" w:rsidRPr="00794E78">
        <w:rPr>
          <w:rFonts w:ascii="Segoe UI" w:eastAsia="Times New Roman" w:hAnsi="Segoe UI" w:cs="Segoe UI"/>
          <w:color w:val="000000"/>
          <w:lang w:eastAsia="cs-CZ"/>
        </w:rPr>
        <w:t>s</w:t>
      </w:r>
      <w:r w:rsidRPr="00794E78">
        <w:rPr>
          <w:rFonts w:ascii="Segoe UI" w:eastAsia="Times New Roman" w:hAnsi="Segoe UI" w:cs="Segoe UI"/>
          <w:color w:val="000000"/>
          <w:lang w:eastAsia="cs-CZ"/>
        </w:rPr>
        <w:t>mluvní stran</w:t>
      </w:r>
      <w:r w:rsidR="00286EF9" w:rsidRPr="00794E78">
        <w:rPr>
          <w:rFonts w:ascii="Segoe UI" w:eastAsia="Times New Roman" w:hAnsi="Segoe UI" w:cs="Segoe UI"/>
          <w:color w:val="000000"/>
          <w:lang w:eastAsia="cs-CZ"/>
        </w:rPr>
        <w:t>a obdrží po jednom vyhotovení.</w:t>
      </w:r>
    </w:p>
    <w:p w14:paraId="3C4362A2" w14:textId="77777777" w:rsidR="00286EF9" w:rsidRPr="00794E78" w:rsidRDefault="00F77B13" w:rsidP="00DA1392">
      <w:pPr>
        <w:pStyle w:val="Odstavecseseznamem"/>
        <w:numPr>
          <w:ilvl w:val="0"/>
          <w:numId w:val="8"/>
        </w:numPr>
        <w:spacing w:after="0" w:line="240" w:lineRule="auto"/>
        <w:ind w:left="0"/>
        <w:jc w:val="both"/>
        <w:rPr>
          <w:rFonts w:ascii="Segoe UI" w:eastAsia="Times New Roman" w:hAnsi="Segoe UI" w:cs="Segoe UI"/>
          <w:color w:val="000000"/>
          <w:lang w:eastAsia="cs-CZ"/>
        </w:rPr>
      </w:pPr>
      <w:r w:rsidRPr="00794E78">
        <w:rPr>
          <w:rFonts w:ascii="Segoe UI" w:eastAsia="Times New Roman" w:hAnsi="Segoe UI" w:cs="Segoe UI"/>
          <w:color w:val="000000"/>
          <w:lang w:eastAsia="cs-CZ"/>
        </w:rPr>
        <w:lastRenderedPageBreak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002BAB42" w14:textId="77777777" w:rsidR="00EB2DDE" w:rsidRPr="00794E78" w:rsidRDefault="00F77B13" w:rsidP="00310486">
      <w:pPr>
        <w:pStyle w:val="Odstavecseseznamem"/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cs-CZ"/>
        </w:rPr>
      </w:pPr>
      <w:r w:rsidRPr="00794E78">
        <w:rPr>
          <w:rFonts w:ascii="Segoe UI" w:eastAsia="Times New Roman" w:hAnsi="Segoe UI" w:cs="Segoe UI"/>
          <w:color w:val="000000"/>
          <w:lang w:eastAsia="cs-CZ"/>
        </w:rPr>
        <w:br/>
        <w:t> </w:t>
      </w:r>
    </w:p>
    <w:p w14:paraId="2655C49E" w14:textId="77777777" w:rsidR="00870DA2" w:rsidRPr="00794E78" w:rsidRDefault="00F77B13" w:rsidP="00310486">
      <w:pPr>
        <w:spacing w:after="0" w:line="240" w:lineRule="auto"/>
        <w:rPr>
          <w:rFonts w:ascii="Segoe UI" w:eastAsia="Times New Roman" w:hAnsi="Segoe UI" w:cs="Segoe UI"/>
          <w:color w:val="000000"/>
          <w:lang w:eastAsia="cs-CZ"/>
        </w:rPr>
      </w:pPr>
      <w:r w:rsidRPr="00794E78">
        <w:rPr>
          <w:rFonts w:ascii="Segoe UI" w:eastAsia="Times New Roman" w:hAnsi="Segoe UI" w:cs="Segoe UI"/>
          <w:color w:val="000000"/>
          <w:lang w:eastAsia="cs-CZ"/>
        </w:rPr>
        <w:br/>
      </w:r>
    </w:p>
    <w:p w14:paraId="4364995F" w14:textId="1501AFB5" w:rsidR="00F77B13" w:rsidRPr="00794E78" w:rsidRDefault="0094238A" w:rsidP="00310486">
      <w:pPr>
        <w:spacing w:after="0" w:line="240" w:lineRule="auto"/>
        <w:rPr>
          <w:rFonts w:ascii="Segoe UI" w:eastAsia="Times New Roman" w:hAnsi="Segoe UI" w:cs="Segoe UI"/>
          <w:lang w:eastAsia="cs-CZ"/>
        </w:rPr>
      </w:pPr>
      <w:r w:rsidRPr="00794E78">
        <w:rPr>
          <w:rFonts w:ascii="Segoe UI" w:eastAsia="Times New Roman" w:hAnsi="Segoe UI" w:cs="Segoe UI"/>
          <w:color w:val="000000"/>
          <w:lang w:eastAsia="cs-CZ"/>
        </w:rPr>
        <w:t>V Praze, dne</w:t>
      </w:r>
      <w:r w:rsidR="00DA1392" w:rsidRPr="00794E78">
        <w:rPr>
          <w:rFonts w:ascii="Segoe UI" w:eastAsia="Times New Roman" w:hAnsi="Segoe UI" w:cs="Segoe UI"/>
          <w:color w:val="000000"/>
          <w:lang w:eastAsia="cs-CZ"/>
        </w:rPr>
        <w:tab/>
      </w:r>
      <w:r w:rsidR="00C02D7C" w:rsidRPr="00794E78">
        <w:rPr>
          <w:rFonts w:ascii="Segoe UI" w:eastAsia="Times New Roman" w:hAnsi="Segoe UI" w:cs="Segoe UI"/>
          <w:color w:val="000000"/>
          <w:lang w:eastAsia="cs-CZ"/>
        </w:rPr>
        <w:tab/>
      </w:r>
      <w:r w:rsidR="00F77B13" w:rsidRPr="00794E78">
        <w:rPr>
          <w:rFonts w:ascii="Segoe UI" w:eastAsia="Times New Roman" w:hAnsi="Segoe UI" w:cs="Segoe UI"/>
          <w:color w:val="000000"/>
          <w:lang w:eastAsia="cs-CZ"/>
        </w:rPr>
        <w:t>                            </w:t>
      </w:r>
      <w:r w:rsidR="00E0399C">
        <w:rPr>
          <w:rFonts w:ascii="Segoe UI" w:eastAsia="Times New Roman" w:hAnsi="Segoe UI" w:cs="Segoe UI"/>
          <w:color w:val="000000"/>
          <w:lang w:eastAsia="cs-CZ"/>
        </w:rPr>
        <w:t xml:space="preserve">      </w:t>
      </w:r>
      <w:r w:rsidRPr="00794E78">
        <w:rPr>
          <w:rFonts w:ascii="Segoe UI" w:eastAsia="Times New Roman" w:hAnsi="Segoe UI" w:cs="Segoe UI"/>
          <w:color w:val="000000"/>
          <w:lang w:eastAsia="cs-CZ"/>
        </w:rPr>
        <w:t>V Praze, dne</w:t>
      </w:r>
      <w:r w:rsidR="00F77B13" w:rsidRPr="00794E78">
        <w:rPr>
          <w:rFonts w:ascii="Segoe UI" w:eastAsia="Times New Roman" w:hAnsi="Segoe UI" w:cs="Segoe UI"/>
          <w:color w:val="000000"/>
          <w:lang w:eastAsia="cs-CZ"/>
        </w:rPr>
        <w:br/>
        <w:t> </w:t>
      </w:r>
      <w:r w:rsidR="00F77B13" w:rsidRPr="00794E78">
        <w:rPr>
          <w:rFonts w:ascii="Segoe UI" w:eastAsia="Times New Roman" w:hAnsi="Segoe UI" w:cs="Segoe UI"/>
          <w:color w:val="000000"/>
          <w:lang w:eastAsia="cs-CZ"/>
        </w:rPr>
        <w:br/>
        <w:t> </w:t>
      </w:r>
    </w:p>
    <w:p w14:paraId="055CADAD" w14:textId="3A894E13" w:rsidR="00F77B13" w:rsidRPr="00794E78" w:rsidRDefault="00F77B13" w:rsidP="00310486">
      <w:pPr>
        <w:spacing w:after="0" w:line="240" w:lineRule="auto"/>
        <w:rPr>
          <w:rFonts w:ascii="Segoe UI" w:eastAsia="Times New Roman" w:hAnsi="Segoe UI" w:cs="Segoe UI"/>
          <w:color w:val="000000"/>
          <w:lang w:eastAsia="cs-CZ"/>
        </w:rPr>
      </w:pPr>
      <w:r w:rsidRPr="00794E78">
        <w:rPr>
          <w:rFonts w:ascii="Segoe UI" w:eastAsia="Times New Roman" w:hAnsi="Segoe UI" w:cs="Segoe UI"/>
          <w:color w:val="000000"/>
          <w:lang w:eastAsia="cs-CZ"/>
        </w:rPr>
        <w:t>................................................                           </w:t>
      </w:r>
      <w:r w:rsidR="00E0399C">
        <w:rPr>
          <w:rFonts w:ascii="Segoe UI" w:eastAsia="Times New Roman" w:hAnsi="Segoe UI" w:cs="Segoe UI"/>
          <w:color w:val="000000"/>
          <w:lang w:eastAsia="cs-CZ"/>
        </w:rPr>
        <w:t xml:space="preserve">  </w:t>
      </w:r>
      <w:r w:rsidRPr="00794E78">
        <w:rPr>
          <w:rFonts w:ascii="Segoe UI" w:eastAsia="Times New Roman" w:hAnsi="Segoe UI" w:cs="Segoe UI"/>
          <w:color w:val="000000"/>
          <w:lang w:eastAsia="cs-CZ"/>
        </w:rPr>
        <w:t>   ...............................................                                         </w:t>
      </w:r>
    </w:p>
    <w:p w14:paraId="4F7F895C" w14:textId="6E394A25" w:rsidR="00E500AC" w:rsidRPr="00794E78" w:rsidRDefault="00F77B13" w:rsidP="00310486">
      <w:pPr>
        <w:spacing w:after="0" w:line="240" w:lineRule="auto"/>
        <w:rPr>
          <w:rFonts w:ascii="Segoe UI" w:hAnsi="Segoe UI" w:cs="Segoe UI"/>
        </w:rPr>
      </w:pPr>
      <w:r w:rsidRPr="00794E78">
        <w:rPr>
          <w:rFonts w:ascii="Segoe UI" w:eastAsia="Times New Roman" w:hAnsi="Segoe UI" w:cs="Segoe UI"/>
          <w:color w:val="000000"/>
          <w:lang w:eastAsia="cs-CZ"/>
        </w:rPr>
        <w:t>Objedna</w:t>
      </w:r>
      <w:r w:rsidR="00E0399C">
        <w:rPr>
          <w:rFonts w:ascii="Segoe UI" w:eastAsia="Times New Roman" w:hAnsi="Segoe UI" w:cs="Segoe UI"/>
          <w:color w:val="000000"/>
          <w:lang w:eastAsia="cs-CZ"/>
        </w:rPr>
        <w:t>va</w:t>
      </w:r>
      <w:r w:rsidRPr="00794E78">
        <w:rPr>
          <w:rFonts w:ascii="Segoe UI" w:eastAsia="Times New Roman" w:hAnsi="Segoe UI" w:cs="Segoe UI"/>
          <w:color w:val="000000"/>
          <w:lang w:eastAsia="cs-CZ"/>
        </w:rPr>
        <w:t>tel                                          </w:t>
      </w:r>
      <w:r w:rsidR="00E0399C">
        <w:rPr>
          <w:rFonts w:ascii="Segoe UI" w:eastAsia="Times New Roman" w:hAnsi="Segoe UI" w:cs="Segoe UI"/>
          <w:color w:val="000000"/>
          <w:lang w:eastAsia="cs-CZ"/>
        </w:rPr>
        <w:tab/>
      </w:r>
      <w:r w:rsidRPr="00794E78">
        <w:rPr>
          <w:rFonts w:ascii="Segoe UI" w:eastAsia="Times New Roman" w:hAnsi="Segoe UI" w:cs="Segoe UI"/>
          <w:color w:val="000000"/>
          <w:lang w:eastAsia="cs-CZ"/>
        </w:rPr>
        <w:t>Zhotovitel</w:t>
      </w:r>
    </w:p>
    <w:sectPr w:rsidR="00E500AC" w:rsidRPr="00794E78" w:rsidSect="00A116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492B7" w14:textId="77777777" w:rsidR="009B3296" w:rsidRDefault="009B3296" w:rsidP="00892755">
      <w:pPr>
        <w:spacing w:after="0" w:line="240" w:lineRule="auto"/>
      </w:pPr>
      <w:r>
        <w:separator/>
      </w:r>
    </w:p>
  </w:endnote>
  <w:endnote w:type="continuationSeparator" w:id="0">
    <w:p w14:paraId="701402FF" w14:textId="77777777" w:rsidR="009B3296" w:rsidRDefault="009B3296" w:rsidP="0089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5B25" w14:textId="77777777" w:rsidR="009B3296" w:rsidRDefault="009B3296" w:rsidP="00892755">
      <w:pPr>
        <w:spacing w:after="0" w:line="240" w:lineRule="auto"/>
      </w:pPr>
      <w:r>
        <w:separator/>
      </w:r>
    </w:p>
  </w:footnote>
  <w:footnote w:type="continuationSeparator" w:id="0">
    <w:p w14:paraId="1FA77DB1" w14:textId="77777777" w:rsidR="009B3296" w:rsidRDefault="009B3296" w:rsidP="00892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1F2B" w14:textId="36F1AFB4" w:rsidR="001D4409" w:rsidRDefault="001D4409" w:rsidP="001D4409">
    <w:pPr>
      <w:pStyle w:val="Zhlav"/>
    </w:pPr>
    <w:r>
      <w:rPr>
        <w:noProof/>
      </w:rPr>
      <w:drawing>
        <wp:inline distT="0" distB="0" distL="0" distR="0" wp14:anchorId="5200A6B1" wp14:editId="4E95FB67">
          <wp:extent cx="2383790" cy="932815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54D85F" w14:textId="442B9B17" w:rsidR="0094238A" w:rsidRDefault="00892755" w:rsidP="001D4409">
    <w:pPr>
      <w:pStyle w:val="Zhlav"/>
      <w:ind w:left="6372"/>
      <w:jc w:val="right"/>
      <w:rPr>
        <w:rFonts w:ascii="Segoe UI" w:hAnsi="Segoe UI" w:cs="Segoe UI"/>
        <w:sz w:val="20"/>
        <w:szCs w:val="20"/>
      </w:rPr>
    </w:pPr>
    <w:r>
      <w:tab/>
      <w:t xml:space="preserve">                                                                                                                                     </w:t>
    </w:r>
    <w:r w:rsidR="0094238A" w:rsidRPr="00FA5168">
      <w:rPr>
        <w:sz w:val="20"/>
        <w:szCs w:val="20"/>
      </w:rPr>
      <w:t xml:space="preserve">                                                                                                                                    </w:t>
    </w:r>
    <w:r w:rsidR="0094238A">
      <w:rPr>
        <w:sz w:val="20"/>
        <w:szCs w:val="20"/>
      </w:rPr>
      <w:t xml:space="preserve">            </w:t>
    </w:r>
    <w:r w:rsidR="0094238A" w:rsidRPr="00FA5168">
      <w:rPr>
        <w:sz w:val="20"/>
        <w:szCs w:val="20"/>
      </w:rPr>
      <w:t xml:space="preserve"> </w:t>
    </w:r>
    <w:r w:rsidR="0094238A">
      <w:rPr>
        <w:sz w:val="20"/>
        <w:szCs w:val="20"/>
      </w:rPr>
      <w:t xml:space="preserve">            </w:t>
    </w:r>
    <w:r w:rsidR="0094238A" w:rsidRPr="001D4409">
      <w:rPr>
        <w:rFonts w:ascii="Segoe UI" w:hAnsi="Segoe UI" w:cs="Segoe UI"/>
        <w:sz w:val="20"/>
        <w:szCs w:val="20"/>
      </w:rPr>
      <w:t xml:space="preserve">č. j. </w:t>
    </w:r>
    <w:proofErr w:type="spellStart"/>
    <w:r w:rsidR="00FB144F">
      <w:rPr>
        <w:rFonts w:ascii="Segoe UI" w:hAnsi="Segoe UI" w:cs="Segoe UI"/>
        <w:sz w:val="20"/>
        <w:szCs w:val="20"/>
      </w:rPr>
      <w:t>xxx</w:t>
    </w:r>
    <w:proofErr w:type="spellEnd"/>
  </w:p>
  <w:p w14:paraId="35F4887B" w14:textId="4CFF4DFA" w:rsidR="003B37AE" w:rsidRPr="001D4409" w:rsidRDefault="003B37AE" w:rsidP="001D4409">
    <w:pPr>
      <w:pStyle w:val="Zhlav"/>
      <w:ind w:left="6372"/>
      <w:jc w:val="right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sz w:val="20"/>
        <w:szCs w:val="20"/>
      </w:rPr>
      <w:t xml:space="preserve">SML </w:t>
    </w:r>
    <w:r w:rsidR="00FB144F">
      <w:rPr>
        <w:rFonts w:ascii="Segoe UI" w:hAnsi="Segoe UI" w:cs="Segoe UI"/>
        <w:sz w:val="20"/>
        <w:szCs w:val="20"/>
      </w:rPr>
      <w:t>73</w:t>
    </w:r>
    <w:r w:rsidR="004B1F12">
      <w:rPr>
        <w:rFonts w:ascii="Segoe UI" w:hAnsi="Segoe UI" w:cs="Segoe UI"/>
        <w:sz w:val="20"/>
        <w:szCs w:val="20"/>
      </w:rPr>
      <w:t>/005/2025</w:t>
    </w:r>
  </w:p>
  <w:p w14:paraId="6CFDA25B" w14:textId="77777777" w:rsidR="00892755" w:rsidRDefault="008927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385"/>
    <w:multiLevelType w:val="hybridMultilevel"/>
    <w:tmpl w:val="E0DE3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2742B"/>
    <w:multiLevelType w:val="hybridMultilevel"/>
    <w:tmpl w:val="B4BAE182"/>
    <w:lvl w:ilvl="0" w:tplc="758E378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32FF"/>
    <w:multiLevelType w:val="hybridMultilevel"/>
    <w:tmpl w:val="82D008FA"/>
    <w:lvl w:ilvl="0" w:tplc="897003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B6F1B"/>
    <w:multiLevelType w:val="hybridMultilevel"/>
    <w:tmpl w:val="2D8EF162"/>
    <w:lvl w:ilvl="0" w:tplc="EDB005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8053E"/>
    <w:multiLevelType w:val="hybridMultilevel"/>
    <w:tmpl w:val="51047726"/>
    <w:lvl w:ilvl="0" w:tplc="D49E324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A143AA"/>
    <w:multiLevelType w:val="hybridMultilevel"/>
    <w:tmpl w:val="CBFE8A4A"/>
    <w:lvl w:ilvl="0" w:tplc="5EA44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473EF"/>
    <w:multiLevelType w:val="multilevel"/>
    <w:tmpl w:val="7D0C98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4E34ADB"/>
    <w:multiLevelType w:val="hybridMultilevel"/>
    <w:tmpl w:val="096CC4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72662"/>
    <w:multiLevelType w:val="hybridMultilevel"/>
    <w:tmpl w:val="EE968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789F64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color w:val="0A0A0A"/>
      </w:rPr>
    </w:lvl>
    <w:lvl w:ilvl="2" w:tplc="DB3AEB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14464"/>
    <w:multiLevelType w:val="hybridMultilevel"/>
    <w:tmpl w:val="34C25AE6"/>
    <w:lvl w:ilvl="0" w:tplc="605C05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13"/>
    <w:rsid w:val="0000449F"/>
    <w:rsid w:val="00005C8B"/>
    <w:rsid w:val="00022776"/>
    <w:rsid w:val="000C7C5F"/>
    <w:rsid w:val="000D0DB9"/>
    <w:rsid w:val="000E141A"/>
    <w:rsid w:val="000E22DB"/>
    <w:rsid w:val="00107ED0"/>
    <w:rsid w:val="001346C9"/>
    <w:rsid w:val="001407A8"/>
    <w:rsid w:val="001516D2"/>
    <w:rsid w:val="001566A9"/>
    <w:rsid w:val="001B6EDC"/>
    <w:rsid w:val="001C2C70"/>
    <w:rsid w:val="001D4409"/>
    <w:rsid w:val="001E4BC4"/>
    <w:rsid w:val="001F6553"/>
    <w:rsid w:val="00223E25"/>
    <w:rsid w:val="002240D8"/>
    <w:rsid w:val="00227A21"/>
    <w:rsid w:val="00286EF9"/>
    <w:rsid w:val="00292EA4"/>
    <w:rsid w:val="002C331C"/>
    <w:rsid w:val="00310486"/>
    <w:rsid w:val="003425C4"/>
    <w:rsid w:val="0035528F"/>
    <w:rsid w:val="00370D9A"/>
    <w:rsid w:val="003A4E00"/>
    <w:rsid w:val="003B37AE"/>
    <w:rsid w:val="003E04EE"/>
    <w:rsid w:val="003E5821"/>
    <w:rsid w:val="00400F88"/>
    <w:rsid w:val="00407C4F"/>
    <w:rsid w:val="00420053"/>
    <w:rsid w:val="00420A86"/>
    <w:rsid w:val="0043514C"/>
    <w:rsid w:val="004A551E"/>
    <w:rsid w:val="004B14C8"/>
    <w:rsid w:val="004B1F12"/>
    <w:rsid w:val="004B59B2"/>
    <w:rsid w:val="004D4767"/>
    <w:rsid w:val="00531F97"/>
    <w:rsid w:val="00570A1A"/>
    <w:rsid w:val="005824EF"/>
    <w:rsid w:val="005C6A4C"/>
    <w:rsid w:val="005E0CDE"/>
    <w:rsid w:val="005E4C38"/>
    <w:rsid w:val="00600D33"/>
    <w:rsid w:val="00606BFD"/>
    <w:rsid w:val="00634A6B"/>
    <w:rsid w:val="00642AAB"/>
    <w:rsid w:val="0066384D"/>
    <w:rsid w:val="00794E78"/>
    <w:rsid w:val="00813CDB"/>
    <w:rsid w:val="00870DA2"/>
    <w:rsid w:val="00892755"/>
    <w:rsid w:val="008B7CE3"/>
    <w:rsid w:val="008C4F3E"/>
    <w:rsid w:val="009136EE"/>
    <w:rsid w:val="0094238A"/>
    <w:rsid w:val="009712DD"/>
    <w:rsid w:val="0098057A"/>
    <w:rsid w:val="009A1553"/>
    <w:rsid w:val="009A305E"/>
    <w:rsid w:val="009B3296"/>
    <w:rsid w:val="009E0129"/>
    <w:rsid w:val="00A009AB"/>
    <w:rsid w:val="00A022D5"/>
    <w:rsid w:val="00A049F8"/>
    <w:rsid w:val="00A116A7"/>
    <w:rsid w:val="00A5580F"/>
    <w:rsid w:val="00A61D1A"/>
    <w:rsid w:val="00A93071"/>
    <w:rsid w:val="00AE72A1"/>
    <w:rsid w:val="00B5088C"/>
    <w:rsid w:val="00BB129B"/>
    <w:rsid w:val="00BD1987"/>
    <w:rsid w:val="00C02D7C"/>
    <w:rsid w:val="00C0746C"/>
    <w:rsid w:val="00C1340D"/>
    <w:rsid w:val="00C81E23"/>
    <w:rsid w:val="00CE0946"/>
    <w:rsid w:val="00D069AB"/>
    <w:rsid w:val="00D6197C"/>
    <w:rsid w:val="00DA1392"/>
    <w:rsid w:val="00DB55D3"/>
    <w:rsid w:val="00DF1A48"/>
    <w:rsid w:val="00E0399C"/>
    <w:rsid w:val="00E0793B"/>
    <w:rsid w:val="00E15332"/>
    <w:rsid w:val="00E4282E"/>
    <w:rsid w:val="00E500AC"/>
    <w:rsid w:val="00E62C19"/>
    <w:rsid w:val="00EA53D0"/>
    <w:rsid w:val="00EB2DDE"/>
    <w:rsid w:val="00EB773B"/>
    <w:rsid w:val="00EC07BD"/>
    <w:rsid w:val="00EE709E"/>
    <w:rsid w:val="00EE7BA1"/>
    <w:rsid w:val="00EF067E"/>
    <w:rsid w:val="00EF2F8D"/>
    <w:rsid w:val="00F4140B"/>
    <w:rsid w:val="00F7675E"/>
    <w:rsid w:val="00F77B13"/>
    <w:rsid w:val="00FA3B1A"/>
    <w:rsid w:val="00FB144F"/>
    <w:rsid w:val="00FC4BC8"/>
    <w:rsid w:val="00FF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FE2C596"/>
  <w15:docId w15:val="{C48C8897-8552-47C3-BBFD-E9111408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16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7B13"/>
    <w:rPr>
      <w:b/>
      <w:bCs/>
    </w:rPr>
  </w:style>
  <w:style w:type="character" w:customStyle="1" w:styleId="apple-converted-space">
    <w:name w:val="apple-converted-space"/>
    <w:basedOn w:val="Standardnpsmoodstavce"/>
    <w:rsid w:val="00F77B13"/>
  </w:style>
  <w:style w:type="paragraph" w:styleId="Odstavecseseznamem">
    <w:name w:val="List Paragraph"/>
    <w:basedOn w:val="Normln"/>
    <w:uiPriority w:val="34"/>
    <w:qFormat/>
    <w:rsid w:val="00107E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22D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92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2755"/>
  </w:style>
  <w:style w:type="paragraph" w:styleId="Zpat">
    <w:name w:val="footer"/>
    <w:basedOn w:val="Normln"/>
    <w:link w:val="ZpatChar"/>
    <w:uiPriority w:val="99"/>
    <w:unhideWhenUsed/>
    <w:rsid w:val="00892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2755"/>
  </w:style>
  <w:style w:type="paragraph" w:styleId="Textbubliny">
    <w:name w:val="Balloon Text"/>
    <w:basedOn w:val="Normln"/>
    <w:link w:val="TextbublinyChar"/>
    <w:uiPriority w:val="99"/>
    <w:semiHidden/>
    <w:unhideWhenUsed/>
    <w:rsid w:val="001E4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BC4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DA139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zm.cz/veda-a-vyzk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896</Words>
  <Characters>5291</Characters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2021-01-27T10:17:00Z</cp:lastPrinted>
  <dcterms:created xsi:type="dcterms:W3CDTF">2025-03-05T15:09:00Z</dcterms:created>
  <dcterms:modified xsi:type="dcterms:W3CDTF">2025-03-05T15:09:00Z</dcterms:modified>
</cp:coreProperties>
</file>