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3433" w14:textId="04C86952" w:rsidR="0032073B" w:rsidRPr="00BC6292" w:rsidRDefault="00454E4E" w:rsidP="0032073B">
      <w:pPr>
        <w:pStyle w:val="RLnzevsmlouvy"/>
        <w:rPr>
          <w:rFonts w:ascii="Arial" w:hAnsi="Arial"/>
        </w:rPr>
      </w:pPr>
      <w:r w:rsidRPr="00BC6292">
        <w:rPr>
          <w:rFonts w:ascii="Arial" w:hAnsi="Arial"/>
        </w:rPr>
        <w:t>Dohoda o vypořádání</w:t>
      </w:r>
      <w:r w:rsidR="007D207D" w:rsidRPr="00BC6292">
        <w:rPr>
          <w:rFonts w:ascii="Arial" w:hAnsi="Arial"/>
        </w:rPr>
        <w:t xml:space="preserve"> ZÁVAZKů</w:t>
      </w:r>
    </w:p>
    <w:p w14:paraId="69E0789E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Smluvní strany:</w:t>
      </w:r>
    </w:p>
    <w:p w14:paraId="63803B69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1B5DEE7B" w14:textId="77777777" w:rsidR="00360833" w:rsidRPr="00BC6292" w:rsidRDefault="00360833" w:rsidP="00360833">
      <w:pPr>
        <w:pStyle w:val="RLProhlensmluvnch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Česká republika – Státní pozemkový úřad</w:t>
      </w:r>
    </w:p>
    <w:p w14:paraId="7D92B06F" w14:textId="1B34A00A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Pr="00BC6292">
        <w:rPr>
          <w:rFonts w:ascii="Arial" w:hAnsi="Arial" w:cs="Arial"/>
          <w:sz w:val="20"/>
          <w:szCs w:val="20"/>
          <w:lang w:eastAsia="cs-CZ"/>
        </w:rPr>
        <w:t>Husinecká 1024/</w:t>
      </w:r>
      <w:proofErr w:type="gramStart"/>
      <w:r w:rsidRPr="00BC6292">
        <w:rPr>
          <w:rFonts w:ascii="Arial" w:hAnsi="Arial" w:cs="Arial"/>
          <w:sz w:val="20"/>
          <w:szCs w:val="20"/>
          <w:lang w:eastAsia="cs-CZ"/>
        </w:rPr>
        <w:t>11a</w:t>
      </w:r>
      <w:proofErr w:type="gramEnd"/>
      <w:r w:rsidRPr="00BC6292">
        <w:rPr>
          <w:rFonts w:ascii="Arial" w:hAnsi="Arial" w:cs="Arial"/>
          <w:sz w:val="20"/>
          <w:szCs w:val="20"/>
          <w:lang w:eastAsia="cs-CZ"/>
        </w:rPr>
        <w:t>, 130 00 Praha 3 – Žižkov</w:t>
      </w:r>
    </w:p>
    <w:p w14:paraId="4CEC62C5" w14:textId="77777777" w:rsidR="00C61E85" w:rsidRPr="00BC6292" w:rsidRDefault="00C61E85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</w:p>
    <w:p w14:paraId="7F8784A9" w14:textId="06296FF7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9A17B5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>: 01312774</w:t>
      </w:r>
      <w:r w:rsidR="003C5D16" w:rsidRPr="00BC6292">
        <w:rPr>
          <w:rFonts w:ascii="Arial" w:hAnsi="Arial" w:cs="Arial"/>
          <w:sz w:val="20"/>
          <w:szCs w:val="20"/>
        </w:rPr>
        <w:t xml:space="preserve"> </w:t>
      </w:r>
    </w:p>
    <w:p w14:paraId="62DBAD3D" w14:textId="45CBEDA3" w:rsidR="0032073B" w:rsidRPr="00BC6292" w:rsidRDefault="00360833" w:rsidP="009A17B5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bankovní spojení: Č</w:t>
      </w:r>
      <w:r w:rsidR="009A17B5" w:rsidRPr="00BC6292">
        <w:rPr>
          <w:rFonts w:ascii="Arial" w:hAnsi="Arial" w:cs="Arial"/>
          <w:sz w:val="20"/>
          <w:szCs w:val="20"/>
        </w:rPr>
        <w:t>eská národní banka, číslo účtu: 3723001/0710</w:t>
      </w:r>
    </w:p>
    <w:p w14:paraId="2091F14D" w14:textId="2FE85C9B" w:rsidR="0032073B" w:rsidRPr="00BC6292" w:rsidRDefault="0032073B" w:rsidP="00B9461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zastou</w:t>
      </w:r>
      <w:r w:rsidR="00E37EC6" w:rsidRPr="00BC6292">
        <w:rPr>
          <w:rFonts w:ascii="Arial" w:hAnsi="Arial" w:cs="Arial"/>
          <w:sz w:val="20"/>
          <w:szCs w:val="20"/>
        </w:rPr>
        <w:t xml:space="preserve">pená: </w:t>
      </w:r>
      <w:r w:rsidR="00B94619">
        <w:rPr>
          <w:rFonts w:ascii="Arial" w:hAnsi="Arial" w:cs="Arial"/>
          <w:sz w:val="20"/>
          <w:szCs w:val="20"/>
        </w:rPr>
        <w:t>Ing. Josefem Kutinou vedoucím Pobočky Trutnov</w:t>
      </w:r>
    </w:p>
    <w:p w14:paraId="19E2DF48" w14:textId="51246DEE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</w:t>
      </w:r>
      <w:proofErr w:type="gramStart"/>
      <w:r w:rsidRPr="00BC6292">
        <w:rPr>
          <w:rFonts w:ascii="Arial" w:hAnsi="Arial" w:cs="Arial"/>
          <w:sz w:val="20"/>
          <w:szCs w:val="20"/>
        </w:rPr>
        <w:t xml:space="preserve">jen </w:t>
      </w:r>
      <w:r w:rsidR="00400A55" w:rsidRPr="00BC6292">
        <w:rPr>
          <w:rFonts w:ascii="Arial" w:hAnsi="Arial" w:cs="Arial"/>
          <w:sz w:val="20"/>
          <w:szCs w:val="20"/>
        </w:rPr>
        <w:t xml:space="preserve"> „</w:t>
      </w:r>
      <w:proofErr w:type="gramEnd"/>
      <w:r w:rsidR="00400A55" w:rsidRPr="00BC6292">
        <w:rPr>
          <w:rFonts w:ascii="Arial" w:hAnsi="Arial" w:cs="Arial"/>
          <w:b/>
          <w:sz w:val="20"/>
          <w:szCs w:val="20"/>
        </w:rPr>
        <w:t>Objednatel“</w:t>
      </w:r>
      <w:r w:rsidRPr="00BC6292">
        <w:rPr>
          <w:rFonts w:ascii="Arial" w:hAnsi="Arial" w:cs="Arial"/>
          <w:sz w:val="20"/>
          <w:szCs w:val="20"/>
        </w:rPr>
        <w:t>)</w:t>
      </w:r>
    </w:p>
    <w:p w14:paraId="23A065C6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B6D2037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a</w:t>
      </w:r>
    </w:p>
    <w:p w14:paraId="0479BC2B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1886696" w14:textId="7C5DF980" w:rsidR="00F262E9" w:rsidRPr="00BC6292" w:rsidRDefault="00B94619" w:rsidP="00F262E9">
      <w:pPr>
        <w:pStyle w:val="doplnuchaz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cs-CZ"/>
        </w:rPr>
        <w:t>RNDr. František Bárta</w:t>
      </w:r>
    </w:p>
    <w:p w14:paraId="68D447A8" w14:textId="28DA72C2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="00A3206E">
        <w:rPr>
          <w:rFonts w:ascii="Arial" w:hAnsi="Arial" w:cs="Arial"/>
          <w:sz w:val="20"/>
          <w:szCs w:val="20"/>
        </w:rPr>
        <w:t>Syrovátka</w:t>
      </w:r>
    </w:p>
    <w:p w14:paraId="32CDD698" w14:textId="483C0ECE" w:rsidR="00F262E9" w:rsidRPr="00BC6292" w:rsidRDefault="00F262E9" w:rsidP="00E37EC6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E37EC6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 xml:space="preserve">: </w:t>
      </w:r>
      <w:r w:rsidR="00CB413E">
        <w:rPr>
          <w:rFonts w:ascii="Arial" w:hAnsi="Arial" w:cs="Arial"/>
          <w:sz w:val="20"/>
          <w:szCs w:val="20"/>
        </w:rPr>
        <w:t>46462601</w:t>
      </w:r>
    </w:p>
    <w:p w14:paraId="4D49F99E" w14:textId="55B2D2BE" w:rsidR="00E37EC6" w:rsidRPr="00BC6292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 </w:t>
      </w:r>
    </w:p>
    <w:p w14:paraId="46D29300" w14:textId="71BF5D2C" w:rsidR="00F262E9" w:rsidRPr="00BC6292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bankovní spojení: číslo účtu: </w:t>
      </w:r>
      <w:proofErr w:type="spellStart"/>
      <w:r w:rsidR="00A3206E">
        <w:rPr>
          <w:rFonts w:ascii="Arial" w:hAnsi="Arial" w:cs="Arial"/>
          <w:sz w:val="20"/>
          <w:szCs w:val="20"/>
        </w:rPr>
        <w:t>xxxxxx</w:t>
      </w:r>
      <w:proofErr w:type="spellEnd"/>
    </w:p>
    <w:p w14:paraId="17E43305" w14:textId="666B9152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jen </w:t>
      </w:r>
      <w:r w:rsidR="006C56FE" w:rsidRPr="00BC6292">
        <w:rPr>
          <w:rFonts w:ascii="Arial" w:hAnsi="Arial" w:cs="Arial"/>
          <w:b/>
          <w:sz w:val="20"/>
          <w:szCs w:val="20"/>
        </w:rPr>
        <w:t>„Zhotovitel“</w:t>
      </w:r>
      <w:r w:rsidRPr="00BC6292">
        <w:rPr>
          <w:rFonts w:ascii="Arial" w:hAnsi="Arial" w:cs="Arial"/>
          <w:b/>
          <w:sz w:val="20"/>
          <w:szCs w:val="20"/>
        </w:rPr>
        <w:t>)</w:t>
      </w:r>
    </w:p>
    <w:p w14:paraId="5687B0A2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EBB13B8" w14:textId="77777777" w:rsidR="00E37EC6" w:rsidRPr="00BC6292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E9020F4" w14:textId="0FEC1D12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BC6292">
        <w:rPr>
          <w:rFonts w:ascii="Arial" w:hAnsi="Arial" w:cs="Arial"/>
          <w:sz w:val="20"/>
          <w:szCs w:val="20"/>
        </w:rPr>
        <w:t>dohodu</w:t>
      </w:r>
      <w:r w:rsidRPr="00BC6292">
        <w:rPr>
          <w:rFonts w:ascii="Arial" w:hAnsi="Arial" w:cs="Arial"/>
          <w:sz w:val="20"/>
          <w:szCs w:val="20"/>
        </w:rPr>
        <w:t xml:space="preserve"> </w:t>
      </w:r>
      <w:r w:rsidR="003C5D16" w:rsidRPr="00BC6292">
        <w:rPr>
          <w:rFonts w:ascii="Arial" w:hAnsi="Arial" w:cs="Arial"/>
          <w:sz w:val="20"/>
          <w:szCs w:val="20"/>
        </w:rPr>
        <w:t xml:space="preserve">o vypořádání </w:t>
      </w:r>
      <w:r w:rsidR="007D207D" w:rsidRPr="00BC6292">
        <w:rPr>
          <w:rFonts w:ascii="Arial" w:hAnsi="Arial" w:cs="Arial"/>
          <w:sz w:val="20"/>
          <w:szCs w:val="20"/>
        </w:rPr>
        <w:t>závazků</w:t>
      </w:r>
    </w:p>
    <w:p w14:paraId="6A4CEBE8" w14:textId="2F11522A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(dále jen „</w:t>
      </w:r>
      <w:r w:rsidR="009A17B5" w:rsidRPr="00BC6292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BC6292">
        <w:rPr>
          <w:rFonts w:ascii="Arial" w:hAnsi="Arial" w:cs="Arial"/>
          <w:sz w:val="20"/>
          <w:szCs w:val="20"/>
        </w:rPr>
        <w:t>“).</w:t>
      </w:r>
    </w:p>
    <w:p w14:paraId="2403171F" w14:textId="2133A8B8" w:rsidR="0032073B" w:rsidRPr="00BC6292" w:rsidRDefault="0032073B" w:rsidP="0032073B">
      <w:pPr>
        <w:pStyle w:val="RLProhlensmluvnch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br w:type="page"/>
      </w:r>
    </w:p>
    <w:p w14:paraId="0B23B5A2" w14:textId="432C7D0D" w:rsidR="007A4A6D" w:rsidRPr="00BC6292" w:rsidRDefault="00DD645D" w:rsidP="00DD645D">
      <w:pPr>
        <w:pStyle w:val="RLlneksmlouvy"/>
        <w:rPr>
          <w:rFonts w:ascii="Arial" w:hAnsi="Arial" w:cs="Arial"/>
          <w:sz w:val="20"/>
          <w:szCs w:val="20"/>
        </w:rPr>
      </w:pPr>
      <w:bookmarkStart w:id="0" w:name="_Toc212632745"/>
      <w:bookmarkStart w:id="1" w:name="_Ref212892725"/>
      <w:bookmarkStart w:id="2" w:name="_Toc295034729"/>
      <w:r w:rsidRPr="00BC6292">
        <w:rPr>
          <w:rFonts w:ascii="Arial" w:hAnsi="Arial" w:cs="Arial"/>
          <w:sz w:val="20"/>
          <w:szCs w:val="20"/>
          <w:lang w:val="cs-CZ"/>
        </w:rPr>
        <w:lastRenderedPageBreak/>
        <w:t>ÚVODNÍ USTANOVENÍ</w:t>
      </w:r>
    </w:p>
    <w:p w14:paraId="6A67BFD5" w14:textId="35BDF076" w:rsidR="000735BB" w:rsidRPr="00BC6292" w:rsidRDefault="006C56FE" w:rsidP="00DD645D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zahájil dne </w:t>
      </w:r>
      <w:r w:rsidR="005F2C30">
        <w:rPr>
          <w:rFonts w:ascii="Arial" w:hAnsi="Arial" w:cs="Arial"/>
          <w:sz w:val="20"/>
          <w:szCs w:val="20"/>
          <w:lang w:val="cs-CZ"/>
        </w:rPr>
        <w:t>11. 6. 2024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DB220E" w:rsidRPr="00BC6292">
        <w:rPr>
          <w:rFonts w:ascii="Arial" w:hAnsi="Arial" w:cs="Arial"/>
          <w:sz w:val="20"/>
          <w:szCs w:val="20"/>
          <w:lang w:val="cs-CZ"/>
        </w:rPr>
        <w:t>výběrové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řízení na 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veřejnou </w:t>
      </w:r>
      <w:r w:rsidR="00DB220E" w:rsidRPr="00BC6292">
        <w:rPr>
          <w:rFonts w:ascii="Arial" w:hAnsi="Arial" w:cs="Arial"/>
          <w:sz w:val="20"/>
          <w:szCs w:val="20"/>
          <w:lang w:val="cs-CZ"/>
        </w:rPr>
        <w:t xml:space="preserve">zakázku malého rozsahu 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zhotovení věci </w:t>
      </w:r>
      <w:r w:rsidR="00BC3EDF">
        <w:rPr>
          <w:rFonts w:ascii="Arial" w:hAnsi="Arial" w:cs="Arial"/>
          <w:sz w:val="20"/>
          <w:szCs w:val="20"/>
          <w:lang w:val="cs-CZ"/>
        </w:rPr>
        <w:t>– vypracování posudku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, 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s názvem </w:t>
      </w:r>
      <w:r w:rsidR="0042231D" w:rsidRPr="0042231D">
        <w:rPr>
          <w:rFonts w:ascii="Arial" w:hAnsi="Arial" w:cs="Arial"/>
          <w:b/>
          <w:bCs/>
          <w:sz w:val="20"/>
          <w:szCs w:val="20"/>
          <w:lang w:val="cs-CZ"/>
        </w:rPr>
        <w:t>„</w:t>
      </w:r>
      <w:r w:rsidR="00BC3EDF" w:rsidRPr="0042231D">
        <w:rPr>
          <w:rFonts w:ascii="Arial" w:hAnsi="Arial" w:cs="Arial"/>
          <w:b/>
          <w:bCs/>
          <w:sz w:val="20"/>
          <w:szCs w:val="20"/>
          <w:lang w:val="cs-CZ"/>
        </w:rPr>
        <w:t>KoPÚ Bolkov – posouzení vlivu NATURA 2000</w:t>
      </w:r>
      <w:r w:rsidR="0042231D" w:rsidRPr="0042231D">
        <w:rPr>
          <w:rFonts w:ascii="Arial" w:hAnsi="Arial" w:cs="Arial"/>
          <w:b/>
          <w:bCs/>
          <w:sz w:val="20"/>
          <w:szCs w:val="20"/>
          <w:lang w:val="cs-CZ"/>
        </w:rPr>
        <w:t>“</w:t>
      </w:r>
      <w:r w:rsidR="0042231D">
        <w:rPr>
          <w:rFonts w:ascii="Arial" w:hAnsi="Arial" w:cs="Arial"/>
          <w:b/>
          <w:bCs/>
          <w:sz w:val="20"/>
          <w:szCs w:val="20"/>
          <w:lang w:val="cs-CZ"/>
        </w:rPr>
        <w:t>.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 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Smluvní strany na základě výsledku </w:t>
      </w:r>
      <w:r w:rsidR="00DB220E" w:rsidRPr="00BC6292">
        <w:rPr>
          <w:rFonts w:ascii="Arial" w:hAnsi="Arial" w:cs="Arial"/>
          <w:sz w:val="20"/>
          <w:szCs w:val="20"/>
          <w:lang w:val="cs-CZ"/>
        </w:rPr>
        <w:t>výběrového</w:t>
      </w:r>
      <w:r w:rsidR="00095D90" w:rsidRPr="00BC6292">
        <w:rPr>
          <w:rFonts w:ascii="Arial" w:hAnsi="Arial" w:cs="Arial"/>
          <w:sz w:val="20"/>
          <w:szCs w:val="20"/>
          <w:lang w:val="cs-CZ"/>
        </w:rPr>
        <w:t xml:space="preserve"> řízení</w:t>
      </w:r>
      <w:r w:rsidR="00427A0F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uzavřely dne </w:t>
      </w:r>
      <w:r w:rsidR="001D36B6">
        <w:rPr>
          <w:rFonts w:ascii="Arial" w:hAnsi="Arial" w:cs="Arial"/>
          <w:sz w:val="20"/>
          <w:szCs w:val="20"/>
          <w:lang w:val="cs-CZ"/>
        </w:rPr>
        <w:t>1. 7. 2024</w:t>
      </w:r>
      <w:r w:rsidR="00B5572F">
        <w:rPr>
          <w:rFonts w:ascii="Arial" w:hAnsi="Arial" w:cs="Arial"/>
          <w:sz w:val="20"/>
          <w:szCs w:val="20"/>
          <w:lang w:val="cs-CZ"/>
        </w:rPr>
        <w:t xml:space="preserve"> objednávku</w:t>
      </w:r>
      <w:r w:rsidRPr="00BC6292">
        <w:rPr>
          <w:rFonts w:ascii="Arial" w:hAnsi="Arial" w:cs="Arial"/>
          <w:i/>
          <w:sz w:val="20"/>
          <w:szCs w:val="20"/>
          <w:lang w:val="cs-CZ"/>
        </w:rPr>
        <w:t xml:space="preserve">, </w:t>
      </w:r>
      <w:proofErr w:type="gramStart"/>
      <w:r w:rsidRPr="00BC6292">
        <w:rPr>
          <w:rFonts w:ascii="Arial" w:hAnsi="Arial" w:cs="Arial"/>
          <w:sz w:val="20"/>
          <w:szCs w:val="20"/>
          <w:lang w:val="cs-CZ"/>
        </w:rPr>
        <w:t xml:space="preserve">která 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tvoří</w:t>
      </w:r>
      <w:proofErr w:type="gramEnd"/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přílohu č. 1 této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Dohody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="00B5572F" w:rsidRPr="00B5572F">
        <w:rPr>
          <w:rFonts w:ascii="Arial" w:hAnsi="Arial" w:cs="Arial"/>
          <w:b/>
          <w:bCs/>
          <w:sz w:val="20"/>
          <w:szCs w:val="20"/>
          <w:lang w:val="cs-CZ"/>
        </w:rPr>
        <w:t>Objednávka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“). </w:t>
      </w:r>
      <w:r w:rsidR="00B5572F">
        <w:rPr>
          <w:rFonts w:ascii="Arial" w:hAnsi="Arial" w:cs="Arial"/>
          <w:sz w:val="20"/>
          <w:szCs w:val="20"/>
          <w:lang w:val="cs-CZ"/>
        </w:rPr>
        <w:t>Akceptace objednávky byla provedena dne 8. 7. 2024.</w:t>
      </w:r>
    </w:p>
    <w:p w14:paraId="1AD745F4" w14:textId="4511F6DF" w:rsidR="000735BB" w:rsidRPr="00BC6292" w:rsidRDefault="00C92C1E" w:rsidP="000735B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="00B5572F">
        <w:rPr>
          <w:rFonts w:ascii="Arial" w:hAnsi="Arial" w:cs="Arial"/>
          <w:sz w:val="20"/>
          <w:szCs w:val="20"/>
          <w:lang w:val="cs-CZ"/>
        </w:rPr>
        <w:t>Objednávku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se vztahuje povinnost </w:t>
      </w:r>
      <w:r w:rsidR="001C2524" w:rsidRPr="00BC6292">
        <w:rPr>
          <w:rFonts w:ascii="Arial" w:hAnsi="Arial" w:cs="Arial"/>
          <w:sz w:val="20"/>
          <w:szCs w:val="20"/>
          <w:lang w:val="cs-CZ"/>
        </w:rPr>
        <w:t xml:space="preserve">jejího </w:t>
      </w:r>
      <w:r w:rsidRPr="00BC6292">
        <w:rPr>
          <w:rFonts w:ascii="Arial" w:hAnsi="Arial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BC6292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“). </w:t>
      </w:r>
      <w:r w:rsidR="00B02AE6">
        <w:rPr>
          <w:rFonts w:ascii="Arial" w:hAnsi="Arial" w:cs="Arial"/>
          <w:sz w:val="20"/>
          <w:szCs w:val="20"/>
          <w:lang w:val="cs-CZ"/>
        </w:rPr>
        <w:t>O</w:t>
      </w:r>
      <w:r w:rsidR="001C2524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konstatuje, že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při aplikaci kontrolních mechanizmů zjistil, že</w:t>
      </w:r>
      <w:r w:rsidR="00AC119C" w:rsidRPr="00BC6292">
        <w:rPr>
          <w:rFonts w:ascii="Arial" w:hAnsi="Arial" w:cs="Arial"/>
          <w:sz w:val="20"/>
          <w:szCs w:val="20"/>
          <w:lang w:val="cs-CZ"/>
        </w:rPr>
        <w:t xml:space="preserve"> z důvodu administrativního pochybení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F515B">
        <w:rPr>
          <w:rFonts w:ascii="Arial" w:hAnsi="Arial" w:cs="Arial"/>
          <w:sz w:val="20"/>
          <w:szCs w:val="20"/>
          <w:lang w:val="cs-CZ"/>
        </w:rPr>
        <w:t>Objednávka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nebyla řádně uveřejněna ve smyslu podmínek </w:t>
      </w:r>
      <w:r w:rsidR="00B42DF2" w:rsidRPr="00BC6292">
        <w:rPr>
          <w:rFonts w:ascii="Arial" w:hAnsi="Arial" w:cs="Arial"/>
          <w:sz w:val="20"/>
          <w:szCs w:val="20"/>
          <w:lang w:val="cs-CZ"/>
        </w:rPr>
        <w:br/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dle </w:t>
      </w:r>
      <w:r w:rsidR="000043B5" w:rsidRPr="00BC6292">
        <w:rPr>
          <w:rFonts w:ascii="Arial" w:hAnsi="Arial" w:cs="Arial"/>
          <w:sz w:val="20"/>
          <w:szCs w:val="20"/>
          <w:lang w:val="cs-CZ"/>
        </w:rPr>
        <w:t>§ 5 odst. 1 zákona o </w:t>
      </w:r>
      <w:r w:rsidR="000735BB" w:rsidRPr="00BC6292">
        <w:rPr>
          <w:rFonts w:ascii="Arial" w:hAnsi="Arial" w:cs="Arial"/>
          <w:sz w:val="20"/>
          <w:szCs w:val="20"/>
          <w:lang w:val="cs-CZ"/>
        </w:rPr>
        <w:t>registru smluv</w:t>
      </w:r>
      <w:r w:rsidR="001C2524" w:rsidRPr="00BC6292">
        <w:rPr>
          <w:rFonts w:ascii="Arial" w:hAnsi="Arial" w:cs="Arial"/>
          <w:sz w:val="20"/>
          <w:szCs w:val="20"/>
          <w:lang w:val="cs-CZ"/>
        </w:rPr>
        <w:t xml:space="preserve">, a proto platí </w:t>
      </w:r>
      <w:r w:rsidR="004B3BED" w:rsidRPr="00BC6292">
        <w:rPr>
          <w:rFonts w:ascii="Arial" w:hAnsi="Arial" w:cs="Arial"/>
          <w:sz w:val="20"/>
          <w:szCs w:val="20"/>
          <w:lang w:val="cs-CZ"/>
        </w:rPr>
        <w:t>zákonná domněnk</w:t>
      </w:r>
      <w:r w:rsidR="00011920" w:rsidRPr="00BC6292">
        <w:rPr>
          <w:rFonts w:ascii="Arial" w:hAnsi="Arial" w:cs="Arial"/>
          <w:sz w:val="20"/>
          <w:szCs w:val="20"/>
          <w:lang w:val="cs-CZ"/>
        </w:rPr>
        <w:t>a</w:t>
      </w:r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, </w:t>
      </w:r>
      <w:proofErr w:type="gramStart"/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že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F515B">
        <w:rPr>
          <w:rFonts w:ascii="Arial" w:hAnsi="Arial" w:cs="Arial"/>
          <w:sz w:val="20"/>
          <w:szCs w:val="20"/>
          <w:lang w:val="cs-CZ"/>
        </w:rPr>
        <w:t>Objednávka</w:t>
      </w:r>
      <w:proofErr w:type="gramEnd"/>
      <w:r w:rsidR="000043B5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byla zrušena od počátku v souladu s § 7 odst. 1 zákona o registru smluv.</w:t>
      </w:r>
    </w:p>
    <w:p w14:paraId="4CABD3F6" w14:textId="3A2DA8EB" w:rsidR="00AD378D" w:rsidRPr="00BC6292" w:rsidRDefault="00B02AE6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</w:t>
      </w:r>
      <w:r w:rsidR="004B3BED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84033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>uzavírá tuto Dohodu s</w:t>
      </w:r>
      <w:r>
        <w:rPr>
          <w:rFonts w:ascii="Arial" w:hAnsi="Arial" w:cs="Arial"/>
          <w:sz w:val="20"/>
          <w:szCs w:val="20"/>
          <w:lang w:val="cs-CZ"/>
        </w:rPr>
        <w:t xml:space="preserve">e </w:t>
      </w:r>
      <w:r w:rsidR="004B3BED" w:rsidRPr="00BC6292">
        <w:rPr>
          <w:rFonts w:ascii="Arial" w:hAnsi="Arial" w:cs="Arial"/>
          <w:sz w:val="20"/>
          <w:szCs w:val="20"/>
          <w:lang w:val="cs-CZ"/>
        </w:rPr>
        <w:t>Zhotovitelem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BC6292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>(i) předcházení hrozící újmě nebo případným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sporům, (</w:t>
      </w:r>
      <w:proofErr w:type="spellStart"/>
      <w:r w:rsidR="00EA4AC2" w:rsidRPr="00BC6292">
        <w:rPr>
          <w:rFonts w:ascii="Arial" w:hAnsi="Arial" w:cs="Arial"/>
          <w:sz w:val="20"/>
          <w:szCs w:val="20"/>
          <w:lang w:val="cs-CZ"/>
        </w:rPr>
        <w:t>ii</w:t>
      </w:r>
      <w:proofErr w:type="spellEnd"/>
      <w:r w:rsidR="00EA4AC2" w:rsidRPr="00BC6292">
        <w:rPr>
          <w:rFonts w:ascii="Arial" w:hAnsi="Arial" w:cs="Arial"/>
          <w:sz w:val="20"/>
          <w:szCs w:val="20"/>
          <w:lang w:val="cs-CZ"/>
        </w:rPr>
        <w:t>) zachování všech práv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BC6292">
        <w:rPr>
          <w:rFonts w:ascii="Arial" w:hAnsi="Arial" w:cs="Arial"/>
          <w:sz w:val="20"/>
          <w:szCs w:val="20"/>
          <w:lang w:val="cs-CZ"/>
        </w:rPr>
        <w:t>ý</w:t>
      </w:r>
      <w:r w:rsidR="00EA4AC2" w:rsidRPr="00BC6292">
        <w:rPr>
          <w:rFonts w:ascii="Arial" w:hAnsi="Arial" w:cs="Arial"/>
          <w:sz w:val="20"/>
          <w:szCs w:val="20"/>
          <w:lang w:val="cs-CZ"/>
        </w:rPr>
        <w:t>vajících z</w:t>
      </w:r>
      <w:r w:rsidR="00B415A7">
        <w:rPr>
          <w:rFonts w:ascii="Arial" w:hAnsi="Arial" w:cs="Arial"/>
          <w:sz w:val="20"/>
          <w:szCs w:val="20"/>
          <w:lang w:val="cs-CZ"/>
        </w:rPr>
        <w:t> Objednávky</w:t>
      </w:r>
      <w:r w:rsidR="00EA4AC2" w:rsidRPr="00BC6292">
        <w:rPr>
          <w:rFonts w:ascii="Arial" w:hAnsi="Arial" w:cs="Arial"/>
          <w:sz w:val="20"/>
          <w:szCs w:val="20"/>
          <w:lang w:val="cs-CZ"/>
        </w:rPr>
        <w:t>, včetně práv vyplývajících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BC6292">
        <w:rPr>
          <w:rFonts w:ascii="Arial" w:hAnsi="Arial" w:cs="Arial"/>
          <w:sz w:val="20"/>
          <w:szCs w:val="20"/>
          <w:lang w:val="cs-CZ"/>
        </w:rPr>
        <w:t>z </w:t>
      </w:r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 případné</w:t>
      </w:r>
      <w:proofErr w:type="gramEnd"/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práv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3E5616" w:rsidRPr="00BC6292">
        <w:rPr>
          <w:rFonts w:ascii="Arial" w:hAnsi="Arial" w:cs="Arial"/>
          <w:sz w:val="20"/>
          <w:szCs w:val="20"/>
          <w:lang w:val="cs-CZ"/>
        </w:rPr>
        <w:t>iii</w:t>
      </w:r>
      <w:proofErr w:type="spellEnd"/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) maximálního možného naplnění zásad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BC6292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BC6292">
        <w:rPr>
          <w:rFonts w:ascii="Arial" w:hAnsi="Arial" w:cs="Arial"/>
          <w:sz w:val="20"/>
          <w:szCs w:val="20"/>
          <w:lang w:val="cs-CZ"/>
        </w:rPr>
        <w:t>.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</w:t>
      </w:r>
      <w:r w:rsidR="004B3BED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BC6292">
        <w:rPr>
          <w:rFonts w:ascii="Arial" w:hAnsi="Arial" w:cs="Arial"/>
          <w:sz w:val="20"/>
          <w:szCs w:val="20"/>
          <w:lang w:val="cs-CZ"/>
        </w:rPr>
        <w:t>i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BC6292">
        <w:rPr>
          <w:rFonts w:ascii="Arial" w:hAnsi="Arial" w:cs="Arial"/>
          <w:sz w:val="20"/>
          <w:szCs w:val="20"/>
          <w:lang w:val="cs-CZ"/>
        </w:rPr>
        <w:t>pokyny</w:t>
      </w:r>
      <w:r w:rsidR="00D739EB">
        <w:rPr>
          <w:rFonts w:ascii="Arial" w:hAnsi="Arial" w:cs="Arial"/>
          <w:sz w:val="20"/>
          <w:szCs w:val="20"/>
          <w:lang w:val="cs-CZ"/>
        </w:rPr>
        <w:t xml:space="preserve"> </w:t>
      </w:r>
      <w:r w:rsidR="00D739EB" w:rsidRPr="00D739EB">
        <w:rPr>
          <w:rFonts w:ascii="Arial" w:hAnsi="Arial" w:cs="Arial"/>
          <w:sz w:val="20"/>
          <w:szCs w:val="20"/>
          <w:lang w:val="cs-CZ"/>
        </w:rPr>
        <w:t>Digitální a informační agentur</w:t>
      </w:r>
      <w:r w:rsidR="00D739EB">
        <w:rPr>
          <w:rFonts w:ascii="Arial" w:hAnsi="Arial" w:cs="Arial"/>
          <w:sz w:val="20"/>
          <w:szCs w:val="20"/>
          <w:lang w:val="cs-CZ"/>
        </w:rPr>
        <w:t>y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, jakožto </w:t>
      </w:r>
      <w:r w:rsidR="009B7FC1" w:rsidRPr="00BC6292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545E4A34" w:rsidR="0086526C" w:rsidRPr="00BC6292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Veškeré pojmy uvedené v této Dohodě budou vykládány v souladu s jejich definicí uvedenou v</w:t>
      </w:r>
      <w:r w:rsidR="002D7D1F">
        <w:rPr>
          <w:rFonts w:ascii="Arial" w:hAnsi="Arial" w:cs="Arial"/>
          <w:sz w:val="20"/>
          <w:szCs w:val="20"/>
          <w:lang w:val="cs-CZ"/>
        </w:rPr>
        <w:t xml:space="preserve"> Objednávce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. </w:t>
      </w:r>
    </w:p>
    <w:bookmarkEnd w:id="0"/>
    <w:bookmarkEnd w:id="1"/>
    <w:bookmarkEnd w:id="2"/>
    <w:p w14:paraId="259AD30F" w14:textId="2990EF1A" w:rsidR="0032073B" w:rsidRPr="00BC6292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PŘEDMĚT DOHODY</w:t>
      </w:r>
    </w:p>
    <w:p w14:paraId="15D3D31D" w14:textId="0C40364A" w:rsidR="00575C79" w:rsidRPr="00BC6292" w:rsidRDefault="00575C79" w:rsidP="006704C9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98118EF" w14:textId="20CE4295" w:rsidR="00B36E4F" w:rsidRPr="00BC6292" w:rsidRDefault="00B36E4F" w:rsidP="00BE167D">
      <w:pPr>
        <w:pStyle w:val="RLTextlnkuslovan"/>
      </w:pPr>
      <w:r w:rsidRPr="00BC6292">
        <w:t>Smluvní strany prohlašují, že veškerá budoucí plnění z Dohody, která mají být od okamžiku jejího uveřejnění v registru smluv plněna v souladu s obsahem vzájemných závazků vyjádřeným v</w:t>
      </w:r>
      <w:r w:rsidR="002D7D1F">
        <w:rPr>
          <w:lang w:val="cs-CZ"/>
        </w:rPr>
        <w:t xml:space="preserve"> Objed</w:t>
      </w:r>
      <w:r w:rsidR="00F50CC6">
        <w:rPr>
          <w:lang w:val="cs-CZ"/>
        </w:rPr>
        <w:t>návce</w:t>
      </w:r>
      <w:r w:rsidRPr="00BC6292">
        <w:t>, budou splněna podle sjednaných podmínek.</w:t>
      </w:r>
    </w:p>
    <w:p w14:paraId="70BCED5D" w14:textId="77777777" w:rsidR="00B36E4F" w:rsidRPr="00BC6292" w:rsidRDefault="00B36E4F" w:rsidP="00B36E4F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</w:p>
    <w:p w14:paraId="7591D389" w14:textId="6A9AD4B4" w:rsidR="0032073B" w:rsidRPr="00BC6292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3" w:name="VeřZ"/>
      <w:bookmarkStart w:id="4" w:name="ZVZ"/>
      <w:bookmarkEnd w:id="3"/>
      <w:bookmarkEnd w:id="4"/>
      <w:r w:rsidRPr="00BC6292">
        <w:rPr>
          <w:rFonts w:ascii="Arial" w:hAnsi="Arial" w:cs="Arial"/>
          <w:sz w:val="20"/>
          <w:szCs w:val="20"/>
          <w:lang w:val="cs-CZ"/>
        </w:rPr>
        <w:t>ZÁVĚREČNÁ USTANOVENÍ</w:t>
      </w:r>
    </w:p>
    <w:p w14:paraId="2FC6DBA5" w14:textId="2AA8C735" w:rsidR="00B10223" w:rsidRPr="00BC6292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5" w:name="_Ref311472254"/>
      <w:bookmarkStart w:id="6" w:name="_Ref371012264"/>
      <w:r w:rsidRPr="00BC6292">
        <w:rPr>
          <w:rFonts w:ascii="Arial" w:hAnsi="Arial" w:cs="Arial"/>
          <w:sz w:val="20"/>
          <w:szCs w:val="20"/>
        </w:rPr>
        <w:t xml:space="preserve">Smluvní strany  závazkového vztahu podle </w:t>
      </w:r>
      <w:r w:rsidR="00F50CC6">
        <w:rPr>
          <w:rFonts w:ascii="Arial" w:hAnsi="Arial" w:cs="Arial"/>
          <w:sz w:val="20"/>
          <w:szCs w:val="20"/>
          <w:lang w:val="cs-CZ"/>
        </w:rPr>
        <w:t>Objednávky</w:t>
      </w:r>
      <w:r w:rsidRPr="00BC6292">
        <w:rPr>
          <w:rFonts w:ascii="Arial" w:hAnsi="Arial" w:cs="Arial"/>
          <w:sz w:val="20"/>
          <w:szCs w:val="20"/>
        </w:rPr>
        <w:t xml:space="preserve"> jsou srozuměny se skutečností, že touto Dohodou bude  odstraněna spornost vzájemných práv a povinností, která spočívala v plnění </w:t>
      </w:r>
      <w:r w:rsidR="00CF0918" w:rsidRPr="00BC6292">
        <w:rPr>
          <w:rFonts w:ascii="Arial" w:hAnsi="Arial" w:cs="Arial"/>
          <w:sz w:val="20"/>
          <w:szCs w:val="20"/>
          <w:lang w:val="cs-CZ"/>
        </w:rPr>
        <w:t>Z</w:t>
      </w:r>
      <w:r w:rsidRPr="00BC6292">
        <w:rPr>
          <w:rFonts w:ascii="Arial" w:hAnsi="Arial" w:cs="Arial"/>
          <w:sz w:val="20"/>
          <w:szCs w:val="20"/>
        </w:rPr>
        <w:t xml:space="preserve">hotovitele na základě platné, ale dosud neúčinné </w:t>
      </w:r>
      <w:r w:rsidR="00F50CC6">
        <w:rPr>
          <w:rFonts w:ascii="Arial" w:hAnsi="Arial" w:cs="Arial"/>
          <w:sz w:val="20"/>
          <w:szCs w:val="20"/>
          <w:lang w:val="cs-CZ"/>
        </w:rPr>
        <w:t>objednávky</w:t>
      </w:r>
      <w:r w:rsidR="00A141FA">
        <w:rPr>
          <w:rFonts w:ascii="Arial" w:hAnsi="Arial" w:cs="Arial"/>
          <w:sz w:val="20"/>
          <w:szCs w:val="20"/>
          <w:lang w:val="cs-CZ"/>
        </w:rPr>
        <w:t xml:space="preserve">. </w:t>
      </w:r>
      <w:r w:rsidRPr="00BC6292">
        <w:rPr>
          <w:rFonts w:ascii="Arial" w:hAnsi="Arial" w:cs="Arial"/>
          <w:sz w:val="20"/>
          <w:szCs w:val="20"/>
        </w:rPr>
        <w:t xml:space="preserve"> Dosavadní závazky smluvních stran </w:t>
      </w:r>
      <w:r w:rsidRPr="00BC6292">
        <w:rPr>
          <w:rFonts w:ascii="Arial" w:hAnsi="Arial" w:cs="Arial"/>
          <w:sz w:val="20"/>
          <w:szCs w:val="20"/>
          <w:lang w:val="cs-CZ"/>
        </w:rPr>
        <w:t>ujednané v</w:t>
      </w:r>
      <w:r w:rsidR="00F50CC6">
        <w:rPr>
          <w:rFonts w:ascii="Arial" w:hAnsi="Arial" w:cs="Arial"/>
          <w:sz w:val="20"/>
          <w:szCs w:val="20"/>
          <w:lang w:val="cs-CZ"/>
        </w:rPr>
        <w:t xml:space="preserve"> Objednávce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</w:rPr>
        <w:t xml:space="preserve">nezanikají a </w:t>
      </w:r>
      <w:r w:rsidRPr="00BC6292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BC6292">
        <w:rPr>
          <w:rFonts w:ascii="Arial" w:hAnsi="Arial" w:cs="Arial"/>
          <w:sz w:val="20"/>
          <w:szCs w:val="20"/>
          <w:lang w:val="cs-CZ"/>
        </w:rPr>
        <w:t xml:space="preserve">í se pouze účinnost </w:t>
      </w:r>
      <w:r w:rsidR="004A4E6B">
        <w:rPr>
          <w:rFonts w:ascii="Arial" w:hAnsi="Arial" w:cs="Arial"/>
          <w:sz w:val="20"/>
          <w:szCs w:val="20"/>
          <w:lang w:val="cs-CZ"/>
        </w:rPr>
        <w:t>Objednávky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, která nabude účinnosti dodatečným uveřejněním v registru smluv s odvoláním na § 6 zákona </w:t>
      </w:r>
      <w:r w:rsidR="0027230A" w:rsidRPr="00BC6292">
        <w:rPr>
          <w:rFonts w:ascii="Arial" w:hAnsi="Arial" w:cs="Arial"/>
          <w:sz w:val="20"/>
          <w:szCs w:val="20"/>
          <w:lang w:val="cs-CZ"/>
        </w:rPr>
        <w:t>o registru smluv.</w:t>
      </w:r>
      <w:r w:rsidRPr="00BC6292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42821570" w:rsidR="00357CAA" w:rsidRPr="00BC6292" w:rsidRDefault="00575C79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ú</w:t>
      </w:r>
      <w:r w:rsidR="004729AC" w:rsidRPr="00BC6292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 w:rsidRPr="00BC6292">
        <w:rPr>
          <w:rFonts w:ascii="Arial" w:hAnsi="Arial" w:cs="Arial"/>
          <w:sz w:val="20"/>
          <w:szCs w:val="20"/>
          <w:lang w:val="cs-CZ"/>
        </w:rPr>
        <w:t>O</w:t>
      </w:r>
      <w:r w:rsidR="00E90384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357CAA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579C3625" w14:textId="19AD237C" w:rsidR="00775BDC" w:rsidRPr="00BC6292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</w:t>
      </w:r>
      <w:r w:rsidR="004A4E6B">
        <w:rPr>
          <w:rFonts w:ascii="Arial" w:hAnsi="Arial" w:cs="Arial"/>
          <w:sz w:val="20"/>
          <w:szCs w:val="20"/>
          <w:lang w:val="cs-CZ"/>
        </w:rPr>
        <w:t>Objednávky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v registru smluv nemá žádná ze smluvních stran právo na náhradu újmy.  </w:t>
      </w:r>
    </w:p>
    <w:p w14:paraId="7D3956D0" w14:textId="39DCE5C6" w:rsidR="0041755D" w:rsidRPr="00BC6292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lastRenderedPageBreak/>
        <w:t xml:space="preserve">Práva a povinnosti smluvních stran touto Dohodou výslovně neupravené se řídí právními předpisy České republiky, zejména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BC6292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BC6292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7777777" w:rsidR="00A72A28" w:rsidRPr="00BC6292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Nedílnou součást této Dohody tvoří příloha: </w:t>
      </w:r>
    </w:p>
    <w:p w14:paraId="4F35E6ED" w14:textId="062B7DCB" w:rsidR="00357CAA" w:rsidRDefault="00546EDB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iCs/>
          <w:sz w:val="20"/>
          <w:szCs w:val="20"/>
          <w:lang w:val="cs-CZ"/>
        </w:rPr>
      </w:pPr>
      <w:r>
        <w:rPr>
          <w:rFonts w:ascii="Arial" w:hAnsi="Arial" w:cs="Arial"/>
          <w:iCs/>
          <w:sz w:val="20"/>
          <w:szCs w:val="20"/>
          <w:lang w:val="cs-CZ"/>
        </w:rPr>
        <w:t>Objednávka – KoPÚ Bolkov – posouzení vlivu NATURA 2000</w:t>
      </w:r>
    </w:p>
    <w:p w14:paraId="2D82FC4D" w14:textId="77777777" w:rsidR="00AE19F6" w:rsidRPr="00546EDB" w:rsidRDefault="00AE19F6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iCs/>
          <w:sz w:val="20"/>
          <w:szCs w:val="20"/>
          <w:lang w:val="cs-CZ"/>
        </w:rPr>
      </w:pPr>
    </w:p>
    <w:bookmarkEnd w:id="5"/>
    <w:bookmarkEnd w:id="6"/>
    <w:p w14:paraId="2207BD44" w14:textId="698D22C9" w:rsidR="0032073B" w:rsidRPr="00BC6292" w:rsidRDefault="0032073B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BC6292">
        <w:rPr>
          <w:rFonts w:ascii="Arial" w:hAnsi="Arial" w:cs="Arial"/>
          <w:sz w:val="20"/>
          <w:szCs w:val="20"/>
          <w:lang w:val="cs-CZ"/>
        </w:rPr>
        <w:t>Dohodu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04C9" w:rsidRPr="00BC6292" w14:paraId="0E3EE73C" w14:textId="77777777" w:rsidTr="00F26A1C">
        <w:trPr>
          <w:jc w:val="center"/>
        </w:trPr>
        <w:tc>
          <w:tcPr>
            <w:tcW w:w="4535" w:type="dxa"/>
          </w:tcPr>
          <w:p w14:paraId="4DC7021E" w14:textId="3DBA32C8" w:rsidR="0032073B" w:rsidRPr="00BC6292" w:rsidRDefault="00E10B53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 xml:space="preserve"> Objednatel</w:t>
            </w:r>
          </w:p>
          <w:p w14:paraId="017F9479" w14:textId="795D0B11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46EDB">
              <w:rPr>
                <w:rFonts w:ascii="Arial" w:hAnsi="Arial" w:cs="Arial"/>
                <w:sz w:val="20"/>
                <w:szCs w:val="20"/>
              </w:rPr>
              <w:t>Trutnově</w:t>
            </w:r>
            <w:r w:rsidRPr="00BC6292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AC119C" w:rsidRPr="00BC6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033B">
              <w:rPr>
                <w:rFonts w:ascii="Arial" w:hAnsi="Arial" w:cs="Arial"/>
                <w:sz w:val="20"/>
                <w:szCs w:val="20"/>
              </w:rPr>
              <w:t>04.03.2025</w:t>
            </w:r>
          </w:p>
          <w:p w14:paraId="4F83E9D8" w14:textId="77777777" w:rsidR="0032073B" w:rsidRPr="00BC6292" w:rsidRDefault="0032073B" w:rsidP="00F262E9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6410482" w14:textId="77777777" w:rsidR="0032073B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94E8EBE" w14:textId="77777777" w:rsidR="00AE19F6" w:rsidRDefault="00AE19F6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3079BF" w14:textId="77777777" w:rsidR="00AE19F6" w:rsidRPr="00BC6292" w:rsidRDefault="00AE19F6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BBB6E9A" w14:textId="168122C5" w:rsidR="0032073B" w:rsidRPr="00BC6292" w:rsidRDefault="006704C9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 w:rsidR="00E10B53" w:rsidRPr="00BC6292">
              <w:rPr>
                <w:rFonts w:ascii="Arial" w:hAnsi="Arial" w:cs="Arial"/>
                <w:sz w:val="20"/>
                <w:szCs w:val="20"/>
                <w:lang w:val="cs-CZ"/>
              </w:rPr>
              <w:t xml:space="preserve">hotovitel   </w:t>
            </w:r>
          </w:p>
          <w:p w14:paraId="1304FBDF" w14:textId="0D36E59F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V</w:t>
            </w:r>
            <w:r w:rsidR="009F32CD">
              <w:rPr>
                <w:rFonts w:ascii="Arial" w:hAnsi="Arial" w:cs="Arial"/>
                <w:sz w:val="20"/>
                <w:szCs w:val="20"/>
              </w:rPr>
              <w:t> </w:t>
            </w:r>
            <w:r w:rsidR="001C0B8A">
              <w:rPr>
                <w:rFonts w:ascii="Arial" w:hAnsi="Arial" w:cs="Arial"/>
                <w:sz w:val="20"/>
                <w:szCs w:val="20"/>
              </w:rPr>
              <w:t xml:space="preserve">….      </w:t>
            </w:r>
            <w:r w:rsidRPr="00BC6292">
              <w:rPr>
                <w:rFonts w:ascii="Arial" w:hAnsi="Arial" w:cs="Arial"/>
                <w:sz w:val="20"/>
                <w:szCs w:val="20"/>
              </w:rPr>
              <w:t>dne</w:t>
            </w:r>
            <w:r w:rsidR="009F32CD">
              <w:rPr>
                <w:rFonts w:ascii="Arial" w:hAnsi="Arial" w:cs="Arial"/>
                <w:sz w:val="20"/>
                <w:szCs w:val="20"/>
              </w:rPr>
              <w:t xml:space="preserve"> 03.03.2025</w:t>
            </w:r>
          </w:p>
          <w:p w14:paraId="3316D6E5" w14:textId="77777777" w:rsidR="0032073B" w:rsidRPr="00BC6292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BC6292" w14:paraId="2B4C874F" w14:textId="77777777" w:rsidTr="00F26A1C">
        <w:trPr>
          <w:jc w:val="center"/>
        </w:trPr>
        <w:tc>
          <w:tcPr>
            <w:tcW w:w="4535" w:type="dxa"/>
          </w:tcPr>
          <w:p w14:paraId="1E39ACAF" w14:textId="50F7C179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25A27EC8" w14:textId="013032B2" w:rsidR="0032073B" w:rsidRPr="00BC6292" w:rsidRDefault="004D0572" w:rsidP="00F262E9">
            <w:pPr>
              <w:pStyle w:val="RLProhlensmluvnchstran"/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Česká republika – Státní pozemkový úřad</w:t>
            </w:r>
          </w:p>
          <w:p w14:paraId="51C62DBA" w14:textId="75C6CD36" w:rsidR="00192E18" w:rsidRDefault="001F4B40" w:rsidP="00192E1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Ing. Jose</w:t>
            </w:r>
            <w:r w:rsidR="00AE19F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Kutina</w:t>
            </w:r>
          </w:p>
          <w:p w14:paraId="1580EDD6" w14:textId="08022083" w:rsidR="001F4B40" w:rsidRPr="00BC6292" w:rsidRDefault="001F4B40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vedoucí Pobočky Trutnov</w:t>
            </w:r>
          </w:p>
          <w:p w14:paraId="575E955F" w14:textId="0FF7F0AC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2954BA8" w14:textId="2C32EB37" w:rsidR="0032073B" w:rsidRPr="00BC6292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4AC0C8EE" w14:textId="34963B8E" w:rsidR="00192E18" w:rsidRPr="00BC6292" w:rsidRDefault="001F4B40" w:rsidP="00E10B5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RNDr. František Bárta</w:t>
            </w:r>
          </w:p>
          <w:p w14:paraId="318A8CE9" w14:textId="4EB5C3DE" w:rsidR="0032073B" w:rsidRPr="00BC6292" w:rsidRDefault="0032073B" w:rsidP="00FC69AB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</w:p>
        </w:tc>
      </w:tr>
      <w:tr w:rsidR="00F26A1C" w:rsidRPr="006704C9" w14:paraId="048E169B" w14:textId="77777777" w:rsidTr="00D36F81">
        <w:trPr>
          <w:trHeight w:val="944"/>
          <w:jc w:val="center"/>
        </w:trPr>
        <w:tc>
          <w:tcPr>
            <w:tcW w:w="9070" w:type="dxa"/>
            <w:gridSpan w:val="2"/>
          </w:tcPr>
          <w:p w14:paraId="7A226D42" w14:textId="77777777" w:rsidR="00F26A1C" w:rsidRPr="00BC6292" w:rsidRDefault="00F26A1C" w:rsidP="0027230A">
            <w:pPr>
              <w:pStyle w:val="Nadpis1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  <w:p w14:paraId="15C674F1" w14:textId="77777777" w:rsidR="00F26A1C" w:rsidRPr="00BC6292" w:rsidRDefault="00F26A1C" w:rsidP="0027230A">
            <w:pPr>
              <w:pStyle w:val="Nadpis1"/>
              <w:numPr>
                <w:ilvl w:val="0"/>
                <w:numId w:val="0"/>
              </w:numPr>
              <w:rPr>
                <w:rFonts w:cs="Arial"/>
                <w:sz w:val="20"/>
                <w:szCs w:val="20"/>
                <w:lang w:val="cs-CZ"/>
              </w:rPr>
            </w:pPr>
            <w:r w:rsidRPr="00BC6292">
              <w:rPr>
                <w:rFonts w:cs="Arial"/>
                <w:sz w:val="20"/>
                <w:szCs w:val="20"/>
              </w:rPr>
              <w:t>Příloha</w:t>
            </w:r>
            <w:r w:rsidRPr="00BC6292">
              <w:rPr>
                <w:rFonts w:cs="Arial"/>
                <w:sz w:val="20"/>
                <w:szCs w:val="20"/>
                <w:lang w:val="cs-CZ"/>
              </w:rPr>
              <w:t xml:space="preserve"> č. 1</w:t>
            </w:r>
          </w:p>
          <w:p w14:paraId="622B2BE3" w14:textId="619CA5CA" w:rsidR="00F26A1C" w:rsidRDefault="00F26A1C" w:rsidP="00F26A1C">
            <w:pPr>
              <w:pStyle w:val="RLProhlensmluvnchstran"/>
              <w:spacing w:after="0"/>
              <w:ind w:right="-3365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  <w:lang w:val="cs-CZ"/>
              </w:rPr>
              <w:t xml:space="preserve">Objednávka č. </w:t>
            </w:r>
            <w:proofErr w:type="gramStart"/>
            <w:r>
              <w:rPr>
                <w:rFonts w:ascii="Arial" w:hAnsi="Arial" w:cs="Arial"/>
                <w:b w:val="0"/>
                <w:bCs/>
                <w:sz w:val="20"/>
                <w:szCs w:val="20"/>
                <w:lang w:val="cs-CZ"/>
              </w:rPr>
              <w:t>j .SPU</w:t>
            </w:r>
            <w:proofErr w:type="gramEnd"/>
            <w:r>
              <w:rPr>
                <w:rFonts w:ascii="Arial" w:hAnsi="Arial" w:cs="Arial"/>
                <w:b w:val="0"/>
                <w:bCs/>
                <w:sz w:val="20"/>
                <w:szCs w:val="20"/>
                <w:lang w:val="cs-CZ"/>
              </w:rPr>
              <w:t xml:space="preserve"> 261402/2024 - </w:t>
            </w:r>
            <w:proofErr w:type="spellStart"/>
            <w:r w:rsidRPr="00F26A1C">
              <w:rPr>
                <w:rFonts w:ascii="Arial" w:hAnsi="Arial" w:cs="Arial"/>
                <w:b w:val="0"/>
                <w:bCs/>
                <w:sz w:val="20"/>
                <w:szCs w:val="20"/>
                <w:lang w:val="cs-CZ"/>
              </w:rPr>
              <w:t>KoPÚBolkov</w:t>
            </w:r>
            <w:proofErr w:type="spellEnd"/>
            <w:r>
              <w:t xml:space="preserve"> </w:t>
            </w:r>
            <w:proofErr w:type="spellStart"/>
            <w:r w:rsidRPr="00F26A1C">
              <w:rPr>
                <w:rFonts w:ascii="Arial" w:hAnsi="Arial" w:cs="Arial"/>
                <w:b w:val="0"/>
                <w:bCs/>
                <w:sz w:val="20"/>
                <w:szCs w:val="20"/>
                <w:lang w:val="cs-CZ"/>
              </w:rPr>
              <w:t>KoPÚBolkov</w:t>
            </w:r>
            <w:proofErr w:type="spellEnd"/>
            <w:r w:rsidRPr="00F26A1C">
              <w:rPr>
                <w:rFonts w:ascii="Arial" w:hAnsi="Arial" w:cs="Arial"/>
                <w:b w:val="0"/>
                <w:bCs/>
                <w:sz w:val="20"/>
                <w:szCs w:val="20"/>
                <w:lang w:val="cs-CZ"/>
              </w:rPr>
              <w:t>– posouzení vli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cs-CZ"/>
              </w:rPr>
              <w:t xml:space="preserve">vu </w:t>
            </w:r>
            <w:r w:rsidRPr="00F26A1C">
              <w:rPr>
                <w:rFonts w:ascii="Arial" w:hAnsi="Arial" w:cs="Arial"/>
                <w:b w:val="0"/>
                <w:bCs/>
                <w:sz w:val="20"/>
                <w:szCs w:val="20"/>
                <w:lang w:val="cs-CZ"/>
              </w:rPr>
              <w:t>NATURA 2000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cs-CZ"/>
              </w:rPr>
              <w:br w:type="textWrapping" w:clear="all"/>
            </w:r>
          </w:p>
          <w:p w14:paraId="2D3F9116" w14:textId="77777777" w:rsidR="00F26A1C" w:rsidRDefault="00F26A1C" w:rsidP="00BB01CB">
            <w:pPr>
              <w:pStyle w:val="RLProhlensmluvnchstran"/>
              <w:spacing w:after="0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val="cs-CZ"/>
              </w:rPr>
            </w:pPr>
          </w:p>
          <w:p w14:paraId="7AADC8DD" w14:textId="77777777" w:rsidR="00F26A1C" w:rsidRDefault="00F26A1C" w:rsidP="00BB01CB">
            <w:pPr>
              <w:pStyle w:val="RLProhlensmluvnchstran"/>
              <w:spacing w:after="0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val="cs-CZ"/>
              </w:rPr>
            </w:pPr>
          </w:p>
          <w:p w14:paraId="77FFB83F" w14:textId="77777777" w:rsidR="00F26A1C" w:rsidRDefault="00F26A1C" w:rsidP="00BB01CB">
            <w:pPr>
              <w:pStyle w:val="RLProhlensmluvnchstran"/>
              <w:spacing w:after="0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val="cs-CZ"/>
              </w:rPr>
            </w:pPr>
          </w:p>
          <w:p w14:paraId="492DD352" w14:textId="77777777" w:rsidR="00F26A1C" w:rsidRPr="006704C9" w:rsidRDefault="00F26A1C" w:rsidP="00664375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62FD869" w14:textId="6A148D85" w:rsidR="00F26A1C" w:rsidRPr="006704C9" w:rsidRDefault="00F26A1C" w:rsidP="00FC69AB">
            <w:pPr>
              <w:pStyle w:val="RLdajeosmluvnstran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88074" w14:textId="77777777" w:rsidR="00D13BC3" w:rsidRDefault="00D13BC3" w:rsidP="0027230A">
      <w:pPr>
        <w:tabs>
          <w:tab w:val="left" w:pos="7838"/>
        </w:tabs>
        <w:rPr>
          <w:lang w:val="x-none" w:eastAsia="x-none"/>
        </w:rPr>
        <w:sectPr w:rsidR="00D13BC3" w:rsidSect="00B417E6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bookmarkStart w:id="7" w:name="_Příloha_č._1"/>
      <w:bookmarkStart w:id="8" w:name="Annex01"/>
      <w:bookmarkEnd w:id="7"/>
    </w:p>
    <w:p w14:paraId="02AFA74B" w14:textId="77777777" w:rsidR="00D409AE" w:rsidRDefault="00D409AE" w:rsidP="00B51F6A">
      <w:pPr>
        <w:tabs>
          <w:tab w:val="left" w:pos="990"/>
          <w:tab w:val="left" w:pos="7812"/>
        </w:tabs>
        <w:spacing w:after="0"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</w:rPr>
        <w:lastRenderedPageBreak/>
        <w:drawing>
          <wp:anchor distT="0" distB="0" distL="0" distR="0" simplePos="0" relativeHeight="251659264" behindDoc="1" locked="0" layoutInCell="1" allowOverlap="1" wp14:anchorId="69B87F74" wp14:editId="65FE63C6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27B1AB89" w14:textId="77777777" w:rsidR="00D409AE" w:rsidRPr="00C27633" w:rsidRDefault="00D409AE" w:rsidP="00B51F6A">
      <w:pPr>
        <w:spacing w:after="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8"/>
          <w:szCs w:val="8"/>
        </w:rPr>
        <w:t xml:space="preserve"> </w:t>
      </w:r>
      <w:r w:rsidRPr="00C27633">
        <w:rPr>
          <w:rFonts w:ascii="Arial" w:eastAsia="Arial" w:hAnsi="Arial" w:cs="Arial"/>
          <w:sz w:val="18"/>
          <w:szCs w:val="18"/>
        </w:rPr>
        <w:t>Sídlo: Husinecká 1024/</w:t>
      </w:r>
      <w:proofErr w:type="gramStart"/>
      <w:r w:rsidRPr="00C27633">
        <w:rPr>
          <w:rFonts w:ascii="Arial" w:eastAsia="Arial" w:hAnsi="Arial" w:cs="Arial"/>
          <w:sz w:val="18"/>
          <w:szCs w:val="18"/>
        </w:rPr>
        <w:t>11a</w:t>
      </w:r>
      <w:proofErr w:type="gramEnd"/>
      <w:r w:rsidRPr="00C27633">
        <w:rPr>
          <w:rFonts w:ascii="Arial" w:eastAsia="Arial" w:hAnsi="Arial" w:cs="Arial"/>
          <w:sz w:val="18"/>
          <w:szCs w:val="18"/>
        </w:rPr>
        <w:t>, 130 00 Praha 3 - Žižkov, IČO: 01312774, DIČ: CZ 01312774</w:t>
      </w:r>
    </w:p>
    <w:p w14:paraId="660E5E97" w14:textId="77777777" w:rsidR="00D409AE" w:rsidRPr="00C27633" w:rsidRDefault="00D409AE" w:rsidP="00B51F6A">
      <w:pPr>
        <w:spacing w:after="0"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 w:rsidRPr="00C27633">
        <w:rPr>
          <w:rFonts w:ascii="Arial" w:eastAsia="Arial" w:hAnsi="Arial" w:cs="Arial"/>
          <w:b/>
          <w:sz w:val="18"/>
          <w:szCs w:val="18"/>
        </w:rPr>
        <w:fldChar w:fldCharType="begin"/>
      </w:r>
      <w:r w:rsidRPr="00C27633"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 w:rsidRPr="00C27633">
        <w:rPr>
          <w:rFonts w:ascii="Arial" w:eastAsia="Arial" w:hAnsi="Arial" w:cs="Arial"/>
          <w:b/>
          <w:sz w:val="18"/>
          <w:szCs w:val="18"/>
        </w:rPr>
        <w:fldChar w:fldCharType="separate"/>
      </w:r>
      <w:r w:rsidRPr="00C27633">
        <w:rPr>
          <w:rFonts w:ascii="Arial" w:eastAsia="Arial" w:hAnsi="Arial" w:cs="Arial"/>
          <w:b/>
          <w:sz w:val="18"/>
          <w:szCs w:val="18"/>
        </w:rPr>
        <w:t>Krajský pozemkový úřad pro Královéhradecký kraj, Pobočka Trutnov</w:t>
      </w:r>
      <w:r w:rsidRPr="00C27633"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504FC40F" w14:textId="77777777" w:rsidR="00D409AE" w:rsidRDefault="00D409AE" w:rsidP="00B51F6A">
      <w:pPr>
        <w:pBdr>
          <w:bottom w:val="single" w:sz="4" w:space="1" w:color="auto"/>
        </w:pBdr>
        <w:spacing w:after="0"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 w:rsidRPr="00C27633">
        <w:rPr>
          <w:rFonts w:ascii="Arial" w:eastAsia="Arial" w:hAnsi="Arial" w:cs="Arial"/>
          <w:b/>
          <w:sz w:val="18"/>
          <w:szCs w:val="18"/>
        </w:rPr>
        <w:fldChar w:fldCharType="begin"/>
      </w:r>
      <w:r w:rsidRPr="00C27633"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 w:rsidRPr="00C27633">
        <w:rPr>
          <w:rFonts w:ascii="Arial" w:eastAsia="Arial" w:hAnsi="Arial" w:cs="Arial"/>
          <w:b/>
          <w:sz w:val="18"/>
          <w:szCs w:val="18"/>
        </w:rPr>
        <w:fldChar w:fldCharType="separate"/>
      </w:r>
      <w:r w:rsidRPr="00C27633">
        <w:rPr>
          <w:rFonts w:ascii="Arial" w:eastAsia="Arial" w:hAnsi="Arial" w:cs="Arial"/>
          <w:b/>
          <w:sz w:val="18"/>
          <w:szCs w:val="18"/>
        </w:rPr>
        <w:t>Horská 5, Střední Předměstí, 541 01 Trutnov</w:t>
      </w:r>
      <w:r w:rsidRPr="00C27633"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1F21614C" w14:textId="2764B9AB" w:rsidR="00D409AE" w:rsidRDefault="00D409AE" w:rsidP="00661FA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Cambria" w:eastAsia="Cambria" w:hAnsi="Cambria" w:cs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78234" wp14:editId="67E3C0B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7620" t="12700" r="11430" b="63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B10C9" w14:textId="77777777" w:rsidR="00D409AE" w:rsidRDefault="00D409AE" w:rsidP="00D409AE"/>
                        </w:txbxContent>
                      </wps:txbx>
                      <wps:bodyPr rot="0" vert="horz" wrap="square" lIns="90005" tIns="46800" rIns="90005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7823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0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">
                <v:textbox inset="2.50014mm,1.3mm,2.50014mm,1.3mm">
                  <w:txbxContent>
                    <w:p w14:paraId="09AB10C9" w14:textId="77777777" w:rsidR="00D409AE" w:rsidRDefault="00D409AE" w:rsidP="00D409AE"/>
                  </w:txbxContent>
                </v:textbox>
                <w10:wrap anchorx="margin"/>
              </v:shape>
            </w:pict>
          </mc:Fallback>
        </mc:AlternateContent>
      </w:r>
    </w:p>
    <w:p w14:paraId="5E9E5F06" w14:textId="77777777" w:rsidR="00D409AE" w:rsidRDefault="00D409AE" w:rsidP="00661FA6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after="0" w:line="240" w:lineRule="auto"/>
        <w:jc w:val="both"/>
        <w:rPr>
          <w:rFonts w:ascii="Arial" w:eastAsia="Arial" w:hAnsi="Arial" w:cs="Arial"/>
          <w:spacing w:val="8"/>
          <w:szCs w:val="22"/>
        </w:rPr>
      </w:pPr>
    </w:p>
    <w:p w14:paraId="7CB04EC7" w14:textId="77777777" w:rsidR="00D409AE" w:rsidRDefault="00D409AE" w:rsidP="00661FA6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after="0" w:line="240" w:lineRule="auto"/>
        <w:jc w:val="both"/>
        <w:rPr>
          <w:rFonts w:ascii="Arial" w:eastAsia="Arial" w:hAnsi="Arial" w:cs="Arial"/>
          <w:spacing w:val="8"/>
          <w:szCs w:val="22"/>
        </w:rPr>
      </w:pPr>
      <w:r>
        <w:rPr>
          <w:rFonts w:ascii="Arial" w:eastAsia="Arial" w:hAnsi="Arial" w:cs="Arial"/>
          <w:spacing w:val="8"/>
          <w:szCs w:val="22"/>
        </w:rPr>
        <w:fldChar w:fldCharType="begin"/>
      </w:r>
      <w:r>
        <w:rPr>
          <w:rFonts w:ascii="Arial" w:eastAsia="Arial" w:hAnsi="Arial" w:cs="Arial"/>
          <w:spacing w:val="8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Cs w:val="22"/>
        </w:rPr>
        <w:fldChar w:fldCharType="separate"/>
      </w:r>
      <w:r>
        <w:rPr>
          <w:rFonts w:ascii="Arial" w:eastAsia="Arial" w:hAnsi="Arial" w:cs="Arial"/>
          <w:spacing w:val="8"/>
          <w:szCs w:val="22"/>
        </w:rPr>
        <w:t>RNDr. František Bárta</w:t>
      </w:r>
    </w:p>
    <w:p w14:paraId="12CB3430" w14:textId="666D0937" w:rsidR="00D409AE" w:rsidRDefault="00ED000B" w:rsidP="00661FA6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after="0" w:line="240" w:lineRule="auto"/>
        <w:jc w:val="both"/>
        <w:rPr>
          <w:rFonts w:ascii="Arial" w:eastAsia="Arial" w:hAnsi="Arial" w:cs="Arial"/>
          <w:color w:val="404040"/>
          <w:sz w:val="20"/>
          <w:szCs w:val="20"/>
        </w:rPr>
      </w:pPr>
      <w:proofErr w:type="spellStart"/>
      <w:r>
        <w:rPr>
          <w:rFonts w:ascii="Arial" w:eastAsia="Arial" w:hAnsi="Arial" w:cs="Arial"/>
          <w:spacing w:val="8"/>
          <w:szCs w:val="22"/>
        </w:rPr>
        <w:t>xxxx</w:t>
      </w:r>
      <w:proofErr w:type="spellEnd"/>
    </w:p>
    <w:p w14:paraId="189DCDB6" w14:textId="57F0CE47" w:rsidR="00D409AE" w:rsidRDefault="00ED000B" w:rsidP="00661FA6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after="0" w:line="240" w:lineRule="auto"/>
        <w:jc w:val="both"/>
        <w:rPr>
          <w:rFonts w:ascii="Arial" w:eastAsia="Arial" w:hAnsi="Arial" w:cs="Arial"/>
          <w:color w:val="404040"/>
          <w:sz w:val="20"/>
          <w:szCs w:val="20"/>
        </w:rPr>
      </w:pPr>
      <w:proofErr w:type="spellStart"/>
      <w:r>
        <w:rPr>
          <w:rFonts w:ascii="Arial" w:eastAsia="Arial" w:hAnsi="Arial" w:cs="Arial"/>
          <w:spacing w:val="8"/>
          <w:szCs w:val="22"/>
        </w:rPr>
        <w:t>xxxx</w:t>
      </w:r>
      <w:proofErr w:type="spellEnd"/>
      <w:r w:rsidR="00D409AE">
        <w:rPr>
          <w:rFonts w:ascii="Arial" w:eastAsia="Arial" w:hAnsi="Arial" w:cs="Arial"/>
          <w:spacing w:val="8"/>
          <w:szCs w:val="22"/>
        </w:rPr>
        <w:t xml:space="preserve"> Syrovátka</w:t>
      </w:r>
      <w:r w:rsidR="00D409AE">
        <w:rPr>
          <w:rFonts w:ascii="Arial" w:eastAsia="Arial" w:hAnsi="Arial" w:cs="Arial"/>
          <w:spacing w:val="8"/>
          <w:szCs w:val="22"/>
        </w:rPr>
        <w:fldChar w:fldCharType="end"/>
      </w:r>
    </w:p>
    <w:p w14:paraId="78E98266" w14:textId="77777777" w:rsidR="00D409AE" w:rsidRDefault="00D409AE" w:rsidP="00661FA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13C879B" w14:textId="77777777" w:rsidR="00D409AE" w:rsidRDefault="00D409AE" w:rsidP="00661FA6">
      <w:pPr>
        <w:spacing w:after="0" w:line="240" w:lineRule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7A2B0538" w14:textId="77777777" w:rsidR="00D409AE" w:rsidRDefault="00D409AE" w:rsidP="00661FA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dms_prijaty_ze_dne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5F743339" w14:textId="77777777" w:rsidR="00D409AE" w:rsidRDefault="00D409AE" w:rsidP="00661FA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261402/2024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7DDF18B" w14:textId="77777777" w:rsidR="00D409AE" w:rsidRDefault="00D409AE" w:rsidP="00661FA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spudms00000014700609</w:t>
      </w:r>
      <w:r>
        <w:rPr>
          <w:rFonts w:ascii="Arial" w:hAnsi="Arial" w:cs="Arial"/>
          <w:sz w:val="18"/>
          <w:szCs w:val="18"/>
        </w:rPr>
        <w:fldChar w:fldCharType="end"/>
      </w:r>
    </w:p>
    <w:p w14:paraId="6888212F" w14:textId="77777777" w:rsidR="00D409AE" w:rsidRDefault="00D409AE" w:rsidP="00661FA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SP6581/2024-514205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496DF10C" w14:textId="77777777" w:rsidR="00D409AE" w:rsidRDefault="00D409AE" w:rsidP="00661FA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9C5458F" w14:textId="484192FC" w:rsidR="00D409AE" w:rsidRDefault="00D409AE" w:rsidP="00661FA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Bc. Monika Kuhnová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400A3D84" w14:textId="78838E87" w:rsidR="00D409AE" w:rsidRDefault="00D409AE" w:rsidP="00661FA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bookmarkStart w:id="9" w:name="_Hlk138418779"/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dms_spravce_telefon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606729195</w:t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9"/>
    </w:p>
    <w:p w14:paraId="63E6BE21" w14:textId="16B0A0CC" w:rsidR="00D409AE" w:rsidRDefault="00FE3E1C" w:rsidP="00661FA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anchor distT="0" distB="0" distL="0" distR="0" simplePos="0" relativeHeight="251661312" behindDoc="1" locked="0" layoutInCell="1" allowOverlap="1" wp14:anchorId="6B468C94" wp14:editId="30A08F76">
            <wp:simplePos x="0" y="0"/>
            <wp:positionH relativeFrom="column">
              <wp:posOffset>3678394</wp:posOffset>
            </wp:positionH>
            <wp:positionV relativeFrom="page">
              <wp:posOffset>3343701</wp:posOffset>
            </wp:positionV>
            <wp:extent cx="1972101" cy="709570"/>
            <wp:effectExtent l="0" t="0" r="0" b="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16" cy="711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9AE">
        <w:rPr>
          <w:rFonts w:ascii="Arial" w:eastAsia="Arial" w:hAnsi="Arial" w:cs="Arial"/>
          <w:sz w:val="18"/>
          <w:szCs w:val="18"/>
        </w:rPr>
        <w:t>ID DS:</w:t>
      </w:r>
      <w:r w:rsidR="00D409AE">
        <w:rPr>
          <w:rFonts w:ascii="Arial" w:eastAsia="Arial" w:hAnsi="Arial" w:cs="Arial"/>
          <w:sz w:val="18"/>
          <w:szCs w:val="18"/>
        </w:rPr>
        <w:tab/>
      </w:r>
      <w:r w:rsidR="00D409AE">
        <w:rPr>
          <w:rFonts w:ascii="Arial" w:eastAsia="Arial" w:hAnsi="Arial" w:cs="Arial"/>
          <w:sz w:val="18"/>
          <w:szCs w:val="18"/>
        </w:rPr>
        <w:tab/>
        <w:t>z49per3</w:t>
      </w:r>
    </w:p>
    <w:p w14:paraId="2618D547" w14:textId="77777777" w:rsidR="00D409AE" w:rsidRDefault="00D409AE" w:rsidP="00661FA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dms_spravce_mail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m.kuhnova@spucr.cz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1BABDBE" w14:textId="77777777" w:rsidR="00D409AE" w:rsidRDefault="00D409AE" w:rsidP="00661FA6">
      <w:pPr>
        <w:tabs>
          <w:tab w:val="left" w:pos="3969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140DD74D" w14:textId="05BC60CF" w:rsidR="00D409AE" w:rsidRDefault="00D409AE" w:rsidP="00661FA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1. 7. 2024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72095E11" w14:textId="77777777" w:rsidR="00D409AE" w:rsidRDefault="00D409AE" w:rsidP="00D409AE">
      <w:pPr>
        <w:rPr>
          <w:rFonts w:ascii="Arial" w:eastAsia="Arial" w:hAnsi="Arial" w:cs="Arial"/>
          <w:szCs w:val="22"/>
        </w:rPr>
      </w:pPr>
    </w:p>
    <w:p w14:paraId="6C6A9BBF" w14:textId="77777777" w:rsidR="00D409AE" w:rsidRDefault="00D409AE" w:rsidP="00D409AE">
      <w:pPr>
        <w:rPr>
          <w:rFonts w:ascii="Arial" w:eastAsia="Arial" w:hAnsi="Arial" w:cs="Arial"/>
          <w:szCs w:val="22"/>
        </w:rPr>
      </w:pPr>
    </w:p>
    <w:p w14:paraId="50E5EC0A" w14:textId="77777777" w:rsidR="00D409AE" w:rsidRDefault="00D409AE" w:rsidP="00FE3E1C">
      <w:pPr>
        <w:spacing w:after="0" w:line="240" w:lineRule="auto"/>
        <w:rPr>
          <w:rFonts w:ascii="Arial" w:eastAsia="Arial" w:hAnsi="Arial" w:cs="Arial"/>
          <w:szCs w:val="22"/>
        </w:rPr>
      </w:pPr>
    </w:p>
    <w:p w14:paraId="1F9D2D00" w14:textId="77777777" w:rsidR="00D409AE" w:rsidRDefault="00D409AE" w:rsidP="00FE3E1C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proofErr w:type="gramStart"/>
      <w:r>
        <w:rPr>
          <w:rFonts w:ascii="Arial" w:eastAsia="Arial" w:hAnsi="Arial" w:cs="Arial"/>
          <w:b/>
        </w:rPr>
        <w:t>Objednávka - KoPÚ</w:t>
      </w:r>
      <w:proofErr w:type="gramEnd"/>
      <w:r>
        <w:rPr>
          <w:rFonts w:ascii="Arial" w:eastAsia="Arial" w:hAnsi="Arial" w:cs="Arial"/>
          <w:b/>
        </w:rPr>
        <w:t xml:space="preserve"> Bolkov - posouzení vlivu NATURA 2000</w:t>
      </w:r>
      <w:r>
        <w:rPr>
          <w:rFonts w:ascii="Arial" w:eastAsia="Arial" w:hAnsi="Arial" w:cs="Arial"/>
          <w:b/>
        </w:rPr>
        <w:fldChar w:fldCharType="end"/>
      </w:r>
    </w:p>
    <w:p w14:paraId="6BD42C05" w14:textId="77777777" w:rsidR="00D409AE" w:rsidRDefault="00D409AE" w:rsidP="00FE3E1C">
      <w:pPr>
        <w:spacing w:after="0" w:line="240" w:lineRule="auto"/>
        <w:rPr>
          <w:rFonts w:ascii="Arial" w:eastAsia="Arial" w:hAnsi="Arial" w:cs="Arial"/>
          <w:szCs w:val="22"/>
        </w:rPr>
      </w:pPr>
    </w:p>
    <w:p w14:paraId="45A99F8C" w14:textId="77777777" w:rsidR="00D409AE" w:rsidRDefault="00D409AE" w:rsidP="00FE3E1C">
      <w:pPr>
        <w:spacing w:after="0" w:line="240" w:lineRule="auto"/>
        <w:rPr>
          <w:rFonts w:ascii="Arial" w:eastAsia="Arial" w:hAnsi="Arial" w:cs="Arial"/>
          <w:szCs w:val="22"/>
        </w:rPr>
      </w:pPr>
    </w:p>
    <w:p w14:paraId="175A8EB6" w14:textId="77777777" w:rsidR="00D409AE" w:rsidRDefault="00D409AE" w:rsidP="00FE3E1C">
      <w:pPr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Vážený pane doktore,</w:t>
      </w:r>
    </w:p>
    <w:p w14:paraId="08218F39" w14:textId="77777777" w:rsidR="00D409AE" w:rsidRDefault="00D409AE" w:rsidP="00FE3E1C">
      <w:pPr>
        <w:spacing w:after="0" w:line="240" w:lineRule="auto"/>
        <w:jc w:val="both"/>
        <w:rPr>
          <w:rFonts w:ascii="Arial" w:eastAsia="Arial" w:hAnsi="Arial" w:cs="Arial"/>
          <w:szCs w:val="22"/>
        </w:rPr>
      </w:pPr>
    </w:p>
    <w:p w14:paraId="0A802C8A" w14:textId="77777777" w:rsidR="00D409AE" w:rsidRDefault="00D409AE" w:rsidP="00FE3E1C">
      <w:pPr>
        <w:spacing w:after="0" w:line="240" w:lineRule="auto"/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na základě Vaší cenové nabídky objednáváme </w:t>
      </w:r>
      <w:r>
        <w:rPr>
          <w:rFonts w:ascii="Arial" w:hAnsi="Arial" w:cs="Arial"/>
          <w:szCs w:val="22"/>
        </w:rPr>
        <w:t>vypracování posudku a provedení posouzení vlivu návrhu plánu společných zařízení komplexní pozemkové úpravy v katastrálním území Bolkov podle § 45h a § 45i zákona č. 114/1992 Sb. o ochraně přírody a krajiny, v platném znění, kdy výměra řešeného území je 169 ha.</w:t>
      </w:r>
    </w:p>
    <w:p w14:paraId="723971C3" w14:textId="77777777" w:rsidR="00D409AE" w:rsidRDefault="00D409AE" w:rsidP="00FE3E1C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20CE388F" w14:textId="77777777" w:rsidR="00D409AE" w:rsidRDefault="00D409AE" w:rsidP="00FE3E1C">
      <w:pPr>
        <w:spacing w:after="0" w:line="240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Cena za provedené práce: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/>
          <w:bCs/>
          <w:szCs w:val="22"/>
        </w:rPr>
        <w:t>68 400,00 Kč vč. DPH</w:t>
      </w:r>
    </w:p>
    <w:p w14:paraId="225C7D06" w14:textId="77777777" w:rsidR="00D409AE" w:rsidRDefault="00D409AE" w:rsidP="00FE3E1C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51351610" w14:textId="77777777" w:rsidR="00D409AE" w:rsidRDefault="00D409AE" w:rsidP="00FE3E1C">
      <w:pPr>
        <w:spacing w:after="0" w:line="240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Termín dodání posudku: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/>
          <w:bCs/>
          <w:szCs w:val="22"/>
        </w:rPr>
        <w:t>do 15. 7. 2025</w:t>
      </w:r>
    </w:p>
    <w:p w14:paraId="7C9C3734" w14:textId="77777777" w:rsidR="00D409AE" w:rsidRDefault="00D409AE" w:rsidP="00FE3E1C">
      <w:pPr>
        <w:spacing w:after="0" w:line="240" w:lineRule="auto"/>
        <w:jc w:val="both"/>
        <w:rPr>
          <w:rFonts w:ascii="Arial" w:hAnsi="Arial" w:cs="Arial"/>
          <w:b/>
          <w:bCs/>
          <w:szCs w:val="22"/>
        </w:rPr>
      </w:pPr>
    </w:p>
    <w:p w14:paraId="0FFECC77" w14:textId="77777777" w:rsidR="00D409AE" w:rsidRDefault="00D409AE" w:rsidP="00FE3E1C">
      <w:pPr>
        <w:spacing w:after="0" w:line="240" w:lineRule="auto"/>
        <w:jc w:val="both"/>
        <w:rPr>
          <w:rFonts w:ascii="Arial" w:hAnsi="Arial" w:cs="Arial"/>
          <w:b/>
          <w:bCs/>
          <w:szCs w:val="22"/>
        </w:rPr>
      </w:pPr>
    </w:p>
    <w:p w14:paraId="3CF6AD66" w14:textId="77777777" w:rsidR="00D409AE" w:rsidRDefault="00D409AE" w:rsidP="00FE3E1C">
      <w:pPr>
        <w:spacing w:after="0" w:line="240" w:lineRule="auto"/>
        <w:jc w:val="both"/>
        <w:rPr>
          <w:rFonts w:ascii="Arial" w:eastAsia="Arial" w:hAnsi="Arial" w:cs="Arial"/>
          <w:szCs w:val="22"/>
        </w:rPr>
      </w:pPr>
      <w:r>
        <w:rPr>
          <w:rFonts w:ascii="Arial" w:hAnsi="Arial" w:cs="Arial"/>
          <w:szCs w:val="22"/>
        </w:rPr>
        <w:t>Po obdržení této objednávky Vás prosíme obratem o její písemnou akceptací (datum, podpis, případně razítko) a zaslání na naše výše uvedené kontaktní údaje.</w:t>
      </w:r>
    </w:p>
    <w:p w14:paraId="5E66F66C" w14:textId="77777777" w:rsidR="00D409AE" w:rsidRDefault="00D409AE" w:rsidP="00FE3E1C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2F087B4E" w14:textId="77777777" w:rsidR="00D409AE" w:rsidRDefault="00D409AE" w:rsidP="00FE3E1C">
      <w:pPr>
        <w:spacing w:after="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 termínu vyhotovení zakázky odešlete </w:t>
      </w:r>
      <w:r>
        <w:rPr>
          <w:rFonts w:ascii="Arial" w:hAnsi="Arial" w:cs="Arial"/>
          <w:b/>
          <w:bCs/>
          <w:szCs w:val="22"/>
        </w:rPr>
        <w:t>fakturu</w:t>
      </w:r>
      <w:r>
        <w:rPr>
          <w:rFonts w:ascii="Arial" w:hAnsi="Arial" w:cs="Arial"/>
          <w:szCs w:val="22"/>
        </w:rPr>
        <w:t xml:space="preserve"> s min. termínem splatnosti 21 dní) </w:t>
      </w:r>
      <w:r>
        <w:rPr>
          <w:rFonts w:ascii="Arial" w:hAnsi="Arial" w:cs="Arial"/>
          <w:b/>
          <w:bCs/>
          <w:szCs w:val="22"/>
        </w:rPr>
        <w:t>na adresu Pobočky Trutnov</w:t>
      </w:r>
      <w:r>
        <w:rPr>
          <w:rFonts w:ascii="Arial" w:hAnsi="Arial" w:cs="Arial"/>
          <w:szCs w:val="22"/>
        </w:rPr>
        <w:t xml:space="preserve"> s následujícími fakturačními údaji:</w:t>
      </w:r>
    </w:p>
    <w:p w14:paraId="736F32A7" w14:textId="77777777" w:rsidR="00D409AE" w:rsidRDefault="00D409AE" w:rsidP="00FE3E1C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0BF73046" w14:textId="77777777" w:rsidR="00D409AE" w:rsidRDefault="00D409AE" w:rsidP="00FE3E1C">
      <w:pPr>
        <w:spacing w:after="0" w:line="240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Odběratel</w:t>
      </w:r>
      <w:r>
        <w:rPr>
          <w:rFonts w:ascii="Arial" w:hAnsi="Arial" w:cs="Arial"/>
          <w:b/>
          <w:bCs/>
          <w:szCs w:val="22"/>
        </w:rPr>
        <w:t>:</w:t>
      </w:r>
      <w:r>
        <w:rPr>
          <w:rFonts w:ascii="Arial" w:hAnsi="Arial" w:cs="Arial"/>
          <w:b/>
          <w:bCs/>
          <w:szCs w:val="22"/>
        </w:rPr>
        <w:tab/>
        <w:t>Státní pozemkový úřad</w:t>
      </w:r>
    </w:p>
    <w:p w14:paraId="2503ADCC" w14:textId="77777777" w:rsidR="00D409AE" w:rsidRDefault="00D409AE" w:rsidP="00FE3E1C">
      <w:pPr>
        <w:spacing w:after="0" w:line="240" w:lineRule="auto"/>
        <w:ind w:left="720" w:firstLine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Husinecká 1024/</w:t>
      </w:r>
      <w:proofErr w:type="gramStart"/>
      <w:r>
        <w:rPr>
          <w:rFonts w:ascii="Arial" w:hAnsi="Arial" w:cs="Arial"/>
          <w:b/>
          <w:bCs/>
          <w:szCs w:val="22"/>
        </w:rPr>
        <w:t>11a</w:t>
      </w:r>
      <w:proofErr w:type="gramEnd"/>
    </w:p>
    <w:p w14:paraId="192F1FB6" w14:textId="77777777" w:rsidR="00D409AE" w:rsidRDefault="00D409AE" w:rsidP="00FE3E1C">
      <w:pPr>
        <w:spacing w:after="0" w:line="240" w:lineRule="auto"/>
        <w:ind w:left="720" w:firstLine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130 </w:t>
      </w:r>
      <w:proofErr w:type="gramStart"/>
      <w:r>
        <w:rPr>
          <w:rFonts w:ascii="Arial" w:hAnsi="Arial" w:cs="Arial"/>
          <w:b/>
          <w:bCs/>
          <w:szCs w:val="22"/>
        </w:rPr>
        <w:t>00  Praha</w:t>
      </w:r>
      <w:proofErr w:type="gramEnd"/>
      <w:r>
        <w:rPr>
          <w:rFonts w:ascii="Arial" w:hAnsi="Arial" w:cs="Arial"/>
          <w:b/>
          <w:bCs/>
          <w:szCs w:val="22"/>
        </w:rPr>
        <w:t xml:space="preserve"> 3</w:t>
      </w:r>
    </w:p>
    <w:p w14:paraId="1318B793" w14:textId="77777777" w:rsidR="00D409AE" w:rsidRDefault="00D409AE" w:rsidP="00FE3E1C">
      <w:pPr>
        <w:spacing w:after="0" w:line="240" w:lineRule="auto"/>
        <w:jc w:val="both"/>
        <w:rPr>
          <w:rFonts w:ascii="Arial" w:eastAsia="Arial" w:hAnsi="Arial" w:cs="Arial"/>
          <w:szCs w:val="22"/>
        </w:rPr>
      </w:pPr>
    </w:p>
    <w:p w14:paraId="36473FB2" w14:textId="77777777" w:rsidR="00D409AE" w:rsidRDefault="00D409AE" w:rsidP="00FE3E1C">
      <w:pPr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 pozdravem</w:t>
      </w:r>
    </w:p>
    <w:p w14:paraId="66635977" w14:textId="77777777" w:rsidR="00D409AE" w:rsidRDefault="00D409AE" w:rsidP="00FE3E1C">
      <w:pPr>
        <w:spacing w:after="0" w:line="240" w:lineRule="auto"/>
        <w:rPr>
          <w:rFonts w:ascii="Arial" w:eastAsia="Arial" w:hAnsi="Arial" w:cs="Arial"/>
          <w:szCs w:val="22"/>
        </w:rPr>
      </w:pPr>
    </w:p>
    <w:p w14:paraId="0C6C2737" w14:textId="77777777" w:rsidR="00D409AE" w:rsidRDefault="00D409AE" w:rsidP="00FE3E1C">
      <w:pPr>
        <w:spacing w:after="0" w:line="240" w:lineRule="auto"/>
        <w:ind w:right="621"/>
        <w:rPr>
          <w:rFonts w:ascii="Arial" w:eastAsia="Arial" w:hAnsi="Arial" w:cs="Arial"/>
          <w:szCs w:val="22"/>
        </w:rPr>
      </w:pPr>
    </w:p>
    <w:p w14:paraId="2C291B8F" w14:textId="77777777" w:rsidR="00D409AE" w:rsidRDefault="00D409AE" w:rsidP="00FE3E1C">
      <w:pPr>
        <w:spacing w:after="0" w:line="240" w:lineRule="auto"/>
        <w:ind w:right="621"/>
        <w:rPr>
          <w:rFonts w:ascii="Arial" w:eastAsia="Arial" w:hAnsi="Arial" w:cs="Arial"/>
          <w:i/>
          <w:iCs/>
          <w:szCs w:val="22"/>
        </w:rPr>
      </w:pPr>
      <w:r>
        <w:rPr>
          <w:rFonts w:ascii="Arial" w:eastAsia="Arial" w:hAnsi="Arial" w:cs="Arial"/>
          <w:i/>
          <w:iCs/>
          <w:szCs w:val="22"/>
        </w:rPr>
        <w:t>elektronicky podepsáno</w:t>
      </w:r>
    </w:p>
    <w:p w14:paraId="401307BA" w14:textId="77777777" w:rsidR="00D409AE" w:rsidRDefault="00D409AE" w:rsidP="00FE3E1C">
      <w:pPr>
        <w:spacing w:after="0" w:line="240" w:lineRule="auto"/>
        <w:ind w:right="621"/>
        <w:rPr>
          <w:rFonts w:ascii="Arial" w:eastAsia="Arial" w:hAnsi="Arial" w:cs="Arial"/>
          <w:i/>
          <w:iCs/>
          <w:szCs w:val="22"/>
        </w:rPr>
      </w:pPr>
    </w:p>
    <w:p w14:paraId="351C4F0D" w14:textId="77777777" w:rsidR="00D409AE" w:rsidRDefault="00D409AE" w:rsidP="00FE3E1C">
      <w:pPr>
        <w:spacing w:after="0" w:line="240" w:lineRule="auto"/>
        <w:ind w:right="621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fldChar w:fldCharType="begin"/>
      </w:r>
      <w:r>
        <w:rPr>
          <w:rFonts w:ascii="Arial" w:eastAsia="Arial" w:hAnsi="Arial" w:cs="Arial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Cs w:val="22"/>
        </w:rPr>
        <w:fldChar w:fldCharType="separate"/>
      </w:r>
      <w:r>
        <w:rPr>
          <w:rFonts w:ascii="Arial" w:eastAsia="Arial" w:hAnsi="Arial" w:cs="Arial"/>
          <w:bCs/>
          <w:szCs w:val="22"/>
        </w:rPr>
        <w:t>Ing. Josef Kutina</w:t>
      </w:r>
    </w:p>
    <w:p w14:paraId="1A116F74" w14:textId="77777777" w:rsidR="00D409AE" w:rsidRDefault="00D409AE" w:rsidP="00FE3E1C">
      <w:pPr>
        <w:spacing w:after="0" w:line="240" w:lineRule="auto"/>
        <w:ind w:right="621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vedoucí Pobočky Trutnov</w:t>
      </w:r>
    </w:p>
    <w:p w14:paraId="29ED84CB" w14:textId="77777777" w:rsidR="00D409AE" w:rsidRDefault="00D409AE" w:rsidP="00FE3E1C">
      <w:pPr>
        <w:spacing w:after="0" w:line="240" w:lineRule="auto"/>
        <w:ind w:right="621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Státní pozemkový úřad</w:t>
      </w:r>
      <w:r>
        <w:rPr>
          <w:rFonts w:ascii="Arial" w:eastAsia="Arial" w:hAnsi="Arial" w:cs="Arial"/>
          <w:szCs w:val="22"/>
        </w:rPr>
        <w:fldChar w:fldCharType="end"/>
      </w:r>
    </w:p>
    <w:p w14:paraId="180C1672" w14:textId="77777777" w:rsidR="00D409AE" w:rsidRDefault="00D409AE" w:rsidP="00FE3E1C">
      <w:pPr>
        <w:spacing w:after="0" w:line="240" w:lineRule="auto"/>
        <w:rPr>
          <w:rFonts w:ascii="Arial" w:eastAsia="Arial" w:hAnsi="Arial" w:cs="Arial"/>
          <w:szCs w:val="22"/>
        </w:rPr>
      </w:pPr>
    </w:p>
    <w:p w14:paraId="22C5DDD2" w14:textId="7AC9E7A2" w:rsidR="00D409AE" w:rsidRPr="00173F52" w:rsidRDefault="00173F52" w:rsidP="00FE3E1C">
      <w:pPr>
        <w:spacing w:after="0" w:line="240" w:lineRule="auto"/>
        <w:rPr>
          <w:rFonts w:ascii="Arial" w:eastAsia="Arial" w:hAnsi="Arial" w:cs="Arial"/>
          <w:i/>
          <w:iCs/>
          <w:szCs w:val="22"/>
        </w:rPr>
      </w:pPr>
      <w:r w:rsidRPr="00173F52">
        <w:rPr>
          <w:rFonts w:ascii="Arial" w:eastAsia="Arial" w:hAnsi="Arial" w:cs="Arial"/>
          <w:i/>
          <w:iCs/>
          <w:szCs w:val="22"/>
        </w:rPr>
        <w:t>„Akceptaci provedl dodavatel dne 8.7.2024“</w:t>
      </w:r>
    </w:p>
    <w:p w14:paraId="1BDB82EE" w14:textId="77777777" w:rsidR="00D409AE" w:rsidRDefault="00D409AE" w:rsidP="00FE3E1C">
      <w:pPr>
        <w:spacing w:after="0" w:line="240" w:lineRule="auto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lastRenderedPageBreak/>
        <w:t>Příloha/Přílohy</w:t>
      </w:r>
    </w:p>
    <w:p w14:paraId="4F3A9C6F" w14:textId="77777777" w:rsidR="00D409AE" w:rsidRDefault="00D409AE" w:rsidP="00FE3E1C">
      <w:pPr>
        <w:spacing w:after="0" w:line="240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fldChar w:fldCharType="begin"/>
      </w:r>
      <w:r>
        <w:rPr>
          <w:rFonts w:ascii="Arial" w:eastAsia="Arial" w:hAnsi="Arial" w:cs="Arial"/>
          <w:szCs w:val="22"/>
        </w:rPr>
        <w:instrText xml:space="preserve"> DOCVARIABLE  dms_prilohy </w:instrText>
      </w:r>
      <w:r>
        <w:rPr>
          <w:rFonts w:ascii="Arial" w:eastAsia="Arial" w:hAnsi="Arial" w:cs="Arial"/>
          <w:szCs w:val="22"/>
        </w:rPr>
        <w:fldChar w:fldCharType="separate"/>
      </w:r>
      <w:r>
        <w:rPr>
          <w:rFonts w:ascii="Arial" w:eastAsia="Arial" w:hAnsi="Arial" w:cs="Arial"/>
          <w:szCs w:val="22"/>
        </w:rPr>
        <w:t xml:space="preserve"> 1. 03960_2024_KPU_Bolkov_NATURA2000.pdf</w:t>
      </w:r>
    </w:p>
    <w:p w14:paraId="16901C1A" w14:textId="0B780AC7" w:rsidR="00D409AE" w:rsidRDefault="00D409AE" w:rsidP="00FE3E1C">
      <w:pPr>
        <w:spacing w:after="0" w:line="240" w:lineRule="auto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szCs w:val="22"/>
        </w:rPr>
        <w:t xml:space="preserve"> 2. </w:t>
      </w:r>
      <w:proofErr w:type="spellStart"/>
      <w:r>
        <w:rPr>
          <w:rFonts w:ascii="Arial" w:eastAsia="Arial" w:hAnsi="Arial" w:cs="Arial"/>
          <w:szCs w:val="22"/>
        </w:rPr>
        <w:t>PSZ.dgn</w:t>
      </w:r>
      <w:proofErr w:type="spellEnd"/>
      <w:r w:rsidR="00173F52">
        <w:rPr>
          <w:rFonts w:ascii="Arial" w:eastAsia="Arial" w:hAnsi="Arial" w:cs="Arial"/>
          <w:szCs w:val="22"/>
        </w:rPr>
        <w:t xml:space="preserve"> - </w:t>
      </w:r>
    </w:p>
    <w:p w14:paraId="3192D9C1" w14:textId="77777777" w:rsidR="00D409AE" w:rsidRDefault="00D409AE" w:rsidP="00FE3E1C">
      <w:pPr>
        <w:spacing w:after="0" w:line="240" w:lineRule="auto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szCs w:val="22"/>
        </w:rPr>
        <w:t xml:space="preserve"> 3. </w:t>
      </w:r>
      <w:proofErr w:type="spellStart"/>
      <w:r>
        <w:rPr>
          <w:rFonts w:ascii="Arial" w:eastAsia="Arial" w:hAnsi="Arial" w:cs="Arial"/>
          <w:szCs w:val="22"/>
        </w:rPr>
        <w:t>PSZ_KoPÚ</w:t>
      </w:r>
      <w:proofErr w:type="spellEnd"/>
      <w:r>
        <w:rPr>
          <w:rFonts w:ascii="Arial" w:eastAsia="Arial" w:hAnsi="Arial" w:cs="Arial"/>
          <w:szCs w:val="22"/>
        </w:rPr>
        <w:t xml:space="preserve"> Bolkov.pdf</w:t>
      </w:r>
      <w:r>
        <w:rPr>
          <w:rFonts w:ascii="Arial" w:eastAsia="Arial" w:hAnsi="Arial" w:cs="Arial"/>
          <w:szCs w:val="22"/>
        </w:rPr>
        <w:fldChar w:fldCharType="end"/>
      </w:r>
    </w:p>
    <w:p w14:paraId="5E81134F" w14:textId="77777777" w:rsidR="00173F52" w:rsidRDefault="00173F52" w:rsidP="0027230A">
      <w:pPr>
        <w:tabs>
          <w:tab w:val="left" w:pos="7838"/>
        </w:tabs>
        <w:rPr>
          <w:lang w:val="x-none" w:eastAsia="x-none"/>
        </w:rPr>
      </w:pPr>
    </w:p>
    <w:p w14:paraId="128E5F87" w14:textId="77777777" w:rsidR="00173F52" w:rsidRDefault="00173F52" w:rsidP="0027230A">
      <w:pPr>
        <w:tabs>
          <w:tab w:val="left" w:pos="7838"/>
        </w:tabs>
        <w:rPr>
          <w:rFonts w:ascii="Arial" w:hAnsi="Arial" w:cs="Arial"/>
          <w:lang w:eastAsia="x-none"/>
        </w:rPr>
      </w:pPr>
      <w:r w:rsidRPr="00173F52">
        <w:rPr>
          <w:rFonts w:ascii="Arial" w:hAnsi="Arial" w:cs="Arial"/>
          <w:lang w:eastAsia="x-none"/>
        </w:rPr>
        <w:t>Na základě § 3 odst. 2 písm. b) zákona č. 340/2015 Sb., ve znění pozdějších předpisů</w:t>
      </w:r>
      <w:r>
        <w:rPr>
          <w:rFonts w:ascii="Arial" w:hAnsi="Arial" w:cs="Arial"/>
          <w:lang w:eastAsia="x-none"/>
        </w:rPr>
        <w:t>,</w:t>
      </w:r>
      <w:r w:rsidRPr="00173F52">
        <w:rPr>
          <w:rFonts w:ascii="Arial" w:hAnsi="Arial" w:cs="Arial"/>
          <w:lang w:eastAsia="x-none"/>
        </w:rPr>
        <w:t xml:space="preserve"> se na </w:t>
      </w:r>
      <w:r w:rsidRPr="00173F52">
        <w:rPr>
          <w:rFonts w:ascii="Arial" w:hAnsi="Arial" w:cs="Arial"/>
          <w:b/>
          <w:bCs/>
          <w:lang w:eastAsia="x-none"/>
        </w:rPr>
        <w:t>Přílohu č. 2</w:t>
      </w:r>
      <w:r w:rsidRPr="00173F52">
        <w:rPr>
          <w:rFonts w:ascii="Arial" w:hAnsi="Arial" w:cs="Arial"/>
          <w:lang w:eastAsia="x-none"/>
        </w:rPr>
        <w:t xml:space="preserve"> a na </w:t>
      </w:r>
      <w:r w:rsidRPr="00173F52">
        <w:rPr>
          <w:rFonts w:ascii="Arial" w:hAnsi="Arial" w:cs="Arial"/>
          <w:b/>
          <w:bCs/>
          <w:lang w:eastAsia="x-none"/>
        </w:rPr>
        <w:t>Přílohu č. 3</w:t>
      </w:r>
      <w:r w:rsidRPr="00173F52">
        <w:rPr>
          <w:rFonts w:ascii="Arial" w:hAnsi="Arial" w:cs="Arial"/>
          <w:lang w:eastAsia="x-none"/>
        </w:rPr>
        <w:t xml:space="preserve"> vztahuje výjimka z povinnosti uveřejnění.</w:t>
      </w:r>
    </w:p>
    <w:p w14:paraId="6BAF6672" w14:textId="77777777" w:rsidR="00173F52" w:rsidRDefault="00173F52" w:rsidP="0027230A">
      <w:pPr>
        <w:tabs>
          <w:tab w:val="left" w:pos="7838"/>
        </w:tabs>
        <w:rPr>
          <w:rFonts w:ascii="Arial" w:hAnsi="Arial" w:cs="Arial"/>
          <w:lang w:eastAsia="x-none"/>
        </w:rPr>
      </w:pPr>
    </w:p>
    <w:p w14:paraId="05837E6F" w14:textId="77777777" w:rsidR="00173F52" w:rsidRDefault="00173F52" w:rsidP="0027230A">
      <w:pPr>
        <w:tabs>
          <w:tab w:val="left" w:pos="7838"/>
        </w:tabs>
        <w:rPr>
          <w:rFonts w:ascii="Arial" w:hAnsi="Arial" w:cs="Arial"/>
          <w:lang w:eastAsia="x-none"/>
        </w:rPr>
      </w:pPr>
      <w:r w:rsidRPr="00173F52">
        <w:rPr>
          <w:rFonts w:ascii="Arial" w:hAnsi="Arial" w:cs="Arial"/>
          <w:b/>
          <w:bCs/>
          <w:lang w:eastAsia="x-none"/>
        </w:rPr>
        <w:t>Příloha č. 1</w:t>
      </w:r>
      <w:r>
        <w:rPr>
          <w:rFonts w:ascii="Arial" w:hAnsi="Arial" w:cs="Arial"/>
          <w:lang w:eastAsia="x-none"/>
        </w:rPr>
        <w:t xml:space="preserve"> k objednávce č.j. </w:t>
      </w:r>
      <w:r w:rsidRPr="00173F52">
        <w:rPr>
          <w:rFonts w:ascii="Arial" w:hAnsi="Arial" w:cs="Arial"/>
          <w:lang w:eastAsia="x-none"/>
        </w:rPr>
        <w:t>SPU 261402/2024</w:t>
      </w:r>
    </w:p>
    <w:p w14:paraId="2319AA7C" w14:textId="77777777" w:rsidR="00173F52" w:rsidRDefault="00173F52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76DD0395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70DAB0FC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64FA00E1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3F08CA7F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64606688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7B61569D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48D3EC65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51124512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61281D80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405022B7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7B428304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10EDA3AD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1084D205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25DAFB57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7022C2E0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535509C3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245F2D08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66422705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2EA7A5C6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4676A728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4512872E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021AB380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1D38FA41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4FEF73A8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74045E9B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667713D8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18FE2647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3F2EF3C3" w14:textId="77777777" w:rsidR="006C392F" w:rsidRDefault="006C392F" w:rsidP="0027230A">
      <w:pPr>
        <w:tabs>
          <w:tab w:val="left" w:pos="7838"/>
        </w:tabs>
        <w:rPr>
          <w:rFonts w:ascii="Arial" w:hAnsi="Arial" w:cs="Arial"/>
          <w:lang w:val="x-none" w:eastAsia="x-none"/>
        </w:rPr>
      </w:pPr>
    </w:p>
    <w:p w14:paraId="0A631017" w14:textId="77777777" w:rsidR="006C392F" w:rsidRPr="006C392F" w:rsidRDefault="006C392F" w:rsidP="006C392F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lang w:bidi="cs-CZ"/>
        </w:rPr>
      </w:pPr>
      <w:r w:rsidRPr="006C392F">
        <w:rPr>
          <w:rFonts w:ascii="Microsoft Sans Serif" w:eastAsia="Microsoft Sans Serif" w:hAnsi="Microsoft Sans Serif" w:cs="Microsoft Sans Serif"/>
          <w:noProof/>
          <w:color w:val="000000"/>
          <w:sz w:val="24"/>
          <w:lang w:bidi="cs-CZ"/>
        </w:rPr>
        <w:drawing>
          <wp:anchor distT="0" distB="0" distL="114300" distR="114300" simplePos="0" relativeHeight="251667456" behindDoc="0" locked="0" layoutInCell="1" allowOverlap="1" wp14:anchorId="1870FF10" wp14:editId="41F5D085">
            <wp:simplePos x="0" y="0"/>
            <wp:positionH relativeFrom="page">
              <wp:posOffset>967105</wp:posOffset>
            </wp:positionH>
            <wp:positionV relativeFrom="paragraph">
              <wp:posOffset>12700</wp:posOffset>
            </wp:positionV>
            <wp:extent cx="774065" cy="774065"/>
            <wp:effectExtent l="0" t="0" r="0" b="0"/>
            <wp:wrapSquare wrapText="bothSides"/>
            <wp:docPr id="10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02658D" w14:textId="77777777" w:rsidR="006C392F" w:rsidRDefault="006C392F" w:rsidP="006C392F">
      <w:pPr>
        <w:spacing w:after="0" w:line="160" w:lineRule="exact"/>
        <w:rPr>
          <w:rFonts w:ascii="Arial" w:eastAsia="Arial" w:hAnsi="Arial" w:cs="Arial"/>
          <w:sz w:val="12"/>
          <w:szCs w:val="12"/>
          <w:lang w:bidi="cs-CZ"/>
        </w:rPr>
      </w:pPr>
      <w:bookmarkStart w:id="10" w:name="bookmark0"/>
      <w:r w:rsidRPr="006C392F">
        <w:rPr>
          <w:rFonts w:ascii="Arial" w:eastAsia="Arial" w:hAnsi="Arial" w:cs="Arial"/>
          <w:sz w:val="12"/>
          <w:szCs w:val="12"/>
          <w:lang w:bidi="cs-CZ"/>
        </w:rPr>
        <w:t xml:space="preserve">Správa Krkonošského národního parku </w:t>
      </w:r>
    </w:p>
    <w:p w14:paraId="775D797D" w14:textId="77777777" w:rsidR="006C392F" w:rsidRDefault="006C392F" w:rsidP="006C392F">
      <w:pPr>
        <w:spacing w:after="0" w:line="160" w:lineRule="exact"/>
        <w:rPr>
          <w:rFonts w:ascii="Arial" w:eastAsia="Arial" w:hAnsi="Arial" w:cs="Arial"/>
          <w:sz w:val="12"/>
          <w:szCs w:val="12"/>
          <w:lang w:bidi="cs-CZ"/>
        </w:rPr>
      </w:pPr>
      <w:r w:rsidRPr="006C392F">
        <w:rPr>
          <w:rFonts w:ascii="Arial" w:eastAsia="Arial" w:hAnsi="Arial" w:cs="Arial"/>
          <w:sz w:val="12"/>
          <w:szCs w:val="12"/>
          <w:lang w:bidi="cs-CZ"/>
        </w:rPr>
        <w:t>Dobrovského 3, 543 01 Vrchlabí tel.:</w:t>
      </w:r>
    </w:p>
    <w:p w14:paraId="4C3A421B" w14:textId="77777777" w:rsidR="006C392F" w:rsidRDefault="006C392F" w:rsidP="006C392F">
      <w:pPr>
        <w:spacing w:after="0" w:line="160" w:lineRule="exact"/>
        <w:rPr>
          <w:rFonts w:ascii="Arial" w:eastAsia="Arial" w:hAnsi="Arial" w:cs="Arial"/>
          <w:sz w:val="12"/>
          <w:szCs w:val="12"/>
          <w:lang w:bidi="cs-CZ"/>
        </w:rPr>
      </w:pPr>
      <w:r w:rsidRPr="006C392F">
        <w:rPr>
          <w:rFonts w:ascii="Arial" w:eastAsia="Arial" w:hAnsi="Arial" w:cs="Arial"/>
          <w:sz w:val="12"/>
          <w:szCs w:val="12"/>
          <w:lang w:bidi="cs-CZ"/>
        </w:rPr>
        <w:t xml:space="preserve"> (+420) 499 456 111 fax: (+420) 499</w:t>
      </w:r>
      <w:r>
        <w:rPr>
          <w:rFonts w:ascii="Arial" w:eastAsia="Arial" w:hAnsi="Arial" w:cs="Arial"/>
          <w:sz w:val="12"/>
          <w:szCs w:val="12"/>
          <w:lang w:bidi="cs-CZ"/>
        </w:rPr>
        <w:t> </w:t>
      </w:r>
      <w:r w:rsidRPr="006C392F">
        <w:rPr>
          <w:rFonts w:ascii="Arial" w:eastAsia="Arial" w:hAnsi="Arial" w:cs="Arial"/>
          <w:sz w:val="12"/>
          <w:szCs w:val="12"/>
          <w:lang w:bidi="cs-CZ"/>
        </w:rPr>
        <w:t xml:space="preserve">422 </w:t>
      </w:r>
    </w:p>
    <w:p w14:paraId="0C431A8B" w14:textId="5A4050A9" w:rsidR="006C392F" w:rsidRDefault="006C392F" w:rsidP="006C392F">
      <w:pPr>
        <w:spacing w:after="0" w:line="160" w:lineRule="exact"/>
        <w:rPr>
          <w:rFonts w:ascii="Arial" w:eastAsia="Arial" w:hAnsi="Arial" w:cs="Arial"/>
          <w:sz w:val="12"/>
          <w:szCs w:val="12"/>
          <w:lang w:bidi="cs-CZ"/>
        </w:rPr>
      </w:pPr>
      <w:r w:rsidRPr="006C392F">
        <w:rPr>
          <w:rFonts w:ascii="Arial" w:eastAsia="Arial" w:hAnsi="Arial" w:cs="Arial"/>
          <w:sz w:val="12"/>
          <w:szCs w:val="12"/>
          <w:lang w:bidi="cs-CZ"/>
        </w:rPr>
        <w:t xml:space="preserve">095 e-mail: </w:t>
      </w:r>
      <w:hyperlink r:id="rId16" w:history="1">
        <w:r w:rsidRPr="00435523">
          <w:rPr>
            <w:rStyle w:val="Hypertextovodkaz"/>
            <w:rFonts w:ascii="Arial" w:eastAsia="Arial" w:hAnsi="Arial" w:cs="Arial"/>
            <w:sz w:val="12"/>
            <w:szCs w:val="12"/>
            <w:lang w:bidi="cs-CZ"/>
          </w:rPr>
          <w:t>podatelna@krnap.cz</w:t>
        </w:r>
      </w:hyperlink>
    </w:p>
    <w:p w14:paraId="3EF88115" w14:textId="26297706" w:rsidR="006C392F" w:rsidRPr="006C392F" w:rsidRDefault="006C392F" w:rsidP="006C392F">
      <w:pPr>
        <w:spacing w:after="0" w:line="160" w:lineRule="exact"/>
        <w:rPr>
          <w:rFonts w:ascii="Arial" w:eastAsia="Arial" w:hAnsi="Arial" w:cs="Arial"/>
          <w:sz w:val="12"/>
          <w:szCs w:val="12"/>
          <w:lang w:bidi="cs-CZ"/>
        </w:rPr>
      </w:pPr>
      <w:r w:rsidRPr="006C392F">
        <w:rPr>
          <w:rFonts w:ascii="Arial" w:eastAsia="Arial" w:hAnsi="Arial" w:cs="Arial"/>
          <w:sz w:val="12"/>
          <w:szCs w:val="12"/>
          <w:lang w:bidi="cs-CZ"/>
        </w:rPr>
        <w:t xml:space="preserve">www.krnap.cz </w:t>
      </w:r>
    </w:p>
    <w:p w14:paraId="0547154D" w14:textId="77777777" w:rsidR="006C392F" w:rsidRDefault="006C392F" w:rsidP="006C392F">
      <w:pPr>
        <w:keepNext/>
        <w:keepLines/>
        <w:widowControl w:val="0"/>
        <w:spacing w:after="220" w:line="257" w:lineRule="auto"/>
        <w:outlineLvl w:val="0"/>
        <w:rPr>
          <w:rFonts w:ascii="Arial" w:eastAsia="Arial" w:hAnsi="Arial" w:cs="Arial"/>
          <w:b/>
          <w:bCs/>
          <w:szCs w:val="22"/>
          <w:lang w:bidi="cs-CZ"/>
        </w:rPr>
      </w:pPr>
    </w:p>
    <w:p w14:paraId="60C25B9E" w14:textId="77777777" w:rsidR="006C392F" w:rsidRPr="00920264" w:rsidRDefault="006C392F" w:rsidP="00920264">
      <w:pPr>
        <w:keepNext/>
        <w:keepLines/>
        <w:widowControl w:val="0"/>
        <w:spacing w:after="0" w:line="257" w:lineRule="auto"/>
        <w:ind w:left="4956"/>
        <w:outlineLvl w:val="0"/>
        <w:rPr>
          <w:rFonts w:ascii="Arial" w:eastAsia="Arial" w:hAnsi="Arial" w:cs="Arial"/>
          <w:sz w:val="16"/>
          <w:szCs w:val="16"/>
          <w:lang w:bidi="cs-CZ"/>
        </w:rPr>
      </w:pPr>
      <w:r w:rsidRPr="00920264">
        <w:rPr>
          <w:rFonts w:ascii="Arial" w:eastAsia="Arial" w:hAnsi="Arial" w:cs="Arial"/>
          <w:sz w:val="16"/>
          <w:szCs w:val="16"/>
          <w:lang w:bidi="cs-CZ"/>
        </w:rPr>
        <w:t>Státní pozemkový úřad Pobočka Trutnov Horská 5</w:t>
      </w:r>
    </w:p>
    <w:p w14:paraId="1B41B33D" w14:textId="77777777" w:rsidR="006C392F" w:rsidRDefault="006C392F" w:rsidP="00920264">
      <w:pPr>
        <w:keepNext/>
        <w:keepLines/>
        <w:widowControl w:val="0"/>
        <w:spacing w:after="0" w:line="257" w:lineRule="auto"/>
        <w:ind w:left="4248" w:firstLine="708"/>
        <w:outlineLvl w:val="0"/>
        <w:rPr>
          <w:rFonts w:ascii="Arial" w:eastAsia="Arial" w:hAnsi="Arial" w:cs="Arial"/>
          <w:sz w:val="16"/>
          <w:szCs w:val="16"/>
          <w:lang w:bidi="cs-CZ"/>
        </w:rPr>
      </w:pPr>
      <w:r w:rsidRPr="00920264">
        <w:rPr>
          <w:rFonts w:ascii="Arial" w:eastAsia="Arial" w:hAnsi="Arial" w:cs="Arial"/>
          <w:sz w:val="16"/>
          <w:szCs w:val="16"/>
          <w:lang w:bidi="cs-CZ"/>
        </w:rPr>
        <w:t>Střední Předměstí 541 01 Trutnov</w:t>
      </w:r>
    </w:p>
    <w:p w14:paraId="1894413C" w14:textId="77777777" w:rsidR="00920264" w:rsidRPr="00920264" w:rsidRDefault="00920264" w:rsidP="00920264">
      <w:pPr>
        <w:keepNext/>
        <w:keepLines/>
        <w:widowControl w:val="0"/>
        <w:spacing w:after="0" w:line="257" w:lineRule="auto"/>
        <w:ind w:left="4248" w:firstLine="708"/>
        <w:outlineLvl w:val="0"/>
        <w:rPr>
          <w:rFonts w:ascii="Arial" w:eastAsia="Arial" w:hAnsi="Arial" w:cs="Arial"/>
          <w:sz w:val="16"/>
          <w:szCs w:val="16"/>
          <w:lang w:bidi="cs-CZ"/>
        </w:rPr>
      </w:pPr>
    </w:p>
    <w:p w14:paraId="7528FCB2" w14:textId="4285E1C8" w:rsidR="006C392F" w:rsidRDefault="006C392F" w:rsidP="00920264">
      <w:pPr>
        <w:keepNext/>
        <w:keepLines/>
        <w:widowControl w:val="0"/>
        <w:spacing w:after="0" w:line="257" w:lineRule="auto"/>
        <w:ind w:left="4248" w:firstLine="708"/>
        <w:outlineLvl w:val="0"/>
        <w:rPr>
          <w:rFonts w:ascii="Arial" w:eastAsia="Arial" w:hAnsi="Arial" w:cs="Arial"/>
          <w:sz w:val="16"/>
          <w:szCs w:val="16"/>
          <w:lang w:bidi="cs-CZ"/>
        </w:rPr>
      </w:pPr>
      <w:r w:rsidRPr="00920264">
        <w:rPr>
          <w:rFonts w:ascii="Arial" w:eastAsia="Arial" w:hAnsi="Arial" w:cs="Arial"/>
          <w:sz w:val="16"/>
          <w:szCs w:val="16"/>
          <w:lang w:bidi="cs-CZ"/>
        </w:rPr>
        <w:t>ID PS: z49per3</w:t>
      </w:r>
    </w:p>
    <w:p w14:paraId="5F5A9A14" w14:textId="77777777" w:rsidR="00920264" w:rsidRDefault="00920264" w:rsidP="00920264">
      <w:pPr>
        <w:keepNext/>
        <w:keepLines/>
        <w:widowControl w:val="0"/>
        <w:spacing w:after="0" w:line="257" w:lineRule="auto"/>
        <w:ind w:left="4248" w:firstLine="708"/>
        <w:outlineLvl w:val="0"/>
        <w:rPr>
          <w:rFonts w:ascii="Arial" w:eastAsia="Arial" w:hAnsi="Arial" w:cs="Arial"/>
          <w:b/>
          <w:bCs/>
          <w:szCs w:val="22"/>
          <w:lang w:bidi="cs-CZ"/>
        </w:rPr>
      </w:pPr>
    </w:p>
    <w:p w14:paraId="2ED68113" w14:textId="7AC9C991" w:rsidR="006C392F" w:rsidRPr="00920264" w:rsidRDefault="00920264" w:rsidP="00920264">
      <w:pPr>
        <w:keepNext/>
        <w:keepLines/>
        <w:widowControl w:val="0"/>
        <w:spacing w:after="0" w:line="257" w:lineRule="auto"/>
        <w:outlineLvl w:val="0"/>
        <w:rPr>
          <w:rFonts w:ascii="Arial" w:eastAsia="Arial" w:hAnsi="Arial" w:cs="Arial"/>
          <w:sz w:val="16"/>
          <w:szCs w:val="16"/>
          <w:lang w:bidi="cs-CZ"/>
        </w:rPr>
      </w:pPr>
      <w:r w:rsidRPr="00920264">
        <w:rPr>
          <w:rFonts w:ascii="Arial" w:eastAsia="Arial" w:hAnsi="Arial" w:cs="Arial"/>
          <w:sz w:val="16"/>
          <w:szCs w:val="16"/>
          <w:lang w:bidi="cs-CZ"/>
        </w:rPr>
        <w:t>Váš dopis zn./ze dne Naše značka</w:t>
      </w:r>
      <w:r>
        <w:rPr>
          <w:rFonts w:ascii="Arial" w:eastAsia="Arial" w:hAnsi="Arial" w:cs="Arial"/>
          <w:sz w:val="16"/>
          <w:szCs w:val="16"/>
          <w:lang w:bidi="cs-CZ"/>
        </w:rPr>
        <w:tab/>
      </w:r>
      <w:r>
        <w:rPr>
          <w:rFonts w:ascii="Arial" w:eastAsia="Arial" w:hAnsi="Arial" w:cs="Arial"/>
          <w:sz w:val="16"/>
          <w:szCs w:val="16"/>
          <w:lang w:bidi="cs-CZ"/>
        </w:rPr>
        <w:tab/>
        <w:t>Vyřizuje</w:t>
      </w:r>
      <w:r>
        <w:rPr>
          <w:rFonts w:ascii="Arial" w:eastAsia="Arial" w:hAnsi="Arial" w:cs="Arial"/>
          <w:sz w:val="16"/>
          <w:szCs w:val="16"/>
          <w:lang w:bidi="cs-CZ"/>
        </w:rPr>
        <w:tab/>
      </w:r>
      <w:r>
        <w:rPr>
          <w:rFonts w:ascii="Arial" w:eastAsia="Arial" w:hAnsi="Arial" w:cs="Arial"/>
          <w:sz w:val="16"/>
          <w:szCs w:val="16"/>
          <w:lang w:bidi="cs-CZ"/>
        </w:rPr>
        <w:tab/>
        <w:t>Linka</w:t>
      </w:r>
      <w:r>
        <w:rPr>
          <w:rFonts w:ascii="Arial" w:eastAsia="Arial" w:hAnsi="Arial" w:cs="Arial"/>
          <w:sz w:val="16"/>
          <w:szCs w:val="16"/>
          <w:lang w:bidi="cs-CZ"/>
        </w:rPr>
        <w:tab/>
      </w:r>
      <w:r>
        <w:rPr>
          <w:rFonts w:ascii="Arial" w:eastAsia="Arial" w:hAnsi="Arial" w:cs="Arial"/>
          <w:sz w:val="16"/>
          <w:szCs w:val="16"/>
          <w:lang w:bidi="cs-CZ"/>
        </w:rPr>
        <w:tab/>
      </w:r>
      <w:r>
        <w:rPr>
          <w:rFonts w:ascii="Arial" w:eastAsia="Arial" w:hAnsi="Arial" w:cs="Arial"/>
          <w:sz w:val="16"/>
          <w:szCs w:val="16"/>
          <w:lang w:bidi="cs-CZ"/>
        </w:rPr>
        <w:tab/>
        <w:t>Vrchlabí dne</w:t>
      </w:r>
    </w:p>
    <w:p w14:paraId="243C7CDD" w14:textId="4953AF5C" w:rsidR="006C392F" w:rsidRPr="00920264" w:rsidRDefault="00920264" w:rsidP="00920264">
      <w:pPr>
        <w:keepNext/>
        <w:keepLines/>
        <w:widowControl w:val="0"/>
        <w:spacing w:after="0" w:line="257" w:lineRule="auto"/>
        <w:outlineLvl w:val="0"/>
        <w:rPr>
          <w:rFonts w:ascii="Arial" w:eastAsia="Arial" w:hAnsi="Arial" w:cs="Arial"/>
          <w:sz w:val="16"/>
          <w:szCs w:val="16"/>
          <w:lang w:bidi="cs-CZ"/>
        </w:rPr>
      </w:pPr>
      <w:r>
        <w:rPr>
          <w:rFonts w:ascii="Arial" w:eastAsia="Arial" w:hAnsi="Arial" w:cs="Arial"/>
          <w:sz w:val="16"/>
          <w:szCs w:val="16"/>
          <w:lang w:bidi="cs-CZ"/>
        </w:rPr>
        <w:t xml:space="preserve">                                  </w:t>
      </w:r>
      <w:r w:rsidRPr="00920264">
        <w:rPr>
          <w:rFonts w:ascii="Arial" w:eastAsia="Arial" w:hAnsi="Arial" w:cs="Arial"/>
          <w:sz w:val="16"/>
          <w:szCs w:val="16"/>
          <w:lang w:bidi="cs-CZ"/>
        </w:rPr>
        <w:t>KRNAP 03960/2024</w:t>
      </w:r>
      <w:r>
        <w:rPr>
          <w:rFonts w:ascii="Arial" w:eastAsia="Arial" w:hAnsi="Arial" w:cs="Arial"/>
          <w:sz w:val="16"/>
          <w:szCs w:val="16"/>
          <w:lang w:bidi="cs-CZ"/>
        </w:rPr>
        <w:tab/>
        <w:t xml:space="preserve">OSS/Ing. </w:t>
      </w:r>
      <w:proofErr w:type="spellStart"/>
      <w:r>
        <w:rPr>
          <w:rFonts w:ascii="Arial" w:eastAsia="Arial" w:hAnsi="Arial" w:cs="Arial"/>
          <w:sz w:val="16"/>
          <w:szCs w:val="16"/>
          <w:lang w:bidi="cs-CZ"/>
        </w:rPr>
        <w:t>xxx</w:t>
      </w:r>
      <w:proofErr w:type="spellEnd"/>
      <w:r>
        <w:rPr>
          <w:rFonts w:ascii="Arial" w:eastAsia="Arial" w:hAnsi="Arial" w:cs="Arial"/>
          <w:sz w:val="16"/>
          <w:szCs w:val="16"/>
          <w:lang w:bidi="cs-CZ"/>
        </w:rPr>
        <w:tab/>
        <w:t>516</w:t>
      </w:r>
      <w:r>
        <w:rPr>
          <w:rFonts w:ascii="Arial" w:eastAsia="Arial" w:hAnsi="Arial" w:cs="Arial"/>
          <w:sz w:val="16"/>
          <w:szCs w:val="16"/>
          <w:lang w:bidi="cs-CZ"/>
        </w:rPr>
        <w:tab/>
      </w:r>
      <w:r>
        <w:rPr>
          <w:rFonts w:ascii="Arial" w:eastAsia="Arial" w:hAnsi="Arial" w:cs="Arial"/>
          <w:sz w:val="16"/>
          <w:szCs w:val="16"/>
          <w:lang w:bidi="cs-CZ"/>
        </w:rPr>
        <w:tab/>
      </w:r>
      <w:r>
        <w:rPr>
          <w:rFonts w:ascii="Arial" w:eastAsia="Arial" w:hAnsi="Arial" w:cs="Arial"/>
          <w:sz w:val="16"/>
          <w:szCs w:val="16"/>
          <w:lang w:bidi="cs-CZ"/>
        </w:rPr>
        <w:tab/>
        <w:t>16.5.2024</w:t>
      </w:r>
    </w:p>
    <w:p w14:paraId="237FAD8D" w14:textId="77777777" w:rsidR="00920264" w:rsidRDefault="00920264" w:rsidP="00920264">
      <w:pPr>
        <w:keepNext/>
        <w:keepLines/>
        <w:widowControl w:val="0"/>
        <w:spacing w:after="0" w:line="257" w:lineRule="auto"/>
        <w:outlineLvl w:val="0"/>
        <w:rPr>
          <w:rFonts w:ascii="Arial" w:eastAsia="Arial" w:hAnsi="Arial" w:cs="Arial"/>
          <w:b/>
          <w:bCs/>
          <w:szCs w:val="22"/>
          <w:lang w:bidi="cs-CZ"/>
        </w:rPr>
      </w:pPr>
    </w:p>
    <w:p w14:paraId="520EAED5" w14:textId="77777777" w:rsidR="00920264" w:rsidRDefault="00920264" w:rsidP="00920264">
      <w:pPr>
        <w:keepNext/>
        <w:keepLines/>
        <w:widowControl w:val="0"/>
        <w:spacing w:after="0" w:line="257" w:lineRule="auto"/>
        <w:outlineLvl w:val="0"/>
        <w:rPr>
          <w:rFonts w:ascii="Arial" w:eastAsia="Arial" w:hAnsi="Arial" w:cs="Arial"/>
          <w:b/>
          <w:bCs/>
          <w:szCs w:val="22"/>
          <w:lang w:bidi="cs-CZ"/>
        </w:rPr>
      </w:pPr>
    </w:p>
    <w:p w14:paraId="6060C6B1" w14:textId="708D3B4D" w:rsidR="006C392F" w:rsidRPr="006C392F" w:rsidRDefault="006C392F" w:rsidP="006C392F">
      <w:pPr>
        <w:keepNext/>
        <w:keepLines/>
        <w:widowControl w:val="0"/>
        <w:spacing w:after="220" w:line="257" w:lineRule="auto"/>
        <w:outlineLvl w:val="0"/>
        <w:rPr>
          <w:rFonts w:ascii="Arial" w:eastAsia="Arial" w:hAnsi="Arial" w:cs="Arial"/>
          <w:b/>
          <w:bCs/>
          <w:szCs w:val="22"/>
          <w:lang w:bidi="cs-CZ"/>
        </w:rPr>
      </w:pPr>
      <w:r w:rsidRPr="006C392F">
        <w:rPr>
          <w:rFonts w:ascii="Arial" w:eastAsia="Arial" w:hAnsi="Arial" w:cs="Arial"/>
          <w:b/>
          <w:bCs/>
          <w:szCs w:val="22"/>
          <w:lang w:bidi="cs-CZ"/>
        </w:rPr>
        <w:t xml:space="preserve">Návrh plánu společných zařízení komplexních pozemkových úprav v katastrálním území Bolkov </w:t>
      </w:r>
      <w:r w:rsidRPr="006C392F">
        <w:rPr>
          <w:rFonts w:ascii="Arial" w:eastAsia="Arial" w:hAnsi="Arial" w:cs="Arial"/>
          <w:szCs w:val="22"/>
          <w:lang w:bidi="cs-CZ"/>
        </w:rPr>
        <w:t xml:space="preserve">(dále jen „k.ú. Bolkov“) - </w:t>
      </w:r>
      <w:r w:rsidRPr="006C392F">
        <w:rPr>
          <w:rFonts w:ascii="Arial" w:eastAsia="Arial" w:hAnsi="Arial" w:cs="Arial"/>
          <w:b/>
          <w:bCs/>
          <w:szCs w:val="22"/>
          <w:lang w:bidi="cs-CZ"/>
        </w:rPr>
        <w:t>vliv záměru na soustavu NATURA 2000</w:t>
      </w:r>
      <w:bookmarkEnd w:id="10"/>
    </w:p>
    <w:p w14:paraId="7BB363A4" w14:textId="77777777" w:rsidR="006C392F" w:rsidRPr="006C392F" w:rsidRDefault="006C392F" w:rsidP="006C392F">
      <w:pPr>
        <w:widowControl w:val="0"/>
        <w:spacing w:after="220" w:line="252" w:lineRule="auto"/>
        <w:rPr>
          <w:rFonts w:ascii="Arial" w:eastAsia="Arial" w:hAnsi="Arial" w:cs="Arial"/>
          <w:szCs w:val="22"/>
          <w:lang w:bidi="cs-CZ"/>
        </w:rPr>
      </w:pPr>
      <w:r w:rsidRPr="006C392F">
        <w:rPr>
          <w:rFonts w:ascii="Arial" w:eastAsia="Arial" w:hAnsi="Arial" w:cs="Arial"/>
          <w:szCs w:val="22"/>
          <w:lang w:bidi="cs-CZ"/>
        </w:rPr>
        <w:t>Správa Krkonošského národního parku (dále také „Správa KRNAP“) jako orgán státní správy ochrany přírody a krajiny na území Krkonošského národního parku a jeho ochran</w:t>
      </w:r>
      <w:r w:rsidRPr="006C392F">
        <w:rPr>
          <w:rFonts w:ascii="Arial" w:eastAsia="Arial" w:hAnsi="Arial" w:cs="Arial"/>
          <w:szCs w:val="22"/>
          <w:lang w:bidi="cs-CZ"/>
        </w:rPr>
        <w:softHyphen/>
        <w:t xml:space="preserve">ného pásma, příslušný dle ustanovení § 78 odst. 2 zákona č. 114/1992 Sb., o ochraně přírody a krajiny, ve znění pozdějších předpisů (dále také „zákon“), vydává k záměru </w:t>
      </w:r>
      <w:r w:rsidRPr="006C392F">
        <w:rPr>
          <w:rFonts w:ascii="Arial" w:eastAsia="Arial" w:hAnsi="Arial" w:cs="Arial"/>
          <w:b/>
          <w:bCs/>
          <w:szCs w:val="22"/>
          <w:lang w:bidi="cs-CZ"/>
        </w:rPr>
        <w:t xml:space="preserve">„Návrh plánu společných zařízení komplexních pozemkových úprav k.ú. Bolkov“ </w:t>
      </w:r>
      <w:r w:rsidRPr="006C392F">
        <w:rPr>
          <w:rFonts w:ascii="Arial" w:eastAsia="Arial" w:hAnsi="Arial" w:cs="Arial"/>
          <w:szCs w:val="22"/>
          <w:lang w:bidi="cs-CZ"/>
        </w:rPr>
        <w:t>dle doložené žádosti, v souladu s ustanovením § 45i odst. 1 zákona toto stanovisko:</w:t>
      </w:r>
    </w:p>
    <w:p w14:paraId="2C0287A3" w14:textId="77777777" w:rsidR="006C392F" w:rsidRPr="006C392F" w:rsidRDefault="006C392F" w:rsidP="006C392F">
      <w:pPr>
        <w:keepNext/>
        <w:keepLines/>
        <w:widowControl w:val="0"/>
        <w:spacing w:after="220" w:line="252" w:lineRule="auto"/>
        <w:jc w:val="center"/>
        <w:outlineLvl w:val="0"/>
        <w:rPr>
          <w:rFonts w:ascii="Arial" w:eastAsia="Arial" w:hAnsi="Arial" w:cs="Arial"/>
          <w:b/>
          <w:bCs/>
          <w:szCs w:val="22"/>
          <w:lang w:bidi="cs-CZ"/>
        </w:rPr>
      </w:pPr>
      <w:bookmarkStart w:id="11" w:name="bookmark2"/>
      <w:r w:rsidRPr="006C392F">
        <w:rPr>
          <w:rFonts w:ascii="Arial" w:eastAsia="Arial" w:hAnsi="Arial" w:cs="Arial"/>
          <w:b/>
          <w:bCs/>
          <w:szCs w:val="22"/>
          <w:lang w:bidi="cs-CZ"/>
        </w:rPr>
        <w:t>nelze vyloučit,</w:t>
      </w:r>
      <w:bookmarkEnd w:id="11"/>
    </w:p>
    <w:p w14:paraId="781A31D5" w14:textId="77777777" w:rsidR="006C392F" w:rsidRPr="006C392F" w:rsidRDefault="006C392F" w:rsidP="006C392F">
      <w:pPr>
        <w:widowControl w:val="0"/>
        <w:spacing w:after="220" w:line="252" w:lineRule="auto"/>
        <w:rPr>
          <w:rFonts w:ascii="Arial" w:eastAsia="Arial" w:hAnsi="Arial" w:cs="Arial"/>
          <w:szCs w:val="22"/>
          <w:lang w:bidi="cs-CZ"/>
        </w:rPr>
      </w:pPr>
      <w:r w:rsidRPr="006C392F">
        <w:rPr>
          <w:rFonts w:ascii="Arial" w:eastAsia="Arial" w:hAnsi="Arial" w:cs="Arial"/>
          <w:szCs w:val="22"/>
          <w:lang w:bidi="cs-CZ"/>
        </w:rPr>
        <w:t>že výše uvedený záměr může mít významný vliv na příznivý stav předmětu ochrany nebo celistvost Evropsky významné lokality (EVL) Krkonoše nebo Ptačí oblasti (PO) Krkonoše.</w:t>
      </w:r>
    </w:p>
    <w:p w14:paraId="1FF6AC5F" w14:textId="77777777" w:rsidR="006C392F" w:rsidRPr="006C392F" w:rsidRDefault="006C392F" w:rsidP="006C392F">
      <w:pPr>
        <w:keepNext/>
        <w:keepLines/>
        <w:widowControl w:val="0"/>
        <w:spacing w:after="220" w:line="252" w:lineRule="auto"/>
        <w:jc w:val="center"/>
        <w:outlineLvl w:val="0"/>
        <w:rPr>
          <w:rFonts w:ascii="Arial" w:eastAsia="Arial" w:hAnsi="Arial" w:cs="Arial"/>
          <w:b/>
          <w:bCs/>
          <w:szCs w:val="22"/>
          <w:lang w:bidi="cs-CZ"/>
        </w:rPr>
      </w:pPr>
      <w:bookmarkStart w:id="12" w:name="bookmark4"/>
      <w:r w:rsidRPr="006C392F">
        <w:rPr>
          <w:rFonts w:ascii="Arial" w:eastAsia="Arial" w:hAnsi="Arial" w:cs="Arial"/>
          <w:b/>
          <w:bCs/>
          <w:szCs w:val="22"/>
          <w:lang w:bidi="cs-CZ"/>
        </w:rPr>
        <w:t>Odůvodnění</w:t>
      </w:r>
      <w:bookmarkEnd w:id="12"/>
    </w:p>
    <w:p w14:paraId="553F72E1" w14:textId="77777777" w:rsidR="006C392F" w:rsidRPr="006C392F" w:rsidRDefault="006C392F" w:rsidP="006C392F">
      <w:pPr>
        <w:widowControl w:val="0"/>
        <w:spacing w:after="220" w:line="240" w:lineRule="auto"/>
        <w:rPr>
          <w:rFonts w:ascii="Arial" w:eastAsia="Arial" w:hAnsi="Arial" w:cs="Arial"/>
          <w:szCs w:val="22"/>
          <w:lang w:bidi="cs-CZ"/>
        </w:rPr>
      </w:pPr>
      <w:r w:rsidRPr="006C392F">
        <w:rPr>
          <w:rFonts w:ascii="Arial" w:eastAsia="Arial" w:hAnsi="Arial" w:cs="Arial"/>
          <w:szCs w:val="22"/>
          <w:lang w:bidi="cs-CZ"/>
        </w:rPr>
        <w:t>Záměrem je dle žádosti návrh plánu společných zařízení komplexních pozemkových úprav v k.ú. Bolkov. Plán společných zařízení navrhuje polní cesty, které musí zpřístupnit zemědělské pozemky. Pro zpřístupnění zemědělských pozemků nelze použít původní cesty, které jsou evidovány v katastru nemovitostí. Vedou převážně v úvozech nebo skrz mokřad a jejich trasy jsou zarostlé vzrostlými stromy. Nové cesty jsou navržené v mís</w:t>
      </w:r>
      <w:r w:rsidRPr="006C392F">
        <w:rPr>
          <w:rFonts w:ascii="Arial" w:eastAsia="Arial" w:hAnsi="Arial" w:cs="Arial"/>
          <w:szCs w:val="22"/>
          <w:lang w:bidi="cs-CZ"/>
        </w:rPr>
        <w:softHyphen/>
        <w:t>tech, které v terénu vyjezdila zemědělská technika při obhospodařování pozemků.</w:t>
      </w:r>
    </w:p>
    <w:p w14:paraId="7E270EAE" w14:textId="77777777" w:rsidR="006C392F" w:rsidRPr="006C392F" w:rsidRDefault="006C392F" w:rsidP="006C392F">
      <w:pPr>
        <w:widowControl w:val="0"/>
        <w:spacing w:after="240" w:line="240" w:lineRule="auto"/>
        <w:rPr>
          <w:rFonts w:ascii="Arial" w:eastAsia="Arial" w:hAnsi="Arial" w:cs="Arial"/>
          <w:szCs w:val="22"/>
          <w:lang w:bidi="cs-CZ"/>
        </w:rPr>
      </w:pPr>
      <w:r w:rsidRPr="006C392F">
        <w:rPr>
          <w:rFonts w:ascii="Arial" w:eastAsia="Arial" w:hAnsi="Arial" w:cs="Arial"/>
          <w:szCs w:val="22"/>
          <w:lang w:bidi="cs-CZ"/>
        </w:rPr>
        <w:t xml:space="preserve">Záměr </w:t>
      </w:r>
      <w:proofErr w:type="gramStart"/>
      <w:r w:rsidRPr="006C392F">
        <w:rPr>
          <w:rFonts w:ascii="Arial" w:eastAsia="Arial" w:hAnsi="Arial" w:cs="Arial"/>
          <w:szCs w:val="22"/>
          <w:lang w:bidi="cs-CZ"/>
        </w:rPr>
        <w:t>leží</w:t>
      </w:r>
      <w:proofErr w:type="gramEnd"/>
      <w:r w:rsidRPr="006C392F">
        <w:rPr>
          <w:rFonts w:ascii="Arial" w:eastAsia="Arial" w:hAnsi="Arial" w:cs="Arial"/>
          <w:szCs w:val="22"/>
          <w:lang w:bidi="cs-CZ"/>
        </w:rPr>
        <w:t xml:space="preserve"> v ochranném pásmu Krkonošského národního parku. Jedná se zejména o ko</w:t>
      </w:r>
      <w:r w:rsidRPr="006C392F">
        <w:rPr>
          <w:rFonts w:ascii="Arial" w:eastAsia="Arial" w:hAnsi="Arial" w:cs="Arial"/>
          <w:szCs w:val="22"/>
          <w:lang w:bidi="cs-CZ"/>
        </w:rPr>
        <w:softHyphen/>
        <w:t xml:space="preserve">munikace HC 2a-R, HC 2b-R, VC 5 </w:t>
      </w:r>
      <w:r w:rsidRPr="006C392F">
        <w:rPr>
          <w:rFonts w:ascii="Arial" w:eastAsia="Arial" w:hAnsi="Arial" w:cs="Arial"/>
          <w:szCs w:val="22"/>
          <w:lang w:val="en-US" w:eastAsia="en-US" w:bidi="en-US"/>
        </w:rPr>
        <w:t xml:space="preserve">a VC </w:t>
      </w:r>
      <w:r w:rsidRPr="006C392F">
        <w:rPr>
          <w:rFonts w:ascii="Arial" w:eastAsia="Arial" w:hAnsi="Arial" w:cs="Arial"/>
          <w:szCs w:val="22"/>
          <w:lang w:bidi="cs-CZ"/>
        </w:rPr>
        <w:t>12-R. Všechny v současnosti procházejí lučními porosty, z nichž mnohé jsou předměty ochrany soustavy NATURA 2000 v Evropsky vý</w:t>
      </w:r>
      <w:r w:rsidRPr="006C392F">
        <w:rPr>
          <w:rFonts w:ascii="Arial" w:eastAsia="Arial" w:hAnsi="Arial" w:cs="Arial"/>
          <w:szCs w:val="22"/>
          <w:lang w:bidi="cs-CZ"/>
        </w:rPr>
        <w:softHyphen/>
        <w:t xml:space="preserve">znamné lokalitě (EVL) Krkonoše a předměty ochrany KRNAP (zejména </w:t>
      </w:r>
      <w:r w:rsidRPr="006C392F">
        <w:rPr>
          <w:rFonts w:ascii="Arial" w:eastAsia="Arial" w:hAnsi="Arial" w:cs="Arial"/>
          <w:b/>
          <w:bCs/>
          <w:szCs w:val="22"/>
          <w:lang w:bidi="cs-CZ"/>
        </w:rPr>
        <w:t>Extenzivní se</w:t>
      </w:r>
      <w:r w:rsidRPr="006C392F">
        <w:rPr>
          <w:rFonts w:ascii="Arial" w:eastAsia="Arial" w:hAnsi="Arial" w:cs="Arial"/>
          <w:b/>
          <w:bCs/>
          <w:szCs w:val="22"/>
          <w:lang w:bidi="cs-CZ"/>
        </w:rPr>
        <w:softHyphen/>
        <w:t xml:space="preserve">čené louky nížin a podhůří </w:t>
      </w:r>
      <w:r w:rsidRPr="006C392F">
        <w:rPr>
          <w:rFonts w:ascii="Arial" w:eastAsia="Arial" w:hAnsi="Arial" w:cs="Arial"/>
          <w:szCs w:val="22"/>
          <w:lang w:bidi="cs-CZ"/>
        </w:rPr>
        <w:t xml:space="preserve">a </w:t>
      </w:r>
      <w:r w:rsidRPr="006C392F">
        <w:rPr>
          <w:rFonts w:ascii="Arial" w:eastAsia="Arial" w:hAnsi="Arial" w:cs="Arial"/>
          <w:b/>
          <w:bCs/>
          <w:szCs w:val="22"/>
          <w:lang w:bidi="cs-CZ"/>
        </w:rPr>
        <w:t xml:space="preserve">Horských sečených luk) </w:t>
      </w:r>
      <w:r w:rsidRPr="006C392F">
        <w:rPr>
          <w:rFonts w:ascii="Arial" w:eastAsia="Arial" w:hAnsi="Arial" w:cs="Arial"/>
          <w:szCs w:val="22"/>
          <w:lang w:bidi="cs-CZ"/>
        </w:rPr>
        <w:t xml:space="preserve">či vedou v jejich bezprostřední blízkosti - např. okolo mokřadního stanoviště </w:t>
      </w:r>
      <w:r w:rsidRPr="006C392F">
        <w:rPr>
          <w:rFonts w:ascii="Arial" w:eastAsia="Arial" w:hAnsi="Arial" w:cs="Arial"/>
          <w:b/>
          <w:bCs/>
          <w:szCs w:val="22"/>
          <w:lang w:bidi="cs-CZ"/>
        </w:rPr>
        <w:t xml:space="preserve">Vlhkomilná </w:t>
      </w:r>
      <w:proofErr w:type="spellStart"/>
      <w:r w:rsidRPr="006C392F">
        <w:rPr>
          <w:rFonts w:ascii="Arial" w:eastAsia="Arial" w:hAnsi="Arial" w:cs="Arial"/>
          <w:b/>
          <w:bCs/>
          <w:szCs w:val="22"/>
          <w:lang w:bidi="cs-CZ"/>
        </w:rPr>
        <w:t>vysokobylinná</w:t>
      </w:r>
      <w:proofErr w:type="spellEnd"/>
      <w:r w:rsidRPr="006C392F">
        <w:rPr>
          <w:rFonts w:ascii="Arial" w:eastAsia="Arial" w:hAnsi="Arial" w:cs="Arial"/>
          <w:b/>
          <w:bCs/>
          <w:szCs w:val="22"/>
          <w:lang w:bidi="cs-CZ"/>
        </w:rPr>
        <w:t xml:space="preserve"> lemová spole</w:t>
      </w:r>
      <w:r w:rsidRPr="006C392F">
        <w:rPr>
          <w:rFonts w:ascii="Arial" w:eastAsia="Arial" w:hAnsi="Arial" w:cs="Arial"/>
          <w:b/>
          <w:bCs/>
          <w:szCs w:val="22"/>
          <w:lang w:bidi="cs-CZ"/>
        </w:rPr>
        <w:softHyphen/>
        <w:t xml:space="preserve">čenstva nížin a horského až alpínského stupně </w:t>
      </w:r>
      <w:r w:rsidRPr="006C392F">
        <w:rPr>
          <w:rFonts w:ascii="Arial" w:eastAsia="Arial" w:hAnsi="Arial" w:cs="Arial"/>
          <w:szCs w:val="22"/>
          <w:lang w:bidi="cs-CZ"/>
        </w:rPr>
        <w:t xml:space="preserve">či okolo </w:t>
      </w:r>
      <w:r w:rsidRPr="006C392F">
        <w:rPr>
          <w:rFonts w:ascii="Arial" w:eastAsia="Arial" w:hAnsi="Arial" w:cs="Arial"/>
          <w:b/>
          <w:bCs/>
          <w:szCs w:val="22"/>
          <w:lang w:bidi="cs-CZ"/>
        </w:rPr>
        <w:t xml:space="preserve">Druhově bohatých smilko- </w:t>
      </w:r>
      <w:proofErr w:type="spellStart"/>
      <w:r w:rsidRPr="006C392F">
        <w:rPr>
          <w:rFonts w:ascii="Arial" w:eastAsia="Arial" w:hAnsi="Arial" w:cs="Arial"/>
          <w:b/>
          <w:bCs/>
          <w:szCs w:val="22"/>
          <w:lang w:bidi="cs-CZ"/>
        </w:rPr>
        <w:t>vých</w:t>
      </w:r>
      <w:proofErr w:type="spellEnd"/>
      <w:r w:rsidRPr="006C392F">
        <w:rPr>
          <w:rFonts w:ascii="Arial" w:eastAsia="Arial" w:hAnsi="Arial" w:cs="Arial"/>
          <w:b/>
          <w:bCs/>
          <w:szCs w:val="22"/>
          <w:lang w:bidi="cs-CZ"/>
        </w:rPr>
        <w:t xml:space="preserve"> luk na silikátovém podloží v horských oblastech </w:t>
      </w:r>
      <w:r w:rsidRPr="006C392F">
        <w:rPr>
          <w:rFonts w:ascii="Arial" w:eastAsia="Arial" w:hAnsi="Arial" w:cs="Arial"/>
          <w:szCs w:val="22"/>
          <w:lang w:bidi="cs-CZ"/>
        </w:rPr>
        <w:t>(AOPK ČR 2014). Změny traso</w:t>
      </w:r>
      <w:r w:rsidRPr="006C392F">
        <w:rPr>
          <w:rFonts w:ascii="Arial" w:eastAsia="Arial" w:hAnsi="Arial" w:cs="Arial"/>
          <w:szCs w:val="22"/>
          <w:lang w:bidi="cs-CZ"/>
        </w:rPr>
        <w:softHyphen/>
        <w:t>vání či rozšíření těchto cest spojené se zpevněním povedou ke zmenšení rozlohy okol</w:t>
      </w:r>
      <w:r w:rsidRPr="006C392F">
        <w:rPr>
          <w:rFonts w:ascii="Arial" w:eastAsia="Arial" w:hAnsi="Arial" w:cs="Arial"/>
          <w:szCs w:val="22"/>
          <w:lang w:bidi="cs-CZ"/>
        </w:rPr>
        <w:softHyphen/>
        <w:t>ních lučních porostů, což na ně může mít významný dopad zejména v kumulaci s ostat</w:t>
      </w:r>
      <w:r w:rsidRPr="006C392F">
        <w:rPr>
          <w:rFonts w:ascii="Arial" w:eastAsia="Arial" w:hAnsi="Arial" w:cs="Arial"/>
          <w:szCs w:val="22"/>
          <w:lang w:bidi="cs-CZ"/>
        </w:rPr>
        <w:softHyphen/>
        <w:t xml:space="preserve">ními záměry směřovanými v území do stejných stanovišť. Zpevněním bude dále velice pravděpodobně docházet ke splachům živin z použitého kameniva do okolí cest, a tedy ke vzniku ruderálních lemů, které jednak opět </w:t>
      </w:r>
      <w:proofErr w:type="gramStart"/>
      <w:r w:rsidRPr="006C392F">
        <w:rPr>
          <w:rFonts w:ascii="Arial" w:eastAsia="Arial" w:hAnsi="Arial" w:cs="Arial"/>
          <w:szCs w:val="22"/>
          <w:lang w:bidi="cs-CZ"/>
        </w:rPr>
        <w:t>sníží</w:t>
      </w:r>
      <w:proofErr w:type="gramEnd"/>
      <w:r w:rsidRPr="006C392F">
        <w:rPr>
          <w:rFonts w:ascii="Arial" w:eastAsia="Arial" w:hAnsi="Arial" w:cs="Arial"/>
          <w:szCs w:val="22"/>
          <w:lang w:bidi="cs-CZ"/>
        </w:rPr>
        <w:t xml:space="preserve"> rozlohu okolních luk, a jednak budou ohnisky pro postupné šíření ruderálních druhů i dále do porostů.</w:t>
      </w:r>
    </w:p>
    <w:p w14:paraId="557E8911" w14:textId="18560616" w:rsidR="006C392F" w:rsidRPr="006C392F" w:rsidRDefault="006C392F" w:rsidP="00920264">
      <w:pPr>
        <w:widowControl w:val="0"/>
        <w:spacing w:after="594" w:line="1" w:lineRule="exact"/>
        <w:rPr>
          <w:rFonts w:ascii="Microsoft Sans Serif" w:eastAsia="Microsoft Sans Serif" w:hAnsi="Microsoft Sans Serif" w:cs="Microsoft Sans Serif"/>
          <w:color w:val="000000"/>
          <w:sz w:val="24"/>
          <w:lang w:bidi="cs-CZ"/>
        </w:rPr>
      </w:pPr>
      <w:r w:rsidRPr="006C392F">
        <w:rPr>
          <w:rFonts w:ascii="Microsoft Sans Serif" w:eastAsia="Microsoft Sans Serif" w:hAnsi="Microsoft Sans Serif" w:cs="Microsoft Sans Serif"/>
          <w:noProof/>
          <w:color w:val="000000"/>
          <w:sz w:val="24"/>
          <w:lang w:bidi="cs-CZ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2572BB5" wp14:editId="2534A688">
                <wp:simplePos x="0" y="0"/>
                <wp:positionH relativeFrom="page">
                  <wp:posOffset>1035685</wp:posOffset>
                </wp:positionH>
                <wp:positionV relativeFrom="paragraph">
                  <wp:posOffset>27305</wp:posOffset>
                </wp:positionV>
                <wp:extent cx="971550" cy="34734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1DA69E" w14:textId="77777777" w:rsidR="006C392F" w:rsidRDefault="006C392F" w:rsidP="006C392F">
                            <w:pPr>
                              <w:pStyle w:val="Bodytext20"/>
                              <w:spacing w:after="160"/>
                            </w:pPr>
                            <w:r>
                              <w:rPr>
                                <w:rStyle w:val="Bodytext2"/>
                              </w:rPr>
                              <w:t>spisový znak: 40.1.03</w:t>
                            </w:r>
                          </w:p>
                          <w:p w14:paraId="418DBBD6" w14:textId="77777777" w:rsidR="006C392F" w:rsidRDefault="006C392F" w:rsidP="006C392F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lang w:val="sk-SK" w:eastAsia="sk-SK" w:bidi="sk-SK"/>
                              </w:rPr>
                              <w:t xml:space="preserve">škartační </w:t>
                            </w:r>
                            <w:r>
                              <w:rPr>
                                <w:rStyle w:val="Bodytext2"/>
                              </w:rPr>
                              <w:t>znak: A 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572BB5" id="Shape 15" o:spid="_x0000_s1027" type="#_x0000_t202" style="position:absolute;margin-left:81.55pt;margin-top:2.15pt;width:76.5pt;height:27.3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" filled="f" stroked="f">
                <v:textbox inset="0,0,0,0">
                  <w:txbxContent>
                    <w:p w14:paraId="391DA69E" w14:textId="77777777" w:rsidR="006C392F" w:rsidRDefault="006C392F" w:rsidP="006C392F">
                      <w:pPr>
                        <w:pStyle w:val="Bodytext20"/>
                        <w:spacing w:after="160"/>
                      </w:pPr>
                      <w:r>
                        <w:rPr>
                          <w:rStyle w:val="Bodytext2"/>
                        </w:rPr>
                        <w:t>spisový znak: 40.1.03</w:t>
                      </w:r>
                    </w:p>
                    <w:p w14:paraId="418DBBD6" w14:textId="77777777" w:rsidR="006C392F" w:rsidRDefault="006C392F" w:rsidP="006C392F">
                      <w:pPr>
                        <w:pStyle w:val="Bodytext20"/>
                      </w:pPr>
                      <w:r>
                        <w:rPr>
                          <w:rStyle w:val="Bodytext2"/>
                          <w:lang w:val="sk-SK" w:eastAsia="sk-SK" w:bidi="sk-SK"/>
                        </w:rPr>
                        <w:t xml:space="preserve">škartační </w:t>
                      </w:r>
                      <w:r>
                        <w:rPr>
                          <w:rStyle w:val="Bodytext2"/>
                        </w:rPr>
                        <w:t>znak: A 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C392F">
        <w:rPr>
          <w:rFonts w:ascii="Microsoft Sans Serif" w:eastAsia="Microsoft Sans Serif" w:hAnsi="Microsoft Sans Serif" w:cs="Microsoft Sans Serif"/>
          <w:noProof/>
          <w:color w:val="000000"/>
          <w:sz w:val="24"/>
          <w:lang w:bidi="cs-CZ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FE578D5" wp14:editId="515983E1">
                <wp:simplePos x="0" y="0"/>
                <wp:positionH relativeFrom="page">
                  <wp:posOffset>2526030</wp:posOffset>
                </wp:positionH>
                <wp:positionV relativeFrom="paragraph">
                  <wp:posOffset>25400</wp:posOffset>
                </wp:positionV>
                <wp:extent cx="1271270" cy="35179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351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6BE2AC" w14:textId="77777777" w:rsidR="006C392F" w:rsidRDefault="006C392F" w:rsidP="006C392F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počet listů: 1</w:t>
                            </w:r>
                          </w:p>
                          <w:p w14:paraId="46E3C9D5" w14:textId="77777777" w:rsidR="006C392F" w:rsidRDefault="006C392F" w:rsidP="006C392F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příloha: -</w:t>
                            </w:r>
                          </w:p>
                          <w:p w14:paraId="2BC2D935" w14:textId="77777777" w:rsidR="006C392F" w:rsidRDefault="006C392F" w:rsidP="006C392F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počet listů (svazků) přílohy: 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E578D5" id="Shape 17" o:spid="_x0000_s1028" type="#_x0000_t202" style="position:absolute;margin-left:198.9pt;margin-top:2pt;width:100.1pt;height:27.7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" filled="f" stroked="f">
                <v:textbox inset="0,0,0,0">
                  <w:txbxContent>
                    <w:p w14:paraId="756BE2AC" w14:textId="77777777" w:rsidR="006C392F" w:rsidRDefault="006C392F" w:rsidP="006C392F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počet listů: 1</w:t>
                      </w:r>
                    </w:p>
                    <w:p w14:paraId="46E3C9D5" w14:textId="77777777" w:rsidR="006C392F" w:rsidRDefault="006C392F" w:rsidP="006C392F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příloha: -</w:t>
                      </w:r>
                    </w:p>
                    <w:p w14:paraId="2BC2D935" w14:textId="77777777" w:rsidR="006C392F" w:rsidRDefault="006C392F" w:rsidP="006C392F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počet listů (svazků) přílohy: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C392F">
        <w:rPr>
          <w:rFonts w:ascii="Microsoft Sans Serif" w:eastAsia="Microsoft Sans Serif" w:hAnsi="Microsoft Sans Serif" w:cs="Microsoft Sans Serif"/>
          <w:noProof/>
          <w:color w:val="000000"/>
          <w:sz w:val="24"/>
          <w:lang w:bidi="cs-CZ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2253C5B" wp14:editId="1989654C">
                <wp:simplePos x="0" y="0"/>
                <wp:positionH relativeFrom="page">
                  <wp:posOffset>4491990</wp:posOffset>
                </wp:positionH>
                <wp:positionV relativeFrom="paragraph">
                  <wp:posOffset>20320</wp:posOffset>
                </wp:positionV>
                <wp:extent cx="1083310" cy="34734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137E26" w14:textId="77777777" w:rsidR="006C392F" w:rsidRDefault="006C392F" w:rsidP="006C392F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bankovní spojení Česká národní banka Č.Ú.: 000-5830601/0710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253C5B" id="Shape 19" o:spid="_x0000_s1029" type="#_x0000_t202" style="position:absolute;margin-left:353.7pt;margin-top:1.6pt;width:85.3pt;height:27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" filled="f" stroked="f">
                <v:textbox inset="0,0,0,0">
                  <w:txbxContent>
                    <w:p w14:paraId="6D137E26" w14:textId="77777777" w:rsidR="006C392F" w:rsidRDefault="006C392F" w:rsidP="006C392F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bankovní spojení Česká národní banka Č.Ú.: 000-5830601/0710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C392F">
        <w:rPr>
          <w:rFonts w:ascii="Microsoft Sans Serif" w:eastAsia="Microsoft Sans Serif" w:hAnsi="Microsoft Sans Serif" w:cs="Microsoft Sans Serif"/>
          <w:noProof/>
          <w:color w:val="000000"/>
          <w:sz w:val="24"/>
          <w:lang w:bidi="cs-CZ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6FFE05D" wp14:editId="614F1BC3">
                <wp:simplePos x="0" y="0"/>
                <wp:positionH relativeFrom="page">
                  <wp:posOffset>5806440</wp:posOffset>
                </wp:positionH>
                <wp:positionV relativeFrom="paragraph">
                  <wp:posOffset>0</wp:posOffset>
                </wp:positionV>
                <wp:extent cx="814070" cy="25400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254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DB64FA" w14:textId="77777777" w:rsidR="006C392F" w:rsidRDefault="006C392F" w:rsidP="006C392F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IČO: 00088455</w:t>
                            </w:r>
                          </w:p>
                          <w:p w14:paraId="3EBD9753" w14:textId="77777777" w:rsidR="006C392F" w:rsidRDefault="006C392F" w:rsidP="006C392F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DIČ: CZ00088455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FFE05D" id="Shape 21" o:spid="_x0000_s1030" type="#_x0000_t202" style="position:absolute;margin-left:457.2pt;margin-top:0;width:64.1pt;height:20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" filled="f" stroked="f">
                <v:textbox inset="0,0,0,0">
                  <w:txbxContent>
                    <w:p w14:paraId="1FDB64FA" w14:textId="77777777" w:rsidR="006C392F" w:rsidRDefault="006C392F" w:rsidP="006C392F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IČO: 00088455</w:t>
                      </w:r>
                    </w:p>
                    <w:p w14:paraId="3EBD9753" w14:textId="77777777" w:rsidR="006C392F" w:rsidRDefault="006C392F" w:rsidP="006C392F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DIČ: CZ00088455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5D2F82" w14:textId="77777777" w:rsidR="006C392F" w:rsidRPr="006C392F" w:rsidRDefault="006C392F" w:rsidP="006C392F">
      <w:pPr>
        <w:widowControl w:val="0"/>
        <w:spacing w:after="240" w:line="257" w:lineRule="auto"/>
        <w:rPr>
          <w:rFonts w:ascii="Arial" w:eastAsia="Arial" w:hAnsi="Arial" w:cs="Arial"/>
          <w:szCs w:val="22"/>
          <w:lang w:bidi="cs-CZ"/>
        </w:rPr>
      </w:pPr>
      <w:r w:rsidRPr="006C392F">
        <w:rPr>
          <w:rFonts w:ascii="Arial" w:eastAsia="Arial" w:hAnsi="Arial" w:cs="Arial"/>
          <w:szCs w:val="22"/>
          <w:lang w:bidi="cs-CZ"/>
        </w:rPr>
        <w:lastRenderedPageBreak/>
        <w:t xml:space="preserve">Vyšlapané či vyježděné cesty bez zpevněného povrchu jsou dále jedinečným </w:t>
      </w:r>
      <w:proofErr w:type="spellStart"/>
      <w:proofErr w:type="gramStart"/>
      <w:r w:rsidRPr="006C392F">
        <w:rPr>
          <w:rFonts w:ascii="Arial" w:eastAsia="Arial" w:hAnsi="Arial" w:cs="Arial"/>
          <w:szCs w:val="22"/>
          <w:lang w:bidi="cs-CZ"/>
        </w:rPr>
        <w:t>mikrostano</w:t>
      </w:r>
      <w:proofErr w:type="spellEnd"/>
      <w:r w:rsidRPr="006C392F">
        <w:rPr>
          <w:rFonts w:ascii="Arial" w:eastAsia="Arial" w:hAnsi="Arial" w:cs="Arial"/>
          <w:szCs w:val="22"/>
          <w:lang w:bidi="cs-CZ"/>
        </w:rPr>
        <w:t xml:space="preserve">- </w:t>
      </w:r>
      <w:proofErr w:type="spellStart"/>
      <w:r w:rsidRPr="006C392F">
        <w:rPr>
          <w:rFonts w:ascii="Arial" w:eastAsia="Arial" w:hAnsi="Arial" w:cs="Arial"/>
          <w:szCs w:val="22"/>
          <w:lang w:bidi="cs-CZ"/>
        </w:rPr>
        <w:t>vištěm</w:t>
      </w:r>
      <w:proofErr w:type="spellEnd"/>
      <w:proofErr w:type="gramEnd"/>
      <w:r w:rsidRPr="006C392F">
        <w:rPr>
          <w:rFonts w:ascii="Arial" w:eastAsia="Arial" w:hAnsi="Arial" w:cs="Arial"/>
          <w:szCs w:val="22"/>
          <w:lang w:bidi="cs-CZ"/>
        </w:rPr>
        <w:t xml:space="preserve"> mnoha druhů </w:t>
      </w:r>
      <w:r w:rsidRPr="006C392F">
        <w:rPr>
          <w:rFonts w:ascii="Arial" w:eastAsia="Arial" w:hAnsi="Arial" w:cs="Arial"/>
          <w:b/>
          <w:bCs/>
          <w:szCs w:val="22"/>
          <w:lang w:bidi="cs-CZ"/>
        </w:rPr>
        <w:t xml:space="preserve">hmyzu, </w:t>
      </w:r>
      <w:r w:rsidRPr="006C392F">
        <w:rPr>
          <w:rFonts w:ascii="Arial" w:eastAsia="Arial" w:hAnsi="Arial" w:cs="Arial"/>
          <w:szCs w:val="22"/>
          <w:lang w:bidi="cs-CZ"/>
        </w:rPr>
        <w:t xml:space="preserve">které ke svému vývoji potřebují jak pestré luční porosty, tak plochy s obnaženou zeminou. Zpevněním by byla velká část těchto </w:t>
      </w:r>
      <w:proofErr w:type="spellStart"/>
      <w:r w:rsidRPr="006C392F">
        <w:rPr>
          <w:rFonts w:ascii="Arial" w:eastAsia="Arial" w:hAnsi="Arial" w:cs="Arial"/>
          <w:szCs w:val="22"/>
          <w:lang w:bidi="cs-CZ"/>
        </w:rPr>
        <w:t>mikrostanovišť</w:t>
      </w:r>
      <w:proofErr w:type="spellEnd"/>
      <w:r w:rsidRPr="006C392F">
        <w:rPr>
          <w:rFonts w:ascii="Arial" w:eastAsia="Arial" w:hAnsi="Arial" w:cs="Arial"/>
          <w:szCs w:val="22"/>
          <w:lang w:bidi="cs-CZ"/>
        </w:rPr>
        <w:t xml:space="preserve"> zni</w:t>
      </w:r>
      <w:r w:rsidRPr="006C392F">
        <w:rPr>
          <w:rFonts w:ascii="Arial" w:eastAsia="Arial" w:hAnsi="Arial" w:cs="Arial"/>
          <w:szCs w:val="22"/>
          <w:lang w:bidi="cs-CZ"/>
        </w:rPr>
        <w:softHyphen/>
        <w:t>čena.</w:t>
      </w:r>
    </w:p>
    <w:p w14:paraId="7BF4825D" w14:textId="77777777" w:rsidR="006C392F" w:rsidRPr="006C392F" w:rsidRDefault="006C392F" w:rsidP="006C392F">
      <w:pPr>
        <w:widowControl w:val="0"/>
        <w:spacing w:after="240" w:line="240" w:lineRule="auto"/>
        <w:rPr>
          <w:rFonts w:ascii="Arial" w:eastAsia="Arial" w:hAnsi="Arial" w:cs="Arial"/>
          <w:szCs w:val="22"/>
          <w:lang w:bidi="cs-CZ"/>
        </w:rPr>
      </w:pPr>
      <w:r w:rsidRPr="006C392F">
        <w:rPr>
          <w:rFonts w:ascii="Arial" w:eastAsia="Arial" w:hAnsi="Arial" w:cs="Arial"/>
          <w:szCs w:val="22"/>
          <w:lang w:bidi="cs-CZ"/>
        </w:rPr>
        <w:t xml:space="preserve">Většina cest s navrhovanými úpravami prochází územím s výskytem </w:t>
      </w:r>
      <w:r w:rsidRPr="006C392F">
        <w:rPr>
          <w:rFonts w:ascii="Arial" w:eastAsia="Arial" w:hAnsi="Arial" w:cs="Arial"/>
          <w:b/>
          <w:bCs/>
          <w:szCs w:val="22"/>
          <w:lang w:bidi="cs-CZ"/>
        </w:rPr>
        <w:t xml:space="preserve">chřástala </w:t>
      </w:r>
      <w:proofErr w:type="gramStart"/>
      <w:r w:rsidRPr="006C392F">
        <w:rPr>
          <w:rFonts w:ascii="Arial" w:eastAsia="Arial" w:hAnsi="Arial" w:cs="Arial"/>
          <w:b/>
          <w:bCs/>
          <w:szCs w:val="22"/>
          <w:lang w:bidi="cs-CZ"/>
        </w:rPr>
        <w:t xml:space="preserve">polního </w:t>
      </w:r>
      <w:r w:rsidRPr="006C392F">
        <w:rPr>
          <w:rFonts w:ascii="Arial" w:eastAsia="Arial" w:hAnsi="Arial" w:cs="Arial"/>
          <w:szCs w:val="22"/>
          <w:lang w:bidi="cs-CZ"/>
        </w:rPr>
        <w:t>- zvláště</w:t>
      </w:r>
      <w:proofErr w:type="gramEnd"/>
      <w:r w:rsidRPr="006C392F">
        <w:rPr>
          <w:rFonts w:ascii="Arial" w:eastAsia="Arial" w:hAnsi="Arial" w:cs="Arial"/>
          <w:szCs w:val="22"/>
          <w:lang w:bidi="cs-CZ"/>
        </w:rPr>
        <w:t xml:space="preserve"> chráněného druhu (dále jen „ZCHD“), který je ve </w:t>
      </w:r>
      <w:proofErr w:type="spellStart"/>
      <w:r w:rsidRPr="006C392F">
        <w:rPr>
          <w:rFonts w:ascii="Arial" w:eastAsia="Arial" w:hAnsi="Arial" w:cs="Arial"/>
          <w:szCs w:val="22"/>
          <w:lang w:bidi="cs-CZ"/>
        </w:rPr>
        <w:t>vyhl</w:t>
      </w:r>
      <w:proofErr w:type="spellEnd"/>
      <w:r w:rsidRPr="006C392F">
        <w:rPr>
          <w:rFonts w:ascii="Arial" w:eastAsia="Arial" w:hAnsi="Arial" w:cs="Arial"/>
          <w:szCs w:val="22"/>
          <w:lang w:bidi="cs-CZ"/>
        </w:rPr>
        <w:t xml:space="preserve">. č. 395/1992 Sb. uvedený jako druh silně ohrožený, a předmětu ochrany Ptačí oblasti Krkonoše. Jedná se o ptačí druh, který je svým výskytem vázaný na travní porosty. Díky každoročnímu monitoringu probíhajícího od roku 1997 sledujeme v Krkonoších sestupný trend v početnosti </w:t>
      </w:r>
      <w:proofErr w:type="gramStart"/>
      <w:r w:rsidRPr="006C392F">
        <w:rPr>
          <w:rFonts w:ascii="Arial" w:eastAsia="Arial" w:hAnsi="Arial" w:cs="Arial"/>
          <w:szCs w:val="22"/>
          <w:lang w:bidi="cs-CZ"/>
        </w:rPr>
        <w:t>chřástala - v</w:t>
      </w:r>
      <w:proofErr w:type="gramEnd"/>
      <w:r w:rsidRPr="006C392F">
        <w:rPr>
          <w:rFonts w:ascii="Arial" w:eastAsia="Arial" w:hAnsi="Arial" w:cs="Arial"/>
          <w:szCs w:val="22"/>
          <w:lang w:bidi="cs-CZ"/>
        </w:rPr>
        <w:t xml:space="preserve"> období 2002-2019 se zde snížila zhruba o 80 %. Úpravou cest dojde k významnému zvýšení míry rušení chřástalů vzhledem k předpokládanému nárůstu automobilového pro</w:t>
      </w:r>
      <w:r w:rsidRPr="006C392F">
        <w:rPr>
          <w:rFonts w:ascii="Arial" w:eastAsia="Arial" w:hAnsi="Arial" w:cs="Arial"/>
          <w:szCs w:val="22"/>
          <w:lang w:bidi="cs-CZ"/>
        </w:rPr>
        <w:softHyphen/>
        <w:t>vozu, zemědělské techniky, počtu cyklistů a dalších uživatelů cesty. K tomu se váže také možné riziko budoucí zástavby území a následně fragmentace či úplné zničení biotopů chřástala. Rušení je, ať už z hlediska očekávaného pravidelnějšího provozu na cestě, nebo možného rozvoje zástavby, významným negativním faktorem ovlivňujícím populace chřástala polního. V tomto případě navíc trvalého charakteru, což vede dotčenou populaci k úplnému opuštění lokality. Zpevnění cest způsobí celkovou změnu stanovištních podmí</w:t>
      </w:r>
      <w:r w:rsidRPr="006C392F">
        <w:rPr>
          <w:rFonts w:ascii="Arial" w:eastAsia="Arial" w:hAnsi="Arial" w:cs="Arial"/>
          <w:szCs w:val="22"/>
          <w:lang w:bidi="cs-CZ"/>
        </w:rPr>
        <w:softHyphen/>
        <w:t xml:space="preserve">nek (popsáno výše), což chřástala vázaného na mokřadní stanoviště a potravní nabídku v podobě hmyzu také negativně ovlivní. Kromě chřástala polního budou mít plánované změny dopad na několik dalších ZCHD vyskytujících se v dotčené oblasti jako je ťuhýk obecný (kategorie ohrožený), bramborníček hnědý (kategorie ohrožený) nebo křepelka polní (kategorie silně ohrožený). Ptáci zemědělské krajiny </w:t>
      </w:r>
      <w:proofErr w:type="gramStart"/>
      <w:r w:rsidRPr="006C392F">
        <w:rPr>
          <w:rFonts w:ascii="Arial" w:eastAsia="Arial" w:hAnsi="Arial" w:cs="Arial"/>
          <w:szCs w:val="22"/>
          <w:lang w:bidi="cs-CZ"/>
        </w:rPr>
        <w:t>patří</w:t>
      </w:r>
      <w:proofErr w:type="gramEnd"/>
      <w:r w:rsidRPr="006C392F">
        <w:rPr>
          <w:rFonts w:ascii="Arial" w:eastAsia="Arial" w:hAnsi="Arial" w:cs="Arial"/>
          <w:szCs w:val="22"/>
          <w:lang w:bidi="cs-CZ"/>
        </w:rPr>
        <w:t xml:space="preserve"> mezi nejohroženější sku</w:t>
      </w:r>
      <w:r w:rsidRPr="006C392F">
        <w:rPr>
          <w:rFonts w:ascii="Arial" w:eastAsia="Arial" w:hAnsi="Arial" w:cs="Arial"/>
          <w:szCs w:val="22"/>
          <w:lang w:bidi="cs-CZ"/>
        </w:rPr>
        <w:softHyphen/>
        <w:t>pinu ptáků a jednou z hlavních příčin je celková ztráta pestrosti krajiny.</w:t>
      </w:r>
    </w:p>
    <w:p w14:paraId="6E3A189A" w14:textId="77777777" w:rsidR="006C392F" w:rsidRPr="006C392F" w:rsidRDefault="006C392F" w:rsidP="006C392F">
      <w:pPr>
        <w:widowControl w:val="0"/>
        <w:spacing w:after="240" w:line="240" w:lineRule="auto"/>
        <w:rPr>
          <w:rFonts w:ascii="Arial" w:eastAsia="Arial" w:hAnsi="Arial" w:cs="Arial"/>
          <w:szCs w:val="22"/>
          <w:lang w:bidi="cs-CZ"/>
        </w:rPr>
      </w:pPr>
      <w:r w:rsidRPr="006C392F">
        <w:rPr>
          <w:rFonts w:ascii="Arial" w:eastAsia="Arial" w:hAnsi="Arial" w:cs="Arial"/>
          <w:szCs w:val="22"/>
          <w:lang w:bidi="cs-CZ"/>
        </w:rPr>
        <w:t>Na základě uvedených skutečností Správa KRNAP dospěla k závěru, že u předloženého záměru nelze vyloučit významný vliv na EVL Krkonoše a PO Krkonoše. Projekt bude pod</w:t>
      </w:r>
      <w:r w:rsidRPr="006C392F">
        <w:rPr>
          <w:rFonts w:ascii="Arial" w:eastAsia="Arial" w:hAnsi="Arial" w:cs="Arial"/>
          <w:szCs w:val="22"/>
          <w:lang w:bidi="cs-CZ"/>
        </w:rPr>
        <w:softHyphen/>
        <w:t>léhat hodnocení podle § 45h a 45i zákona č. 114/1992 Sb., v platném znění.</w:t>
      </w:r>
    </w:p>
    <w:p w14:paraId="45CEBEA9" w14:textId="77777777" w:rsidR="006C392F" w:rsidRPr="006C392F" w:rsidRDefault="006C392F" w:rsidP="006C392F">
      <w:pPr>
        <w:keepNext/>
        <w:keepLines/>
        <w:widowControl w:val="0"/>
        <w:spacing w:after="480" w:line="240" w:lineRule="auto"/>
        <w:outlineLvl w:val="0"/>
        <w:rPr>
          <w:rFonts w:ascii="Arial" w:eastAsia="Arial" w:hAnsi="Arial" w:cs="Arial"/>
          <w:b/>
          <w:bCs/>
          <w:szCs w:val="22"/>
          <w:lang w:bidi="cs-CZ"/>
        </w:rPr>
      </w:pPr>
      <w:bookmarkStart w:id="13" w:name="bookmark6"/>
      <w:r w:rsidRPr="006C392F">
        <w:rPr>
          <w:rFonts w:ascii="Arial" w:eastAsia="Arial" w:hAnsi="Arial" w:cs="Arial"/>
          <w:b/>
          <w:bCs/>
          <w:szCs w:val="22"/>
          <w:lang w:bidi="cs-CZ"/>
        </w:rPr>
        <w:t>Platnost tohoto stanoviska je omezena na 2 roky ode dne jeho vydání.</w:t>
      </w:r>
      <w:bookmarkEnd w:id="13"/>
    </w:p>
    <w:p w14:paraId="277536D5" w14:textId="77777777" w:rsidR="006C392F" w:rsidRPr="006C392F" w:rsidRDefault="006C392F" w:rsidP="006C392F">
      <w:pPr>
        <w:widowControl w:val="0"/>
        <w:spacing w:after="1520" w:line="252" w:lineRule="auto"/>
        <w:rPr>
          <w:rFonts w:ascii="Arial" w:eastAsia="Arial" w:hAnsi="Arial" w:cs="Arial"/>
          <w:szCs w:val="22"/>
          <w:lang w:bidi="cs-CZ"/>
        </w:rPr>
      </w:pPr>
      <w:r w:rsidRPr="006C392F">
        <w:rPr>
          <w:rFonts w:ascii="Arial" w:eastAsia="Arial" w:hAnsi="Arial" w:cs="Arial"/>
          <w:i/>
          <w:iCs/>
          <w:szCs w:val="22"/>
          <w:u w:val="single"/>
          <w:lang w:bidi="cs-CZ"/>
        </w:rPr>
        <w:t>Pozn.</w:t>
      </w:r>
      <w:r w:rsidRPr="006C392F">
        <w:rPr>
          <w:rFonts w:ascii="Arial" w:eastAsia="Arial" w:hAnsi="Arial" w:cs="Arial"/>
          <w:i/>
          <w:iCs/>
          <w:szCs w:val="22"/>
          <w:lang w:bidi="cs-CZ"/>
        </w:rPr>
        <w:t>: Toto stanovisko nepředstavuje souhlas s realizací záměru a nenahrazuje závazná stanoviska či souhlasy orgánu ochrany přírody podle jiných ustanovení zákona.</w:t>
      </w:r>
    </w:p>
    <w:p w14:paraId="56C55043" w14:textId="77777777" w:rsidR="006C392F" w:rsidRPr="006C392F" w:rsidRDefault="006C392F" w:rsidP="006C392F">
      <w:pPr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cs-CZ"/>
        </w:rPr>
      </w:pPr>
    </w:p>
    <w:p w14:paraId="6AA4EDBC" w14:textId="77777777" w:rsidR="006C392F" w:rsidRPr="006C392F" w:rsidRDefault="006C392F" w:rsidP="006C392F">
      <w:pPr>
        <w:widowControl w:val="0"/>
        <w:spacing w:after="0" w:line="240" w:lineRule="auto"/>
        <w:ind w:left="568"/>
        <w:jc w:val="center"/>
        <w:rPr>
          <w:rFonts w:ascii="Arial" w:eastAsia="Arial" w:hAnsi="Arial" w:cs="Arial"/>
          <w:szCs w:val="22"/>
          <w:lang w:bidi="cs-CZ"/>
        </w:rPr>
      </w:pPr>
      <w:r w:rsidRPr="006C392F">
        <w:rPr>
          <w:rFonts w:ascii="Arial" w:eastAsia="Arial" w:hAnsi="Arial" w:cs="Arial"/>
          <w:szCs w:val="22"/>
          <w:lang w:bidi="cs-CZ"/>
        </w:rPr>
        <w:tab/>
      </w:r>
      <w:r w:rsidRPr="006C392F">
        <w:rPr>
          <w:rFonts w:ascii="Arial" w:eastAsia="Arial" w:hAnsi="Arial" w:cs="Arial"/>
          <w:szCs w:val="22"/>
          <w:lang w:bidi="cs-CZ"/>
        </w:rPr>
        <w:tab/>
      </w:r>
      <w:r w:rsidRPr="006C392F">
        <w:rPr>
          <w:rFonts w:ascii="Arial" w:eastAsia="Arial" w:hAnsi="Arial" w:cs="Arial"/>
          <w:szCs w:val="22"/>
          <w:lang w:bidi="cs-CZ"/>
        </w:rPr>
        <w:tab/>
      </w:r>
      <w:r w:rsidRPr="006C392F">
        <w:rPr>
          <w:rFonts w:ascii="Arial" w:eastAsia="Arial" w:hAnsi="Arial" w:cs="Arial"/>
          <w:szCs w:val="22"/>
          <w:lang w:bidi="cs-CZ"/>
        </w:rPr>
        <w:tab/>
      </w:r>
      <w:r w:rsidRPr="006C392F">
        <w:rPr>
          <w:rFonts w:ascii="Arial" w:eastAsia="Arial" w:hAnsi="Arial" w:cs="Arial"/>
          <w:szCs w:val="22"/>
          <w:lang w:bidi="cs-CZ"/>
        </w:rPr>
        <w:tab/>
      </w:r>
      <w:r w:rsidRPr="006C392F">
        <w:rPr>
          <w:rFonts w:ascii="Arial" w:eastAsia="Arial" w:hAnsi="Arial" w:cs="Arial"/>
          <w:szCs w:val="22"/>
          <w:lang w:bidi="cs-CZ"/>
        </w:rPr>
        <w:tab/>
      </w:r>
      <w:r w:rsidRPr="006C392F">
        <w:rPr>
          <w:rFonts w:ascii="Arial" w:eastAsia="Arial" w:hAnsi="Arial" w:cs="Arial"/>
          <w:szCs w:val="22"/>
          <w:lang w:bidi="cs-CZ"/>
        </w:rPr>
        <w:tab/>
        <w:t xml:space="preserve">                            </w:t>
      </w:r>
      <w:proofErr w:type="spellStart"/>
      <w:r w:rsidRPr="006C392F">
        <w:rPr>
          <w:rFonts w:ascii="Arial" w:eastAsia="Arial" w:hAnsi="Arial" w:cs="Arial"/>
          <w:szCs w:val="22"/>
          <w:lang w:bidi="cs-CZ"/>
        </w:rPr>
        <w:t>xxxxxx</w:t>
      </w:r>
      <w:proofErr w:type="spellEnd"/>
    </w:p>
    <w:p w14:paraId="54412581" w14:textId="77777777" w:rsidR="006C392F" w:rsidRPr="006C392F" w:rsidRDefault="006C392F" w:rsidP="006C392F">
      <w:pPr>
        <w:widowControl w:val="0"/>
        <w:spacing w:after="0" w:line="240" w:lineRule="auto"/>
        <w:jc w:val="center"/>
        <w:rPr>
          <w:rFonts w:ascii="Arial" w:eastAsia="Arial" w:hAnsi="Arial" w:cs="Arial"/>
          <w:szCs w:val="22"/>
          <w:lang w:bidi="cs-CZ"/>
        </w:rPr>
      </w:pPr>
    </w:p>
    <w:p w14:paraId="6248A864" w14:textId="77777777" w:rsidR="006C392F" w:rsidRPr="006C392F" w:rsidRDefault="006C392F" w:rsidP="006C392F">
      <w:pPr>
        <w:widowControl w:val="0"/>
        <w:spacing w:after="0" w:line="240" w:lineRule="auto"/>
        <w:ind w:left="6372"/>
        <w:jc w:val="center"/>
        <w:rPr>
          <w:rFonts w:ascii="Arial" w:eastAsia="Arial" w:hAnsi="Arial" w:cs="Arial"/>
          <w:szCs w:val="22"/>
          <w:lang w:bidi="cs-CZ"/>
        </w:rPr>
      </w:pPr>
      <w:r w:rsidRPr="006C392F">
        <w:rPr>
          <w:rFonts w:ascii="Arial" w:eastAsia="Arial" w:hAnsi="Arial" w:cs="Arial"/>
          <w:szCs w:val="22"/>
          <w:lang w:bidi="cs-CZ"/>
        </w:rPr>
        <w:t>pověřená úřední osoba</w:t>
      </w:r>
    </w:p>
    <w:p w14:paraId="2A65CE24" w14:textId="3AD5DB2F" w:rsidR="001116FF" w:rsidRPr="00173F52" w:rsidRDefault="0027230A" w:rsidP="0027230A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r w:rsidRPr="00173F52">
        <w:rPr>
          <w:rFonts w:ascii="Arial" w:hAnsi="Arial" w:cs="Arial"/>
          <w:lang w:val="x-none" w:eastAsia="x-none"/>
        </w:rPr>
        <w:tab/>
      </w:r>
      <w:bookmarkStart w:id="14" w:name="_Příloha_č._2"/>
      <w:bookmarkEnd w:id="8"/>
      <w:bookmarkEnd w:id="14"/>
    </w:p>
    <w:sectPr w:rsidR="001116FF" w:rsidRPr="00173F52" w:rsidSect="00B417E6"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848C" w14:textId="77777777" w:rsidR="00D65488" w:rsidRDefault="00D65488" w:rsidP="00554369">
      <w:pPr>
        <w:spacing w:after="0" w:line="240" w:lineRule="auto"/>
      </w:pPr>
      <w:r>
        <w:separator/>
      </w:r>
    </w:p>
  </w:endnote>
  <w:endnote w:type="continuationSeparator" w:id="0">
    <w:p w14:paraId="143BDEFF" w14:textId="77777777" w:rsidR="00D65488" w:rsidRDefault="00D65488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7B74AB5E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5964A2">
      <w:rPr>
        <w:rStyle w:val="slostrnky"/>
        <w:rFonts w:ascii="Calibri" w:hAnsi="Calibri"/>
        <w:noProof/>
      </w:rPr>
      <w:t>1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5964A2">
      <w:rPr>
        <w:noProof/>
      </w:rPr>
      <w:t>4</w:t>
    </w:r>
    <w:r w:rsidR="002E65C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D5BA" w14:textId="65143C40" w:rsidR="006C392F" w:rsidRDefault="006C392F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0710" w14:textId="77777777" w:rsidR="006C392F" w:rsidRDefault="006C392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680C" w14:textId="77777777" w:rsidR="00D65488" w:rsidRDefault="00D65488" w:rsidP="00554369">
      <w:pPr>
        <w:spacing w:after="0" w:line="240" w:lineRule="auto"/>
      </w:pPr>
      <w:r>
        <w:separator/>
      </w:r>
    </w:p>
  </w:footnote>
  <w:footnote w:type="continuationSeparator" w:id="0">
    <w:p w14:paraId="4B6FE462" w14:textId="77777777" w:rsidR="00D65488" w:rsidRDefault="00D65488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DCD" w14:textId="7CEA5796" w:rsidR="00DE328D" w:rsidRPr="00DE328D" w:rsidRDefault="00DE328D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1305"/>
        </w:tabs>
        <w:ind w:left="1305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143624">
    <w:abstractNumId w:val="13"/>
  </w:num>
  <w:num w:numId="2" w16cid:durableId="1536037804">
    <w:abstractNumId w:val="15"/>
  </w:num>
  <w:num w:numId="3" w16cid:durableId="2102022805">
    <w:abstractNumId w:val="20"/>
  </w:num>
  <w:num w:numId="4" w16cid:durableId="1796025973">
    <w:abstractNumId w:val="5"/>
  </w:num>
  <w:num w:numId="5" w16cid:durableId="2095055827">
    <w:abstractNumId w:val="27"/>
  </w:num>
  <w:num w:numId="6" w16cid:durableId="2024238973">
    <w:abstractNumId w:val="6"/>
  </w:num>
  <w:num w:numId="7" w16cid:durableId="871499702">
    <w:abstractNumId w:val="3"/>
  </w:num>
  <w:num w:numId="8" w16cid:durableId="18547793">
    <w:abstractNumId w:val="1"/>
  </w:num>
  <w:num w:numId="9" w16cid:durableId="1064909953">
    <w:abstractNumId w:val="0"/>
  </w:num>
  <w:num w:numId="10" w16cid:durableId="171578075">
    <w:abstractNumId w:val="19"/>
  </w:num>
  <w:num w:numId="11" w16cid:durableId="554853999">
    <w:abstractNumId w:val="23"/>
  </w:num>
  <w:num w:numId="12" w16cid:durableId="66150691">
    <w:abstractNumId w:val="25"/>
  </w:num>
  <w:num w:numId="13" w16cid:durableId="657415568">
    <w:abstractNumId w:val="7"/>
  </w:num>
  <w:num w:numId="14" w16cid:durableId="1382897293">
    <w:abstractNumId w:val="26"/>
  </w:num>
  <w:num w:numId="15" w16cid:durableId="15240505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2193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8234918">
    <w:abstractNumId w:val="33"/>
  </w:num>
  <w:num w:numId="18" w16cid:durableId="1658462682">
    <w:abstractNumId w:val="4"/>
  </w:num>
  <w:num w:numId="19" w16cid:durableId="1089888413">
    <w:abstractNumId w:val="11"/>
  </w:num>
  <w:num w:numId="20" w16cid:durableId="1256474565">
    <w:abstractNumId w:val="24"/>
  </w:num>
  <w:num w:numId="21" w16cid:durableId="1774284528">
    <w:abstractNumId w:val="31"/>
  </w:num>
  <w:num w:numId="22" w16cid:durableId="370423162">
    <w:abstractNumId w:val="32"/>
  </w:num>
  <w:num w:numId="23" w16cid:durableId="1983150693">
    <w:abstractNumId w:val="16"/>
  </w:num>
  <w:num w:numId="24" w16cid:durableId="1554997024">
    <w:abstractNumId w:val="22"/>
  </w:num>
  <w:num w:numId="25" w16cid:durableId="112141597">
    <w:abstractNumId w:val="29"/>
  </w:num>
  <w:num w:numId="26" w16cid:durableId="1647276551">
    <w:abstractNumId w:val="21"/>
  </w:num>
  <w:num w:numId="27" w16cid:durableId="640042368">
    <w:abstractNumId w:val="10"/>
  </w:num>
  <w:num w:numId="28" w16cid:durableId="303436704">
    <w:abstractNumId w:val="18"/>
  </w:num>
  <w:num w:numId="29" w16cid:durableId="1587809154">
    <w:abstractNumId w:val="2"/>
  </w:num>
  <w:num w:numId="30" w16cid:durableId="303587880">
    <w:abstractNumId w:val="28"/>
  </w:num>
  <w:num w:numId="31" w16cid:durableId="2037850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5074277">
    <w:abstractNumId w:val="9"/>
  </w:num>
  <w:num w:numId="33" w16cid:durableId="233012901">
    <w:abstractNumId w:val="8"/>
  </w:num>
  <w:num w:numId="34" w16cid:durableId="1805123938">
    <w:abstractNumId w:val="12"/>
  </w:num>
  <w:num w:numId="35" w16cid:durableId="1185896648">
    <w:abstractNumId w:val="14"/>
  </w:num>
  <w:num w:numId="36" w16cid:durableId="2008894664">
    <w:abstractNumId w:val="13"/>
  </w:num>
  <w:num w:numId="37" w16cid:durableId="911701014">
    <w:abstractNumId w:val="13"/>
  </w:num>
  <w:num w:numId="38" w16cid:durableId="800344000">
    <w:abstractNumId w:val="13"/>
  </w:num>
  <w:num w:numId="39" w16cid:durableId="1656495895">
    <w:abstractNumId w:val="13"/>
  </w:num>
  <w:num w:numId="40" w16cid:durableId="535968219">
    <w:abstractNumId w:val="13"/>
  </w:num>
  <w:num w:numId="41" w16cid:durableId="692345923">
    <w:abstractNumId w:val="13"/>
  </w:num>
  <w:num w:numId="42" w16cid:durableId="1725831270">
    <w:abstractNumId w:val="13"/>
  </w:num>
  <w:num w:numId="43" w16cid:durableId="186218608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43B5"/>
    <w:rsid w:val="00011920"/>
    <w:rsid w:val="00017FEF"/>
    <w:rsid w:val="0002684E"/>
    <w:rsid w:val="00027B27"/>
    <w:rsid w:val="000332BE"/>
    <w:rsid w:val="0004070C"/>
    <w:rsid w:val="00044371"/>
    <w:rsid w:val="00053BE0"/>
    <w:rsid w:val="0006473D"/>
    <w:rsid w:val="000735BB"/>
    <w:rsid w:val="00080244"/>
    <w:rsid w:val="00090B7D"/>
    <w:rsid w:val="00095D90"/>
    <w:rsid w:val="000A64DA"/>
    <w:rsid w:val="000C1F04"/>
    <w:rsid w:val="000D6D29"/>
    <w:rsid w:val="000D76CB"/>
    <w:rsid w:val="000F0E75"/>
    <w:rsid w:val="000F29DB"/>
    <w:rsid w:val="00101166"/>
    <w:rsid w:val="00101791"/>
    <w:rsid w:val="0011045C"/>
    <w:rsid w:val="001116FF"/>
    <w:rsid w:val="00112105"/>
    <w:rsid w:val="00137DDE"/>
    <w:rsid w:val="001565CE"/>
    <w:rsid w:val="001720A0"/>
    <w:rsid w:val="00173F52"/>
    <w:rsid w:val="00174F82"/>
    <w:rsid w:val="0017625D"/>
    <w:rsid w:val="00177CE3"/>
    <w:rsid w:val="00192E18"/>
    <w:rsid w:val="00193A9F"/>
    <w:rsid w:val="00196929"/>
    <w:rsid w:val="00196FE2"/>
    <w:rsid w:val="00197941"/>
    <w:rsid w:val="001A1823"/>
    <w:rsid w:val="001A3AAF"/>
    <w:rsid w:val="001A6638"/>
    <w:rsid w:val="001B20D1"/>
    <w:rsid w:val="001C0B8A"/>
    <w:rsid w:val="001C2524"/>
    <w:rsid w:val="001C33A1"/>
    <w:rsid w:val="001D36B6"/>
    <w:rsid w:val="001E28D1"/>
    <w:rsid w:val="001E35C3"/>
    <w:rsid w:val="001E3D31"/>
    <w:rsid w:val="001F23E2"/>
    <w:rsid w:val="001F4B40"/>
    <w:rsid w:val="001F51FB"/>
    <w:rsid w:val="001F6C83"/>
    <w:rsid w:val="00202363"/>
    <w:rsid w:val="0020469A"/>
    <w:rsid w:val="00206C75"/>
    <w:rsid w:val="00210158"/>
    <w:rsid w:val="00222D2B"/>
    <w:rsid w:val="00224239"/>
    <w:rsid w:val="0023469C"/>
    <w:rsid w:val="002360ED"/>
    <w:rsid w:val="00244A2A"/>
    <w:rsid w:val="002502A2"/>
    <w:rsid w:val="00252A17"/>
    <w:rsid w:val="00254406"/>
    <w:rsid w:val="002558AA"/>
    <w:rsid w:val="00256313"/>
    <w:rsid w:val="002567BA"/>
    <w:rsid w:val="0026564E"/>
    <w:rsid w:val="002714B4"/>
    <w:rsid w:val="0027230A"/>
    <w:rsid w:val="0027476C"/>
    <w:rsid w:val="00292387"/>
    <w:rsid w:val="002A3C47"/>
    <w:rsid w:val="002A5E40"/>
    <w:rsid w:val="002B6687"/>
    <w:rsid w:val="002C1887"/>
    <w:rsid w:val="002C3B39"/>
    <w:rsid w:val="002C41F8"/>
    <w:rsid w:val="002D6787"/>
    <w:rsid w:val="002D7D1F"/>
    <w:rsid w:val="002E3552"/>
    <w:rsid w:val="002E625E"/>
    <w:rsid w:val="002E65C0"/>
    <w:rsid w:val="002E75F2"/>
    <w:rsid w:val="002F5C0D"/>
    <w:rsid w:val="002F612F"/>
    <w:rsid w:val="00301643"/>
    <w:rsid w:val="00306509"/>
    <w:rsid w:val="0030774B"/>
    <w:rsid w:val="0032073B"/>
    <w:rsid w:val="00336C0F"/>
    <w:rsid w:val="00342CA5"/>
    <w:rsid w:val="00344B03"/>
    <w:rsid w:val="003504EB"/>
    <w:rsid w:val="00357CAA"/>
    <w:rsid w:val="00360833"/>
    <w:rsid w:val="00366202"/>
    <w:rsid w:val="003715C0"/>
    <w:rsid w:val="0038221E"/>
    <w:rsid w:val="00383324"/>
    <w:rsid w:val="003833A1"/>
    <w:rsid w:val="00390AF3"/>
    <w:rsid w:val="003B59C0"/>
    <w:rsid w:val="003B672D"/>
    <w:rsid w:val="003B7F05"/>
    <w:rsid w:val="003C1660"/>
    <w:rsid w:val="003C5D16"/>
    <w:rsid w:val="003D2783"/>
    <w:rsid w:val="003D7E72"/>
    <w:rsid w:val="003E2687"/>
    <w:rsid w:val="003E5616"/>
    <w:rsid w:val="003F46BF"/>
    <w:rsid w:val="003F515B"/>
    <w:rsid w:val="00400A55"/>
    <w:rsid w:val="00402D52"/>
    <w:rsid w:val="00407E00"/>
    <w:rsid w:val="00415BA6"/>
    <w:rsid w:val="0041755D"/>
    <w:rsid w:val="0042231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4716"/>
    <w:rsid w:val="004670E8"/>
    <w:rsid w:val="004729AC"/>
    <w:rsid w:val="00476F7C"/>
    <w:rsid w:val="00477173"/>
    <w:rsid w:val="00486CF6"/>
    <w:rsid w:val="004907AA"/>
    <w:rsid w:val="00494664"/>
    <w:rsid w:val="00496175"/>
    <w:rsid w:val="004A4E6B"/>
    <w:rsid w:val="004A7180"/>
    <w:rsid w:val="004B2E99"/>
    <w:rsid w:val="004B3BED"/>
    <w:rsid w:val="004B7A65"/>
    <w:rsid w:val="004C21AC"/>
    <w:rsid w:val="004D0572"/>
    <w:rsid w:val="004D1757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344D"/>
    <w:rsid w:val="00516641"/>
    <w:rsid w:val="00521AD5"/>
    <w:rsid w:val="00522380"/>
    <w:rsid w:val="0053458D"/>
    <w:rsid w:val="005345E4"/>
    <w:rsid w:val="00541626"/>
    <w:rsid w:val="00546EDB"/>
    <w:rsid w:val="00551C2D"/>
    <w:rsid w:val="00554369"/>
    <w:rsid w:val="0055482E"/>
    <w:rsid w:val="00556971"/>
    <w:rsid w:val="00572377"/>
    <w:rsid w:val="0057410C"/>
    <w:rsid w:val="00575C79"/>
    <w:rsid w:val="00592DD9"/>
    <w:rsid w:val="005963B4"/>
    <w:rsid w:val="005964A2"/>
    <w:rsid w:val="005A0410"/>
    <w:rsid w:val="005A113C"/>
    <w:rsid w:val="005B005C"/>
    <w:rsid w:val="005B18FF"/>
    <w:rsid w:val="005B2AD7"/>
    <w:rsid w:val="005B3B0C"/>
    <w:rsid w:val="005C5AB3"/>
    <w:rsid w:val="005D033B"/>
    <w:rsid w:val="005D043B"/>
    <w:rsid w:val="005D0BCE"/>
    <w:rsid w:val="005E0333"/>
    <w:rsid w:val="005E5149"/>
    <w:rsid w:val="005E60CA"/>
    <w:rsid w:val="005F2C30"/>
    <w:rsid w:val="005F33B6"/>
    <w:rsid w:val="005F485A"/>
    <w:rsid w:val="005F7CC0"/>
    <w:rsid w:val="0060505A"/>
    <w:rsid w:val="00605CE4"/>
    <w:rsid w:val="006158DF"/>
    <w:rsid w:val="00615CB4"/>
    <w:rsid w:val="006270C1"/>
    <w:rsid w:val="00630C38"/>
    <w:rsid w:val="00644104"/>
    <w:rsid w:val="00655335"/>
    <w:rsid w:val="00655C32"/>
    <w:rsid w:val="00661FA6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6BBF"/>
    <w:rsid w:val="006A74A3"/>
    <w:rsid w:val="006A7ADC"/>
    <w:rsid w:val="006B6F89"/>
    <w:rsid w:val="006C392F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13DF9"/>
    <w:rsid w:val="00727D89"/>
    <w:rsid w:val="00730E42"/>
    <w:rsid w:val="00745E69"/>
    <w:rsid w:val="0076380C"/>
    <w:rsid w:val="00767775"/>
    <w:rsid w:val="00767CD7"/>
    <w:rsid w:val="00775BDC"/>
    <w:rsid w:val="00784CD1"/>
    <w:rsid w:val="00791A34"/>
    <w:rsid w:val="007A4A6D"/>
    <w:rsid w:val="007B140A"/>
    <w:rsid w:val="007B2B68"/>
    <w:rsid w:val="007B37E6"/>
    <w:rsid w:val="007D207D"/>
    <w:rsid w:val="007D354F"/>
    <w:rsid w:val="007E1BBE"/>
    <w:rsid w:val="007E2590"/>
    <w:rsid w:val="007E4AE0"/>
    <w:rsid w:val="007F146C"/>
    <w:rsid w:val="007F3E1C"/>
    <w:rsid w:val="008059D8"/>
    <w:rsid w:val="00807691"/>
    <w:rsid w:val="00814D20"/>
    <w:rsid w:val="00815B7D"/>
    <w:rsid w:val="00817ACC"/>
    <w:rsid w:val="008220C2"/>
    <w:rsid w:val="008264BF"/>
    <w:rsid w:val="0083340F"/>
    <w:rsid w:val="00840334"/>
    <w:rsid w:val="00840A7A"/>
    <w:rsid w:val="00840EEE"/>
    <w:rsid w:val="00841B76"/>
    <w:rsid w:val="008520D4"/>
    <w:rsid w:val="0085258C"/>
    <w:rsid w:val="00862376"/>
    <w:rsid w:val="0086526C"/>
    <w:rsid w:val="008671F6"/>
    <w:rsid w:val="00875A33"/>
    <w:rsid w:val="00884B31"/>
    <w:rsid w:val="00885D22"/>
    <w:rsid w:val="008878D9"/>
    <w:rsid w:val="00887B57"/>
    <w:rsid w:val="00890338"/>
    <w:rsid w:val="008916D3"/>
    <w:rsid w:val="00892DC8"/>
    <w:rsid w:val="008A3B7A"/>
    <w:rsid w:val="008B148E"/>
    <w:rsid w:val="008B2F47"/>
    <w:rsid w:val="008C61C8"/>
    <w:rsid w:val="008D1D5C"/>
    <w:rsid w:val="008D4452"/>
    <w:rsid w:val="008D4CDC"/>
    <w:rsid w:val="008D5AC1"/>
    <w:rsid w:val="008D742F"/>
    <w:rsid w:val="008F21D2"/>
    <w:rsid w:val="009001B3"/>
    <w:rsid w:val="00904989"/>
    <w:rsid w:val="00912B61"/>
    <w:rsid w:val="009156F0"/>
    <w:rsid w:val="00920264"/>
    <w:rsid w:val="00920373"/>
    <w:rsid w:val="00920521"/>
    <w:rsid w:val="00924F17"/>
    <w:rsid w:val="00931F29"/>
    <w:rsid w:val="0093438D"/>
    <w:rsid w:val="00934766"/>
    <w:rsid w:val="009352BF"/>
    <w:rsid w:val="00941764"/>
    <w:rsid w:val="0095689E"/>
    <w:rsid w:val="00957D3E"/>
    <w:rsid w:val="009618C1"/>
    <w:rsid w:val="0097532B"/>
    <w:rsid w:val="00991282"/>
    <w:rsid w:val="00995F56"/>
    <w:rsid w:val="009A17B5"/>
    <w:rsid w:val="009A223E"/>
    <w:rsid w:val="009B0806"/>
    <w:rsid w:val="009B7FC1"/>
    <w:rsid w:val="009C1A42"/>
    <w:rsid w:val="009C2C1B"/>
    <w:rsid w:val="009C52E2"/>
    <w:rsid w:val="009C53ED"/>
    <w:rsid w:val="009C6DBE"/>
    <w:rsid w:val="009E070F"/>
    <w:rsid w:val="009E2D82"/>
    <w:rsid w:val="009F25A0"/>
    <w:rsid w:val="009F32CD"/>
    <w:rsid w:val="009F3EBD"/>
    <w:rsid w:val="009F7DD4"/>
    <w:rsid w:val="00A1095B"/>
    <w:rsid w:val="00A141FA"/>
    <w:rsid w:val="00A160C7"/>
    <w:rsid w:val="00A163BD"/>
    <w:rsid w:val="00A26372"/>
    <w:rsid w:val="00A3206E"/>
    <w:rsid w:val="00A43295"/>
    <w:rsid w:val="00A46136"/>
    <w:rsid w:val="00A54819"/>
    <w:rsid w:val="00A642CA"/>
    <w:rsid w:val="00A67987"/>
    <w:rsid w:val="00A71B38"/>
    <w:rsid w:val="00A72867"/>
    <w:rsid w:val="00A72A28"/>
    <w:rsid w:val="00A74033"/>
    <w:rsid w:val="00A77DDC"/>
    <w:rsid w:val="00A806DE"/>
    <w:rsid w:val="00A834AB"/>
    <w:rsid w:val="00A90A9B"/>
    <w:rsid w:val="00A97712"/>
    <w:rsid w:val="00AA231D"/>
    <w:rsid w:val="00AA4F02"/>
    <w:rsid w:val="00AA5ABA"/>
    <w:rsid w:val="00AB0AC1"/>
    <w:rsid w:val="00AC0E1F"/>
    <w:rsid w:val="00AC119C"/>
    <w:rsid w:val="00AC5C00"/>
    <w:rsid w:val="00AD378D"/>
    <w:rsid w:val="00AD7898"/>
    <w:rsid w:val="00AD7D32"/>
    <w:rsid w:val="00AE19F6"/>
    <w:rsid w:val="00AE3F66"/>
    <w:rsid w:val="00AE5415"/>
    <w:rsid w:val="00AF2946"/>
    <w:rsid w:val="00B02AE6"/>
    <w:rsid w:val="00B03601"/>
    <w:rsid w:val="00B0737A"/>
    <w:rsid w:val="00B10223"/>
    <w:rsid w:val="00B13674"/>
    <w:rsid w:val="00B13683"/>
    <w:rsid w:val="00B14B1D"/>
    <w:rsid w:val="00B1779F"/>
    <w:rsid w:val="00B2200C"/>
    <w:rsid w:val="00B2261D"/>
    <w:rsid w:val="00B36E4F"/>
    <w:rsid w:val="00B37C35"/>
    <w:rsid w:val="00B415A7"/>
    <w:rsid w:val="00B417E6"/>
    <w:rsid w:val="00B42DF2"/>
    <w:rsid w:val="00B454E4"/>
    <w:rsid w:val="00B47C45"/>
    <w:rsid w:val="00B51F6A"/>
    <w:rsid w:val="00B550B6"/>
    <w:rsid w:val="00B5572F"/>
    <w:rsid w:val="00B6206C"/>
    <w:rsid w:val="00B72350"/>
    <w:rsid w:val="00B73109"/>
    <w:rsid w:val="00B82D00"/>
    <w:rsid w:val="00B94217"/>
    <w:rsid w:val="00B94619"/>
    <w:rsid w:val="00BB01CB"/>
    <w:rsid w:val="00BB3419"/>
    <w:rsid w:val="00BC37C3"/>
    <w:rsid w:val="00BC3EDF"/>
    <w:rsid w:val="00BC41A8"/>
    <w:rsid w:val="00BC6292"/>
    <w:rsid w:val="00BD006E"/>
    <w:rsid w:val="00BD6E0F"/>
    <w:rsid w:val="00BE167D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27633"/>
    <w:rsid w:val="00C32913"/>
    <w:rsid w:val="00C34CA3"/>
    <w:rsid w:val="00C3609E"/>
    <w:rsid w:val="00C41970"/>
    <w:rsid w:val="00C45548"/>
    <w:rsid w:val="00C50A51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4E4D"/>
    <w:rsid w:val="00CA6920"/>
    <w:rsid w:val="00CB2F4A"/>
    <w:rsid w:val="00CB413E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3BC3"/>
    <w:rsid w:val="00D17D7E"/>
    <w:rsid w:val="00D2249F"/>
    <w:rsid w:val="00D31384"/>
    <w:rsid w:val="00D3420B"/>
    <w:rsid w:val="00D409AE"/>
    <w:rsid w:val="00D50389"/>
    <w:rsid w:val="00D56AA8"/>
    <w:rsid w:val="00D5787E"/>
    <w:rsid w:val="00D61328"/>
    <w:rsid w:val="00D65488"/>
    <w:rsid w:val="00D71D37"/>
    <w:rsid w:val="00D739EB"/>
    <w:rsid w:val="00D8346B"/>
    <w:rsid w:val="00D95440"/>
    <w:rsid w:val="00DA39C9"/>
    <w:rsid w:val="00DB220E"/>
    <w:rsid w:val="00DB51EA"/>
    <w:rsid w:val="00DB6C76"/>
    <w:rsid w:val="00DC0DE7"/>
    <w:rsid w:val="00DC3223"/>
    <w:rsid w:val="00DD2A69"/>
    <w:rsid w:val="00DD567A"/>
    <w:rsid w:val="00DD645D"/>
    <w:rsid w:val="00DE0F24"/>
    <w:rsid w:val="00DE2067"/>
    <w:rsid w:val="00DE234B"/>
    <w:rsid w:val="00DE328D"/>
    <w:rsid w:val="00DE47F4"/>
    <w:rsid w:val="00DF0F4B"/>
    <w:rsid w:val="00E04D41"/>
    <w:rsid w:val="00E06B05"/>
    <w:rsid w:val="00E10B53"/>
    <w:rsid w:val="00E27B75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A74D9"/>
    <w:rsid w:val="00EB07A3"/>
    <w:rsid w:val="00EB3881"/>
    <w:rsid w:val="00EB50D5"/>
    <w:rsid w:val="00EC5389"/>
    <w:rsid w:val="00EC62A4"/>
    <w:rsid w:val="00ED000B"/>
    <w:rsid w:val="00ED2404"/>
    <w:rsid w:val="00ED4982"/>
    <w:rsid w:val="00EE2E00"/>
    <w:rsid w:val="00EE60EA"/>
    <w:rsid w:val="00EF6B0C"/>
    <w:rsid w:val="00EF7F19"/>
    <w:rsid w:val="00F136AE"/>
    <w:rsid w:val="00F1536A"/>
    <w:rsid w:val="00F22537"/>
    <w:rsid w:val="00F226F4"/>
    <w:rsid w:val="00F262E9"/>
    <w:rsid w:val="00F26A1C"/>
    <w:rsid w:val="00F312DC"/>
    <w:rsid w:val="00F3627B"/>
    <w:rsid w:val="00F50CC6"/>
    <w:rsid w:val="00F5681B"/>
    <w:rsid w:val="00F66571"/>
    <w:rsid w:val="00F805D9"/>
    <w:rsid w:val="00F82EE1"/>
    <w:rsid w:val="00F85E11"/>
    <w:rsid w:val="00F90229"/>
    <w:rsid w:val="00F95845"/>
    <w:rsid w:val="00FA0C28"/>
    <w:rsid w:val="00FA2D28"/>
    <w:rsid w:val="00FA6050"/>
    <w:rsid w:val="00FB0592"/>
    <w:rsid w:val="00FB0AB1"/>
    <w:rsid w:val="00FB1E37"/>
    <w:rsid w:val="00FC210F"/>
    <w:rsid w:val="00FC268D"/>
    <w:rsid w:val="00FC2B17"/>
    <w:rsid w:val="00FC4C47"/>
    <w:rsid w:val="00FC6219"/>
    <w:rsid w:val="00FC69AB"/>
    <w:rsid w:val="00FC71F5"/>
    <w:rsid w:val="00FD4346"/>
    <w:rsid w:val="00FD5AAC"/>
    <w:rsid w:val="00FD68E3"/>
    <w:rsid w:val="00FE0E92"/>
    <w:rsid w:val="00FE11E7"/>
    <w:rsid w:val="00FE1D98"/>
    <w:rsid w:val="00FE2861"/>
    <w:rsid w:val="00FE3E1C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tabs>
        <w:tab w:val="clear" w:pos="1305"/>
        <w:tab w:val="num" w:pos="737"/>
      </w:tabs>
      <w:suppressAutoHyphens/>
      <w:spacing w:before="360"/>
      <w:ind w:left="737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73F52"/>
    <w:rPr>
      <w:color w:val="605E5C"/>
      <w:shd w:val="clear" w:color="auto" w:fill="E1DFDD"/>
    </w:rPr>
  </w:style>
  <w:style w:type="character" w:customStyle="1" w:styleId="Bodytext2">
    <w:name w:val="Body text (2)_"/>
    <w:basedOn w:val="Standardnpsmoodstavce"/>
    <w:link w:val="Bodytext20"/>
    <w:rsid w:val="006C392F"/>
    <w:rPr>
      <w:rFonts w:ascii="Arial" w:eastAsia="Arial" w:hAnsi="Arial" w:cs="Arial"/>
      <w:sz w:val="15"/>
      <w:szCs w:val="15"/>
    </w:rPr>
  </w:style>
  <w:style w:type="character" w:customStyle="1" w:styleId="Headerorfooter2">
    <w:name w:val="Header or footer (2)_"/>
    <w:basedOn w:val="Standardnpsmoodstavce"/>
    <w:link w:val="Headerorfooter20"/>
    <w:rsid w:val="006C392F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rsid w:val="006C392F"/>
    <w:pPr>
      <w:widowControl w:val="0"/>
      <w:spacing w:after="0" w:line="240" w:lineRule="auto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Headerorfooter20">
    <w:name w:val="Header or footer (2)"/>
    <w:basedOn w:val="Normln"/>
    <w:link w:val="Headerorfooter2"/>
    <w:rsid w:val="006C392F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podatelna@krnap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79745BE827B43045A99B0164A0DE6B3E" ma:contentTypeVersion="4" ma:contentTypeDescription="CT_Attachments" ma:contentTypeScope="" ma:versionID="4d0f7d1d272a033ac422e977ef3fccb3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DC49CA88-165F-469B-92F2-98E34E645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57A72-D843-430A-B354-8975F8C1C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1737</Words>
  <Characters>10251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Hájková Petra Mgr.</cp:lastModifiedBy>
  <cp:revision>3</cp:revision>
  <cp:lastPrinted>2025-03-03T09:53:00Z</cp:lastPrinted>
  <dcterms:created xsi:type="dcterms:W3CDTF">2025-03-05T12:59:00Z</dcterms:created>
  <dcterms:modified xsi:type="dcterms:W3CDTF">2025-03-05T13:28:00Z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0x01010076AB14D9073B4598A883CEA47FB210EA0079745BE827B43045A99B0164A0DE6B3E</vt:lpwstr>
  </property>
</Properties>
</file>