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3536" w14:textId="77777777" w:rsidR="00A634E2" w:rsidRDefault="009C636B" w:rsidP="009B5A59">
      <w:pPr>
        <w:widowControl w:val="0"/>
        <w:jc w:val="center"/>
        <w:rPr>
          <w:rFonts w:ascii="Times New Roman" w:hAnsi="Times New Roman"/>
          <w:b/>
          <w:szCs w:val="22"/>
        </w:rPr>
      </w:pPr>
      <w:bookmarkStart w:id="0" w:name="_Hlk41470009"/>
      <w:r>
        <w:rPr>
          <w:rFonts w:ascii="Times New Roman" w:hAnsi="Times New Roman"/>
          <w:b/>
          <w:szCs w:val="22"/>
        </w:rPr>
        <w:t>DODATEK č. 1 ke Smlouvě o úpravě vzájemných vztahů mezi stranami evid. č.</w:t>
      </w:r>
      <w:r w:rsidR="00A634E2">
        <w:rPr>
          <w:rFonts w:ascii="Times New Roman" w:hAnsi="Times New Roman"/>
          <w:b/>
          <w:szCs w:val="22"/>
        </w:rPr>
        <w:t xml:space="preserve"> </w:t>
      </w:r>
      <w:r>
        <w:rPr>
          <w:rFonts w:ascii="Times New Roman" w:hAnsi="Times New Roman"/>
          <w:b/>
          <w:szCs w:val="22"/>
        </w:rPr>
        <w:t xml:space="preserve">0270/23 </w:t>
      </w:r>
    </w:p>
    <w:p w14:paraId="77CF9532" w14:textId="20A3B0CC" w:rsidR="009C636B" w:rsidRDefault="009C636B" w:rsidP="009B5A59">
      <w:pPr>
        <w:widowControl w:val="0"/>
        <w:jc w:val="center"/>
        <w:rPr>
          <w:rFonts w:ascii="Times New Roman" w:hAnsi="Times New Roman"/>
          <w:b/>
          <w:szCs w:val="22"/>
        </w:rPr>
      </w:pPr>
      <w:r>
        <w:rPr>
          <w:rFonts w:ascii="Times New Roman" w:hAnsi="Times New Roman"/>
          <w:b/>
          <w:szCs w:val="22"/>
        </w:rPr>
        <w:t>č. akce 5935 ze dne 22. 11. 2023</w:t>
      </w:r>
    </w:p>
    <w:p w14:paraId="49882BFD" w14:textId="77777777" w:rsidR="009C636B" w:rsidRDefault="009C636B" w:rsidP="009B5A59">
      <w:pPr>
        <w:widowControl w:val="0"/>
        <w:jc w:val="center"/>
        <w:rPr>
          <w:rFonts w:ascii="Times New Roman" w:hAnsi="Times New Roman"/>
          <w:b/>
          <w:szCs w:val="22"/>
        </w:rPr>
      </w:pPr>
    </w:p>
    <w:p w14:paraId="1C98DC05" w14:textId="77777777" w:rsidR="009C636B" w:rsidRDefault="009C636B" w:rsidP="0058522A">
      <w:pPr>
        <w:widowControl w:val="0"/>
        <w:rPr>
          <w:rFonts w:ascii="Times New Roman" w:hAnsi="Times New Roman"/>
          <w:b/>
          <w:szCs w:val="22"/>
        </w:rPr>
      </w:pPr>
    </w:p>
    <w:p w14:paraId="1FCFB55B" w14:textId="012BD2B0" w:rsidR="00A634E2" w:rsidRPr="008874AC" w:rsidRDefault="00A634E2" w:rsidP="008874AC">
      <w:pPr>
        <w:jc w:val="both"/>
        <w:rPr>
          <w:rFonts w:ascii="Times New Roman" w:hAnsi="Times New Roman"/>
          <w:bCs/>
          <w:szCs w:val="22"/>
        </w:rPr>
      </w:pPr>
      <w:r w:rsidRPr="008874AC">
        <w:rPr>
          <w:rFonts w:ascii="Times New Roman" w:hAnsi="Times New Roman"/>
          <w:bCs/>
          <w:szCs w:val="22"/>
        </w:rPr>
        <w:t>Smluvní strany této Smlouvy o převodu smlouvy o úpravě vzájemných vztahů evid. č. 0270/23</w:t>
      </w:r>
      <w:r w:rsidR="006600CA">
        <w:rPr>
          <w:rFonts w:ascii="Times New Roman" w:hAnsi="Times New Roman"/>
          <w:bCs/>
          <w:szCs w:val="22"/>
        </w:rPr>
        <w:t>,</w:t>
      </w:r>
      <w:r w:rsidRPr="008874AC">
        <w:rPr>
          <w:rFonts w:ascii="Times New Roman" w:hAnsi="Times New Roman"/>
          <w:bCs/>
          <w:szCs w:val="22"/>
        </w:rPr>
        <w:t xml:space="preserve"> č. akce 5935 ze dne 22. 11. 2023  (dále jen „SPO“) se dohodly na jejím Dodatku č. 1, kterým dojde k převodu veškerých práv a povinností z ní vyplývajících takto :</w:t>
      </w:r>
    </w:p>
    <w:p w14:paraId="7169DAD7" w14:textId="77777777" w:rsidR="00A634E2" w:rsidRPr="00A634E2" w:rsidRDefault="00A634E2" w:rsidP="00A634E2">
      <w:pPr>
        <w:rPr>
          <w:rFonts w:ascii="Times New Roman" w:hAnsi="Times New Roman"/>
          <w:b/>
          <w:szCs w:val="22"/>
        </w:rPr>
      </w:pPr>
    </w:p>
    <w:p w14:paraId="0806C7F7" w14:textId="77C44580" w:rsidR="00DC6570" w:rsidRPr="00EA6ED8" w:rsidRDefault="001F7DA4" w:rsidP="009B5A59">
      <w:pPr>
        <w:widowControl w:val="0"/>
        <w:jc w:val="center"/>
        <w:rPr>
          <w:rFonts w:ascii="Times New Roman" w:hAnsi="Times New Roman"/>
          <w:b/>
          <w:szCs w:val="22"/>
        </w:rPr>
      </w:pPr>
      <w:r w:rsidRPr="00EA6ED8">
        <w:rPr>
          <w:rFonts w:ascii="Times New Roman" w:hAnsi="Times New Roman"/>
          <w:b/>
          <w:szCs w:val="22"/>
        </w:rPr>
        <w:t xml:space="preserve">SMLOUVA O </w:t>
      </w:r>
      <w:r w:rsidR="003A7960">
        <w:rPr>
          <w:rFonts w:ascii="Times New Roman" w:hAnsi="Times New Roman"/>
          <w:b/>
          <w:szCs w:val="22"/>
        </w:rPr>
        <w:t xml:space="preserve">PŘEVODU </w:t>
      </w:r>
      <w:r w:rsidR="00A856AE">
        <w:rPr>
          <w:rFonts w:ascii="Times New Roman" w:hAnsi="Times New Roman"/>
          <w:b/>
          <w:szCs w:val="22"/>
        </w:rPr>
        <w:t>SML</w:t>
      </w:r>
      <w:r w:rsidR="00925DFF">
        <w:rPr>
          <w:rFonts w:ascii="Times New Roman" w:hAnsi="Times New Roman"/>
          <w:b/>
          <w:szCs w:val="22"/>
        </w:rPr>
        <w:t>O</w:t>
      </w:r>
      <w:r w:rsidR="00A856AE">
        <w:rPr>
          <w:rFonts w:ascii="Times New Roman" w:hAnsi="Times New Roman"/>
          <w:b/>
          <w:szCs w:val="22"/>
        </w:rPr>
        <w:t>UV</w:t>
      </w:r>
      <w:r w:rsidR="00925DFF">
        <w:rPr>
          <w:rFonts w:ascii="Times New Roman" w:hAnsi="Times New Roman"/>
          <w:b/>
          <w:szCs w:val="22"/>
        </w:rPr>
        <w:t>Y</w:t>
      </w:r>
      <w:r w:rsidR="00A856AE">
        <w:rPr>
          <w:rFonts w:ascii="Times New Roman" w:hAnsi="Times New Roman"/>
          <w:b/>
          <w:szCs w:val="22"/>
        </w:rPr>
        <w:t xml:space="preserve"> O ÚPRAVĚ VZÁJEMNÝCH VZTAHŮ</w:t>
      </w:r>
    </w:p>
    <w:p w14:paraId="730112AF" w14:textId="77777777" w:rsidR="00EA6ED8" w:rsidRDefault="00EA6ED8" w:rsidP="009B5A59">
      <w:pPr>
        <w:widowControl w:val="0"/>
        <w:jc w:val="center"/>
        <w:rPr>
          <w:rFonts w:ascii="Times New Roman" w:hAnsi="Times New Roman"/>
          <w:b/>
          <w:szCs w:val="22"/>
        </w:rPr>
      </w:pPr>
    </w:p>
    <w:p w14:paraId="242D56F7" w14:textId="158C3DD2" w:rsidR="002A3D8B" w:rsidRPr="00EA6ED8" w:rsidRDefault="002A3D8B" w:rsidP="009B5A59">
      <w:pPr>
        <w:widowControl w:val="0"/>
        <w:jc w:val="center"/>
        <w:rPr>
          <w:rFonts w:ascii="Times New Roman" w:hAnsi="Times New Roman"/>
          <w:b/>
          <w:szCs w:val="22"/>
        </w:rPr>
      </w:pPr>
      <w:r w:rsidRPr="00EA6ED8">
        <w:rPr>
          <w:rFonts w:ascii="Times New Roman" w:hAnsi="Times New Roman"/>
          <w:b/>
          <w:szCs w:val="22"/>
        </w:rPr>
        <w:t xml:space="preserve">Č. </w:t>
      </w:r>
      <w:r w:rsidR="00EA6ED8" w:rsidRPr="00EA6ED8">
        <w:rPr>
          <w:rFonts w:ascii="Times New Roman" w:hAnsi="Times New Roman"/>
          <w:b/>
          <w:bCs/>
          <w:szCs w:val="22"/>
        </w:rPr>
        <w:t xml:space="preserve">VU – </w:t>
      </w:r>
      <w:r w:rsidR="00A856AE">
        <w:rPr>
          <w:rFonts w:ascii="Times New Roman" w:hAnsi="Times New Roman"/>
          <w:b/>
          <w:bCs/>
          <w:szCs w:val="22"/>
        </w:rPr>
        <w:t>PVS</w:t>
      </w:r>
      <w:r w:rsidR="00453439">
        <w:rPr>
          <w:rFonts w:ascii="Times New Roman" w:hAnsi="Times New Roman"/>
          <w:b/>
          <w:bCs/>
          <w:szCs w:val="22"/>
        </w:rPr>
        <w:t>aPVK</w:t>
      </w:r>
      <w:r w:rsidR="00EA6ED8" w:rsidRPr="00EA6ED8">
        <w:rPr>
          <w:rFonts w:ascii="Times New Roman" w:hAnsi="Times New Roman"/>
          <w:b/>
          <w:bCs/>
          <w:szCs w:val="22"/>
        </w:rPr>
        <w:t>/2024</w:t>
      </w:r>
      <w:r w:rsidR="00AE3E75">
        <w:rPr>
          <w:rFonts w:ascii="Times New Roman" w:hAnsi="Times New Roman"/>
          <w:b/>
          <w:bCs/>
          <w:szCs w:val="22"/>
        </w:rPr>
        <w:t>/1</w:t>
      </w:r>
    </w:p>
    <w:p w14:paraId="0731FC71" w14:textId="77777777" w:rsidR="001F7DA4" w:rsidRPr="00EA6ED8" w:rsidRDefault="001F7DA4" w:rsidP="009B5A59">
      <w:pPr>
        <w:pStyle w:val="Text"/>
        <w:widowControl w:val="0"/>
        <w:spacing w:after="0"/>
        <w:rPr>
          <w:rFonts w:ascii="Times New Roman" w:hAnsi="Times New Roman" w:cs="Times New Roman"/>
          <w:sz w:val="22"/>
          <w:szCs w:val="22"/>
        </w:rPr>
      </w:pPr>
    </w:p>
    <w:p w14:paraId="6B168FE7" w14:textId="77777777" w:rsidR="00DC6570" w:rsidRPr="00EA6ED8" w:rsidRDefault="00DC6570" w:rsidP="009B5A59">
      <w:pPr>
        <w:pStyle w:val="Text"/>
        <w:widowControl w:val="0"/>
        <w:spacing w:after="0"/>
        <w:rPr>
          <w:rFonts w:ascii="Times New Roman" w:hAnsi="Times New Roman" w:cs="Times New Roman"/>
          <w:sz w:val="22"/>
          <w:szCs w:val="22"/>
        </w:rPr>
      </w:pPr>
    </w:p>
    <w:p w14:paraId="0AEB1095" w14:textId="0A060DE5" w:rsidR="00453439" w:rsidRPr="00453439" w:rsidRDefault="003A7960" w:rsidP="006C4036">
      <w:pPr>
        <w:pStyle w:val="Zkladntext"/>
        <w:widowControl w:val="0"/>
        <w:numPr>
          <w:ilvl w:val="0"/>
          <w:numId w:val="24"/>
        </w:numPr>
        <w:ind w:left="703" w:hanging="709"/>
        <w:rPr>
          <w:rFonts w:ascii="Times New Roman" w:hAnsi="Times New Roman" w:cs="Times New Roman"/>
          <w:sz w:val="22"/>
          <w:szCs w:val="22"/>
        </w:rPr>
      </w:pPr>
      <w:r w:rsidRPr="00A856AE">
        <w:rPr>
          <w:rFonts w:ascii="Times New Roman" w:hAnsi="Times New Roman" w:cs="Times New Roman"/>
          <w:b/>
          <w:sz w:val="22"/>
          <w:szCs w:val="22"/>
        </w:rPr>
        <w:t>Wadia a.s.</w:t>
      </w:r>
      <w:r w:rsidRPr="00A856AE">
        <w:rPr>
          <w:rFonts w:ascii="Times New Roman" w:hAnsi="Times New Roman" w:cs="Times New Roman"/>
          <w:bCs/>
          <w:sz w:val="22"/>
          <w:szCs w:val="22"/>
        </w:rPr>
        <w:t xml:space="preserve">, IČO: 250 48 422, se sídlem Divadelní 322/24, Staré Město, 110 00 Praha 1, zapsaná v obchodním rejstříku vedeném Městským soudem v Praze, oddíl B, vložka 9734 </w:t>
      </w:r>
    </w:p>
    <w:p w14:paraId="75EC0866" w14:textId="76E7EB4F" w:rsidR="003A7960" w:rsidRPr="00A856AE" w:rsidRDefault="003A7960" w:rsidP="0058522A">
      <w:pPr>
        <w:pStyle w:val="Zkladntext"/>
        <w:widowControl w:val="0"/>
        <w:ind w:firstLine="703"/>
        <w:rPr>
          <w:rFonts w:ascii="Times New Roman" w:hAnsi="Times New Roman" w:cs="Times New Roman"/>
          <w:sz w:val="22"/>
          <w:szCs w:val="22"/>
        </w:rPr>
      </w:pPr>
      <w:r w:rsidRPr="00A856AE">
        <w:rPr>
          <w:rFonts w:ascii="Times New Roman" w:hAnsi="Times New Roman" w:cs="Times New Roman"/>
          <w:sz w:val="22"/>
          <w:szCs w:val="22"/>
        </w:rPr>
        <w:t>(dále jen „</w:t>
      </w:r>
      <w:r w:rsidRPr="00A856AE">
        <w:rPr>
          <w:rFonts w:ascii="Times New Roman" w:hAnsi="Times New Roman" w:cs="Times New Roman"/>
          <w:b/>
          <w:sz w:val="22"/>
          <w:szCs w:val="22"/>
        </w:rPr>
        <w:t>Wadia</w:t>
      </w:r>
      <w:r w:rsidRPr="00A856AE">
        <w:rPr>
          <w:rFonts w:ascii="Times New Roman" w:hAnsi="Times New Roman" w:cs="Times New Roman"/>
          <w:sz w:val="22"/>
          <w:szCs w:val="22"/>
        </w:rPr>
        <w:t>“)</w:t>
      </w:r>
    </w:p>
    <w:p w14:paraId="5F7F169B" w14:textId="77777777" w:rsidR="003A7960" w:rsidRDefault="003A7960" w:rsidP="003A7960">
      <w:pPr>
        <w:pStyle w:val="Text"/>
        <w:widowControl w:val="0"/>
        <w:spacing w:after="0"/>
        <w:ind w:left="703"/>
        <w:rPr>
          <w:rFonts w:ascii="Times New Roman" w:hAnsi="Times New Roman" w:cs="Times New Roman"/>
          <w:sz w:val="22"/>
          <w:szCs w:val="22"/>
        </w:rPr>
      </w:pPr>
    </w:p>
    <w:p w14:paraId="0CF4ED68" w14:textId="47F2826F" w:rsidR="003A7960" w:rsidRDefault="003A7960" w:rsidP="003A7960">
      <w:pPr>
        <w:pStyle w:val="Text"/>
        <w:widowControl w:val="0"/>
        <w:spacing w:after="0"/>
        <w:ind w:left="703"/>
        <w:rPr>
          <w:rFonts w:ascii="Times New Roman" w:hAnsi="Times New Roman" w:cs="Times New Roman"/>
          <w:sz w:val="22"/>
          <w:szCs w:val="22"/>
        </w:rPr>
      </w:pPr>
      <w:r>
        <w:rPr>
          <w:rFonts w:ascii="Times New Roman" w:hAnsi="Times New Roman" w:cs="Times New Roman"/>
          <w:sz w:val="22"/>
          <w:szCs w:val="22"/>
        </w:rPr>
        <w:t>a</w:t>
      </w:r>
    </w:p>
    <w:p w14:paraId="58E6EE33" w14:textId="77777777" w:rsidR="003A7960" w:rsidRDefault="003A7960" w:rsidP="003A7960">
      <w:pPr>
        <w:pStyle w:val="Text"/>
        <w:widowControl w:val="0"/>
        <w:spacing w:after="0"/>
        <w:ind w:left="703"/>
        <w:rPr>
          <w:rFonts w:ascii="Times New Roman" w:hAnsi="Times New Roman" w:cs="Times New Roman"/>
          <w:sz w:val="22"/>
          <w:szCs w:val="22"/>
        </w:rPr>
      </w:pPr>
    </w:p>
    <w:p w14:paraId="417A3459" w14:textId="76BBEAE7" w:rsidR="003A7960" w:rsidRPr="00EA6ED8" w:rsidRDefault="003A7960" w:rsidP="003A7960">
      <w:pPr>
        <w:pStyle w:val="Text"/>
        <w:widowControl w:val="0"/>
        <w:spacing w:after="0"/>
        <w:ind w:left="703"/>
        <w:rPr>
          <w:rFonts w:ascii="Times New Roman" w:hAnsi="Times New Roman" w:cs="Times New Roman"/>
          <w:sz w:val="22"/>
          <w:szCs w:val="22"/>
        </w:rPr>
      </w:pPr>
      <w:r w:rsidRPr="003A7960">
        <w:rPr>
          <w:rFonts w:ascii="Times New Roman" w:hAnsi="Times New Roman" w:cs="Times New Roman"/>
          <w:b/>
          <w:bCs/>
          <w:sz w:val="22"/>
          <w:szCs w:val="22"/>
        </w:rPr>
        <w:t>Hotel Saint Peter s.r.o.</w:t>
      </w:r>
      <w:r w:rsidRPr="003A7960">
        <w:rPr>
          <w:rFonts w:ascii="Times New Roman" w:hAnsi="Times New Roman" w:cs="Times New Roman"/>
          <w:sz w:val="22"/>
          <w:szCs w:val="22"/>
        </w:rPr>
        <w:t>, IČO: 067</w:t>
      </w:r>
      <w:r w:rsidR="00D17FC8">
        <w:rPr>
          <w:rFonts w:ascii="Times New Roman" w:hAnsi="Times New Roman" w:cs="Times New Roman"/>
          <w:sz w:val="22"/>
          <w:szCs w:val="22"/>
        </w:rPr>
        <w:t xml:space="preserve"> </w:t>
      </w:r>
      <w:r w:rsidRPr="003A7960">
        <w:rPr>
          <w:rFonts w:ascii="Times New Roman" w:hAnsi="Times New Roman" w:cs="Times New Roman"/>
          <w:sz w:val="22"/>
          <w:szCs w:val="22"/>
        </w:rPr>
        <w:t>15</w:t>
      </w:r>
      <w:r w:rsidR="00D17FC8">
        <w:rPr>
          <w:rFonts w:ascii="Times New Roman" w:hAnsi="Times New Roman" w:cs="Times New Roman"/>
          <w:sz w:val="22"/>
          <w:szCs w:val="22"/>
        </w:rPr>
        <w:t xml:space="preserve"> </w:t>
      </w:r>
      <w:r w:rsidRPr="003A7960">
        <w:rPr>
          <w:rFonts w:ascii="Times New Roman" w:hAnsi="Times New Roman" w:cs="Times New Roman"/>
          <w:sz w:val="22"/>
          <w:szCs w:val="22"/>
        </w:rPr>
        <w:t xml:space="preserve">435, se sídlem Vinohradská 2828/151, Žižkov, 130 00 Praha 3, </w:t>
      </w:r>
      <w:r w:rsidRPr="003A7960">
        <w:rPr>
          <w:rFonts w:ascii="Times New Roman" w:hAnsi="Times New Roman" w:cs="Times New Roman"/>
          <w:bCs/>
          <w:sz w:val="22"/>
          <w:szCs w:val="22"/>
        </w:rPr>
        <w:t>zapsaná v obchodním rejstříku vedeném Městským soudem v Praze, oddíl C, vložka 287710</w:t>
      </w:r>
    </w:p>
    <w:p w14:paraId="6B763D6D" w14:textId="093E5A0C" w:rsidR="003A7960" w:rsidRDefault="003A7960" w:rsidP="006600CA">
      <w:pPr>
        <w:pStyle w:val="Text"/>
        <w:widowControl w:val="0"/>
        <w:spacing w:after="0"/>
        <w:ind w:firstLine="703"/>
        <w:rPr>
          <w:rFonts w:ascii="Times New Roman" w:hAnsi="Times New Roman" w:cs="Times New Roman"/>
          <w:sz w:val="22"/>
          <w:szCs w:val="22"/>
        </w:rPr>
      </w:pPr>
      <w:r w:rsidRPr="00EA6ED8">
        <w:rPr>
          <w:rFonts w:ascii="Times New Roman" w:hAnsi="Times New Roman" w:cs="Times New Roman"/>
          <w:sz w:val="22"/>
          <w:szCs w:val="22"/>
        </w:rPr>
        <w:t>(dále jen „</w:t>
      </w:r>
      <w:r>
        <w:rPr>
          <w:rFonts w:ascii="Times New Roman" w:hAnsi="Times New Roman" w:cs="Times New Roman"/>
          <w:b/>
          <w:sz w:val="22"/>
          <w:szCs w:val="22"/>
        </w:rPr>
        <w:t>HSP</w:t>
      </w:r>
      <w:r w:rsidRPr="00EA6ED8">
        <w:rPr>
          <w:rFonts w:ascii="Times New Roman" w:hAnsi="Times New Roman" w:cs="Times New Roman"/>
          <w:sz w:val="22"/>
          <w:szCs w:val="22"/>
        </w:rPr>
        <w:t>“)</w:t>
      </w:r>
      <w:r>
        <w:rPr>
          <w:rFonts w:ascii="Times New Roman" w:hAnsi="Times New Roman" w:cs="Times New Roman"/>
          <w:sz w:val="22"/>
          <w:szCs w:val="22"/>
        </w:rPr>
        <w:t xml:space="preserve"> </w:t>
      </w:r>
    </w:p>
    <w:p w14:paraId="729D2EE9" w14:textId="77777777" w:rsidR="003A7960" w:rsidRDefault="003A7960" w:rsidP="003A7960">
      <w:pPr>
        <w:pStyle w:val="Text"/>
        <w:widowControl w:val="0"/>
        <w:spacing w:after="0"/>
        <w:ind w:left="703"/>
        <w:rPr>
          <w:rFonts w:ascii="Times New Roman" w:hAnsi="Times New Roman" w:cs="Times New Roman"/>
          <w:sz w:val="22"/>
          <w:szCs w:val="22"/>
        </w:rPr>
      </w:pPr>
    </w:p>
    <w:p w14:paraId="7DAE3815" w14:textId="3426BD09" w:rsidR="003A7960" w:rsidRDefault="003A7960" w:rsidP="003A7960">
      <w:pPr>
        <w:pStyle w:val="Zkladntext"/>
        <w:widowControl w:val="0"/>
        <w:ind w:left="703"/>
        <w:rPr>
          <w:rFonts w:ascii="Times New Roman" w:hAnsi="Times New Roman"/>
          <w:b/>
          <w:bCs/>
          <w:sz w:val="22"/>
          <w:szCs w:val="22"/>
        </w:rPr>
      </w:pPr>
      <w:r>
        <w:rPr>
          <w:rFonts w:ascii="Times New Roman" w:hAnsi="Times New Roman"/>
          <w:b/>
          <w:bCs/>
          <w:sz w:val="22"/>
          <w:szCs w:val="22"/>
        </w:rPr>
        <w:t>a</w:t>
      </w:r>
    </w:p>
    <w:p w14:paraId="45C5D1EC" w14:textId="77777777" w:rsidR="003A7960" w:rsidRDefault="003A7960" w:rsidP="003A7960">
      <w:pPr>
        <w:pStyle w:val="Zkladntext"/>
        <w:widowControl w:val="0"/>
        <w:ind w:left="703"/>
        <w:rPr>
          <w:rFonts w:ascii="Times New Roman" w:hAnsi="Times New Roman"/>
          <w:b/>
          <w:bCs/>
          <w:sz w:val="22"/>
          <w:szCs w:val="22"/>
        </w:rPr>
      </w:pPr>
    </w:p>
    <w:p w14:paraId="43D52D26" w14:textId="222FA4B1" w:rsidR="00EA6ED8" w:rsidRPr="00EA6ED8" w:rsidRDefault="00EA6ED8" w:rsidP="003A7960">
      <w:pPr>
        <w:pStyle w:val="Zkladntext"/>
        <w:widowControl w:val="0"/>
        <w:numPr>
          <w:ilvl w:val="0"/>
          <w:numId w:val="24"/>
        </w:numPr>
        <w:ind w:left="709" w:hanging="709"/>
        <w:rPr>
          <w:rFonts w:ascii="Times New Roman" w:hAnsi="Times New Roman"/>
          <w:sz w:val="22"/>
          <w:szCs w:val="22"/>
        </w:rPr>
      </w:pPr>
      <w:r w:rsidRPr="00EA6ED8">
        <w:rPr>
          <w:rFonts w:ascii="Times New Roman" w:hAnsi="Times New Roman"/>
          <w:b/>
          <w:bCs/>
          <w:sz w:val="22"/>
          <w:szCs w:val="22"/>
        </w:rPr>
        <w:t>Viladomy Uhříněves s.r.o.</w:t>
      </w:r>
      <w:r w:rsidRPr="00EA6ED8">
        <w:rPr>
          <w:rFonts w:ascii="Times New Roman" w:hAnsi="Times New Roman"/>
          <w:sz w:val="22"/>
          <w:szCs w:val="22"/>
        </w:rPr>
        <w:t>, IČO: 055</w:t>
      </w:r>
      <w:r>
        <w:rPr>
          <w:rFonts w:ascii="Times New Roman" w:hAnsi="Times New Roman"/>
          <w:sz w:val="22"/>
          <w:szCs w:val="22"/>
        </w:rPr>
        <w:t xml:space="preserve"> </w:t>
      </w:r>
      <w:r w:rsidRPr="00EA6ED8">
        <w:rPr>
          <w:rFonts w:ascii="Times New Roman" w:hAnsi="Times New Roman"/>
          <w:sz w:val="22"/>
          <w:szCs w:val="22"/>
        </w:rPr>
        <w:t>27</w:t>
      </w:r>
      <w:r>
        <w:rPr>
          <w:rFonts w:ascii="Times New Roman" w:hAnsi="Times New Roman"/>
          <w:sz w:val="22"/>
          <w:szCs w:val="22"/>
        </w:rPr>
        <w:t xml:space="preserve"> </w:t>
      </w:r>
      <w:r w:rsidRPr="00EA6ED8">
        <w:rPr>
          <w:rFonts w:ascii="Times New Roman" w:hAnsi="Times New Roman"/>
          <w:sz w:val="22"/>
          <w:szCs w:val="22"/>
        </w:rPr>
        <w:t>708, se sídlem Divadelní 322/24, Staré Město, 110 00 Praha 1, zapsaná v obchodním rejstříku vedeném Městským soudem v Praze, oddíl C, vložka 265157</w:t>
      </w:r>
    </w:p>
    <w:p w14:paraId="6E8DAC25" w14:textId="02385013" w:rsidR="00DC6570" w:rsidRPr="00EA6ED8" w:rsidRDefault="00DC6570" w:rsidP="0058522A">
      <w:pPr>
        <w:pStyle w:val="Text"/>
        <w:widowControl w:val="0"/>
        <w:spacing w:after="0"/>
        <w:ind w:firstLine="703"/>
        <w:rPr>
          <w:rFonts w:ascii="Times New Roman" w:hAnsi="Times New Roman" w:cs="Times New Roman"/>
          <w:sz w:val="22"/>
          <w:szCs w:val="22"/>
        </w:rPr>
      </w:pPr>
      <w:r w:rsidRPr="00EA6ED8">
        <w:rPr>
          <w:rFonts w:ascii="Times New Roman" w:hAnsi="Times New Roman" w:cs="Times New Roman"/>
          <w:sz w:val="22"/>
          <w:szCs w:val="22"/>
        </w:rPr>
        <w:t>(dále jen „</w:t>
      </w:r>
      <w:r w:rsidR="00EA6ED8">
        <w:rPr>
          <w:rFonts w:ascii="Times New Roman" w:hAnsi="Times New Roman" w:cs="Times New Roman"/>
          <w:b/>
          <w:sz w:val="22"/>
          <w:szCs w:val="22"/>
        </w:rPr>
        <w:t>VU</w:t>
      </w:r>
      <w:r w:rsidRPr="00EA6ED8">
        <w:rPr>
          <w:rFonts w:ascii="Times New Roman" w:hAnsi="Times New Roman" w:cs="Times New Roman"/>
          <w:sz w:val="22"/>
          <w:szCs w:val="22"/>
        </w:rPr>
        <w:t>“</w:t>
      </w:r>
      <w:r w:rsidR="00810767">
        <w:rPr>
          <w:rFonts w:ascii="Times New Roman" w:hAnsi="Times New Roman" w:cs="Times New Roman"/>
          <w:sz w:val="22"/>
          <w:szCs w:val="22"/>
        </w:rPr>
        <w:t xml:space="preserve"> </w:t>
      </w:r>
      <w:r w:rsidR="00A634E2">
        <w:rPr>
          <w:rFonts w:ascii="Times New Roman" w:hAnsi="Times New Roman" w:cs="Times New Roman"/>
          <w:sz w:val="22"/>
          <w:szCs w:val="22"/>
        </w:rPr>
        <w:t>nebo „</w:t>
      </w:r>
      <w:r w:rsidR="00A634E2" w:rsidRPr="0058522A">
        <w:rPr>
          <w:rFonts w:ascii="Times New Roman" w:hAnsi="Times New Roman" w:cs="Times New Roman"/>
          <w:b/>
          <w:bCs/>
          <w:sz w:val="22"/>
          <w:szCs w:val="22"/>
        </w:rPr>
        <w:t>postoupená strana</w:t>
      </w:r>
      <w:r w:rsidR="00A634E2">
        <w:rPr>
          <w:rFonts w:ascii="Times New Roman" w:hAnsi="Times New Roman" w:cs="Times New Roman"/>
          <w:sz w:val="22"/>
          <w:szCs w:val="22"/>
        </w:rPr>
        <w:t>“</w:t>
      </w:r>
      <w:r w:rsidRPr="00EA6ED8">
        <w:rPr>
          <w:rFonts w:ascii="Times New Roman" w:hAnsi="Times New Roman" w:cs="Times New Roman"/>
          <w:sz w:val="22"/>
          <w:szCs w:val="22"/>
        </w:rPr>
        <w:t>)</w:t>
      </w:r>
    </w:p>
    <w:p w14:paraId="4C11ED91" w14:textId="77777777" w:rsidR="00DC6570" w:rsidRPr="00EA6ED8" w:rsidRDefault="00DC6570" w:rsidP="009B5A59">
      <w:pPr>
        <w:pStyle w:val="Text"/>
        <w:widowControl w:val="0"/>
        <w:spacing w:after="0"/>
        <w:rPr>
          <w:rFonts w:ascii="Times New Roman" w:hAnsi="Times New Roman" w:cs="Times New Roman"/>
          <w:sz w:val="22"/>
          <w:szCs w:val="22"/>
        </w:rPr>
      </w:pPr>
    </w:p>
    <w:bookmarkEnd w:id="0"/>
    <w:p w14:paraId="57082167" w14:textId="77777777" w:rsidR="00A856AE" w:rsidRDefault="002A3D8B" w:rsidP="00A856AE">
      <w:pPr>
        <w:pStyle w:val="Zkladntext"/>
        <w:widowControl w:val="0"/>
        <w:ind w:left="703"/>
        <w:rPr>
          <w:rFonts w:ascii="Times New Roman" w:hAnsi="Times New Roman"/>
          <w:b/>
          <w:bCs/>
          <w:sz w:val="22"/>
          <w:szCs w:val="22"/>
        </w:rPr>
      </w:pPr>
      <w:r w:rsidRPr="00EA6ED8">
        <w:rPr>
          <w:rFonts w:ascii="Times New Roman" w:hAnsi="Times New Roman" w:cs="Times New Roman"/>
          <w:sz w:val="22"/>
          <w:szCs w:val="22"/>
        </w:rPr>
        <w:tab/>
      </w:r>
      <w:r w:rsidR="00A856AE">
        <w:rPr>
          <w:rFonts w:ascii="Times New Roman" w:hAnsi="Times New Roman"/>
          <w:b/>
          <w:bCs/>
          <w:sz w:val="22"/>
          <w:szCs w:val="22"/>
        </w:rPr>
        <w:t>a</w:t>
      </w:r>
    </w:p>
    <w:p w14:paraId="6DF65876" w14:textId="77777777" w:rsidR="00A856AE" w:rsidRDefault="00A856AE" w:rsidP="00A856AE">
      <w:pPr>
        <w:pStyle w:val="Zkladntext"/>
        <w:widowControl w:val="0"/>
        <w:ind w:left="703"/>
        <w:rPr>
          <w:rFonts w:ascii="Times New Roman" w:hAnsi="Times New Roman"/>
          <w:b/>
          <w:bCs/>
          <w:sz w:val="22"/>
          <w:szCs w:val="22"/>
        </w:rPr>
      </w:pPr>
    </w:p>
    <w:p w14:paraId="1EACA439" w14:textId="57E48605" w:rsidR="00A856AE" w:rsidRPr="00453439" w:rsidRDefault="00A856AE" w:rsidP="00AC2EB6">
      <w:pPr>
        <w:pStyle w:val="Zkladntext"/>
        <w:widowControl w:val="0"/>
        <w:numPr>
          <w:ilvl w:val="0"/>
          <w:numId w:val="24"/>
        </w:numPr>
        <w:ind w:left="709" w:hanging="709"/>
        <w:rPr>
          <w:rFonts w:ascii="Times New Roman" w:hAnsi="Times New Roman"/>
          <w:sz w:val="22"/>
          <w:szCs w:val="22"/>
        </w:rPr>
      </w:pPr>
      <w:r w:rsidRPr="00453439">
        <w:rPr>
          <w:rFonts w:ascii="Times New Roman" w:hAnsi="Times New Roman"/>
          <w:b/>
          <w:bCs/>
          <w:sz w:val="22"/>
          <w:szCs w:val="22"/>
        </w:rPr>
        <w:t>Pražská vodohospodářská společnost a.s.</w:t>
      </w:r>
      <w:r w:rsidRPr="00453439">
        <w:rPr>
          <w:rFonts w:ascii="Times New Roman" w:hAnsi="Times New Roman"/>
          <w:sz w:val="22"/>
          <w:szCs w:val="22"/>
        </w:rPr>
        <w:t>, IČO: 256 56 112, se sídlem Evropská 866/67, Vokovice, 160 00 Praha 6, zapsaná v obchodním rejstříku vedeném Městským soudem v Praze, oddíl B, vložka 5290</w:t>
      </w:r>
    </w:p>
    <w:p w14:paraId="04B92C09" w14:textId="366EDBFB" w:rsidR="00A856AE" w:rsidRPr="00EA6ED8" w:rsidRDefault="00A856AE" w:rsidP="006600CA">
      <w:pPr>
        <w:pStyle w:val="Text"/>
        <w:widowControl w:val="0"/>
        <w:spacing w:after="0"/>
        <w:ind w:firstLine="703"/>
        <w:rPr>
          <w:rFonts w:ascii="Times New Roman" w:hAnsi="Times New Roman" w:cs="Times New Roman"/>
          <w:sz w:val="22"/>
          <w:szCs w:val="22"/>
        </w:rPr>
      </w:pPr>
      <w:r w:rsidRPr="00EA6ED8">
        <w:rPr>
          <w:rFonts w:ascii="Times New Roman" w:hAnsi="Times New Roman" w:cs="Times New Roman"/>
          <w:sz w:val="22"/>
          <w:szCs w:val="22"/>
        </w:rPr>
        <w:t>(dále jen „</w:t>
      </w:r>
      <w:r>
        <w:rPr>
          <w:rFonts w:ascii="Times New Roman" w:hAnsi="Times New Roman" w:cs="Times New Roman"/>
          <w:b/>
          <w:sz w:val="22"/>
          <w:szCs w:val="22"/>
        </w:rPr>
        <w:t>PVS</w:t>
      </w:r>
      <w:r w:rsidRPr="00EA6ED8">
        <w:rPr>
          <w:rFonts w:ascii="Times New Roman" w:hAnsi="Times New Roman" w:cs="Times New Roman"/>
          <w:sz w:val="22"/>
          <w:szCs w:val="22"/>
        </w:rPr>
        <w:t>“)</w:t>
      </w:r>
    </w:p>
    <w:p w14:paraId="590C67DB" w14:textId="4EDB1123" w:rsidR="00DC6570" w:rsidRDefault="00DC6570" w:rsidP="009B5A59">
      <w:pPr>
        <w:pStyle w:val="Zkladntext"/>
        <w:widowControl w:val="0"/>
        <w:rPr>
          <w:rFonts w:ascii="Times New Roman" w:hAnsi="Times New Roman" w:cs="Times New Roman"/>
          <w:sz w:val="22"/>
          <w:szCs w:val="22"/>
        </w:rPr>
      </w:pPr>
    </w:p>
    <w:p w14:paraId="62D4B930" w14:textId="15D14CB8" w:rsidR="00A856AE" w:rsidRDefault="00A856AE" w:rsidP="00A856AE">
      <w:pPr>
        <w:pStyle w:val="Zkladntext"/>
        <w:widowControl w:val="0"/>
        <w:ind w:firstLine="703"/>
        <w:rPr>
          <w:rFonts w:ascii="Times New Roman" w:hAnsi="Times New Roman" w:cs="Times New Roman"/>
          <w:sz w:val="22"/>
          <w:szCs w:val="22"/>
        </w:rPr>
      </w:pPr>
      <w:r>
        <w:rPr>
          <w:rFonts w:ascii="Times New Roman" w:hAnsi="Times New Roman" w:cs="Times New Roman"/>
          <w:sz w:val="22"/>
          <w:szCs w:val="22"/>
        </w:rPr>
        <w:t>a</w:t>
      </w:r>
    </w:p>
    <w:p w14:paraId="4D361978" w14:textId="77777777" w:rsidR="00A856AE" w:rsidRDefault="00A856AE" w:rsidP="009B5A59">
      <w:pPr>
        <w:pStyle w:val="Zkladntext"/>
        <w:widowControl w:val="0"/>
        <w:rPr>
          <w:rFonts w:ascii="Times New Roman" w:hAnsi="Times New Roman" w:cs="Times New Roman"/>
          <w:sz w:val="22"/>
          <w:szCs w:val="22"/>
        </w:rPr>
      </w:pPr>
    </w:p>
    <w:p w14:paraId="5CEEB516" w14:textId="755871AC" w:rsidR="00A856AE" w:rsidRPr="00453439" w:rsidRDefault="00A856AE" w:rsidP="00A856AE">
      <w:pPr>
        <w:pStyle w:val="Zkladntext"/>
        <w:widowControl w:val="0"/>
        <w:ind w:left="709"/>
        <w:rPr>
          <w:rFonts w:ascii="Times New Roman" w:hAnsi="Times New Roman"/>
          <w:sz w:val="22"/>
          <w:szCs w:val="22"/>
        </w:rPr>
      </w:pPr>
      <w:r w:rsidRPr="00453439">
        <w:rPr>
          <w:rFonts w:ascii="Times New Roman" w:hAnsi="Times New Roman"/>
          <w:b/>
          <w:bCs/>
          <w:sz w:val="22"/>
          <w:szCs w:val="22"/>
        </w:rPr>
        <w:t>Pražské vodovody a kanalizace, a.s.</w:t>
      </w:r>
      <w:r w:rsidRPr="00453439">
        <w:rPr>
          <w:rFonts w:ascii="Times New Roman" w:hAnsi="Times New Roman"/>
          <w:sz w:val="22"/>
          <w:szCs w:val="22"/>
        </w:rPr>
        <w:t>, IČO: 256 56 635, se sídlem Ke Kablu 971/1, Hostivař, 102 00 Praha 10, zapsaná v obchodním rejstříku vedeném Městským soudem v Praze, oddíl B, vložka 5297</w:t>
      </w:r>
    </w:p>
    <w:p w14:paraId="12E31312" w14:textId="36EE3F6B" w:rsidR="00A856AE" w:rsidRPr="00EA6ED8" w:rsidRDefault="00A856AE" w:rsidP="00925DFF">
      <w:pPr>
        <w:pStyle w:val="Text"/>
        <w:widowControl w:val="0"/>
        <w:spacing w:after="0"/>
        <w:ind w:firstLine="708"/>
        <w:rPr>
          <w:rFonts w:ascii="Times New Roman" w:hAnsi="Times New Roman" w:cs="Times New Roman"/>
          <w:sz w:val="22"/>
          <w:szCs w:val="22"/>
        </w:rPr>
      </w:pPr>
      <w:r w:rsidRPr="00EA6ED8">
        <w:rPr>
          <w:rFonts w:ascii="Times New Roman" w:hAnsi="Times New Roman" w:cs="Times New Roman"/>
          <w:sz w:val="22"/>
          <w:szCs w:val="22"/>
        </w:rPr>
        <w:t>(dále jen „</w:t>
      </w:r>
      <w:r>
        <w:rPr>
          <w:rFonts w:ascii="Times New Roman" w:hAnsi="Times New Roman" w:cs="Times New Roman"/>
          <w:b/>
          <w:sz w:val="22"/>
          <w:szCs w:val="22"/>
        </w:rPr>
        <w:t>PVK</w:t>
      </w:r>
      <w:r w:rsidRPr="00EA6ED8">
        <w:rPr>
          <w:rFonts w:ascii="Times New Roman" w:hAnsi="Times New Roman" w:cs="Times New Roman"/>
          <w:sz w:val="22"/>
          <w:szCs w:val="22"/>
        </w:rPr>
        <w:t>“)</w:t>
      </w:r>
    </w:p>
    <w:p w14:paraId="1B7E722C" w14:textId="77777777" w:rsidR="00A856AE" w:rsidRPr="00EA6ED8" w:rsidRDefault="00A856AE" w:rsidP="009B5A59">
      <w:pPr>
        <w:pStyle w:val="Zkladntext"/>
        <w:widowControl w:val="0"/>
        <w:rPr>
          <w:rFonts w:ascii="Times New Roman" w:hAnsi="Times New Roman" w:cs="Times New Roman"/>
          <w:sz w:val="22"/>
          <w:szCs w:val="22"/>
        </w:rPr>
      </w:pPr>
    </w:p>
    <w:p w14:paraId="4BF91679" w14:textId="77777777" w:rsidR="001357D4" w:rsidRPr="00EA6ED8" w:rsidRDefault="001357D4" w:rsidP="009B5A59">
      <w:pPr>
        <w:pStyle w:val="Text"/>
        <w:widowControl w:val="0"/>
        <w:spacing w:after="0"/>
        <w:jc w:val="center"/>
        <w:rPr>
          <w:rFonts w:ascii="Times New Roman" w:hAnsi="Times New Roman" w:cs="Times New Roman"/>
          <w:b/>
          <w:bCs/>
          <w:sz w:val="22"/>
          <w:szCs w:val="22"/>
        </w:rPr>
      </w:pPr>
    </w:p>
    <w:p w14:paraId="2DDFF899" w14:textId="77777777" w:rsidR="00DC6570" w:rsidRPr="00EA6ED8" w:rsidRDefault="00DC6570" w:rsidP="009B5A59">
      <w:pPr>
        <w:pStyle w:val="Text"/>
        <w:widowControl w:val="0"/>
        <w:spacing w:after="0"/>
        <w:jc w:val="center"/>
        <w:rPr>
          <w:rFonts w:ascii="Times New Roman" w:hAnsi="Times New Roman" w:cs="Times New Roman"/>
          <w:b/>
          <w:bCs/>
          <w:sz w:val="22"/>
          <w:szCs w:val="22"/>
        </w:rPr>
      </w:pPr>
      <w:r w:rsidRPr="00EA6ED8">
        <w:rPr>
          <w:rFonts w:ascii="Times New Roman" w:hAnsi="Times New Roman" w:cs="Times New Roman"/>
          <w:b/>
          <w:bCs/>
          <w:sz w:val="22"/>
          <w:szCs w:val="22"/>
        </w:rPr>
        <w:t>Preambule</w:t>
      </w:r>
    </w:p>
    <w:p w14:paraId="0450DADB" w14:textId="77777777" w:rsidR="00DC6570" w:rsidRPr="00EA6ED8" w:rsidRDefault="00DC6570" w:rsidP="009B5A59">
      <w:pPr>
        <w:pStyle w:val="Text"/>
        <w:widowControl w:val="0"/>
        <w:spacing w:after="0"/>
        <w:rPr>
          <w:rFonts w:ascii="Times New Roman" w:hAnsi="Times New Roman" w:cs="Times New Roman"/>
          <w:b/>
          <w:sz w:val="22"/>
          <w:szCs w:val="22"/>
        </w:rPr>
      </w:pPr>
      <w:bookmarkStart w:id="1" w:name="_DV_M10"/>
      <w:bookmarkStart w:id="2" w:name="_Hlk41470160"/>
      <w:bookmarkEnd w:id="1"/>
      <w:r w:rsidRPr="00EA6ED8">
        <w:rPr>
          <w:rFonts w:ascii="Times New Roman" w:hAnsi="Times New Roman" w:cs="Times New Roman"/>
          <w:b/>
          <w:sz w:val="22"/>
          <w:szCs w:val="22"/>
        </w:rPr>
        <w:t>VZHLEDEM K TOMU, ŽE</w:t>
      </w:r>
    </w:p>
    <w:p w14:paraId="3200E7CF" w14:textId="77777777" w:rsidR="009B5A59" w:rsidRPr="00EA6ED8" w:rsidRDefault="009B5A59" w:rsidP="009B5A59">
      <w:pPr>
        <w:pStyle w:val="Text"/>
        <w:widowControl w:val="0"/>
        <w:spacing w:after="0"/>
        <w:rPr>
          <w:rFonts w:ascii="Times New Roman" w:hAnsi="Times New Roman" w:cs="Times New Roman"/>
          <w:b/>
          <w:sz w:val="22"/>
          <w:szCs w:val="22"/>
        </w:rPr>
      </w:pPr>
    </w:p>
    <w:p w14:paraId="4EB5EED7" w14:textId="2E205764" w:rsidR="00AC50A3" w:rsidRDefault="00AC50A3" w:rsidP="00AC50A3">
      <w:pPr>
        <w:pStyle w:val="Odstavecseseznamem"/>
        <w:numPr>
          <w:ilvl w:val="0"/>
          <w:numId w:val="4"/>
        </w:numPr>
        <w:spacing w:before="60" w:after="60"/>
        <w:ind w:hanging="720"/>
        <w:jc w:val="both"/>
        <w:rPr>
          <w:rFonts w:ascii="Times New Roman" w:hAnsi="Times New Roman"/>
          <w:bCs/>
          <w:szCs w:val="22"/>
        </w:rPr>
      </w:pPr>
      <w:r w:rsidRPr="00A856AE">
        <w:rPr>
          <w:rFonts w:ascii="Times New Roman" w:hAnsi="Times New Roman"/>
          <w:bCs/>
          <w:szCs w:val="22"/>
        </w:rPr>
        <w:t xml:space="preserve">Společnosti Wadia, HSP, PVS a PVK uzavřely dne </w:t>
      </w:r>
      <w:r>
        <w:rPr>
          <w:rFonts w:ascii="Times New Roman" w:hAnsi="Times New Roman"/>
          <w:bCs/>
          <w:szCs w:val="22"/>
        </w:rPr>
        <w:t>22.</w:t>
      </w:r>
      <w:r w:rsidR="00925DFF">
        <w:rPr>
          <w:rFonts w:ascii="Times New Roman" w:hAnsi="Times New Roman"/>
          <w:bCs/>
          <w:szCs w:val="22"/>
        </w:rPr>
        <w:t xml:space="preserve"> </w:t>
      </w:r>
      <w:r>
        <w:rPr>
          <w:rFonts w:ascii="Times New Roman" w:hAnsi="Times New Roman"/>
          <w:bCs/>
          <w:szCs w:val="22"/>
        </w:rPr>
        <w:t>11.</w:t>
      </w:r>
      <w:r w:rsidR="00925DFF">
        <w:rPr>
          <w:rFonts w:ascii="Times New Roman" w:hAnsi="Times New Roman"/>
          <w:bCs/>
          <w:szCs w:val="22"/>
        </w:rPr>
        <w:t xml:space="preserve"> </w:t>
      </w:r>
      <w:r>
        <w:rPr>
          <w:rFonts w:ascii="Times New Roman" w:hAnsi="Times New Roman"/>
          <w:bCs/>
          <w:szCs w:val="22"/>
        </w:rPr>
        <w:t>2023</w:t>
      </w:r>
      <w:r w:rsidRPr="00A856AE">
        <w:rPr>
          <w:rFonts w:ascii="Times New Roman" w:hAnsi="Times New Roman"/>
          <w:bCs/>
          <w:szCs w:val="22"/>
        </w:rPr>
        <w:t xml:space="preserve"> </w:t>
      </w:r>
      <w:r w:rsidRPr="00A856AE">
        <w:rPr>
          <w:rFonts w:ascii="Times New Roman" w:hAnsi="Times New Roman"/>
          <w:b/>
          <w:szCs w:val="22"/>
        </w:rPr>
        <w:t>smlouvu o úpravě vzájemných vztahů mezi stranami</w:t>
      </w:r>
      <w:r w:rsidRPr="00A856AE">
        <w:rPr>
          <w:rFonts w:ascii="Times New Roman" w:hAnsi="Times New Roman"/>
          <w:bCs/>
          <w:szCs w:val="22"/>
        </w:rPr>
        <w:t xml:space="preserve"> evid. </w:t>
      </w:r>
      <w:r w:rsidRPr="00453439">
        <w:rPr>
          <w:rFonts w:ascii="Times New Roman" w:hAnsi="Times New Roman"/>
          <w:bCs/>
          <w:szCs w:val="22"/>
        </w:rPr>
        <w:t>č.</w:t>
      </w:r>
      <w:r w:rsidRPr="00A856AE">
        <w:rPr>
          <w:rFonts w:ascii="Times New Roman" w:hAnsi="Times New Roman"/>
          <w:b/>
          <w:szCs w:val="22"/>
        </w:rPr>
        <w:t xml:space="preserve"> 0</w:t>
      </w:r>
      <w:r>
        <w:rPr>
          <w:rFonts w:ascii="Times New Roman" w:hAnsi="Times New Roman"/>
          <w:b/>
          <w:szCs w:val="22"/>
        </w:rPr>
        <w:t>270</w:t>
      </w:r>
      <w:r w:rsidRPr="00A856AE">
        <w:rPr>
          <w:rFonts w:ascii="Times New Roman" w:hAnsi="Times New Roman"/>
          <w:b/>
          <w:szCs w:val="22"/>
        </w:rPr>
        <w:t>/2</w:t>
      </w:r>
      <w:r>
        <w:rPr>
          <w:rFonts w:ascii="Times New Roman" w:hAnsi="Times New Roman"/>
          <w:b/>
          <w:szCs w:val="22"/>
        </w:rPr>
        <w:t>3</w:t>
      </w:r>
      <w:r w:rsidRPr="00A856AE">
        <w:rPr>
          <w:rFonts w:ascii="Times New Roman" w:hAnsi="Times New Roman"/>
          <w:bCs/>
          <w:szCs w:val="22"/>
        </w:rPr>
        <w:t xml:space="preserve"> (dále jen „</w:t>
      </w:r>
      <w:r w:rsidR="00CB3D6F">
        <w:rPr>
          <w:rFonts w:ascii="Times New Roman" w:hAnsi="Times New Roman"/>
          <w:b/>
          <w:szCs w:val="22"/>
        </w:rPr>
        <w:t>SPO</w:t>
      </w:r>
      <w:r w:rsidRPr="00A856AE">
        <w:rPr>
          <w:rFonts w:ascii="Times New Roman" w:hAnsi="Times New Roman"/>
          <w:bCs/>
          <w:szCs w:val="22"/>
        </w:rPr>
        <w:t>“)</w:t>
      </w:r>
      <w:r>
        <w:rPr>
          <w:rFonts w:ascii="Times New Roman" w:hAnsi="Times New Roman"/>
          <w:bCs/>
          <w:szCs w:val="22"/>
        </w:rPr>
        <w:t>;</w:t>
      </w:r>
    </w:p>
    <w:p w14:paraId="5B30FA3F" w14:textId="77777777" w:rsidR="00AC50A3" w:rsidRDefault="00AC50A3" w:rsidP="00AC50A3">
      <w:pPr>
        <w:pStyle w:val="Odstavecseseznamem"/>
        <w:spacing w:before="60" w:after="60"/>
        <w:jc w:val="both"/>
        <w:rPr>
          <w:rFonts w:ascii="Times New Roman" w:hAnsi="Times New Roman"/>
          <w:bCs/>
          <w:szCs w:val="22"/>
        </w:rPr>
      </w:pPr>
    </w:p>
    <w:p w14:paraId="2F583421" w14:textId="7ADC8AC7" w:rsidR="00EA6ED8" w:rsidRPr="007C3A73" w:rsidRDefault="00AC50A3" w:rsidP="00EA6ED8">
      <w:pPr>
        <w:pStyle w:val="Odstavecseseznamem"/>
        <w:numPr>
          <w:ilvl w:val="0"/>
          <w:numId w:val="4"/>
        </w:numPr>
        <w:spacing w:before="60" w:after="60"/>
        <w:ind w:hanging="720"/>
        <w:jc w:val="both"/>
        <w:rPr>
          <w:rFonts w:ascii="Times New Roman" w:hAnsi="Times New Roman"/>
          <w:b/>
          <w:szCs w:val="22"/>
        </w:rPr>
      </w:pPr>
      <w:r>
        <w:rPr>
          <w:rFonts w:ascii="Times New Roman" w:hAnsi="Times New Roman"/>
        </w:rPr>
        <w:t xml:space="preserve">Wadia a HSP mají zájem převést </w:t>
      </w:r>
      <w:r w:rsidR="00D91975">
        <w:rPr>
          <w:rFonts w:ascii="Times New Roman" w:hAnsi="Times New Roman"/>
        </w:rPr>
        <w:t xml:space="preserve">veškerá práva a povinnosti z </w:t>
      </w:r>
      <w:r w:rsidR="00CB3D6F">
        <w:rPr>
          <w:rFonts w:ascii="Times New Roman" w:hAnsi="Times New Roman"/>
        </w:rPr>
        <w:t xml:space="preserve">SPO </w:t>
      </w:r>
      <w:r w:rsidR="00D91975">
        <w:rPr>
          <w:rFonts w:ascii="Times New Roman" w:hAnsi="Times New Roman"/>
        </w:rPr>
        <w:t xml:space="preserve">vyplývající </w:t>
      </w:r>
      <w:r>
        <w:rPr>
          <w:rFonts w:ascii="Times New Roman" w:hAnsi="Times New Roman"/>
        </w:rPr>
        <w:t>na VU</w:t>
      </w:r>
      <w:r w:rsidR="00B07E92" w:rsidRPr="00B07E92">
        <w:rPr>
          <w:rFonts w:ascii="Times New Roman" w:hAnsi="Times New Roman"/>
          <w:szCs w:val="22"/>
        </w:rPr>
        <w:t>;</w:t>
      </w:r>
      <w:r w:rsidR="00EA6ED8">
        <w:rPr>
          <w:rFonts w:ascii="Times New Roman" w:hAnsi="Times New Roman"/>
          <w:b/>
          <w:bCs/>
          <w:szCs w:val="22"/>
        </w:rPr>
        <w:t xml:space="preserve"> </w:t>
      </w:r>
    </w:p>
    <w:p w14:paraId="6B19BD00" w14:textId="65D4B4C5" w:rsidR="00EA6ED8" w:rsidRPr="00B07E92" w:rsidRDefault="00EA6ED8" w:rsidP="00B07E92">
      <w:pPr>
        <w:spacing w:before="60" w:after="60"/>
        <w:jc w:val="both"/>
        <w:rPr>
          <w:rFonts w:ascii="Times New Roman" w:hAnsi="Times New Roman"/>
          <w:bCs/>
        </w:rPr>
      </w:pPr>
    </w:p>
    <w:p w14:paraId="0AB13A44" w14:textId="77777777" w:rsidR="00DC6570" w:rsidRPr="00EA6ED8" w:rsidRDefault="00DC6570" w:rsidP="009B5A59">
      <w:pPr>
        <w:pStyle w:val="Text"/>
        <w:widowControl w:val="0"/>
        <w:spacing w:after="0"/>
        <w:rPr>
          <w:rFonts w:ascii="Times New Roman" w:hAnsi="Times New Roman" w:cs="Times New Roman"/>
          <w:b/>
          <w:sz w:val="22"/>
          <w:szCs w:val="22"/>
        </w:rPr>
      </w:pPr>
      <w:bookmarkStart w:id="3" w:name="_DV_M15"/>
      <w:bookmarkEnd w:id="3"/>
      <w:r w:rsidRPr="00EA6ED8">
        <w:rPr>
          <w:rFonts w:ascii="Times New Roman" w:hAnsi="Times New Roman" w:cs="Times New Roman"/>
          <w:b/>
          <w:sz w:val="22"/>
          <w:szCs w:val="22"/>
        </w:rPr>
        <w:lastRenderedPageBreak/>
        <w:t>SE STRANY DOHODLY NA NÁSLEDUJÍCÍM:</w:t>
      </w:r>
    </w:p>
    <w:p w14:paraId="37E2CDD8" w14:textId="77777777" w:rsidR="009B5A59" w:rsidRPr="00EA6ED8" w:rsidRDefault="009B5A59" w:rsidP="009B5A59">
      <w:pPr>
        <w:pStyle w:val="Text"/>
        <w:widowControl w:val="0"/>
        <w:spacing w:after="0"/>
        <w:rPr>
          <w:rFonts w:ascii="Times New Roman" w:hAnsi="Times New Roman" w:cs="Times New Roman"/>
          <w:b/>
          <w:sz w:val="22"/>
          <w:szCs w:val="22"/>
        </w:rPr>
      </w:pPr>
    </w:p>
    <w:p w14:paraId="4C14F129" w14:textId="2C15D99B" w:rsidR="00DC6570" w:rsidRPr="00EA6ED8" w:rsidRDefault="004E2019" w:rsidP="009B5A59">
      <w:pPr>
        <w:pStyle w:val="Nadpis1"/>
        <w:keepNext w:val="0"/>
        <w:widowControl w:val="0"/>
        <w:numPr>
          <w:ilvl w:val="0"/>
          <w:numId w:val="1"/>
        </w:numPr>
        <w:spacing w:after="0"/>
        <w:jc w:val="left"/>
        <w:rPr>
          <w:rFonts w:ascii="Times New Roman" w:hAnsi="Times New Roman"/>
          <w:szCs w:val="22"/>
        </w:rPr>
      </w:pPr>
      <w:bookmarkStart w:id="4" w:name="_DV_M16"/>
      <w:bookmarkStart w:id="5" w:name="_DV_M17"/>
      <w:bookmarkEnd w:id="2"/>
      <w:bookmarkEnd w:id="4"/>
      <w:bookmarkEnd w:id="5"/>
      <w:r>
        <w:rPr>
          <w:rFonts w:ascii="Times New Roman" w:hAnsi="Times New Roman"/>
          <w:szCs w:val="22"/>
        </w:rPr>
        <w:t>POSTOUPENÍ SML</w:t>
      </w:r>
      <w:r w:rsidR="00925DFF">
        <w:rPr>
          <w:rFonts w:ascii="Times New Roman" w:hAnsi="Times New Roman"/>
          <w:szCs w:val="22"/>
        </w:rPr>
        <w:t>OU</w:t>
      </w:r>
      <w:r>
        <w:rPr>
          <w:rFonts w:ascii="Times New Roman" w:hAnsi="Times New Roman"/>
          <w:szCs w:val="22"/>
        </w:rPr>
        <w:t>V</w:t>
      </w:r>
      <w:r w:rsidR="00925DFF">
        <w:rPr>
          <w:rFonts w:ascii="Times New Roman" w:hAnsi="Times New Roman"/>
          <w:szCs w:val="22"/>
        </w:rPr>
        <w:t>Y</w:t>
      </w:r>
    </w:p>
    <w:p w14:paraId="7B45D107" w14:textId="77777777" w:rsidR="009B5A59" w:rsidRPr="00EA6ED8" w:rsidRDefault="009B5A59" w:rsidP="009B5A59">
      <w:pPr>
        <w:rPr>
          <w:rFonts w:ascii="Times New Roman" w:hAnsi="Times New Roman"/>
        </w:rPr>
      </w:pPr>
    </w:p>
    <w:p w14:paraId="5A747D0C" w14:textId="77821407" w:rsidR="00DC6570" w:rsidRPr="00EA6ED8" w:rsidRDefault="00334B2B" w:rsidP="009B5A59">
      <w:pPr>
        <w:pStyle w:val="Nadpis2"/>
        <w:keepNext w:val="0"/>
        <w:widowControl w:val="0"/>
        <w:numPr>
          <w:ilvl w:val="1"/>
          <w:numId w:val="1"/>
        </w:numPr>
        <w:tabs>
          <w:tab w:val="num" w:pos="993"/>
        </w:tabs>
        <w:spacing w:after="0"/>
        <w:ind w:left="992" w:hanging="635"/>
        <w:rPr>
          <w:rFonts w:ascii="Times New Roman" w:hAnsi="Times New Roman"/>
          <w:szCs w:val="22"/>
        </w:rPr>
      </w:pPr>
      <w:bookmarkStart w:id="6" w:name="_DV_M18"/>
      <w:bookmarkStart w:id="7" w:name="_Ref348210152"/>
      <w:bookmarkStart w:id="8" w:name="_Ref138247120"/>
      <w:bookmarkStart w:id="9" w:name="_Ref348208115"/>
      <w:bookmarkEnd w:id="6"/>
      <w:r w:rsidRPr="00EA6ED8">
        <w:rPr>
          <w:rFonts w:ascii="Times New Roman" w:hAnsi="Times New Roman"/>
          <w:szCs w:val="22"/>
        </w:rPr>
        <w:t>Wadia</w:t>
      </w:r>
      <w:r w:rsidR="00DC6570" w:rsidRPr="00EA6ED8">
        <w:rPr>
          <w:rFonts w:ascii="Times New Roman" w:hAnsi="Times New Roman"/>
          <w:szCs w:val="22"/>
        </w:rPr>
        <w:t xml:space="preserve"> </w:t>
      </w:r>
      <w:r w:rsidR="004E2019">
        <w:rPr>
          <w:rFonts w:ascii="Times New Roman" w:hAnsi="Times New Roman"/>
          <w:szCs w:val="22"/>
        </w:rPr>
        <w:t xml:space="preserve">a HSP postupují podle § 1895 a násl. občanského zákoníku </w:t>
      </w:r>
      <w:r w:rsidR="00D91975">
        <w:rPr>
          <w:rFonts w:ascii="Times New Roman" w:hAnsi="Times New Roman"/>
          <w:szCs w:val="22"/>
        </w:rPr>
        <w:t xml:space="preserve">v platném znění </w:t>
      </w:r>
      <w:r w:rsidR="00920F12">
        <w:rPr>
          <w:rFonts w:ascii="Times New Roman" w:hAnsi="Times New Roman"/>
          <w:szCs w:val="22"/>
        </w:rPr>
        <w:t xml:space="preserve">SPO </w:t>
      </w:r>
      <w:r w:rsidR="004E2019">
        <w:rPr>
          <w:rFonts w:ascii="Times New Roman" w:hAnsi="Times New Roman"/>
          <w:szCs w:val="22"/>
        </w:rPr>
        <w:t xml:space="preserve">na VU, a to v rozsahu, v jakém </w:t>
      </w:r>
      <w:r w:rsidR="00920F12">
        <w:rPr>
          <w:rFonts w:ascii="Times New Roman" w:hAnsi="Times New Roman"/>
          <w:szCs w:val="22"/>
        </w:rPr>
        <w:t xml:space="preserve">SPO </w:t>
      </w:r>
      <w:r w:rsidR="00AC50A3">
        <w:rPr>
          <w:rFonts w:ascii="Times New Roman" w:hAnsi="Times New Roman"/>
          <w:szCs w:val="22"/>
        </w:rPr>
        <w:t xml:space="preserve"> </w:t>
      </w:r>
      <w:r w:rsidR="00AE3E75">
        <w:rPr>
          <w:rFonts w:ascii="Times New Roman" w:hAnsi="Times New Roman"/>
          <w:szCs w:val="22"/>
        </w:rPr>
        <w:t>není</w:t>
      </w:r>
      <w:r w:rsidR="008F1E10">
        <w:rPr>
          <w:rFonts w:ascii="Times New Roman" w:hAnsi="Times New Roman"/>
          <w:szCs w:val="22"/>
        </w:rPr>
        <w:t xml:space="preserve"> ke dni uzavření této Smlouvy</w:t>
      </w:r>
      <w:r w:rsidR="004E2019">
        <w:rPr>
          <w:rFonts w:ascii="Times New Roman" w:hAnsi="Times New Roman"/>
          <w:szCs w:val="22"/>
        </w:rPr>
        <w:t xml:space="preserve"> splněn</w:t>
      </w:r>
      <w:r w:rsidR="00AE3E75">
        <w:rPr>
          <w:rFonts w:ascii="Times New Roman" w:hAnsi="Times New Roman"/>
          <w:szCs w:val="22"/>
        </w:rPr>
        <w:t>a</w:t>
      </w:r>
      <w:r w:rsidR="008F1E10">
        <w:rPr>
          <w:rFonts w:ascii="Times New Roman" w:hAnsi="Times New Roman"/>
          <w:szCs w:val="22"/>
        </w:rPr>
        <w:t xml:space="preserve"> </w:t>
      </w:r>
      <w:r w:rsidR="004E2019">
        <w:rPr>
          <w:rFonts w:ascii="Times New Roman" w:hAnsi="Times New Roman"/>
          <w:szCs w:val="22"/>
        </w:rPr>
        <w:t>a VU práva a povinnosti z</w:t>
      </w:r>
      <w:r w:rsidR="00AC50A3">
        <w:rPr>
          <w:rFonts w:ascii="Times New Roman" w:hAnsi="Times New Roman"/>
          <w:szCs w:val="22"/>
        </w:rPr>
        <w:t xml:space="preserve"> </w:t>
      </w:r>
      <w:r w:rsidR="00920F12">
        <w:rPr>
          <w:rFonts w:ascii="Times New Roman" w:hAnsi="Times New Roman"/>
          <w:szCs w:val="22"/>
        </w:rPr>
        <w:t xml:space="preserve">SPO </w:t>
      </w:r>
      <w:r w:rsidR="004E2019">
        <w:rPr>
          <w:rFonts w:ascii="Times New Roman" w:hAnsi="Times New Roman"/>
          <w:szCs w:val="22"/>
        </w:rPr>
        <w:t xml:space="preserve">v uvedeném rozsahu od Wadia a HSP </w:t>
      </w:r>
      <w:r w:rsidR="004431EF">
        <w:rPr>
          <w:rFonts w:ascii="Times New Roman" w:hAnsi="Times New Roman"/>
          <w:szCs w:val="22"/>
        </w:rPr>
        <w:t xml:space="preserve">ke dni uzavření této Smlouvy </w:t>
      </w:r>
      <w:r w:rsidR="004E2019">
        <w:rPr>
          <w:rFonts w:ascii="Times New Roman" w:hAnsi="Times New Roman"/>
          <w:szCs w:val="22"/>
        </w:rPr>
        <w:t>přijímá.</w:t>
      </w:r>
    </w:p>
    <w:p w14:paraId="460ACA16" w14:textId="77777777" w:rsidR="009B5A59" w:rsidRPr="00EA6ED8" w:rsidRDefault="009B5A59" w:rsidP="009B5A59">
      <w:pPr>
        <w:rPr>
          <w:rFonts w:ascii="Times New Roman" w:hAnsi="Times New Roman"/>
        </w:rPr>
      </w:pPr>
    </w:p>
    <w:p w14:paraId="26819435" w14:textId="2F901CC1" w:rsidR="00CA7515" w:rsidRDefault="00AC50A3" w:rsidP="009B5A59">
      <w:pPr>
        <w:pStyle w:val="Nadpis2"/>
        <w:keepNext w:val="0"/>
        <w:widowControl w:val="0"/>
        <w:numPr>
          <w:ilvl w:val="1"/>
          <w:numId w:val="1"/>
        </w:numPr>
        <w:tabs>
          <w:tab w:val="num" w:pos="993"/>
        </w:tabs>
        <w:spacing w:after="0"/>
        <w:ind w:left="992" w:hanging="635"/>
        <w:rPr>
          <w:rFonts w:ascii="Times New Roman" w:hAnsi="Times New Roman"/>
          <w:szCs w:val="22"/>
        </w:rPr>
      </w:pPr>
      <w:bookmarkStart w:id="10" w:name="_DV_M19"/>
      <w:bookmarkEnd w:id="7"/>
      <w:bookmarkEnd w:id="8"/>
      <w:bookmarkEnd w:id="9"/>
      <w:bookmarkEnd w:id="10"/>
      <w:r>
        <w:rPr>
          <w:rFonts w:ascii="Times New Roman" w:hAnsi="Times New Roman"/>
          <w:szCs w:val="22"/>
        </w:rPr>
        <w:t xml:space="preserve">PVK a PVS berou postoupení </w:t>
      </w:r>
      <w:r w:rsidR="00B0741C">
        <w:rPr>
          <w:rFonts w:ascii="Times New Roman" w:hAnsi="Times New Roman"/>
          <w:szCs w:val="22"/>
        </w:rPr>
        <w:t xml:space="preserve">SPO </w:t>
      </w:r>
      <w:r>
        <w:rPr>
          <w:rFonts w:ascii="Times New Roman" w:hAnsi="Times New Roman"/>
          <w:szCs w:val="22"/>
        </w:rPr>
        <w:t xml:space="preserve">podle této Smlouvy na vědomí </w:t>
      </w:r>
      <w:r w:rsidR="00453439">
        <w:rPr>
          <w:rFonts w:ascii="Times New Roman" w:hAnsi="Times New Roman"/>
          <w:szCs w:val="22"/>
        </w:rPr>
        <w:t xml:space="preserve"> </w:t>
      </w:r>
      <w:r>
        <w:rPr>
          <w:rFonts w:ascii="Times New Roman" w:hAnsi="Times New Roman"/>
          <w:szCs w:val="22"/>
        </w:rPr>
        <w:t>a vyjadřují s tímto postoupením svůj souhlas</w:t>
      </w:r>
      <w:r w:rsidR="00CA7515">
        <w:rPr>
          <w:rFonts w:ascii="Times New Roman" w:hAnsi="Times New Roman"/>
          <w:szCs w:val="22"/>
        </w:rPr>
        <w:t>.</w:t>
      </w:r>
    </w:p>
    <w:p w14:paraId="49570534" w14:textId="77777777" w:rsidR="00CA7515" w:rsidRDefault="00CA7515" w:rsidP="00CA7515">
      <w:pPr>
        <w:pStyle w:val="Nadpis2"/>
        <w:keepNext w:val="0"/>
        <w:widowControl w:val="0"/>
        <w:tabs>
          <w:tab w:val="num" w:pos="7095"/>
        </w:tabs>
        <w:spacing w:after="0"/>
        <w:ind w:left="992"/>
        <w:rPr>
          <w:rFonts w:ascii="Times New Roman" w:hAnsi="Times New Roman"/>
          <w:szCs w:val="22"/>
        </w:rPr>
      </w:pPr>
    </w:p>
    <w:p w14:paraId="327E4210" w14:textId="2C1E26CE" w:rsidR="002113B8" w:rsidRDefault="00CA7515" w:rsidP="00456197">
      <w:pPr>
        <w:pStyle w:val="Nadpis2"/>
        <w:keepNext w:val="0"/>
        <w:widowControl w:val="0"/>
        <w:tabs>
          <w:tab w:val="num" w:pos="7095"/>
        </w:tabs>
        <w:spacing w:after="0"/>
        <w:ind w:left="992"/>
        <w:rPr>
          <w:rFonts w:ascii="Times New Roman" w:hAnsi="Times New Roman"/>
          <w:szCs w:val="22"/>
        </w:rPr>
      </w:pPr>
      <w:r w:rsidRPr="0058522A">
        <w:rPr>
          <w:rFonts w:ascii="Times New Roman" w:hAnsi="Times New Roman"/>
          <w:szCs w:val="22"/>
        </w:rPr>
        <w:t xml:space="preserve">Tato Smlouva je současně dodatkem č. 1 </w:t>
      </w:r>
      <w:r w:rsidR="00B0741C">
        <w:rPr>
          <w:rFonts w:ascii="Times New Roman" w:hAnsi="Times New Roman"/>
          <w:szCs w:val="22"/>
        </w:rPr>
        <w:t xml:space="preserve">k SPO. </w:t>
      </w:r>
    </w:p>
    <w:p w14:paraId="58F9038C" w14:textId="77777777" w:rsidR="00F21B27" w:rsidRPr="00F21B27" w:rsidRDefault="00F21B27" w:rsidP="00F21B27"/>
    <w:p w14:paraId="677A92BE" w14:textId="77777777" w:rsidR="00DC6570" w:rsidRPr="00EA6ED8" w:rsidRDefault="00DC6570" w:rsidP="00590154">
      <w:pPr>
        <w:pStyle w:val="Nadpis1"/>
        <w:keepNext w:val="0"/>
        <w:widowControl w:val="0"/>
        <w:numPr>
          <w:ilvl w:val="0"/>
          <w:numId w:val="1"/>
        </w:numPr>
        <w:spacing w:after="0"/>
        <w:jc w:val="left"/>
        <w:rPr>
          <w:rFonts w:ascii="Times New Roman" w:hAnsi="Times New Roman"/>
        </w:rPr>
      </w:pPr>
      <w:r w:rsidRPr="00EA6ED8">
        <w:rPr>
          <w:rFonts w:ascii="Times New Roman" w:hAnsi="Times New Roman"/>
          <w:szCs w:val="22"/>
        </w:rPr>
        <w:t>JURISDIKCE</w:t>
      </w:r>
      <w:r w:rsidR="00571B93" w:rsidRPr="00EA6ED8">
        <w:rPr>
          <w:rFonts w:ascii="Times New Roman" w:hAnsi="Times New Roman"/>
        </w:rPr>
        <w:t xml:space="preserve"> A</w:t>
      </w:r>
      <w:r w:rsidRPr="00EA6ED8">
        <w:rPr>
          <w:rFonts w:ascii="Times New Roman" w:hAnsi="Times New Roman"/>
        </w:rPr>
        <w:t xml:space="preserve"> ŘEŠENÍ SPORŮ</w:t>
      </w:r>
    </w:p>
    <w:p w14:paraId="0D4119DE" w14:textId="77777777" w:rsidR="00590154" w:rsidRPr="00EA6ED8" w:rsidRDefault="00590154" w:rsidP="00590154">
      <w:pPr>
        <w:rPr>
          <w:rFonts w:ascii="Times New Roman" w:hAnsi="Times New Roman"/>
        </w:rPr>
      </w:pPr>
    </w:p>
    <w:p w14:paraId="645C7763" w14:textId="11817B56" w:rsidR="00DC6570" w:rsidRPr="00EA6ED8" w:rsidRDefault="00DC6570" w:rsidP="00D067E1">
      <w:pPr>
        <w:pStyle w:val="Nadpis2"/>
        <w:keepNext w:val="0"/>
        <w:widowControl w:val="0"/>
        <w:numPr>
          <w:ilvl w:val="1"/>
          <w:numId w:val="1"/>
        </w:numPr>
        <w:tabs>
          <w:tab w:val="num" w:pos="993"/>
        </w:tabs>
        <w:spacing w:after="0"/>
        <w:ind w:left="992" w:hanging="635"/>
        <w:rPr>
          <w:rFonts w:ascii="Times New Roman" w:hAnsi="Times New Roman"/>
        </w:rPr>
      </w:pPr>
      <w:r w:rsidRPr="00EA6ED8">
        <w:rPr>
          <w:rFonts w:ascii="Times New Roman" w:hAnsi="Times New Roman"/>
          <w:szCs w:val="22"/>
        </w:rPr>
        <w:t>Právní</w:t>
      </w:r>
      <w:r w:rsidRPr="00EA6ED8">
        <w:rPr>
          <w:rFonts w:ascii="Times New Roman" w:hAnsi="Times New Roman"/>
        </w:rPr>
        <w:t xml:space="preserve"> vztahy touto Smlouvou založené se řídí českým právním řádem. </w:t>
      </w:r>
    </w:p>
    <w:p w14:paraId="7DAF71D4" w14:textId="77777777" w:rsidR="00C517DB" w:rsidRPr="00EA6ED8" w:rsidRDefault="00C517DB" w:rsidP="00C517DB">
      <w:pPr>
        <w:rPr>
          <w:rFonts w:ascii="Times New Roman" w:hAnsi="Times New Roman"/>
        </w:rPr>
      </w:pPr>
    </w:p>
    <w:p w14:paraId="6A2A0CB0" w14:textId="3DF5BBA4" w:rsidR="00DC6570" w:rsidRPr="00EA6ED8" w:rsidRDefault="00DC6570" w:rsidP="00D067E1">
      <w:pPr>
        <w:pStyle w:val="Nadpis2"/>
        <w:keepNext w:val="0"/>
        <w:widowControl w:val="0"/>
        <w:numPr>
          <w:ilvl w:val="1"/>
          <w:numId w:val="1"/>
        </w:numPr>
        <w:tabs>
          <w:tab w:val="num" w:pos="993"/>
        </w:tabs>
        <w:spacing w:after="0"/>
        <w:ind w:left="992" w:hanging="635"/>
        <w:rPr>
          <w:rFonts w:ascii="Times New Roman" w:hAnsi="Times New Roman"/>
        </w:rPr>
      </w:pPr>
      <w:r w:rsidRPr="00EA6ED8">
        <w:rPr>
          <w:rFonts w:ascii="Times New Roman" w:hAnsi="Times New Roman"/>
        </w:rPr>
        <w:t>V případě, že nebude možné nalézt smírné řešení sporu, bude spor předložen k rozhodnutí soudu České republiky.</w:t>
      </w:r>
    </w:p>
    <w:p w14:paraId="5512C889" w14:textId="77777777" w:rsidR="00C517DB" w:rsidRPr="00EA6ED8" w:rsidRDefault="00C517DB" w:rsidP="00C517DB">
      <w:pPr>
        <w:rPr>
          <w:rFonts w:ascii="Times New Roman" w:hAnsi="Times New Roman"/>
        </w:rPr>
      </w:pPr>
    </w:p>
    <w:p w14:paraId="6A359BB2" w14:textId="77777777" w:rsidR="00DC6570" w:rsidRPr="00EA6ED8" w:rsidRDefault="00DC6570" w:rsidP="00C517DB">
      <w:pPr>
        <w:pStyle w:val="Nadpis1"/>
        <w:keepNext w:val="0"/>
        <w:widowControl w:val="0"/>
        <w:numPr>
          <w:ilvl w:val="0"/>
          <w:numId w:val="1"/>
        </w:numPr>
        <w:spacing w:after="0"/>
        <w:jc w:val="left"/>
        <w:rPr>
          <w:rFonts w:ascii="Times New Roman" w:hAnsi="Times New Roman"/>
          <w:szCs w:val="22"/>
        </w:rPr>
      </w:pPr>
      <w:r w:rsidRPr="00EA6ED8">
        <w:rPr>
          <w:rFonts w:ascii="Times New Roman" w:hAnsi="Times New Roman"/>
        </w:rPr>
        <w:t xml:space="preserve">ZÁVĚREČNÁ </w:t>
      </w:r>
      <w:r w:rsidRPr="00EA6ED8">
        <w:rPr>
          <w:rFonts w:ascii="Times New Roman" w:hAnsi="Times New Roman"/>
          <w:szCs w:val="22"/>
        </w:rPr>
        <w:t>UJEDNÁNÍ</w:t>
      </w:r>
    </w:p>
    <w:p w14:paraId="6EFB75E7" w14:textId="77777777" w:rsidR="00C517DB" w:rsidRPr="00EA6ED8" w:rsidRDefault="00C517DB" w:rsidP="00C517DB">
      <w:pPr>
        <w:rPr>
          <w:rFonts w:ascii="Times New Roman" w:hAnsi="Times New Roman"/>
        </w:rPr>
      </w:pPr>
    </w:p>
    <w:p w14:paraId="371F4578" w14:textId="685FC051" w:rsidR="00C517DB" w:rsidRPr="00EA6ED8" w:rsidRDefault="00DC6570" w:rsidP="00C517DB">
      <w:pPr>
        <w:pStyle w:val="Nadpis2"/>
        <w:keepNext w:val="0"/>
        <w:widowControl w:val="0"/>
        <w:numPr>
          <w:ilvl w:val="1"/>
          <w:numId w:val="1"/>
        </w:numPr>
        <w:tabs>
          <w:tab w:val="clear" w:pos="7095"/>
        </w:tabs>
        <w:spacing w:after="0"/>
        <w:ind w:left="993" w:hanging="567"/>
        <w:rPr>
          <w:rFonts w:ascii="Times New Roman" w:hAnsi="Times New Roman"/>
        </w:rPr>
      </w:pPr>
      <w:r w:rsidRPr="00EA6ED8">
        <w:rPr>
          <w:rFonts w:ascii="Times New Roman" w:hAnsi="Times New Roman"/>
        </w:rPr>
        <w:t>Je-li nebo stane-li se některé ustanovení této Smlouvy neplatné či neúčinné, nejsou tím dotčena ostatní ustanovení této Smlouvy, která zůstávají platná a účinná. Strany se v tomto případě zavazují dohodou nahradit ustanovení neplatné/neúčinné novým ustanovením platným/účinným, které nejlépe odpovídá původně zamýšlenému účelu ustanovení neplatného/neúčinného</w:t>
      </w:r>
      <w:r w:rsidR="00055776">
        <w:rPr>
          <w:rFonts w:ascii="Times New Roman" w:hAnsi="Times New Roman"/>
        </w:rPr>
        <w:t>.</w:t>
      </w:r>
    </w:p>
    <w:p w14:paraId="25A2DAC0" w14:textId="6E6BC2DB" w:rsidR="00DC6570" w:rsidRPr="00EA6ED8" w:rsidRDefault="00DC6570" w:rsidP="00C517DB">
      <w:pPr>
        <w:pStyle w:val="Nadpis2"/>
        <w:keepNext w:val="0"/>
        <w:widowControl w:val="0"/>
        <w:spacing w:after="0"/>
        <w:ind w:left="708" w:hanging="708"/>
        <w:rPr>
          <w:rFonts w:ascii="Times New Roman" w:hAnsi="Times New Roman"/>
        </w:rPr>
      </w:pPr>
      <w:r w:rsidRPr="00EA6ED8">
        <w:rPr>
          <w:rFonts w:ascii="Times New Roman" w:hAnsi="Times New Roman"/>
        </w:rPr>
        <w:t>.</w:t>
      </w:r>
    </w:p>
    <w:p w14:paraId="73AEBE7B" w14:textId="341B8EAA" w:rsidR="00DC6570" w:rsidRPr="00FA4836" w:rsidRDefault="00DC6570" w:rsidP="00C517DB">
      <w:pPr>
        <w:pStyle w:val="Nadpis2"/>
        <w:keepNext w:val="0"/>
        <w:widowControl w:val="0"/>
        <w:numPr>
          <w:ilvl w:val="1"/>
          <w:numId w:val="1"/>
        </w:numPr>
        <w:tabs>
          <w:tab w:val="clear" w:pos="7095"/>
        </w:tabs>
        <w:spacing w:after="0"/>
        <w:ind w:left="993" w:hanging="567"/>
        <w:rPr>
          <w:rFonts w:ascii="Times New Roman" w:hAnsi="Times New Roman"/>
        </w:rPr>
      </w:pPr>
      <w:r w:rsidRPr="00FA4836">
        <w:rPr>
          <w:rFonts w:ascii="Times New Roman" w:hAnsi="Times New Roman"/>
        </w:rPr>
        <w:t xml:space="preserve">Tato Smlouva nabývá </w:t>
      </w:r>
      <w:r w:rsidR="00B0741C" w:rsidRPr="00FA4836">
        <w:rPr>
          <w:rFonts w:ascii="Times New Roman" w:hAnsi="Times New Roman"/>
        </w:rPr>
        <w:t xml:space="preserve">platnosti jejím podpisem všemi smluvními stranami a </w:t>
      </w:r>
      <w:r w:rsidRPr="00FA4836">
        <w:rPr>
          <w:rFonts w:ascii="Times New Roman" w:hAnsi="Times New Roman"/>
        </w:rPr>
        <w:t xml:space="preserve">účinnosti </w:t>
      </w:r>
      <w:r w:rsidR="00456197" w:rsidRPr="00FA4836">
        <w:rPr>
          <w:rFonts w:ascii="Times New Roman" w:hAnsi="Times New Roman"/>
        </w:rPr>
        <w:t>uveřejněním v registru smluv.</w:t>
      </w:r>
    </w:p>
    <w:p w14:paraId="5E499F20" w14:textId="77777777" w:rsidR="00C517DB" w:rsidRPr="00EA6ED8" w:rsidRDefault="00C517DB" w:rsidP="00C517DB">
      <w:pPr>
        <w:rPr>
          <w:rFonts w:ascii="Times New Roman" w:hAnsi="Times New Roman"/>
        </w:rPr>
      </w:pPr>
    </w:p>
    <w:p w14:paraId="11CE6082" w14:textId="752576B6" w:rsidR="00DC6570" w:rsidRPr="00EA6ED8" w:rsidRDefault="00DC6570" w:rsidP="00C517DB">
      <w:pPr>
        <w:pStyle w:val="Nadpis2"/>
        <w:keepNext w:val="0"/>
        <w:widowControl w:val="0"/>
        <w:numPr>
          <w:ilvl w:val="1"/>
          <w:numId w:val="1"/>
        </w:numPr>
        <w:tabs>
          <w:tab w:val="clear" w:pos="7095"/>
        </w:tabs>
        <w:spacing w:after="0"/>
        <w:ind w:left="993" w:hanging="567"/>
        <w:rPr>
          <w:rFonts w:ascii="Times New Roman" w:hAnsi="Times New Roman"/>
        </w:rPr>
      </w:pPr>
      <w:r w:rsidRPr="00EA6ED8">
        <w:rPr>
          <w:rFonts w:ascii="Times New Roman" w:hAnsi="Times New Roman"/>
        </w:rPr>
        <w:t>Tato Smlouva je vyhotovena v</w:t>
      </w:r>
      <w:r w:rsidR="00D067E1">
        <w:rPr>
          <w:rFonts w:ascii="Times New Roman" w:hAnsi="Times New Roman"/>
        </w:rPr>
        <w:t xml:space="preserve"> </w:t>
      </w:r>
      <w:r w:rsidR="00AC50A3">
        <w:rPr>
          <w:rFonts w:ascii="Times New Roman" w:hAnsi="Times New Roman"/>
        </w:rPr>
        <w:t>pěti</w:t>
      </w:r>
      <w:r w:rsidRPr="00EA6ED8">
        <w:rPr>
          <w:rFonts w:ascii="Times New Roman" w:hAnsi="Times New Roman"/>
        </w:rPr>
        <w:t xml:space="preserve"> (</w:t>
      </w:r>
      <w:r w:rsidR="00AC50A3">
        <w:rPr>
          <w:rFonts w:ascii="Times New Roman" w:hAnsi="Times New Roman"/>
        </w:rPr>
        <w:t>5</w:t>
      </w:r>
      <w:r w:rsidRPr="00EA6ED8">
        <w:rPr>
          <w:rFonts w:ascii="Times New Roman" w:hAnsi="Times New Roman"/>
        </w:rPr>
        <w:t xml:space="preserve">) originálních vyhotoveních v českém jazyce s tím, že </w:t>
      </w:r>
      <w:r w:rsidR="00D067E1">
        <w:rPr>
          <w:rFonts w:ascii="Times New Roman" w:hAnsi="Times New Roman"/>
        </w:rPr>
        <w:t>každý z účastníků</w:t>
      </w:r>
      <w:r w:rsidRPr="00EA6ED8">
        <w:rPr>
          <w:rFonts w:ascii="Times New Roman" w:hAnsi="Times New Roman"/>
        </w:rPr>
        <w:t xml:space="preserve"> obdrží po jednom vyhotovení.</w:t>
      </w:r>
    </w:p>
    <w:p w14:paraId="164B3F4D" w14:textId="77777777" w:rsidR="00C517DB" w:rsidRPr="00EA6ED8" w:rsidRDefault="00C517DB" w:rsidP="00C517DB">
      <w:pPr>
        <w:rPr>
          <w:rFonts w:ascii="Times New Roman" w:hAnsi="Times New Roman"/>
        </w:rPr>
      </w:pPr>
    </w:p>
    <w:p w14:paraId="26989FFA" w14:textId="67841FE5" w:rsidR="00DC6570" w:rsidRPr="00EA6ED8" w:rsidRDefault="00DC6570" w:rsidP="005430D4">
      <w:pPr>
        <w:pStyle w:val="Nadpis2"/>
        <w:keepNext w:val="0"/>
        <w:widowControl w:val="0"/>
        <w:numPr>
          <w:ilvl w:val="1"/>
          <w:numId w:val="1"/>
        </w:numPr>
        <w:tabs>
          <w:tab w:val="clear" w:pos="7095"/>
        </w:tabs>
        <w:spacing w:after="0"/>
        <w:ind w:left="993" w:hanging="567"/>
        <w:rPr>
          <w:rFonts w:ascii="Times New Roman" w:hAnsi="Times New Roman"/>
        </w:rPr>
      </w:pPr>
      <w:r w:rsidRPr="00EA6ED8">
        <w:rPr>
          <w:rFonts w:ascii="Times New Roman" w:hAnsi="Times New Roman"/>
        </w:rPr>
        <w:t xml:space="preserve">Tuto Smlouvu lze doplňovat pouze písemnými dodatky podepsanými </w:t>
      </w:r>
      <w:r w:rsidR="00AC50A3">
        <w:rPr>
          <w:rFonts w:ascii="Times New Roman" w:hAnsi="Times New Roman"/>
        </w:rPr>
        <w:t>všemi účastníky</w:t>
      </w:r>
      <w:r w:rsidRPr="00EA6ED8">
        <w:rPr>
          <w:rFonts w:ascii="Times New Roman" w:hAnsi="Times New Roman"/>
        </w:rPr>
        <w:t>.</w:t>
      </w:r>
    </w:p>
    <w:p w14:paraId="5FBB7263" w14:textId="77777777" w:rsidR="00DE2E02" w:rsidRDefault="00DE2E02" w:rsidP="009B5A59">
      <w:pPr>
        <w:widowControl w:val="0"/>
        <w:tabs>
          <w:tab w:val="left" w:pos="720"/>
          <w:tab w:val="left" w:pos="1440"/>
        </w:tabs>
        <w:jc w:val="both"/>
        <w:rPr>
          <w:rFonts w:ascii="Times New Roman" w:hAnsi="Times New Roman"/>
          <w:b/>
        </w:rPr>
      </w:pPr>
    </w:p>
    <w:p w14:paraId="5315B450" w14:textId="77777777" w:rsidR="00AE3E75" w:rsidRDefault="00AE3E75" w:rsidP="009B5A59">
      <w:pPr>
        <w:widowControl w:val="0"/>
        <w:tabs>
          <w:tab w:val="left" w:pos="720"/>
          <w:tab w:val="left" w:pos="1440"/>
        </w:tabs>
        <w:jc w:val="both"/>
        <w:rPr>
          <w:rFonts w:ascii="Times New Roman" w:hAnsi="Times New Roman"/>
          <w:b/>
        </w:rPr>
      </w:pPr>
    </w:p>
    <w:p w14:paraId="2F5513B2" w14:textId="77777777" w:rsidR="00AE3E75" w:rsidRDefault="00AE3E75" w:rsidP="009B5A59">
      <w:pPr>
        <w:widowControl w:val="0"/>
        <w:tabs>
          <w:tab w:val="left" w:pos="720"/>
          <w:tab w:val="left" w:pos="1440"/>
        </w:tabs>
        <w:jc w:val="both"/>
        <w:rPr>
          <w:rFonts w:ascii="Times New Roman" w:hAnsi="Times New Roman"/>
          <w:b/>
        </w:rPr>
      </w:pPr>
    </w:p>
    <w:p w14:paraId="483DFB4F" w14:textId="7352074B" w:rsidR="00DC6570" w:rsidRPr="00BD2CB4" w:rsidRDefault="00DC6570" w:rsidP="009B5A59">
      <w:pPr>
        <w:widowControl w:val="0"/>
        <w:tabs>
          <w:tab w:val="left" w:pos="720"/>
          <w:tab w:val="left" w:pos="1440"/>
        </w:tabs>
        <w:jc w:val="both"/>
        <w:rPr>
          <w:rFonts w:ascii="Times New Roman" w:hAnsi="Times New Roman"/>
          <w:bCs/>
        </w:rPr>
      </w:pPr>
      <w:r w:rsidRPr="00BD2CB4">
        <w:rPr>
          <w:rFonts w:ascii="Times New Roman" w:hAnsi="Times New Roman"/>
          <w:bCs/>
        </w:rPr>
        <w:t xml:space="preserve">Strany výslovně prohlašují, že je jim obsah </w:t>
      </w:r>
      <w:r w:rsidR="00456197" w:rsidRPr="00BD2CB4">
        <w:rPr>
          <w:rFonts w:ascii="Times New Roman" w:hAnsi="Times New Roman"/>
          <w:bCs/>
        </w:rPr>
        <w:t xml:space="preserve">SPO, jakož i této </w:t>
      </w:r>
      <w:r w:rsidRPr="00BD2CB4">
        <w:rPr>
          <w:rFonts w:ascii="Times New Roman" w:hAnsi="Times New Roman"/>
          <w:bCs/>
        </w:rPr>
        <w:t>Smlouvy</w:t>
      </w:r>
      <w:r w:rsidR="00EF73F8" w:rsidRPr="00BD2CB4">
        <w:rPr>
          <w:rFonts w:ascii="Times New Roman" w:hAnsi="Times New Roman"/>
          <w:bCs/>
        </w:rPr>
        <w:t xml:space="preserve">, resp. Dodatku č. 1 k SPO </w:t>
      </w:r>
      <w:r w:rsidRPr="00BD2CB4">
        <w:rPr>
          <w:rFonts w:ascii="Times New Roman" w:hAnsi="Times New Roman"/>
          <w:bCs/>
        </w:rPr>
        <w:t xml:space="preserve"> dobře znám v celém jeho rozsahu s tím, že tato Smlouva je projevem jejich pravé a svobodné vůle. Na důkaz souhlasu připojují </w:t>
      </w:r>
      <w:r w:rsidR="00FF10B5" w:rsidRPr="00BD2CB4">
        <w:rPr>
          <w:rFonts w:ascii="Times New Roman" w:hAnsi="Times New Roman"/>
          <w:bCs/>
        </w:rPr>
        <w:t>s</w:t>
      </w:r>
      <w:r w:rsidRPr="00BD2CB4">
        <w:rPr>
          <w:rFonts w:ascii="Times New Roman" w:hAnsi="Times New Roman"/>
          <w:bCs/>
        </w:rPr>
        <w:t>trany své podpisy.</w:t>
      </w:r>
    </w:p>
    <w:p w14:paraId="0CDED61A" w14:textId="77777777" w:rsidR="00DC6570" w:rsidRPr="00EA6ED8" w:rsidRDefault="00DC6570" w:rsidP="009B5A59">
      <w:pPr>
        <w:widowControl w:val="0"/>
        <w:tabs>
          <w:tab w:val="left" w:pos="720"/>
          <w:tab w:val="left" w:pos="1440"/>
        </w:tabs>
        <w:rPr>
          <w:rFonts w:ascii="Times New Roman" w:hAnsi="Times New Roman"/>
        </w:rPr>
      </w:pPr>
    </w:p>
    <w:p w14:paraId="2F28D401" w14:textId="435C2DDD" w:rsidR="00DC6570" w:rsidRPr="00EA6ED8" w:rsidRDefault="00DC6570" w:rsidP="009B5A59">
      <w:pPr>
        <w:widowControl w:val="0"/>
        <w:tabs>
          <w:tab w:val="left" w:pos="720"/>
          <w:tab w:val="left" w:pos="1440"/>
          <w:tab w:val="left" w:pos="5103"/>
        </w:tabs>
        <w:jc w:val="both"/>
        <w:rPr>
          <w:rFonts w:ascii="Times New Roman" w:hAnsi="Times New Roman"/>
        </w:rPr>
      </w:pPr>
      <w:r w:rsidRPr="00EA6ED8">
        <w:rPr>
          <w:rFonts w:ascii="Times New Roman" w:hAnsi="Times New Roman"/>
        </w:rPr>
        <w:t>V Praze dne</w:t>
      </w:r>
      <w:r w:rsidR="00DD531E" w:rsidRPr="00EA6ED8">
        <w:rPr>
          <w:rFonts w:ascii="Times New Roman" w:hAnsi="Times New Roman"/>
        </w:rPr>
        <w:t xml:space="preserve"> </w:t>
      </w:r>
      <w:r w:rsidR="00AC50A3">
        <w:rPr>
          <w:rFonts w:ascii="Times New Roman" w:hAnsi="Times New Roman"/>
        </w:rPr>
        <w:t>___/___/202</w:t>
      </w:r>
      <w:r w:rsidR="00AE3E75">
        <w:rPr>
          <w:rFonts w:ascii="Times New Roman" w:hAnsi="Times New Roman"/>
        </w:rPr>
        <w:t>5</w:t>
      </w:r>
    </w:p>
    <w:p w14:paraId="4B51518D" w14:textId="1004B2D5" w:rsidR="00DC6570" w:rsidRPr="00EA6ED8" w:rsidRDefault="00DC6570" w:rsidP="009B5A59">
      <w:pPr>
        <w:widowControl w:val="0"/>
        <w:tabs>
          <w:tab w:val="left" w:pos="720"/>
          <w:tab w:val="left" w:pos="1440"/>
          <w:tab w:val="left" w:pos="5103"/>
        </w:tabs>
        <w:jc w:val="both"/>
        <w:rPr>
          <w:rFonts w:ascii="Times New Roman" w:hAnsi="Times New Roman"/>
          <w:lang w:bidi="en-US"/>
        </w:rPr>
      </w:pPr>
      <w:r w:rsidRPr="00EA6ED8">
        <w:rPr>
          <w:rFonts w:ascii="Times New Roman" w:hAnsi="Times New Roman"/>
        </w:rPr>
        <w:tab/>
        <w:t xml:space="preserve">                                                     </w:t>
      </w:r>
    </w:p>
    <w:p w14:paraId="1C7CFD6B" w14:textId="285993AF" w:rsidR="00DC6570" w:rsidRPr="00EA6ED8" w:rsidRDefault="00101B20" w:rsidP="00B402CC">
      <w:pPr>
        <w:widowControl w:val="0"/>
        <w:tabs>
          <w:tab w:val="left" w:pos="720"/>
          <w:tab w:val="left" w:pos="1440"/>
          <w:tab w:val="left" w:pos="5103"/>
        </w:tabs>
        <w:jc w:val="both"/>
        <w:rPr>
          <w:rFonts w:ascii="Times New Roman" w:hAnsi="Times New Roman"/>
        </w:rPr>
      </w:pPr>
      <w:r w:rsidRPr="00EA6ED8">
        <w:rPr>
          <w:rFonts w:ascii="Times New Roman" w:hAnsi="Times New Roman"/>
          <w:b/>
          <w:szCs w:val="22"/>
        </w:rPr>
        <w:t>Wadia a.s.</w:t>
      </w:r>
      <w:r>
        <w:rPr>
          <w:rFonts w:ascii="Times New Roman" w:hAnsi="Times New Roman"/>
          <w:b/>
          <w:szCs w:val="22"/>
        </w:rPr>
        <w:tab/>
      </w:r>
      <w:r>
        <w:rPr>
          <w:rFonts w:ascii="Times New Roman" w:hAnsi="Times New Roman"/>
          <w:b/>
          <w:szCs w:val="22"/>
        </w:rPr>
        <w:tab/>
      </w:r>
      <w:r w:rsidR="00055776" w:rsidRPr="00EA6ED8">
        <w:rPr>
          <w:rFonts w:ascii="Times New Roman" w:hAnsi="Times New Roman"/>
          <w:b/>
          <w:bCs/>
          <w:szCs w:val="22"/>
        </w:rPr>
        <w:t>Viladomy Uhříněves s.r.o.</w:t>
      </w:r>
      <w:r w:rsidR="002B1D7D">
        <w:rPr>
          <w:rFonts w:ascii="Times New Roman" w:hAnsi="Times New Roman"/>
          <w:b/>
          <w:szCs w:val="22"/>
        </w:rPr>
        <w:tab/>
      </w:r>
    </w:p>
    <w:p w14:paraId="0212AFB1" w14:textId="77777777" w:rsidR="00DC6570" w:rsidRPr="00EA6ED8" w:rsidRDefault="00DC6570" w:rsidP="009B5A59">
      <w:pPr>
        <w:widowControl w:val="0"/>
        <w:tabs>
          <w:tab w:val="left" w:pos="720"/>
          <w:tab w:val="left" w:pos="1440"/>
          <w:tab w:val="left" w:pos="5760"/>
        </w:tabs>
        <w:jc w:val="both"/>
        <w:rPr>
          <w:rFonts w:ascii="Times New Roman" w:hAnsi="Times New Roman"/>
        </w:rPr>
      </w:pPr>
    </w:p>
    <w:p w14:paraId="46E729AB" w14:textId="77777777" w:rsidR="00DC6570" w:rsidRPr="00EA6ED8" w:rsidRDefault="00DC6570" w:rsidP="009B5A59">
      <w:pPr>
        <w:widowControl w:val="0"/>
        <w:tabs>
          <w:tab w:val="left" w:pos="720"/>
          <w:tab w:val="left" w:pos="1440"/>
        </w:tabs>
        <w:jc w:val="both"/>
        <w:rPr>
          <w:rFonts w:ascii="Times New Roman" w:hAnsi="Times New Roman"/>
        </w:rPr>
      </w:pPr>
    </w:p>
    <w:p w14:paraId="2D365153" w14:textId="77777777" w:rsidR="00DC6570" w:rsidRPr="00EA6ED8" w:rsidRDefault="00DC6570" w:rsidP="009B5A59">
      <w:pPr>
        <w:widowControl w:val="0"/>
        <w:tabs>
          <w:tab w:val="left" w:pos="720"/>
          <w:tab w:val="left" w:pos="1440"/>
        </w:tabs>
        <w:jc w:val="both"/>
        <w:rPr>
          <w:rFonts w:ascii="Times New Roman" w:hAnsi="Times New Roman"/>
        </w:rPr>
      </w:pPr>
      <w:r w:rsidRPr="00EA6ED8">
        <w:rPr>
          <w:rFonts w:ascii="Times New Roman" w:hAnsi="Times New Roman"/>
          <w:noProof/>
          <w:lang w:eastAsia="cs-CZ"/>
        </w:rPr>
        <mc:AlternateContent>
          <mc:Choice Requires="wps">
            <w:drawing>
              <wp:anchor distT="4294967295" distB="4294967295" distL="114300" distR="114300" simplePos="0" relativeHeight="251658240" behindDoc="0" locked="0" layoutInCell="1" allowOverlap="1" wp14:anchorId="6C515F9C" wp14:editId="08CDC3A9">
                <wp:simplePos x="0" y="0"/>
                <wp:positionH relativeFrom="column">
                  <wp:posOffset>3267075</wp:posOffset>
                </wp:positionH>
                <wp:positionV relativeFrom="paragraph">
                  <wp:posOffset>67944</wp:posOffset>
                </wp:positionV>
                <wp:extent cx="1828800" cy="0"/>
                <wp:effectExtent l="0" t="0" r="1905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0FCF"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25pt,5.35pt" to="401.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" strokeweight=".25pt"/>
            </w:pict>
          </mc:Fallback>
        </mc:AlternateContent>
      </w:r>
      <w:r w:rsidRPr="00EA6ED8">
        <w:rPr>
          <w:rFonts w:ascii="Times New Roman" w:hAnsi="Times New Roman"/>
          <w:noProof/>
          <w:lang w:eastAsia="cs-CZ"/>
        </w:rPr>
        <mc:AlternateContent>
          <mc:Choice Requires="wps">
            <w:drawing>
              <wp:anchor distT="4294967295" distB="4294967295" distL="114300" distR="114300" simplePos="0" relativeHeight="251656192" behindDoc="0" locked="0" layoutInCell="1" allowOverlap="1" wp14:anchorId="58D7D1BB" wp14:editId="6A95DAA2">
                <wp:simplePos x="0" y="0"/>
                <wp:positionH relativeFrom="column">
                  <wp:posOffset>0</wp:posOffset>
                </wp:positionH>
                <wp:positionV relativeFrom="paragraph">
                  <wp:posOffset>67944</wp:posOffset>
                </wp:positionV>
                <wp:extent cx="18288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1C001" id="Přímá spojnic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5pt" to="2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" strokeweight=".25pt"/>
            </w:pict>
          </mc:Fallback>
        </mc:AlternateContent>
      </w:r>
    </w:p>
    <w:p w14:paraId="460C1401" w14:textId="77777777" w:rsidR="00AC50A3" w:rsidRDefault="00AC50A3" w:rsidP="00AC50A3">
      <w:pPr>
        <w:widowControl w:val="0"/>
        <w:tabs>
          <w:tab w:val="left" w:pos="720"/>
          <w:tab w:val="left" w:pos="1440"/>
          <w:tab w:val="left" w:pos="4962"/>
          <w:tab w:val="left" w:pos="5103"/>
        </w:tabs>
        <w:rPr>
          <w:rFonts w:ascii="Times New Roman" w:hAnsi="Times New Roman"/>
        </w:rPr>
      </w:pPr>
      <w:r>
        <w:rPr>
          <w:rFonts w:ascii="Times New Roman" w:hAnsi="Times New Roman"/>
        </w:rPr>
        <w:t>Jaromír Jech,</w:t>
      </w:r>
      <w:r w:rsidR="00490402" w:rsidRPr="00EA6ED8">
        <w:rPr>
          <w:rFonts w:ascii="Times New Roman" w:hAnsi="Times New Roman"/>
        </w:rPr>
        <w:tab/>
      </w:r>
      <w:r>
        <w:rPr>
          <w:rFonts w:ascii="Times New Roman" w:hAnsi="Times New Roman"/>
        </w:rPr>
        <w:tab/>
      </w:r>
      <w:r>
        <w:rPr>
          <w:rFonts w:ascii="Times New Roman" w:hAnsi="Times New Roman"/>
        </w:rPr>
        <w:tab/>
        <w:t>Jaromír Jech,</w:t>
      </w:r>
      <w:r w:rsidRPr="00EA6ED8">
        <w:rPr>
          <w:rFonts w:ascii="Times New Roman" w:hAnsi="Times New Roman"/>
        </w:rPr>
        <w:tab/>
      </w:r>
    </w:p>
    <w:p w14:paraId="7E65C052" w14:textId="23AF56C6" w:rsidR="00AC50A3" w:rsidRDefault="00AC50A3" w:rsidP="00AC50A3">
      <w:pPr>
        <w:widowControl w:val="0"/>
        <w:tabs>
          <w:tab w:val="left" w:pos="720"/>
          <w:tab w:val="left" w:pos="1440"/>
          <w:tab w:val="left" w:pos="4962"/>
          <w:tab w:val="left" w:pos="5103"/>
        </w:tabs>
        <w:rPr>
          <w:rFonts w:ascii="Times New Roman" w:hAnsi="Times New Roman"/>
        </w:rPr>
      </w:pPr>
      <w:r>
        <w:rPr>
          <w:rFonts w:ascii="Times New Roman" w:hAnsi="Times New Roman"/>
        </w:rPr>
        <w:t>člen správní rady</w:t>
      </w:r>
      <w:r>
        <w:rPr>
          <w:rFonts w:ascii="Times New Roman" w:hAnsi="Times New Roman"/>
        </w:rPr>
        <w:tab/>
      </w:r>
      <w:r>
        <w:rPr>
          <w:rFonts w:ascii="Times New Roman" w:hAnsi="Times New Roman"/>
        </w:rPr>
        <w:tab/>
        <w:t>jednatel</w:t>
      </w:r>
    </w:p>
    <w:p w14:paraId="25FF4473" w14:textId="77777777" w:rsidR="00AC50A3" w:rsidRDefault="00AC50A3" w:rsidP="00AC50A3">
      <w:pPr>
        <w:widowControl w:val="0"/>
        <w:tabs>
          <w:tab w:val="left" w:pos="720"/>
          <w:tab w:val="left" w:pos="1440"/>
          <w:tab w:val="left" w:pos="4962"/>
          <w:tab w:val="left" w:pos="5103"/>
        </w:tabs>
        <w:rPr>
          <w:rFonts w:ascii="Times New Roman" w:hAnsi="Times New Roman"/>
        </w:rPr>
      </w:pPr>
    </w:p>
    <w:p w14:paraId="2A25C083" w14:textId="2F197337" w:rsidR="002B1D7D" w:rsidRPr="00EA6ED8" w:rsidRDefault="00AC50A3" w:rsidP="00AC50A3">
      <w:pPr>
        <w:widowControl w:val="0"/>
        <w:tabs>
          <w:tab w:val="left" w:pos="720"/>
          <w:tab w:val="left" w:pos="1440"/>
          <w:tab w:val="left" w:pos="4962"/>
          <w:tab w:val="left" w:pos="5103"/>
        </w:tabs>
        <w:rPr>
          <w:rFonts w:ascii="Times New Roman" w:hAnsi="Times New Roman"/>
        </w:rPr>
      </w:pPr>
      <w:r w:rsidRPr="00EA6ED8">
        <w:rPr>
          <w:rFonts w:ascii="Times New Roman" w:hAnsi="Times New Roman"/>
          <w:noProof/>
          <w:lang w:eastAsia="cs-CZ"/>
        </w:rPr>
        <mc:AlternateContent>
          <mc:Choice Requires="wps">
            <w:drawing>
              <wp:anchor distT="4294967295" distB="4294967295" distL="114300" distR="114300" simplePos="0" relativeHeight="251666432" behindDoc="0" locked="0" layoutInCell="1" allowOverlap="1" wp14:anchorId="378EF532" wp14:editId="2E5AA849">
                <wp:simplePos x="0" y="0"/>
                <wp:positionH relativeFrom="column">
                  <wp:posOffset>3268980</wp:posOffset>
                </wp:positionH>
                <wp:positionV relativeFrom="paragraph">
                  <wp:posOffset>122555</wp:posOffset>
                </wp:positionV>
                <wp:extent cx="1828800" cy="0"/>
                <wp:effectExtent l="0" t="0" r="19050" b="19050"/>
                <wp:wrapNone/>
                <wp:docPr id="188229631" name="Přímá spojnice 188229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EC38" id="Přímá spojnice 18822963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4pt,9.65pt" to="401.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" strokeweight=".25pt"/>
            </w:pict>
          </mc:Fallback>
        </mc:AlternateContent>
      </w:r>
    </w:p>
    <w:p w14:paraId="5300945D" w14:textId="7EEA2FB5" w:rsidR="00AC50A3" w:rsidRDefault="00AC50A3" w:rsidP="00AC50A3">
      <w:pPr>
        <w:widowControl w:val="0"/>
        <w:tabs>
          <w:tab w:val="left" w:pos="720"/>
          <w:tab w:val="left" w:pos="1440"/>
          <w:tab w:val="left" w:pos="4962"/>
          <w:tab w:val="left" w:pos="5103"/>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Tomáš Hájek</w:t>
      </w:r>
      <w:r w:rsidRPr="00EA6ED8">
        <w:rPr>
          <w:rFonts w:ascii="Times New Roman" w:hAnsi="Times New Roman"/>
        </w:rPr>
        <w:t>,</w:t>
      </w:r>
    </w:p>
    <w:p w14:paraId="068C6E60" w14:textId="37E3B35F" w:rsidR="00AC50A3" w:rsidRDefault="00AC50A3" w:rsidP="00AC50A3">
      <w:pPr>
        <w:widowControl w:val="0"/>
        <w:tabs>
          <w:tab w:val="left" w:pos="720"/>
          <w:tab w:val="left" w:pos="1440"/>
          <w:tab w:val="left" w:pos="4962"/>
          <w:tab w:val="left" w:pos="5103"/>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jednatel</w:t>
      </w:r>
    </w:p>
    <w:p w14:paraId="61A2789E" w14:textId="5FE39B0B" w:rsidR="00AC187A" w:rsidRPr="00EA6ED8" w:rsidRDefault="00AC187A" w:rsidP="00B402CC">
      <w:pPr>
        <w:widowControl w:val="0"/>
        <w:ind w:left="5103"/>
        <w:rPr>
          <w:rFonts w:ascii="Times New Roman" w:hAnsi="Times New Roman"/>
          <w:b/>
          <w:szCs w:val="22"/>
        </w:rPr>
      </w:pPr>
    </w:p>
    <w:p w14:paraId="347A3C96" w14:textId="6168FAE6" w:rsidR="005430D4" w:rsidRPr="00EA6ED8" w:rsidRDefault="005430D4" w:rsidP="009B5A59">
      <w:pPr>
        <w:widowControl w:val="0"/>
        <w:jc w:val="center"/>
        <w:rPr>
          <w:rFonts w:ascii="Times New Roman" w:hAnsi="Times New Roman"/>
          <w:b/>
          <w:szCs w:val="22"/>
        </w:rPr>
      </w:pPr>
    </w:p>
    <w:p w14:paraId="6A2DDFC0" w14:textId="2A57C118" w:rsidR="005430D4" w:rsidRPr="00EA6ED8" w:rsidRDefault="00B402CC" w:rsidP="00B402CC">
      <w:pPr>
        <w:widowControl w:val="0"/>
        <w:rPr>
          <w:rFonts w:ascii="Times New Roman" w:hAnsi="Times New Roman"/>
          <w:b/>
          <w:szCs w:val="22"/>
        </w:rPr>
      </w:pPr>
      <w:r w:rsidRPr="003A7960">
        <w:rPr>
          <w:rFonts w:ascii="Times New Roman" w:hAnsi="Times New Roman"/>
          <w:b/>
          <w:bCs/>
          <w:szCs w:val="22"/>
        </w:rPr>
        <w:t>Hotel Saint Peter s.r.o.</w:t>
      </w:r>
    </w:p>
    <w:p w14:paraId="45189A4B" w14:textId="77777777" w:rsidR="005430D4" w:rsidRPr="00EA6ED8" w:rsidRDefault="005430D4" w:rsidP="009B5A59">
      <w:pPr>
        <w:widowControl w:val="0"/>
        <w:jc w:val="center"/>
        <w:rPr>
          <w:rFonts w:ascii="Times New Roman" w:hAnsi="Times New Roman"/>
          <w:b/>
          <w:szCs w:val="22"/>
        </w:rPr>
      </w:pPr>
    </w:p>
    <w:p w14:paraId="460388CF" w14:textId="77777777" w:rsidR="005430D4" w:rsidRDefault="005430D4" w:rsidP="009B5A59">
      <w:pPr>
        <w:widowControl w:val="0"/>
        <w:jc w:val="center"/>
        <w:rPr>
          <w:rFonts w:ascii="Times New Roman" w:hAnsi="Times New Roman"/>
          <w:b/>
          <w:szCs w:val="22"/>
        </w:rPr>
      </w:pPr>
    </w:p>
    <w:p w14:paraId="53BE5D5C" w14:textId="77777777" w:rsidR="00B402CC" w:rsidRPr="00EA6ED8" w:rsidRDefault="00B402CC" w:rsidP="00B402CC">
      <w:pPr>
        <w:widowControl w:val="0"/>
        <w:tabs>
          <w:tab w:val="left" w:pos="720"/>
          <w:tab w:val="left" w:pos="1440"/>
        </w:tabs>
        <w:jc w:val="both"/>
        <w:rPr>
          <w:rFonts w:ascii="Times New Roman" w:hAnsi="Times New Roman"/>
        </w:rPr>
      </w:pPr>
    </w:p>
    <w:p w14:paraId="49107AA6" w14:textId="47A0F227" w:rsidR="00B402CC" w:rsidRPr="00EA6ED8" w:rsidRDefault="00B402CC" w:rsidP="00B402CC">
      <w:pPr>
        <w:widowControl w:val="0"/>
        <w:tabs>
          <w:tab w:val="left" w:pos="720"/>
          <w:tab w:val="left" w:pos="1440"/>
        </w:tabs>
        <w:jc w:val="both"/>
        <w:rPr>
          <w:rFonts w:ascii="Times New Roman" w:hAnsi="Times New Roman"/>
        </w:rPr>
      </w:pPr>
      <w:r w:rsidRPr="00EA6ED8">
        <w:rPr>
          <w:rFonts w:ascii="Times New Roman" w:hAnsi="Times New Roman"/>
          <w:noProof/>
          <w:lang w:eastAsia="cs-CZ"/>
        </w:rPr>
        <mc:AlternateContent>
          <mc:Choice Requires="wps">
            <w:drawing>
              <wp:anchor distT="4294967295" distB="4294967295" distL="114300" distR="114300" simplePos="0" relativeHeight="251662336" behindDoc="0" locked="0" layoutInCell="1" allowOverlap="1" wp14:anchorId="39416D8E" wp14:editId="04769305">
                <wp:simplePos x="0" y="0"/>
                <wp:positionH relativeFrom="column">
                  <wp:posOffset>0</wp:posOffset>
                </wp:positionH>
                <wp:positionV relativeFrom="paragraph">
                  <wp:posOffset>67944</wp:posOffset>
                </wp:positionV>
                <wp:extent cx="1828800" cy="0"/>
                <wp:effectExtent l="0" t="0" r="19050" b="19050"/>
                <wp:wrapNone/>
                <wp:docPr id="1449218402" name="Přímá spojnice 1449218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05AD" id="Přímá spojnice 144921840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5pt" to="2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" strokeweight=".25pt"/>
            </w:pict>
          </mc:Fallback>
        </mc:AlternateContent>
      </w:r>
    </w:p>
    <w:p w14:paraId="04EF0B3B" w14:textId="77777777" w:rsidR="00B402CC" w:rsidRDefault="00B402CC" w:rsidP="00B402CC">
      <w:pPr>
        <w:widowControl w:val="0"/>
        <w:tabs>
          <w:tab w:val="left" w:pos="720"/>
          <w:tab w:val="left" w:pos="1440"/>
          <w:tab w:val="left" w:pos="4962"/>
          <w:tab w:val="left" w:pos="5103"/>
        </w:tabs>
        <w:rPr>
          <w:rFonts w:ascii="Times New Roman" w:hAnsi="Times New Roman"/>
        </w:rPr>
      </w:pPr>
      <w:r>
        <w:rPr>
          <w:rFonts w:ascii="Times New Roman" w:hAnsi="Times New Roman"/>
        </w:rPr>
        <w:t>Tomáš Hájek</w:t>
      </w:r>
      <w:r w:rsidRPr="00EA6ED8">
        <w:rPr>
          <w:rFonts w:ascii="Times New Roman" w:hAnsi="Times New Roman"/>
        </w:rPr>
        <w:t>,</w:t>
      </w:r>
    </w:p>
    <w:p w14:paraId="183DFF2F" w14:textId="4091C5FB" w:rsidR="00B402CC" w:rsidRPr="00EA6ED8" w:rsidRDefault="00B402CC" w:rsidP="00B402CC">
      <w:pPr>
        <w:widowControl w:val="0"/>
        <w:tabs>
          <w:tab w:val="left" w:pos="720"/>
          <w:tab w:val="left" w:pos="1440"/>
          <w:tab w:val="left" w:pos="4962"/>
          <w:tab w:val="left" w:pos="5103"/>
        </w:tabs>
        <w:rPr>
          <w:rFonts w:ascii="Times New Roman" w:hAnsi="Times New Roman"/>
        </w:rPr>
      </w:pPr>
      <w:r>
        <w:rPr>
          <w:rFonts w:ascii="Times New Roman" w:hAnsi="Times New Roman"/>
        </w:rPr>
        <w:t>jednatel</w:t>
      </w:r>
      <w:r w:rsidRPr="00EA6ED8">
        <w:rPr>
          <w:rFonts w:ascii="Times New Roman" w:hAnsi="Times New Roman"/>
        </w:rPr>
        <w:tab/>
      </w:r>
      <w:r w:rsidRPr="00EA6ED8">
        <w:rPr>
          <w:rFonts w:ascii="Times New Roman" w:hAnsi="Times New Roman"/>
        </w:rPr>
        <w:tab/>
      </w:r>
      <w:r w:rsidRPr="00EA6ED8">
        <w:rPr>
          <w:rFonts w:ascii="Times New Roman" w:hAnsi="Times New Roman"/>
        </w:rPr>
        <w:tab/>
      </w:r>
      <w:r w:rsidRPr="00EA6ED8">
        <w:rPr>
          <w:rFonts w:ascii="Times New Roman" w:hAnsi="Times New Roman"/>
        </w:rPr>
        <w:tab/>
      </w:r>
    </w:p>
    <w:p w14:paraId="1D736F7D" w14:textId="53F2D9EB" w:rsidR="00B402CC" w:rsidRPr="00EA6ED8" w:rsidRDefault="00B402CC" w:rsidP="00B402CC">
      <w:pPr>
        <w:widowControl w:val="0"/>
        <w:tabs>
          <w:tab w:val="left" w:pos="720"/>
          <w:tab w:val="left" w:pos="1440"/>
          <w:tab w:val="left" w:pos="4962"/>
          <w:tab w:val="left" w:pos="5103"/>
        </w:tabs>
        <w:rPr>
          <w:rFonts w:ascii="Times New Roman" w:hAnsi="Times New Roman"/>
        </w:rPr>
      </w:pPr>
      <w:r w:rsidRPr="00EA6ED8">
        <w:rPr>
          <w:rFonts w:ascii="Times New Roman" w:hAnsi="Times New Roman"/>
        </w:rPr>
        <w:tab/>
      </w:r>
    </w:p>
    <w:p w14:paraId="18C60851" w14:textId="17556C13" w:rsidR="00B402CC" w:rsidRDefault="00B402CC" w:rsidP="00AC50A3">
      <w:pPr>
        <w:widowControl w:val="0"/>
        <w:tabs>
          <w:tab w:val="left" w:pos="720"/>
          <w:tab w:val="left" w:pos="1440"/>
          <w:tab w:val="left" w:pos="4962"/>
          <w:tab w:val="left" w:pos="5103"/>
        </w:tabs>
        <w:rPr>
          <w:rFonts w:ascii="Times New Roman" w:hAnsi="Times New Roman"/>
        </w:rPr>
      </w:pPr>
      <w:r w:rsidRPr="00EA6ED8">
        <w:rPr>
          <w:rFonts w:ascii="Times New Roman" w:hAnsi="Times New Roman"/>
        </w:rPr>
        <w:tab/>
      </w:r>
    </w:p>
    <w:p w14:paraId="3CD375A7" w14:textId="77777777" w:rsidR="00AC50A3" w:rsidRDefault="00B402CC" w:rsidP="00AC50A3">
      <w:pPr>
        <w:widowControl w:val="0"/>
        <w:tabs>
          <w:tab w:val="left" w:pos="720"/>
          <w:tab w:val="left" w:pos="1440"/>
        </w:tabs>
        <w:jc w:val="both"/>
        <w:rPr>
          <w:rFonts w:ascii="Times New Roman" w:hAnsi="Times New Roman"/>
          <w:bCs/>
          <w:szCs w:val="22"/>
        </w:rPr>
      </w:pPr>
      <w:r w:rsidRPr="00EA6ED8">
        <w:rPr>
          <w:rFonts w:ascii="Times New Roman" w:hAnsi="Times New Roman"/>
          <w:noProof/>
          <w:lang w:eastAsia="cs-CZ"/>
        </w:rPr>
        <mc:AlternateContent>
          <mc:Choice Requires="wps">
            <w:drawing>
              <wp:anchor distT="4294967295" distB="4294967295" distL="114300" distR="114300" simplePos="0" relativeHeight="251664384" behindDoc="0" locked="0" layoutInCell="1" allowOverlap="1" wp14:anchorId="1B8E814A" wp14:editId="4E3AFA4B">
                <wp:simplePos x="0" y="0"/>
                <wp:positionH relativeFrom="column">
                  <wp:posOffset>38100</wp:posOffset>
                </wp:positionH>
                <wp:positionV relativeFrom="paragraph">
                  <wp:posOffset>52070</wp:posOffset>
                </wp:positionV>
                <wp:extent cx="1828800" cy="0"/>
                <wp:effectExtent l="0" t="0" r="19050" b="19050"/>
                <wp:wrapNone/>
                <wp:docPr id="1222499669" name="Přímá spojnice 1222499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EB0C" id="Přímá spojnice 122249966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1pt" to="14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" strokeweight=".25pt"/>
            </w:pict>
          </mc:Fallback>
        </mc:AlternateContent>
      </w:r>
    </w:p>
    <w:p w14:paraId="71DAFF13" w14:textId="005AF772" w:rsidR="00B402CC" w:rsidRDefault="00B402CC" w:rsidP="00AC50A3">
      <w:pPr>
        <w:widowControl w:val="0"/>
        <w:tabs>
          <w:tab w:val="left" w:pos="720"/>
          <w:tab w:val="left" w:pos="1440"/>
        </w:tabs>
        <w:jc w:val="both"/>
        <w:rPr>
          <w:rFonts w:ascii="Times New Roman" w:hAnsi="Times New Roman"/>
          <w:bCs/>
          <w:szCs w:val="22"/>
        </w:rPr>
      </w:pPr>
      <w:r w:rsidRPr="003A7960">
        <w:rPr>
          <w:rFonts w:ascii="Times New Roman" w:hAnsi="Times New Roman"/>
          <w:bCs/>
          <w:szCs w:val="22"/>
        </w:rPr>
        <w:t>Jakub Mrázik</w:t>
      </w:r>
      <w:r>
        <w:rPr>
          <w:rFonts w:ascii="Times New Roman" w:hAnsi="Times New Roman"/>
          <w:bCs/>
          <w:szCs w:val="22"/>
        </w:rPr>
        <w:t>,</w:t>
      </w:r>
    </w:p>
    <w:p w14:paraId="4600CBB0" w14:textId="38CAC071" w:rsidR="00B402CC" w:rsidRPr="00EA6ED8" w:rsidRDefault="00B402CC" w:rsidP="00B402CC">
      <w:pPr>
        <w:widowControl w:val="0"/>
        <w:tabs>
          <w:tab w:val="left" w:pos="720"/>
          <w:tab w:val="left" w:pos="1440"/>
          <w:tab w:val="left" w:pos="4962"/>
          <w:tab w:val="left" w:pos="5103"/>
        </w:tabs>
        <w:rPr>
          <w:rFonts w:ascii="Times New Roman" w:hAnsi="Times New Roman"/>
        </w:rPr>
      </w:pPr>
      <w:r>
        <w:rPr>
          <w:rFonts w:ascii="Times New Roman" w:hAnsi="Times New Roman"/>
          <w:bCs/>
          <w:szCs w:val="22"/>
        </w:rPr>
        <w:t>jednatel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A6ED8">
        <w:rPr>
          <w:rFonts w:ascii="Times New Roman" w:hAnsi="Times New Roman"/>
        </w:rPr>
        <w:tab/>
      </w:r>
      <w:r w:rsidRPr="00EA6ED8">
        <w:rPr>
          <w:rFonts w:ascii="Times New Roman" w:hAnsi="Times New Roman"/>
        </w:rPr>
        <w:tab/>
      </w:r>
    </w:p>
    <w:p w14:paraId="483CDC6F" w14:textId="77777777" w:rsidR="002B1D7D" w:rsidRDefault="002B1D7D" w:rsidP="009B5A59">
      <w:pPr>
        <w:widowControl w:val="0"/>
        <w:jc w:val="center"/>
        <w:rPr>
          <w:rFonts w:ascii="Times New Roman" w:hAnsi="Times New Roman"/>
          <w:b/>
          <w:szCs w:val="22"/>
        </w:rPr>
      </w:pPr>
    </w:p>
    <w:p w14:paraId="20239C65" w14:textId="77777777" w:rsidR="002B1D7D" w:rsidRDefault="002B1D7D" w:rsidP="009B5A59">
      <w:pPr>
        <w:widowControl w:val="0"/>
        <w:jc w:val="center"/>
        <w:rPr>
          <w:rFonts w:ascii="Times New Roman" w:hAnsi="Times New Roman"/>
          <w:b/>
          <w:szCs w:val="22"/>
        </w:rPr>
      </w:pPr>
    </w:p>
    <w:p w14:paraId="08EB2FEC" w14:textId="77777777" w:rsidR="00453439" w:rsidRDefault="00453439" w:rsidP="00AC50A3">
      <w:pPr>
        <w:widowControl w:val="0"/>
        <w:tabs>
          <w:tab w:val="left" w:pos="720"/>
          <w:tab w:val="left" w:pos="1440"/>
          <w:tab w:val="left" w:pos="5103"/>
        </w:tabs>
        <w:jc w:val="both"/>
        <w:rPr>
          <w:rFonts w:ascii="Times New Roman" w:hAnsi="Times New Roman"/>
        </w:rPr>
      </w:pPr>
    </w:p>
    <w:p w14:paraId="52BF2E07" w14:textId="77777777" w:rsidR="00453439" w:rsidRDefault="00453439" w:rsidP="00AC50A3">
      <w:pPr>
        <w:widowControl w:val="0"/>
        <w:tabs>
          <w:tab w:val="left" w:pos="720"/>
          <w:tab w:val="left" w:pos="1440"/>
          <w:tab w:val="left" w:pos="5103"/>
        </w:tabs>
        <w:jc w:val="both"/>
        <w:rPr>
          <w:rFonts w:ascii="Times New Roman" w:hAnsi="Times New Roman"/>
        </w:rPr>
      </w:pPr>
    </w:p>
    <w:p w14:paraId="284626E5" w14:textId="22A987AC" w:rsidR="00AC50A3" w:rsidRPr="00EA6ED8" w:rsidRDefault="00AC50A3" w:rsidP="00AC50A3">
      <w:pPr>
        <w:widowControl w:val="0"/>
        <w:tabs>
          <w:tab w:val="left" w:pos="720"/>
          <w:tab w:val="left" w:pos="1440"/>
          <w:tab w:val="left" w:pos="5103"/>
        </w:tabs>
        <w:jc w:val="both"/>
        <w:rPr>
          <w:rFonts w:ascii="Times New Roman" w:hAnsi="Times New Roman"/>
        </w:rPr>
      </w:pPr>
      <w:r w:rsidRPr="00EA6ED8">
        <w:rPr>
          <w:rFonts w:ascii="Times New Roman" w:hAnsi="Times New Roman"/>
        </w:rPr>
        <w:t>V Praze dne</w:t>
      </w:r>
      <w:r>
        <w:rPr>
          <w:rFonts w:ascii="Times New Roman" w:hAnsi="Times New Roman"/>
        </w:rPr>
        <w:tab/>
      </w:r>
      <w:r w:rsidR="00FA4836">
        <w:rPr>
          <w:rFonts w:ascii="Times New Roman" w:hAnsi="Times New Roman"/>
        </w:rPr>
        <w:tab/>
      </w:r>
      <w:r w:rsidRPr="00EA6ED8">
        <w:rPr>
          <w:rFonts w:ascii="Times New Roman" w:hAnsi="Times New Roman"/>
        </w:rPr>
        <w:t xml:space="preserve">V Praze dne </w:t>
      </w:r>
    </w:p>
    <w:p w14:paraId="053FC1CF" w14:textId="77777777" w:rsidR="002B1D7D" w:rsidRDefault="002B1D7D" w:rsidP="009B5A59">
      <w:pPr>
        <w:widowControl w:val="0"/>
        <w:jc w:val="center"/>
        <w:rPr>
          <w:rFonts w:ascii="Times New Roman" w:hAnsi="Times New Roman"/>
          <w:b/>
          <w:szCs w:val="22"/>
        </w:rPr>
      </w:pPr>
    </w:p>
    <w:p w14:paraId="03E64A6D" w14:textId="77777777" w:rsidR="00AC50A3" w:rsidRDefault="00AC50A3" w:rsidP="00AC50A3">
      <w:pPr>
        <w:widowControl w:val="0"/>
        <w:rPr>
          <w:rFonts w:ascii="Times New Roman" w:hAnsi="Times New Roman"/>
          <w:b/>
          <w:bCs/>
          <w:szCs w:val="22"/>
        </w:rPr>
      </w:pPr>
    </w:p>
    <w:p w14:paraId="199D43C7" w14:textId="0BAAF718" w:rsidR="002B1D7D" w:rsidRDefault="00AC50A3" w:rsidP="00AC50A3">
      <w:pPr>
        <w:widowControl w:val="0"/>
        <w:rPr>
          <w:rFonts w:ascii="Times New Roman" w:hAnsi="Times New Roman"/>
          <w:b/>
          <w:szCs w:val="22"/>
        </w:rPr>
      </w:pPr>
      <w:r w:rsidRPr="00A856AE">
        <w:rPr>
          <w:rFonts w:ascii="Times New Roman" w:hAnsi="Times New Roman"/>
          <w:b/>
          <w:bCs/>
          <w:szCs w:val="22"/>
        </w:rPr>
        <w:t>Pražská vodohospodářská společnost a.s.</w:t>
      </w:r>
      <w:r>
        <w:rPr>
          <w:rFonts w:ascii="Times New Roman" w:hAnsi="Times New Roman"/>
          <w:b/>
          <w:bCs/>
          <w:szCs w:val="22"/>
        </w:rPr>
        <w:tab/>
      </w:r>
      <w:r>
        <w:rPr>
          <w:rFonts w:ascii="Times New Roman" w:hAnsi="Times New Roman"/>
          <w:b/>
          <w:bCs/>
          <w:szCs w:val="22"/>
        </w:rPr>
        <w:tab/>
        <w:t xml:space="preserve">    </w:t>
      </w:r>
      <w:r w:rsidRPr="00A856AE">
        <w:rPr>
          <w:rFonts w:ascii="Times New Roman" w:hAnsi="Times New Roman"/>
          <w:b/>
          <w:bCs/>
          <w:szCs w:val="22"/>
        </w:rPr>
        <w:t>Pražské vodovody a kanalizace, a.s.</w:t>
      </w:r>
    </w:p>
    <w:p w14:paraId="00FFD891" w14:textId="77777777" w:rsidR="002B1D7D" w:rsidRDefault="002B1D7D" w:rsidP="009B5A59">
      <w:pPr>
        <w:widowControl w:val="0"/>
        <w:jc w:val="center"/>
        <w:rPr>
          <w:rFonts w:ascii="Times New Roman" w:hAnsi="Times New Roman"/>
          <w:b/>
          <w:szCs w:val="22"/>
        </w:rPr>
      </w:pPr>
    </w:p>
    <w:p w14:paraId="64903C40" w14:textId="4BC4FEC6" w:rsidR="00FF10B5" w:rsidRDefault="00FF10B5" w:rsidP="009B5A59">
      <w:pPr>
        <w:widowControl w:val="0"/>
        <w:jc w:val="center"/>
        <w:rPr>
          <w:rFonts w:ascii="Times New Roman" w:hAnsi="Times New Roman"/>
          <w:b/>
          <w:szCs w:val="22"/>
        </w:rPr>
      </w:pPr>
    </w:p>
    <w:p w14:paraId="1F31B306" w14:textId="5F6ED116" w:rsidR="003A1F59" w:rsidRDefault="00453439" w:rsidP="009B5A59">
      <w:pPr>
        <w:widowControl w:val="0"/>
        <w:jc w:val="center"/>
        <w:rPr>
          <w:rFonts w:ascii="Times New Roman" w:hAnsi="Times New Roman"/>
          <w:b/>
          <w:szCs w:val="22"/>
        </w:rPr>
      </w:pPr>
      <w:r w:rsidRPr="00EA6ED8">
        <w:rPr>
          <w:rFonts w:ascii="Times New Roman" w:hAnsi="Times New Roman"/>
          <w:noProof/>
          <w:lang w:eastAsia="cs-CZ"/>
        </w:rPr>
        <mc:AlternateContent>
          <mc:Choice Requires="wps">
            <w:drawing>
              <wp:anchor distT="4294967295" distB="4294967295" distL="114300" distR="114300" simplePos="0" relativeHeight="251670528" behindDoc="0" locked="0" layoutInCell="1" allowOverlap="1" wp14:anchorId="47A9E314" wp14:editId="16D8A830">
                <wp:simplePos x="0" y="0"/>
                <wp:positionH relativeFrom="column">
                  <wp:posOffset>3322320</wp:posOffset>
                </wp:positionH>
                <wp:positionV relativeFrom="paragraph">
                  <wp:posOffset>106680</wp:posOffset>
                </wp:positionV>
                <wp:extent cx="1828800" cy="0"/>
                <wp:effectExtent l="0" t="0" r="19050" b="19050"/>
                <wp:wrapNone/>
                <wp:docPr id="1592172994" name="Přímá spojnice 159217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8C15" id="Přímá spojnice 159217299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6pt,8.4pt" to="40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" strokeweight=".25pt"/>
            </w:pict>
          </mc:Fallback>
        </mc:AlternateContent>
      </w:r>
    </w:p>
    <w:p w14:paraId="63C27EE1" w14:textId="2C261A1F" w:rsidR="00453439" w:rsidRDefault="00453439" w:rsidP="00453439">
      <w:pPr>
        <w:widowControl w:val="0"/>
        <w:rPr>
          <w:rFonts w:ascii="Times New Roman" w:hAnsi="Times New Roman"/>
          <w:b/>
          <w:szCs w:val="22"/>
        </w:rPr>
      </w:pPr>
      <w:r w:rsidRPr="00FA4836">
        <w:rPr>
          <w:rFonts w:ascii="Times New Roman" w:hAnsi="Times New Roman"/>
          <w:noProof/>
          <w:lang w:eastAsia="cs-CZ"/>
        </w:rPr>
        <mc:AlternateContent>
          <mc:Choice Requires="wps">
            <w:drawing>
              <wp:anchor distT="4294967295" distB="4294967295" distL="114300" distR="114300" simplePos="0" relativeHeight="251668480" behindDoc="0" locked="0" layoutInCell="1" allowOverlap="1" wp14:anchorId="257D5B2D" wp14:editId="551FA696">
                <wp:simplePos x="0" y="0"/>
                <wp:positionH relativeFrom="column">
                  <wp:posOffset>0</wp:posOffset>
                </wp:positionH>
                <wp:positionV relativeFrom="paragraph">
                  <wp:posOffset>0</wp:posOffset>
                </wp:positionV>
                <wp:extent cx="1828800" cy="0"/>
                <wp:effectExtent l="0" t="0" r="19050" b="19050"/>
                <wp:wrapNone/>
                <wp:docPr id="1985749474" name="Přímá spojnice 1985749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9BE24" id="Přímá spojnice 198574947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" strokeweight=".25pt"/>
            </w:pict>
          </mc:Fallback>
        </mc:AlternateContent>
      </w:r>
      <w:r w:rsidRPr="00FA4836">
        <w:rPr>
          <w:rFonts w:ascii="Times New Roman" w:hAnsi="Times New Roman"/>
          <w:noProof/>
          <w:lang w:eastAsia="cs-CZ"/>
        </w:rPr>
        <mc:AlternateContent>
          <mc:Choice Requires="wps">
            <w:drawing>
              <wp:anchor distT="4294967295" distB="4294967295" distL="114300" distR="114300" simplePos="0" relativeHeight="251672576" behindDoc="0" locked="0" layoutInCell="1" allowOverlap="1" wp14:anchorId="55F784C4" wp14:editId="13AD3CB5">
                <wp:simplePos x="0" y="0"/>
                <wp:positionH relativeFrom="column">
                  <wp:posOffset>0</wp:posOffset>
                </wp:positionH>
                <wp:positionV relativeFrom="paragraph">
                  <wp:posOffset>0</wp:posOffset>
                </wp:positionV>
                <wp:extent cx="1828800" cy="0"/>
                <wp:effectExtent l="0" t="0" r="19050" b="19050"/>
                <wp:wrapNone/>
                <wp:docPr id="1495089896" name="Přímá spojnice 1495089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AE40" id="Přímá spojnice 149508989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p1rwEAAEgDAAAOAAAAZHJzL2Uyb0RvYy54bWysU8GO0zAQvSPxD5bvNEkRUEV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" strokeweight=".25pt"/>
            </w:pict>
          </mc:Fallback>
        </mc:AlternateContent>
      </w:r>
    </w:p>
    <w:p w14:paraId="30973797" w14:textId="378A76AC" w:rsidR="003A1F59" w:rsidRDefault="003A1F59" w:rsidP="00453439">
      <w:pPr>
        <w:widowControl w:val="0"/>
        <w:rPr>
          <w:rFonts w:ascii="Times New Roman" w:hAnsi="Times New Roman"/>
          <w:b/>
          <w:szCs w:val="22"/>
        </w:rPr>
      </w:pPr>
    </w:p>
    <w:sectPr w:rsidR="003A1F59" w:rsidSect="007278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CADE" w14:textId="77777777" w:rsidR="00A96905" w:rsidRDefault="00A96905">
      <w:r>
        <w:separator/>
      </w:r>
    </w:p>
  </w:endnote>
  <w:endnote w:type="continuationSeparator" w:id="0">
    <w:p w14:paraId="56451470" w14:textId="77777777" w:rsidR="00A96905" w:rsidRDefault="00A96905">
      <w:r>
        <w:continuationSeparator/>
      </w:r>
    </w:p>
  </w:endnote>
  <w:endnote w:type="continuationNotice" w:id="1">
    <w:p w14:paraId="02959EDB" w14:textId="77777777" w:rsidR="00A96905" w:rsidRDefault="00A96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4730" w14:textId="77777777" w:rsidR="00AA395D" w:rsidRPr="00730800" w:rsidRDefault="00DC6570">
    <w:pPr>
      <w:pStyle w:val="Zpat"/>
      <w:jc w:val="center"/>
      <w:rPr>
        <w:rFonts w:ascii="Times New Roman" w:hAnsi="Times New Roman"/>
      </w:rPr>
    </w:pPr>
    <w:r w:rsidRPr="00730800">
      <w:rPr>
        <w:rFonts w:ascii="Times New Roman" w:hAnsi="Times New Roman"/>
      </w:rPr>
      <w:fldChar w:fldCharType="begin"/>
    </w:r>
    <w:r w:rsidRPr="00730800">
      <w:rPr>
        <w:rFonts w:ascii="Times New Roman" w:hAnsi="Times New Roman"/>
      </w:rPr>
      <w:instrText>PAGE   \* MERGEFORMAT</w:instrText>
    </w:r>
    <w:r w:rsidRPr="00730800">
      <w:rPr>
        <w:rFonts w:ascii="Times New Roman" w:hAnsi="Times New Roman"/>
      </w:rPr>
      <w:fldChar w:fldCharType="separate"/>
    </w:r>
    <w:r w:rsidR="00E93D03" w:rsidRPr="00730800">
      <w:rPr>
        <w:rFonts w:ascii="Times New Roman" w:hAnsi="Times New Roman"/>
        <w:noProof/>
      </w:rPr>
      <w:t>1</w:t>
    </w:r>
    <w:r w:rsidRPr="00730800">
      <w:rPr>
        <w:rFonts w:ascii="Times New Roman" w:hAnsi="Times New Roman"/>
      </w:rPr>
      <w:fldChar w:fldCharType="end"/>
    </w:r>
  </w:p>
  <w:p w14:paraId="3EA3B5FC" w14:textId="77777777" w:rsidR="00AA395D" w:rsidRDefault="00AA39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94CE" w14:textId="77777777" w:rsidR="00A96905" w:rsidRDefault="00A96905">
      <w:r>
        <w:separator/>
      </w:r>
    </w:p>
  </w:footnote>
  <w:footnote w:type="continuationSeparator" w:id="0">
    <w:p w14:paraId="5896E886" w14:textId="77777777" w:rsidR="00A96905" w:rsidRDefault="00A96905">
      <w:r>
        <w:continuationSeparator/>
      </w:r>
    </w:p>
  </w:footnote>
  <w:footnote w:type="continuationNotice" w:id="1">
    <w:p w14:paraId="68AB23EF" w14:textId="77777777" w:rsidR="00A96905" w:rsidRDefault="00A96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9979" w14:textId="77777777" w:rsidR="00C30D26" w:rsidRDefault="00C30D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587B"/>
    <w:multiLevelType w:val="multilevel"/>
    <w:tmpl w:val="72A8024E"/>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BS"/>
      <w:lvlText w:val="%1.%2.%3."/>
      <w:lvlJc w:val="left"/>
      <w:pPr>
        <w:tabs>
          <w:tab w:val="num" w:pos="1701"/>
        </w:tabs>
        <w:ind w:left="567" w:firstLine="567"/>
      </w:pPr>
      <w:rPr>
        <w:rFonts w:ascii="Calibri" w:hAnsi="Calibri" w:hint="default"/>
        <w:b w:val="0"/>
        <w:i w:val="0"/>
        <w:sz w:val="22"/>
      </w:rPr>
    </w:lvl>
    <w:lvl w:ilvl="3">
      <w:start w:val="1"/>
      <w:numFmt w:val="lowerLetter"/>
      <w:pStyle w:val="Nadpis4-BS"/>
      <w:lvlText w:val="(%4)"/>
      <w:lvlJc w:val="left"/>
      <w:pPr>
        <w:tabs>
          <w:tab w:val="num" w:pos="1134"/>
        </w:tabs>
        <w:ind w:left="567" w:hanging="279"/>
      </w:pPr>
      <w:rPr>
        <w:rFonts w:ascii="Calibri" w:hAnsi="Calibri" w:hint="default"/>
        <w:b w:val="0"/>
        <w:i w:val="0"/>
        <w:sz w:val="22"/>
      </w:rPr>
    </w:lvl>
    <w:lvl w:ilvl="4">
      <w:start w:val="1"/>
      <w:numFmt w:val="bullet"/>
      <w:pStyle w:val="Nadpis5-BS"/>
      <w:lvlText w:val=""/>
      <w:lvlJc w:val="left"/>
      <w:pPr>
        <w:tabs>
          <w:tab w:val="num" w:pos="1134"/>
        </w:tabs>
        <w:ind w:left="567" w:hanging="567"/>
      </w:pPr>
      <w:rPr>
        <w:rFonts w:ascii="Symbol" w:hAnsi="Symbol"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 w15:restartNumberingAfterBreak="0">
    <w:nsid w:val="0BF7445F"/>
    <w:multiLevelType w:val="hybridMultilevel"/>
    <w:tmpl w:val="914EF48C"/>
    <w:lvl w:ilvl="0" w:tplc="5E5A310C">
      <w:start w:val="1"/>
      <w:numFmt w:val="upp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65A9F"/>
    <w:multiLevelType w:val="multilevel"/>
    <w:tmpl w:val="CE0C3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B538E"/>
    <w:multiLevelType w:val="multilevel"/>
    <w:tmpl w:val="79BCA5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473DC"/>
    <w:multiLevelType w:val="multilevel"/>
    <w:tmpl w:val="5D1680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E6107E"/>
    <w:multiLevelType w:val="multilevel"/>
    <w:tmpl w:val="63400E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095"/>
        </w:tabs>
        <w:ind w:left="7097" w:hanging="434"/>
      </w:pPr>
      <w:rPr>
        <w:rFonts w:ascii="Arial" w:hAnsi="Arial" w:cs="Times New Roman" w:hint="default"/>
        <w:b/>
        <w:i w:val="0"/>
        <w:sz w:val="22"/>
        <w:szCs w:val="22"/>
      </w:rPr>
    </w:lvl>
    <w:lvl w:ilvl="2">
      <w:start w:val="1"/>
      <w:numFmt w:val="decimal"/>
      <w:lvlText w:val="%1.%2.%3."/>
      <w:lvlJc w:val="left"/>
      <w:pPr>
        <w:tabs>
          <w:tab w:val="num" w:pos="1440"/>
        </w:tabs>
        <w:ind w:left="1418" w:hanging="698"/>
      </w:pPr>
      <w:rPr>
        <w:rFonts w:cs="Times New Roman"/>
        <w:b/>
        <w:i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8081738"/>
    <w:multiLevelType w:val="hybridMultilevel"/>
    <w:tmpl w:val="A4FA73DA"/>
    <w:lvl w:ilvl="0" w:tplc="D3642124">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02198"/>
    <w:multiLevelType w:val="hybridMultilevel"/>
    <w:tmpl w:val="E3E0B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140B6B"/>
    <w:multiLevelType w:val="multilevel"/>
    <w:tmpl w:val="63400E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095"/>
        </w:tabs>
        <w:ind w:left="7097" w:hanging="434"/>
      </w:pPr>
      <w:rPr>
        <w:rFonts w:ascii="Arial" w:hAnsi="Arial" w:cs="Times New Roman" w:hint="default"/>
        <w:b/>
        <w:i w:val="0"/>
        <w:sz w:val="22"/>
        <w:szCs w:val="22"/>
      </w:rPr>
    </w:lvl>
    <w:lvl w:ilvl="2">
      <w:start w:val="1"/>
      <w:numFmt w:val="decimal"/>
      <w:lvlText w:val="%1.%2.%3."/>
      <w:lvlJc w:val="left"/>
      <w:pPr>
        <w:tabs>
          <w:tab w:val="num" w:pos="1440"/>
        </w:tabs>
        <w:ind w:left="1418" w:hanging="698"/>
      </w:pPr>
      <w:rPr>
        <w:rFonts w:cs="Times New Roman"/>
        <w:b/>
        <w:i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E7C2DFC"/>
    <w:multiLevelType w:val="hybridMultilevel"/>
    <w:tmpl w:val="B9E4E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E4353D"/>
    <w:multiLevelType w:val="hybridMultilevel"/>
    <w:tmpl w:val="89920B94"/>
    <w:lvl w:ilvl="0" w:tplc="749CFB9A">
      <w:start w:val="1"/>
      <w:numFmt w:val="upperLetter"/>
      <w:lvlText w:val="(%1)"/>
      <w:lvlJc w:val="left"/>
      <w:pPr>
        <w:ind w:left="720" w:hanging="360"/>
      </w:pPr>
      <w:rPr>
        <w:rFonts w:ascii="Times New Roman" w:hAnsi="Times New Roman" w:cs="Times New Roman" w:hint="default"/>
        <w:b/>
        <w:color w:val="000000"/>
      </w:rPr>
    </w:lvl>
    <w:lvl w:ilvl="1" w:tplc="8690A548">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AB7E7D"/>
    <w:multiLevelType w:val="multilevel"/>
    <w:tmpl w:val="BA9C9E04"/>
    <w:lvl w:ilvl="0">
      <w:start w:val="9"/>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290D0674"/>
    <w:multiLevelType w:val="multilevel"/>
    <w:tmpl w:val="45E838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202B04"/>
    <w:multiLevelType w:val="hybridMultilevel"/>
    <w:tmpl w:val="D43EF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C42D05"/>
    <w:multiLevelType w:val="multilevel"/>
    <w:tmpl w:val="CC5220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D44F48"/>
    <w:multiLevelType w:val="multilevel"/>
    <w:tmpl w:val="AEF0D80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095"/>
        </w:tabs>
        <w:ind w:left="7097" w:hanging="434"/>
      </w:pPr>
      <w:rPr>
        <w:rFonts w:ascii="Times New Roman" w:hAnsi="Times New Roman" w:cs="Times New Roman" w:hint="default"/>
        <w:b/>
        <w:i w:val="0"/>
        <w:sz w:val="22"/>
        <w:szCs w:val="22"/>
      </w:rPr>
    </w:lvl>
    <w:lvl w:ilvl="2">
      <w:start w:val="1"/>
      <w:numFmt w:val="decimal"/>
      <w:lvlText w:val="%1.%2.%3."/>
      <w:lvlJc w:val="left"/>
      <w:pPr>
        <w:tabs>
          <w:tab w:val="num" w:pos="1440"/>
        </w:tabs>
        <w:ind w:left="1418" w:hanging="698"/>
      </w:pPr>
      <w:rPr>
        <w:rFonts w:cs="Times New Roman"/>
        <w:b/>
        <w:i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E6B22C9"/>
    <w:multiLevelType w:val="multilevel"/>
    <w:tmpl w:val="3202FFE4"/>
    <w:lvl w:ilvl="0">
      <w:start w:val="1"/>
      <w:numFmt w:val="decimal"/>
      <w:lvlText w:val="%1"/>
      <w:lvlJc w:val="left"/>
      <w:pPr>
        <w:tabs>
          <w:tab w:val="num" w:pos="720"/>
        </w:tabs>
        <w:ind w:left="1440" w:hanging="720"/>
      </w:pPr>
      <w:rPr>
        <w:b/>
        <w:i w:val="0"/>
        <w:caps w:val="0"/>
        <w:strike w:val="0"/>
        <w:vanish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rFonts w:ascii="Arial" w:hAnsi="Arial" w:hint="default"/>
        <w:b/>
        <w:bCs/>
        <w:i w:val="0"/>
        <w:iCs w:val="0"/>
        <w: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20"/>
        </w:tabs>
        <w:ind w:left="2280" w:hanging="720"/>
      </w:pPr>
      <w:rPr>
        <w:rFonts w:ascii="Arial" w:hAnsi="Arial" w:cs="Wingdings" w:hint="default"/>
        <w:b/>
        <w:bCs/>
        <w:i w:val="0"/>
        <w:iCs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4)"/>
      <w:lvlJc w:val="left"/>
      <w:pPr>
        <w:tabs>
          <w:tab w:val="num" w:pos="180"/>
        </w:tabs>
        <w:ind w:left="3060" w:hanging="720"/>
      </w:pPr>
      <w:rPr>
        <w:rFonts w:ascii="Arial" w:eastAsia="Times New Roman" w:hAnsi="Arial" w:cs="Wingdings"/>
        <w:b/>
        <w:bCs/>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rFonts w:hint="default"/>
        <w:b/>
        <w:bCs/>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4FA93A5E"/>
    <w:multiLevelType w:val="multilevel"/>
    <w:tmpl w:val="1C38DA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8A7D15"/>
    <w:multiLevelType w:val="multilevel"/>
    <w:tmpl w:val="D3EA4A9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ascii="Times New Roman" w:hAnsi="Times New Roman" w:cs="Times New Roman" w:hint="default"/>
        <w:b w:val="0"/>
        <w:bCs/>
        <w:i w:val="0"/>
        <w:sz w:val="22"/>
        <w:szCs w:val="22"/>
      </w:rPr>
    </w:lvl>
    <w:lvl w:ilvl="2">
      <w:start w:val="1"/>
      <w:numFmt w:val="decimal"/>
      <w:lvlText w:val="%1.%2.%3."/>
      <w:lvlJc w:val="left"/>
      <w:pPr>
        <w:tabs>
          <w:tab w:val="num" w:pos="1855"/>
        </w:tabs>
        <w:ind w:left="1639" w:hanging="504"/>
      </w:pPr>
      <w:rPr>
        <w:rFonts w:cs="Times New Roman"/>
        <w:b/>
        <w:i w:val="0"/>
      </w:rPr>
    </w:lvl>
    <w:lvl w:ilvl="3">
      <w:start w:val="1"/>
      <w:numFmt w:val="lowerLetter"/>
      <w:lvlText w:val="%4."/>
      <w:lvlJc w:val="left"/>
      <w:pPr>
        <w:tabs>
          <w:tab w:val="num" w:pos="2209"/>
        </w:tabs>
        <w:ind w:left="2208" w:hanging="648"/>
      </w:pPr>
      <w:rPr>
        <w:rFonts w:ascii="Arial" w:hAnsi="Arial" w:cs="Times New Roman" w:hint="default"/>
        <w:b/>
        <w:i w:val="0"/>
        <w:sz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1FA7DD6"/>
    <w:multiLevelType w:val="multilevel"/>
    <w:tmpl w:val="D51E6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4666F2"/>
    <w:multiLevelType w:val="multilevel"/>
    <w:tmpl w:val="6C7E88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B7A1F"/>
    <w:multiLevelType w:val="multilevel"/>
    <w:tmpl w:val="04050021"/>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E857AC2"/>
    <w:multiLevelType w:val="multilevel"/>
    <w:tmpl w:val="5AACF72A"/>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num w:numId="1" w16cid:durableId="500968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980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181624">
    <w:abstractNumId w:val="21"/>
  </w:num>
  <w:num w:numId="4" w16cid:durableId="1866795921">
    <w:abstractNumId w:val="1"/>
  </w:num>
  <w:num w:numId="5" w16cid:durableId="2107966341">
    <w:abstractNumId w:val="5"/>
  </w:num>
  <w:num w:numId="6" w16cid:durableId="462231732">
    <w:abstractNumId w:val="18"/>
  </w:num>
  <w:num w:numId="7" w16cid:durableId="139258285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81879">
    <w:abstractNumId w:val="7"/>
  </w:num>
  <w:num w:numId="9" w16cid:durableId="718481144">
    <w:abstractNumId w:val="0"/>
  </w:num>
  <w:num w:numId="10" w16cid:durableId="510340882">
    <w:abstractNumId w:val="13"/>
  </w:num>
  <w:num w:numId="11" w16cid:durableId="1594433486">
    <w:abstractNumId w:val="22"/>
  </w:num>
  <w:num w:numId="12" w16cid:durableId="768551096">
    <w:abstractNumId w:val="8"/>
  </w:num>
  <w:num w:numId="13" w16cid:durableId="719399376">
    <w:abstractNumId w:val="16"/>
  </w:num>
  <w:num w:numId="14" w16cid:durableId="915014411">
    <w:abstractNumId w:val="9"/>
  </w:num>
  <w:num w:numId="15" w16cid:durableId="1951930629">
    <w:abstractNumId w:val="3"/>
  </w:num>
  <w:num w:numId="16" w16cid:durableId="1960910593">
    <w:abstractNumId w:val="19"/>
  </w:num>
  <w:num w:numId="17" w16cid:durableId="2100787393">
    <w:abstractNumId w:val="17"/>
  </w:num>
  <w:num w:numId="18" w16cid:durableId="100223322">
    <w:abstractNumId w:val="20"/>
  </w:num>
  <w:num w:numId="19" w16cid:durableId="652149610">
    <w:abstractNumId w:val="14"/>
  </w:num>
  <w:num w:numId="20" w16cid:durableId="1030226222">
    <w:abstractNumId w:val="2"/>
  </w:num>
  <w:num w:numId="21" w16cid:durableId="170150101">
    <w:abstractNumId w:val="4"/>
  </w:num>
  <w:num w:numId="22" w16cid:durableId="1932201872">
    <w:abstractNumId w:val="12"/>
  </w:num>
  <w:num w:numId="23" w16cid:durableId="1085566325">
    <w:abstractNumId w:val="11"/>
  </w:num>
  <w:num w:numId="24" w16cid:durableId="97141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C2"/>
    <w:rsid w:val="00014D0B"/>
    <w:rsid w:val="00023070"/>
    <w:rsid w:val="00033934"/>
    <w:rsid w:val="00036DF6"/>
    <w:rsid w:val="000538FE"/>
    <w:rsid w:val="00055519"/>
    <w:rsid w:val="00055776"/>
    <w:rsid w:val="00076E78"/>
    <w:rsid w:val="00083650"/>
    <w:rsid w:val="000B2574"/>
    <w:rsid w:val="000C23A3"/>
    <w:rsid w:val="000C4273"/>
    <w:rsid w:val="000C56B7"/>
    <w:rsid w:val="000D4927"/>
    <w:rsid w:val="00101B20"/>
    <w:rsid w:val="001057B2"/>
    <w:rsid w:val="00111531"/>
    <w:rsid w:val="00114922"/>
    <w:rsid w:val="00114E8C"/>
    <w:rsid w:val="001206F4"/>
    <w:rsid w:val="00130DB2"/>
    <w:rsid w:val="001357D4"/>
    <w:rsid w:val="00142288"/>
    <w:rsid w:val="001446E7"/>
    <w:rsid w:val="00174B81"/>
    <w:rsid w:val="00176490"/>
    <w:rsid w:val="001D3E11"/>
    <w:rsid w:val="001E6C21"/>
    <w:rsid w:val="001F7DA4"/>
    <w:rsid w:val="0020774C"/>
    <w:rsid w:val="002113B8"/>
    <w:rsid w:val="002130D9"/>
    <w:rsid w:val="00230799"/>
    <w:rsid w:val="0023735B"/>
    <w:rsid w:val="00237920"/>
    <w:rsid w:val="002810D4"/>
    <w:rsid w:val="002A1645"/>
    <w:rsid w:val="002A3D8B"/>
    <w:rsid w:val="002B1D7D"/>
    <w:rsid w:val="002F69BD"/>
    <w:rsid w:val="00334B2B"/>
    <w:rsid w:val="00340BE3"/>
    <w:rsid w:val="00370360"/>
    <w:rsid w:val="00373C92"/>
    <w:rsid w:val="00376EEF"/>
    <w:rsid w:val="0037716D"/>
    <w:rsid w:val="003A0E5C"/>
    <w:rsid w:val="003A1F59"/>
    <w:rsid w:val="003A7960"/>
    <w:rsid w:val="003E45AF"/>
    <w:rsid w:val="00432BD3"/>
    <w:rsid w:val="00433ED4"/>
    <w:rsid w:val="00435B68"/>
    <w:rsid w:val="00440548"/>
    <w:rsid w:val="004431EF"/>
    <w:rsid w:val="00444105"/>
    <w:rsid w:val="00446A70"/>
    <w:rsid w:val="00453439"/>
    <w:rsid w:val="00456197"/>
    <w:rsid w:val="0045692C"/>
    <w:rsid w:val="0046725B"/>
    <w:rsid w:val="00474923"/>
    <w:rsid w:val="00486045"/>
    <w:rsid w:val="00490402"/>
    <w:rsid w:val="00492BBA"/>
    <w:rsid w:val="00497771"/>
    <w:rsid w:val="004A1F6C"/>
    <w:rsid w:val="004D14CC"/>
    <w:rsid w:val="004D417D"/>
    <w:rsid w:val="004E2019"/>
    <w:rsid w:val="005069BA"/>
    <w:rsid w:val="00516546"/>
    <w:rsid w:val="005251C4"/>
    <w:rsid w:val="005430D4"/>
    <w:rsid w:val="0054453F"/>
    <w:rsid w:val="005516F1"/>
    <w:rsid w:val="0055316F"/>
    <w:rsid w:val="00571B93"/>
    <w:rsid w:val="0058522A"/>
    <w:rsid w:val="00590154"/>
    <w:rsid w:val="005A4FAB"/>
    <w:rsid w:val="005B19EA"/>
    <w:rsid w:val="005B1E61"/>
    <w:rsid w:val="005C4D35"/>
    <w:rsid w:val="005D3DCD"/>
    <w:rsid w:val="006020E3"/>
    <w:rsid w:val="00603060"/>
    <w:rsid w:val="00621078"/>
    <w:rsid w:val="00626DC2"/>
    <w:rsid w:val="0063635F"/>
    <w:rsid w:val="00644070"/>
    <w:rsid w:val="00644395"/>
    <w:rsid w:val="00651ACC"/>
    <w:rsid w:val="00657D8C"/>
    <w:rsid w:val="006600CA"/>
    <w:rsid w:val="00672103"/>
    <w:rsid w:val="00675178"/>
    <w:rsid w:val="006920AD"/>
    <w:rsid w:val="00697B05"/>
    <w:rsid w:val="006B59B4"/>
    <w:rsid w:val="006C3F48"/>
    <w:rsid w:val="006D09CB"/>
    <w:rsid w:val="006D7F13"/>
    <w:rsid w:val="006F0C53"/>
    <w:rsid w:val="006F121D"/>
    <w:rsid w:val="00703BF5"/>
    <w:rsid w:val="00717A92"/>
    <w:rsid w:val="007278FA"/>
    <w:rsid w:val="007302C5"/>
    <w:rsid w:val="00730800"/>
    <w:rsid w:val="00734F32"/>
    <w:rsid w:val="00742D94"/>
    <w:rsid w:val="00753321"/>
    <w:rsid w:val="0076319E"/>
    <w:rsid w:val="00767023"/>
    <w:rsid w:val="007F0A91"/>
    <w:rsid w:val="00810767"/>
    <w:rsid w:val="00812B52"/>
    <w:rsid w:val="00823091"/>
    <w:rsid w:val="008462D5"/>
    <w:rsid w:val="00855358"/>
    <w:rsid w:val="00874AB6"/>
    <w:rsid w:val="008874AC"/>
    <w:rsid w:val="008B07C5"/>
    <w:rsid w:val="008C14DB"/>
    <w:rsid w:val="008D439A"/>
    <w:rsid w:val="008E7455"/>
    <w:rsid w:val="008F1E10"/>
    <w:rsid w:val="008F5CE5"/>
    <w:rsid w:val="009110F2"/>
    <w:rsid w:val="009114F4"/>
    <w:rsid w:val="00914506"/>
    <w:rsid w:val="00915815"/>
    <w:rsid w:val="009209A7"/>
    <w:rsid w:val="00920F12"/>
    <w:rsid w:val="00925DFF"/>
    <w:rsid w:val="00942FB6"/>
    <w:rsid w:val="00975D12"/>
    <w:rsid w:val="009B0506"/>
    <w:rsid w:val="009B5A59"/>
    <w:rsid w:val="009B77AD"/>
    <w:rsid w:val="009C636B"/>
    <w:rsid w:val="009F0A7E"/>
    <w:rsid w:val="009F61EE"/>
    <w:rsid w:val="00A008CE"/>
    <w:rsid w:val="00A16274"/>
    <w:rsid w:val="00A41501"/>
    <w:rsid w:val="00A517B7"/>
    <w:rsid w:val="00A634E2"/>
    <w:rsid w:val="00A64BF6"/>
    <w:rsid w:val="00A75A95"/>
    <w:rsid w:val="00A82691"/>
    <w:rsid w:val="00A856AE"/>
    <w:rsid w:val="00A90767"/>
    <w:rsid w:val="00A92867"/>
    <w:rsid w:val="00A94519"/>
    <w:rsid w:val="00A96905"/>
    <w:rsid w:val="00AA395D"/>
    <w:rsid w:val="00AC187A"/>
    <w:rsid w:val="00AC3008"/>
    <w:rsid w:val="00AC50A3"/>
    <w:rsid w:val="00AC5A05"/>
    <w:rsid w:val="00AD3A1A"/>
    <w:rsid w:val="00AD53C1"/>
    <w:rsid w:val="00AE3E75"/>
    <w:rsid w:val="00B0290B"/>
    <w:rsid w:val="00B06A64"/>
    <w:rsid w:val="00B0741C"/>
    <w:rsid w:val="00B07E92"/>
    <w:rsid w:val="00B2103C"/>
    <w:rsid w:val="00B221A0"/>
    <w:rsid w:val="00B302C0"/>
    <w:rsid w:val="00B402CC"/>
    <w:rsid w:val="00B42917"/>
    <w:rsid w:val="00B4373B"/>
    <w:rsid w:val="00B57707"/>
    <w:rsid w:val="00B67FDA"/>
    <w:rsid w:val="00B77699"/>
    <w:rsid w:val="00B86AF3"/>
    <w:rsid w:val="00B9252B"/>
    <w:rsid w:val="00BB7A46"/>
    <w:rsid w:val="00BD2CB4"/>
    <w:rsid w:val="00BE0B93"/>
    <w:rsid w:val="00C07946"/>
    <w:rsid w:val="00C14DB2"/>
    <w:rsid w:val="00C22A58"/>
    <w:rsid w:val="00C30D26"/>
    <w:rsid w:val="00C36948"/>
    <w:rsid w:val="00C517DB"/>
    <w:rsid w:val="00C535A2"/>
    <w:rsid w:val="00C5538C"/>
    <w:rsid w:val="00C63641"/>
    <w:rsid w:val="00C67FCA"/>
    <w:rsid w:val="00C77099"/>
    <w:rsid w:val="00C95B2E"/>
    <w:rsid w:val="00CA16C2"/>
    <w:rsid w:val="00CA7515"/>
    <w:rsid w:val="00CB3D6F"/>
    <w:rsid w:val="00CC4642"/>
    <w:rsid w:val="00CE768C"/>
    <w:rsid w:val="00D036A2"/>
    <w:rsid w:val="00D067E1"/>
    <w:rsid w:val="00D16BD3"/>
    <w:rsid w:val="00D17FC8"/>
    <w:rsid w:val="00D43F65"/>
    <w:rsid w:val="00D45D78"/>
    <w:rsid w:val="00D46929"/>
    <w:rsid w:val="00D641AE"/>
    <w:rsid w:val="00D701A7"/>
    <w:rsid w:val="00D761D8"/>
    <w:rsid w:val="00D91975"/>
    <w:rsid w:val="00D940E5"/>
    <w:rsid w:val="00DA4CFE"/>
    <w:rsid w:val="00DC4779"/>
    <w:rsid w:val="00DC6570"/>
    <w:rsid w:val="00DD531E"/>
    <w:rsid w:val="00DE2E02"/>
    <w:rsid w:val="00DE38DA"/>
    <w:rsid w:val="00E02F51"/>
    <w:rsid w:val="00E10A9A"/>
    <w:rsid w:val="00E136C1"/>
    <w:rsid w:val="00E22DA4"/>
    <w:rsid w:val="00E33E65"/>
    <w:rsid w:val="00E61BE0"/>
    <w:rsid w:val="00E93D03"/>
    <w:rsid w:val="00E9512E"/>
    <w:rsid w:val="00E95848"/>
    <w:rsid w:val="00E97935"/>
    <w:rsid w:val="00EA1174"/>
    <w:rsid w:val="00EA6ED8"/>
    <w:rsid w:val="00EB595D"/>
    <w:rsid w:val="00ED0F2F"/>
    <w:rsid w:val="00ED14CB"/>
    <w:rsid w:val="00EF73F8"/>
    <w:rsid w:val="00F21B27"/>
    <w:rsid w:val="00F27FD8"/>
    <w:rsid w:val="00F43ED4"/>
    <w:rsid w:val="00F4570A"/>
    <w:rsid w:val="00F477C6"/>
    <w:rsid w:val="00F910D5"/>
    <w:rsid w:val="00F94C78"/>
    <w:rsid w:val="00FA4836"/>
    <w:rsid w:val="00FC7705"/>
    <w:rsid w:val="00FD2482"/>
    <w:rsid w:val="00FD67E3"/>
    <w:rsid w:val="00FD7862"/>
    <w:rsid w:val="00FE2658"/>
    <w:rsid w:val="00FE3D38"/>
    <w:rsid w:val="00FE599C"/>
    <w:rsid w:val="00FF1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37A1"/>
  <w15:docId w15:val="{8FB1D353-42A2-41C3-99AB-5084BF1F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6570"/>
    <w:pPr>
      <w:autoSpaceDE w:val="0"/>
      <w:autoSpaceDN w:val="0"/>
      <w:adjustRightInd w:val="0"/>
      <w:spacing w:after="0" w:line="240" w:lineRule="auto"/>
    </w:pPr>
    <w:rPr>
      <w:rFonts w:ascii="Arial" w:eastAsia="Times New Roman" w:hAnsi="Arial" w:cs="Times New Roman"/>
      <w:szCs w:val="20"/>
    </w:rPr>
  </w:style>
  <w:style w:type="paragraph" w:styleId="Nadpis1">
    <w:name w:val="heading 1"/>
    <w:aliases w:val="Section,Section Heading,SECTION,Chapter,Hoofdstukkop"/>
    <w:basedOn w:val="Normln"/>
    <w:next w:val="Normln"/>
    <w:link w:val="Nadpis1Char"/>
    <w:qFormat/>
    <w:rsid w:val="00DC6570"/>
    <w:pPr>
      <w:keepNext/>
      <w:spacing w:after="240"/>
      <w:jc w:val="center"/>
      <w:outlineLvl w:val="0"/>
    </w:pPr>
    <w:rPr>
      <w:b/>
      <w:bCs/>
    </w:rPr>
  </w:style>
  <w:style w:type="paragraph" w:styleId="Nadpis2">
    <w:name w:val="heading 2"/>
    <w:aliases w:val="Major,Reset numbering,Centerhead"/>
    <w:basedOn w:val="Normln"/>
    <w:next w:val="Normln"/>
    <w:link w:val="Nadpis2Char"/>
    <w:unhideWhenUsed/>
    <w:qFormat/>
    <w:rsid w:val="00DC6570"/>
    <w:pPr>
      <w:keepNext/>
      <w:spacing w:after="240"/>
      <w:jc w:val="both"/>
      <w:outlineLvl w:val="1"/>
    </w:pPr>
  </w:style>
  <w:style w:type="paragraph" w:styleId="Nadpis3">
    <w:name w:val="heading 3"/>
    <w:basedOn w:val="Normln"/>
    <w:next w:val="Normln"/>
    <w:link w:val="Nadpis3Char"/>
    <w:unhideWhenUsed/>
    <w:qFormat/>
    <w:rsid w:val="00DC6570"/>
    <w:pPr>
      <w:keepNext/>
      <w:spacing w:after="240"/>
      <w:jc w:val="both"/>
      <w:outlineLvl w:val="2"/>
    </w:pPr>
    <w:rPr>
      <w:i/>
      <w:iCs/>
    </w:rPr>
  </w:style>
  <w:style w:type="paragraph" w:styleId="Nadpis4">
    <w:name w:val="heading 4"/>
    <w:aliases w:val="Sub-Minor,Level 2 - a,smlouva"/>
    <w:basedOn w:val="Normln"/>
    <w:next w:val="Normln"/>
    <w:link w:val="Nadpis4Char"/>
    <w:unhideWhenUsed/>
    <w:qFormat/>
    <w:rsid w:val="00DC6570"/>
    <w:pPr>
      <w:keepNext/>
      <w:spacing w:after="240"/>
      <w:jc w:val="both"/>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DC6570"/>
    <w:rPr>
      <w:rFonts w:ascii="Arial" w:eastAsia="Times New Roman" w:hAnsi="Arial" w:cs="Times New Roman"/>
      <w:b/>
      <w:bCs/>
      <w:szCs w:val="20"/>
    </w:rPr>
  </w:style>
  <w:style w:type="character" w:customStyle="1" w:styleId="Nadpis2Char">
    <w:name w:val="Nadpis 2 Char"/>
    <w:aliases w:val="Major Char,Reset numbering Char,Centerhead Char"/>
    <w:basedOn w:val="Standardnpsmoodstavce"/>
    <w:link w:val="Nadpis2"/>
    <w:rsid w:val="00DC6570"/>
    <w:rPr>
      <w:rFonts w:ascii="Arial" w:eastAsia="Times New Roman" w:hAnsi="Arial" w:cs="Times New Roman"/>
      <w:szCs w:val="20"/>
    </w:rPr>
  </w:style>
  <w:style w:type="character" w:customStyle="1" w:styleId="Nadpis3Char">
    <w:name w:val="Nadpis 3 Char"/>
    <w:basedOn w:val="Standardnpsmoodstavce"/>
    <w:link w:val="Nadpis3"/>
    <w:rsid w:val="00DC6570"/>
    <w:rPr>
      <w:rFonts w:ascii="Arial" w:eastAsia="Times New Roman" w:hAnsi="Arial" w:cs="Times New Roman"/>
      <w:i/>
      <w:iCs/>
      <w:szCs w:val="20"/>
    </w:rPr>
  </w:style>
  <w:style w:type="character" w:customStyle="1" w:styleId="Nadpis4Char">
    <w:name w:val="Nadpis 4 Char"/>
    <w:aliases w:val="Sub-Minor Char,Level 2 - a Char,smlouva Char"/>
    <w:basedOn w:val="Standardnpsmoodstavce"/>
    <w:link w:val="Nadpis4"/>
    <w:semiHidden/>
    <w:rsid w:val="00DC6570"/>
    <w:rPr>
      <w:rFonts w:ascii="Arial" w:eastAsia="Times New Roman" w:hAnsi="Arial" w:cs="Times New Roman"/>
      <w:szCs w:val="20"/>
    </w:rPr>
  </w:style>
  <w:style w:type="character" w:customStyle="1" w:styleId="ZkladntextChar">
    <w:name w:val="Základní text Char"/>
    <w:aliases w:val="b Char"/>
    <w:link w:val="Zkladntext"/>
    <w:locked/>
    <w:rsid w:val="00DC6570"/>
    <w:rPr>
      <w:rFonts w:ascii="Arial" w:hAnsi="Arial" w:cs="Arial"/>
      <w:sz w:val="24"/>
      <w:szCs w:val="24"/>
    </w:rPr>
  </w:style>
  <w:style w:type="paragraph" w:styleId="Zkladntext">
    <w:name w:val="Body Text"/>
    <w:aliases w:val="b"/>
    <w:basedOn w:val="Normln"/>
    <w:link w:val="ZkladntextChar"/>
    <w:unhideWhenUsed/>
    <w:rsid w:val="00DC6570"/>
    <w:pPr>
      <w:jc w:val="both"/>
    </w:pPr>
    <w:rPr>
      <w:rFonts w:eastAsiaTheme="minorHAnsi" w:cs="Arial"/>
      <w:sz w:val="24"/>
      <w:szCs w:val="24"/>
    </w:rPr>
  </w:style>
  <w:style w:type="character" w:customStyle="1" w:styleId="ZkladntextChar1">
    <w:name w:val="Základní text Char1"/>
    <w:basedOn w:val="Standardnpsmoodstavce"/>
    <w:uiPriority w:val="99"/>
    <w:semiHidden/>
    <w:rsid w:val="00DC6570"/>
    <w:rPr>
      <w:rFonts w:ascii="Arial" w:eastAsia="Times New Roman" w:hAnsi="Arial" w:cs="Times New Roman"/>
      <w:szCs w:val="20"/>
    </w:rPr>
  </w:style>
  <w:style w:type="character" w:customStyle="1" w:styleId="TextChar">
    <w:name w:val="Text Char"/>
    <w:link w:val="Text"/>
    <w:locked/>
    <w:rsid w:val="00DC6570"/>
    <w:rPr>
      <w:rFonts w:ascii="Arial" w:hAnsi="Arial" w:cs="Arial"/>
      <w:sz w:val="24"/>
      <w:szCs w:val="24"/>
    </w:rPr>
  </w:style>
  <w:style w:type="paragraph" w:customStyle="1" w:styleId="Text">
    <w:name w:val="Text"/>
    <w:basedOn w:val="Normln"/>
    <w:link w:val="TextChar"/>
    <w:rsid w:val="00DC6570"/>
    <w:pPr>
      <w:autoSpaceDE/>
      <w:autoSpaceDN/>
      <w:adjustRightInd/>
      <w:spacing w:after="240"/>
      <w:jc w:val="both"/>
    </w:pPr>
    <w:rPr>
      <w:rFonts w:eastAsiaTheme="minorHAnsi" w:cs="Arial"/>
      <w:sz w:val="24"/>
      <w:szCs w:val="24"/>
    </w:rPr>
  </w:style>
  <w:style w:type="character" w:customStyle="1" w:styleId="platne1">
    <w:name w:val="platne1"/>
    <w:uiPriority w:val="99"/>
    <w:rsid w:val="00DC6570"/>
    <w:rPr>
      <w:rFonts w:ascii="Times New Roman" w:hAnsi="Times New Roman" w:cs="Times New Roman" w:hint="default"/>
    </w:rPr>
  </w:style>
  <w:style w:type="paragraph" w:styleId="Zpat">
    <w:name w:val="footer"/>
    <w:basedOn w:val="Normln"/>
    <w:link w:val="ZpatChar"/>
    <w:uiPriority w:val="99"/>
    <w:unhideWhenUsed/>
    <w:rsid w:val="00DC6570"/>
    <w:pPr>
      <w:tabs>
        <w:tab w:val="center" w:pos="4536"/>
        <w:tab w:val="right" w:pos="9072"/>
      </w:tabs>
    </w:pPr>
  </w:style>
  <w:style w:type="character" w:customStyle="1" w:styleId="ZpatChar">
    <w:name w:val="Zápatí Char"/>
    <w:basedOn w:val="Standardnpsmoodstavce"/>
    <w:link w:val="Zpat"/>
    <w:uiPriority w:val="99"/>
    <w:rsid w:val="00DC6570"/>
    <w:rPr>
      <w:rFonts w:ascii="Arial" w:eastAsia="Times New Roman" w:hAnsi="Arial" w:cs="Times New Roman"/>
      <w:szCs w:val="20"/>
    </w:rPr>
  </w:style>
  <w:style w:type="character" w:customStyle="1" w:styleId="apple-converted-space">
    <w:name w:val="apple-converted-space"/>
    <w:basedOn w:val="Standardnpsmoodstavce"/>
    <w:rsid w:val="00FC7705"/>
  </w:style>
  <w:style w:type="paragraph" w:styleId="Textbubliny">
    <w:name w:val="Balloon Text"/>
    <w:basedOn w:val="Normln"/>
    <w:link w:val="TextbublinyChar"/>
    <w:uiPriority w:val="99"/>
    <w:semiHidden/>
    <w:unhideWhenUsed/>
    <w:rsid w:val="00446A70"/>
    <w:rPr>
      <w:rFonts w:cs="Arial"/>
      <w:sz w:val="16"/>
      <w:szCs w:val="16"/>
    </w:rPr>
  </w:style>
  <w:style w:type="character" w:customStyle="1" w:styleId="TextbublinyChar">
    <w:name w:val="Text bubliny Char"/>
    <w:basedOn w:val="Standardnpsmoodstavce"/>
    <w:link w:val="Textbubliny"/>
    <w:uiPriority w:val="99"/>
    <w:semiHidden/>
    <w:rsid w:val="00446A70"/>
    <w:rPr>
      <w:rFonts w:ascii="Arial" w:eastAsia="Times New Roman" w:hAnsi="Arial" w:cs="Arial"/>
      <w:sz w:val="16"/>
      <w:szCs w:val="16"/>
    </w:rPr>
  </w:style>
  <w:style w:type="paragraph" w:customStyle="1" w:styleId="Nadpis1-BS">
    <w:name w:val="Nadpis 1 - BS"/>
    <w:next w:val="Nadpis2-BS"/>
    <w:qFormat/>
    <w:rsid w:val="00B86AF3"/>
    <w:pPr>
      <w:numPr>
        <w:numId w:val="9"/>
      </w:numPr>
      <w:spacing w:before="240" w:after="60" w:line="240" w:lineRule="auto"/>
    </w:pPr>
    <w:rPr>
      <w:rFonts w:ascii="Calibri" w:eastAsia="Times New Roman" w:hAnsi="Calibri" w:cs="Calibri"/>
      <w:b/>
      <w:lang w:eastAsia="cs-CZ"/>
    </w:rPr>
  </w:style>
  <w:style w:type="paragraph" w:customStyle="1" w:styleId="Nadpis2-BS">
    <w:name w:val="Nadpis 2 - BS"/>
    <w:basedOn w:val="Nadpis1-BS"/>
    <w:qFormat/>
    <w:rsid w:val="00B86AF3"/>
    <w:pPr>
      <w:numPr>
        <w:ilvl w:val="1"/>
      </w:numPr>
      <w:jc w:val="both"/>
    </w:pPr>
    <w:rPr>
      <w:b w:val="0"/>
    </w:rPr>
  </w:style>
  <w:style w:type="paragraph" w:customStyle="1" w:styleId="Nadpis4-BS">
    <w:name w:val="Nadpis 4 - BS"/>
    <w:basedOn w:val="Nadpis2-BS"/>
    <w:qFormat/>
    <w:rsid w:val="00B86AF3"/>
    <w:pPr>
      <w:numPr>
        <w:ilvl w:val="3"/>
      </w:numPr>
      <w:tabs>
        <w:tab w:val="left" w:pos="1843"/>
      </w:tabs>
    </w:pPr>
  </w:style>
  <w:style w:type="paragraph" w:customStyle="1" w:styleId="Nadpis5-BS">
    <w:name w:val="Nadpis 5 - BS"/>
    <w:basedOn w:val="Nadpis4-BS"/>
    <w:qFormat/>
    <w:rsid w:val="00B86AF3"/>
    <w:pPr>
      <w:numPr>
        <w:ilvl w:val="4"/>
      </w:numPr>
    </w:pPr>
  </w:style>
  <w:style w:type="paragraph" w:customStyle="1" w:styleId="Nadpis3-BS">
    <w:name w:val="Nadpis 3 -BS"/>
    <w:basedOn w:val="Nadpis2-BS"/>
    <w:qFormat/>
    <w:rsid w:val="00B86AF3"/>
    <w:pPr>
      <w:numPr>
        <w:ilvl w:val="2"/>
      </w:numPr>
      <w:tabs>
        <w:tab w:val="left" w:pos="1418"/>
      </w:tabs>
    </w:pPr>
  </w:style>
  <w:style w:type="character" w:customStyle="1" w:styleId="Seznam4Char">
    <w:name w:val="Seznam4 Char"/>
    <w:basedOn w:val="Standardnpsmoodstavce"/>
    <w:link w:val="Seznam4"/>
    <w:qFormat/>
    <w:rsid w:val="001D3E11"/>
    <w:rPr>
      <w:lang w:val="en-US"/>
    </w:rPr>
  </w:style>
  <w:style w:type="paragraph" w:customStyle="1" w:styleId="Seznam4">
    <w:name w:val="Seznam4"/>
    <w:basedOn w:val="Odstavecseseznamem"/>
    <w:link w:val="Seznam4Char"/>
    <w:qFormat/>
    <w:rsid w:val="001D3E11"/>
    <w:pPr>
      <w:autoSpaceDE/>
      <w:autoSpaceDN/>
      <w:adjustRightInd/>
      <w:spacing w:after="200" w:line="276" w:lineRule="auto"/>
    </w:pPr>
    <w:rPr>
      <w:rFonts w:asciiTheme="minorHAnsi" w:eastAsiaTheme="minorHAnsi" w:hAnsiTheme="minorHAnsi" w:cstheme="minorBidi"/>
      <w:szCs w:val="22"/>
      <w:lang w:val="en-US"/>
    </w:rPr>
  </w:style>
  <w:style w:type="paragraph" w:styleId="Odstavecseseznamem">
    <w:name w:val="List Paragraph"/>
    <w:basedOn w:val="Normln"/>
    <w:uiPriority w:val="34"/>
    <w:qFormat/>
    <w:rsid w:val="001D3E11"/>
    <w:pPr>
      <w:ind w:left="720"/>
      <w:contextualSpacing/>
    </w:pPr>
  </w:style>
  <w:style w:type="character" w:styleId="Siln">
    <w:name w:val="Strong"/>
    <w:basedOn w:val="Standardnpsmoodstavce"/>
    <w:uiPriority w:val="22"/>
    <w:qFormat/>
    <w:rsid w:val="002A3D8B"/>
    <w:rPr>
      <w:b/>
      <w:bCs/>
    </w:rPr>
  </w:style>
  <w:style w:type="character" w:customStyle="1" w:styleId="nowrap">
    <w:name w:val="nowrap"/>
    <w:basedOn w:val="Standardnpsmoodstavce"/>
    <w:rsid w:val="002A3D8B"/>
  </w:style>
  <w:style w:type="paragraph" w:customStyle="1" w:styleId="Normln-BS">
    <w:name w:val="Normální - BS"/>
    <w:basedOn w:val="Normln"/>
    <w:link w:val="Normln-BSChar"/>
    <w:qFormat/>
    <w:rsid w:val="00EA6ED8"/>
    <w:pPr>
      <w:autoSpaceDE/>
      <w:autoSpaceDN/>
      <w:adjustRightInd/>
      <w:jc w:val="both"/>
    </w:pPr>
    <w:rPr>
      <w:rFonts w:ascii="Calibri" w:hAnsi="Calibri" w:cs="Calibri"/>
      <w:color w:val="000000"/>
      <w:sz w:val="20"/>
      <w:lang w:eastAsia="cs-CZ"/>
    </w:rPr>
  </w:style>
  <w:style w:type="character" w:customStyle="1" w:styleId="Normln-BSChar">
    <w:name w:val="Normální - BS Char"/>
    <w:link w:val="Normln-BS"/>
    <w:rsid w:val="00EA6ED8"/>
    <w:rPr>
      <w:rFonts w:ascii="Calibri" w:eastAsia="Times New Roman" w:hAnsi="Calibri" w:cs="Calibri"/>
      <w:color w:val="000000"/>
      <w:sz w:val="20"/>
      <w:szCs w:val="20"/>
      <w:lang w:eastAsia="cs-CZ"/>
    </w:rPr>
  </w:style>
  <w:style w:type="paragraph" w:styleId="Zhlav">
    <w:name w:val="header"/>
    <w:basedOn w:val="Normln"/>
    <w:link w:val="ZhlavChar"/>
    <w:uiPriority w:val="99"/>
    <w:unhideWhenUsed/>
    <w:rsid w:val="00730800"/>
    <w:pPr>
      <w:tabs>
        <w:tab w:val="center" w:pos="4536"/>
        <w:tab w:val="right" w:pos="9072"/>
      </w:tabs>
    </w:pPr>
  </w:style>
  <w:style w:type="character" w:customStyle="1" w:styleId="ZhlavChar">
    <w:name w:val="Záhlaví Char"/>
    <w:basedOn w:val="Standardnpsmoodstavce"/>
    <w:link w:val="Zhlav"/>
    <w:uiPriority w:val="99"/>
    <w:rsid w:val="00730800"/>
    <w:rPr>
      <w:rFonts w:ascii="Arial" w:eastAsia="Times New Roman" w:hAnsi="Arial" w:cs="Times New Roman"/>
      <w:szCs w:val="20"/>
    </w:rPr>
  </w:style>
  <w:style w:type="paragraph" w:styleId="Revize">
    <w:name w:val="Revision"/>
    <w:hidden/>
    <w:uiPriority w:val="99"/>
    <w:semiHidden/>
    <w:rsid w:val="005A4FAB"/>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48994">
      <w:bodyDiv w:val="1"/>
      <w:marLeft w:val="0"/>
      <w:marRight w:val="0"/>
      <w:marTop w:val="0"/>
      <w:marBottom w:val="0"/>
      <w:divBdr>
        <w:top w:val="none" w:sz="0" w:space="0" w:color="auto"/>
        <w:left w:val="none" w:sz="0" w:space="0" w:color="auto"/>
        <w:bottom w:val="none" w:sz="0" w:space="0" w:color="auto"/>
        <w:right w:val="none" w:sz="0" w:space="0" w:color="auto"/>
      </w:divBdr>
      <w:divsChild>
        <w:div w:id="474684908">
          <w:marLeft w:val="0"/>
          <w:marRight w:val="0"/>
          <w:marTop w:val="0"/>
          <w:marBottom w:val="0"/>
          <w:divBdr>
            <w:top w:val="none" w:sz="0" w:space="0" w:color="auto"/>
            <w:left w:val="none" w:sz="0" w:space="0" w:color="auto"/>
            <w:bottom w:val="none" w:sz="0" w:space="0" w:color="auto"/>
            <w:right w:val="none" w:sz="0" w:space="0" w:color="auto"/>
          </w:divBdr>
          <w:divsChild>
            <w:div w:id="1270619485">
              <w:marLeft w:val="0"/>
              <w:marRight w:val="0"/>
              <w:marTop w:val="0"/>
              <w:marBottom w:val="0"/>
              <w:divBdr>
                <w:top w:val="none" w:sz="0" w:space="0" w:color="auto"/>
                <w:left w:val="none" w:sz="0" w:space="0" w:color="auto"/>
                <w:bottom w:val="none" w:sz="0" w:space="0" w:color="auto"/>
                <w:right w:val="none" w:sz="0" w:space="0" w:color="auto"/>
              </w:divBdr>
              <w:divsChild>
                <w:div w:id="1238321783">
                  <w:marLeft w:val="0"/>
                  <w:marRight w:val="0"/>
                  <w:marTop w:val="0"/>
                  <w:marBottom w:val="0"/>
                  <w:divBdr>
                    <w:top w:val="none" w:sz="0" w:space="0" w:color="auto"/>
                    <w:left w:val="none" w:sz="0" w:space="0" w:color="auto"/>
                    <w:bottom w:val="none" w:sz="0" w:space="0" w:color="auto"/>
                    <w:right w:val="none" w:sz="0" w:space="0" w:color="auto"/>
                  </w:divBdr>
                  <w:divsChild>
                    <w:div w:id="222643687">
                      <w:marLeft w:val="0"/>
                      <w:marRight w:val="0"/>
                      <w:marTop w:val="0"/>
                      <w:marBottom w:val="150"/>
                      <w:divBdr>
                        <w:top w:val="none" w:sz="0" w:space="0" w:color="auto"/>
                        <w:left w:val="none" w:sz="0" w:space="0" w:color="auto"/>
                        <w:bottom w:val="none" w:sz="0" w:space="0" w:color="auto"/>
                        <w:right w:val="none" w:sz="0" w:space="0" w:color="auto"/>
                      </w:divBdr>
                      <w:divsChild>
                        <w:div w:id="743601868">
                          <w:marLeft w:val="0"/>
                          <w:marRight w:val="0"/>
                          <w:marTop w:val="0"/>
                          <w:marBottom w:val="0"/>
                          <w:divBdr>
                            <w:top w:val="none" w:sz="0" w:space="0" w:color="auto"/>
                            <w:left w:val="none" w:sz="0" w:space="0" w:color="auto"/>
                            <w:bottom w:val="none" w:sz="0" w:space="0" w:color="auto"/>
                            <w:right w:val="none" w:sz="0" w:space="0" w:color="auto"/>
                          </w:divBdr>
                          <w:divsChild>
                            <w:div w:id="1608929026">
                              <w:marLeft w:val="0"/>
                              <w:marRight w:val="0"/>
                              <w:marTop w:val="0"/>
                              <w:marBottom w:val="0"/>
                              <w:divBdr>
                                <w:top w:val="none" w:sz="0" w:space="0" w:color="auto"/>
                                <w:left w:val="none" w:sz="0" w:space="0" w:color="auto"/>
                                <w:bottom w:val="none" w:sz="0" w:space="0" w:color="auto"/>
                                <w:right w:val="none" w:sz="0" w:space="0" w:color="auto"/>
                              </w:divBdr>
                              <w:divsChild>
                                <w:div w:id="1460149029">
                                  <w:marLeft w:val="0"/>
                                  <w:marRight w:val="0"/>
                                  <w:marTop w:val="0"/>
                                  <w:marBottom w:val="0"/>
                                  <w:divBdr>
                                    <w:top w:val="none" w:sz="0" w:space="0" w:color="auto"/>
                                    <w:left w:val="none" w:sz="0" w:space="0" w:color="auto"/>
                                    <w:bottom w:val="none" w:sz="0" w:space="0" w:color="auto"/>
                                    <w:right w:val="none" w:sz="0" w:space="0" w:color="auto"/>
                                  </w:divBdr>
                                  <w:divsChild>
                                    <w:div w:id="14749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936066">
      <w:bodyDiv w:val="1"/>
      <w:marLeft w:val="0"/>
      <w:marRight w:val="0"/>
      <w:marTop w:val="0"/>
      <w:marBottom w:val="0"/>
      <w:divBdr>
        <w:top w:val="none" w:sz="0" w:space="0" w:color="auto"/>
        <w:left w:val="none" w:sz="0" w:space="0" w:color="auto"/>
        <w:bottom w:val="none" w:sz="0" w:space="0" w:color="auto"/>
        <w:right w:val="none" w:sz="0" w:space="0" w:color="auto"/>
      </w:divBdr>
    </w:div>
    <w:div w:id="1986011739">
      <w:bodyDiv w:val="1"/>
      <w:marLeft w:val="0"/>
      <w:marRight w:val="0"/>
      <w:marTop w:val="0"/>
      <w:marBottom w:val="0"/>
      <w:divBdr>
        <w:top w:val="none" w:sz="0" w:space="0" w:color="auto"/>
        <w:left w:val="none" w:sz="0" w:space="0" w:color="auto"/>
        <w:bottom w:val="none" w:sz="0" w:space="0" w:color="auto"/>
        <w:right w:val="none" w:sz="0" w:space="0" w:color="auto"/>
      </w:divBdr>
      <w:divsChild>
        <w:div w:id="1329595140">
          <w:marLeft w:val="0"/>
          <w:marRight w:val="0"/>
          <w:marTop w:val="0"/>
          <w:marBottom w:val="0"/>
          <w:divBdr>
            <w:top w:val="none" w:sz="0" w:space="0" w:color="auto"/>
            <w:left w:val="none" w:sz="0" w:space="0" w:color="auto"/>
            <w:bottom w:val="none" w:sz="0" w:space="0" w:color="auto"/>
            <w:right w:val="none" w:sz="0" w:space="0" w:color="auto"/>
          </w:divBdr>
          <w:divsChild>
            <w:div w:id="1447850841">
              <w:marLeft w:val="0"/>
              <w:marRight w:val="0"/>
              <w:marTop w:val="0"/>
              <w:marBottom w:val="0"/>
              <w:divBdr>
                <w:top w:val="none" w:sz="0" w:space="0" w:color="auto"/>
                <w:left w:val="none" w:sz="0" w:space="0" w:color="auto"/>
                <w:bottom w:val="none" w:sz="0" w:space="0" w:color="auto"/>
                <w:right w:val="none" w:sz="0" w:space="0" w:color="auto"/>
              </w:divBdr>
              <w:divsChild>
                <w:div w:id="437335766">
                  <w:marLeft w:val="0"/>
                  <w:marRight w:val="0"/>
                  <w:marTop w:val="0"/>
                  <w:marBottom w:val="0"/>
                  <w:divBdr>
                    <w:top w:val="none" w:sz="0" w:space="0" w:color="auto"/>
                    <w:left w:val="none" w:sz="0" w:space="0" w:color="auto"/>
                    <w:bottom w:val="none" w:sz="0" w:space="0" w:color="auto"/>
                    <w:right w:val="none" w:sz="0" w:space="0" w:color="auto"/>
                  </w:divBdr>
                  <w:divsChild>
                    <w:div w:id="1124276533">
                      <w:marLeft w:val="0"/>
                      <w:marRight w:val="0"/>
                      <w:marTop w:val="0"/>
                      <w:marBottom w:val="150"/>
                      <w:divBdr>
                        <w:top w:val="none" w:sz="0" w:space="0" w:color="auto"/>
                        <w:left w:val="none" w:sz="0" w:space="0" w:color="auto"/>
                        <w:bottom w:val="none" w:sz="0" w:space="0" w:color="auto"/>
                        <w:right w:val="none" w:sz="0" w:space="0" w:color="auto"/>
                      </w:divBdr>
                      <w:divsChild>
                        <w:div w:id="2068726043">
                          <w:marLeft w:val="0"/>
                          <w:marRight w:val="0"/>
                          <w:marTop w:val="0"/>
                          <w:marBottom w:val="0"/>
                          <w:divBdr>
                            <w:top w:val="none" w:sz="0" w:space="0" w:color="auto"/>
                            <w:left w:val="none" w:sz="0" w:space="0" w:color="auto"/>
                            <w:bottom w:val="none" w:sz="0" w:space="0" w:color="auto"/>
                            <w:right w:val="none" w:sz="0" w:space="0" w:color="auto"/>
                          </w:divBdr>
                          <w:divsChild>
                            <w:div w:id="1983734257">
                              <w:marLeft w:val="0"/>
                              <w:marRight w:val="0"/>
                              <w:marTop w:val="0"/>
                              <w:marBottom w:val="0"/>
                              <w:divBdr>
                                <w:top w:val="none" w:sz="0" w:space="0" w:color="auto"/>
                                <w:left w:val="none" w:sz="0" w:space="0" w:color="auto"/>
                                <w:bottom w:val="none" w:sz="0" w:space="0" w:color="auto"/>
                                <w:right w:val="none" w:sz="0" w:space="0" w:color="auto"/>
                              </w:divBdr>
                              <w:divsChild>
                                <w:div w:id="1665426499">
                                  <w:marLeft w:val="0"/>
                                  <w:marRight w:val="0"/>
                                  <w:marTop w:val="0"/>
                                  <w:marBottom w:val="0"/>
                                  <w:divBdr>
                                    <w:top w:val="none" w:sz="0" w:space="0" w:color="auto"/>
                                    <w:left w:val="none" w:sz="0" w:space="0" w:color="auto"/>
                                    <w:bottom w:val="none" w:sz="0" w:space="0" w:color="auto"/>
                                    <w:right w:val="none" w:sz="0" w:space="0" w:color="auto"/>
                                  </w:divBdr>
                                  <w:divsChild>
                                    <w:div w:id="13685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Vinohradská 2828/151</s_contractor2Street>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Divadelní 322/24</s_contractor3Street>
    <s_lawyerApproverDate xmlns="c49aa121-d839-403f-9ece-f92336e3c6a8">2025-02-06T11:39:00+00:00</s_lawyerApproverDate>
    <s_financialApprover xmlns="c49aa121-d839-403f-9ece-f92336e3c6a8">
      <UserInfo>
        <DisplayName/>
        <AccountId xsi:nil="true"/>
        <AccountType/>
      </UserInfo>
    </s_financialApprover>
    <s_financialApproverDate xmlns="c49aa121-d839-403f-9ece-f92336e3c6a8" xsi:nil="true"/>
    <s_projectLookup xmlns="c49aa121-d839-403f-9ece-f92336e3c6a8" xsi:nil="true"/>
    <s_amountMoney xmlns="c49aa121-d839-403f-9ece-f92336e3c6a8">0</s_amountMoney>
    <s_office xmlns="c49aa121-d839-403f-9ece-f92336e3c6a8" xsi:nil="true"/>
    <s_sendToTIS xmlns="c49aa121-d839-403f-9ece-f92336e3c6a8">false</s_sendToTIS>
    <s_contractorFileMark xmlns="c49aa121-d839-403f-9ece-f92336e3c6a8">B       9734 vedená u rejstříkového soudu 1-Městský soud v Praze, datum registrace: 22.2.1999</s_contractorFileMark>
    <s_currentApprovers xmlns="c49aa121-d839-403f-9ece-f92336e3c6a8">
      <UserInfo>
        <DisplayName>Řehák Petr</DisplayName>
        <AccountId>62</AccountId>
        <AccountType/>
      </UserInfo>
      <UserInfo>
        <DisplayName>Červená Zuzana</DisplayName>
        <AccountId>64</AccountId>
        <AccountType/>
      </UserInfo>
    </s_currentApprovers>
    <s_workersCaseTIS xmlns="c49aa121-d839-403f-9ece-f92336e3c6a8" xsi:nil="true"/>
    <s_subjectApprover xmlns="c49aa121-d839-403f-9ece-f92336e3c6a8">
      <UserInfo>
        <DisplayName>Almerová Jana</DisplayName>
        <AccountId>58</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13000</s_contractor2ZIP>
    <s_contractor2VAT xmlns="c49aa121-d839-403f-9ece-f92336e3c6a8">CZ06715435</s_contractor2VAT>
    <s_sectionGroup xmlns="c49aa121-d839-403f-9ece-f92336e3c6a8">usv</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CZ25048422</s_contractorVAT>
    <s_contractorZIP xmlns="c49aa121-d839-403f-9ece-f92336e3c6a8">11000</s_contractorZIP>
    <s_contractor3ZIP xmlns="c49aa121-d839-403f-9ece-f92336e3c6a8">11000</s_contractor3ZIP>
    <s_contractor3VAT xmlns="c49aa121-d839-403f-9ece-f92336e3c6a8">CZ05527708</s_contractor3VAT>
    <s_procurementProcedure xmlns="c49aa121-d839-403f-9ece-f92336e3c6a8">false</s_procurementProcedure>
    <s_PPNumber xmlns="c49aa121-d839-403f-9ece-f92336e3c6a8" xsi:nil="true"/>
    <s_contractor2Place xmlns="c49aa121-d839-403f-9ece-f92336e3c6a8">Praha - Žižkov</s_contractor2Place>
    <s_contractor2Representative xmlns="c49aa121-d839-403f-9ece-f92336e3c6a8">Statutární orgány:
Statutární orgán, počet členů: 3, způsob jednání: Při právních jednáních, jejichž předmětem je plnění v hodnotě přesahující částku 300.000,- Kč (slovy: tři sta tisíc korun českých) nebo její ekvivalent v jakékoli cizí měně dle směnného kurzu České národní banky vyhlášeného pro pracovní den, který bezpros
tředně předchází dni takového právního jednání, zastupují společnost dva jednatelé společně. Dále společnost zastupují dva jednatelé společně při právních jednáních, jejichž předmětem je 1/ převod či přechod vlastnického práva k nemovitosti, 2/ vznik, změ
na či zánik věcného práva k nemovitosti, 3/ vznik, změna či zánik nájemní smlouvy, 4/ vznik, změna či zánik pachtovní smlouvy, 5/ vystavení směnky, 6/ převzetí dluhu, 7/ přistoupení k dluhu, 8/ koupě závodu, 9/ prodej závodu, 10/ zástava závodu, 11/ zápůj
čka a/nebo 12/ úvěr. V ostatních záležitostech jednatelé zastupují společnost samostatně.</s_contractor2Representative>
    <s_contractor3FileMark xmlns="c49aa121-d839-403f-9ece-f92336e3c6a8">C 265157 vedená u Městského soudu v Praze </s_contractor3FileMark>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Spolupráce stran při přípravě, realizaci a provozo</s_subjectShortened>
    <s_contractNumberText xmlns="c49aa121-d839-403f-9ece-f92336e3c6a8">0270/23/01</s_contractNumberText>
    <s_contractor xmlns="c49aa121-d839-403f-9ece-f92336e3c6a8">-#;Wadia a.s.</s_contractor>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Wadia a.s.</s_contractorText>
    <s_contractor2FileMark xmlns="c49aa121-d839-403f-9ece-f92336e3c6a8">C     287710 vedená u rejstříkového soudu 1-Městský soud v Praze, datum registrace: 27.12.2017</s_contractor2FileMark>
    <s_contractor3Place xmlns="c49aa121-d839-403f-9ece-f92336e3c6a8">Praha - Staré Město</s_contractor3Place>
    <s_contractor3Representative xmlns="c49aa121-d839-403f-9ece-f92336e3c6a8">Statutární orgány:
Statutární orgán, počet členů: 2, způsob jednání: Společnost zastupují dva jednatelé společně.</s_contractor3Representativ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SPO TI (Smlouva o spolupráci s třetím investorem)</TermName>
          <TermId xmlns="http://schemas.microsoft.com/office/infopath/2007/PartnerControls">aa857129-f601-4c39-8583-58b9146a4c75</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Almerová Jana</DisplayName>
        <AccountId>58</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2025-02-05T06:36:00+00:00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Staré Město</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05527708</s_supplier3IdentificationNumber>
    <s_contractor2Text xmlns="c49aa121-d839-403f-9ece-f92336e3c6a8">Hotel Saint Peter s.r.o.</s_contractor2Text>
    <s_contractor3 xmlns="c49aa121-d839-403f-9ece-f92336e3c6a8">-#;Viladomy Uhříněves s.r.o.</s_contractor3>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[{"Cells":["2025-02-05T07:35:58","i:0#.w|pvs\\almerovaj","Start WF Schválení","Komentář: projednáno s p. Červenou"],"IsDeleted":false,"IsSelected":false},{"Cells":["2025-02-05T07:36:05","i:0#.w|pvs\\rehakp","Přiděleno ke schválení Vedoucímu právního úseku",""],"IsDeleted":false,"IsSelected":false},{"Cells":["2025-02-05T16:06:23","i:0#.w|pvs\\cervenaz","Přiděleno k přischválení",""],"IsDeleted":false,"IsSelected":false},{"Cells":["2025-02-06T10:11:52","i:0#.w|pvs\\cervenaz","Schvaluji","schvaluji"],"IsDeleted":false,"IsSelected":false},{"Cells":["2025-02-06T12:39:07","i:0#.w|pvs\\rehakp","{TiSP:Approved}",""],"IsDeleted":false,"IsSelected":false},{"Cells":["2025-02-06T12:39:19","i:0#.w|pvs\\almerovaj","Smlouva schválena, zajistit odeslání smlouvy protistraně",""],"IsDeleted":false,"IsSelected":false},{"Cells":["2025-02-07T09:25:23","i:0#.w|pvs\\almerovaj","{TiSP:To_signed}",""],"IsDeleted":false,"IsSelected":false}]</s_approvalProcessHistory>
    <s_supplier2IdentificationNumber xmlns="c49aa121-d839-403f-9ece-f92336e3c6a8">06715435</s_supplier2IdentificationNumber>
    <s_contractor2 xmlns="c49aa121-d839-403f-9ece-f92336e3c6a8">-#;Hotel Saint Peter s.r.o.</s_contractor2>
    <s_contractor3Text xmlns="c49aa121-d839-403f-9ece-f92336e3c6a8">Viladomy Uhříněves s.r.o.</s_contractor3Text>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(05.02.2025 07:35)     Almerová Jana - Start WF Schválení
(05.02.2025 07:36)      - 
(06.02.2025 10:11)     Přischvalovatel Červená Zuzana - Schvaluji
(06.02.2025 12:39)     Řehák Petr - Schváleno
(06.02.2025 12:39)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0270/23/01</s_contractNumber>
    <s_toContractNumber xmlns="c49aa121-d839-403f-9ece-f92336e3c6a8" xsi:nil="true"/>
    <s_totalAmountMoney xmlns="c49aa121-d839-403f-9ece-f92336e3c6a8">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0</s_numberOfAttachments>
    <s_contractorStreet xmlns="c49aa121-d839-403f-9ece-f92336e3c6a8">Divadelní 322/24</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Spolupráce stran při přípravě, realizaci a provozování vodních děl napojeného na vodohospodářskou infrastrukturu hlavního města Prahy</s_subject>
    <s_actionNumber xmlns="c49aa121-d839-403f-9ece-f92336e3c6a8">5935</s_actionNumber>
    <s_ApplicantManager xmlns="c49aa121-d839-403f-9ece-f92336e3c6a8">
      <UserInfo>
        <DisplayName>Velík Martin</DisplayName>
        <AccountId>43</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[{"Cells":["-#;Wadia a.s.","94984662","1205832","Wadia a.s.","","","2","","","Divadelní","Divadelní 322/24","24","Praha - Staré Město","11000","CZ","","25048422","CZ25048422","A","06.12.1999 0:00:00","","AS","B       9734 vedená u rejstříkového soudu 1-Městský soud v Praze, datum registrace: 22.2.1999","","","","","","","N","","","322","","Statutární orgány:\nStatutární orgán, počet členů: 1, způsob jednání: Společnost zastupuje každý člen správní rady samostatně."]},{"Cells":["-#;Hotel Saint Peter s.r.o.","94983996","1205832","Hotel Saint Peter s.r.o.","","","2","","","Vinohradská","Vinohradská 2828/151","151","Praha - Žižkov","13000","CZ","","06715435","CZ06715435","A","10.07.2019 0:00:00","","SR","C     287710 vedená u rejstříkového soudu 1-Městský soud v Praze, datum registrace: 27.12.2017","","","","","","","N","","","2828","","Statutární orgány:\nStatutární orgán, počet členů: 3, způsob jednání: Při právních jednáních, jejichž předmětem je plnění v hodnotě přesahující částku 300.000,- Kč (slovy: tři sta tisíc korun českých) nebo její ekvivalent v jakékoli cizí měně dle směnného kurzu České národní banky vyhlášeného pro pracovní den, který bezpros\ntředně předchází dni takového právního jednání, zastupují společnost dva jednatelé společně. Dále společnost zastupují dva jednatelé společně při právních jednáních, jejichž předmětem je 1/ převod či přechod vlastnického práva k nemovitosti, 2/ vznik, změ\nna či zánik věcného práva k nemovitosti, 3/ vznik, změna či zánik nájemní smlouvy, 4/ vznik, změna či zánik pachtovní smlouvy, 5/ vystavení směnky, 6/ převzetí dluhu, 7/ přistoupení k dluhu, 8/ koupě závodu, 9/ prodej závodu, 10/ zástava závodu, 11/ zápůj\nčka a/nebo 12/ úvěr. V ostatních záležitostech jednatelé zastupují společnost samostatně."]},{"Cells":["-#;Viladomy Uhříněves s.r.o.","89452759","1205832","Viladomy Uhříněves s.r.o.","","","2","","","Divadelní","Divadelní 322/24","24","Praha - Staré Město","11000","CZ","","05527708","CZ05527708","A","12.01.2024 0:00:00","","SR","C 265157 vedená u Městského soudu v Praze ","","","","","","","N","","","322","","Statutární orgány:\nStatutární orgán, počet členů: 2, způsob jednání: Společnost zastupují dva jednatelé společně."]},{"Cells":["-#;Pražské vodovody a kanalizace, a.s.","88064464","1205832","Pražské vodovody a kanalizace, a.s.","","","2","","","Ke Kablu","Ke Kablu 971/1","1","Praha - Hostivař","10200","CZ","info@pvk.cz","25656635","CZ25656635","A","01.04.1998 0:00:00","","AS","B       5297 vedená u rejstříkového soudu 1-Městský soud v Praze, datum registrace: 1.4.1998","","pův. DIČ: 001-25656635","","","B","","N","","","971","","Statutární orgány:\nStatutární orgán - představenstvo, počet členů: 7, způsob jednání: Společnost zastupuje a zavazuje samostatně předseda představenstva nebo společně místopředseda představenstva a jakýkoli další člen představenstva, nebo samostatně jeden člen představenstva, který k tomu byl představenstvem písemně pověřen. V běžných obch\nodních záležitostech může Společnost zastupovat a zavazovat rovněž generální ředitel Společnosti, přitom však platí, že v případech, kdy je generální ředitel zároveň členem představenstva Společnosti, je oprávněn Společnost zastupovat v souladu s písemným\n pověřením dle věty první."]}]</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technická infrastruktura, novostavba BD, parcelace RD Praha Uhříněves</s_actionName>
    <s_caseId xmlns="c49aa121-d839-403f-9ece-f92336e3c6a8" xsi:nil="true"/>
    <s_documentCaseId xmlns="c49aa121-d839-403f-9ece-f92336e3c6a8" xsi:nil="true"/>
    <s_managedBy xmlns="c49aa121-d839-403f-9ece-f92336e3c6a8">
      <UserInfo>
        <DisplayName>Kašparová Veronika</DisplayName>
        <AccountId>55</AccountId>
        <AccountType/>
      </UserInfo>
    </s_managedBy>
    <s_division xmlns="c49aa121-d839-403f-9ece-f92336e3c6a8">01</s_division>
    <s_supplierIdentificationNumber xmlns="c49aa121-d839-403f-9ece-f92336e3c6a8">25048422</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SPO TI (Smlouva o spolupráci s třetím investorem)</s_contractCategoryText>
    <s_contractOrAmendment xmlns="c49aa121-d839-403f-9ece-f92336e3c6a8">amendment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1, způsob jednání: Společnost zastupuje každý člen správní rady samostatně.</s_contractorRepresentative>
    <s_contractorEmail xmlns="c49aa121-d839-403f-9ece-f92336e3c6a8">barbora.sverakova@wadia.cz</s_contractorEmail>
    <s_synchronizationStatusHMP xmlns="c49aa121-d839-403f-9ece-f92336e3c6a8" xsi:nil="true"/>
    <s_cr_publishedDate xmlns="c49aa121-d839-403f-9ece-f92336e3c6a8">2025-03-05T13:00:00+00:00</s_cr_publishedDate>
    <s_cr_publisherIsSigner xmlns="c49aa121-d839-403f-9ece-f92336e3c6a8">false</s_cr_publisherIsSig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5" ma:contentTypeDescription="Vytvoří nový dokument" ma:contentTypeScope="" ma:versionID="4a08b6705e9aa2a8fce42e30bd6f39b1">
  <xsd:schema xmlns:xsd="http://www.w3.org/2001/XMLSchema" xmlns:xs="http://www.w3.org/2001/XMLSchema" xmlns:p="http://schemas.microsoft.com/office/2006/metadata/properties" xmlns:ns2="c49aa121-d839-403f-9ece-f92336e3c6a8" targetNamespace="http://schemas.microsoft.com/office/2006/metadata/properties" ma:root="true" ma:fieldsID="68dfb913609709eb0e6b6e16edd6d86d"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8A9E5-C9F0-40AD-A2A8-0B2553DC21E9}">
  <ds:schemaRefs>
    <ds:schemaRef ds:uri="http://schemas.microsoft.com/office/2006/metadata/properties"/>
    <ds:schemaRef ds:uri="http://schemas.microsoft.com/office/infopath/2007/PartnerControls"/>
    <ds:schemaRef ds:uri="c49aa121-d839-403f-9ece-f92336e3c6a8"/>
  </ds:schemaRefs>
</ds:datastoreItem>
</file>

<file path=customXml/itemProps2.xml><?xml version="1.0" encoding="utf-8"?>
<ds:datastoreItem xmlns:ds="http://schemas.openxmlformats.org/officeDocument/2006/customXml" ds:itemID="{D662C02A-9168-4A13-A07C-A9003E5E154A}">
  <ds:schemaRefs>
    <ds:schemaRef ds:uri="http://schemas.microsoft.com/sharepoint/v3/contenttype/forms"/>
  </ds:schemaRefs>
</ds:datastoreItem>
</file>

<file path=customXml/itemProps3.xml><?xml version="1.0" encoding="utf-8"?>
<ds:datastoreItem xmlns:ds="http://schemas.openxmlformats.org/officeDocument/2006/customXml" ds:itemID="{97139714-2A86-4D61-9C41-1D95DCE4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3291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dc:creator>
  <cp:keywords/>
  <dc:description/>
  <cp:lastModifiedBy>Almerová Jana</cp:lastModifiedBy>
  <cp:revision>2</cp:revision>
  <cp:lastPrinted>2014-07-31T06:41:00Z</cp:lastPrinted>
  <dcterms:created xsi:type="dcterms:W3CDTF">2025-02-17T09:54:00Z</dcterms:created>
  <dcterms:modified xsi:type="dcterms:W3CDTF">2025-02-17T09:54:00Z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sectionGroupManagedBy">
    <vt:lpwstr>usv</vt:lpwstr>
  </property>
  <property fmtid="{D5CDD505-2E9C-101B-9397-08002B2CF9AE}" pid="4" name="s_managedByManager">
    <vt:lpwstr>58</vt:lpwstr>
  </property>
  <property fmtid="{D5CDD505-2E9C-101B-9397-08002B2CF9AE}" pid="5" name="s_contractCategory">
    <vt:lpwstr>9</vt:lpwstr>
  </property>
  <property fmtid="{D5CDD505-2E9C-101B-9397-08002B2CF9AE}" pid="6" name="s_divisionManagedBy">
    <vt:lpwstr>01</vt:lpwstr>
  </property>
  <property fmtid="{D5CDD505-2E9C-101B-9397-08002B2CF9AE}" pid="7" name="ContentTypeIndex">
    <vt:i4>0</vt:i4>
  </property>
  <property fmtid="{D5CDD505-2E9C-101B-9397-08002B2CF9AE}" pid="8" name="s_documentCategory">
    <vt:lpwstr/>
  </property>
</Properties>
</file>