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8FDBE" w14:textId="77777777" w:rsidR="00C47B5A" w:rsidRDefault="00C47B5A">
      <w:pPr>
        <w:pStyle w:val="Zkladntext"/>
        <w:spacing w:before="7"/>
        <w:rPr>
          <w:rFonts w:ascii="Times New Roman"/>
          <w:sz w:val="26"/>
        </w:rPr>
      </w:pPr>
    </w:p>
    <w:p w14:paraId="281B10EE" w14:textId="77777777" w:rsidR="00C47B5A" w:rsidRDefault="00000000">
      <w:pPr>
        <w:spacing w:before="51"/>
        <w:ind w:left="1801" w:right="1439"/>
        <w:jc w:val="center"/>
        <w:rPr>
          <w:b/>
          <w:sz w:val="24"/>
        </w:rPr>
      </w:pP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 xml:space="preserve"> o </w:t>
      </w:r>
      <w:proofErr w:type="spellStart"/>
      <w:r>
        <w:rPr>
          <w:b/>
          <w:sz w:val="24"/>
        </w:rPr>
        <w:t>účasti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řešení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projektu</w:t>
      </w:r>
      <w:proofErr w:type="spellEnd"/>
    </w:p>
    <w:p w14:paraId="31654910" w14:textId="77777777" w:rsidR="00C47B5A" w:rsidRDefault="00000000">
      <w:pPr>
        <w:pStyle w:val="Zkladntext"/>
        <w:spacing w:before="119"/>
        <w:ind w:left="1802" w:right="1439"/>
        <w:jc w:val="center"/>
      </w:pPr>
      <w:proofErr w:type="spellStart"/>
      <w:r>
        <w:t>uzavřená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1746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</w:p>
    <w:p w14:paraId="15B0CA0D" w14:textId="77777777" w:rsidR="00C47B5A" w:rsidRDefault="00C47B5A">
      <w:pPr>
        <w:pStyle w:val="Zkladntext"/>
        <w:spacing w:before="3"/>
        <w:rPr>
          <w:sz w:val="29"/>
        </w:rPr>
      </w:pPr>
    </w:p>
    <w:p w14:paraId="3A440307" w14:textId="77777777" w:rsidR="00C47B5A" w:rsidRDefault="00C47B5A">
      <w:pPr>
        <w:rPr>
          <w:sz w:val="29"/>
        </w:rPr>
        <w:sectPr w:rsidR="00C47B5A">
          <w:type w:val="continuous"/>
          <w:pgSz w:w="11910" w:h="16840"/>
          <w:pgMar w:top="1580" w:right="1320" w:bottom="280" w:left="960" w:header="708" w:footer="708" w:gutter="0"/>
          <w:cols w:space="708"/>
        </w:sectPr>
      </w:pPr>
    </w:p>
    <w:p w14:paraId="5E35071F" w14:textId="77777777" w:rsidR="00C47B5A" w:rsidRDefault="00C47B5A">
      <w:pPr>
        <w:pStyle w:val="Zkladntext"/>
      </w:pPr>
    </w:p>
    <w:p w14:paraId="335F1976" w14:textId="77777777" w:rsidR="00C47B5A" w:rsidRDefault="00C47B5A">
      <w:pPr>
        <w:pStyle w:val="Zkladntext"/>
      </w:pPr>
    </w:p>
    <w:p w14:paraId="62609E9B" w14:textId="77777777" w:rsidR="00C47B5A" w:rsidRDefault="00000000">
      <w:pPr>
        <w:pStyle w:val="Nadpis2"/>
        <w:numPr>
          <w:ilvl w:val="0"/>
          <w:numId w:val="8"/>
        </w:numPr>
        <w:tabs>
          <w:tab w:val="left" w:pos="460"/>
        </w:tabs>
        <w:spacing w:before="177"/>
        <w:jc w:val="left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</w:t>
      </w:r>
      <w:r>
        <w:rPr>
          <w:spacing w:val="-16"/>
        </w:rPr>
        <w:t xml:space="preserve"> </w:t>
      </w:r>
      <w:proofErr w:type="spellStart"/>
      <w:r>
        <w:t>Plzni</w:t>
      </w:r>
      <w:proofErr w:type="spellEnd"/>
    </w:p>
    <w:p w14:paraId="2FB178E0" w14:textId="77777777" w:rsidR="00C47B5A" w:rsidRDefault="00000000">
      <w:pPr>
        <w:pStyle w:val="Zkladntext"/>
        <w:spacing w:before="41"/>
        <w:ind w:left="460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Univerzitní</w:t>
      </w:r>
      <w:proofErr w:type="spellEnd"/>
      <w:r>
        <w:t xml:space="preserve"> 2732/8, 301 00</w:t>
      </w:r>
      <w:r>
        <w:rPr>
          <w:spacing w:val="-17"/>
        </w:rPr>
        <w:t xml:space="preserve"> </w:t>
      </w:r>
      <w:proofErr w:type="spellStart"/>
      <w:r>
        <w:t>Plzeň</w:t>
      </w:r>
      <w:proofErr w:type="spellEnd"/>
    </w:p>
    <w:p w14:paraId="4676F7AD" w14:textId="77777777" w:rsidR="00C47B5A" w:rsidRDefault="00000000">
      <w:pPr>
        <w:pStyle w:val="Nadpis2"/>
        <w:spacing w:before="56"/>
        <w:ind w:left="39" w:right="3937" w:firstLine="316"/>
      </w:pPr>
      <w:r>
        <w:rPr>
          <w:b w:val="0"/>
        </w:rPr>
        <w:br w:type="column"/>
      </w:r>
      <w:proofErr w:type="spellStart"/>
      <w:r>
        <w:t>Článek</w:t>
      </w:r>
      <w:proofErr w:type="spellEnd"/>
      <w:r>
        <w:t xml:space="preserve"> I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</w:p>
    <w:p w14:paraId="5D087A91" w14:textId="77777777" w:rsidR="00C47B5A" w:rsidRDefault="00C47B5A">
      <w:pPr>
        <w:sectPr w:rsidR="00C47B5A">
          <w:type w:val="continuous"/>
          <w:pgSz w:w="11910" w:h="16840"/>
          <w:pgMar w:top="1580" w:right="1320" w:bottom="280" w:left="960" w:header="708" w:footer="708" w:gutter="0"/>
          <w:cols w:num="2" w:space="708" w:equalWidth="0">
            <w:col w:w="4239" w:space="40"/>
            <w:col w:w="5351"/>
          </w:cols>
        </w:sectPr>
      </w:pPr>
    </w:p>
    <w:p w14:paraId="2952FAE6" w14:textId="77777777" w:rsidR="00C47B5A" w:rsidRDefault="00000000">
      <w:pPr>
        <w:pStyle w:val="Zkladntext"/>
        <w:spacing w:before="39"/>
        <w:ind w:left="460"/>
      </w:pPr>
      <w:proofErr w:type="spellStart"/>
      <w:r>
        <w:t>zastoupená</w:t>
      </w:r>
      <w:proofErr w:type="spellEnd"/>
      <w:r>
        <w:t xml:space="preserve"> doc. Ing. </w:t>
      </w:r>
      <w:proofErr w:type="spellStart"/>
      <w:r>
        <w:t>Jiřím</w:t>
      </w:r>
      <w:proofErr w:type="spellEnd"/>
      <w:r>
        <w:t xml:space="preserve"> </w:t>
      </w:r>
      <w:proofErr w:type="spellStart"/>
      <w:r>
        <w:t>Hammerbauerem</w:t>
      </w:r>
      <w:proofErr w:type="spellEnd"/>
      <w:r>
        <w:t xml:space="preserve">, Ph.D., </w:t>
      </w:r>
      <w:proofErr w:type="spellStart"/>
      <w:r>
        <w:t>prorektorem</w:t>
      </w:r>
      <w:proofErr w:type="spellEnd"/>
      <w:r>
        <w:t xml:space="preserve"> pro </w:t>
      </w:r>
      <w:proofErr w:type="spellStart"/>
      <w:r>
        <w:t>tvůrčí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 xml:space="preserve"> a </w:t>
      </w:r>
      <w:proofErr w:type="spellStart"/>
      <w:r>
        <w:t>doktorské</w:t>
      </w:r>
      <w:proofErr w:type="spellEnd"/>
      <w:r>
        <w:t xml:space="preserve"> studium</w:t>
      </w:r>
    </w:p>
    <w:p w14:paraId="6F700472" w14:textId="77777777" w:rsidR="00C47B5A" w:rsidRDefault="00000000">
      <w:pPr>
        <w:pStyle w:val="Zkladntext"/>
        <w:spacing w:before="39"/>
        <w:ind w:left="460"/>
      </w:pPr>
      <w:r>
        <w:t>IČ: 49777513</w:t>
      </w:r>
    </w:p>
    <w:p w14:paraId="376780C7" w14:textId="77777777" w:rsidR="00C47B5A" w:rsidRDefault="00000000">
      <w:pPr>
        <w:pStyle w:val="Zkladntext"/>
        <w:spacing w:before="41" w:line="276" w:lineRule="auto"/>
        <w:ind w:left="460" w:right="5881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>: 4811530257/0100 (</w:t>
      </w:r>
      <w:proofErr w:type="spellStart"/>
      <w:r>
        <w:t>dále</w:t>
      </w:r>
      <w:proofErr w:type="spellEnd"/>
      <w:r>
        <w:t xml:space="preserve"> „</w:t>
      </w:r>
      <w:proofErr w:type="spellStart"/>
      <w:r>
        <w:t>příjemce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„ZČU“)</w:t>
      </w:r>
    </w:p>
    <w:p w14:paraId="18C41369" w14:textId="77777777" w:rsidR="00C47B5A" w:rsidRDefault="00000000">
      <w:pPr>
        <w:pStyle w:val="Zkladntext"/>
        <w:spacing w:before="81"/>
        <w:ind w:left="460"/>
      </w:pPr>
      <w:r>
        <w:t>a</w:t>
      </w:r>
    </w:p>
    <w:p w14:paraId="352950B4" w14:textId="77777777" w:rsidR="00C47B5A" w:rsidRDefault="00C47B5A">
      <w:pPr>
        <w:pStyle w:val="Zkladntext"/>
      </w:pPr>
    </w:p>
    <w:p w14:paraId="0D09CDA7" w14:textId="77777777" w:rsidR="00C47B5A" w:rsidRDefault="00000000">
      <w:pPr>
        <w:pStyle w:val="Nadpis2"/>
        <w:numPr>
          <w:ilvl w:val="0"/>
          <w:numId w:val="8"/>
        </w:numPr>
        <w:tabs>
          <w:tab w:val="left" w:pos="460"/>
        </w:tabs>
        <w:spacing w:before="160" w:line="268" w:lineRule="exact"/>
        <w:ind w:right="7312" w:hanging="284"/>
        <w:jc w:val="left"/>
      </w:pPr>
      <w:proofErr w:type="spellStart"/>
      <w:r>
        <w:t>Univerzita</w:t>
      </w:r>
      <w:proofErr w:type="spellEnd"/>
      <w:r>
        <w:rPr>
          <w:spacing w:val="-13"/>
        </w:rPr>
        <w:t xml:space="preserve"> </w:t>
      </w:r>
      <w:proofErr w:type="spellStart"/>
      <w:r>
        <w:t>Karlova</w:t>
      </w:r>
      <w:proofErr w:type="spellEnd"/>
    </w:p>
    <w:p w14:paraId="4C23455A" w14:textId="77777777" w:rsidR="00C47B5A" w:rsidRDefault="00000000">
      <w:pPr>
        <w:pStyle w:val="Zkladntext"/>
        <w:spacing w:line="268" w:lineRule="exact"/>
        <w:ind w:left="460"/>
      </w:pPr>
      <w:proofErr w:type="spellStart"/>
      <w:r>
        <w:t>Matematicko-fyzikální</w:t>
      </w:r>
      <w:proofErr w:type="spellEnd"/>
      <w:r>
        <w:t xml:space="preserve"> </w:t>
      </w:r>
      <w:proofErr w:type="spellStart"/>
      <w:r>
        <w:t>fakulta</w:t>
      </w:r>
      <w:proofErr w:type="spellEnd"/>
    </w:p>
    <w:p w14:paraId="002864B1" w14:textId="77777777" w:rsidR="00C47B5A" w:rsidRDefault="00000000">
      <w:pPr>
        <w:pStyle w:val="Zkladntext"/>
        <w:spacing w:before="42"/>
        <w:ind w:left="460"/>
      </w:pPr>
      <w:r>
        <w:t xml:space="preserve">Ke </w:t>
      </w:r>
      <w:proofErr w:type="spellStart"/>
      <w:r>
        <w:t>Karlovu</w:t>
      </w:r>
      <w:proofErr w:type="spellEnd"/>
      <w:r>
        <w:t xml:space="preserve"> 2027/3, 121 16 Praha 2</w:t>
      </w:r>
    </w:p>
    <w:p w14:paraId="28AB895C" w14:textId="77777777" w:rsidR="00C47B5A" w:rsidRDefault="00000000">
      <w:pPr>
        <w:pStyle w:val="Zkladntext"/>
        <w:spacing w:before="39" w:line="276" w:lineRule="auto"/>
        <w:ind w:left="460" w:right="3519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děkanem</w:t>
      </w:r>
      <w:proofErr w:type="spellEnd"/>
      <w:r>
        <w:t xml:space="preserve"> </w:t>
      </w:r>
      <w:proofErr w:type="spellStart"/>
      <w:r>
        <w:t>fakulty</w:t>
      </w:r>
      <w:proofErr w:type="spellEnd"/>
      <w:r>
        <w:t xml:space="preserve"> doc. </w:t>
      </w:r>
      <w:proofErr w:type="spellStart"/>
      <w:r>
        <w:t>RNDr</w:t>
      </w:r>
      <w:proofErr w:type="spellEnd"/>
      <w:r>
        <w:t xml:space="preserve">. Mirko </w:t>
      </w:r>
      <w:proofErr w:type="spellStart"/>
      <w:r>
        <w:t>Rokytou</w:t>
      </w:r>
      <w:proofErr w:type="spellEnd"/>
      <w:r>
        <w:t>, Csc. IČO: 00216208</w:t>
      </w:r>
    </w:p>
    <w:p w14:paraId="57C14498" w14:textId="77777777" w:rsidR="00C47B5A" w:rsidRDefault="00000000">
      <w:pPr>
        <w:pStyle w:val="Zkladntext"/>
        <w:spacing w:line="268" w:lineRule="exact"/>
        <w:ind w:left="460"/>
      </w:pPr>
      <w:r>
        <w:t>DIČ: CZ00216208</w:t>
      </w:r>
    </w:p>
    <w:p w14:paraId="2C716FF5" w14:textId="77777777" w:rsidR="00C47B5A" w:rsidRDefault="00000000">
      <w:pPr>
        <w:pStyle w:val="Zkladntext"/>
        <w:spacing w:before="41" w:line="276" w:lineRule="auto"/>
        <w:ind w:left="460" w:right="6104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>: 38330021/0100 (</w:t>
      </w:r>
      <w:proofErr w:type="spellStart"/>
      <w:r>
        <w:t>dále</w:t>
      </w:r>
      <w:proofErr w:type="spellEnd"/>
      <w:r>
        <w:t xml:space="preserve"> „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„UK“)</w:t>
      </w:r>
    </w:p>
    <w:p w14:paraId="16E0E3B2" w14:textId="77777777" w:rsidR="00C47B5A" w:rsidRDefault="00C47B5A">
      <w:pPr>
        <w:pStyle w:val="Zkladntext"/>
      </w:pPr>
    </w:p>
    <w:p w14:paraId="4C8BE766" w14:textId="77777777" w:rsidR="00C47B5A" w:rsidRDefault="00C47B5A">
      <w:pPr>
        <w:pStyle w:val="Zkladntext"/>
      </w:pPr>
    </w:p>
    <w:p w14:paraId="2E3915B0" w14:textId="77777777" w:rsidR="00C47B5A" w:rsidRDefault="00C47B5A">
      <w:pPr>
        <w:pStyle w:val="Zkladntext"/>
        <w:spacing w:before="9"/>
        <w:rPr>
          <w:sz w:val="19"/>
        </w:rPr>
      </w:pPr>
    </w:p>
    <w:p w14:paraId="5F01CE69" w14:textId="77777777" w:rsidR="00C47B5A" w:rsidRDefault="00000000">
      <w:pPr>
        <w:pStyle w:val="Zkladntext"/>
        <w:ind w:left="460"/>
      </w:pPr>
      <w:proofErr w:type="spellStart"/>
      <w:r>
        <w:t>Příjemce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, </w:t>
      </w:r>
      <w:proofErr w:type="spellStart"/>
      <w:r>
        <w:t>společně</w:t>
      </w:r>
      <w:proofErr w:type="spellEnd"/>
      <w:r>
        <w:t xml:space="preserve"> „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“, </w:t>
      </w:r>
      <w:proofErr w:type="spellStart"/>
      <w:r>
        <w:t>samostatně</w:t>
      </w:r>
      <w:proofErr w:type="spellEnd"/>
      <w:r>
        <w:t xml:space="preserve"> „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“, </w:t>
      </w:r>
      <w:proofErr w:type="spellStart"/>
      <w:r>
        <w:t>uzavírají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účasti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(„</w:t>
      </w:r>
      <w:proofErr w:type="spellStart"/>
      <w:r>
        <w:t>smlouva</w:t>
      </w:r>
      <w:proofErr w:type="spellEnd"/>
      <w:r>
        <w:t>“):</w:t>
      </w:r>
    </w:p>
    <w:p w14:paraId="63588B4D" w14:textId="77777777" w:rsidR="00C47B5A" w:rsidRDefault="00C47B5A">
      <w:pPr>
        <w:pStyle w:val="Zkladntext"/>
      </w:pPr>
    </w:p>
    <w:p w14:paraId="56E4FE29" w14:textId="77777777" w:rsidR="00C47B5A" w:rsidRDefault="00C47B5A">
      <w:pPr>
        <w:pStyle w:val="Zkladntext"/>
        <w:spacing w:before="8"/>
        <w:rPr>
          <w:sz w:val="19"/>
        </w:rPr>
      </w:pPr>
    </w:p>
    <w:p w14:paraId="29F74808" w14:textId="77777777" w:rsidR="00C47B5A" w:rsidRDefault="00000000">
      <w:pPr>
        <w:pStyle w:val="Nadpis2"/>
        <w:ind w:left="3902" w:right="3519" w:firstLine="704"/>
      </w:pPr>
      <w:proofErr w:type="spellStart"/>
      <w:r>
        <w:t>Článek</w:t>
      </w:r>
      <w:proofErr w:type="spellEnd"/>
      <w:r>
        <w:t xml:space="preserve"> II </w:t>
      </w:r>
      <w:proofErr w:type="spellStart"/>
      <w:r>
        <w:t>Předmět</w:t>
      </w:r>
      <w:proofErr w:type="spellEnd"/>
      <w:r>
        <w:t xml:space="preserve"> a </w:t>
      </w:r>
      <w:proofErr w:type="spellStart"/>
      <w:r>
        <w:t>účel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0E932C48" w14:textId="77777777" w:rsidR="00C47B5A" w:rsidRDefault="00000000">
      <w:pPr>
        <w:pStyle w:val="Odstavecseseznamem"/>
        <w:numPr>
          <w:ilvl w:val="1"/>
          <w:numId w:val="8"/>
        </w:numPr>
        <w:tabs>
          <w:tab w:val="left" w:pos="818"/>
        </w:tabs>
        <w:spacing w:before="119"/>
        <w:ind w:right="101"/>
      </w:pPr>
      <w:proofErr w:type="spellStart"/>
      <w:r>
        <w:t>Předmětem</w:t>
      </w:r>
      <w:proofErr w:type="spellEnd"/>
      <w:r>
        <w:t xml:space="preserve"> 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úprava</w:t>
      </w:r>
      <w:proofErr w:type="spellEnd"/>
      <w:r>
        <w:t xml:space="preserve"> </w:t>
      </w:r>
      <w:proofErr w:type="spellStart"/>
      <w:r>
        <w:t>vzájemných</w:t>
      </w:r>
      <w:proofErr w:type="spellEnd"/>
      <w:r>
        <w:t xml:space="preserve"> </w:t>
      </w:r>
      <w:proofErr w:type="spellStart"/>
      <w:r>
        <w:t>vztahů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rPr>
          <w:spacing w:val="23"/>
        </w:rPr>
        <w:t xml:space="preserve"> </w:t>
      </w:r>
      <w:r>
        <w:t>s</w:t>
      </w:r>
      <w:r>
        <w:rPr>
          <w:spacing w:val="-1"/>
        </w:rPr>
        <w:t xml:space="preserve"> </w:t>
      </w:r>
      <w:proofErr w:type="spellStart"/>
      <w:r>
        <w:t>názvem</w:t>
      </w:r>
      <w:proofErr w:type="spellEnd"/>
      <w:r>
        <w:rPr>
          <w:spacing w:val="23"/>
        </w:rPr>
        <w:t xml:space="preserve"> </w:t>
      </w:r>
      <w:r>
        <w:t>„</w:t>
      </w:r>
      <w:proofErr w:type="spellStart"/>
      <w:r>
        <w:rPr>
          <w:b/>
        </w:rPr>
        <w:t>Těsné</w:t>
      </w:r>
      <w:proofErr w:type="spellEnd"/>
      <w:r>
        <w:rPr>
          <w:b/>
          <w:spacing w:val="22"/>
        </w:rPr>
        <w:t xml:space="preserve"> </w:t>
      </w:r>
      <w:r>
        <w:rPr>
          <w:b/>
        </w:rPr>
        <w:t>meze</w:t>
      </w:r>
      <w:r>
        <w:rPr>
          <w:b/>
          <w:spacing w:val="24"/>
        </w:rPr>
        <w:t xml:space="preserve"> </w:t>
      </w:r>
      <w:r>
        <w:rPr>
          <w:b/>
        </w:rPr>
        <w:t>pro</w:t>
      </w:r>
      <w:r>
        <w:rPr>
          <w:b/>
          <w:spacing w:val="22"/>
        </w:rPr>
        <w:t xml:space="preserve"> </w:t>
      </w:r>
      <w:proofErr w:type="spellStart"/>
      <w:r>
        <w:rPr>
          <w:b/>
        </w:rPr>
        <w:t>zlomkovou</w:t>
      </w:r>
      <w:proofErr w:type="spellEnd"/>
      <w:r>
        <w:rPr>
          <w:b/>
          <w:spacing w:val="23"/>
        </w:rPr>
        <w:t xml:space="preserve"> </w:t>
      </w:r>
      <w:proofErr w:type="spellStart"/>
      <w:r>
        <w:rPr>
          <w:b/>
        </w:rPr>
        <w:t>barevnost</w:t>
      </w:r>
      <w:proofErr w:type="spellEnd"/>
      <w:r>
        <w:t>“,</w:t>
      </w:r>
      <w:r>
        <w:rPr>
          <w:spacing w:val="24"/>
        </w:rPr>
        <w:t xml:space="preserve"> </w:t>
      </w:r>
      <w:proofErr w:type="spellStart"/>
      <w:r>
        <w:t>kód</w:t>
      </w:r>
      <w:proofErr w:type="spellEnd"/>
      <w:r>
        <w:rPr>
          <w:spacing w:val="23"/>
        </w:rPr>
        <w:t xml:space="preserve"> </w:t>
      </w:r>
      <w:proofErr w:type="spellStart"/>
      <w:r>
        <w:t>projektu</w:t>
      </w:r>
      <w:proofErr w:type="spellEnd"/>
      <w:r>
        <w:rPr>
          <w:spacing w:val="23"/>
        </w:rPr>
        <w:t xml:space="preserve"> </w:t>
      </w:r>
      <w:r>
        <w:t>8J24FR005</w:t>
      </w:r>
      <w:r>
        <w:rPr>
          <w:spacing w:val="23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23"/>
        </w:rPr>
        <w:t xml:space="preserve"> </w:t>
      </w:r>
      <w:proofErr w:type="spellStart"/>
      <w:r>
        <w:t>jen</w:t>
      </w:r>
      <w:proofErr w:type="spellEnd"/>
    </w:p>
    <w:p w14:paraId="3F1683AC" w14:textId="77777777" w:rsidR="00C47B5A" w:rsidRDefault="00000000">
      <w:pPr>
        <w:pStyle w:val="Zkladntext"/>
        <w:ind w:left="818" w:right="112"/>
        <w:jc w:val="both"/>
      </w:pPr>
      <w:r>
        <w:t>„</w:t>
      </w:r>
      <w:proofErr w:type="spellStart"/>
      <w:r>
        <w:t>projekt</w:t>
      </w:r>
      <w:proofErr w:type="spellEnd"/>
      <w:r>
        <w:t xml:space="preserve">“) </w:t>
      </w:r>
      <w:proofErr w:type="spellStart"/>
      <w:r>
        <w:t>realizovaného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výzvy</w:t>
      </w:r>
      <w:proofErr w:type="spellEnd"/>
      <w:r>
        <w:t xml:space="preserve"> k </w:t>
      </w:r>
      <w:proofErr w:type="spellStart"/>
      <w:r>
        <w:t>podání</w:t>
      </w:r>
      <w:proofErr w:type="spellEnd"/>
      <w:r>
        <w:t xml:space="preserve"> </w:t>
      </w:r>
      <w:proofErr w:type="spellStart"/>
      <w:r>
        <w:t>žádostí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ze </w:t>
      </w:r>
      <w:proofErr w:type="spellStart"/>
      <w:r>
        <w:t>státního</w:t>
      </w:r>
      <w:proofErr w:type="spellEnd"/>
      <w:r>
        <w:t xml:space="preserve"> </w:t>
      </w:r>
      <w:proofErr w:type="spellStart"/>
      <w:r>
        <w:t>rozpočtu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</w:t>
      </w:r>
      <w:proofErr w:type="spellStart"/>
      <w:r>
        <w:t>bilaterálních</w:t>
      </w:r>
      <w:proofErr w:type="spellEnd"/>
      <w:r>
        <w:t xml:space="preserve"> </w:t>
      </w:r>
      <w:proofErr w:type="spellStart"/>
      <w:r>
        <w:t>projektů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vývoje</w:t>
      </w:r>
      <w:proofErr w:type="spellEnd"/>
      <w:r>
        <w:t xml:space="preserve"> a </w:t>
      </w:r>
      <w:proofErr w:type="spellStart"/>
      <w:r>
        <w:t>inovací</w:t>
      </w:r>
      <w:proofErr w:type="spellEnd"/>
      <w:r>
        <w:t xml:space="preserve"> </w:t>
      </w:r>
      <w:proofErr w:type="spellStart"/>
      <w:r>
        <w:t>Česko</w:t>
      </w:r>
      <w:proofErr w:type="spellEnd"/>
      <w:r>
        <w:t xml:space="preserve">-Francie v </w:t>
      </w:r>
      <w:proofErr w:type="spellStart"/>
      <w:r>
        <w:t>aktivitě</w:t>
      </w:r>
      <w:proofErr w:type="spellEnd"/>
      <w:r>
        <w:t xml:space="preserve"> Mobility </w:t>
      </w:r>
      <w:proofErr w:type="spellStart"/>
      <w:r>
        <w:t>Ministerstva</w:t>
      </w:r>
      <w:proofErr w:type="spellEnd"/>
      <w:r>
        <w:t xml:space="preserve"> </w:t>
      </w:r>
      <w:proofErr w:type="spellStart"/>
      <w:r>
        <w:t>školství</w:t>
      </w:r>
      <w:proofErr w:type="spellEnd"/>
      <w:r>
        <w:t xml:space="preserve">, </w:t>
      </w:r>
      <w:proofErr w:type="spellStart"/>
      <w:r>
        <w:t>mládeže</w:t>
      </w:r>
      <w:proofErr w:type="spellEnd"/>
      <w:r>
        <w:t xml:space="preserve"> a </w:t>
      </w:r>
      <w:proofErr w:type="spellStart"/>
      <w:r>
        <w:t>tělovýchovy</w:t>
      </w:r>
      <w:proofErr w:type="spellEnd"/>
      <w:r>
        <w:t xml:space="preserve"> ČR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poskytovatel</w:t>
      </w:r>
      <w:proofErr w:type="spellEnd"/>
      <w:r>
        <w:t>“).</w:t>
      </w:r>
    </w:p>
    <w:p w14:paraId="5DC63C31" w14:textId="77777777" w:rsidR="00C47B5A" w:rsidRDefault="00C47B5A">
      <w:pPr>
        <w:pStyle w:val="Zkladntext"/>
      </w:pPr>
    </w:p>
    <w:p w14:paraId="1900146C" w14:textId="77777777" w:rsidR="00C47B5A" w:rsidRDefault="00C47B5A">
      <w:pPr>
        <w:pStyle w:val="Zkladntext"/>
        <w:spacing w:before="2"/>
      </w:pPr>
    </w:p>
    <w:p w14:paraId="331C26F0" w14:textId="77777777" w:rsidR="00C47B5A" w:rsidRDefault="00000000">
      <w:pPr>
        <w:pStyle w:val="Nadpis2"/>
        <w:ind w:left="4072" w:right="3705" w:hanging="1"/>
        <w:jc w:val="center"/>
      </w:pPr>
      <w:proofErr w:type="spellStart"/>
      <w:r>
        <w:t>Článek</w:t>
      </w:r>
      <w:proofErr w:type="spellEnd"/>
      <w:r>
        <w:t xml:space="preserve"> III </w:t>
      </w:r>
      <w:proofErr w:type="spellStart"/>
      <w:r>
        <w:t>Specifikace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5A0E8566" w14:textId="77777777" w:rsidR="00C47B5A" w:rsidRDefault="00C47B5A">
      <w:pPr>
        <w:pStyle w:val="Zkladntext"/>
        <w:spacing w:before="5"/>
        <w:rPr>
          <w:b/>
          <w:sz w:val="16"/>
        </w:rPr>
      </w:pPr>
    </w:p>
    <w:p w14:paraId="7A208D71" w14:textId="77777777" w:rsidR="00C47B5A" w:rsidRDefault="00000000">
      <w:pPr>
        <w:pStyle w:val="Odstavecseseznamem"/>
        <w:numPr>
          <w:ilvl w:val="0"/>
          <w:numId w:val="7"/>
        </w:numPr>
        <w:tabs>
          <w:tab w:val="left" w:pos="818"/>
        </w:tabs>
        <w:spacing w:before="0"/>
        <w:jc w:val="left"/>
      </w:pPr>
      <w:proofErr w:type="spellStart"/>
      <w:r>
        <w:t>Časové</w:t>
      </w:r>
      <w:proofErr w:type="spellEnd"/>
      <w:r>
        <w:rPr>
          <w:spacing w:val="-9"/>
        </w:rPr>
        <w:t xml:space="preserve"> </w:t>
      </w:r>
      <w:proofErr w:type="spellStart"/>
      <w:r>
        <w:t>vymezení</w:t>
      </w:r>
      <w:proofErr w:type="spellEnd"/>
      <w:r>
        <w:t>:</w:t>
      </w:r>
    </w:p>
    <w:p w14:paraId="4DDF1DC3" w14:textId="77777777" w:rsidR="00C47B5A" w:rsidRDefault="00C47B5A">
      <w:pPr>
        <w:pStyle w:val="Zkladntext"/>
        <w:rPr>
          <w:sz w:val="24"/>
        </w:rPr>
      </w:pPr>
    </w:p>
    <w:p w14:paraId="0385A978" w14:textId="77777777" w:rsidR="00C47B5A" w:rsidRDefault="00000000">
      <w:pPr>
        <w:pStyle w:val="Odstavecseseznamem"/>
        <w:numPr>
          <w:ilvl w:val="1"/>
          <w:numId w:val="7"/>
        </w:numPr>
        <w:tabs>
          <w:tab w:val="left" w:pos="1539"/>
          <w:tab w:val="left" w:pos="1540"/>
        </w:tabs>
        <w:spacing w:before="0"/>
      </w:pPr>
      <w:proofErr w:type="spellStart"/>
      <w:r>
        <w:t>zahájení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: 1. 1.</w:t>
      </w:r>
      <w:r>
        <w:rPr>
          <w:spacing w:val="-11"/>
        </w:rPr>
        <w:t xml:space="preserve"> </w:t>
      </w:r>
      <w:r>
        <w:t>2024</w:t>
      </w:r>
    </w:p>
    <w:p w14:paraId="39C31C16" w14:textId="77777777" w:rsidR="00C47B5A" w:rsidRDefault="00000000">
      <w:pPr>
        <w:pStyle w:val="Odstavecseseznamem"/>
        <w:numPr>
          <w:ilvl w:val="1"/>
          <w:numId w:val="7"/>
        </w:numPr>
        <w:tabs>
          <w:tab w:val="left" w:pos="1539"/>
          <w:tab w:val="left" w:pos="1540"/>
        </w:tabs>
        <w:spacing w:before="139"/>
      </w:pPr>
      <w:proofErr w:type="spellStart"/>
      <w:r>
        <w:t>ukončení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: 31. 12.</w:t>
      </w:r>
      <w:r>
        <w:rPr>
          <w:spacing w:val="-15"/>
        </w:rPr>
        <w:t xml:space="preserve"> </w:t>
      </w:r>
      <w:r>
        <w:t>2025</w:t>
      </w:r>
    </w:p>
    <w:p w14:paraId="0D195A60" w14:textId="77777777" w:rsidR="00C47B5A" w:rsidRDefault="00C47B5A">
      <w:pPr>
        <w:sectPr w:rsidR="00C47B5A">
          <w:type w:val="continuous"/>
          <w:pgSz w:w="11910" w:h="16840"/>
          <w:pgMar w:top="1580" w:right="1320" w:bottom="280" w:left="960" w:header="708" w:footer="708" w:gutter="0"/>
          <w:cols w:space="708"/>
        </w:sectPr>
      </w:pPr>
    </w:p>
    <w:p w14:paraId="20ACDB4F" w14:textId="77777777" w:rsidR="00C47B5A" w:rsidRDefault="00C47B5A">
      <w:pPr>
        <w:pStyle w:val="Zkladntext"/>
        <w:spacing w:before="11"/>
        <w:rPr>
          <w:sz w:val="29"/>
        </w:rPr>
      </w:pPr>
    </w:p>
    <w:p w14:paraId="226635A6" w14:textId="77777777" w:rsidR="00C47B5A" w:rsidRDefault="00000000">
      <w:pPr>
        <w:pStyle w:val="Odstavecseseznamem"/>
        <w:numPr>
          <w:ilvl w:val="0"/>
          <w:numId w:val="7"/>
        </w:numPr>
        <w:tabs>
          <w:tab w:val="left" w:pos="458"/>
        </w:tabs>
        <w:spacing w:before="55"/>
        <w:ind w:left="458"/>
        <w:jc w:val="left"/>
      </w:pPr>
      <w:proofErr w:type="spellStart"/>
      <w:r>
        <w:t>Osoby</w:t>
      </w:r>
      <w:proofErr w:type="spellEnd"/>
      <w:r>
        <w:t xml:space="preserve"> </w:t>
      </w:r>
      <w:proofErr w:type="spellStart"/>
      <w:r>
        <w:t>odpovědné</w:t>
      </w:r>
      <w:proofErr w:type="spellEnd"/>
      <w:r>
        <w:t xml:space="preserve"> za </w:t>
      </w:r>
      <w:proofErr w:type="spellStart"/>
      <w:r>
        <w:t>odbornou</w:t>
      </w:r>
      <w:proofErr w:type="spellEnd"/>
      <w:r>
        <w:t xml:space="preserve"> </w:t>
      </w:r>
      <w:proofErr w:type="spellStart"/>
      <w:r>
        <w:t>úroveň</w:t>
      </w:r>
      <w:proofErr w:type="spellEnd"/>
      <w:r>
        <w:rPr>
          <w:spacing w:val="-24"/>
        </w:rPr>
        <w:t xml:space="preserve"> </w:t>
      </w:r>
      <w:proofErr w:type="spellStart"/>
      <w:r>
        <w:t>projektu</w:t>
      </w:r>
      <w:proofErr w:type="spellEnd"/>
      <w:r>
        <w:t>:</w:t>
      </w:r>
    </w:p>
    <w:p w14:paraId="4624F3E0" w14:textId="77777777" w:rsidR="00C47B5A" w:rsidRDefault="00C47B5A">
      <w:pPr>
        <w:pStyle w:val="Zkladntext"/>
        <w:spacing w:before="11"/>
        <w:rPr>
          <w:sz w:val="27"/>
        </w:rPr>
      </w:pPr>
    </w:p>
    <w:p w14:paraId="12ACB8A9" w14:textId="38546568" w:rsidR="00C47B5A" w:rsidRDefault="00000000">
      <w:pPr>
        <w:pStyle w:val="Odstavecseseznamem"/>
        <w:numPr>
          <w:ilvl w:val="1"/>
          <w:numId w:val="7"/>
        </w:numPr>
        <w:tabs>
          <w:tab w:val="left" w:pos="1179"/>
          <w:tab w:val="left" w:pos="1180"/>
        </w:tabs>
        <w:spacing w:before="0"/>
        <w:ind w:left="1180"/>
      </w:pPr>
      <w:proofErr w:type="spellStart"/>
      <w:r>
        <w:t>řešitelem</w:t>
      </w:r>
      <w:proofErr w:type="spellEnd"/>
      <w:r>
        <w:rPr>
          <w:spacing w:val="-5"/>
        </w:rPr>
        <w:t xml:space="preserve"> </w:t>
      </w:r>
      <w:proofErr w:type="spellStart"/>
      <w:r>
        <w:t>projektu</w:t>
      </w:r>
      <w:proofErr w:type="spellEnd"/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proofErr w:type="spellStart"/>
      <w:r>
        <w:t>příjemce</w:t>
      </w:r>
      <w:proofErr w:type="spellEnd"/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proofErr w:type="spellStart"/>
      <w:r w:rsidR="004A0E93">
        <w:t>xxxxx</w:t>
      </w:r>
      <w:proofErr w:type="spellEnd"/>
      <w:r>
        <w:t>.</w:t>
      </w:r>
    </w:p>
    <w:p w14:paraId="0734EE89" w14:textId="77668EF6" w:rsidR="00C47B5A" w:rsidRDefault="00000000">
      <w:pPr>
        <w:pStyle w:val="Odstavecseseznamem"/>
        <w:numPr>
          <w:ilvl w:val="1"/>
          <w:numId w:val="7"/>
        </w:numPr>
        <w:tabs>
          <w:tab w:val="left" w:pos="1179"/>
          <w:tab w:val="left" w:pos="1180"/>
        </w:tabs>
        <w:spacing w:before="139"/>
        <w:ind w:left="1180"/>
      </w:pPr>
      <w:proofErr w:type="spellStart"/>
      <w:r>
        <w:t>řešitelem</w:t>
      </w:r>
      <w:proofErr w:type="spellEnd"/>
      <w:r>
        <w:rPr>
          <w:spacing w:val="-5"/>
        </w:rPr>
        <w:t xml:space="preserve"> </w:t>
      </w:r>
      <w:proofErr w:type="spellStart"/>
      <w:r>
        <w:t>projektu</w:t>
      </w:r>
      <w:proofErr w:type="spellEnd"/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proofErr w:type="spellStart"/>
      <w:r>
        <w:t>dalšího</w:t>
      </w:r>
      <w:proofErr w:type="spellEnd"/>
      <w:r>
        <w:rPr>
          <w:spacing w:val="-4"/>
        </w:rPr>
        <w:t xml:space="preserve"> </w:t>
      </w:r>
      <w:proofErr w:type="spellStart"/>
      <w:r>
        <w:t>účastníka</w:t>
      </w:r>
      <w:proofErr w:type="spellEnd"/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proofErr w:type="spellStart"/>
      <w:r w:rsidR="004A0E93">
        <w:t>xxxxx</w:t>
      </w:r>
      <w:proofErr w:type="spellEnd"/>
      <w:r>
        <w:t>.</w:t>
      </w:r>
    </w:p>
    <w:p w14:paraId="14AFA7A8" w14:textId="77777777" w:rsidR="00C47B5A" w:rsidRDefault="00C47B5A">
      <w:pPr>
        <w:pStyle w:val="Zkladntext"/>
        <w:spacing w:before="3"/>
        <w:rPr>
          <w:sz w:val="19"/>
        </w:rPr>
      </w:pPr>
    </w:p>
    <w:p w14:paraId="31BFA01D" w14:textId="77777777" w:rsidR="00C47B5A" w:rsidRDefault="00000000">
      <w:pPr>
        <w:pStyle w:val="Odstavecseseznamem"/>
        <w:numPr>
          <w:ilvl w:val="0"/>
          <w:numId w:val="7"/>
        </w:numPr>
        <w:tabs>
          <w:tab w:val="left" w:pos="458"/>
        </w:tabs>
        <w:spacing w:before="0"/>
        <w:ind w:left="458"/>
        <w:jc w:val="left"/>
      </w:pPr>
      <w:proofErr w:type="spellStart"/>
      <w:r>
        <w:t>Činnosti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podíl</w:t>
      </w:r>
      <w:proofErr w:type="spellEnd"/>
      <w:r>
        <w:rPr>
          <w:spacing w:val="-5"/>
        </w:rPr>
        <w:t xml:space="preserve"> </w:t>
      </w:r>
      <w:proofErr w:type="spellStart"/>
      <w:r>
        <w:t>smluvních</w:t>
      </w:r>
      <w:proofErr w:type="spellEnd"/>
      <w:r>
        <w:rPr>
          <w:spacing w:val="-4"/>
        </w:rPr>
        <w:t xml:space="preserve"> </w:t>
      </w:r>
      <w:proofErr w:type="spellStart"/>
      <w:r>
        <w:t>stran</w:t>
      </w:r>
      <w:proofErr w:type="spellEnd"/>
      <w:r>
        <w:rPr>
          <w:spacing w:val="-6"/>
        </w:rPr>
        <w:t xml:space="preserve"> </w:t>
      </w:r>
      <w:proofErr w:type="spellStart"/>
      <w:r>
        <w:t>na</w:t>
      </w:r>
      <w:proofErr w:type="spellEnd"/>
      <w:r>
        <w:rPr>
          <w:spacing w:val="-4"/>
        </w:rPr>
        <w:t xml:space="preserve"> </w:t>
      </w:r>
      <w:proofErr w:type="spellStart"/>
      <w:r>
        <w:t>řešení</w:t>
      </w:r>
      <w:proofErr w:type="spellEnd"/>
      <w:r>
        <w:rPr>
          <w:spacing w:val="-5"/>
        </w:rPr>
        <w:t xml:space="preserve"> </w:t>
      </w:r>
      <w:proofErr w:type="spellStart"/>
      <w:r>
        <w:t>projektu</w:t>
      </w:r>
      <w:proofErr w:type="spellEnd"/>
      <w:r>
        <w:rPr>
          <w:spacing w:val="-4"/>
        </w:rPr>
        <w:t xml:space="preserve"> </w:t>
      </w:r>
      <w:proofErr w:type="spellStart"/>
      <w:r>
        <w:t>jsou</w:t>
      </w:r>
      <w:proofErr w:type="spellEnd"/>
      <w:r>
        <w:rPr>
          <w:spacing w:val="-4"/>
        </w:rPr>
        <w:t xml:space="preserve"> </w:t>
      </w:r>
      <w:proofErr w:type="spellStart"/>
      <w:r>
        <w:t>vymezeny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3"/>
        </w:rPr>
        <w:t xml:space="preserve"> </w:t>
      </w:r>
      <w:proofErr w:type="spellStart"/>
      <w:r>
        <w:t>žádosti</w:t>
      </w:r>
      <w:proofErr w:type="spellEnd"/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proofErr w:type="spellStart"/>
      <w:r>
        <w:t>poskytnutí</w:t>
      </w:r>
      <w:proofErr w:type="spellEnd"/>
      <w:r>
        <w:rPr>
          <w:spacing w:val="-5"/>
        </w:rPr>
        <w:t xml:space="preserve"> </w:t>
      </w:r>
      <w:proofErr w:type="spellStart"/>
      <w:r>
        <w:t>dotace</w:t>
      </w:r>
      <w:proofErr w:type="spellEnd"/>
      <w:r>
        <w:t>.</w:t>
      </w:r>
    </w:p>
    <w:p w14:paraId="1F6E4856" w14:textId="77777777" w:rsidR="00C47B5A" w:rsidRDefault="00C47B5A">
      <w:pPr>
        <w:pStyle w:val="Zkladntext"/>
        <w:spacing w:before="1"/>
        <w:rPr>
          <w:sz w:val="20"/>
        </w:rPr>
      </w:pPr>
    </w:p>
    <w:p w14:paraId="64D9CFE0" w14:textId="77777777" w:rsidR="00C47B5A" w:rsidRDefault="00000000">
      <w:pPr>
        <w:pStyle w:val="Nadpis2"/>
        <w:ind w:left="4179" w:right="4191"/>
        <w:jc w:val="center"/>
      </w:pPr>
      <w:proofErr w:type="spellStart"/>
      <w:r>
        <w:t>Článek</w:t>
      </w:r>
      <w:proofErr w:type="spellEnd"/>
      <w:r>
        <w:t xml:space="preserve"> IV </w:t>
      </w:r>
      <w:proofErr w:type="spellStart"/>
      <w:r>
        <w:t>Dotace</w:t>
      </w:r>
      <w:proofErr w:type="spellEnd"/>
    </w:p>
    <w:p w14:paraId="1308ACE7" w14:textId="77777777" w:rsidR="00C47B5A" w:rsidRDefault="00C47B5A">
      <w:pPr>
        <w:pStyle w:val="Zkladntext"/>
        <w:spacing w:before="6"/>
        <w:rPr>
          <w:b/>
          <w:sz w:val="16"/>
        </w:rPr>
      </w:pPr>
    </w:p>
    <w:p w14:paraId="4EDDDC4E" w14:textId="77777777" w:rsidR="00C47B5A" w:rsidRDefault="00000000">
      <w:pPr>
        <w:pStyle w:val="Odstavecseseznamem"/>
        <w:numPr>
          <w:ilvl w:val="0"/>
          <w:numId w:val="6"/>
        </w:numPr>
        <w:tabs>
          <w:tab w:val="left" w:pos="384"/>
        </w:tabs>
        <w:spacing w:before="0"/>
      </w:pPr>
      <w:proofErr w:type="spellStart"/>
      <w:r>
        <w:t>Dotace</w:t>
      </w:r>
      <w:proofErr w:type="spellEnd"/>
      <w:r>
        <w:t xml:space="preserve"> </w:t>
      </w:r>
      <w:proofErr w:type="spellStart"/>
      <w:r>
        <w:t>připadající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rPr>
          <w:spacing w:val="-19"/>
        </w:rPr>
        <w:t xml:space="preserve"> </w:t>
      </w:r>
      <w:proofErr w:type="spellStart"/>
      <w:r>
        <w:t>účastníka</w:t>
      </w:r>
      <w:proofErr w:type="spellEnd"/>
      <w:r>
        <w:t>:</w:t>
      </w:r>
    </w:p>
    <w:p w14:paraId="305973A1" w14:textId="77777777" w:rsidR="00C47B5A" w:rsidRDefault="00000000">
      <w:pPr>
        <w:pStyle w:val="Zkladntext"/>
        <w:spacing w:before="147"/>
        <w:ind w:left="384"/>
      </w:pPr>
      <w:proofErr w:type="spellStart"/>
      <w:r>
        <w:t>Dotace</w:t>
      </w:r>
      <w:proofErr w:type="spellEnd"/>
      <w:r>
        <w:t xml:space="preserve"> pro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za </w:t>
      </w:r>
      <w:proofErr w:type="spellStart"/>
      <w:r>
        <w:t>celé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98 140,- </w:t>
      </w:r>
      <w:proofErr w:type="spellStart"/>
      <w:r>
        <w:t>Kč</w:t>
      </w:r>
      <w:proofErr w:type="spellEnd"/>
      <w:r>
        <w:t>.</w:t>
      </w:r>
    </w:p>
    <w:p w14:paraId="72B5B26A" w14:textId="77777777" w:rsidR="00C47B5A" w:rsidRDefault="00C47B5A">
      <w:pPr>
        <w:pStyle w:val="Zkladntext"/>
        <w:rPr>
          <w:sz w:val="20"/>
        </w:rPr>
      </w:pPr>
    </w:p>
    <w:p w14:paraId="3F8A7EEC" w14:textId="77777777" w:rsidR="00C47B5A" w:rsidRDefault="00000000">
      <w:pPr>
        <w:pStyle w:val="Odstavecseseznamem"/>
        <w:numPr>
          <w:ilvl w:val="0"/>
          <w:numId w:val="6"/>
        </w:numPr>
        <w:tabs>
          <w:tab w:val="left" w:pos="384"/>
        </w:tabs>
        <w:spacing w:before="1"/>
      </w:pPr>
      <w:proofErr w:type="spellStart"/>
      <w:r>
        <w:t>Lhůta</w:t>
      </w:r>
      <w:proofErr w:type="spellEnd"/>
      <w:r>
        <w:t xml:space="preserve"> a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poskytnutí</w:t>
      </w:r>
      <w:proofErr w:type="spellEnd"/>
      <w:r>
        <w:rPr>
          <w:spacing w:val="-19"/>
        </w:rPr>
        <w:t xml:space="preserve"> </w:t>
      </w:r>
      <w:proofErr w:type="spellStart"/>
      <w:r>
        <w:t>podpory</w:t>
      </w:r>
      <w:proofErr w:type="spellEnd"/>
      <w:r>
        <w:t>:</w:t>
      </w:r>
    </w:p>
    <w:p w14:paraId="3F340BA9" w14:textId="77777777" w:rsidR="00C47B5A" w:rsidRDefault="00000000">
      <w:pPr>
        <w:pStyle w:val="Odstavecseseznamem"/>
        <w:numPr>
          <w:ilvl w:val="1"/>
          <w:numId w:val="6"/>
        </w:numPr>
        <w:tabs>
          <w:tab w:val="left" w:pos="791"/>
          <w:tab w:val="left" w:pos="792"/>
        </w:tabs>
        <w:spacing w:before="145" w:line="266" w:lineRule="auto"/>
        <w:ind w:right="124" w:hanging="360"/>
      </w:pPr>
      <w:proofErr w:type="spellStart"/>
      <w:r>
        <w:t>Dotace</w:t>
      </w:r>
      <w:proofErr w:type="spellEnd"/>
      <w:r>
        <w:t xml:space="preserve"> pro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2024 </w:t>
      </w:r>
      <w:proofErr w:type="spellStart"/>
      <w:r>
        <w:t>činí</w:t>
      </w:r>
      <w:proofErr w:type="spellEnd"/>
      <w:r>
        <w:t xml:space="preserve"> 33 220,- </w:t>
      </w:r>
      <w:proofErr w:type="spellStart"/>
      <w:r>
        <w:t>Kč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stvrzuje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ji od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obdržel</w:t>
      </w:r>
      <w:proofErr w:type="spellEnd"/>
      <w:r>
        <w:t xml:space="preserve"> v </w:t>
      </w:r>
      <w:proofErr w:type="spellStart"/>
      <w:r>
        <w:t>čas</w:t>
      </w:r>
      <w:proofErr w:type="spellEnd"/>
      <w:r>
        <w:t xml:space="preserve"> a v </w:t>
      </w:r>
      <w:proofErr w:type="spellStart"/>
      <w:r>
        <w:t>plné</w:t>
      </w:r>
      <w:proofErr w:type="spellEnd"/>
      <w:r>
        <w:rPr>
          <w:spacing w:val="-24"/>
        </w:rPr>
        <w:t xml:space="preserve"> </w:t>
      </w:r>
      <w:proofErr w:type="spellStart"/>
      <w:r>
        <w:t>výši</w:t>
      </w:r>
      <w:proofErr w:type="spellEnd"/>
      <w:r>
        <w:t>.</w:t>
      </w:r>
    </w:p>
    <w:p w14:paraId="4AB029C3" w14:textId="77777777" w:rsidR="00C47B5A" w:rsidRDefault="00000000">
      <w:pPr>
        <w:pStyle w:val="Odstavecseseznamem"/>
        <w:numPr>
          <w:ilvl w:val="1"/>
          <w:numId w:val="6"/>
        </w:numPr>
        <w:tabs>
          <w:tab w:val="left" w:pos="791"/>
          <w:tab w:val="left" w:pos="792"/>
        </w:tabs>
        <w:spacing w:before="119" w:line="266" w:lineRule="auto"/>
        <w:ind w:left="460" w:right="127" w:firstLine="0"/>
      </w:pPr>
      <w:proofErr w:type="spellStart"/>
      <w:r>
        <w:t>Dotace</w:t>
      </w:r>
      <w:proofErr w:type="spellEnd"/>
      <w:r>
        <w:t xml:space="preserve"> pro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2025 </w:t>
      </w:r>
      <w:proofErr w:type="spellStart"/>
      <w:r>
        <w:t>činí</w:t>
      </w:r>
      <w:proofErr w:type="spellEnd"/>
      <w:r>
        <w:t xml:space="preserve"> 64 920,- </w:t>
      </w:r>
      <w:proofErr w:type="spellStart"/>
      <w:r>
        <w:t>Kč</w:t>
      </w:r>
      <w:proofErr w:type="spellEnd"/>
      <w:r>
        <w:t xml:space="preserve"> a </w:t>
      </w:r>
      <w:proofErr w:type="spellStart"/>
      <w:r>
        <w:t>příjemce</w:t>
      </w:r>
      <w:proofErr w:type="spellEnd"/>
      <w:r>
        <w:t xml:space="preserve"> ji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dalšímu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rPr>
          <w:spacing w:val="-4"/>
        </w:rPr>
        <w:t xml:space="preserve"> </w:t>
      </w:r>
      <w:proofErr w:type="spellStart"/>
      <w:r>
        <w:t>ve</w:t>
      </w:r>
      <w:proofErr w:type="spellEnd"/>
      <w:r>
        <w:rPr>
          <w:spacing w:val="-3"/>
        </w:rPr>
        <w:t xml:space="preserve"> </w:t>
      </w:r>
      <w:proofErr w:type="spellStart"/>
      <w:r>
        <w:t>lhůtě</w:t>
      </w:r>
      <w:proofErr w:type="spellEnd"/>
      <w:r>
        <w:rPr>
          <w:spacing w:val="-3"/>
        </w:rPr>
        <w:t xml:space="preserve"> </w:t>
      </w:r>
      <w:r>
        <w:t>20</w:t>
      </w:r>
      <w:r>
        <w:rPr>
          <w:spacing w:val="-5"/>
        </w:rPr>
        <w:t xml:space="preserve"> </w:t>
      </w:r>
      <w:proofErr w:type="spellStart"/>
      <w:r>
        <w:t>dnů</w:t>
      </w:r>
      <w:proofErr w:type="spellEnd"/>
      <w:r>
        <w:rPr>
          <w:spacing w:val="-3"/>
        </w:rPr>
        <w:t xml:space="preserve"> </w:t>
      </w:r>
      <w:r>
        <w:t>ode</w:t>
      </w:r>
      <w:r>
        <w:rPr>
          <w:spacing w:val="-5"/>
        </w:rPr>
        <w:t xml:space="preserve"> </w:t>
      </w:r>
      <w:proofErr w:type="spellStart"/>
      <w:r>
        <w:t>dne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kdy</w:t>
      </w:r>
      <w:proofErr w:type="spellEnd"/>
      <w:r>
        <w:rPr>
          <w:spacing w:val="-5"/>
        </w:rPr>
        <w:t xml:space="preserve"> </w:t>
      </w:r>
      <w:r>
        <w:t>ji</w:t>
      </w:r>
      <w:r>
        <w:rPr>
          <w:spacing w:val="-4"/>
        </w:rPr>
        <w:t xml:space="preserve"> </w:t>
      </w:r>
      <w:proofErr w:type="spellStart"/>
      <w:r>
        <w:t>sám</w:t>
      </w:r>
      <w:proofErr w:type="spellEnd"/>
      <w:r>
        <w:rPr>
          <w:spacing w:val="-3"/>
        </w:rPr>
        <w:t xml:space="preserve"> </w:t>
      </w:r>
      <w:proofErr w:type="spellStart"/>
      <w:r>
        <w:t>obdrží</w:t>
      </w:r>
      <w:proofErr w:type="spellEnd"/>
      <w:r>
        <w:rPr>
          <w:spacing w:val="-4"/>
        </w:rPr>
        <w:t xml:space="preserve"> </w:t>
      </w:r>
      <w:proofErr w:type="spellStart"/>
      <w:r>
        <w:t>od</w:t>
      </w:r>
      <w:proofErr w:type="spellEnd"/>
      <w:r>
        <w:rPr>
          <w:spacing w:val="-3"/>
        </w:rPr>
        <w:t xml:space="preserve"> </w:t>
      </w:r>
      <w:proofErr w:type="spellStart"/>
      <w:r>
        <w:t>poskytovatele</w:t>
      </w:r>
      <w:proofErr w:type="spellEnd"/>
      <w:r>
        <w:t>.</w:t>
      </w:r>
    </w:p>
    <w:p w14:paraId="633EEFBC" w14:textId="77777777" w:rsidR="00C47B5A" w:rsidRDefault="00000000">
      <w:pPr>
        <w:pStyle w:val="Odstavecseseznamem"/>
        <w:numPr>
          <w:ilvl w:val="0"/>
          <w:numId w:val="6"/>
        </w:numPr>
        <w:tabs>
          <w:tab w:val="left" w:pos="384"/>
        </w:tabs>
        <w:spacing w:before="95"/>
      </w:pPr>
      <w:proofErr w:type="spellStart"/>
      <w:r>
        <w:t>Vrácení</w:t>
      </w:r>
      <w:proofErr w:type="spellEnd"/>
      <w:r>
        <w:t xml:space="preserve"> </w:t>
      </w:r>
      <w:proofErr w:type="spellStart"/>
      <w:r>
        <w:t>nečerpaných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rPr>
          <w:spacing w:val="-20"/>
        </w:rPr>
        <w:t xml:space="preserve"> </w:t>
      </w:r>
      <w:proofErr w:type="spellStart"/>
      <w:r>
        <w:t>podpory</w:t>
      </w:r>
      <w:proofErr w:type="spellEnd"/>
      <w:r>
        <w:t>:</w:t>
      </w:r>
    </w:p>
    <w:p w14:paraId="007FED98" w14:textId="77777777" w:rsidR="00C47B5A" w:rsidRDefault="00000000">
      <w:pPr>
        <w:pStyle w:val="Zkladntext"/>
        <w:spacing w:before="147" w:line="268" w:lineRule="auto"/>
        <w:ind w:left="384"/>
      </w:pPr>
      <w:proofErr w:type="spellStart"/>
      <w:r>
        <w:t>Pokud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nevyčerpá</w:t>
      </w:r>
      <w:proofErr w:type="spellEnd"/>
      <w:r>
        <w:t xml:space="preserve"> </w:t>
      </w:r>
      <w:proofErr w:type="spellStart"/>
      <w:r>
        <w:t>dotaci</w:t>
      </w:r>
      <w:proofErr w:type="spellEnd"/>
      <w:r>
        <w:t xml:space="preserve"> v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, je </w:t>
      </w:r>
      <w:proofErr w:type="spellStart"/>
      <w:r>
        <w:t>povinen</w:t>
      </w:r>
      <w:proofErr w:type="spellEnd"/>
      <w:r>
        <w:t xml:space="preserve"> ji </w:t>
      </w:r>
      <w:proofErr w:type="spellStart"/>
      <w:r>
        <w:t>vrátit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20. </w:t>
      </w:r>
      <w:proofErr w:type="spellStart"/>
      <w:r>
        <w:t>ledna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následujícího</w:t>
      </w:r>
      <w:proofErr w:type="spellEnd"/>
      <w:r>
        <w:t xml:space="preserve"> po </w:t>
      </w:r>
      <w:proofErr w:type="spellStart"/>
      <w:r>
        <w:t>roce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kterém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Projekt </w:t>
      </w:r>
      <w:proofErr w:type="spellStart"/>
      <w:r>
        <w:t>ukončen</w:t>
      </w:r>
      <w:proofErr w:type="spellEnd"/>
      <w:r>
        <w:t>.</w:t>
      </w:r>
    </w:p>
    <w:p w14:paraId="46CAA215" w14:textId="77777777" w:rsidR="00C47B5A" w:rsidRDefault="00C47B5A">
      <w:pPr>
        <w:pStyle w:val="Zkladntext"/>
        <w:spacing w:before="5"/>
        <w:rPr>
          <w:sz w:val="17"/>
        </w:rPr>
      </w:pPr>
    </w:p>
    <w:p w14:paraId="66B8CC81" w14:textId="77777777" w:rsidR="00C47B5A" w:rsidRDefault="00000000">
      <w:pPr>
        <w:pStyle w:val="Nadpis2"/>
        <w:spacing w:before="1"/>
        <w:ind w:left="3862" w:right="3876" w:hanging="3"/>
        <w:jc w:val="center"/>
      </w:pPr>
      <w:proofErr w:type="spellStart"/>
      <w:r>
        <w:t>Článek</w:t>
      </w:r>
      <w:proofErr w:type="spellEnd"/>
      <w:r>
        <w:t xml:space="preserve"> V </w:t>
      </w:r>
      <w:proofErr w:type="spellStart"/>
      <w:r>
        <w:t>Přístupová</w:t>
      </w:r>
      <w:proofErr w:type="spellEnd"/>
      <w:r>
        <w:t xml:space="preserve"> </w:t>
      </w:r>
      <w:proofErr w:type="spellStart"/>
      <w:r>
        <w:t>práva</w:t>
      </w:r>
      <w:proofErr w:type="spellEnd"/>
    </w:p>
    <w:p w14:paraId="5A8A641A" w14:textId="77777777" w:rsidR="00C47B5A" w:rsidRDefault="00C47B5A">
      <w:pPr>
        <w:pStyle w:val="Zkladntext"/>
        <w:spacing w:before="4"/>
        <w:rPr>
          <w:b/>
          <w:sz w:val="16"/>
        </w:rPr>
      </w:pPr>
    </w:p>
    <w:p w14:paraId="0A2F2139" w14:textId="77777777" w:rsidR="00C47B5A" w:rsidRDefault="00000000">
      <w:pPr>
        <w:pStyle w:val="Zkladntext"/>
        <w:ind w:left="100" w:right="124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přístupu</w:t>
      </w:r>
      <w:proofErr w:type="spellEnd"/>
      <w:r>
        <w:t xml:space="preserve"> k </w:t>
      </w:r>
      <w:proofErr w:type="spellStart"/>
      <w:r>
        <w:t>poznatkům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potřebné</w:t>
      </w:r>
      <w:proofErr w:type="spellEnd"/>
      <w:r>
        <w:t xml:space="preserve"> pro 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Toto </w:t>
      </w:r>
      <w:proofErr w:type="spellStart"/>
      <w:r>
        <w:t>právo</w:t>
      </w:r>
      <w:proofErr w:type="spellEnd"/>
      <w:r>
        <w:t xml:space="preserve"> se </w:t>
      </w:r>
      <w:proofErr w:type="spellStart"/>
      <w:r>
        <w:t>vymezuje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bezplatné</w:t>
      </w:r>
      <w:proofErr w:type="spellEnd"/>
      <w:r>
        <w:t xml:space="preserve"> a je </w:t>
      </w:r>
      <w:proofErr w:type="spellStart"/>
      <w:r>
        <w:t>časově</w:t>
      </w:r>
      <w:proofErr w:type="spellEnd"/>
      <w:r>
        <w:t xml:space="preserve"> </w:t>
      </w:r>
      <w:proofErr w:type="spellStart"/>
      <w:r>
        <w:t>omezeno</w:t>
      </w:r>
      <w:proofErr w:type="spellEnd"/>
      <w:r>
        <w:t xml:space="preserve"> </w:t>
      </w:r>
      <w:proofErr w:type="spellStart"/>
      <w:r>
        <w:t>dobou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rPr>
          <w:spacing w:val="-4"/>
        </w:rPr>
        <w:t xml:space="preserve"> </w:t>
      </w:r>
      <w:proofErr w:type="spellStart"/>
      <w:r>
        <w:t>strany</w:t>
      </w:r>
      <w:proofErr w:type="spellEnd"/>
      <w:r>
        <w:rPr>
          <w:spacing w:val="-5"/>
        </w:rPr>
        <w:t xml:space="preserve"> </w:t>
      </w:r>
      <w:proofErr w:type="spellStart"/>
      <w:r>
        <w:t>mohou</w:t>
      </w:r>
      <w:proofErr w:type="spellEnd"/>
      <w:r>
        <w:rPr>
          <w:spacing w:val="-5"/>
        </w:rPr>
        <w:t xml:space="preserve"> </w:t>
      </w:r>
      <w:proofErr w:type="spellStart"/>
      <w:r>
        <w:t>užívat</w:t>
      </w:r>
      <w:proofErr w:type="spellEnd"/>
      <w:r>
        <w:rPr>
          <w:spacing w:val="-3"/>
        </w:rPr>
        <w:t xml:space="preserve"> </w:t>
      </w:r>
      <w:proofErr w:type="spellStart"/>
      <w:r>
        <w:t>poznatky</w:t>
      </w:r>
      <w:proofErr w:type="spellEnd"/>
      <w:r>
        <w:rPr>
          <w:spacing w:val="-5"/>
        </w:rPr>
        <w:t xml:space="preserve"> </w:t>
      </w:r>
      <w:proofErr w:type="spellStart"/>
      <w:r>
        <w:t>druhé</w:t>
      </w:r>
      <w:proofErr w:type="spellEnd"/>
      <w:r>
        <w:rPr>
          <w:spacing w:val="-3"/>
        </w:rPr>
        <w:t xml:space="preserve"> </w:t>
      </w:r>
      <w:proofErr w:type="spellStart"/>
      <w:r>
        <w:t>smluvní</w:t>
      </w:r>
      <w:proofErr w:type="spellEnd"/>
      <w:r>
        <w:rPr>
          <w:spacing w:val="-4"/>
        </w:rPr>
        <w:t xml:space="preserve"> </w:t>
      </w:r>
      <w:proofErr w:type="spellStart"/>
      <w:r>
        <w:t>strany</w:t>
      </w:r>
      <w:proofErr w:type="spellEnd"/>
      <w:r>
        <w:rPr>
          <w:spacing w:val="-5"/>
        </w:rPr>
        <w:t xml:space="preserve"> </w:t>
      </w:r>
      <w:proofErr w:type="spellStart"/>
      <w:r>
        <w:t>výhradně</w:t>
      </w:r>
      <w:proofErr w:type="spellEnd"/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proofErr w:type="spellStart"/>
      <w:r>
        <w:t>účelem</w:t>
      </w:r>
      <w:proofErr w:type="spellEnd"/>
      <w:r>
        <w:rPr>
          <w:spacing w:val="-5"/>
        </w:rPr>
        <w:t xml:space="preserve"> </w:t>
      </w:r>
      <w:proofErr w:type="spellStart"/>
      <w:r>
        <w:t>řešení</w:t>
      </w:r>
      <w:proofErr w:type="spellEnd"/>
      <w:r>
        <w:rPr>
          <w:spacing w:val="-4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4D1A5123" w14:textId="77777777" w:rsidR="00C47B5A" w:rsidRDefault="00C47B5A">
      <w:pPr>
        <w:pStyle w:val="Zkladntext"/>
      </w:pPr>
    </w:p>
    <w:p w14:paraId="05A785DC" w14:textId="77777777" w:rsidR="00C47B5A" w:rsidRDefault="00C47B5A">
      <w:pPr>
        <w:pStyle w:val="Zkladntext"/>
        <w:spacing w:before="4"/>
        <w:rPr>
          <w:sz w:val="20"/>
        </w:rPr>
      </w:pPr>
    </w:p>
    <w:p w14:paraId="06C6E9BF" w14:textId="77777777" w:rsidR="00C47B5A" w:rsidRDefault="00000000">
      <w:pPr>
        <w:pStyle w:val="Nadpis2"/>
        <w:ind w:left="3340" w:right="3336" w:firstLine="870"/>
      </w:pPr>
      <w:proofErr w:type="spellStart"/>
      <w:r>
        <w:t>Článek</w:t>
      </w:r>
      <w:proofErr w:type="spellEnd"/>
      <w:r>
        <w:t xml:space="preserve"> VI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</w:p>
    <w:p w14:paraId="1801E6EE" w14:textId="77777777" w:rsidR="00C47B5A" w:rsidRDefault="00C47B5A">
      <w:pPr>
        <w:pStyle w:val="Zkladntext"/>
        <w:spacing w:before="5"/>
        <w:rPr>
          <w:b/>
          <w:sz w:val="16"/>
        </w:rPr>
      </w:pPr>
    </w:p>
    <w:p w14:paraId="1C050830" w14:textId="77777777" w:rsidR="00C47B5A" w:rsidRDefault="00000000">
      <w:pPr>
        <w:pStyle w:val="Zkladntext"/>
        <w:ind w:left="100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>:</w:t>
      </w:r>
    </w:p>
    <w:p w14:paraId="0817D71B" w14:textId="77777777" w:rsidR="00C47B5A" w:rsidRDefault="00000000">
      <w:pPr>
        <w:pStyle w:val="Odstavecseseznamem"/>
        <w:numPr>
          <w:ilvl w:val="0"/>
          <w:numId w:val="5"/>
        </w:numPr>
        <w:tabs>
          <w:tab w:val="left" w:pos="460"/>
        </w:tabs>
        <w:ind w:right="135"/>
      </w:pPr>
      <w:proofErr w:type="spellStart"/>
      <w:r>
        <w:t>Užít</w:t>
      </w:r>
      <w:proofErr w:type="spellEnd"/>
      <w:r>
        <w:t xml:space="preserve"> </w:t>
      </w:r>
      <w:proofErr w:type="spellStart"/>
      <w:r>
        <w:t>poskytnutou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</w:t>
      </w:r>
      <w:proofErr w:type="spellStart"/>
      <w:r>
        <w:t>výlučně</w:t>
      </w:r>
      <w:proofErr w:type="spellEnd"/>
      <w:r>
        <w:t xml:space="preserve"> k </w:t>
      </w:r>
      <w:proofErr w:type="spellStart"/>
      <w:r>
        <w:t>úhradě</w:t>
      </w:r>
      <w:proofErr w:type="spellEnd"/>
      <w:r>
        <w:t xml:space="preserve"> </w:t>
      </w:r>
      <w:proofErr w:type="spellStart"/>
      <w:r>
        <w:t>způsobilých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časovým</w:t>
      </w:r>
      <w:proofErr w:type="spellEnd"/>
      <w:r>
        <w:rPr>
          <w:spacing w:val="-10"/>
        </w:rPr>
        <w:t xml:space="preserve"> </w:t>
      </w:r>
      <w:proofErr w:type="spellStart"/>
      <w:r>
        <w:t>určením</w:t>
      </w:r>
      <w:proofErr w:type="spellEnd"/>
      <w:r>
        <w:t>.</w:t>
      </w:r>
    </w:p>
    <w:p w14:paraId="15A3ED18" w14:textId="77777777" w:rsidR="00C47B5A" w:rsidRDefault="00000000">
      <w:pPr>
        <w:pStyle w:val="Odstavecseseznamem"/>
        <w:numPr>
          <w:ilvl w:val="0"/>
          <w:numId w:val="5"/>
        </w:numPr>
        <w:tabs>
          <w:tab w:val="left" w:pos="384"/>
        </w:tabs>
        <w:ind w:left="384" w:right="138" w:hanging="284"/>
      </w:pPr>
      <w:proofErr w:type="spellStart"/>
      <w:r>
        <w:t>Vést</w:t>
      </w:r>
      <w:proofErr w:type="spellEnd"/>
      <w:r>
        <w:t xml:space="preserve"> o </w:t>
      </w:r>
      <w:proofErr w:type="spellStart"/>
      <w:r>
        <w:t>uznaných</w:t>
      </w:r>
      <w:proofErr w:type="spellEnd"/>
      <w:r>
        <w:t xml:space="preserve"> </w:t>
      </w:r>
      <w:proofErr w:type="spellStart"/>
      <w:r>
        <w:t>nákladech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oddělenou</w:t>
      </w:r>
      <w:proofErr w:type="spellEnd"/>
      <w:r>
        <w:t xml:space="preserve"> </w:t>
      </w:r>
      <w:proofErr w:type="spellStart"/>
      <w:r>
        <w:t>evidenci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563/1991 Sb., o </w:t>
      </w:r>
      <w:proofErr w:type="spellStart"/>
      <w:r>
        <w:t>účetnictví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rPr>
          <w:spacing w:val="-20"/>
        </w:rPr>
        <w:t xml:space="preserve"> </w:t>
      </w:r>
      <w:proofErr w:type="spellStart"/>
      <w:r>
        <w:t>předpisů</w:t>
      </w:r>
      <w:proofErr w:type="spellEnd"/>
      <w:r>
        <w:t>.</w:t>
      </w:r>
    </w:p>
    <w:p w14:paraId="4CCB73BB" w14:textId="77777777" w:rsidR="00C47B5A" w:rsidRDefault="00000000">
      <w:pPr>
        <w:pStyle w:val="Odstavecseseznamem"/>
        <w:numPr>
          <w:ilvl w:val="0"/>
          <w:numId w:val="5"/>
        </w:numPr>
        <w:tabs>
          <w:tab w:val="left" w:pos="384"/>
        </w:tabs>
        <w:ind w:left="384" w:right="141" w:hanging="284"/>
      </w:pPr>
      <w:proofErr w:type="spellStart"/>
      <w:r>
        <w:t>Předat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podklady</w:t>
      </w:r>
      <w:proofErr w:type="spellEnd"/>
      <w:r>
        <w:t xml:space="preserve"> pro </w:t>
      </w:r>
      <w:proofErr w:type="spellStart"/>
      <w:r>
        <w:t>průběžnou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 o </w:t>
      </w:r>
      <w:proofErr w:type="spellStart"/>
      <w:r>
        <w:t>postupu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, a to v </w:t>
      </w:r>
      <w:proofErr w:type="spellStart"/>
      <w:r>
        <w:t>podobě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pokynů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a v </w:t>
      </w:r>
      <w:proofErr w:type="spellStart"/>
      <w:r>
        <w:t>termínu</w:t>
      </w:r>
      <w:proofErr w:type="spellEnd"/>
      <w:r>
        <w:t xml:space="preserve"> do 15. </w:t>
      </w:r>
      <w:proofErr w:type="spellStart"/>
      <w:r>
        <w:t>ledna</w:t>
      </w:r>
      <w:proofErr w:type="spellEnd"/>
      <w:r>
        <w:t xml:space="preserve"> </w:t>
      </w:r>
      <w:proofErr w:type="spellStart"/>
      <w:r>
        <w:t>příslušného</w:t>
      </w:r>
      <w:proofErr w:type="spellEnd"/>
      <w:r>
        <w:rPr>
          <w:spacing w:val="-30"/>
        </w:rPr>
        <w:t xml:space="preserve"> </w:t>
      </w:r>
      <w:proofErr w:type="spellStart"/>
      <w:r>
        <w:t>roku</w:t>
      </w:r>
      <w:proofErr w:type="spellEnd"/>
      <w:r>
        <w:t>.</w:t>
      </w:r>
    </w:p>
    <w:p w14:paraId="3423A7BF" w14:textId="77777777" w:rsidR="00C47B5A" w:rsidRDefault="00000000">
      <w:pPr>
        <w:pStyle w:val="Odstavecseseznamem"/>
        <w:numPr>
          <w:ilvl w:val="0"/>
          <w:numId w:val="5"/>
        </w:numPr>
        <w:tabs>
          <w:tab w:val="left" w:pos="384"/>
        </w:tabs>
        <w:ind w:left="384" w:right="115" w:hanging="284"/>
      </w:pPr>
      <w:proofErr w:type="spellStart"/>
      <w:r>
        <w:t>Předat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podklady</w:t>
      </w:r>
      <w:proofErr w:type="spellEnd"/>
      <w:r>
        <w:t xml:space="preserve"> pro </w:t>
      </w:r>
      <w:proofErr w:type="spellStart"/>
      <w:r>
        <w:t>závěrečnou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 o </w:t>
      </w:r>
      <w:proofErr w:type="spellStart"/>
      <w:r>
        <w:t>celkovém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a to v </w:t>
      </w:r>
      <w:proofErr w:type="spellStart"/>
      <w:r>
        <w:t>podobě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pokynů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a v </w:t>
      </w:r>
      <w:proofErr w:type="spellStart"/>
      <w:r>
        <w:t>termínu</w:t>
      </w:r>
      <w:proofErr w:type="spellEnd"/>
      <w:r>
        <w:t xml:space="preserve"> do 15 </w:t>
      </w:r>
      <w:proofErr w:type="spellStart"/>
      <w:r>
        <w:t>dnů</w:t>
      </w:r>
      <w:proofErr w:type="spellEnd"/>
      <w:r>
        <w:t xml:space="preserve"> od </w:t>
      </w:r>
      <w:proofErr w:type="spellStart"/>
      <w:r>
        <w:t>ukončení</w:t>
      </w:r>
      <w:proofErr w:type="spellEnd"/>
      <w:r>
        <w:rPr>
          <w:spacing w:val="-24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56E729EB" w14:textId="77777777" w:rsidR="00C47B5A" w:rsidRDefault="00000000">
      <w:pPr>
        <w:pStyle w:val="Odstavecseseznamem"/>
        <w:numPr>
          <w:ilvl w:val="0"/>
          <w:numId w:val="5"/>
        </w:numPr>
        <w:tabs>
          <w:tab w:val="left" w:pos="384"/>
        </w:tabs>
        <w:ind w:left="384" w:right="119" w:hanging="284"/>
      </w:pPr>
      <w:proofErr w:type="spellStart"/>
      <w:r>
        <w:t>Předat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podklady</w:t>
      </w:r>
      <w:proofErr w:type="spellEnd"/>
      <w:r>
        <w:t xml:space="preserve"> pro </w:t>
      </w:r>
      <w:proofErr w:type="spellStart"/>
      <w:r>
        <w:t>mimořádnou</w:t>
      </w:r>
      <w:proofErr w:type="spellEnd"/>
      <w:r>
        <w:t xml:space="preserve"> </w:t>
      </w:r>
      <w:proofErr w:type="spellStart"/>
      <w:r>
        <w:t>průběžnou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, a to v </w:t>
      </w:r>
      <w:proofErr w:type="spellStart"/>
      <w:r>
        <w:t>podobě</w:t>
      </w:r>
      <w:proofErr w:type="spellEnd"/>
      <w:r>
        <w:t xml:space="preserve"> a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pokynů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>.</w:t>
      </w:r>
    </w:p>
    <w:p w14:paraId="7D400CE9" w14:textId="77777777" w:rsidR="00C47B5A" w:rsidRDefault="00C47B5A">
      <w:pPr>
        <w:sectPr w:rsidR="00C47B5A">
          <w:footerReference w:type="default" r:id="rId7"/>
          <w:pgSz w:w="11910" w:h="16840"/>
          <w:pgMar w:top="1580" w:right="1300" w:bottom="1300" w:left="1320" w:header="0" w:footer="1117" w:gutter="0"/>
          <w:cols w:space="708"/>
        </w:sectPr>
      </w:pPr>
    </w:p>
    <w:p w14:paraId="1D3C401B" w14:textId="77777777" w:rsidR="00C47B5A" w:rsidRDefault="00000000">
      <w:pPr>
        <w:pStyle w:val="Odstavecseseznamem"/>
        <w:numPr>
          <w:ilvl w:val="0"/>
          <w:numId w:val="5"/>
        </w:numPr>
        <w:tabs>
          <w:tab w:val="left" w:pos="384"/>
        </w:tabs>
        <w:spacing w:before="44"/>
        <w:ind w:left="384" w:right="133" w:hanging="284"/>
        <w:jc w:val="both"/>
      </w:pPr>
      <w:proofErr w:type="spellStart"/>
      <w:r>
        <w:lastRenderedPageBreak/>
        <w:t>Předat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 o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od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vyžádá</w:t>
      </w:r>
      <w:proofErr w:type="spellEnd"/>
      <w:r>
        <w:rPr>
          <w:spacing w:val="-4"/>
        </w:rPr>
        <w:t xml:space="preserve"> </w:t>
      </w:r>
      <w:proofErr w:type="spellStart"/>
      <w:r>
        <w:t>poskytovatel</w:t>
      </w:r>
      <w:proofErr w:type="spellEnd"/>
      <w:r>
        <w:t>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 xml:space="preserve">v </w:t>
      </w:r>
      <w:proofErr w:type="spellStart"/>
      <w:r>
        <w:t>takovém</w:t>
      </w:r>
      <w:proofErr w:type="spellEnd"/>
      <w:r>
        <w:rPr>
          <w:spacing w:val="-6"/>
        </w:rPr>
        <w:t xml:space="preserve"> </w:t>
      </w:r>
      <w:proofErr w:type="spellStart"/>
      <w:r>
        <w:t>termínu</w:t>
      </w:r>
      <w:proofErr w:type="spellEnd"/>
      <w:r>
        <w:t>,</w:t>
      </w:r>
      <w:r>
        <w:rPr>
          <w:spacing w:val="-5"/>
        </w:rPr>
        <w:t xml:space="preserve"> </w:t>
      </w:r>
      <w:r>
        <w:t>aby</w:t>
      </w:r>
      <w:r>
        <w:rPr>
          <w:spacing w:val="-6"/>
        </w:rPr>
        <w:t xml:space="preserve"> </w:t>
      </w:r>
      <w:proofErr w:type="spellStart"/>
      <w:r>
        <w:t>příjemce</w:t>
      </w:r>
      <w:proofErr w:type="spellEnd"/>
      <w:r>
        <w:rPr>
          <w:spacing w:val="-4"/>
        </w:rPr>
        <w:t xml:space="preserve"> </w:t>
      </w:r>
      <w:proofErr w:type="spellStart"/>
      <w:r>
        <w:t>splnil</w:t>
      </w:r>
      <w:proofErr w:type="spellEnd"/>
      <w:r>
        <w:rPr>
          <w:spacing w:val="-5"/>
        </w:rPr>
        <w:t xml:space="preserve"> </w:t>
      </w:r>
      <w:proofErr w:type="spellStart"/>
      <w:r>
        <w:t>pokyny</w:t>
      </w:r>
      <w:proofErr w:type="spellEnd"/>
      <w:r>
        <w:rPr>
          <w:spacing w:val="-4"/>
        </w:rPr>
        <w:t xml:space="preserve"> </w:t>
      </w:r>
      <w:proofErr w:type="spellStart"/>
      <w:r>
        <w:t>poskytovatele</w:t>
      </w:r>
      <w:proofErr w:type="spellEnd"/>
      <w:r>
        <w:t>.</w:t>
      </w:r>
    </w:p>
    <w:p w14:paraId="2B741038" w14:textId="77777777" w:rsidR="00C47B5A" w:rsidRDefault="00000000">
      <w:pPr>
        <w:pStyle w:val="Odstavecseseznamem"/>
        <w:numPr>
          <w:ilvl w:val="0"/>
          <w:numId w:val="5"/>
        </w:numPr>
        <w:tabs>
          <w:tab w:val="left" w:pos="384"/>
        </w:tabs>
        <w:ind w:left="384" w:right="132" w:hanging="284"/>
        <w:jc w:val="both"/>
      </w:pPr>
      <w:proofErr w:type="spellStart"/>
      <w:r>
        <w:t>Předložit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doklady</w:t>
      </w:r>
      <w:proofErr w:type="spellEnd"/>
      <w:r>
        <w:t xml:space="preserve"> </w:t>
      </w:r>
      <w:proofErr w:type="spellStart"/>
      <w:r>
        <w:t>potřebné</w:t>
      </w:r>
      <w:proofErr w:type="spellEnd"/>
      <w:r>
        <w:t xml:space="preserve"> pro </w:t>
      </w:r>
      <w:proofErr w:type="spellStart"/>
      <w:r>
        <w:t>doložení</w:t>
      </w:r>
      <w:proofErr w:type="spellEnd"/>
      <w:r>
        <w:t xml:space="preserve"> </w:t>
      </w:r>
      <w:proofErr w:type="spellStart"/>
      <w:r>
        <w:t>způsobilých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objednávky</w:t>
      </w:r>
      <w:proofErr w:type="spellEnd"/>
      <w:r>
        <w:rPr>
          <w:spacing w:val="-9"/>
        </w:rPr>
        <w:t xml:space="preserve"> </w:t>
      </w:r>
      <w:proofErr w:type="spellStart"/>
      <w:r>
        <w:t>aj</w:t>
      </w:r>
      <w:proofErr w:type="spellEnd"/>
      <w:r>
        <w:t>.).</w:t>
      </w:r>
    </w:p>
    <w:p w14:paraId="1E9F07F7" w14:textId="77777777" w:rsidR="00C47B5A" w:rsidRDefault="00000000">
      <w:pPr>
        <w:pStyle w:val="Odstavecseseznamem"/>
        <w:numPr>
          <w:ilvl w:val="0"/>
          <w:numId w:val="5"/>
        </w:numPr>
        <w:tabs>
          <w:tab w:val="left" w:pos="458"/>
        </w:tabs>
        <w:ind w:left="458" w:right="265" w:hanging="358"/>
        <w:jc w:val="both"/>
      </w:pPr>
      <w:proofErr w:type="spellStart"/>
      <w:r>
        <w:t>Plnit</w:t>
      </w:r>
      <w:proofErr w:type="spellEnd"/>
      <w:r>
        <w:rPr>
          <w:spacing w:val="-5"/>
        </w:rPr>
        <w:t xml:space="preserve"> </w:t>
      </w:r>
      <w:proofErr w:type="spellStart"/>
      <w:r>
        <w:t>veškeré</w:t>
      </w:r>
      <w:proofErr w:type="spellEnd"/>
      <w:r>
        <w:rPr>
          <w:spacing w:val="-5"/>
        </w:rPr>
        <w:t xml:space="preserve"> </w:t>
      </w:r>
      <w:proofErr w:type="spellStart"/>
      <w:r>
        <w:t>povinnosti</w:t>
      </w:r>
      <w:proofErr w:type="spellEnd"/>
      <w:r>
        <w:rPr>
          <w:spacing w:val="-5"/>
        </w:rPr>
        <w:t xml:space="preserve"> </w:t>
      </w:r>
      <w:proofErr w:type="spellStart"/>
      <w:r>
        <w:t>stanovené</w:t>
      </w:r>
      <w:proofErr w:type="spellEnd"/>
      <w:r>
        <w:rPr>
          <w:spacing w:val="-6"/>
        </w:rPr>
        <w:t xml:space="preserve"> </w:t>
      </w:r>
      <w:proofErr w:type="spellStart"/>
      <w:r>
        <w:t>rozhodnutím</w:t>
      </w:r>
      <w:proofErr w:type="spellEnd"/>
      <w:r>
        <w:rPr>
          <w:spacing w:val="-6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j.</w:t>
      </w:r>
      <w:r>
        <w:rPr>
          <w:spacing w:val="-6"/>
        </w:rPr>
        <w:t xml:space="preserve"> </w:t>
      </w:r>
      <w:r>
        <w:t>MSMT-16071/2023-40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proofErr w:type="spellStart"/>
      <w:r>
        <w:t>poskytnutí</w:t>
      </w:r>
      <w:proofErr w:type="spellEnd"/>
      <w:r>
        <w:rPr>
          <w:spacing w:val="-5"/>
        </w:rPr>
        <w:t xml:space="preserve"> </w:t>
      </w:r>
      <w:proofErr w:type="spellStart"/>
      <w:r>
        <w:t>dotace</w:t>
      </w:r>
      <w:proofErr w:type="spellEnd"/>
      <w:r>
        <w:t xml:space="preserve"> ze </w:t>
      </w:r>
      <w:proofErr w:type="spellStart"/>
      <w:r>
        <w:t>státního</w:t>
      </w:r>
      <w:proofErr w:type="spellEnd"/>
      <w:r>
        <w:t xml:space="preserve"> </w:t>
      </w:r>
      <w:proofErr w:type="spellStart"/>
      <w:r>
        <w:t>rozpočtu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roky</w:t>
      </w:r>
      <w:proofErr w:type="spellEnd"/>
      <w:r>
        <w:t xml:space="preserve"> 2024–2025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rozhodnutí</w:t>
      </w:r>
      <w:proofErr w:type="spellEnd"/>
      <w:r>
        <w:t xml:space="preserve">“) </w:t>
      </w:r>
      <w:proofErr w:type="spellStart"/>
      <w:r>
        <w:t>příjemci</w:t>
      </w:r>
      <w:proofErr w:type="spellEnd"/>
      <w:r>
        <w:t xml:space="preserve">, </w:t>
      </w:r>
      <w:proofErr w:type="spellStart"/>
      <w:r>
        <w:t>vyjma</w:t>
      </w:r>
      <w:proofErr w:type="spellEnd"/>
      <w:r>
        <w:t xml:space="preserve"> </w:t>
      </w:r>
      <w:proofErr w:type="spellStart"/>
      <w:r>
        <w:t>těch</w:t>
      </w:r>
      <w:proofErr w:type="spellEnd"/>
      <w:r>
        <w:t>,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proofErr w:type="spellStart"/>
      <w:r>
        <w:t>jejichž</w:t>
      </w:r>
      <w:proofErr w:type="spellEnd"/>
      <w:r>
        <w:rPr>
          <w:spacing w:val="-4"/>
        </w:rPr>
        <w:t xml:space="preserve"> </w:t>
      </w:r>
      <w:proofErr w:type="spellStart"/>
      <w:r>
        <w:t>povahy</w:t>
      </w:r>
      <w:proofErr w:type="spellEnd"/>
      <w:r>
        <w:rPr>
          <w:spacing w:val="-3"/>
        </w:rPr>
        <w:t xml:space="preserve"> </w:t>
      </w:r>
      <w:proofErr w:type="spellStart"/>
      <w:r>
        <w:t>vyplývá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že</w:t>
      </w:r>
      <w:proofErr w:type="spellEnd"/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nemohou</w:t>
      </w:r>
      <w:proofErr w:type="spellEnd"/>
      <w:r>
        <w:rPr>
          <w:spacing w:val="-3"/>
        </w:rPr>
        <w:t xml:space="preserve"> </w:t>
      </w:r>
      <w:proofErr w:type="spellStart"/>
      <w:r>
        <w:t>vztahovat</w:t>
      </w:r>
      <w:proofErr w:type="spellEnd"/>
      <w:r>
        <w:rPr>
          <w:spacing w:val="-5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dalšího</w:t>
      </w:r>
      <w:proofErr w:type="spellEnd"/>
      <w:r>
        <w:rPr>
          <w:spacing w:val="-5"/>
        </w:rPr>
        <w:t xml:space="preserve"> </w:t>
      </w:r>
      <w:proofErr w:type="spellStart"/>
      <w:r>
        <w:t>účastníka</w:t>
      </w:r>
      <w:proofErr w:type="spellEnd"/>
      <w:r>
        <w:t>.</w:t>
      </w:r>
    </w:p>
    <w:p w14:paraId="56015D7B" w14:textId="77777777" w:rsidR="00C47B5A" w:rsidRDefault="00000000">
      <w:pPr>
        <w:pStyle w:val="Odstavecseseznamem"/>
        <w:numPr>
          <w:ilvl w:val="0"/>
          <w:numId w:val="5"/>
        </w:numPr>
        <w:tabs>
          <w:tab w:val="left" w:pos="458"/>
        </w:tabs>
        <w:spacing w:before="120"/>
        <w:ind w:left="458" w:hanging="358"/>
      </w:pPr>
      <w:proofErr w:type="spellStart"/>
      <w:r>
        <w:t>Poskytovat</w:t>
      </w:r>
      <w:proofErr w:type="spellEnd"/>
      <w:r>
        <w:rPr>
          <w:spacing w:val="-6"/>
        </w:rPr>
        <w:t xml:space="preserve"> </w:t>
      </w:r>
      <w:proofErr w:type="spellStart"/>
      <w:r>
        <w:t>příjemci</w:t>
      </w:r>
      <w:proofErr w:type="spellEnd"/>
      <w:r>
        <w:rPr>
          <w:spacing w:val="-5"/>
        </w:rPr>
        <w:t xml:space="preserve"> </w:t>
      </w:r>
      <w:proofErr w:type="spellStart"/>
      <w:r>
        <w:t>veškerou</w:t>
      </w:r>
      <w:proofErr w:type="spellEnd"/>
      <w:r>
        <w:rPr>
          <w:spacing w:val="-6"/>
        </w:rPr>
        <w:t xml:space="preserve"> </w:t>
      </w:r>
      <w:proofErr w:type="spellStart"/>
      <w:r>
        <w:t>potřebnou</w:t>
      </w:r>
      <w:proofErr w:type="spellEnd"/>
      <w:r>
        <w:rPr>
          <w:spacing w:val="-6"/>
        </w:rPr>
        <w:t xml:space="preserve"> </w:t>
      </w:r>
      <w:proofErr w:type="spellStart"/>
      <w:r>
        <w:t>součinnost</w:t>
      </w:r>
      <w:proofErr w:type="spellEnd"/>
      <w:r>
        <w:rPr>
          <w:spacing w:val="-6"/>
        </w:rPr>
        <w:t xml:space="preserve"> </w:t>
      </w:r>
      <w:r>
        <w:t>pro</w:t>
      </w:r>
      <w:r>
        <w:rPr>
          <w:spacing w:val="-5"/>
        </w:rPr>
        <w:t xml:space="preserve"> </w:t>
      </w:r>
      <w:proofErr w:type="spellStart"/>
      <w:r>
        <w:t>úspěšné</w:t>
      </w:r>
      <w:proofErr w:type="spellEnd"/>
      <w:r>
        <w:rPr>
          <w:spacing w:val="-6"/>
        </w:rPr>
        <w:t xml:space="preserve"> </w:t>
      </w:r>
      <w:proofErr w:type="spellStart"/>
      <w:r>
        <w:t>řešení</w:t>
      </w:r>
      <w:proofErr w:type="spellEnd"/>
      <w:r>
        <w:rPr>
          <w:spacing w:val="-5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0D6C0DDB" w14:textId="77777777" w:rsidR="00C47B5A" w:rsidRDefault="00000000">
      <w:pPr>
        <w:pStyle w:val="Odstavecseseznamem"/>
        <w:numPr>
          <w:ilvl w:val="0"/>
          <w:numId w:val="5"/>
        </w:numPr>
        <w:tabs>
          <w:tab w:val="left" w:pos="458"/>
        </w:tabs>
        <w:ind w:left="458" w:hanging="358"/>
      </w:pPr>
      <w:proofErr w:type="spellStart"/>
      <w:r>
        <w:t>Řešit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žádostí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rPr>
          <w:spacing w:val="-30"/>
        </w:rPr>
        <w:t xml:space="preserve"> </w:t>
      </w:r>
      <w:proofErr w:type="spellStart"/>
      <w:r>
        <w:t>dotace</w:t>
      </w:r>
      <w:proofErr w:type="spellEnd"/>
      <w:r>
        <w:t>.</w:t>
      </w:r>
    </w:p>
    <w:p w14:paraId="055C39B1" w14:textId="77777777" w:rsidR="00C47B5A" w:rsidRDefault="00C47B5A">
      <w:pPr>
        <w:pStyle w:val="Zkladntext"/>
      </w:pPr>
    </w:p>
    <w:p w14:paraId="3E1DF871" w14:textId="77777777" w:rsidR="00C47B5A" w:rsidRDefault="00C47B5A">
      <w:pPr>
        <w:pStyle w:val="Zkladntext"/>
        <w:spacing w:before="1"/>
        <w:rPr>
          <w:sz w:val="30"/>
        </w:rPr>
      </w:pPr>
    </w:p>
    <w:p w14:paraId="1ED0E949" w14:textId="77777777" w:rsidR="00C47B5A" w:rsidRDefault="00000000">
      <w:pPr>
        <w:pStyle w:val="Nadpis2"/>
        <w:spacing w:before="1"/>
        <w:ind w:left="4179" w:right="4194"/>
        <w:jc w:val="center"/>
      </w:pPr>
      <w:proofErr w:type="spellStart"/>
      <w:r>
        <w:t>Článek</w:t>
      </w:r>
      <w:proofErr w:type="spellEnd"/>
      <w:r>
        <w:t xml:space="preserve"> VII </w:t>
      </w:r>
      <w:proofErr w:type="spellStart"/>
      <w:r>
        <w:t>Kontrola</w:t>
      </w:r>
      <w:proofErr w:type="spellEnd"/>
    </w:p>
    <w:p w14:paraId="4F924E04" w14:textId="77777777" w:rsidR="00C47B5A" w:rsidRDefault="00C47B5A">
      <w:pPr>
        <w:pStyle w:val="Zkladntext"/>
        <w:spacing w:before="6"/>
        <w:rPr>
          <w:b/>
          <w:sz w:val="16"/>
        </w:rPr>
      </w:pPr>
    </w:p>
    <w:p w14:paraId="3AC7C7A5" w14:textId="77777777" w:rsidR="00C47B5A" w:rsidRDefault="00000000">
      <w:pPr>
        <w:pStyle w:val="Odstavecseseznamem"/>
        <w:numPr>
          <w:ilvl w:val="0"/>
          <w:numId w:val="4"/>
        </w:numPr>
        <w:tabs>
          <w:tab w:val="left" w:pos="460"/>
        </w:tabs>
        <w:spacing w:before="0"/>
        <w:ind w:right="133"/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kdykoli</w:t>
      </w:r>
      <w:proofErr w:type="spellEnd"/>
      <w:r>
        <w:t xml:space="preserve">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po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t>umožnit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komplexní</w:t>
      </w:r>
      <w:proofErr w:type="spellEnd"/>
      <w:r>
        <w:t xml:space="preserve"> </w:t>
      </w:r>
      <w:proofErr w:type="spellStart"/>
      <w:r>
        <w:t>kontrolu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účetní</w:t>
      </w:r>
      <w:proofErr w:type="spellEnd"/>
      <w:r>
        <w:rPr>
          <w:spacing w:val="-5"/>
        </w:rPr>
        <w:t xml:space="preserve"> </w:t>
      </w:r>
      <w:r>
        <w:t>evidence</w:t>
      </w:r>
      <w:r>
        <w:rPr>
          <w:spacing w:val="-4"/>
        </w:rPr>
        <w:t xml:space="preserve"> </w:t>
      </w:r>
      <w:proofErr w:type="spellStart"/>
      <w:r>
        <w:t>vztahující</w:t>
      </w:r>
      <w:proofErr w:type="spellEnd"/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k</w:t>
      </w:r>
      <w:r>
        <w:rPr>
          <w:spacing w:val="-5"/>
        </w:rPr>
        <w:t xml:space="preserve"> </w:t>
      </w:r>
      <w:proofErr w:type="spellStart"/>
      <w:r>
        <w:t>projektu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použití</w:t>
      </w:r>
      <w:proofErr w:type="spellEnd"/>
      <w:r>
        <w:rPr>
          <w:spacing w:val="-5"/>
        </w:rPr>
        <w:t xml:space="preserve"> </w:t>
      </w:r>
      <w:proofErr w:type="spellStart"/>
      <w:r>
        <w:t>dotace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uznaných</w:t>
      </w:r>
      <w:proofErr w:type="spellEnd"/>
      <w:r>
        <w:rPr>
          <w:spacing w:val="-4"/>
        </w:rPr>
        <w:t xml:space="preserve"> </w:t>
      </w:r>
      <w:proofErr w:type="spellStart"/>
      <w:r>
        <w:t>nákladů</w:t>
      </w:r>
      <w:proofErr w:type="spellEnd"/>
      <w:r>
        <w:t>.</w:t>
      </w:r>
    </w:p>
    <w:p w14:paraId="1D42D6C4" w14:textId="77777777" w:rsidR="00C47B5A" w:rsidRDefault="00000000">
      <w:pPr>
        <w:pStyle w:val="Odstavecseseznamem"/>
        <w:numPr>
          <w:ilvl w:val="0"/>
          <w:numId w:val="4"/>
        </w:numPr>
        <w:tabs>
          <w:tab w:val="left" w:pos="384"/>
        </w:tabs>
        <w:spacing w:before="119"/>
        <w:ind w:left="384" w:right="137" w:hanging="284"/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vyvinout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mohl</w:t>
      </w:r>
      <w:proofErr w:type="spellEnd"/>
      <w:r>
        <w:t xml:space="preserve"> </w:t>
      </w:r>
      <w:proofErr w:type="spellStart"/>
      <w:r>
        <w:t>splnit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z</w:t>
      </w:r>
      <w:r>
        <w:rPr>
          <w:spacing w:val="-22"/>
        </w:rPr>
        <w:t xml:space="preserve"> </w:t>
      </w:r>
      <w:proofErr w:type="spellStart"/>
      <w:r>
        <w:t>rozhodnutí</w:t>
      </w:r>
      <w:proofErr w:type="spellEnd"/>
      <w:r>
        <w:t>.</w:t>
      </w:r>
    </w:p>
    <w:p w14:paraId="2835DE2B" w14:textId="77777777" w:rsidR="00C47B5A" w:rsidRDefault="00000000">
      <w:pPr>
        <w:pStyle w:val="Odstavecseseznamem"/>
        <w:numPr>
          <w:ilvl w:val="0"/>
          <w:numId w:val="4"/>
        </w:numPr>
        <w:tabs>
          <w:tab w:val="left" w:pos="384"/>
        </w:tabs>
        <w:spacing w:before="119"/>
        <w:ind w:left="384" w:right="129" w:hanging="284"/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uchovávat</w:t>
      </w:r>
      <w:proofErr w:type="spellEnd"/>
      <w:r>
        <w:t xml:space="preserve"> </w:t>
      </w:r>
      <w:proofErr w:type="spellStart"/>
      <w:r>
        <w:t>účetní</w:t>
      </w:r>
      <w:proofErr w:type="spellEnd"/>
      <w:r>
        <w:t xml:space="preserve"> </w:t>
      </w:r>
      <w:proofErr w:type="spellStart"/>
      <w:r>
        <w:t>doklady</w:t>
      </w:r>
      <w:proofErr w:type="spellEnd"/>
      <w:r>
        <w:t xml:space="preserve"> </w:t>
      </w:r>
      <w:proofErr w:type="spellStart"/>
      <w:r>
        <w:t>vztahující</w:t>
      </w:r>
      <w:proofErr w:type="spellEnd"/>
      <w:r>
        <w:t xml:space="preserve"> se k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mohla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provedena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kontrola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pravidel</w:t>
      </w:r>
      <w:proofErr w:type="spellEnd"/>
      <w:r>
        <w:rPr>
          <w:spacing w:val="-23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3598DD9B" w14:textId="77777777" w:rsidR="00C47B5A" w:rsidRDefault="00C47B5A">
      <w:pPr>
        <w:pStyle w:val="Zkladntext"/>
      </w:pPr>
    </w:p>
    <w:p w14:paraId="447A4FCF" w14:textId="77777777" w:rsidR="00C47B5A" w:rsidRDefault="00C47B5A">
      <w:pPr>
        <w:pStyle w:val="Zkladntext"/>
      </w:pPr>
    </w:p>
    <w:p w14:paraId="2354A380" w14:textId="77777777" w:rsidR="00C47B5A" w:rsidRDefault="00000000">
      <w:pPr>
        <w:pStyle w:val="Nadpis2"/>
        <w:spacing w:before="182"/>
        <w:ind w:left="3812" w:right="3827" w:hanging="1"/>
        <w:jc w:val="center"/>
      </w:pPr>
      <w:proofErr w:type="spellStart"/>
      <w:r>
        <w:t>Článek</w:t>
      </w:r>
      <w:proofErr w:type="spellEnd"/>
      <w:r>
        <w:t xml:space="preserve"> VIII 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01111D2D" w14:textId="77777777" w:rsidR="00C47B5A" w:rsidRDefault="00C47B5A">
      <w:pPr>
        <w:pStyle w:val="Zkladntext"/>
        <w:spacing w:before="4"/>
        <w:rPr>
          <w:b/>
          <w:sz w:val="16"/>
        </w:rPr>
      </w:pPr>
    </w:p>
    <w:p w14:paraId="0898F941" w14:textId="77777777" w:rsidR="00C47B5A" w:rsidRDefault="00000000">
      <w:pPr>
        <w:pStyle w:val="Odstavecseseznamem"/>
        <w:numPr>
          <w:ilvl w:val="0"/>
          <w:numId w:val="3"/>
        </w:numPr>
        <w:tabs>
          <w:tab w:val="left" w:pos="458"/>
        </w:tabs>
        <w:spacing w:before="0"/>
        <w:ind w:right="122"/>
        <w:jc w:val="both"/>
      </w:pPr>
      <w:proofErr w:type="spellStart"/>
      <w:r>
        <w:t>Výsledkem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se 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výsledek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§ 2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 xml:space="preserve">. k) </w:t>
      </w:r>
      <w:proofErr w:type="spellStart"/>
      <w:r>
        <w:t>zákona</w:t>
      </w:r>
      <w:proofErr w:type="spellEnd"/>
      <w:r>
        <w:t xml:space="preserve">, </w:t>
      </w:r>
      <w:proofErr w:type="spellStart"/>
      <w:r>
        <w:t>vzniklý</w:t>
      </w:r>
      <w:proofErr w:type="spellEnd"/>
      <w:r>
        <w:t xml:space="preserve"> </w:t>
      </w:r>
      <w:proofErr w:type="spellStart"/>
      <w:r>
        <w:t>samostatnou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společným</w:t>
      </w:r>
      <w:proofErr w:type="spellEnd"/>
      <w:r>
        <w:t xml:space="preserve"> </w:t>
      </w:r>
      <w:proofErr w:type="spellStart"/>
      <w:r>
        <w:t>spolupůsobením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výsledek</w:t>
      </w:r>
      <w:proofErr w:type="spellEnd"/>
      <w:r>
        <w:rPr>
          <w:spacing w:val="-34"/>
        </w:rPr>
        <w:t xml:space="preserve"> </w:t>
      </w:r>
      <w:proofErr w:type="spellStart"/>
      <w:r>
        <w:t>projektu</w:t>
      </w:r>
      <w:proofErr w:type="spellEnd"/>
      <w:r>
        <w:t>“).</w:t>
      </w:r>
    </w:p>
    <w:p w14:paraId="6F9EE50A" w14:textId="77777777" w:rsidR="00C47B5A" w:rsidRDefault="00000000">
      <w:pPr>
        <w:pStyle w:val="Odstavecseseznamem"/>
        <w:numPr>
          <w:ilvl w:val="0"/>
          <w:numId w:val="3"/>
        </w:numPr>
        <w:tabs>
          <w:tab w:val="left" w:pos="458"/>
        </w:tabs>
        <w:spacing w:before="121"/>
        <w:ind w:right="115"/>
        <w:jc w:val="both"/>
      </w:pPr>
      <w:proofErr w:type="spellStart"/>
      <w:r>
        <w:t>Vlastníkem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k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je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podle</w:t>
      </w:r>
      <w:proofErr w:type="spellEnd"/>
      <w:r>
        <w:t xml:space="preserve"> toho, </w:t>
      </w:r>
      <w:proofErr w:type="spellStart"/>
      <w:r>
        <w:t>kdo</w:t>
      </w:r>
      <w:proofErr w:type="spellEnd"/>
      <w:r>
        <w:t xml:space="preserve"> </w:t>
      </w:r>
      <w:proofErr w:type="spellStart"/>
      <w:r>
        <w:t>takového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dosáhl</w:t>
      </w:r>
      <w:proofErr w:type="spellEnd"/>
      <w:r>
        <w:t xml:space="preserve"> </w:t>
      </w:r>
      <w:proofErr w:type="spellStart"/>
      <w:r>
        <w:t>sám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došlo</w:t>
      </w:r>
      <w:proofErr w:type="spellEnd"/>
      <w:r>
        <w:t xml:space="preserve"> k </w:t>
      </w:r>
      <w:proofErr w:type="spellStart"/>
      <w:r>
        <w:t>dosažení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</w:t>
      </w:r>
      <w:proofErr w:type="spellStart"/>
      <w:r>
        <w:t>více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, je </w:t>
      </w:r>
      <w:proofErr w:type="spellStart"/>
      <w:r>
        <w:t>předmětný</w:t>
      </w:r>
      <w:proofErr w:type="spellEnd"/>
      <w:r>
        <w:t xml:space="preserve"> </w:t>
      </w:r>
      <w:proofErr w:type="spellStart"/>
      <w:r>
        <w:t>výsledek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v </w:t>
      </w:r>
      <w:proofErr w:type="spellStart"/>
      <w:r>
        <w:t>podílovém</w:t>
      </w:r>
      <w:proofErr w:type="spellEnd"/>
      <w:r>
        <w:t xml:space="preserve"> </w:t>
      </w:r>
      <w:proofErr w:type="spellStart"/>
      <w:r>
        <w:t>spoluvlastnictví</w:t>
      </w:r>
      <w:proofErr w:type="spellEnd"/>
      <w:r>
        <w:t xml:space="preserve"> </w:t>
      </w:r>
      <w:proofErr w:type="spellStart"/>
      <w:r>
        <w:t>příslušných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podíl</w:t>
      </w:r>
      <w:proofErr w:type="spellEnd"/>
      <w:r>
        <w:t xml:space="preserve"> se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poměru</w:t>
      </w:r>
      <w:proofErr w:type="spellEnd"/>
      <w:r>
        <w:t xml:space="preserve">, v </w:t>
      </w:r>
      <w:proofErr w:type="spellStart"/>
      <w:r>
        <w:t>jakém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vytvoření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tvůrčí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 </w:t>
      </w:r>
      <w:proofErr w:type="spellStart"/>
      <w:r>
        <w:t>podíleli</w:t>
      </w:r>
      <w:proofErr w:type="spellEnd"/>
      <w:r>
        <w:t xml:space="preserve"> </w:t>
      </w:r>
      <w:proofErr w:type="spellStart"/>
      <w:r>
        <w:t>pracovníci</w:t>
      </w:r>
      <w:proofErr w:type="spellEnd"/>
      <w:r>
        <w:t xml:space="preserve"> </w:t>
      </w:r>
      <w:proofErr w:type="spellStart"/>
      <w:r>
        <w:t>každé</w:t>
      </w:r>
      <w:proofErr w:type="spellEnd"/>
      <w:r>
        <w:t xml:space="preserve"> z </w:t>
      </w:r>
      <w:proofErr w:type="spellStart"/>
      <w:r>
        <w:t>příslušných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určit</w:t>
      </w:r>
      <w:proofErr w:type="spellEnd"/>
      <w:r>
        <w:t xml:space="preserve"> </w:t>
      </w:r>
      <w:proofErr w:type="spellStart"/>
      <w:r>
        <w:t>míru</w:t>
      </w:r>
      <w:proofErr w:type="spellEnd"/>
      <w:r>
        <w:t xml:space="preserve"> </w:t>
      </w:r>
      <w:proofErr w:type="spellStart"/>
      <w:r>
        <w:t>tvůrčích</w:t>
      </w:r>
      <w:proofErr w:type="spellEnd"/>
      <w:r>
        <w:t xml:space="preserve"> </w:t>
      </w:r>
      <w:proofErr w:type="spellStart"/>
      <w:r>
        <w:t>příspěvků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dosažení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nedohodly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, je </w:t>
      </w:r>
      <w:proofErr w:type="spellStart"/>
      <w:r>
        <w:t>spoluvlastnický</w:t>
      </w:r>
      <w:proofErr w:type="spellEnd"/>
      <w:r>
        <w:t xml:space="preserve"> </w:t>
      </w:r>
      <w:proofErr w:type="spellStart"/>
      <w:r>
        <w:t>podíl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stejný</w:t>
      </w:r>
      <w:proofErr w:type="spellEnd"/>
      <w:r>
        <w:t xml:space="preserve">.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stanovení</w:t>
      </w:r>
      <w:proofErr w:type="spellEnd"/>
      <w:r>
        <w:t xml:space="preserve"> </w:t>
      </w:r>
      <w:proofErr w:type="spellStart"/>
      <w:r>
        <w:t>spoluvlastnického</w:t>
      </w:r>
      <w:proofErr w:type="spellEnd"/>
      <w:r>
        <w:t xml:space="preserve"> </w:t>
      </w:r>
      <w:proofErr w:type="spellStart"/>
      <w:r>
        <w:t>podílu</w:t>
      </w:r>
      <w:proofErr w:type="spellEnd"/>
      <w:r>
        <w:t xml:space="preserve"> se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úměrně</w:t>
      </w:r>
      <w:proofErr w:type="spellEnd"/>
      <w:r>
        <w:t xml:space="preserve"> </w:t>
      </w:r>
      <w:proofErr w:type="spellStart"/>
      <w:r>
        <w:t>přihlíží</w:t>
      </w:r>
      <w:proofErr w:type="spellEnd"/>
      <w:r>
        <w:t xml:space="preserve"> k </w:t>
      </w:r>
      <w:proofErr w:type="spellStart"/>
      <w:r>
        <w:t>poměru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nedocházelo</w:t>
      </w:r>
      <w:proofErr w:type="spellEnd"/>
      <w:r>
        <w:t xml:space="preserve"> k </w:t>
      </w:r>
      <w:proofErr w:type="spellStart"/>
      <w:r>
        <w:t>zakázané</w:t>
      </w:r>
      <w:proofErr w:type="spellEnd"/>
      <w:r>
        <w:t xml:space="preserve"> </w:t>
      </w:r>
      <w:proofErr w:type="spellStart"/>
      <w:r>
        <w:t>nepřímé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rPr>
          <w:spacing w:val="-31"/>
        </w:rPr>
        <w:t xml:space="preserve"> </w:t>
      </w:r>
      <w:proofErr w:type="spellStart"/>
      <w:r>
        <w:t>podpoře</w:t>
      </w:r>
      <w:proofErr w:type="spellEnd"/>
      <w:r>
        <w:t>.</w:t>
      </w:r>
    </w:p>
    <w:p w14:paraId="3DC59F57" w14:textId="77777777" w:rsidR="00C47B5A" w:rsidRDefault="00000000">
      <w:pPr>
        <w:pStyle w:val="Odstavecseseznamem"/>
        <w:numPr>
          <w:ilvl w:val="0"/>
          <w:numId w:val="3"/>
        </w:numPr>
        <w:tabs>
          <w:tab w:val="left" w:pos="458"/>
        </w:tabs>
        <w:spacing w:before="119"/>
        <w:ind w:right="116"/>
        <w:jc w:val="both"/>
      </w:pPr>
      <w:proofErr w:type="spellStart"/>
      <w:r>
        <w:t>Výsledek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patří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jedné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užívat</w:t>
      </w:r>
      <w:proofErr w:type="spellEnd"/>
      <w:r>
        <w:t xml:space="preserve"> bez </w:t>
      </w:r>
      <w:proofErr w:type="spellStart"/>
      <w:r>
        <w:t>omezení</w:t>
      </w:r>
      <w:proofErr w:type="spellEnd"/>
      <w:r>
        <w:t xml:space="preserve">. </w:t>
      </w:r>
      <w:proofErr w:type="spellStart"/>
      <w:r>
        <w:t>Výsledek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spoluvlastnictví</w:t>
      </w:r>
      <w:proofErr w:type="spellEnd"/>
      <w:r>
        <w:t xml:space="preserve">,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ze </w:t>
      </w:r>
      <w:proofErr w:type="spellStart"/>
      <w:r>
        <w:t>spoluvlastníků</w:t>
      </w:r>
      <w:proofErr w:type="spellEnd"/>
      <w:r>
        <w:t xml:space="preserve"> </w:t>
      </w:r>
      <w:proofErr w:type="spellStart"/>
      <w:r>
        <w:t>užívat</w:t>
      </w:r>
      <w:proofErr w:type="spellEnd"/>
      <w:r>
        <w:t xml:space="preserve"> </w:t>
      </w:r>
      <w:proofErr w:type="spellStart"/>
      <w:r>
        <w:t>nekomerčně</w:t>
      </w:r>
      <w:proofErr w:type="spellEnd"/>
      <w:r>
        <w:t xml:space="preserve"> bez </w:t>
      </w:r>
      <w:proofErr w:type="spellStart"/>
      <w:r>
        <w:t>omezení</w:t>
      </w:r>
      <w:proofErr w:type="spellEnd"/>
      <w:r>
        <w:t xml:space="preserve"> a </w:t>
      </w:r>
      <w:proofErr w:type="spellStart"/>
      <w:r>
        <w:t>komerčně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poté</w:t>
      </w:r>
      <w:proofErr w:type="spellEnd"/>
      <w:r>
        <w:t xml:space="preserve">, co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předem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dohodnuty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takového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. </w:t>
      </w:r>
      <w:proofErr w:type="spellStart"/>
      <w:r>
        <w:t>Komerčním</w:t>
      </w:r>
      <w:proofErr w:type="spellEnd"/>
      <w:r>
        <w:t xml:space="preserve"> </w:t>
      </w:r>
      <w:proofErr w:type="spellStart"/>
      <w:r>
        <w:t>užitím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se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stávajícího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nového</w:t>
      </w:r>
      <w:proofErr w:type="spellEnd"/>
      <w:r>
        <w:t xml:space="preserve"> </w:t>
      </w:r>
      <w:proofErr w:type="spellStart"/>
      <w:r>
        <w:t>výrobku</w:t>
      </w:r>
      <w:proofErr w:type="spellEnd"/>
      <w:r>
        <w:t xml:space="preserve">, </w:t>
      </w:r>
      <w:proofErr w:type="spellStart"/>
      <w:r>
        <w:t>technologie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a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uplatnění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trhu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použití</w:t>
      </w:r>
      <w:proofErr w:type="spellEnd"/>
      <w:r>
        <w:t xml:space="preserve"> pro </w:t>
      </w:r>
      <w:proofErr w:type="spellStart"/>
      <w:r>
        <w:t>koncepci</w:t>
      </w:r>
      <w:proofErr w:type="spellEnd"/>
      <w:r>
        <w:t xml:space="preserve"> a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.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spoluvlastnictví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třetím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uzavřené</w:t>
      </w:r>
      <w:proofErr w:type="spellEnd"/>
      <w:r>
        <w:t xml:space="preserve"> </w:t>
      </w:r>
      <w:proofErr w:type="spellStart"/>
      <w:r>
        <w:t>všemi</w:t>
      </w:r>
      <w:proofErr w:type="spellEnd"/>
      <w:r>
        <w:t xml:space="preserve"> </w:t>
      </w:r>
      <w:proofErr w:type="spellStart"/>
      <w:r>
        <w:t>spoluvlastníky</w:t>
      </w:r>
      <w:proofErr w:type="spellEnd"/>
      <w:r>
        <w:t xml:space="preserve"> </w:t>
      </w:r>
      <w:proofErr w:type="spellStart"/>
      <w:r>
        <w:t>předmětného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spoluvlastnictví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některý</w:t>
      </w:r>
      <w:proofErr w:type="spellEnd"/>
      <w:r>
        <w:t xml:space="preserve"> ze </w:t>
      </w:r>
      <w:proofErr w:type="spellStart"/>
      <w:r>
        <w:t>spoluvlastníků</w:t>
      </w:r>
      <w:proofErr w:type="spellEnd"/>
      <w:r>
        <w:t xml:space="preserve"> </w:t>
      </w:r>
      <w:proofErr w:type="spellStart"/>
      <w:r>
        <w:t>převést</w:t>
      </w:r>
      <w:proofErr w:type="spellEnd"/>
      <w:r>
        <w:t xml:space="preserve"> </w:t>
      </w:r>
      <w:proofErr w:type="spellStart"/>
      <w:r>
        <w:t>svůj</w:t>
      </w:r>
      <w:proofErr w:type="spellEnd"/>
      <w:r>
        <w:t xml:space="preserve"> </w:t>
      </w:r>
      <w:proofErr w:type="spellStart"/>
      <w:r>
        <w:t>podíl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osobu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>,</w:t>
      </w:r>
      <w:r>
        <w:rPr>
          <w:spacing w:val="-19"/>
        </w:rPr>
        <w:t xml:space="preserve"> </w:t>
      </w:r>
      <w:proofErr w:type="spellStart"/>
      <w:r>
        <w:t>že</w:t>
      </w:r>
      <w:proofErr w:type="spellEnd"/>
    </w:p>
    <w:p w14:paraId="617EA1A6" w14:textId="77777777" w:rsidR="00C47B5A" w:rsidRDefault="00C47B5A">
      <w:pPr>
        <w:jc w:val="both"/>
        <w:sectPr w:rsidR="00C47B5A">
          <w:footerReference w:type="default" r:id="rId8"/>
          <w:pgSz w:w="11910" w:h="16840"/>
          <w:pgMar w:top="1360" w:right="1300" w:bottom="1300" w:left="1320" w:header="0" w:footer="1117" w:gutter="0"/>
          <w:pgNumType w:start="3"/>
          <w:cols w:space="708"/>
        </w:sectPr>
      </w:pPr>
    </w:p>
    <w:p w14:paraId="520C3D5D" w14:textId="77777777" w:rsidR="00C47B5A" w:rsidRDefault="00000000">
      <w:pPr>
        <w:pStyle w:val="Zkladntext"/>
        <w:spacing w:before="44"/>
        <w:ind w:left="478" w:right="129"/>
      </w:pPr>
      <w:proofErr w:type="spellStart"/>
      <w:r>
        <w:lastRenderedPageBreak/>
        <w:t>žádný</w:t>
      </w:r>
      <w:proofErr w:type="spellEnd"/>
      <w:r>
        <w:t xml:space="preserve"> ze </w:t>
      </w:r>
      <w:proofErr w:type="spellStart"/>
      <w:r>
        <w:t>spolumajitelů</w:t>
      </w:r>
      <w:proofErr w:type="spellEnd"/>
      <w:r>
        <w:t xml:space="preserve"> </w:t>
      </w:r>
      <w:proofErr w:type="spellStart"/>
      <w:r>
        <w:t>nepřijme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jednoho</w:t>
      </w:r>
      <w:proofErr w:type="spellEnd"/>
      <w:r>
        <w:t xml:space="preserve"> </w:t>
      </w:r>
      <w:proofErr w:type="spellStart"/>
      <w:r>
        <w:t>měsíce</w:t>
      </w:r>
      <w:proofErr w:type="spellEnd"/>
      <w:r>
        <w:t xml:space="preserve"> </w:t>
      </w:r>
      <w:proofErr w:type="spellStart"/>
      <w:r>
        <w:t>písemnou</w:t>
      </w:r>
      <w:proofErr w:type="spellEnd"/>
      <w:r>
        <w:t xml:space="preserve"> </w:t>
      </w:r>
      <w:proofErr w:type="spellStart"/>
      <w:r>
        <w:t>nabídku</w:t>
      </w:r>
      <w:proofErr w:type="spellEnd"/>
      <w:r>
        <w:t xml:space="preserve"> </w:t>
      </w:r>
      <w:proofErr w:type="spellStart"/>
      <w:r>
        <w:t>převodu</w:t>
      </w:r>
      <w:proofErr w:type="spellEnd"/>
      <w:r>
        <w:t xml:space="preserve"> </w:t>
      </w:r>
      <w:proofErr w:type="spellStart"/>
      <w:r>
        <w:t>učiněnou</w:t>
      </w:r>
      <w:proofErr w:type="spellEnd"/>
      <w:r>
        <w:t xml:space="preserve"> za </w:t>
      </w:r>
      <w:proofErr w:type="spellStart"/>
      <w:r>
        <w:t>stejných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, za </w:t>
      </w:r>
      <w:proofErr w:type="spellStart"/>
      <w:r>
        <w:t>jakých</w:t>
      </w:r>
      <w:proofErr w:type="spellEnd"/>
      <w:r>
        <w:t xml:space="preserve"> je </w:t>
      </w:r>
      <w:proofErr w:type="spellStart"/>
      <w:r>
        <w:t>podíl</w:t>
      </w:r>
      <w:proofErr w:type="spellEnd"/>
      <w:r>
        <w:t xml:space="preserve"> </w:t>
      </w:r>
      <w:proofErr w:type="spellStart"/>
      <w:r>
        <w:t>nabízen</w:t>
      </w:r>
      <w:proofErr w:type="spellEnd"/>
      <w:r>
        <w:t xml:space="preserve"> </w:t>
      </w:r>
      <w:proofErr w:type="spellStart"/>
      <w:r>
        <w:t>třetí</w:t>
      </w:r>
      <w:proofErr w:type="spellEnd"/>
      <w:r>
        <w:rPr>
          <w:spacing w:val="-32"/>
        </w:rPr>
        <w:t xml:space="preserve"> </w:t>
      </w:r>
      <w:proofErr w:type="spellStart"/>
      <w:r>
        <w:t>osobě</w:t>
      </w:r>
      <w:proofErr w:type="spellEnd"/>
      <w:r>
        <w:t>.</w:t>
      </w:r>
    </w:p>
    <w:p w14:paraId="3A9AED61" w14:textId="77777777" w:rsidR="00C47B5A" w:rsidRDefault="00000000">
      <w:pPr>
        <w:pStyle w:val="Odstavecseseznamem"/>
        <w:numPr>
          <w:ilvl w:val="0"/>
          <w:numId w:val="3"/>
        </w:numPr>
        <w:tabs>
          <w:tab w:val="left" w:pos="478"/>
        </w:tabs>
        <w:ind w:left="478" w:right="117"/>
        <w:jc w:val="both"/>
      </w:pPr>
      <w:proofErr w:type="spellStart"/>
      <w:r>
        <w:t>Výsledky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výhradním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užívat</w:t>
      </w:r>
      <w:proofErr w:type="spellEnd"/>
      <w:r>
        <w:t xml:space="preserve"> </w:t>
      </w:r>
      <w:proofErr w:type="spellStart"/>
      <w:r>
        <w:t>bezplatně</w:t>
      </w:r>
      <w:proofErr w:type="spellEnd"/>
      <w:r>
        <w:t xml:space="preserve"> </w:t>
      </w:r>
      <w:proofErr w:type="spellStart"/>
      <w:r>
        <w:t>výhradně</w:t>
      </w:r>
      <w:proofErr w:type="spellEnd"/>
      <w:r>
        <w:t xml:space="preserve"> pro </w:t>
      </w:r>
      <w:proofErr w:type="spellStart"/>
      <w:r>
        <w:t>potřeby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rPr>
          <w:spacing w:val="-30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64917ED9" w14:textId="77777777" w:rsidR="00C47B5A" w:rsidRDefault="00000000">
      <w:pPr>
        <w:pStyle w:val="Odstavecseseznamem"/>
        <w:numPr>
          <w:ilvl w:val="0"/>
          <w:numId w:val="3"/>
        </w:numPr>
        <w:tabs>
          <w:tab w:val="left" w:pos="478"/>
        </w:tabs>
        <w:ind w:left="478" w:right="123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povinny</w:t>
      </w:r>
      <w:proofErr w:type="spellEnd"/>
      <w:r>
        <w:t xml:space="preserve"> se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a </w:t>
      </w:r>
      <w:proofErr w:type="spellStart"/>
      <w:r>
        <w:t>nakládání</w:t>
      </w:r>
      <w:proofErr w:type="spellEnd"/>
      <w:r>
        <w:t xml:space="preserve"> s </w:t>
      </w:r>
      <w:proofErr w:type="spellStart"/>
      <w:r>
        <w:t>nimi</w:t>
      </w:r>
      <w:proofErr w:type="spellEnd"/>
      <w:r>
        <w:t xml:space="preserve"> </w:t>
      </w:r>
      <w:proofErr w:type="spellStart"/>
      <w:r>
        <w:t>řídit</w:t>
      </w:r>
      <w:proofErr w:type="spellEnd"/>
      <w:r>
        <w:t xml:space="preserve"> </w:t>
      </w:r>
      <w:proofErr w:type="spellStart"/>
      <w:r>
        <w:t>částí</w:t>
      </w:r>
      <w:proofErr w:type="spellEnd"/>
      <w:r>
        <w:t xml:space="preserve"> III </w:t>
      </w:r>
      <w:proofErr w:type="spellStart"/>
      <w:r>
        <w:t>odst</w:t>
      </w:r>
      <w:proofErr w:type="spellEnd"/>
      <w:r>
        <w:t xml:space="preserve">. 27 </w:t>
      </w:r>
      <w:proofErr w:type="spellStart"/>
      <w:r>
        <w:t>až</w:t>
      </w:r>
      <w:proofErr w:type="spellEnd"/>
      <w:r>
        <w:t xml:space="preserve"> 31 </w:t>
      </w:r>
      <w:proofErr w:type="spellStart"/>
      <w:r>
        <w:t>rozhodnutí</w:t>
      </w:r>
      <w:proofErr w:type="spellEnd"/>
      <w:r>
        <w:t xml:space="preserve"> – 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rPr>
          <w:spacing w:val="-34"/>
        </w:rPr>
        <w:t xml:space="preserve"> </w:t>
      </w:r>
      <w:proofErr w:type="spellStart"/>
      <w:r>
        <w:t>vlastnictví</w:t>
      </w:r>
      <w:proofErr w:type="spellEnd"/>
      <w:r>
        <w:t>.</w:t>
      </w:r>
    </w:p>
    <w:p w14:paraId="3CBC3827" w14:textId="77777777" w:rsidR="00C47B5A" w:rsidRDefault="00C47B5A">
      <w:pPr>
        <w:pStyle w:val="Zkladntext"/>
      </w:pPr>
    </w:p>
    <w:p w14:paraId="1BC30A89" w14:textId="77777777" w:rsidR="00C47B5A" w:rsidRDefault="00C47B5A">
      <w:pPr>
        <w:pStyle w:val="Zkladntext"/>
        <w:spacing w:before="8"/>
        <w:rPr>
          <w:sz w:val="19"/>
        </w:rPr>
      </w:pPr>
    </w:p>
    <w:p w14:paraId="2477DF7F" w14:textId="77777777" w:rsidR="00C47B5A" w:rsidRDefault="00000000">
      <w:pPr>
        <w:pStyle w:val="Nadpis2"/>
        <w:ind w:left="4124" w:right="4118"/>
        <w:jc w:val="center"/>
      </w:pPr>
      <w:proofErr w:type="spellStart"/>
      <w:r>
        <w:t>Článek</w:t>
      </w:r>
      <w:proofErr w:type="spellEnd"/>
      <w:r>
        <w:t xml:space="preserve"> IX </w:t>
      </w:r>
      <w:proofErr w:type="spellStart"/>
      <w:r>
        <w:t>Mlčenlivost</w:t>
      </w:r>
      <w:proofErr w:type="spellEnd"/>
    </w:p>
    <w:p w14:paraId="25C5C7AE" w14:textId="77777777" w:rsidR="00C47B5A" w:rsidRDefault="00C47B5A">
      <w:pPr>
        <w:pStyle w:val="Zkladntext"/>
        <w:spacing w:before="5"/>
        <w:rPr>
          <w:b/>
          <w:sz w:val="16"/>
        </w:rPr>
      </w:pPr>
    </w:p>
    <w:p w14:paraId="2F8A2F0F" w14:textId="77777777" w:rsidR="00C47B5A" w:rsidRDefault="00000000">
      <w:pPr>
        <w:pStyle w:val="Odstavecseseznamem"/>
        <w:numPr>
          <w:ilvl w:val="0"/>
          <w:numId w:val="2"/>
        </w:numPr>
        <w:tabs>
          <w:tab w:val="left" w:pos="480"/>
        </w:tabs>
        <w:spacing w:before="1"/>
        <w:ind w:right="130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povinny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mlčenlivost</w:t>
      </w:r>
      <w:proofErr w:type="spellEnd"/>
      <w:r>
        <w:t xml:space="preserve"> o </w:t>
      </w:r>
      <w:proofErr w:type="spellStart"/>
      <w:r>
        <w:t>údajích</w:t>
      </w:r>
      <w:proofErr w:type="spellEnd"/>
      <w:r>
        <w:t xml:space="preserve">, </w:t>
      </w:r>
      <w:proofErr w:type="spellStart"/>
      <w:r>
        <w:t>podkladech</w:t>
      </w:r>
      <w:proofErr w:type="spellEnd"/>
      <w:r>
        <w:t xml:space="preserve"> a </w:t>
      </w:r>
      <w:proofErr w:type="spellStart"/>
      <w:r>
        <w:t>vnesených</w:t>
      </w:r>
      <w:proofErr w:type="spellEnd"/>
      <w:r>
        <w:t xml:space="preserve"> </w:t>
      </w:r>
      <w:proofErr w:type="spellStart"/>
      <w:r>
        <w:t>právech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jim</w:t>
      </w:r>
      <w:proofErr w:type="spellEnd"/>
      <w:r>
        <w:t xml:space="preserve">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důvěrné</w:t>
      </w:r>
      <w:proofErr w:type="spellEnd"/>
      <w:r>
        <w:rPr>
          <w:spacing w:val="-15"/>
        </w:rPr>
        <w:t xml:space="preserve"> </w:t>
      </w:r>
      <w:proofErr w:type="spellStart"/>
      <w:r>
        <w:t>poskytnuty</w:t>
      </w:r>
      <w:proofErr w:type="spellEnd"/>
      <w:r>
        <w:t>.</w:t>
      </w:r>
    </w:p>
    <w:p w14:paraId="633C2BE9" w14:textId="77777777" w:rsidR="00C47B5A" w:rsidRDefault="00000000">
      <w:pPr>
        <w:pStyle w:val="Odstavecseseznamem"/>
        <w:numPr>
          <w:ilvl w:val="0"/>
          <w:numId w:val="2"/>
        </w:numPr>
        <w:tabs>
          <w:tab w:val="left" w:pos="404"/>
        </w:tabs>
        <w:spacing w:before="121"/>
        <w:ind w:left="404" w:hanging="284"/>
      </w:pPr>
      <w:proofErr w:type="spellStart"/>
      <w:r>
        <w:t>Závazek</w:t>
      </w:r>
      <w:proofErr w:type="spellEnd"/>
      <w:r>
        <w:t xml:space="preserve"> </w:t>
      </w:r>
      <w:proofErr w:type="spellStart"/>
      <w:r>
        <w:t>mlčenlivosti</w:t>
      </w:r>
      <w:proofErr w:type="spellEnd"/>
      <w:r>
        <w:rPr>
          <w:spacing w:val="-20"/>
        </w:rPr>
        <w:t xml:space="preserve"> </w:t>
      </w:r>
      <w:proofErr w:type="spellStart"/>
      <w:r>
        <w:t>končí</w:t>
      </w:r>
      <w:proofErr w:type="spellEnd"/>
      <w:r>
        <w:t>:</w:t>
      </w:r>
    </w:p>
    <w:p w14:paraId="166D8534" w14:textId="77777777" w:rsidR="00C47B5A" w:rsidRDefault="00C47B5A">
      <w:pPr>
        <w:pStyle w:val="Zkladntext"/>
        <w:spacing w:before="6"/>
        <w:rPr>
          <w:sz w:val="23"/>
        </w:rPr>
      </w:pPr>
    </w:p>
    <w:p w14:paraId="029BE387" w14:textId="77777777" w:rsidR="00C47B5A" w:rsidRDefault="00000000">
      <w:pPr>
        <w:pStyle w:val="Odstavecseseznamem"/>
        <w:numPr>
          <w:ilvl w:val="1"/>
          <w:numId w:val="2"/>
        </w:numPr>
        <w:tabs>
          <w:tab w:val="left" w:pos="1200"/>
        </w:tabs>
        <w:spacing w:before="0" w:line="261" w:lineRule="auto"/>
        <w:ind w:right="135"/>
        <w:jc w:val="both"/>
      </w:pPr>
      <w:proofErr w:type="spellStart"/>
      <w:r>
        <w:t>pokud</w:t>
      </w:r>
      <w:proofErr w:type="spellEnd"/>
      <w:r>
        <w:t xml:space="preserve"> se </w:t>
      </w:r>
      <w:proofErr w:type="spellStart"/>
      <w:r>
        <w:t>obsah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, </w:t>
      </w:r>
      <w:proofErr w:type="spellStart"/>
      <w:r>
        <w:t>podkladů</w:t>
      </w:r>
      <w:proofErr w:type="spellEnd"/>
      <w:r>
        <w:t xml:space="preserve"> a </w:t>
      </w:r>
      <w:proofErr w:type="spellStart"/>
      <w:r>
        <w:t>vnesených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</w:t>
      </w:r>
      <w:proofErr w:type="spellStart"/>
      <w:r>
        <w:t>stane</w:t>
      </w:r>
      <w:proofErr w:type="spellEnd"/>
      <w:r>
        <w:t xml:space="preserve"> </w:t>
      </w:r>
      <w:proofErr w:type="spellStart"/>
      <w:r>
        <w:t>veřejně</w:t>
      </w:r>
      <w:proofErr w:type="spellEnd"/>
      <w:r>
        <w:t xml:space="preserve"> </w:t>
      </w:r>
      <w:proofErr w:type="spellStart"/>
      <w:r>
        <w:t>přístupným</w:t>
      </w:r>
      <w:proofErr w:type="spellEnd"/>
      <w:r>
        <w:t xml:space="preserve">, a to </w:t>
      </w:r>
      <w:proofErr w:type="spellStart"/>
      <w:r>
        <w:t>na</w:t>
      </w:r>
      <w:proofErr w:type="spellEnd"/>
      <w:r>
        <w:rPr>
          <w:spacing w:val="-5"/>
        </w:rPr>
        <w:t xml:space="preserve"> </w:t>
      </w:r>
      <w:proofErr w:type="spellStart"/>
      <w:r>
        <w:t>základě</w:t>
      </w:r>
      <w:proofErr w:type="spellEnd"/>
      <w:r>
        <w:rPr>
          <w:spacing w:val="-3"/>
        </w:rPr>
        <w:t xml:space="preserve"> </w:t>
      </w:r>
      <w:proofErr w:type="spellStart"/>
      <w:r>
        <w:t>jiných</w:t>
      </w:r>
      <w:proofErr w:type="spellEnd"/>
      <w:r>
        <w:rPr>
          <w:spacing w:val="-3"/>
        </w:rPr>
        <w:t xml:space="preserve"> </w:t>
      </w:r>
      <w:proofErr w:type="spellStart"/>
      <w:r>
        <w:t>prací</w:t>
      </w:r>
      <w:proofErr w:type="spellEnd"/>
      <w:r>
        <w:rPr>
          <w:spacing w:val="-4"/>
        </w:rPr>
        <w:t xml:space="preserve"> </w:t>
      </w:r>
      <w:proofErr w:type="spellStart"/>
      <w:r>
        <w:t>prováděných</w:t>
      </w:r>
      <w:proofErr w:type="spellEnd"/>
      <w:r>
        <w:rPr>
          <w:spacing w:val="-3"/>
        </w:rPr>
        <w:t xml:space="preserve"> </w:t>
      </w:r>
      <w:proofErr w:type="spellStart"/>
      <w:r>
        <w:t>mimo</w:t>
      </w:r>
      <w:proofErr w:type="spellEnd"/>
      <w:r>
        <w:rPr>
          <w:spacing w:val="-4"/>
        </w:rPr>
        <w:t xml:space="preserve"> </w:t>
      </w:r>
      <w:proofErr w:type="spellStart"/>
      <w:r>
        <w:t>rámec</w:t>
      </w:r>
      <w:proofErr w:type="spellEnd"/>
      <w:r>
        <w:rPr>
          <w:spacing w:val="-3"/>
        </w:rPr>
        <w:t xml:space="preserve"> </w:t>
      </w:r>
      <w:proofErr w:type="spellStart"/>
      <w:r>
        <w:t>této</w:t>
      </w:r>
      <w:proofErr w:type="spellEnd"/>
      <w:r>
        <w:rPr>
          <w:spacing w:val="-4"/>
        </w:rPr>
        <w:t xml:space="preserve"> </w:t>
      </w:r>
      <w:proofErr w:type="spellStart"/>
      <w:r>
        <w:t>smlouvy</w:t>
      </w:r>
      <w:proofErr w:type="spellEnd"/>
      <w:r>
        <w:rPr>
          <w:spacing w:val="-5"/>
        </w:rPr>
        <w:t xml:space="preserve"> </w:t>
      </w:r>
      <w:proofErr w:type="spellStart"/>
      <w:r>
        <w:t>nebo</w:t>
      </w:r>
      <w:proofErr w:type="spellEnd"/>
      <w:r>
        <w:rPr>
          <w:spacing w:val="-5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základě</w:t>
      </w:r>
      <w:proofErr w:type="spellEnd"/>
      <w:r>
        <w:rPr>
          <w:spacing w:val="-5"/>
        </w:rPr>
        <w:t xml:space="preserve"> </w:t>
      </w:r>
      <w:proofErr w:type="spellStart"/>
      <w:r>
        <w:t>opatření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nesouvisejí</w:t>
      </w:r>
      <w:proofErr w:type="spellEnd"/>
      <w:r>
        <w:t xml:space="preserve"> s </w:t>
      </w:r>
      <w:proofErr w:type="spellStart"/>
      <w:r>
        <w:t>pracemi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spacing w:val="-21"/>
        </w:rPr>
        <w:t xml:space="preserve"> </w:t>
      </w:r>
      <w:proofErr w:type="spellStart"/>
      <w:r>
        <w:t>Projektu</w:t>
      </w:r>
      <w:proofErr w:type="spellEnd"/>
      <w:r>
        <w:t>;</w:t>
      </w:r>
    </w:p>
    <w:p w14:paraId="31745808" w14:textId="77777777" w:rsidR="00C47B5A" w:rsidRDefault="00000000">
      <w:pPr>
        <w:pStyle w:val="Odstavecseseznamem"/>
        <w:numPr>
          <w:ilvl w:val="1"/>
          <w:numId w:val="2"/>
        </w:numPr>
        <w:tabs>
          <w:tab w:val="left" w:pos="1200"/>
        </w:tabs>
        <w:spacing w:before="125" w:line="256" w:lineRule="auto"/>
        <w:ind w:right="126"/>
        <w:jc w:val="both"/>
      </w:pPr>
      <w:proofErr w:type="spellStart"/>
      <w:r>
        <w:t>sdělením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, </w:t>
      </w:r>
      <w:proofErr w:type="spellStart"/>
      <w:r>
        <w:t>podkladů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vnesených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bez </w:t>
      </w:r>
      <w:proofErr w:type="spellStart"/>
      <w:r>
        <w:t>požadavku</w:t>
      </w:r>
      <w:proofErr w:type="spellEnd"/>
      <w:r>
        <w:t xml:space="preserve"> </w:t>
      </w:r>
      <w:proofErr w:type="spellStart"/>
      <w:r>
        <w:t>mlčenlivosti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pozdějším</w:t>
      </w:r>
      <w:proofErr w:type="spellEnd"/>
      <w:r>
        <w:rPr>
          <w:spacing w:val="-6"/>
        </w:rPr>
        <w:t xml:space="preserve"> </w:t>
      </w:r>
      <w:proofErr w:type="spellStart"/>
      <w:r>
        <w:t>odvoláním</w:t>
      </w:r>
      <w:proofErr w:type="spellEnd"/>
      <w:r>
        <w:rPr>
          <w:spacing w:val="-6"/>
        </w:rPr>
        <w:t xml:space="preserve"> </w:t>
      </w:r>
      <w:proofErr w:type="spellStart"/>
      <w:r>
        <w:t>požadavku</w:t>
      </w:r>
      <w:proofErr w:type="spellEnd"/>
      <w:r>
        <w:rPr>
          <w:spacing w:val="-6"/>
        </w:rPr>
        <w:t xml:space="preserve"> </w:t>
      </w:r>
      <w:proofErr w:type="spellStart"/>
      <w:r>
        <w:t>mlčenlivosti</w:t>
      </w:r>
      <w:proofErr w:type="spellEnd"/>
      <w:r>
        <w:rPr>
          <w:spacing w:val="-7"/>
        </w:rPr>
        <w:t xml:space="preserve"> </w:t>
      </w:r>
      <w:proofErr w:type="spellStart"/>
      <w:r>
        <w:t>těmi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kteří</w:t>
      </w:r>
      <w:proofErr w:type="spellEnd"/>
      <w:r>
        <w:rPr>
          <w:spacing w:val="-7"/>
        </w:rPr>
        <w:t xml:space="preserve"> </w:t>
      </w:r>
      <w:proofErr w:type="spellStart"/>
      <w:r>
        <w:t>požadavek</w:t>
      </w:r>
      <w:proofErr w:type="spellEnd"/>
      <w:r>
        <w:rPr>
          <w:spacing w:val="-7"/>
        </w:rPr>
        <w:t xml:space="preserve"> </w:t>
      </w:r>
      <w:proofErr w:type="spellStart"/>
      <w:r>
        <w:t>stanovili</w:t>
      </w:r>
      <w:proofErr w:type="spellEnd"/>
      <w:r>
        <w:t>.</w:t>
      </w:r>
    </w:p>
    <w:p w14:paraId="57620845" w14:textId="77777777" w:rsidR="00C47B5A" w:rsidRDefault="00C47B5A">
      <w:pPr>
        <w:pStyle w:val="Zkladntext"/>
      </w:pPr>
    </w:p>
    <w:p w14:paraId="66E415FB" w14:textId="77777777" w:rsidR="00C47B5A" w:rsidRDefault="00000000">
      <w:pPr>
        <w:pStyle w:val="Nadpis2"/>
        <w:spacing w:before="198"/>
        <w:ind w:left="3655" w:right="3635" w:firstLine="608"/>
      </w:pPr>
      <w:proofErr w:type="spellStart"/>
      <w:r>
        <w:t>Článek</w:t>
      </w:r>
      <w:proofErr w:type="spellEnd"/>
      <w:r>
        <w:t xml:space="preserve"> X </w:t>
      </w: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572C32FF" w14:textId="77777777" w:rsidR="00C47B5A" w:rsidRDefault="00C47B5A">
      <w:pPr>
        <w:pStyle w:val="Zkladntext"/>
        <w:spacing w:before="4"/>
        <w:rPr>
          <w:b/>
          <w:sz w:val="16"/>
        </w:rPr>
      </w:pPr>
    </w:p>
    <w:p w14:paraId="55AD414B" w14:textId="77777777" w:rsidR="00C47B5A" w:rsidRDefault="00000000">
      <w:pPr>
        <w:pStyle w:val="Odstavecseseznamem"/>
        <w:numPr>
          <w:ilvl w:val="0"/>
          <w:numId w:val="1"/>
        </w:numPr>
        <w:tabs>
          <w:tab w:val="left" w:pos="480"/>
        </w:tabs>
        <w:spacing w:before="0"/>
      </w:pPr>
      <w:proofErr w:type="spellStart"/>
      <w:r>
        <w:t>Další</w:t>
      </w:r>
      <w:proofErr w:type="spellEnd"/>
      <w:r>
        <w:rPr>
          <w:spacing w:val="-4"/>
        </w:rPr>
        <w:t xml:space="preserve"> </w:t>
      </w:r>
      <w:proofErr w:type="spellStart"/>
      <w:r>
        <w:t>účastník</w:t>
      </w:r>
      <w:proofErr w:type="spellEnd"/>
      <w:r>
        <w:rPr>
          <w:spacing w:val="-4"/>
        </w:rPr>
        <w:t xml:space="preserve"> </w:t>
      </w:r>
      <w:proofErr w:type="spellStart"/>
      <w:r>
        <w:t>prohlašuje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že</w:t>
      </w:r>
      <w:proofErr w:type="spellEnd"/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seznámil</w:t>
      </w:r>
      <w:proofErr w:type="spellEnd"/>
      <w:r>
        <w:rPr>
          <w:spacing w:val="-4"/>
        </w:rPr>
        <w:t xml:space="preserve"> </w:t>
      </w:r>
      <w:r>
        <w:t>s</w:t>
      </w:r>
      <w:r>
        <w:rPr>
          <w:spacing w:val="2"/>
        </w:rPr>
        <w:t xml:space="preserve"> </w:t>
      </w:r>
      <w:proofErr w:type="spellStart"/>
      <w:r>
        <w:t>obsahem</w:t>
      </w:r>
      <w:proofErr w:type="spellEnd"/>
      <w:r>
        <w:rPr>
          <w:spacing w:val="-3"/>
        </w:rPr>
        <w:t xml:space="preserve"> </w:t>
      </w:r>
      <w:proofErr w:type="spellStart"/>
      <w:r>
        <w:t>rozhodnutí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celém</w:t>
      </w:r>
      <w:proofErr w:type="spellEnd"/>
      <w:r>
        <w:rPr>
          <w:spacing w:val="-3"/>
        </w:rPr>
        <w:t xml:space="preserve"> </w:t>
      </w:r>
      <w:proofErr w:type="spellStart"/>
      <w:r>
        <w:t>rozsahu</w:t>
      </w:r>
      <w:proofErr w:type="spellEnd"/>
      <w:r>
        <w:rPr>
          <w:spacing w:val="-3"/>
        </w:rPr>
        <w:t xml:space="preserve"> </w:t>
      </w:r>
      <w:r>
        <w:t>mu</w:t>
      </w:r>
      <w:r>
        <w:rPr>
          <w:spacing w:val="-3"/>
        </w:rPr>
        <w:t xml:space="preserve"> </w:t>
      </w:r>
      <w:proofErr w:type="spellStart"/>
      <w:r>
        <w:t>porozuměl</w:t>
      </w:r>
      <w:proofErr w:type="spellEnd"/>
      <w:r>
        <w:t>.</w:t>
      </w:r>
    </w:p>
    <w:p w14:paraId="72AEC039" w14:textId="77777777" w:rsidR="00C47B5A" w:rsidRDefault="00000000">
      <w:pPr>
        <w:pStyle w:val="Odstavecseseznamem"/>
        <w:numPr>
          <w:ilvl w:val="0"/>
          <w:numId w:val="1"/>
        </w:numPr>
        <w:tabs>
          <w:tab w:val="left" w:pos="480"/>
        </w:tabs>
        <w:spacing w:before="121"/>
        <w:ind w:right="132"/>
        <w:jc w:val="both"/>
      </w:pPr>
      <w:proofErr w:type="spellStart"/>
      <w:r>
        <w:t>Veškeré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doplňky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uzavřeny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písemných</w:t>
      </w:r>
      <w:proofErr w:type="spellEnd"/>
      <w:r>
        <w:t xml:space="preserve"> </w:t>
      </w:r>
      <w:proofErr w:type="spellStart"/>
      <w:r>
        <w:t>dodatků</w:t>
      </w:r>
      <w:proofErr w:type="spellEnd"/>
      <w:r>
        <w:t xml:space="preserve"> k </w:t>
      </w:r>
      <w:proofErr w:type="spellStart"/>
      <w:r>
        <w:t>této</w:t>
      </w:r>
      <w:proofErr w:type="spellEnd"/>
      <w:r>
        <w:rPr>
          <w:spacing w:val="-12"/>
        </w:rPr>
        <w:t xml:space="preserve"> </w:t>
      </w:r>
      <w:proofErr w:type="spellStart"/>
      <w:r>
        <w:t>smlouvě</w:t>
      </w:r>
      <w:proofErr w:type="spellEnd"/>
      <w:r>
        <w:t>.</w:t>
      </w:r>
    </w:p>
    <w:p w14:paraId="35112CB7" w14:textId="77777777" w:rsidR="00C47B5A" w:rsidRDefault="00000000">
      <w:pPr>
        <w:pStyle w:val="Odstavecseseznamem"/>
        <w:numPr>
          <w:ilvl w:val="0"/>
          <w:numId w:val="1"/>
        </w:numPr>
        <w:tabs>
          <w:tab w:val="left" w:pos="404"/>
        </w:tabs>
        <w:spacing w:before="121"/>
        <w:ind w:left="404" w:right="130" w:hanging="284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a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se </w:t>
      </w:r>
      <w:proofErr w:type="spellStart"/>
      <w:r>
        <w:t>zákonem</w:t>
      </w:r>
      <w:proofErr w:type="spellEnd"/>
      <w:r>
        <w:t xml:space="preserve"> č. 340/2015 Sb., o </w:t>
      </w:r>
      <w:proofErr w:type="spellStart"/>
      <w:r>
        <w:t>zvláštních</w:t>
      </w:r>
      <w:proofErr w:type="spellEnd"/>
      <w:r>
        <w:t xml:space="preserve"> </w:t>
      </w:r>
      <w:proofErr w:type="spellStart"/>
      <w:r>
        <w:t>podmínkách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, </w:t>
      </w:r>
      <w:proofErr w:type="spellStart"/>
      <w:r>
        <w:t>uveřejňování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a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,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provést</w:t>
      </w:r>
      <w:proofErr w:type="spellEnd"/>
      <w:r>
        <w:rPr>
          <w:spacing w:val="-14"/>
        </w:rPr>
        <w:t xml:space="preserve"> </w:t>
      </w:r>
      <w:proofErr w:type="spellStart"/>
      <w:r>
        <w:t>Příjemce</w:t>
      </w:r>
      <w:proofErr w:type="spellEnd"/>
      <w:r>
        <w:t>.</w:t>
      </w:r>
    </w:p>
    <w:p w14:paraId="6EED326F" w14:textId="77777777" w:rsidR="00C47B5A" w:rsidRDefault="00000000">
      <w:pPr>
        <w:pStyle w:val="Odstavecseseznamem"/>
        <w:numPr>
          <w:ilvl w:val="0"/>
          <w:numId w:val="1"/>
        </w:numPr>
        <w:tabs>
          <w:tab w:val="left" w:pos="404"/>
        </w:tabs>
        <w:spacing w:before="121"/>
        <w:ind w:left="404" w:right="114" w:hanging="284"/>
        <w:jc w:val="both"/>
      </w:pPr>
      <w:proofErr w:type="spellStart"/>
      <w:r>
        <w:t>Pokud</w:t>
      </w:r>
      <w:proofErr w:type="spellEnd"/>
      <w:r>
        <w:t xml:space="preserve"> je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vyhotovena</w:t>
      </w:r>
      <w:proofErr w:type="spellEnd"/>
      <w:r>
        <w:t xml:space="preserve"> v </w:t>
      </w:r>
      <w:proofErr w:type="spellStart"/>
      <w:r>
        <w:t>elektronické</w:t>
      </w:r>
      <w:proofErr w:type="spellEnd"/>
      <w:r>
        <w:t xml:space="preserve"> </w:t>
      </w:r>
      <w:proofErr w:type="spellStart"/>
      <w:r>
        <w:t>podobě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podepsána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zaručeným</w:t>
      </w:r>
      <w:proofErr w:type="spellEnd"/>
      <w:r>
        <w:t xml:space="preserve"> </w:t>
      </w:r>
      <w:proofErr w:type="spellStart"/>
      <w:r>
        <w:t>elektronickým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oprávněných</w:t>
      </w:r>
      <w:proofErr w:type="spellEnd"/>
      <w:r>
        <w:t xml:space="preserve"> </w:t>
      </w:r>
      <w:proofErr w:type="spellStart"/>
      <w:r>
        <w:t>zástupců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.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elektronickou</w:t>
      </w:r>
      <w:proofErr w:type="spellEnd"/>
      <w:r>
        <w:t xml:space="preserve"> </w:t>
      </w:r>
      <w:proofErr w:type="spellStart"/>
      <w:r>
        <w:t>podobu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se </w:t>
      </w:r>
      <w:proofErr w:type="spellStart"/>
      <w:r>
        <w:t>všemi</w:t>
      </w:r>
      <w:proofErr w:type="spellEnd"/>
      <w:r>
        <w:t xml:space="preserve"> </w:t>
      </w:r>
      <w:proofErr w:type="spellStart"/>
      <w:r>
        <w:t>platnými</w:t>
      </w:r>
      <w:proofErr w:type="spellEnd"/>
      <w:r>
        <w:t xml:space="preserve"> </w:t>
      </w:r>
      <w:proofErr w:type="spellStart"/>
      <w:r>
        <w:t>elektronickými</w:t>
      </w:r>
      <w:proofErr w:type="spellEnd"/>
      <w:r>
        <w:t xml:space="preserve"> </w:t>
      </w:r>
      <w:proofErr w:type="spellStart"/>
      <w:r>
        <w:t>podpisy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vyhotovena</w:t>
      </w:r>
      <w:proofErr w:type="spellEnd"/>
      <w:r>
        <w:t xml:space="preserve"> v </w:t>
      </w:r>
      <w:proofErr w:type="spellStart"/>
      <w:r>
        <w:t>listinné</w:t>
      </w:r>
      <w:proofErr w:type="spellEnd"/>
      <w:r>
        <w:t xml:space="preserve"> </w:t>
      </w:r>
      <w:proofErr w:type="spellStart"/>
      <w:r>
        <w:t>podobě</w:t>
      </w:r>
      <w:proofErr w:type="spellEnd"/>
      <w:r>
        <w:t xml:space="preserve">, </w:t>
      </w:r>
      <w:proofErr w:type="spellStart"/>
      <w:r>
        <w:t>vyhotovuje</w:t>
      </w:r>
      <w:proofErr w:type="spellEnd"/>
      <w:r>
        <w:t xml:space="preserve"> se </w:t>
      </w:r>
      <w:proofErr w:type="spellStart"/>
      <w:r>
        <w:t>ve</w:t>
      </w:r>
      <w:proofErr w:type="spellEnd"/>
      <w:r>
        <w:t xml:space="preserve"> 2 </w:t>
      </w:r>
      <w:proofErr w:type="spellStart"/>
      <w:r>
        <w:t>vyhotoveních</w:t>
      </w:r>
      <w:proofErr w:type="spellEnd"/>
      <w:r>
        <w:t xml:space="preserve"> z </w:t>
      </w:r>
      <w:proofErr w:type="spellStart"/>
      <w:r>
        <w:t>nichž</w:t>
      </w:r>
      <w:proofErr w:type="spellEnd"/>
      <w:r>
        <w:t xml:space="preserve"> po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každá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rPr>
          <w:spacing w:val="-21"/>
        </w:rPr>
        <w:t xml:space="preserve"> </w:t>
      </w:r>
      <w:proofErr w:type="spellStart"/>
      <w:r>
        <w:t>stran</w:t>
      </w:r>
      <w:proofErr w:type="spellEnd"/>
      <w:r>
        <w:t>.</w:t>
      </w:r>
    </w:p>
    <w:p w14:paraId="1CB4B0E1" w14:textId="77777777" w:rsidR="00C47B5A" w:rsidRDefault="00000000">
      <w:pPr>
        <w:pStyle w:val="Odstavecseseznamem"/>
        <w:numPr>
          <w:ilvl w:val="0"/>
          <w:numId w:val="1"/>
        </w:numPr>
        <w:tabs>
          <w:tab w:val="left" w:pos="404"/>
        </w:tabs>
        <w:spacing w:before="119"/>
        <w:ind w:left="404" w:right="131" w:hanging="284"/>
        <w:jc w:val="both"/>
      </w:pPr>
      <w:proofErr w:type="spellStart"/>
      <w:r>
        <w:t>Zástupci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obsahu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porozuměli</w:t>
      </w:r>
      <w:proofErr w:type="spellEnd"/>
      <w:r>
        <w:t xml:space="preserve">, s </w:t>
      </w:r>
      <w:proofErr w:type="spellStart"/>
      <w:r>
        <w:t>ním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důkaz</w:t>
      </w:r>
      <w:proofErr w:type="spellEnd"/>
      <w:r>
        <w:t xml:space="preserve"> toho </w:t>
      </w:r>
      <w:proofErr w:type="spellStart"/>
      <w:r>
        <w:t>připojují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své</w:t>
      </w:r>
      <w:proofErr w:type="spellEnd"/>
      <w:r>
        <w:rPr>
          <w:spacing w:val="-18"/>
        </w:rPr>
        <w:t xml:space="preserve"> </w:t>
      </w:r>
      <w:proofErr w:type="spellStart"/>
      <w:r>
        <w:t>podpisy</w:t>
      </w:r>
      <w:proofErr w:type="spellEnd"/>
      <w:r>
        <w:t>.</w:t>
      </w:r>
    </w:p>
    <w:p w14:paraId="5AF27896" w14:textId="77777777" w:rsidR="00C47B5A" w:rsidRDefault="00C47B5A">
      <w:pPr>
        <w:pStyle w:val="Zkladntext"/>
      </w:pPr>
    </w:p>
    <w:p w14:paraId="2308EBF5" w14:textId="77777777" w:rsidR="00C47B5A" w:rsidRDefault="00C47B5A">
      <w:pPr>
        <w:pStyle w:val="Zkladntext"/>
      </w:pPr>
    </w:p>
    <w:p w14:paraId="2850EB33" w14:textId="77777777" w:rsidR="00C47B5A" w:rsidRDefault="00C47B5A">
      <w:pPr>
        <w:pStyle w:val="Zkladntext"/>
        <w:spacing w:before="4"/>
        <w:rPr>
          <w:sz w:val="17"/>
        </w:rPr>
      </w:pPr>
    </w:p>
    <w:p w14:paraId="435BCB29" w14:textId="77777777" w:rsidR="00C47B5A" w:rsidRDefault="00000000">
      <w:pPr>
        <w:pStyle w:val="Zkladntext"/>
        <w:tabs>
          <w:tab w:val="left" w:pos="5909"/>
        </w:tabs>
        <w:ind w:left="120"/>
      </w:pPr>
      <w:r>
        <w:pict w14:anchorId="7C15226D">
          <v:shape id="_x0000_s2051" style="position:absolute;left:0;text-align:left;margin-left:410.7pt;margin-top:15.95pt;width:45.95pt;height:45.6pt;z-index:-5944;mso-position-horizontal-relative:page" coordorigin="8214,319" coordsize="919,912" o:spt="100" adj="0,,0" path="m8379,1039r-80,52l8248,1141r-26,43l8214,1216r6,12l8225,1231r59,l8289,1229r-58,l8240,1195r30,-48l8317,1093r62,-54xm8606,319r-18,13l8579,360r-4,32l8575,415r,20l8577,458r3,23l8584,506r5,24l8594,555r6,26l8606,607r-6,30l8580,691r-30,73l8512,848r-44,89l8420,1025r-49,80l8321,1170r-47,43l8231,1229r58,l8292,1228r49,-42l8399,1112r70,-111l8478,998r-9,l8524,899r40,-81l8592,753r19,-52l8623,658r33,l8635,604r7,-48l8623,556r-10,-41l8605,475r-4,-37l8600,405r,-15l8602,367r6,-25l8620,325r22,l8630,320r-24,-1xm9123,997r-27,l9086,1006r,25l9096,1040r27,l9127,1036r-28,l9091,1028r,-19l9099,1001r28,l9123,997xm9127,1001r-7,l9126,1009r,19l9120,1036r7,l9132,1031r,-25l9127,1001xm9115,1004r-15,l9100,1031r5,l9105,1021r12,l9116,1020r-3,-1l9119,1017r-14,l9105,1010r13,l9118,1008r-3,-4xm9117,1021r-6,l9112,1024r1,2l9114,1031r5,l9118,1026r,-3l9117,1021xm9118,1010r-7,l9113,1011r,5l9111,1017r8,l9119,1013r-1,-3xm8656,658r-33,l8674,759r52,69l8775,872r40,26l8748,911r-69,17l8608,948r-70,23l8469,998r9,l8538,979r75,-19l8692,944r79,-13l8850,922r70,l8905,915r63,-3l9113,912r-24,-13l9054,892r-190,l8842,879r-22,-13l8800,852r-21,-14l8733,790r-40,-56l8661,670r-5,-12xm8920,922r-70,l8911,949r61,21l9027,984r47,4l9093,987r15,-4l9118,976r1,-3l9094,973r-37,-4l9011,957r-52,-18l8920,922xm9123,967r-7,2l9106,973r13,l9123,967xm9113,912r-145,l9042,914r60,13l9126,956r3,-6l9132,947r,-7l9121,916r-8,-4xm8976,885r-25,1l8924,887r-60,5l9054,892r-15,-3l8976,885xm8651,396r-5,28l8640,459r-7,44l8623,556r19,l8643,550r4,-51l8650,448r1,-52xm8642,325r-22,l8630,331r9,11l8647,357r4,22l8655,345r-8,-18l8642,325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51D6A263">
          <v:shape id="_x0000_s2050" style="position:absolute;left:0;text-align:left;margin-left:162.75pt;margin-top:17.6pt;width:40.9pt;height:40.6pt;z-index:-5920;mso-position-horizontal-relative:page" coordorigin="3255,352" coordsize="818,812" o:spt="100" adj="0,,0" path="m3402,992r-71,46l3286,1083r-24,39l3255,1150r5,11l3265,1164r52,l3322,1162r-51,l3278,1132r27,-43l3347,1040r55,-48xm3605,352r-17,11l3580,388r-3,28l3576,437r1,18l3578,475r3,21l3585,517r4,22l3593,562r6,23l3605,607r-8,32l3576,696r-32,76l3504,858r-46,88l3409,1028r-49,69l3313,1145r-42,17l3322,1162r3,-1l3368,1124r52,-67l3482,959r8,-3l3482,956r59,-108l3580,765r25,-63l3620,653r29,l3630,605r6,-43l3620,562r-10,-36l3603,491r-3,-33l3599,428r,-13l3601,394r5,-22l3616,357r20,l3626,353r-21,-1xm4064,955r-23,l4032,963r,23l4041,994r23,l4068,990r-25,l4036,983r,-17l4043,959r25,l4064,955xm4068,959r-6,l4068,966r,17l4062,990r6,l4073,986r,-23l4068,959xm4058,961r-14,l4044,986r4,l4048,976r11,l4058,976r-2,-1l4061,973r-13,l4048,966r12,l4060,965r-2,-4xm4059,976r-6,l4055,979r1,2l4057,986r4,l4060,981r,-3l4059,976xm4060,966r-6,l4056,967r,5l4053,973r8,l4061,970r-1,-4xm3649,653r-29,l3664,743r47,62l3755,844r35,23l3715,882r-78,20l3559,927r-77,29l3490,956r70,-21l3645,915r89,-16l3821,888r63,l3870,882r57,-2l4056,880r-22,-12l4003,861r-169,l3814,850r-19,-11l3776,826r-17,-13l3717,771r-35,-50l3653,664r-4,-11xm3884,888r-63,l3876,913r54,18l3979,943r42,4l4038,946r13,-3l4060,937r1,-3l4038,934r-33,-4l3965,920r-46,-17l3884,888xm4064,928r-6,3l4049,934r12,l4064,928xm4056,880r-129,l3992,882r54,11l4068,919r2,-6l4073,911r,-6l4062,883r-6,-3xm3933,856r-22,l3887,858r-53,3l4003,861r-13,-2l3933,856xm3644,420r-4,25l3635,476r-7,39l3620,562r16,l3637,557r4,-46l3643,466r1,-46xm3636,357r-20,l3625,362r9,10l3641,385r3,20l3648,374r-7,-16l3636,357xe" fillcolor="#ffd8d8" stroked="f">
            <v:stroke joinstyle="round"/>
            <v:formulas/>
            <v:path arrowok="t" o:connecttype="segments"/>
            <w10:wrap anchorx="page"/>
          </v:shape>
        </w:pict>
      </w:r>
      <w:r>
        <w:t xml:space="preserve">V </w:t>
      </w:r>
      <w:proofErr w:type="spellStart"/>
      <w:r>
        <w:t>Plzni</w:t>
      </w:r>
      <w:proofErr w:type="spellEnd"/>
      <w:r>
        <w:rPr>
          <w:spacing w:val="-4"/>
        </w:rPr>
        <w:t xml:space="preserve"> </w:t>
      </w:r>
      <w:proofErr w:type="spellStart"/>
      <w:r>
        <w:t>dne</w:t>
      </w:r>
      <w:proofErr w:type="spellEnd"/>
      <w:r>
        <w:rPr>
          <w:spacing w:val="-4"/>
        </w:rPr>
        <w:t xml:space="preserve"> </w:t>
      </w:r>
      <w:r>
        <w:t>…………………..</w:t>
      </w:r>
      <w:r>
        <w:tab/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rPr>
          <w:spacing w:val="-11"/>
        </w:rPr>
        <w:t xml:space="preserve"> </w:t>
      </w:r>
      <w:r>
        <w:t>…………………..</w:t>
      </w:r>
    </w:p>
    <w:p w14:paraId="338DB03F" w14:textId="77777777" w:rsidR="00C47B5A" w:rsidRDefault="00C47B5A">
      <w:pPr>
        <w:sectPr w:rsidR="00C47B5A">
          <w:pgSz w:w="11910" w:h="16840"/>
          <w:pgMar w:top="1360" w:right="1300" w:bottom="1300" w:left="1300" w:header="0" w:footer="1117" w:gutter="0"/>
          <w:cols w:space="708"/>
        </w:sectPr>
      </w:pPr>
    </w:p>
    <w:p w14:paraId="0A01893E" w14:textId="4AF0BF38" w:rsidR="00C47B5A" w:rsidRDefault="00000000">
      <w:pPr>
        <w:spacing w:before="7" w:line="170" w:lineRule="exact"/>
        <w:ind w:left="2404"/>
        <w:rPr>
          <w:rFonts w:ascii="Calibri"/>
          <w:sz w:val="14"/>
        </w:rPr>
      </w:pPr>
      <w:r>
        <w:br w:type="column"/>
      </w:r>
    </w:p>
    <w:p w14:paraId="77FABF06" w14:textId="77777777" w:rsidR="00C47B5A" w:rsidRDefault="00C47B5A">
      <w:pPr>
        <w:spacing w:line="170" w:lineRule="exact"/>
        <w:rPr>
          <w:rFonts w:ascii="Calibri"/>
          <w:sz w:val="14"/>
        </w:rPr>
        <w:sectPr w:rsidR="00C47B5A">
          <w:type w:val="continuous"/>
          <w:pgSz w:w="11910" w:h="16840"/>
          <w:pgMar w:top="1580" w:right="1300" w:bottom="280" w:left="1300" w:header="708" w:footer="708" w:gutter="0"/>
          <w:cols w:num="2" w:space="708" w:equalWidth="0">
            <w:col w:w="2900" w:space="781"/>
            <w:col w:w="5629"/>
          </w:cols>
        </w:sectPr>
      </w:pPr>
    </w:p>
    <w:p w14:paraId="697F4F86" w14:textId="5989693C" w:rsidR="00C47B5A" w:rsidRDefault="00000000">
      <w:pPr>
        <w:tabs>
          <w:tab w:val="left" w:pos="5909"/>
        </w:tabs>
        <w:spacing w:line="261" w:lineRule="exact"/>
        <w:ind w:left="120"/>
      </w:pPr>
      <w:r>
        <w:rPr>
          <w:spacing w:val="-1"/>
        </w:rPr>
        <w:t>………</w:t>
      </w:r>
      <w:r>
        <w:rPr>
          <w:spacing w:val="-2"/>
        </w:rPr>
        <w:t>…</w:t>
      </w:r>
      <w:r>
        <w:rPr>
          <w:spacing w:val="-1"/>
        </w:rPr>
        <w:t>……………………………</w:t>
      </w:r>
      <w:r>
        <w:rPr>
          <w:spacing w:val="-2"/>
        </w:rPr>
        <w:t>…</w:t>
      </w:r>
      <w:r>
        <w:rPr>
          <w:spacing w:val="-1"/>
        </w:rPr>
        <w:t>…………</w:t>
      </w:r>
      <w:r>
        <w:t>…</w:t>
      </w:r>
      <w:r>
        <w:tab/>
      </w:r>
      <w:r>
        <w:rPr>
          <w:spacing w:val="-1"/>
        </w:rPr>
        <w:t>………</w:t>
      </w:r>
      <w:r>
        <w:rPr>
          <w:spacing w:val="-2"/>
        </w:rPr>
        <w:t>…</w:t>
      </w:r>
      <w:r>
        <w:rPr>
          <w:spacing w:val="-1"/>
        </w:rPr>
        <w:t>……………</w:t>
      </w:r>
      <w:r>
        <w:rPr>
          <w:spacing w:val="-32"/>
        </w:rPr>
        <w:t>…</w:t>
      </w:r>
      <w:r>
        <w:rPr>
          <w:rFonts w:ascii="Calibri" w:hAnsi="Calibri"/>
          <w:spacing w:val="-45"/>
          <w:w w:val="106"/>
          <w:position w:val="6"/>
          <w:sz w:val="14"/>
        </w:rPr>
        <w:t>1</w:t>
      </w:r>
      <w:r>
        <w:rPr>
          <w:rFonts w:ascii="Calibri" w:hAnsi="Calibri"/>
          <w:position w:val="6"/>
          <w:sz w:val="14"/>
        </w:rPr>
        <w:t xml:space="preserve"> </w:t>
      </w:r>
      <w:r>
        <w:rPr>
          <w:rFonts w:ascii="Calibri" w:hAnsi="Calibri"/>
          <w:spacing w:val="4"/>
          <w:position w:val="6"/>
          <w:sz w:val="14"/>
        </w:rPr>
        <w:t xml:space="preserve"> </w:t>
      </w:r>
      <w:r>
        <w:rPr>
          <w:spacing w:val="-1"/>
        </w:rPr>
        <w:t>…………</w:t>
      </w:r>
    </w:p>
    <w:p w14:paraId="541ABBBE" w14:textId="77777777" w:rsidR="00C47B5A" w:rsidRDefault="00000000">
      <w:pPr>
        <w:pStyle w:val="Zkladntext"/>
        <w:tabs>
          <w:tab w:val="left" w:pos="5909"/>
        </w:tabs>
        <w:spacing w:before="119"/>
        <w:ind w:left="120"/>
      </w:pPr>
      <w:r>
        <w:t>doc. Ing. Jiří</w:t>
      </w:r>
      <w:r>
        <w:rPr>
          <w:spacing w:val="-8"/>
        </w:rPr>
        <w:t xml:space="preserve"> </w:t>
      </w:r>
      <w:proofErr w:type="spellStart"/>
      <w:r>
        <w:t>Hammerbauer</w:t>
      </w:r>
      <w:proofErr w:type="spellEnd"/>
      <w:r>
        <w:t>,</w:t>
      </w:r>
      <w:r>
        <w:rPr>
          <w:spacing w:val="-4"/>
        </w:rPr>
        <w:t xml:space="preserve"> </w:t>
      </w:r>
      <w:r>
        <w:t>Ph.D.</w:t>
      </w:r>
      <w:r>
        <w:tab/>
        <w:t xml:space="preserve">doc. </w:t>
      </w:r>
      <w:proofErr w:type="spellStart"/>
      <w:r>
        <w:t>RNDr</w:t>
      </w:r>
      <w:proofErr w:type="spellEnd"/>
      <w:r>
        <w:t xml:space="preserve">. Mirko </w:t>
      </w:r>
      <w:proofErr w:type="spellStart"/>
      <w:r>
        <w:t>Rokyta</w:t>
      </w:r>
      <w:proofErr w:type="spellEnd"/>
      <w:r>
        <w:t>,</w:t>
      </w:r>
      <w:r>
        <w:rPr>
          <w:spacing w:val="-16"/>
        </w:rPr>
        <w:t xml:space="preserve"> </w:t>
      </w:r>
      <w:proofErr w:type="spellStart"/>
      <w:r>
        <w:t>CSc</w:t>
      </w:r>
      <w:proofErr w:type="spellEnd"/>
      <w:r>
        <w:t>.</w:t>
      </w:r>
    </w:p>
    <w:p w14:paraId="20A14FBA" w14:textId="77777777" w:rsidR="00C47B5A" w:rsidRDefault="00C47B5A">
      <w:pPr>
        <w:sectPr w:rsidR="00C47B5A">
          <w:type w:val="continuous"/>
          <w:pgSz w:w="11910" w:h="16840"/>
          <w:pgMar w:top="1580" w:right="1300" w:bottom="280" w:left="1300" w:header="708" w:footer="708" w:gutter="0"/>
          <w:cols w:space="708"/>
        </w:sectPr>
      </w:pPr>
    </w:p>
    <w:p w14:paraId="677C5508" w14:textId="77777777" w:rsidR="00C47B5A" w:rsidRDefault="00000000">
      <w:pPr>
        <w:pStyle w:val="Zkladntext"/>
        <w:tabs>
          <w:tab w:val="left" w:pos="5889"/>
        </w:tabs>
        <w:spacing w:before="44"/>
        <w:ind w:left="100"/>
      </w:pPr>
      <w:proofErr w:type="spellStart"/>
      <w:r>
        <w:lastRenderedPageBreak/>
        <w:t>prorektor</w:t>
      </w:r>
      <w:proofErr w:type="spellEnd"/>
      <w:r>
        <w:t xml:space="preserve"> pro </w:t>
      </w:r>
      <w:proofErr w:type="spellStart"/>
      <w:r>
        <w:t>tvůrčí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 xml:space="preserve"> a</w:t>
      </w:r>
      <w:r>
        <w:rPr>
          <w:spacing w:val="-17"/>
        </w:rPr>
        <w:t xml:space="preserve"> </w:t>
      </w:r>
      <w:proofErr w:type="spellStart"/>
      <w:r>
        <w:t>doktorské</w:t>
      </w:r>
      <w:proofErr w:type="spellEnd"/>
      <w:r>
        <w:rPr>
          <w:spacing w:val="-5"/>
        </w:rPr>
        <w:t xml:space="preserve"> </w:t>
      </w:r>
      <w:r>
        <w:t>studium</w:t>
      </w:r>
      <w:r>
        <w:tab/>
      </w:r>
      <w:proofErr w:type="spellStart"/>
      <w:r>
        <w:t>děkan</w:t>
      </w:r>
      <w:proofErr w:type="spellEnd"/>
      <w:r>
        <w:t xml:space="preserve"> </w:t>
      </w:r>
      <w:proofErr w:type="spellStart"/>
      <w:r>
        <w:t>Matematicko-fyzikální</w:t>
      </w:r>
      <w:proofErr w:type="spellEnd"/>
      <w:r>
        <w:rPr>
          <w:spacing w:val="-23"/>
        </w:rPr>
        <w:t xml:space="preserve"> </w:t>
      </w:r>
      <w:proofErr w:type="spellStart"/>
      <w:r>
        <w:t>fakulty</w:t>
      </w:r>
      <w:proofErr w:type="spellEnd"/>
    </w:p>
    <w:p w14:paraId="27D6F22B" w14:textId="77777777" w:rsidR="00C47B5A" w:rsidRDefault="00000000">
      <w:pPr>
        <w:pStyle w:val="Nadpis2"/>
        <w:tabs>
          <w:tab w:val="left" w:pos="5889"/>
        </w:tabs>
        <w:ind w:left="100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rPr>
          <w:spacing w:val="-7"/>
        </w:rPr>
        <w:t xml:space="preserve"> </w:t>
      </w:r>
      <w:r>
        <w:t xml:space="preserve">v </w:t>
      </w:r>
      <w:proofErr w:type="spellStart"/>
      <w:r>
        <w:t>Plzni</w:t>
      </w:r>
      <w:proofErr w:type="spellEnd"/>
      <w:r>
        <w:tab/>
      </w:r>
      <w:proofErr w:type="spellStart"/>
      <w:r>
        <w:t>Univerzita</w:t>
      </w:r>
      <w:proofErr w:type="spellEnd"/>
      <w:r>
        <w:rPr>
          <w:spacing w:val="-13"/>
        </w:rPr>
        <w:t xml:space="preserve"> </w:t>
      </w:r>
      <w:proofErr w:type="spellStart"/>
      <w:r>
        <w:t>Karlova</w:t>
      </w:r>
      <w:proofErr w:type="spellEnd"/>
    </w:p>
    <w:sectPr w:rsidR="00C47B5A">
      <w:pgSz w:w="11910" w:h="16840"/>
      <w:pgMar w:top="1360" w:right="1300" w:bottom="1300" w:left="1320" w:header="0" w:footer="11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0DAC2" w14:textId="77777777" w:rsidR="008C1277" w:rsidRDefault="008C1277">
      <w:r>
        <w:separator/>
      </w:r>
    </w:p>
  </w:endnote>
  <w:endnote w:type="continuationSeparator" w:id="0">
    <w:p w14:paraId="0B167BDC" w14:textId="77777777" w:rsidR="008C1277" w:rsidRDefault="008C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rlito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Open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Liberation Sans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1C0E5" w14:textId="77777777" w:rsidR="00C47B5A" w:rsidRDefault="00000000">
    <w:pPr>
      <w:pStyle w:val="Zkladntext"/>
      <w:spacing w:line="14" w:lineRule="auto"/>
      <w:rPr>
        <w:sz w:val="20"/>
      </w:rPr>
    </w:pPr>
    <w:r>
      <w:pict w14:anchorId="6758D1A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8pt;margin-top:775.05pt;width:7.6pt;height:13pt;z-index:-5944;mso-position-horizontal-relative:page;mso-position-vertical-relative:page" filled="f" stroked="f">
          <v:textbox inset="0,0,0,0">
            <w:txbxContent>
              <w:p w14:paraId="5A85B3D7" w14:textId="77777777" w:rsidR="00C47B5A" w:rsidRDefault="00000000">
                <w:pPr>
                  <w:pStyle w:val="Zkladntext"/>
                  <w:spacing w:line="244" w:lineRule="exact"/>
                  <w:ind w:left="20"/>
                </w:pPr>
                <w: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A0A6F" w14:textId="77777777" w:rsidR="00C47B5A" w:rsidRDefault="00000000">
    <w:pPr>
      <w:pStyle w:val="Zkladntext"/>
      <w:spacing w:line="14" w:lineRule="auto"/>
      <w:rPr>
        <w:sz w:val="20"/>
      </w:rPr>
    </w:pPr>
    <w:r>
      <w:pict w14:anchorId="5570915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7pt;margin-top:775.05pt;width:9.6pt;height:13pt;z-index:-5920;mso-position-horizontal-relative:page;mso-position-vertical-relative:page" filled="f" stroked="f">
          <v:textbox inset="0,0,0,0">
            <w:txbxContent>
              <w:p w14:paraId="014AC12D" w14:textId="77777777" w:rsidR="00C47B5A" w:rsidRDefault="00000000">
                <w:pPr>
                  <w:pStyle w:val="Zkladntext"/>
                  <w:spacing w:line="244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83D69" w14:textId="77777777" w:rsidR="008C1277" w:rsidRDefault="008C1277">
      <w:r>
        <w:separator/>
      </w:r>
    </w:p>
  </w:footnote>
  <w:footnote w:type="continuationSeparator" w:id="0">
    <w:p w14:paraId="6E971452" w14:textId="77777777" w:rsidR="008C1277" w:rsidRDefault="008C1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11DD"/>
    <w:multiLevelType w:val="hybridMultilevel"/>
    <w:tmpl w:val="FD9E4A44"/>
    <w:lvl w:ilvl="0" w:tplc="72D83F62">
      <w:start w:val="1"/>
      <w:numFmt w:val="decimal"/>
      <w:lvlText w:val="%1."/>
      <w:lvlJc w:val="left"/>
      <w:pPr>
        <w:ind w:left="458" w:hanging="358"/>
        <w:jc w:val="left"/>
      </w:pPr>
      <w:rPr>
        <w:rFonts w:ascii="Carlito" w:eastAsia="Carlito" w:hAnsi="Carlito" w:cs="Carlito" w:hint="default"/>
        <w:spacing w:val="-25"/>
        <w:w w:val="99"/>
        <w:sz w:val="22"/>
        <w:szCs w:val="22"/>
      </w:rPr>
    </w:lvl>
    <w:lvl w:ilvl="1" w:tplc="E18EB340">
      <w:numFmt w:val="bullet"/>
      <w:lvlText w:val="•"/>
      <w:lvlJc w:val="left"/>
      <w:pPr>
        <w:ind w:left="1342" w:hanging="358"/>
      </w:pPr>
      <w:rPr>
        <w:rFonts w:hint="default"/>
      </w:rPr>
    </w:lvl>
    <w:lvl w:ilvl="2" w:tplc="21CE336A">
      <w:numFmt w:val="bullet"/>
      <w:lvlText w:val="•"/>
      <w:lvlJc w:val="left"/>
      <w:pPr>
        <w:ind w:left="2225" w:hanging="358"/>
      </w:pPr>
      <w:rPr>
        <w:rFonts w:hint="default"/>
      </w:rPr>
    </w:lvl>
    <w:lvl w:ilvl="3" w:tplc="B9DC9D20">
      <w:numFmt w:val="bullet"/>
      <w:lvlText w:val="•"/>
      <w:lvlJc w:val="left"/>
      <w:pPr>
        <w:ind w:left="3107" w:hanging="358"/>
      </w:pPr>
      <w:rPr>
        <w:rFonts w:hint="default"/>
      </w:rPr>
    </w:lvl>
    <w:lvl w:ilvl="4" w:tplc="4150F906">
      <w:numFmt w:val="bullet"/>
      <w:lvlText w:val="•"/>
      <w:lvlJc w:val="left"/>
      <w:pPr>
        <w:ind w:left="3990" w:hanging="358"/>
      </w:pPr>
      <w:rPr>
        <w:rFonts w:hint="default"/>
      </w:rPr>
    </w:lvl>
    <w:lvl w:ilvl="5" w:tplc="10F6294A">
      <w:numFmt w:val="bullet"/>
      <w:lvlText w:val="•"/>
      <w:lvlJc w:val="left"/>
      <w:pPr>
        <w:ind w:left="4873" w:hanging="358"/>
      </w:pPr>
      <w:rPr>
        <w:rFonts w:hint="default"/>
      </w:rPr>
    </w:lvl>
    <w:lvl w:ilvl="6" w:tplc="4CEA0C4C">
      <w:numFmt w:val="bullet"/>
      <w:lvlText w:val="•"/>
      <w:lvlJc w:val="left"/>
      <w:pPr>
        <w:ind w:left="5755" w:hanging="358"/>
      </w:pPr>
      <w:rPr>
        <w:rFonts w:hint="default"/>
      </w:rPr>
    </w:lvl>
    <w:lvl w:ilvl="7" w:tplc="20525620">
      <w:numFmt w:val="bullet"/>
      <w:lvlText w:val="•"/>
      <w:lvlJc w:val="left"/>
      <w:pPr>
        <w:ind w:left="6638" w:hanging="358"/>
      </w:pPr>
      <w:rPr>
        <w:rFonts w:hint="default"/>
      </w:rPr>
    </w:lvl>
    <w:lvl w:ilvl="8" w:tplc="87C8A3CE">
      <w:numFmt w:val="bullet"/>
      <w:lvlText w:val="•"/>
      <w:lvlJc w:val="left"/>
      <w:pPr>
        <w:ind w:left="7520" w:hanging="358"/>
      </w:pPr>
      <w:rPr>
        <w:rFonts w:hint="default"/>
      </w:rPr>
    </w:lvl>
  </w:abstractNum>
  <w:abstractNum w:abstractNumId="1" w15:restartNumberingAfterBreak="0">
    <w:nsid w:val="26B408FA"/>
    <w:multiLevelType w:val="hybridMultilevel"/>
    <w:tmpl w:val="238E58A0"/>
    <w:lvl w:ilvl="0" w:tplc="5EEE2776">
      <w:start w:val="1"/>
      <w:numFmt w:val="decimal"/>
      <w:lvlText w:val="%1."/>
      <w:lvlJc w:val="left"/>
      <w:pPr>
        <w:ind w:left="480" w:hanging="360"/>
        <w:jc w:val="left"/>
      </w:pPr>
      <w:rPr>
        <w:rFonts w:ascii="Carlito" w:eastAsia="Carlito" w:hAnsi="Carlito" w:cs="Carlito" w:hint="default"/>
        <w:spacing w:val="-7"/>
        <w:w w:val="98"/>
        <w:sz w:val="22"/>
        <w:szCs w:val="22"/>
      </w:rPr>
    </w:lvl>
    <w:lvl w:ilvl="1" w:tplc="1F9617AA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5A643352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29DC4116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6D76CB2E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33549D72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A10CE7D2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192051B6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4A18E422">
      <w:numFmt w:val="bullet"/>
      <w:lvlText w:val="•"/>
      <w:lvlJc w:val="left"/>
      <w:pPr>
        <w:ind w:left="7540" w:hanging="360"/>
      </w:pPr>
      <w:rPr>
        <w:rFonts w:hint="default"/>
      </w:rPr>
    </w:lvl>
  </w:abstractNum>
  <w:abstractNum w:abstractNumId="2" w15:restartNumberingAfterBreak="0">
    <w:nsid w:val="42C001F9"/>
    <w:multiLevelType w:val="hybridMultilevel"/>
    <w:tmpl w:val="B4C45B50"/>
    <w:lvl w:ilvl="0" w:tplc="72627694">
      <w:start w:val="1"/>
      <w:numFmt w:val="decimal"/>
      <w:lvlText w:val="%1."/>
      <w:lvlJc w:val="left"/>
      <w:pPr>
        <w:ind w:left="480" w:hanging="360"/>
        <w:jc w:val="left"/>
      </w:pPr>
      <w:rPr>
        <w:rFonts w:ascii="Carlito" w:eastAsia="Carlito" w:hAnsi="Carlito" w:cs="Carlito" w:hint="default"/>
        <w:spacing w:val="-7"/>
        <w:w w:val="99"/>
        <w:sz w:val="22"/>
        <w:szCs w:val="22"/>
      </w:rPr>
    </w:lvl>
    <w:lvl w:ilvl="1" w:tplc="735C2BEC">
      <w:numFmt w:val="bullet"/>
      <w:lvlText w:val="•"/>
      <w:lvlJc w:val="left"/>
      <w:pPr>
        <w:ind w:left="1200" w:hanging="360"/>
      </w:pPr>
      <w:rPr>
        <w:rFonts w:ascii="OpenSymbol" w:eastAsia="OpenSymbol" w:hAnsi="OpenSymbol" w:cs="OpenSymbol" w:hint="default"/>
        <w:w w:val="115"/>
        <w:sz w:val="22"/>
        <w:szCs w:val="22"/>
      </w:rPr>
    </w:lvl>
    <w:lvl w:ilvl="2" w:tplc="64D0FC44">
      <w:numFmt w:val="bullet"/>
      <w:lvlText w:val="•"/>
      <w:lvlJc w:val="left"/>
      <w:pPr>
        <w:ind w:left="2100" w:hanging="360"/>
      </w:pPr>
      <w:rPr>
        <w:rFonts w:hint="default"/>
      </w:rPr>
    </w:lvl>
    <w:lvl w:ilvl="3" w:tplc="45DA2FAA">
      <w:numFmt w:val="bullet"/>
      <w:lvlText w:val="•"/>
      <w:lvlJc w:val="left"/>
      <w:pPr>
        <w:ind w:left="3001" w:hanging="360"/>
      </w:pPr>
      <w:rPr>
        <w:rFonts w:hint="default"/>
      </w:rPr>
    </w:lvl>
    <w:lvl w:ilvl="4" w:tplc="0816AC3E">
      <w:numFmt w:val="bullet"/>
      <w:lvlText w:val="•"/>
      <w:lvlJc w:val="left"/>
      <w:pPr>
        <w:ind w:left="3902" w:hanging="360"/>
      </w:pPr>
      <w:rPr>
        <w:rFonts w:hint="default"/>
      </w:rPr>
    </w:lvl>
    <w:lvl w:ilvl="5" w:tplc="591612F8">
      <w:numFmt w:val="bullet"/>
      <w:lvlText w:val="•"/>
      <w:lvlJc w:val="left"/>
      <w:pPr>
        <w:ind w:left="4802" w:hanging="360"/>
      </w:pPr>
      <w:rPr>
        <w:rFonts w:hint="default"/>
      </w:rPr>
    </w:lvl>
    <w:lvl w:ilvl="6" w:tplc="35DCB2BA">
      <w:numFmt w:val="bullet"/>
      <w:lvlText w:val="•"/>
      <w:lvlJc w:val="left"/>
      <w:pPr>
        <w:ind w:left="5703" w:hanging="360"/>
      </w:pPr>
      <w:rPr>
        <w:rFonts w:hint="default"/>
      </w:rPr>
    </w:lvl>
    <w:lvl w:ilvl="7" w:tplc="2EEC675A">
      <w:numFmt w:val="bullet"/>
      <w:lvlText w:val="•"/>
      <w:lvlJc w:val="left"/>
      <w:pPr>
        <w:ind w:left="6604" w:hanging="360"/>
      </w:pPr>
      <w:rPr>
        <w:rFonts w:hint="default"/>
      </w:rPr>
    </w:lvl>
    <w:lvl w:ilvl="8" w:tplc="760E923A">
      <w:numFmt w:val="bullet"/>
      <w:lvlText w:val="•"/>
      <w:lvlJc w:val="left"/>
      <w:pPr>
        <w:ind w:left="7504" w:hanging="360"/>
      </w:pPr>
      <w:rPr>
        <w:rFonts w:hint="default"/>
      </w:rPr>
    </w:lvl>
  </w:abstractNum>
  <w:abstractNum w:abstractNumId="3" w15:restartNumberingAfterBreak="0">
    <w:nsid w:val="476E076E"/>
    <w:multiLevelType w:val="hybridMultilevel"/>
    <w:tmpl w:val="888E2026"/>
    <w:lvl w:ilvl="0" w:tplc="ADA29A52">
      <w:start w:val="1"/>
      <w:numFmt w:val="decimal"/>
      <w:lvlText w:val="%1)"/>
      <w:lvlJc w:val="left"/>
      <w:pPr>
        <w:ind w:left="460" w:hanging="360"/>
        <w:jc w:val="right"/>
      </w:pPr>
      <w:rPr>
        <w:rFonts w:ascii="Carlito" w:eastAsia="Carlito" w:hAnsi="Carlito" w:cs="Carlito" w:hint="default"/>
        <w:spacing w:val="-18"/>
        <w:w w:val="100"/>
        <w:sz w:val="22"/>
        <w:szCs w:val="22"/>
      </w:rPr>
    </w:lvl>
    <w:lvl w:ilvl="1" w:tplc="A156D85A">
      <w:start w:val="1"/>
      <w:numFmt w:val="decimal"/>
      <w:lvlText w:val="%2."/>
      <w:lvlJc w:val="left"/>
      <w:pPr>
        <w:ind w:left="818" w:hanging="358"/>
        <w:jc w:val="left"/>
      </w:pPr>
      <w:rPr>
        <w:rFonts w:ascii="Carlito" w:eastAsia="Carlito" w:hAnsi="Carlito" w:cs="Carlito" w:hint="default"/>
        <w:spacing w:val="-25"/>
        <w:w w:val="100"/>
        <w:sz w:val="22"/>
        <w:szCs w:val="22"/>
      </w:rPr>
    </w:lvl>
    <w:lvl w:ilvl="2" w:tplc="8D403D1A">
      <w:numFmt w:val="bullet"/>
      <w:lvlText w:val="•"/>
      <w:lvlJc w:val="left"/>
      <w:pPr>
        <w:ind w:left="1199" w:hanging="358"/>
      </w:pPr>
      <w:rPr>
        <w:rFonts w:hint="default"/>
      </w:rPr>
    </w:lvl>
    <w:lvl w:ilvl="3" w:tplc="58BEC488">
      <w:numFmt w:val="bullet"/>
      <w:lvlText w:val="•"/>
      <w:lvlJc w:val="left"/>
      <w:pPr>
        <w:ind w:left="1579" w:hanging="358"/>
      </w:pPr>
      <w:rPr>
        <w:rFonts w:hint="default"/>
      </w:rPr>
    </w:lvl>
    <w:lvl w:ilvl="4" w:tplc="0EE6D308">
      <w:numFmt w:val="bullet"/>
      <w:lvlText w:val="•"/>
      <w:lvlJc w:val="left"/>
      <w:pPr>
        <w:ind w:left="1959" w:hanging="358"/>
      </w:pPr>
      <w:rPr>
        <w:rFonts w:hint="default"/>
      </w:rPr>
    </w:lvl>
    <w:lvl w:ilvl="5" w:tplc="6C8CCE90">
      <w:numFmt w:val="bullet"/>
      <w:lvlText w:val="•"/>
      <w:lvlJc w:val="left"/>
      <w:pPr>
        <w:ind w:left="2339" w:hanging="358"/>
      </w:pPr>
      <w:rPr>
        <w:rFonts w:hint="default"/>
      </w:rPr>
    </w:lvl>
    <w:lvl w:ilvl="6" w:tplc="F6EC42F2">
      <w:numFmt w:val="bullet"/>
      <w:lvlText w:val="•"/>
      <w:lvlJc w:val="left"/>
      <w:pPr>
        <w:ind w:left="2719" w:hanging="358"/>
      </w:pPr>
      <w:rPr>
        <w:rFonts w:hint="default"/>
      </w:rPr>
    </w:lvl>
    <w:lvl w:ilvl="7" w:tplc="AB068F12">
      <w:numFmt w:val="bullet"/>
      <w:lvlText w:val="•"/>
      <w:lvlJc w:val="left"/>
      <w:pPr>
        <w:ind w:left="3098" w:hanging="358"/>
      </w:pPr>
      <w:rPr>
        <w:rFonts w:hint="default"/>
      </w:rPr>
    </w:lvl>
    <w:lvl w:ilvl="8" w:tplc="4E5217BC">
      <w:numFmt w:val="bullet"/>
      <w:lvlText w:val="•"/>
      <w:lvlJc w:val="left"/>
      <w:pPr>
        <w:ind w:left="3478" w:hanging="358"/>
      </w:pPr>
      <w:rPr>
        <w:rFonts w:hint="default"/>
      </w:rPr>
    </w:lvl>
  </w:abstractNum>
  <w:abstractNum w:abstractNumId="4" w15:restartNumberingAfterBreak="0">
    <w:nsid w:val="57023077"/>
    <w:multiLevelType w:val="hybridMultilevel"/>
    <w:tmpl w:val="1812E5EA"/>
    <w:lvl w:ilvl="0" w:tplc="DC4A95B6">
      <w:start w:val="1"/>
      <w:numFmt w:val="decimal"/>
      <w:lvlText w:val="%1."/>
      <w:lvlJc w:val="left"/>
      <w:pPr>
        <w:ind w:left="460" w:hanging="360"/>
        <w:jc w:val="left"/>
      </w:pPr>
      <w:rPr>
        <w:rFonts w:ascii="Carlito" w:eastAsia="Carlito" w:hAnsi="Carlito" w:cs="Carlito" w:hint="default"/>
        <w:spacing w:val="-20"/>
        <w:w w:val="100"/>
        <w:sz w:val="22"/>
        <w:szCs w:val="22"/>
      </w:rPr>
    </w:lvl>
    <w:lvl w:ilvl="1" w:tplc="E72AC19A">
      <w:numFmt w:val="bullet"/>
      <w:lvlText w:val="•"/>
      <w:lvlJc w:val="left"/>
      <w:pPr>
        <w:ind w:left="1342" w:hanging="360"/>
      </w:pPr>
      <w:rPr>
        <w:rFonts w:hint="default"/>
      </w:rPr>
    </w:lvl>
    <w:lvl w:ilvl="2" w:tplc="E5965908">
      <w:numFmt w:val="bullet"/>
      <w:lvlText w:val="•"/>
      <w:lvlJc w:val="left"/>
      <w:pPr>
        <w:ind w:left="2225" w:hanging="360"/>
      </w:pPr>
      <w:rPr>
        <w:rFonts w:hint="default"/>
      </w:rPr>
    </w:lvl>
    <w:lvl w:ilvl="3" w:tplc="092E888C">
      <w:numFmt w:val="bullet"/>
      <w:lvlText w:val="•"/>
      <w:lvlJc w:val="left"/>
      <w:pPr>
        <w:ind w:left="3107" w:hanging="360"/>
      </w:pPr>
      <w:rPr>
        <w:rFonts w:hint="default"/>
      </w:rPr>
    </w:lvl>
    <w:lvl w:ilvl="4" w:tplc="CC52FB3C">
      <w:numFmt w:val="bullet"/>
      <w:lvlText w:val="•"/>
      <w:lvlJc w:val="left"/>
      <w:pPr>
        <w:ind w:left="3990" w:hanging="360"/>
      </w:pPr>
      <w:rPr>
        <w:rFonts w:hint="default"/>
      </w:rPr>
    </w:lvl>
    <w:lvl w:ilvl="5" w:tplc="B1827EA4">
      <w:numFmt w:val="bullet"/>
      <w:lvlText w:val="•"/>
      <w:lvlJc w:val="left"/>
      <w:pPr>
        <w:ind w:left="4873" w:hanging="360"/>
      </w:pPr>
      <w:rPr>
        <w:rFonts w:hint="default"/>
      </w:rPr>
    </w:lvl>
    <w:lvl w:ilvl="6" w:tplc="CA1E67A4">
      <w:numFmt w:val="bullet"/>
      <w:lvlText w:val="•"/>
      <w:lvlJc w:val="left"/>
      <w:pPr>
        <w:ind w:left="5755" w:hanging="360"/>
      </w:pPr>
      <w:rPr>
        <w:rFonts w:hint="default"/>
      </w:rPr>
    </w:lvl>
    <w:lvl w:ilvl="7" w:tplc="5968859A">
      <w:numFmt w:val="bullet"/>
      <w:lvlText w:val="•"/>
      <w:lvlJc w:val="left"/>
      <w:pPr>
        <w:ind w:left="6638" w:hanging="360"/>
      </w:pPr>
      <w:rPr>
        <w:rFonts w:hint="default"/>
      </w:rPr>
    </w:lvl>
    <w:lvl w:ilvl="8" w:tplc="002ABF3A">
      <w:numFmt w:val="bullet"/>
      <w:lvlText w:val="•"/>
      <w:lvlJc w:val="left"/>
      <w:pPr>
        <w:ind w:left="7520" w:hanging="360"/>
      </w:pPr>
      <w:rPr>
        <w:rFonts w:hint="default"/>
      </w:rPr>
    </w:lvl>
  </w:abstractNum>
  <w:abstractNum w:abstractNumId="5" w15:restartNumberingAfterBreak="0">
    <w:nsid w:val="5C667709"/>
    <w:multiLevelType w:val="hybridMultilevel"/>
    <w:tmpl w:val="E0888154"/>
    <w:lvl w:ilvl="0" w:tplc="D8C46EAA">
      <w:start w:val="1"/>
      <w:numFmt w:val="decimal"/>
      <w:lvlText w:val="%1."/>
      <w:lvlJc w:val="left"/>
      <w:pPr>
        <w:ind w:left="818" w:hanging="358"/>
        <w:jc w:val="right"/>
      </w:pPr>
      <w:rPr>
        <w:rFonts w:ascii="Carlito" w:eastAsia="Carlito" w:hAnsi="Carlito" w:cs="Carlito" w:hint="default"/>
        <w:spacing w:val="-9"/>
        <w:w w:val="100"/>
        <w:sz w:val="22"/>
        <w:szCs w:val="22"/>
      </w:rPr>
    </w:lvl>
    <w:lvl w:ilvl="1" w:tplc="CF5A5524">
      <w:numFmt w:val="bullet"/>
      <w:lvlText w:val="•"/>
      <w:lvlJc w:val="left"/>
      <w:pPr>
        <w:ind w:left="1540" w:hanging="360"/>
      </w:pPr>
      <w:rPr>
        <w:rFonts w:ascii="OpenSymbol" w:eastAsia="OpenSymbol" w:hAnsi="OpenSymbol" w:cs="OpenSymbol" w:hint="default"/>
        <w:w w:val="115"/>
        <w:sz w:val="22"/>
        <w:szCs w:val="22"/>
      </w:rPr>
    </w:lvl>
    <w:lvl w:ilvl="2" w:tplc="96CC800A">
      <w:numFmt w:val="bullet"/>
      <w:lvlText w:val="•"/>
      <w:lvlJc w:val="left"/>
      <w:pPr>
        <w:ind w:left="1540" w:hanging="360"/>
      </w:pPr>
      <w:rPr>
        <w:rFonts w:hint="default"/>
      </w:rPr>
    </w:lvl>
    <w:lvl w:ilvl="3" w:tplc="63729A22">
      <w:numFmt w:val="bullet"/>
      <w:lvlText w:val="•"/>
      <w:lvlJc w:val="left"/>
      <w:pPr>
        <w:ind w:left="2505" w:hanging="360"/>
      </w:pPr>
      <w:rPr>
        <w:rFonts w:hint="default"/>
      </w:rPr>
    </w:lvl>
    <w:lvl w:ilvl="4" w:tplc="A77E2CEE">
      <w:numFmt w:val="bullet"/>
      <w:lvlText w:val="•"/>
      <w:lvlJc w:val="left"/>
      <w:pPr>
        <w:ind w:left="3471" w:hanging="360"/>
      </w:pPr>
      <w:rPr>
        <w:rFonts w:hint="default"/>
      </w:rPr>
    </w:lvl>
    <w:lvl w:ilvl="5" w:tplc="F57AF5A0">
      <w:numFmt w:val="bullet"/>
      <w:lvlText w:val="•"/>
      <w:lvlJc w:val="left"/>
      <w:pPr>
        <w:ind w:left="4437" w:hanging="360"/>
      </w:pPr>
      <w:rPr>
        <w:rFonts w:hint="default"/>
      </w:rPr>
    </w:lvl>
    <w:lvl w:ilvl="6" w:tplc="B7D607FA">
      <w:numFmt w:val="bullet"/>
      <w:lvlText w:val="•"/>
      <w:lvlJc w:val="left"/>
      <w:pPr>
        <w:ind w:left="5403" w:hanging="360"/>
      </w:pPr>
      <w:rPr>
        <w:rFonts w:hint="default"/>
      </w:rPr>
    </w:lvl>
    <w:lvl w:ilvl="7" w:tplc="6A722542">
      <w:numFmt w:val="bullet"/>
      <w:lvlText w:val="•"/>
      <w:lvlJc w:val="left"/>
      <w:pPr>
        <w:ind w:left="6368" w:hanging="360"/>
      </w:pPr>
      <w:rPr>
        <w:rFonts w:hint="default"/>
      </w:rPr>
    </w:lvl>
    <w:lvl w:ilvl="8" w:tplc="9E6E79CE">
      <w:numFmt w:val="bullet"/>
      <w:lvlText w:val="•"/>
      <w:lvlJc w:val="left"/>
      <w:pPr>
        <w:ind w:left="7334" w:hanging="360"/>
      </w:pPr>
      <w:rPr>
        <w:rFonts w:hint="default"/>
      </w:rPr>
    </w:lvl>
  </w:abstractNum>
  <w:abstractNum w:abstractNumId="6" w15:restartNumberingAfterBreak="0">
    <w:nsid w:val="632125B9"/>
    <w:multiLevelType w:val="hybridMultilevel"/>
    <w:tmpl w:val="D4D6A69E"/>
    <w:lvl w:ilvl="0" w:tplc="95684EC0">
      <w:start w:val="1"/>
      <w:numFmt w:val="decimal"/>
      <w:lvlText w:val="%1."/>
      <w:lvlJc w:val="left"/>
      <w:pPr>
        <w:ind w:left="460" w:hanging="360"/>
        <w:jc w:val="left"/>
      </w:pPr>
      <w:rPr>
        <w:rFonts w:ascii="Carlito" w:eastAsia="Carlito" w:hAnsi="Carlito" w:cs="Carlito" w:hint="default"/>
        <w:spacing w:val="-7"/>
        <w:w w:val="98"/>
        <w:sz w:val="22"/>
        <w:szCs w:val="22"/>
      </w:rPr>
    </w:lvl>
    <w:lvl w:ilvl="1" w:tplc="B25E3B2A">
      <w:numFmt w:val="bullet"/>
      <w:lvlText w:val="•"/>
      <w:lvlJc w:val="left"/>
      <w:pPr>
        <w:ind w:left="1342" w:hanging="360"/>
      </w:pPr>
      <w:rPr>
        <w:rFonts w:hint="default"/>
      </w:rPr>
    </w:lvl>
    <w:lvl w:ilvl="2" w:tplc="293C6BA6">
      <w:numFmt w:val="bullet"/>
      <w:lvlText w:val="•"/>
      <w:lvlJc w:val="left"/>
      <w:pPr>
        <w:ind w:left="2225" w:hanging="360"/>
      </w:pPr>
      <w:rPr>
        <w:rFonts w:hint="default"/>
      </w:rPr>
    </w:lvl>
    <w:lvl w:ilvl="3" w:tplc="38F2134E">
      <w:numFmt w:val="bullet"/>
      <w:lvlText w:val="•"/>
      <w:lvlJc w:val="left"/>
      <w:pPr>
        <w:ind w:left="3107" w:hanging="360"/>
      </w:pPr>
      <w:rPr>
        <w:rFonts w:hint="default"/>
      </w:rPr>
    </w:lvl>
    <w:lvl w:ilvl="4" w:tplc="1D303792">
      <w:numFmt w:val="bullet"/>
      <w:lvlText w:val="•"/>
      <w:lvlJc w:val="left"/>
      <w:pPr>
        <w:ind w:left="3990" w:hanging="360"/>
      </w:pPr>
      <w:rPr>
        <w:rFonts w:hint="default"/>
      </w:rPr>
    </w:lvl>
    <w:lvl w:ilvl="5" w:tplc="59769A8C">
      <w:numFmt w:val="bullet"/>
      <w:lvlText w:val="•"/>
      <w:lvlJc w:val="left"/>
      <w:pPr>
        <w:ind w:left="4873" w:hanging="360"/>
      </w:pPr>
      <w:rPr>
        <w:rFonts w:hint="default"/>
      </w:rPr>
    </w:lvl>
    <w:lvl w:ilvl="6" w:tplc="9280C2F4">
      <w:numFmt w:val="bullet"/>
      <w:lvlText w:val="•"/>
      <w:lvlJc w:val="left"/>
      <w:pPr>
        <w:ind w:left="5755" w:hanging="360"/>
      </w:pPr>
      <w:rPr>
        <w:rFonts w:hint="default"/>
      </w:rPr>
    </w:lvl>
    <w:lvl w:ilvl="7" w:tplc="91B07A4E">
      <w:numFmt w:val="bullet"/>
      <w:lvlText w:val="•"/>
      <w:lvlJc w:val="left"/>
      <w:pPr>
        <w:ind w:left="6638" w:hanging="360"/>
      </w:pPr>
      <w:rPr>
        <w:rFonts w:hint="default"/>
      </w:rPr>
    </w:lvl>
    <w:lvl w:ilvl="8" w:tplc="A838D4DE">
      <w:numFmt w:val="bullet"/>
      <w:lvlText w:val="•"/>
      <w:lvlJc w:val="left"/>
      <w:pPr>
        <w:ind w:left="7520" w:hanging="360"/>
      </w:pPr>
      <w:rPr>
        <w:rFonts w:hint="default"/>
      </w:rPr>
    </w:lvl>
  </w:abstractNum>
  <w:abstractNum w:abstractNumId="7" w15:restartNumberingAfterBreak="0">
    <w:nsid w:val="669C453F"/>
    <w:multiLevelType w:val="hybridMultilevel"/>
    <w:tmpl w:val="7B805A2C"/>
    <w:lvl w:ilvl="0" w:tplc="BCA828B0">
      <w:start w:val="1"/>
      <w:numFmt w:val="decimal"/>
      <w:lvlText w:val="%1."/>
      <w:lvlJc w:val="left"/>
      <w:pPr>
        <w:ind w:left="384" w:hanging="284"/>
        <w:jc w:val="left"/>
      </w:pPr>
      <w:rPr>
        <w:rFonts w:ascii="Carlito" w:eastAsia="Carlito" w:hAnsi="Carlito" w:cs="Carlito" w:hint="default"/>
        <w:spacing w:val="-2"/>
        <w:w w:val="100"/>
        <w:sz w:val="22"/>
        <w:szCs w:val="22"/>
      </w:rPr>
    </w:lvl>
    <w:lvl w:ilvl="1" w:tplc="73528E7C">
      <w:numFmt w:val="bullet"/>
      <w:lvlText w:val="-"/>
      <w:lvlJc w:val="left"/>
      <w:pPr>
        <w:ind w:left="820" w:hanging="332"/>
      </w:pPr>
      <w:rPr>
        <w:rFonts w:ascii="Liberation Sans" w:eastAsia="Liberation Sans" w:hAnsi="Liberation Sans" w:cs="Liberation Sans" w:hint="default"/>
        <w:spacing w:val="-14"/>
        <w:w w:val="100"/>
        <w:sz w:val="22"/>
        <w:szCs w:val="22"/>
      </w:rPr>
    </w:lvl>
    <w:lvl w:ilvl="2" w:tplc="93F6D66C">
      <w:numFmt w:val="bullet"/>
      <w:lvlText w:val="•"/>
      <w:lvlJc w:val="left"/>
      <w:pPr>
        <w:ind w:left="1760" w:hanging="332"/>
      </w:pPr>
      <w:rPr>
        <w:rFonts w:hint="default"/>
      </w:rPr>
    </w:lvl>
    <w:lvl w:ilvl="3" w:tplc="738EABBE">
      <w:numFmt w:val="bullet"/>
      <w:lvlText w:val="•"/>
      <w:lvlJc w:val="left"/>
      <w:pPr>
        <w:ind w:left="2701" w:hanging="332"/>
      </w:pPr>
      <w:rPr>
        <w:rFonts w:hint="default"/>
      </w:rPr>
    </w:lvl>
    <w:lvl w:ilvl="4" w:tplc="13307172">
      <w:numFmt w:val="bullet"/>
      <w:lvlText w:val="•"/>
      <w:lvlJc w:val="left"/>
      <w:pPr>
        <w:ind w:left="3642" w:hanging="332"/>
      </w:pPr>
      <w:rPr>
        <w:rFonts w:hint="default"/>
      </w:rPr>
    </w:lvl>
    <w:lvl w:ilvl="5" w:tplc="8AAEDD66">
      <w:numFmt w:val="bullet"/>
      <w:lvlText w:val="•"/>
      <w:lvlJc w:val="left"/>
      <w:pPr>
        <w:ind w:left="4582" w:hanging="332"/>
      </w:pPr>
      <w:rPr>
        <w:rFonts w:hint="default"/>
      </w:rPr>
    </w:lvl>
    <w:lvl w:ilvl="6" w:tplc="52A88FE8">
      <w:numFmt w:val="bullet"/>
      <w:lvlText w:val="•"/>
      <w:lvlJc w:val="left"/>
      <w:pPr>
        <w:ind w:left="5523" w:hanging="332"/>
      </w:pPr>
      <w:rPr>
        <w:rFonts w:hint="default"/>
      </w:rPr>
    </w:lvl>
    <w:lvl w:ilvl="7" w:tplc="3F9493F6">
      <w:numFmt w:val="bullet"/>
      <w:lvlText w:val="•"/>
      <w:lvlJc w:val="left"/>
      <w:pPr>
        <w:ind w:left="6464" w:hanging="332"/>
      </w:pPr>
      <w:rPr>
        <w:rFonts w:hint="default"/>
      </w:rPr>
    </w:lvl>
    <w:lvl w:ilvl="8" w:tplc="DEB8BA92">
      <w:numFmt w:val="bullet"/>
      <w:lvlText w:val="•"/>
      <w:lvlJc w:val="left"/>
      <w:pPr>
        <w:ind w:left="7404" w:hanging="332"/>
      </w:pPr>
      <w:rPr>
        <w:rFonts w:hint="default"/>
      </w:rPr>
    </w:lvl>
  </w:abstractNum>
  <w:num w:numId="1" w16cid:durableId="2124885809">
    <w:abstractNumId w:val="1"/>
  </w:num>
  <w:num w:numId="2" w16cid:durableId="1348406885">
    <w:abstractNumId w:val="2"/>
  </w:num>
  <w:num w:numId="3" w16cid:durableId="1894078436">
    <w:abstractNumId w:val="0"/>
  </w:num>
  <w:num w:numId="4" w16cid:durableId="230240552">
    <w:abstractNumId w:val="6"/>
  </w:num>
  <w:num w:numId="5" w16cid:durableId="1106123215">
    <w:abstractNumId w:val="4"/>
  </w:num>
  <w:num w:numId="6" w16cid:durableId="858785850">
    <w:abstractNumId w:val="7"/>
  </w:num>
  <w:num w:numId="7" w16cid:durableId="1729693559">
    <w:abstractNumId w:val="5"/>
  </w:num>
  <w:num w:numId="8" w16cid:durableId="1801144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7B5A"/>
    <w:rsid w:val="00125A49"/>
    <w:rsid w:val="004A0E93"/>
    <w:rsid w:val="008C1277"/>
    <w:rsid w:val="00C4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3501835"/>
  <w15:docId w15:val="{8D10E16F-277C-4B47-B0A3-40E1BCDFD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rlito" w:eastAsia="Carlito" w:hAnsi="Carlito" w:cs="Carlito"/>
    </w:rPr>
  </w:style>
  <w:style w:type="paragraph" w:styleId="Nadpis1">
    <w:name w:val="heading 1"/>
    <w:basedOn w:val="Normln"/>
    <w:uiPriority w:val="9"/>
    <w:qFormat/>
    <w:pPr>
      <w:spacing w:line="100" w:lineRule="exact"/>
      <w:ind w:left="124"/>
      <w:outlineLvl w:val="0"/>
    </w:pPr>
    <w:rPr>
      <w:rFonts w:ascii="Calibri" w:eastAsia="Calibri" w:hAnsi="Calibri" w:cs="Calibri"/>
      <w:sz w:val="25"/>
      <w:szCs w:val="25"/>
    </w:rPr>
  </w:style>
  <w:style w:type="paragraph" w:styleId="Nadpis2">
    <w:name w:val="heading 2"/>
    <w:basedOn w:val="Normln"/>
    <w:uiPriority w:val="9"/>
    <w:unhideWhenUsed/>
    <w:qFormat/>
    <w:pPr>
      <w:ind w:left="460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18"/>
      <w:ind w:left="384" w:hanging="284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1305</Words>
  <Characters>7701</Characters>
  <Application>Microsoft Office Word</Application>
  <DocSecurity>0</DocSecurity>
  <Lines>64</Lines>
  <Paragraphs>17</Paragraphs>
  <ScaleCrop>false</ScaleCrop>
  <Company/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Menclová</dc:creator>
  <cp:lastModifiedBy>Blanka Grebeňová</cp:lastModifiedBy>
  <cp:revision>3</cp:revision>
  <dcterms:created xsi:type="dcterms:W3CDTF">2025-03-05T11:51:00Z</dcterms:created>
  <dcterms:modified xsi:type="dcterms:W3CDTF">2025-03-05T10:53:00Z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Writer</vt:lpwstr>
  </property>
  <property fmtid="{D5CDD505-2E9C-101B-9397-08002B2CF9AE}" pid="4" name="LastSaved">
    <vt:filetime>2025-03-05T00:00:00Z</vt:filetime>
  </property>
</Properties>
</file>