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6401C" w14:textId="77777777" w:rsidR="00B62442" w:rsidRPr="00216932" w:rsidRDefault="00B62442" w:rsidP="00B62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lang w:eastAsia="cs-CZ"/>
        </w:rPr>
      </w:pPr>
      <w:r w:rsidRPr="00216932">
        <w:rPr>
          <w:rFonts w:ascii="Times New Roman" w:eastAsia="Times New Roman" w:hAnsi="Times New Roman" w:cs="Times New Roman"/>
          <w:b/>
          <w:sz w:val="52"/>
          <w:lang w:eastAsia="cs-CZ"/>
        </w:rPr>
        <w:t>SMLOUVA O DÍLO</w:t>
      </w:r>
      <w:r w:rsidR="003D0C96" w:rsidRPr="00216932">
        <w:rPr>
          <w:rFonts w:ascii="Times New Roman" w:eastAsia="Times New Roman" w:hAnsi="Times New Roman" w:cs="Times New Roman"/>
          <w:b/>
          <w:sz w:val="52"/>
          <w:lang w:eastAsia="cs-CZ"/>
        </w:rPr>
        <w:t xml:space="preserve"> </w:t>
      </w:r>
    </w:p>
    <w:p w14:paraId="1D864CEA" w14:textId="77777777" w:rsidR="00A67D06" w:rsidRPr="00216932" w:rsidRDefault="00B62442" w:rsidP="00B62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cs-CZ"/>
        </w:rPr>
      </w:pPr>
      <w:r w:rsidRPr="00216932">
        <w:rPr>
          <w:rFonts w:ascii="Times New Roman" w:eastAsia="Times New Roman" w:hAnsi="Times New Roman" w:cs="Times New Roman"/>
          <w:lang w:eastAsia="cs-CZ"/>
        </w:rPr>
        <w:t xml:space="preserve">uzavřená podle </w:t>
      </w:r>
      <w:r w:rsidR="00FD3F53" w:rsidRPr="00216932">
        <w:rPr>
          <w:rFonts w:ascii="Times New Roman" w:eastAsia="Times New Roman" w:hAnsi="Times New Roman" w:cs="Times New Roman"/>
          <w:lang w:eastAsia="cs-CZ"/>
        </w:rPr>
        <w:t xml:space="preserve">§ 2586 a násl. zákona č. 89/2012 Sb., </w:t>
      </w:r>
      <w:r w:rsidRPr="00216932">
        <w:rPr>
          <w:rFonts w:ascii="Times New Roman" w:eastAsia="Times New Roman" w:hAnsi="Times New Roman" w:cs="Times New Roman"/>
          <w:lang w:eastAsia="cs-CZ"/>
        </w:rPr>
        <w:t>občansk</w:t>
      </w:r>
      <w:r w:rsidR="00FD3F53" w:rsidRPr="00216932">
        <w:rPr>
          <w:rFonts w:ascii="Times New Roman" w:eastAsia="Times New Roman" w:hAnsi="Times New Roman" w:cs="Times New Roman"/>
          <w:lang w:eastAsia="cs-CZ"/>
        </w:rPr>
        <w:t>ý</w:t>
      </w:r>
      <w:r w:rsidRPr="00216932">
        <w:rPr>
          <w:rFonts w:ascii="Times New Roman" w:eastAsia="Times New Roman" w:hAnsi="Times New Roman" w:cs="Times New Roman"/>
          <w:lang w:eastAsia="cs-CZ"/>
        </w:rPr>
        <w:t xml:space="preserve"> zákoní</w:t>
      </w:r>
      <w:r w:rsidR="00FD3F53" w:rsidRPr="00216932">
        <w:rPr>
          <w:rFonts w:ascii="Times New Roman" w:eastAsia="Times New Roman" w:hAnsi="Times New Roman" w:cs="Times New Roman"/>
          <w:lang w:eastAsia="cs-CZ"/>
        </w:rPr>
        <w:t xml:space="preserve">k, </w:t>
      </w:r>
    </w:p>
    <w:p w14:paraId="44415F36" w14:textId="036F3CE1" w:rsidR="00B62442" w:rsidRPr="00216932" w:rsidRDefault="009053E7" w:rsidP="00B62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ve znění pozdějších předpisů </w:t>
      </w:r>
    </w:p>
    <w:p w14:paraId="1AEE68EB" w14:textId="77777777" w:rsidR="00FD3F53" w:rsidRDefault="00FD3F53" w:rsidP="00B62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cs-CZ"/>
        </w:rPr>
      </w:pPr>
      <w:r w:rsidRPr="00216932">
        <w:rPr>
          <w:rFonts w:ascii="Times New Roman" w:eastAsia="Times New Roman" w:hAnsi="Times New Roman" w:cs="Times New Roman"/>
          <w:lang w:eastAsia="cs-CZ"/>
        </w:rPr>
        <w:t>(dále jen „smlouva“)</w:t>
      </w:r>
      <w:bookmarkStart w:id="0" w:name="_GoBack"/>
      <w:bookmarkEnd w:id="0"/>
    </w:p>
    <w:p w14:paraId="473BD218" w14:textId="77777777" w:rsidR="00A67D06" w:rsidRDefault="00A67D06" w:rsidP="00B62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cs-CZ"/>
        </w:rPr>
      </w:pPr>
    </w:p>
    <w:p w14:paraId="5CF7AA93" w14:textId="77777777" w:rsidR="00B62442" w:rsidRDefault="00B62442" w:rsidP="00B6244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457AAA9" w14:textId="77777777" w:rsidR="00A67D06" w:rsidRPr="00DA6D3D" w:rsidRDefault="00A67D06" w:rsidP="00B6244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23AE664" w14:textId="77777777" w:rsidR="00B62442" w:rsidRPr="00DA6D3D" w:rsidRDefault="00B62442" w:rsidP="00B624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lang w:eastAsia="cs-CZ"/>
        </w:rPr>
      </w:pPr>
      <w:r w:rsidRPr="00DA6D3D">
        <w:rPr>
          <w:rFonts w:ascii="Times New Roman" w:eastAsia="Times New Roman" w:hAnsi="Times New Roman" w:cs="Times New Roman"/>
          <w:b/>
          <w:iCs/>
          <w:lang w:eastAsia="cs-CZ"/>
        </w:rPr>
        <w:t>I. Smluvní strany</w:t>
      </w:r>
    </w:p>
    <w:p w14:paraId="38A571BB" w14:textId="77777777" w:rsidR="00B62442" w:rsidRPr="00DA6D3D" w:rsidRDefault="00B62442" w:rsidP="00B6244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6B8C407" w14:textId="77777777" w:rsidR="003C63AA" w:rsidRPr="003C63AA" w:rsidRDefault="003C63AA" w:rsidP="003C63AA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cs-CZ"/>
        </w:rPr>
      </w:pPr>
      <w:r w:rsidRPr="003C63AA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Karlovarský kraj</w:t>
      </w:r>
      <w:r w:rsidRPr="003C63AA">
        <w:rPr>
          <w:rFonts w:ascii="Times New Roman" w:eastAsia="Times New Roman" w:hAnsi="Times New Roman" w:cs="Times New Roman"/>
          <w:b/>
          <w:sz w:val="28"/>
          <w:szCs w:val="20"/>
          <w:highlight w:val="yellow"/>
          <w:lang w:eastAsia="cs-CZ"/>
        </w:rPr>
        <w:t xml:space="preserve"> </w:t>
      </w:r>
    </w:p>
    <w:p w14:paraId="59453488" w14:textId="77777777" w:rsidR="003C63AA" w:rsidRPr="003C63AA" w:rsidRDefault="003C63AA" w:rsidP="003C63A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C63AA">
        <w:rPr>
          <w:rFonts w:ascii="Times New Roman" w:eastAsia="Times New Roman" w:hAnsi="Times New Roman" w:cs="Times New Roman"/>
          <w:lang w:eastAsia="cs-CZ"/>
        </w:rPr>
        <w:t xml:space="preserve">se sídlem: </w:t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bCs/>
          <w:iCs/>
          <w:lang w:eastAsia="cs-CZ"/>
        </w:rPr>
        <w:t>Závodní 353/88, 360 06 Karlovy Vary - Dvory</w:t>
      </w:r>
    </w:p>
    <w:p w14:paraId="4EFD2623" w14:textId="77777777" w:rsidR="003C63AA" w:rsidRPr="003C63AA" w:rsidRDefault="003C63AA" w:rsidP="003C63A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C63AA">
        <w:rPr>
          <w:rFonts w:ascii="Times New Roman" w:eastAsia="Times New Roman" w:hAnsi="Times New Roman" w:cs="Times New Roman"/>
          <w:lang w:eastAsia="cs-CZ"/>
        </w:rPr>
        <w:t xml:space="preserve">IČO: </w:t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bCs/>
          <w:iCs/>
          <w:lang w:eastAsia="cs-CZ"/>
        </w:rPr>
        <w:t>70891168</w:t>
      </w:r>
    </w:p>
    <w:p w14:paraId="60ACF9A9" w14:textId="77777777" w:rsidR="003C63AA" w:rsidRPr="003C63AA" w:rsidRDefault="003C63AA" w:rsidP="003C63A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C63AA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  <w:t>CZ</w:t>
      </w:r>
      <w:r w:rsidRPr="003C63AA">
        <w:rPr>
          <w:rFonts w:ascii="Times New Roman" w:eastAsia="Times New Roman" w:hAnsi="Times New Roman" w:cs="Times New Roman"/>
          <w:bCs/>
          <w:iCs/>
          <w:lang w:eastAsia="cs-CZ"/>
        </w:rPr>
        <w:t>70891168</w:t>
      </w:r>
      <w:r w:rsidRPr="003C63AA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6F2A647" w14:textId="77777777" w:rsidR="003C63AA" w:rsidRPr="003C63AA" w:rsidRDefault="003C63AA" w:rsidP="003C63AA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3C63AA"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  <w:t xml:space="preserve">Komerční banka, a.s., </w:t>
      </w:r>
      <w:proofErr w:type="spellStart"/>
      <w:r w:rsidRPr="003C63AA">
        <w:rPr>
          <w:rFonts w:ascii="Times New Roman" w:eastAsia="Times New Roman" w:hAnsi="Times New Roman" w:cs="Times New Roman"/>
          <w:lang w:eastAsia="cs-CZ"/>
        </w:rPr>
        <w:t>č.ú</w:t>
      </w:r>
      <w:proofErr w:type="spellEnd"/>
      <w:r w:rsidRPr="003C63AA">
        <w:rPr>
          <w:rFonts w:ascii="Times New Roman" w:eastAsia="Times New Roman" w:hAnsi="Times New Roman" w:cs="Times New Roman"/>
          <w:lang w:eastAsia="cs-CZ"/>
        </w:rPr>
        <w:t>: 27-5622800267/0100</w:t>
      </w:r>
    </w:p>
    <w:p w14:paraId="05E1E27D" w14:textId="77777777" w:rsidR="003C63AA" w:rsidRPr="003C63AA" w:rsidRDefault="003C63AA" w:rsidP="003C63AA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lang w:eastAsia="cs-CZ"/>
        </w:rPr>
      </w:pPr>
      <w:r w:rsidRPr="003C63AA">
        <w:rPr>
          <w:rFonts w:ascii="Times New Roman" w:eastAsia="Times New Roman" w:hAnsi="Times New Roman" w:cs="Times New Roman"/>
          <w:lang w:eastAsia="cs-CZ"/>
        </w:rPr>
        <w:t>Česká spořitelna, a.s., č. účtu: 7613272/0800</w:t>
      </w:r>
    </w:p>
    <w:p w14:paraId="45BA9014" w14:textId="77777777" w:rsidR="003C63AA" w:rsidRPr="003C63AA" w:rsidRDefault="003C63AA" w:rsidP="003C63AA">
      <w:pPr>
        <w:spacing w:after="0" w:line="240" w:lineRule="auto"/>
        <w:ind w:left="2127" w:firstLine="709"/>
        <w:rPr>
          <w:rFonts w:ascii="Times New Roman" w:eastAsia="Times New Roman" w:hAnsi="Times New Roman" w:cs="Times New Roman"/>
          <w:highlight w:val="yellow"/>
          <w:lang w:eastAsia="cs-CZ"/>
        </w:rPr>
      </w:pPr>
      <w:r w:rsidRPr="003C63AA">
        <w:rPr>
          <w:rFonts w:ascii="Times New Roman" w:eastAsia="Times New Roman" w:hAnsi="Times New Roman" w:cs="Times New Roman"/>
          <w:lang w:eastAsia="cs-CZ"/>
        </w:rPr>
        <w:t>PPF banka a.s., č. účtu: 2022990024/6000</w:t>
      </w:r>
    </w:p>
    <w:p w14:paraId="1C870485" w14:textId="2391FFC8" w:rsidR="00B62442" w:rsidRPr="003C63AA" w:rsidRDefault="003C63AA" w:rsidP="003C6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63AA">
        <w:rPr>
          <w:rFonts w:ascii="Times New Roman" w:eastAsia="Times New Roman" w:hAnsi="Times New Roman" w:cs="Times New Roman"/>
          <w:lang w:eastAsia="cs-CZ"/>
        </w:rPr>
        <w:t xml:space="preserve">zastoupený: </w:t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Pr="003C63AA">
        <w:rPr>
          <w:rFonts w:ascii="Times New Roman" w:eastAsia="Times New Roman" w:hAnsi="Times New Roman" w:cs="Times New Roman"/>
          <w:lang w:eastAsia="cs-CZ"/>
        </w:rPr>
        <w:tab/>
      </w:r>
      <w:r w:rsidR="009B3EB7" w:rsidRPr="009B3EB7">
        <w:rPr>
          <w:rFonts w:ascii="Times New Roman" w:eastAsia="Times New Roman" w:hAnsi="Times New Roman" w:cs="Times New Roman"/>
          <w:lang w:eastAsia="cs-CZ"/>
        </w:rPr>
        <w:t>Ing. Alen</w:t>
      </w:r>
      <w:r w:rsidR="009B3EB7">
        <w:rPr>
          <w:rFonts w:ascii="Times New Roman" w:eastAsia="Times New Roman" w:hAnsi="Times New Roman" w:cs="Times New Roman"/>
          <w:lang w:eastAsia="cs-CZ"/>
        </w:rPr>
        <w:t>ou</w:t>
      </w:r>
      <w:r w:rsidR="009B3EB7" w:rsidRPr="009B3EB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9B3EB7" w:rsidRPr="009B3EB7">
        <w:rPr>
          <w:rFonts w:ascii="Times New Roman" w:eastAsia="Times New Roman" w:hAnsi="Times New Roman" w:cs="Times New Roman"/>
          <w:lang w:eastAsia="cs-CZ"/>
        </w:rPr>
        <w:t>Šalátov</w:t>
      </w:r>
      <w:r w:rsidR="009B3EB7">
        <w:rPr>
          <w:rFonts w:ascii="Times New Roman" w:eastAsia="Times New Roman" w:hAnsi="Times New Roman" w:cs="Times New Roman"/>
          <w:lang w:eastAsia="cs-CZ"/>
        </w:rPr>
        <w:t>ou</w:t>
      </w:r>
      <w:proofErr w:type="spellEnd"/>
      <w:r w:rsidR="009B3EB7">
        <w:rPr>
          <w:rFonts w:ascii="Times New Roman" w:eastAsia="Times New Roman" w:hAnsi="Times New Roman" w:cs="Times New Roman"/>
          <w:lang w:eastAsia="cs-CZ"/>
        </w:rPr>
        <w:t>, vedoucí odboru zdravotnictví</w:t>
      </w:r>
    </w:p>
    <w:p w14:paraId="02C52FF2" w14:textId="77777777" w:rsidR="00B62442" w:rsidRPr="00DA6D3D" w:rsidRDefault="00B62442" w:rsidP="00B6244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1CD1148" w14:textId="77777777" w:rsidR="00B62442" w:rsidRPr="00DA6D3D" w:rsidRDefault="00B62442" w:rsidP="00B62442">
      <w:pPr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DA6D3D">
        <w:rPr>
          <w:rFonts w:ascii="Times New Roman" w:eastAsia="Times New Roman" w:hAnsi="Times New Roman" w:cs="Times New Roman"/>
          <w:i/>
          <w:lang w:eastAsia="cs-CZ"/>
        </w:rPr>
        <w:t>(dále jen „objednatel“)</w:t>
      </w:r>
    </w:p>
    <w:p w14:paraId="131CE41B" w14:textId="77777777" w:rsidR="00B62442" w:rsidRDefault="00B62442" w:rsidP="00B6244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67AE55" w14:textId="77777777" w:rsidR="00A67D06" w:rsidRPr="00DA6D3D" w:rsidRDefault="00A67D06" w:rsidP="00B62442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297DA81" w14:textId="77777777" w:rsidR="002A6C7F" w:rsidRPr="00DA6D3D" w:rsidRDefault="00B62442" w:rsidP="003D0C9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a</w:t>
      </w:r>
    </w:p>
    <w:p w14:paraId="76A668B7" w14:textId="77777777" w:rsidR="003D0C96" w:rsidRDefault="003D0C96" w:rsidP="003D0C9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90C3D39" w14:textId="77777777" w:rsidR="00A67D06" w:rsidRPr="00DA6D3D" w:rsidRDefault="00A67D06" w:rsidP="003D0C9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595A095" w14:textId="32E4F3AF" w:rsidR="008623CD" w:rsidRPr="000F2A6A" w:rsidRDefault="00857B6B" w:rsidP="008623CD">
      <w:pPr>
        <w:keepNext/>
        <w:spacing w:after="240" w:line="240" w:lineRule="auto"/>
        <w:outlineLvl w:val="0"/>
        <w:rPr>
          <w:rFonts w:ascii="Times New Roman" w:eastAsia="Times New Roman" w:hAnsi="Times New Roman" w:cs="Times New Roman"/>
          <w:b/>
          <w:iCs/>
          <w:sz w:val="28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8"/>
          <w:lang w:eastAsia="cs-CZ"/>
        </w:rPr>
        <w:t>Mudicon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lang w:eastAsia="cs-CZ"/>
        </w:rPr>
        <w:t xml:space="preserve"> s.r.o.</w:t>
      </w:r>
    </w:p>
    <w:p w14:paraId="283E24AF" w14:textId="6D74E4CA" w:rsidR="008623CD" w:rsidRPr="00DA6D3D" w:rsidRDefault="008623CD" w:rsidP="008623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sídlo: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B132E8">
        <w:rPr>
          <w:rFonts w:ascii="Times New Roman" w:eastAsia="Times New Roman" w:hAnsi="Times New Roman" w:cs="Times New Roman"/>
          <w:lang w:eastAsia="cs-CZ"/>
        </w:rPr>
        <w:tab/>
      </w:r>
      <w:r w:rsidR="00857B6B">
        <w:rPr>
          <w:rFonts w:ascii="Times New Roman" w:eastAsia="Times New Roman" w:hAnsi="Times New Roman" w:cs="Times New Roman"/>
          <w:lang w:eastAsia="cs-CZ"/>
        </w:rPr>
        <w:t>Závodní 280, Tašovice, 360 18 Karlovy Vary</w:t>
      </w:r>
    </w:p>
    <w:p w14:paraId="73121C05" w14:textId="03DB3BFE" w:rsidR="008623CD" w:rsidRPr="00DA6D3D" w:rsidRDefault="008623CD" w:rsidP="008623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IČ</w:t>
      </w:r>
      <w:r w:rsidR="00B132E8">
        <w:rPr>
          <w:rFonts w:ascii="Times New Roman" w:eastAsia="Times New Roman" w:hAnsi="Times New Roman" w:cs="Times New Roman"/>
          <w:lang w:eastAsia="cs-CZ"/>
        </w:rPr>
        <w:t>O</w:t>
      </w:r>
      <w:r w:rsidRPr="00DA6D3D">
        <w:rPr>
          <w:rFonts w:ascii="Times New Roman" w:eastAsia="Times New Roman" w:hAnsi="Times New Roman" w:cs="Times New Roman"/>
          <w:lang w:eastAsia="cs-CZ"/>
        </w:rPr>
        <w:t>: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                    </w:t>
      </w:r>
      <w:r w:rsidRPr="00DA6D3D">
        <w:rPr>
          <w:rFonts w:ascii="Times New Roman" w:eastAsia="Times New Roman" w:hAnsi="Times New Roman" w:cs="Times New Roman"/>
          <w:lang w:eastAsia="cs-CZ"/>
        </w:rPr>
        <w:tab/>
      </w:r>
      <w:r w:rsidR="00B132E8">
        <w:rPr>
          <w:rFonts w:ascii="Times New Roman" w:eastAsia="Times New Roman" w:hAnsi="Times New Roman" w:cs="Times New Roman"/>
          <w:lang w:eastAsia="cs-CZ"/>
        </w:rPr>
        <w:tab/>
      </w:r>
      <w:r w:rsidR="00857B6B">
        <w:rPr>
          <w:rFonts w:ascii="Times New Roman" w:eastAsia="Times New Roman" w:hAnsi="Times New Roman" w:cs="Times New Roman"/>
          <w:lang w:eastAsia="cs-CZ"/>
        </w:rPr>
        <w:t>04741111</w:t>
      </w:r>
    </w:p>
    <w:p w14:paraId="18C9F2D7" w14:textId="05C24EB7" w:rsidR="008623CD" w:rsidRPr="00DA6D3D" w:rsidRDefault="008623CD" w:rsidP="008623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B132E8">
        <w:rPr>
          <w:rFonts w:ascii="Times New Roman" w:eastAsia="Times New Roman" w:hAnsi="Times New Roman" w:cs="Times New Roman"/>
          <w:lang w:eastAsia="cs-CZ"/>
        </w:rPr>
        <w:tab/>
      </w:r>
      <w:r w:rsidR="00857B6B">
        <w:rPr>
          <w:rFonts w:ascii="Times New Roman" w:eastAsia="Times New Roman" w:hAnsi="Times New Roman" w:cs="Times New Roman"/>
          <w:lang w:eastAsia="cs-CZ"/>
        </w:rPr>
        <w:t>CZ04741111</w:t>
      </w:r>
    </w:p>
    <w:p w14:paraId="1675E1DF" w14:textId="121E8E5E" w:rsidR="008623CD" w:rsidRPr="00DA6D3D" w:rsidRDefault="008623CD" w:rsidP="008623C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bankovní spojení:</w:t>
      </w:r>
      <w:r>
        <w:rPr>
          <w:rFonts w:ascii="Times New Roman" w:eastAsia="Times New Roman" w:hAnsi="Times New Roman" w:cs="Times New Roman"/>
          <w:lang w:eastAsia="cs-CZ"/>
        </w:rPr>
        <w:tab/>
      </w:r>
      <w:r w:rsidR="00B132E8">
        <w:rPr>
          <w:rFonts w:ascii="Times New Roman" w:eastAsia="Times New Roman" w:hAnsi="Times New Roman" w:cs="Times New Roman"/>
          <w:lang w:eastAsia="cs-CZ"/>
        </w:rPr>
        <w:tab/>
      </w:r>
      <w:r w:rsidR="00857B6B">
        <w:rPr>
          <w:rFonts w:ascii="Times New Roman" w:eastAsia="Times New Roman" w:hAnsi="Times New Roman" w:cs="Times New Roman"/>
          <w:lang w:eastAsia="cs-CZ"/>
        </w:rPr>
        <w:t>KB a.s.</w:t>
      </w:r>
    </w:p>
    <w:p w14:paraId="4366F197" w14:textId="4E0B9F22" w:rsidR="008623CD" w:rsidRPr="00DA6D3D" w:rsidRDefault="008623CD" w:rsidP="008623C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číslo účtu: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lang w:eastAsia="cs-CZ"/>
        </w:rPr>
        <w:tab/>
      </w:r>
      <w:r w:rsidR="00B132E8">
        <w:rPr>
          <w:rFonts w:ascii="Times New Roman" w:eastAsia="Times New Roman" w:hAnsi="Times New Roman" w:cs="Times New Roman"/>
          <w:lang w:eastAsia="cs-CZ"/>
        </w:rPr>
        <w:tab/>
      </w:r>
      <w:r w:rsidR="00857B6B">
        <w:rPr>
          <w:rFonts w:ascii="Times New Roman" w:eastAsia="Times New Roman" w:hAnsi="Times New Roman" w:cs="Times New Roman"/>
          <w:lang w:eastAsia="cs-CZ"/>
        </w:rPr>
        <w:t>115-1842300207/0100</w:t>
      </w:r>
    </w:p>
    <w:p w14:paraId="5F4F15EE" w14:textId="4A685C2C" w:rsidR="008623CD" w:rsidRPr="00DA6D3D" w:rsidRDefault="008623CD" w:rsidP="008623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zastoupena: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="00B132E8">
        <w:rPr>
          <w:rFonts w:ascii="Times New Roman" w:eastAsia="Times New Roman" w:hAnsi="Times New Roman" w:cs="Times New Roman"/>
          <w:lang w:eastAsia="cs-CZ"/>
        </w:rPr>
        <w:tab/>
      </w:r>
      <w:r w:rsidR="00857B6B">
        <w:rPr>
          <w:rFonts w:ascii="Times New Roman" w:eastAsia="Times New Roman" w:hAnsi="Times New Roman" w:cs="Times New Roman"/>
          <w:lang w:eastAsia="cs-CZ"/>
        </w:rPr>
        <w:t>Jiřím Pilným, jednatelem</w:t>
      </w:r>
    </w:p>
    <w:p w14:paraId="780930C3" w14:textId="3DBC1CDD" w:rsidR="008623CD" w:rsidRPr="00DA6D3D" w:rsidRDefault="008623CD" w:rsidP="008623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zapsaný v</w:t>
      </w:r>
      <w:r w:rsidR="005738C9">
        <w:rPr>
          <w:rFonts w:ascii="Times New Roman" w:eastAsia="Times New Roman" w:hAnsi="Times New Roman" w:cs="Times New Roman"/>
          <w:lang w:eastAsia="cs-CZ"/>
        </w:rPr>
        <w:t> </w:t>
      </w:r>
      <w:r w:rsidRPr="00DA6D3D">
        <w:rPr>
          <w:rFonts w:ascii="Times New Roman" w:eastAsia="Times New Roman" w:hAnsi="Times New Roman" w:cs="Times New Roman"/>
          <w:lang w:eastAsia="cs-CZ"/>
        </w:rPr>
        <w:t>OR</w:t>
      </w:r>
      <w:r w:rsidR="005738C9">
        <w:rPr>
          <w:rFonts w:ascii="Times New Roman" w:eastAsia="Times New Roman" w:hAnsi="Times New Roman" w:cs="Times New Roman"/>
          <w:lang w:eastAsia="cs-CZ"/>
        </w:rPr>
        <w:tab/>
      </w:r>
      <w:r w:rsidR="005738C9">
        <w:rPr>
          <w:rFonts w:ascii="Times New Roman" w:eastAsia="Times New Roman" w:hAnsi="Times New Roman" w:cs="Times New Roman"/>
          <w:lang w:eastAsia="cs-CZ"/>
        </w:rPr>
        <w:tab/>
      </w:r>
      <w:r w:rsidR="00B132E8">
        <w:rPr>
          <w:rFonts w:ascii="Times New Roman" w:eastAsia="Times New Roman" w:hAnsi="Times New Roman" w:cs="Times New Roman"/>
          <w:lang w:eastAsia="cs-CZ"/>
        </w:rPr>
        <w:tab/>
      </w:r>
      <w:r w:rsidR="00857B6B">
        <w:rPr>
          <w:rFonts w:ascii="Times New Roman" w:eastAsia="Times New Roman" w:hAnsi="Times New Roman" w:cs="Times New Roman"/>
          <w:lang w:eastAsia="cs-CZ"/>
        </w:rPr>
        <w:t>C 32211 vedená u Krajského soudu v Plzni</w:t>
      </w:r>
    </w:p>
    <w:p w14:paraId="13A098DC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14F8AE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cs-CZ"/>
        </w:rPr>
      </w:pPr>
      <w:r w:rsidRPr="00DA6D3D">
        <w:rPr>
          <w:rFonts w:ascii="Times New Roman" w:eastAsia="Times New Roman" w:hAnsi="Times New Roman" w:cs="Times New Roman"/>
          <w:i/>
          <w:snapToGrid w:val="0"/>
          <w:lang w:eastAsia="cs-CZ"/>
        </w:rPr>
        <w:t>(dále jen „zhotovitel“)</w:t>
      </w:r>
    </w:p>
    <w:p w14:paraId="2694ED00" w14:textId="77777777" w:rsidR="00FD3F53" w:rsidRPr="00DA6D3D" w:rsidRDefault="00FD3F53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i/>
          <w:snapToGrid w:val="0"/>
          <w:lang w:eastAsia="cs-CZ"/>
        </w:rPr>
        <w:t>(společně dále jen „smluvní strany“)</w:t>
      </w:r>
    </w:p>
    <w:p w14:paraId="3A54DEE9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F8562D" w14:textId="77777777" w:rsidR="003D0C96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se dohodly, že spolu uzavřou tuto smlouvu o dílo a projevily vůli řídit se všemi jejími ustanoveními. Otázky touto smlouvou neupravené se řídí právním řádem České republiky.</w:t>
      </w:r>
    </w:p>
    <w:p w14:paraId="260EEBC5" w14:textId="77777777" w:rsidR="003D0C96" w:rsidRPr="00DA6D3D" w:rsidRDefault="003D0C96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5779BDE" w14:textId="77777777" w:rsidR="003D0C96" w:rsidRPr="00DA6D3D" w:rsidRDefault="003D0C96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8A34912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B3724F0" w14:textId="77777777" w:rsidR="00811E8C" w:rsidRPr="00DA6D3D" w:rsidRDefault="00811E8C" w:rsidP="003775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lang w:eastAsia="cs-CZ"/>
        </w:rPr>
      </w:pPr>
      <w:r w:rsidRPr="00DA6D3D">
        <w:rPr>
          <w:rFonts w:ascii="Times New Roman" w:eastAsia="Times New Roman" w:hAnsi="Times New Roman" w:cs="Times New Roman"/>
          <w:b/>
          <w:iCs/>
          <w:lang w:eastAsia="cs-CZ"/>
        </w:rPr>
        <w:t>II. Předmět smlouvy</w:t>
      </w:r>
    </w:p>
    <w:p w14:paraId="7D90C627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60EC47F" w14:textId="32FBD9F8" w:rsidR="00497302" w:rsidRPr="00490B71" w:rsidRDefault="00811E8C" w:rsidP="00490B71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05688">
        <w:rPr>
          <w:rFonts w:ascii="Times New Roman" w:eastAsia="Times New Roman" w:hAnsi="Times New Roman" w:cs="Times New Roman"/>
          <w:lang w:eastAsia="cs-CZ"/>
        </w:rPr>
        <w:t xml:space="preserve">Předmětem této smlouvy je závazek zhotovitele provést </w:t>
      </w:r>
      <w:r w:rsidR="006A2D82" w:rsidRPr="00D05688">
        <w:rPr>
          <w:rFonts w:ascii="Times New Roman" w:eastAsia="Times New Roman" w:hAnsi="Times New Roman" w:cs="Times New Roman"/>
          <w:lang w:eastAsia="cs-CZ"/>
        </w:rPr>
        <w:t xml:space="preserve">pro objednatele </w:t>
      </w:r>
      <w:r w:rsidR="00214F9D" w:rsidRPr="00D05688">
        <w:rPr>
          <w:rFonts w:ascii="Times New Roman" w:eastAsia="Times New Roman" w:hAnsi="Times New Roman" w:cs="Times New Roman"/>
          <w:lang w:eastAsia="cs-CZ"/>
        </w:rPr>
        <w:t>práce</w:t>
      </w:r>
      <w:r w:rsidR="006A2D82" w:rsidRPr="00D05688">
        <w:rPr>
          <w:rFonts w:ascii="Times New Roman" w:eastAsia="Times New Roman" w:hAnsi="Times New Roman" w:cs="Times New Roman"/>
          <w:lang w:eastAsia="cs-CZ"/>
        </w:rPr>
        <w:t xml:space="preserve"> na stavební akci: </w:t>
      </w:r>
      <w:r w:rsidR="0008654F" w:rsidRPr="00490B71">
        <w:rPr>
          <w:rFonts w:ascii="Times New Roman" w:eastAsia="Times New Roman" w:hAnsi="Times New Roman" w:cs="Times New Roman"/>
          <w:lang w:eastAsia="cs-CZ"/>
        </w:rPr>
        <w:t>„</w:t>
      </w:r>
      <w:r w:rsidR="00D05688" w:rsidRPr="001C7C77">
        <w:rPr>
          <w:rFonts w:ascii="Times New Roman" w:eastAsia="Times New Roman" w:hAnsi="Times New Roman" w:cs="Times New Roman"/>
          <w:b/>
          <w:bCs/>
          <w:lang w:eastAsia="cs-CZ"/>
        </w:rPr>
        <w:t>Modernizace zubní LSPP - část 1 – Stavební úpravy</w:t>
      </w:r>
      <w:r w:rsidR="00BB5C96" w:rsidRPr="00490B71">
        <w:rPr>
          <w:rFonts w:ascii="Times New Roman" w:eastAsia="Times New Roman" w:hAnsi="Times New Roman" w:cs="Times New Roman"/>
          <w:lang w:eastAsia="cs-CZ"/>
        </w:rPr>
        <w:t>“</w:t>
      </w:r>
      <w:r w:rsidR="0008654F" w:rsidRPr="00D05688">
        <w:rPr>
          <w:rFonts w:ascii="Times New Roman" w:eastAsia="Times New Roman" w:hAnsi="Times New Roman" w:cs="Times New Roman"/>
          <w:lang w:eastAsia="cs-CZ"/>
        </w:rPr>
        <w:t>.</w:t>
      </w:r>
      <w:r w:rsidR="001A0AFF" w:rsidRPr="00490B71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F951F90" w14:textId="77777777" w:rsidR="00497302" w:rsidRPr="00495CE5" w:rsidRDefault="00497302" w:rsidP="00497302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highlight w:val="yellow"/>
          <w:lang w:eastAsia="cs-CZ"/>
        </w:rPr>
      </w:pPr>
    </w:p>
    <w:p w14:paraId="46E8D8F0" w14:textId="70DB72A0" w:rsidR="001A0AFF" w:rsidRDefault="00497302" w:rsidP="0049730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lang w:eastAsia="cs-CZ"/>
        </w:rPr>
      </w:pPr>
      <w:r w:rsidRPr="006A78F7">
        <w:rPr>
          <w:rFonts w:ascii="Times New Roman" w:eastAsia="Times New Roman" w:hAnsi="Times New Roman" w:cs="Times New Roman"/>
          <w:lang w:eastAsia="cs-CZ"/>
        </w:rPr>
        <w:t xml:space="preserve">Místem plnění je </w:t>
      </w:r>
      <w:r w:rsidR="006A78F7" w:rsidRPr="006A78F7">
        <w:rPr>
          <w:rFonts w:ascii="Times New Roman" w:eastAsia="Times New Roman" w:hAnsi="Times New Roman" w:cs="Times New Roman"/>
          <w:lang w:eastAsia="cs-CZ"/>
        </w:rPr>
        <w:t>Karlovarská krajská nemocnice a.s., Zbrojnická 22, 360 01 Karlovy Vary</w:t>
      </w:r>
      <w:r w:rsidRPr="006A78F7">
        <w:rPr>
          <w:rFonts w:ascii="Times New Roman" w:eastAsia="Times New Roman" w:hAnsi="Times New Roman" w:cs="Times New Roman"/>
          <w:lang w:eastAsia="cs-CZ"/>
        </w:rPr>
        <w:t>.</w:t>
      </w:r>
    </w:p>
    <w:p w14:paraId="6DD75251" w14:textId="77777777" w:rsidR="00497302" w:rsidRDefault="00497302" w:rsidP="00497302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787DD32D" w14:textId="728A162F" w:rsidR="002A1DB7" w:rsidRDefault="00811E8C" w:rsidP="001C7C77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8A6B0D">
        <w:rPr>
          <w:rFonts w:ascii="Times New Roman" w:eastAsia="Times New Roman" w:hAnsi="Times New Roman" w:cs="Times New Roman"/>
          <w:lang w:eastAsia="cs-CZ"/>
        </w:rPr>
        <w:t xml:space="preserve">Dílo bude provedeno </w:t>
      </w:r>
      <w:r w:rsidR="00A51E53" w:rsidRPr="008A6B0D">
        <w:rPr>
          <w:rFonts w:ascii="Times New Roman" w:eastAsia="Times New Roman" w:hAnsi="Times New Roman" w:cs="Times New Roman"/>
          <w:lang w:eastAsia="cs-CZ"/>
        </w:rPr>
        <w:t xml:space="preserve">v souladu se </w:t>
      </w:r>
      <w:r w:rsidR="003D0C96" w:rsidRPr="008A6B0D">
        <w:rPr>
          <w:rFonts w:ascii="Times New Roman" w:eastAsia="Times New Roman" w:hAnsi="Times New Roman" w:cs="Times New Roman"/>
          <w:lang w:eastAsia="cs-CZ"/>
        </w:rPr>
        <w:t>zadávací dokumentací</w:t>
      </w:r>
      <w:r w:rsidR="00214F9D" w:rsidRPr="008A6B0D">
        <w:rPr>
          <w:rFonts w:ascii="Times New Roman" w:eastAsia="Times New Roman" w:hAnsi="Times New Roman" w:cs="Times New Roman"/>
          <w:lang w:eastAsia="cs-CZ"/>
        </w:rPr>
        <w:t xml:space="preserve"> ze dne</w:t>
      </w:r>
      <w:r w:rsidR="002A1DB7" w:rsidRPr="008A6B0D">
        <w:rPr>
          <w:rFonts w:ascii="Times New Roman" w:eastAsia="Times New Roman" w:hAnsi="Times New Roman" w:cs="Times New Roman"/>
          <w:lang w:eastAsia="cs-CZ"/>
        </w:rPr>
        <w:t xml:space="preserve"> </w:t>
      </w:r>
      <w:r w:rsidR="00BE6BA8">
        <w:rPr>
          <w:rFonts w:ascii="Times New Roman" w:eastAsia="Times New Roman" w:hAnsi="Times New Roman" w:cs="Times New Roman"/>
          <w:lang w:eastAsia="cs-CZ"/>
        </w:rPr>
        <w:t>1</w:t>
      </w:r>
      <w:r w:rsidR="00C10C9F">
        <w:rPr>
          <w:rFonts w:ascii="Times New Roman" w:eastAsia="Times New Roman" w:hAnsi="Times New Roman" w:cs="Times New Roman"/>
          <w:lang w:eastAsia="cs-CZ"/>
        </w:rPr>
        <w:t>3</w:t>
      </w:r>
      <w:r w:rsidR="00BE6BA8">
        <w:rPr>
          <w:rFonts w:ascii="Times New Roman" w:eastAsia="Times New Roman" w:hAnsi="Times New Roman" w:cs="Times New Roman"/>
          <w:lang w:eastAsia="cs-CZ"/>
        </w:rPr>
        <w:t>.12.</w:t>
      </w:r>
      <w:r w:rsidR="00B946F2" w:rsidRPr="008A6B0D">
        <w:rPr>
          <w:rFonts w:ascii="Times New Roman" w:eastAsia="Times New Roman" w:hAnsi="Times New Roman" w:cs="Times New Roman"/>
          <w:lang w:eastAsia="cs-CZ"/>
        </w:rPr>
        <w:t>202</w:t>
      </w:r>
      <w:r w:rsidR="008A6B0D" w:rsidRPr="008A6B0D">
        <w:rPr>
          <w:rFonts w:ascii="Times New Roman" w:eastAsia="Times New Roman" w:hAnsi="Times New Roman" w:cs="Times New Roman"/>
          <w:lang w:eastAsia="cs-CZ"/>
        </w:rPr>
        <w:t>4</w:t>
      </w:r>
      <w:r w:rsidR="00B946F2" w:rsidRPr="008A6B0D">
        <w:rPr>
          <w:rFonts w:ascii="Times New Roman" w:eastAsia="Times New Roman" w:hAnsi="Times New Roman" w:cs="Times New Roman"/>
          <w:lang w:eastAsia="cs-CZ"/>
        </w:rPr>
        <w:t>.</w:t>
      </w:r>
      <w:r w:rsidR="00511298" w:rsidRPr="008A6B0D">
        <w:rPr>
          <w:rFonts w:ascii="Times New Roman" w:eastAsia="Times New Roman" w:hAnsi="Times New Roman" w:cs="Times New Roman"/>
          <w:lang w:eastAsia="cs-CZ"/>
        </w:rPr>
        <w:t xml:space="preserve"> P</w:t>
      </w:r>
      <w:r w:rsidR="00DE4F27" w:rsidRPr="008A6B0D">
        <w:rPr>
          <w:rFonts w:ascii="Times New Roman" w:eastAsia="Times New Roman" w:hAnsi="Times New Roman" w:cs="Times New Roman"/>
          <w:lang w:eastAsia="cs-CZ"/>
        </w:rPr>
        <w:t>odkladem pro</w:t>
      </w:r>
      <w:r w:rsidR="00DE4F27" w:rsidRPr="00520410">
        <w:rPr>
          <w:rFonts w:ascii="Times New Roman" w:eastAsia="Times New Roman" w:hAnsi="Times New Roman" w:cs="Times New Roman"/>
          <w:lang w:eastAsia="cs-CZ"/>
        </w:rPr>
        <w:t xml:space="preserve"> uzavření smlouvy je nabídka </w:t>
      </w:r>
      <w:r w:rsidR="002A1DB7" w:rsidRPr="00E11847">
        <w:rPr>
          <w:rFonts w:ascii="Times New Roman" w:eastAsia="Times New Roman" w:hAnsi="Times New Roman" w:cs="Times New Roman"/>
          <w:lang w:eastAsia="cs-CZ"/>
        </w:rPr>
        <w:t>zhotovitele</w:t>
      </w:r>
      <w:r w:rsidR="001A0AFF" w:rsidRPr="00E11847">
        <w:rPr>
          <w:rFonts w:ascii="Times New Roman" w:eastAsia="Times New Roman" w:hAnsi="Times New Roman" w:cs="Times New Roman"/>
          <w:lang w:eastAsia="cs-CZ"/>
        </w:rPr>
        <w:t xml:space="preserve"> </w:t>
      </w:r>
      <w:r w:rsidR="00F700BC" w:rsidRPr="00E11847">
        <w:rPr>
          <w:rFonts w:ascii="Times New Roman" w:eastAsia="Times New Roman" w:hAnsi="Times New Roman" w:cs="Times New Roman"/>
          <w:lang w:eastAsia="cs-CZ"/>
        </w:rPr>
        <w:t>ze dne</w:t>
      </w:r>
      <w:r w:rsidR="00BC0649">
        <w:rPr>
          <w:rFonts w:ascii="Times New Roman" w:eastAsia="Times New Roman" w:hAnsi="Times New Roman" w:cs="Times New Roman"/>
          <w:lang w:eastAsia="cs-CZ"/>
        </w:rPr>
        <w:t xml:space="preserve"> 14.1.2025</w:t>
      </w:r>
      <w:r w:rsidR="00DE4F27" w:rsidRPr="00E11847">
        <w:rPr>
          <w:rFonts w:ascii="Times New Roman" w:eastAsia="Times New Roman" w:hAnsi="Times New Roman" w:cs="Times New Roman"/>
          <w:lang w:eastAsia="cs-CZ"/>
        </w:rPr>
        <w:t>, která</w:t>
      </w:r>
      <w:r w:rsidR="00DE4F27" w:rsidRPr="00520410">
        <w:rPr>
          <w:rFonts w:ascii="Times New Roman" w:eastAsia="Times New Roman" w:hAnsi="Times New Roman" w:cs="Times New Roman"/>
          <w:lang w:eastAsia="cs-CZ"/>
        </w:rPr>
        <w:t xml:space="preserve"> je uložena u</w:t>
      </w:r>
      <w:r w:rsidR="00DE4F27" w:rsidRPr="002A1DB7">
        <w:rPr>
          <w:rFonts w:ascii="Times New Roman" w:eastAsia="Times New Roman" w:hAnsi="Times New Roman" w:cs="Times New Roman"/>
          <w:lang w:eastAsia="cs-CZ"/>
        </w:rPr>
        <w:t xml:space="preserve"> objednatele</w:t>
      </w:r>
      <w:r w:rsidR="00B132E8">
        <w:rPr>
          <w:rFonts w:ascii="Times New Roman" w:eastAsia="Times New Roman" w:hAnsi="Times New Roman" w:cs="Times New Roman"/>
          <w:lang w:eastAsia="cs-CZ"/>
        </w:rPr>
        <w:t xml:space="preserve">, resp. provozovatele, </w:t>
      </w:r>
      <w:r w:rsidR="00DE4F27" w:rsidRPr="002A1DB7">
        <w:rPr>
          <w:rFonts w:ascii="Times New Roman" w:eastAsia="Times New Roman" w:hAnsi="Times New Roman" w:cs="Times New Roman"/>
          <w:lang w:eastAsia="cs-CZ"/>
        </w:rPr>
        <w:t>jako externí příloha smlouvy a zadávací dok</w:t>
      </w:r>
      <w:r w:rsidR="0008654F">
        <w:rPr>
          <w:rFonts w:ascii="Times New Roman" w:eastAsia="Times New Roman" w:hAnsi="Times New Roman" w:cs="Times New Roman"/>
          <w:lang w:eastAsia="cs-CZ"/>
        </w:rPr>
        <w:t xml:space="preserve">umentace na veřejnou zakázku </w:t>
      </w:r>
      <w:r w:rsidR="0008654F" w:rsidRPr="0008654F">
        <w:rPr>
          <w:rFonts w:ascii="Times New Roman" w:eastAsia="Times New Roman" w:hAnsi="Times New Roman" w:cs="Times New Roman"/>
          <w:b/>
          <w:lang w:eastAsia="cs-CZ"/>
        </w:rPr>
        <w:t>„</w:t>
      </w:r>
      <w:r w:rsidR="00836A35" w:rsidRPr="00836A35">
        <w:rPr>
          <w:rFonts w:ascii="Times New Roman" w:eastAsia="Times New Roman" w:hAnsi="Times New Roman" w:cs="Times New Roman"/>
          <w:b/>
          <w:lang w:eastAsia="cs-CZ"/>
        </w:rPr>
        <w:t>Modernizace zubní LSPP - část 1 – Stavební úpravy</w:t>
      </w:r>
      <w:r w:rsidR="00497302" w:rsidRPr="00836A35">
        <w:rPr>
          <w:rFonts w:ascii="Times New Roman" w:eastAsia="Times New Roman" w:hAnsi="Times New Roman" w:cs="Times New Roman"/>
          <w:b/>
          <w:lang w:eastAsia="cs-CZ"/>
        </w:rPr>
        <w:t>“</w:t>
      </w:r>
      <w:r w:rsidR="00497302" w:rsidRPr="00836A35">
        <w:rPr>
          <w:rFonts w:ascii="Times New Roman" w:eastAsia="Times New Roman" w:hAnsi="Times New Roman" w:cs="Times New Roman"/>
          <w:lang w:eastAsia="cs-CZ"/>
        </w:rPr>
        <w:t>.</w:t>
      </w:r>
    </w:p>
    <w:p w14:paraId="0E1B58F7" w14:textId="77777777" w:rsidR="00497302" w:rsidRPr="002A1DB7" w:rsidRDefault="00497302" w:rsidP="0049730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4A30B9B2" w14:textId="5A06E301" w:rsidR="00811E8C" w:rsidRPr="00DA6D3D" w:rsidRDefault="00811E8C" w:rsidP="00490B71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Zhotovitel prohlašuje, že na výrobky, které budou zabudovány do díla a vztahuje se na ně ustanovení § 13 zákona č. 22/1997 Sb., o technických požadavcích na výrobky a o změně </w:t>
      </w:r>
      <w:r w:rsidR="00E11847">
        <w:rPr>
          <w:rFonts w:ascii="Times New Roman" w:eastAsia="Times New Roman" w:hAnsi="Times New Roman" w:cs="Times New Roman"/>
          <w:lang w:eastAsia="cs-CZ"/>
        </w:rPr>
        <w:br/>
      </w:r>
      <w:r w:rsidRPr="00DA6D3D">
        <w:rPr>
          <w:rFonts w:ascii="Times New Roman" w:eastAsia="Times New Roman" w:hAnsi="Times New Roman" w:cs="Times New Roman"/>
          <w:lang w:eastAsia="cs-CZ"/>
        </w:rPr>
        <w:t>a doplnění některých zákonů, ve znění pozdějších předpisů, bude předloženo prohlášení o shodě. Práce a dodávky budou dále provedeny v souladu s českými technickými, hygienickými, protipožárními a bezpečnostními předpisy.</w:t>
      </w:r>
    </w:p>
    <w:p w14:paraId="4A50C3D2" w14:textId="77777777" w:rsidR="00DC5082" w:rsidRPr="00DA6D3D" w:rsidRDefault="00DC5082" w:rsidP="00214F9D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1775272F" w14:textId="06730723" w:rsidR="007254B0" w:rsidRDefault="007254B0" w:rsidP="00490B71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Při provádění díla budou dodrženy veškeré platné ČSN vztahující se k jeho provádění a všechny podmínky určené touto smlouvou a platnými právními předpisy. </w:t>
      </w:r>
    </w:p>
    <w:p w14:paraId="046CEC07" w14:textId="77777777" w:rsidR="007254B0" w:rsidRDefault="007254B0" w:rsidP="00214F9D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61A773A0" w14:textId="5BCBCB12" w:rsidR="00811E8C" w:rsidRPr="00DA6D3D" w:rsidRDefault="00811E8C" w:rsidP="00490B71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Dílo bude provedeno v soul</w:t>
      </w:r>
      <w:r w:rsidR="00214F9D" w:rsidRPr="00DA6D3D">
        <w:rPr>
          <w:rFonts w:ascii="Times New Roman" w:eastAsia="Times New Roman" w:hAnsi="Times New Roman" w:cs="Times New Roman"/>
          <w:lang w:eastAsia="cs-CZ"/>
        </w:rPr>
        <w:t>adu s technickou dokumentací předanou a odsouhlasenou objednatelem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, </w:t>
      </w:r>
      <w:r w:rsidR="002F69CC">
        <w:rPr>
          <w:rFonts w:ascii="Times New Roman" w:eastAsia="Times New Roman" w:hAnsi="Times New Roman" w:cs="Times New Roman"/>
          <w:lang w:eastAsia="cs-CZ"/>
        </w:rPr>
        <w:t xml:space="preserve">resp. provozovatelem, 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případně s dohodnutými změnami a nesmí </w:t>
      </w:r>
      <w:r w:rsidR="002A6C7F" w:rsidRPr="00DA6D3D">
        <w:rPr>
          <w:rFonts w:ascii="Times New Roman" w:eastAsia="Times New Roman" w:hAnsi="Times New Roman" w:cs="Times New Roman"/>
          <w:lang w:eastAsia="cs-CZ"/>
        </w:rPr>
        <w:t xml:space="preserve">trpět </w:t>
      </w:r>
      <w:r w:rsidRPr="00DA6D3D">
        <w:rPr>
          <w:rFonts w:ascii="Times New Roman" w:eastAsia="Times New Roman" w:hAnsi="Times New Roman" w:cs="Times New Roman"/>
          <w:lang w:eastAsia="cs-CZ"/>
        </w:rPr>
        <w:t>žádn</w:t>
      </w:r>
      <w:r w:rsidR="002A6C7F" w:rsidRPr="00DA6D3D">
        <w:rPr>
          <w:rFonts w:ascii="Times New Roman" w:eastAsia="Times New Roman" w:hAnsi="Times New Roman" w:cs="Times New Roman"/>
          <w:lang w:eastAsia="cs-CZ"/>
        </w:rPr>
        <w:t>ými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 </w:t>
      </w:r>
      <w:r w:rsidR="002A6C7F" w:rsidRPr="00DA6D3D">
        <w:rPr>
          <w:rFonts w:ascii="Times New Roman" w:eastAsia="Times New Roman" w:hAnsi="Times New Roman" w:cs="Times New Roman"/>
          <w:lang w:eastAsia="cs-CZ"/>
        </w:rPr>
        <w:t>vadami</w:t>
      </w:r>
      <w:r w:rsidRPr="00DA6D3D">
        <w:rPr>
          <w:rFonts w:ascii="Times New Roman" w:eastAsia="Times New Roman" w:hAnsi="Times New Roman" w:cs="Times New Roman"/>
          <w:lang w:eastAsia="cs-CZ"/>
        </w:rPr>
        <w:t>, které brání v</w:t>
      </w:r>
      <w:r w:rsidR="00C4224F">
        <w:rPr>
          <w:rFonts w:ascii="Times New Roman" w:eastAsia="Times New Roman" w:hAnsi="Times New Roman" w:cs="Times New Roman"/>
          <w:lang w:eastAsia="cs-CZ"/>
        </w:rPr>
        <w:t> </w:t>
      </w:r>
      <w:r w:rsidRPr="00DA6D3D">
        <w:rPr>
          <w:rFonts w:ascii="Times New Roman" w:eastAsia="Times New Roman" w:hAnsi="Times New Roman" w:cs="Times New Roman"/>
          <w:lang w:eastAsia="cs-CZ"/>
        </w:rPr>
        <w:t>užívání nebo jej ztěžují anebo způsobují rychlejší opotřebení předmětu díla.</w:t>
      </w:r>
    </w:p>
    <w:p w14:paraId="700BABF8" w14:textId="77777777" w:rsidR="00DC5082" w:rsidRPr="00DA6D3D" w:rsidRDefault="00DC5082" w:rsidP="00214F9D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D14A0D" w14:textId="20C1C753" w:rsidR="00D44FC8" w:rsidRPr="00DA6D3D" w:rsidRDefault="00811E8C" w:rsidP="00490B71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Zhotovitel je povinen provést dílo na svůj náklad a nebezpečí ve sjednané době a je oprávněn dílo nebo jeho části provést ještě před termínem </w:t>
      </w:r>
      <w:r w:rsidR="00FD3F53" w:rsidRPr="00DA6D3D">
        <w:rPr>
          <w:rFonts w:ascii="Times New Roman" w:eastAsia="Times New Roman" w:hAnsi="Times New Roman" w:cs="Times New Roman"/>
          <w:lang w:eastAsia="cs-CZ"/>
        </w:rPr>
        <w:t xml:space="preserve">ukončení prací </w:t>
      </w:r>
      <w:r w:rsidRPr="00DA6D3D">
        <w:rPr>
          <w:rFonts w:ascii="Times New Roman" w:eastAsia="Times New Roman" w:hAnsi="Times New Roman" w:cs="Times New Roman"/>
          <w:lang w:eastAsia="cs-CZ"/>
        </w:rPr>
        <w:t>sjednaným touto smlouvou</w:t>
      </w:r>
      <w:r w:rsidR="00D44FC8" w:rsidRPr="00DA6D3D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1A127911" w14:textId="77777777" w:rsidR="00DC5082" w:rsidRPr="00DA6D3D" w:rsidRDefault="00DC5082" w:rsidP="00214F9D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51BB3852" w14:textId="1BC4ACEF" w:rsidR="00811E8C" w:rsidRPr="00DA6D3D" w:rsidRDefault="00D44FC8" w:rsidP="00490B71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O</w:t>
      </w:r>
      <w:r w:rsidR="00811E8C" w:rsidRPr="00DA6D3D">
        <w:rPr>
          <w:rFonts w:ascii="Times New Roman" w:eastAsia="Times New Roman" w:hAnsi="Times New Roman" w:cs="Times New Roman"/>
          <w:lang w:eastAsia="cs-CZ"/>
        </w:rPr>
        <w:t xml:space="preserve">bjednatel 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se zavazuje </w:t>
      </w:r>
      <w:r w:rsidR="00811E8C" w:rsidRPr="00DA6D3D">
        <w:rPr>
          <w:rFonts w:ascii="Times New Roman" w:eastAsia="Times New Roman" w:hAnsi="Times New Roman" w:cs="Times New Roman"/>
          <w:lang w:eastAsia="cs-CZ"/>
        </w:rPr>
        <w:t>provedené práce zaplat</w:t>
      </w:r>
      <w:r w:rsidRPr="00DA6D3D">
        <w:rPr>
          <w:rFonts w:ascii="Times New Roman" w:eastAsia="Times New Roman" w:hAnsi="Times New Roman" w:cs="Times New Roman"/>
          <w:lang w:eastAsia="cs-CZ"/>
        </w:rPr>
        <w:t>it</w:t>
      </w:r>
      <w:r w:rsidR="00811E8C" w:rsidRPr="00DA6D3D">
        <w:rPr>
          <w:rFonts w:ascii="Times New Roman" w:eastAsia="Times New Roman" w:hAnsi="Times New Roman" w:cs="Times New Roman"/>
          <w:lang w:eastAsia="cs-CZ"/>
        </w:rPr>
        <w:t xml:space="preserve"> v souladu s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 předmětnými </w:t>
      </w:r>
      <w:r w:rsidR="00811E8C" w:rsidRPr="00DA6D3D">
        <w:rPr>
          <w:rFonts w:ascii="Times New Roman" w:eastAsia="Times New Roman" w:hAnsi="Times New Roman" w:cs="Times New Roman"/>
          <w:lang w:eastAsia="cs-CZ"/>
        </w:rPr>
        <w:t>ustanovením</w:t>
      </w:r>
      <w:r w:rsidRPr="00DA6D3D">
        <w:rPr>
          <w:rFonts w:ascii="Times New Roman" w:eastAsia="Times New Roman" w:hAnsi="Times New Roman" w:cs="Times New Roman"/>
          <w:lang w:eastAsia="cs-CZ"/>
        </w:rPr>
        <w:t>i</w:t>
      </w:r>
      <w:r w:rsidR="00811E8C" w:rsidRPr="00DA6D3D">
        <w:rPr>
          <w:rFonts w:ascii="Times New Roman" w:eastAsia="Times New Roman" w:hAnsi="Times New Roman" w:cs="Times New Roman"/>
          <w:lang w:eastAsia="cs-CZ"/>
        </w:rPr>
        <w:t xml:space="preserve"> této smlouvy. </w:t>
      </w:r>
    </w:p>
    <w:p w14:paraId="166C9601" w14:textId="77777777" w:rsidR="00DC5082" w:rsidRPr="00DA6D3D" w:rsidRDefault="00DC5082" w:rsidP="003D0C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5EC373A3" w14:textId="23D4D4F5" w:rsidR="00811E8C" w:rsidRDefault="00811E8C" w:rsidP="00490B71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Pro potřeby </w:t>
      </w:r>
      <w:r w:rsidR="002A6C7F" w:rsidRPr="00DA6D3D">
        <w:rPr>
          <w:rFonts w:ascii="Times New Roman" w:eastAsia="Times New Roman" w:hAnsi="Times New Roman" w:cs="Times New Roman"/>
          <w:lang w:eastAsia="cs-CZ"/>
        </w:rPr>
        <w:t xml:space="preserve">předávacího </w:t>
      </w:r>
      <w:r w:rsidRPr="00DA6D3D">
        <w:rPr>
          <w:rFonts w:ascii="Times New Roman" w:eastAsia="Times New Roman" w:hAnsi="Times New Roman" w:cs="Times New Roman"/>
          <w:lang w:eastAsia="cs-CZ"/>
        </w:rPr>
        <w:t>řízení vystaví zhotovitel obj</w:t>
      </w:r>
      <w:r w:rsidR="007254B0">
        <w:rPr>
          <w:rFonts w:ascii="Times New Roman" w:eastAsia="Times New Roman" w:hAnsi="Times New Roman" w:cs="Times New Roman"/>
          <w:lang w:eastAsia="cs-CZ"/>
        </w:rPr>
        <w:t>ednateli</w:t>
      </w:r>
      <w:r w:rsidR="00B132E8">
        <w:rPr>
          <w:rFonts w:ascii="Times New Roman" w:eastAsia="Times New Roman" w:hAnsi="Times New Roman" w:cs="Times New Roman"/>
          <w:lang w:eastAsia="cs-CZ"/>
        </w:rPr>
        <w:t>, resp. provozovateli,</w:t>
      </w:r>
      <w:r w:rsidR="007254B0">
        <w:rPr>
          <w:rFonts w:ascii="Times New Roman" w:eastAsia="Times New Roman" w:hAnsi="Times New Roman" w:cs="Times New Roman"/>
          <w:lang w:eastAsia="cs-CZ"/>
        </w:rPr>
        <w:t xml:space="preserve"> prohlášení </w:t>
      </w:r>
      <w:r w:rsidR="00B132E8">
        <w:rPr>
          <w:rFonts w:ascii="Times New Roman" w:eastAsia="Times New Roman" w:hAnsi="Times New Roman" w:cs="Times New Roman"/>
          <w:lang w:eastAsia="cs-CZ"/>
        </w:rPr>
        <w:br/>
      </w:r>
      <w:r w:rsidR="007254B0">
        <w:rPr>
          <w:rFonts w:ascii="Times New Roman" w:eastAsia="Times New Roman" w:hAnsi="Times New Roman" w:cs="Times New Roman"/>
          <w:lang w:eastAsia="cs-CZ"/>
        </w:rPr>
        <w:t>o kvalitě materiálů použitých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 při výstavbě a revizní zprávy. </w:t>
      </w:r>
    </w:p>
    <w:p w14:paraId="6A026BAD" w14:textId="31B3A919" w:rsidR="00B132E8" w:rsidRDefault="00B132E8" w:rsidP="00B132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6B021E" w14:textId="7DCBF5C7" w:rsidR="00B132E8" w:rsidRPr="00B132E8" w:rsidRDefault="00B132E8" w:rsidP="00B132E8">
      <w:pPr>
        <w:pStyle w:val="Odstavecseseznamem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Pr="00B132E8">
        <w:rPr>
          <w:rFonts w:ascii="Times New Roman" w:eastAsia="Times New Roman" w:hAnsi="Times New Roman" w:cs="Times New Roman"/>
          <w:lang w:eastAsia="cs-CZ"/>
        </w:rPr>
        <w:t xml:space="preserve">rovozovatelem předmětu smlouvy bude </w:t>
      </w:r>
      <w:r w:rsidRPr="00B132E8">
        <w:rPr>
          <w:rFonts w:ascii="Times New Roman" w:eastAsia="Times New Roman" w:hAnsi="Times New Roman" w:cs="Times New Roman"/>
          <w:b/>
          <w:bCs/>
          <w:lang w:eastAsia="cs-CZ"/>
        </w:rPr>
        <w:t>Karlovarská krajská nemocnice a.s.</w:t>
      </w:r>
      <w:r w:rsidRPr="00B132E8">
        <w:rPr>
          <w:rFonts w:ascii="Times New Roman" w:eastAsia="Times New Roman" w:hAnsi="Times New Roman" w:cs="Times New Roman"/>
          <w:lang w:eastAsia="cs-CZ"/>
        </w:rPr>
        <w:t xml:space="preserve"> (dále „provozovatel“)</w:t>
      </w:r>
    </w:p>
    <w:p w14:paraId="0B3814CD" w14:textId="77777777" w:rsidR="003D0C96" w:rsidRPr="00DA6D3D" w:rsidRDefault="003D0C96" w:rsidP="003D0C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82B51F" w14:textId="77777777" w:rsidR="00EF31CF" w:rsidRPr="00DA6D3D" w:rsidRDefault="00EF31CF" w:rsidP="003D0C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0E6B2607" w14:textId="77777777" w:rsidR="00811E8C" w:rsidRPr="00DA6D3D" w:rsidRDefault="00811E8C" w:rsidP="003775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lang w:eastAsia="cs-CZ"/>
        </w:rPr>
      </w:pPr>
      <w:r w:rsidRPr="00DA6D3D">
        <w:rPr>
          <w:rFonts w:ascii="Times New Roman" w:eastAsia="Times New Roman" w:hAnsi="Times New Roman" w:cs="Times New Roman"/>
          <w:b/>
          <w:iCs/>
          <w:lang w:eastAsia="cs-CZ"/>
        </w:rPr>
        <w:t>III. Termín realizace</w:t>
      </w:r>
      <w:r w:rsidR="005E502E">
        <w:rPr>
          <w:rFonts w:ascii="Times New Roman" w:eastAsia="Times New Roman" w:hAnsi="Times New Roman" w:cs="Times New Roman"/>
          <w:b/>
          <w:iCs/>
          <w:lang w:eastAsia="cs-CZ"/>
        </w:rPr>
        <w:t xml:space="preserve"> díla</w:t>
      </w:r>
    </w:p>
    <w:p w14:paraId="3F9EA420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E6637B6" w14:textId="77777777" w:rsidR="00490B71" w:rsidRDefault="00490B71" w:rsidP="00A71240">
      <w:pPr>
        <w:pStyle w:val="Odstavecseseznamem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Zhotovitel</w:t>
      </w:r>
      <w:r w:rsidRPr="00490B71">
        <w:rPr>
          <w:rFonts w:ascii="Times New Roman" w:eastAsia="Times New Roman" w:hAnsi="Times New Roman" w:cs="Times New Roman"/>
          <w:lang w:eastAsia="cs-CZ"/>
        </w:rPr>
        <w:t xml:space="preserve"> se zavazuje dílo řádně provést ve lhůtě nejpozději </w:t>
      </w:r>
      <w:r w:rsidRPr="00490B71">
        <w:rPr>
          <w:rFonts w:ascii="Times New Roman" w:eastAsia="Times New Roman" w:hAnsi="Times New Roman" w:cs="Times New Roman"/>
          <w:b/>
          <w:bCs/>
          <w:lang w:eastAsia="cs-CZ"/>
        </w:rPr>
        <w:t>11 kalendářních týdnů</w:t>
      </w:r>
      <w:r w:rsidRPr="00490B71">
        <w:rPr>
          <w:rFonts w:ascii="Times New Roman" w:eastAsia="Times New Roman" w:hAnsi="Times New Roman" w:cs="Times New Roman"/>
          <w:lang w:eastAsia="cs-CZ"/>
        </w:rPr>
        <w:t xml:space="preserve"> od účinnosti smlouvy. </w:t>
      </w:r>
    </w:p>
    <w:p w14:paraId="56EE0C35" w14:textId="77777777" w:rsidR="00490B71" w:rsidRPr="00490B71" w:rsidRDefault="00490B71" w:rsidP="00A712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442CB9" w14:textId="26E102E1" w:rsidR="00490B71" w:rsidRDefault="00490B71" w:rsidP="00A71240">
      <w:pPr>
        <w:pStyle w:val="Odstavecseseznamem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490B71">
        <w:rPr>
          <w:rFonts w:ascii="Times New Roman" w:eastAsia="Times New Roman" w:hAnsi="Times New Roman" w:cs="Times New Roman"/>
          <w:lang w:eastAsia="cs-CZ"/>
        </w:rPr>
        <w:t xml:space="preserve">Vlastní realizace díla v místě plnění předmětu </w:t>
      </w:r>
      <w:r>
        <w:rPr>
          <w:rFonts w:ascii="Times New Roman" w:eastAsia="Times New Roman" w:hAnsi="Times New Roman" w:cs="Times New Roman"/>
          <w:lang w:eastAsia="cs-CZ"/>
        </w:rPr>
        <w:t xml:space="preserve">smlouvy </w:t>
      </w:r>
      <w:r w:rsidRPr="00490B71">
        <w:rPr>
          <w:rFonts w:ascii="Times New Roman" w:eastAsia="Times New Roman" w:hAnsi="Times New Roman" w:cs="Times New Roman"/>
          <w:lang w:eastAsia="cs-CZ"/>
        </w:rPr>
        <w:t xml:space="preserve">bude probíhat po dobu </w:t>
      </w:r>
      <w:r w:rsidRPr="00490B71">
        <w:rPr>
          <w:rFonts w:ascii="Times New Roman" w:eastAsia="Times New Roman" w:hAnsi="Times New Roman" w:cs="Times New Roman"/>
          <w:b/>
          <w:bCs/>
          <w:lang w:eastAsia="cs-CZ"/>
        </w:rPr>
        <w:t>max. 2 kalendářních týdnů</w:t>
      </w:r>
      <w:r w:rsidRPr="00490B71">
        <w:rPr>
          <w:rFonts w:ascii="Times New Roman" w:eastAsia="Times New Roman" w:hAnsi="Times New Roman" w:cs="Times New Roman"/>
          <w:lang w:eastAsia="cs-CZ"/>
        </w:rPr>
        <w:t xml:space="preserve">. Na nástup plnění v místě plnění bude </w:t>
      </w:r>
      <w:r>
        <w:rPr>
          <w:rFonts w:ascii="Times New Roman" w:eastAsia="Times New Roman" w:hAnsi="Times New Roman" w:cs="Times New Roman"/>
          <w:lang w:eastAsia="cs-CZ"/>
        </w:rPr>
        <w:t xml:space="preserve">zhotovitel </w:t>
      </w:r>
      <w:r w:rsidRPr="00490B71">
        <w:rPr>
          <w:rFonts w:ascii="Times New Roman" w:eastAsia="Times New Roman" w:hAnsi="Times New Roman" w:cs="Times New Roman"/>
          <w:lang w:eastAsia="cs-CZ"/>
        </w:rPr>
        <w:t xml:space="preserve">vyzván </w:t>
      </w:r>
      <w:r>
        <w:rPr>
          <w:rFonts w:ascii="Times New Roman" w:eastAsia="Times New Roman" w:hAnsi="Times New Roman" w:cs="Times New Roman"/>
          <w:lang w:eastAsia="cs-CZ"/>
        </w:rPr>
        <w:t>objednatelem</w:t>
      </w:r>
      <w:r w:rsidR="00B132E8">
        <w:rPr>
          <w:rFonts w:ascii="Times New Roman" w:eastAsia="Times New Roman" w:hAnsi="Times New Roman" w:cs="Times New Roman"/>
          <w:lang w:eastAsia="cs-CZ"/>
        </w:rPr>
        <w:t>, resp. provozovatelem,</w:t>
      </w:r>
      <w:r w:rsidRPr="00490B71">
        <w:rPr>
          <w:rFonts w:ascii="Times New Roman" w:eastAsia="Times New Roman" w:hAnsi="Times New Roman" w:cs="Times New Roman"/>
          <w:lang w:eastAsia="cs-CZ"/>
        </w:rPr>
        <w:t xml:space="preserve"> min. 7 kalendářních dnů před tímto termínem. </w:t>
      </w:r>
    </w:p>
    <w:p w14:paraId="3D2CBCA8" w14:textId="77777777" w:rsidR="00490B71" w:rsidRPr="00490B71" w:rsidRDefault="00490B71" w:rsidP="00A712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F79E0E7" w14:textId="034C65B8" w:rsidR="007A3ADB" w:rsidRPr="00490B71" w:rsidRDefault="00490B71" w:rsidP="00A71240">
      <w:pPr>
        <w:pStyle w:val="Odstavecseseznamem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490B71">
        <w:rPr>
          <w:rFonts w:ascii="Times New Roman" w:eastAsia="Times New Roman" w:hAnsi="Times New Roman" w:cs="Times New Roman"/>
          <w:lang w:eastAsia="cs-CZ"/>
        </w:rPr>
        <w:t xml:space="preserve">Současně s realizací předmětu </w:t>
      </w:r>
      <w:r>
        <w:rPr>
          <w:rFonts w:ascii="Times New Roman" w:eastAsia="Times New Roman" w:hAnsi="Times New Roman" w:cs="Times New Roman"/>
          <w:lang w:eastAsia="cs-CZ"/>
        </w:rPr>
        <w:t>smlouvy</w:t>
      </w:r>
      <w:r w:rsidRPr="00490B71">
        <w:rPr>
          <w:rFonts w:ascii="Times New Roman" w:eastAsia="Times New Roman" w:hAnsi="Times New Roman" w:cs="Times New Roman"/>
          <w:lang w:eastAsia="cs-CZ"/>
        </w:rPr>
        <w:t xml:space="preserve"> veřejné zakázky části 1 v místě plnění bude probíhat </w:t>
      </w:r>
      <w:r w:rsidR="00BE6BA8">
        <w:rPr>
          <w:rFonts w:ascii="Times New Roman" w:eastAsia="Times New Roman" w:hAnsi="Times New Roman" w:cs="Times New Roman"/>
          <w:lang w:eastAsia="cs-CZ"/>
        </w:rPr>
        <w:br/>
      </w:r>
      <w:r w:rsidRPr="00490B71">
        <w:rPr>
          <w:rFonts w:ascii="Times New Roman" w:eastAsia="Times New Roman" w:hAnsi="Times New Roman" w:cs="Times New Roman"/>
          <w:lang w:eastAsia="cs-CZ"/>
        </w:rPr>
        <w:t>i realizace veřejné zakázky části 2.</w:t>
      </w:r>
    </w:p>
    <w:p w14:paraId="2A1D5804" w14:textId="5C17BAA7" w:rsidR="00811E8C" w:rsidRPr="00DA6D3D" w:rsidRDefault="00811E8C" w:rsidP="00DB2B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2C64C7F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C718312" w14:textId="77777777" w:rsidR="00811E8C" w:rsidRPr="00DA6D3D" w:rsidRDefault="00811E8C" w:rsidP="003775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lang w:eastAsia="cs-CZ"/>
        </w:rPr>
      </w:pPr>
      <w:r w:rsidRPr="00DA6D3D">
        <w:rPr>
          <w:rFonts w:ascii="Times New Roman" w:eastAsia="Times New Roman" w:hAnsi="Times New Roman" w:cs="Times New Roman"/>
          <w:b/>
          <w:iCs/>
          <w:lang w:eastAsia="cs-CZ"/>
        </w:rPr>
        <w:t>IV. Cena za dílo a platební podmínky</w:t>
      </w:r>
    </w:p>
    <w:p w14:paraId="39BE28B3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2C28BA" w14:textId="3E2164AA" w:rsidR="00811E8C" w:rsidRPr="00D1573B" w:rsidRDefault="00811E8C" w:rsidP="004007F9">
      <w:pPr>
        <w:pStyle w:val="Odstavecseseznamem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1573B">
        <w:rPr>
          <w:rFonts w:ascii="Times New Roman" w:eastAsia="Times New Roman" w:hAnsi="Times New Roman" w:cs="Times New Roman"/>
          <w:lang w:eastAsia="cs-CZ"/>
        </w:rPr>
        <w:t xml:space="preserve">Cena díla </w:t>
      </w:r>
      <w:r w:rsidR="009534A1" w:rsidRPr="00D1573B">
        <w:rPr>
          <w:rFonts w:ascii="Times New Roman" w:eastAsia="Times New Roman" w:hAnsi="Times New Roman" w:cs="Times New Roman"/>
          <w:lang w:eastAsia="cs-CZ"/>
        </w:rPr>
        <w:t>bez DPH</w:t>
      </w:r>
      <w:r w:rsidRPr="00D1573B">
        <w:rPr>
          <w:rFonts w:ascii="Times New Roman" w:eastAsia="Times New Roman" w:hAnsi="Times New Roman" w:cs="Times New Roman"/>
          <w:lang w:eastAsia="cs-CZ"/>
        </w:rPr>
        <w:t xml:space="preserve"> </w:t>
      </w:r>
      <w:r w:rsidR="00167240" w:rsidRPr="00D1573B">
        <w:rPr>
          <w:rFonts w:ascii="Times New Roman" w:eastAsia="Times New Roman" w:hAnsi="Times New Roman" w:cs="Times New Roman"/>
          <w:lang w:eastAsia="cs-CZ"/>
        </w:rPr>
        <w:t xml:space="preserve"> </w:t>
      </w:r>
      <w:r w:rsidR="00167240" w:rsidRPr="00D1573B">
        <w:rPr>
          <w:rFonts w:ascii="Times New Roman" w:eastAsia="Times New Roman" w:hAnsi="Times New Roman" w:cs="Times New Roman"/>
          <w:lang w:eastAsia="cs-CZ"/>
        </w:rPr>
        <w:tab/>
      </w:r>
      <w:r w:rsidR="002E17E8">
        <w:rPr>
          <w:rFonts w:ascii="Times New Roman" w:eastAsia="Times New Roman" w:hAnsi="Times New Roman" w:cs="Times New Roman"/>
          <w:b/>
          <w:bCs/>
          <w:lang w:eastAsia="cs-CZ"/>
        </w:rPr>
        <w:t>119 475,75</w:t>
      </w:r>
      <w:r w:rsidR="00167240" w:rsidRPr="00C935B5">
        <w:rPr>
          <w:rFonts w:ascii="Times New Roman" w:eastAsia="Times New Roman" w:hAnsi="Times New Roman" w:cs="Times New Roman"/>
          <w:b/>
          <w:bCs/>
          <w:lang w:eastAsia="cs-CZ"/>
        </w:rPr>
        <w:t xml:space="preserve"> Kč</w:t>
      </w:r>
      <w:r w:rsidR="00DD5675" w:rsidRPr="00D1573B">
        <w:rPr>
          <w:rFonts w:ascii="Times New Roman" w:eastAsia="Times New Roman" w:hAnsi="Times New Roman" w:cs="Times New Roman"/>
          <w:lang w:eastAsia="cs-CZ"/>
        </w:rPr>
        <w:tab/>
      </w:r>
      <w:r w:rsidR="009534A1" w:rsidRPr="00D1573B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C234F45" w14:textId="524A311D" w:rsidR="009534A1" w:rsidRPr="001C7C77" w:rsidRDefault="009534A1" w:rsidP="004007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 w:rsidRPr="001C7C77">
        <w:rPr>
          <w:rFonts w:ascii="Times New Roman" w:eastAsia="Times New Roman" w:hAnsi="Times New Roman" w:cs="Times New Roman"/>
          <w:lang w:eastAsia="cs-CZ"/>
        </w:rPr>
        <w:t>DPH</w:t>
      </w:r>
      <w:r w:rsidR="00167240" w:rsidRPr="001C7C77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="008670B4">
        <w:rPr>
          <w:rFonts w:ascii="Times New Roman" w:eastAsia="Times New Roman" w:hAnsi="Times New Roman" w:cs="Times New Roman"/>
          <w:lang w:eastAsia="cs-CZ"/>
        </w:rPr>
        <w:tab/>
      </w:r>
      <w:r w:rsidR="008670B4">
        <w:rPr>
          <w:rFonts w:ascii="Times New Roman" w:eastAsia="Times New Roman" w:hAnsi="Times New Roman" w:cs="Times New Roman"/>
          <w:lang w:eastAsia="cs-CZ"/>
        </w:rPr>
        <w:tab/>
      </w:r>
      <w:r w:rsidR="002E17E8">
        <w:rPr>
          <w:rFonts w:ascii="Times New Roman" w:eastAsia="Times New Roman" w:hAnsi="Times New Roman" w:cs="Times New Roman"/>
          <w:b/>
          <w:bCs/>
          <w:lang w:eastAsia="cs-CZ"/>
        </w:rPr>
        <w:t>25 089,91</w:t>
      </w:r>
      <w:r w:rsidR="00167240" w:rsidRPr="00C935B5">
        <w:rPr>
          <w:rFonts w:ascii="Times New Roman" w:eastAsia="Times New Roman" w:hAnsi="Times New Roman" w:cs="Times New Roman"/>
          <w:b/>
          <w:bCs/>
          <w:lang w:eastAsia="cs-CZ"/>
        </w:rPr>
        <w:t xml:space="preserve"> Kč</w:t>
      </w:r>
      <w:r w:rsidR="00DD5675" w:rsidRPr="001C7C77">
        <w:rPr>
          <w:rFonts w:ascii="Times New Roman" w:eastAsia="Times New Roman" w:hAnsi="Times New Roman" w:cs="Times New Roman"/>
          <w:lang w:eastAsia="cs-CZ"/>
        </w:rPr>
        <w:tab/>
      </w:r>
    </w:p>
    <w:p w14:paraId="21A4F2E5" w14:textId="01A0FA21" w:rsidR="00DC5082" w:rsidRPr="001C7C77" w:rsidRDefault="009534A1" w:rsidP="004007F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 w:rsidRPr="001C7C77">
        <w:rPr>
          <w:rFonts w:ascii="Times New Roman" w:eastAsia="Times New Roman" w:hAnsi="Times New Roman" w:cs="Times New Roman"/>
          <w:lang w:eastAsia="cs-CZ"/>
        </w:rPr>
        <w:t>Cena díla vč. DPH</w:t>
      </w:r>
      <w:r w:rsidR="008670B4">
        <w:rPr>
          <w:rFonts w:ascii="Times New Roman" w:eastAsia="Times New Roman" w:hAnsi="Times New Roman" w:cs="Times New Roman"/>
          <w:lang w:eastAsia="cs-CZ"/>
        </w:rPr>
        <w:tab/>
      </w:r>
      <w:r w:rsidR="002E17E8">
        <w:rPr>
          <w:rFonts w:ascii="Times New Roman" w:eastAsia="Times New Roman" w:hAnsi="Times New Roman" w:cs="Times New Roman"/>
          <w:b/>
          <w:bCs/>
          <w:lang w:eastAsia="cs-CZ"/>
        </w:rPr>
        <w:t>144 565,66</w:t>
      </w:r>
      <w:r w:rsidR="00167240" w:rsidRPr="00C935B5">
        <w:rPr>
          <w:rFonts w:ascii="Times New Roman" w:eastAsia="Times New Roman" w:hAnsi="Times New Roman" w:cs="Times New Roman"/>
          <w:b/>
          <w:bCs/>
          <w:lang w:eastAsia="cs-CZ"/>
        </w:rPr>
        <w:t xml:space="preserve"> Kč</w:t>
      </w:r>
    </w:p>
    <w:p w14:paraId="5006F32A" w14:textId="77777777" w:rsidR="009534A1" w:rsidRPr="00D1573B" w:rsidRDefault="00DD5675" w:rsidP="003775F9">
      <w:pPr>
        <w:tabs>
          <w:tab w:val="right" w:pos="552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 w:rsidRPr="00D1573B">
        <w:rPr>
          <w:rFonts w:ascii="Times New Roman" w:eastAsia="Times New Roman" w:hAnsi="Times New Roman" w:cs="Times New Roman"/>
          <w:lang w:eastAsia="cs-CZ"/>
        </w:rPr>
        <w:tab/>
      </w:r>
      <w:r w:rsidR="009534A1" w:rsidRPr="00D1573B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5AB6009" w14:textId="77777777" w:rsidR="00DC5082" w:rsidRPr="00D1573B" w:rsidRDefault="00811E8C" w:rsidP="001C7C77">
      <w:pPr>
        <w:pStyle w:val="Odstavecseseznamem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1573B">
        <w:rPr>
          <w:rFonts w:ascii="Times New Roman" w:eastAsia="Times New Roman" w:hAnsi="Times New Roman" w:cs="Times New Roman"/>
          <w:lang w:eastAsia="cs-CZ"/>
        </w:rPr>
        <w:t xml:space="preserve">Cena je určena dle položkového rozpočtu, který je přílohou </w:t>
      </w:r>
      <w:r w:rsidR="00DE4F27" w:rsidRPr="00D1573B">
        <w:rPr>
          <w:rFonts w:ascii="Times New Roman" w:eastAsia="Times New Roman" w:hAnsi="Times New Roman" w:cs="Times New Roman"/>
          <w:lang w:eastAsia="cs-CZ"/>
        </w:rPr>
        <w:t xml:space="preserve">č. 1 </w:t>
      </w:r>
      <w:r w:rsidRPr="00D1573B">
        <w:rPr>
          <w:rFonts w:ascii="Times New Roman" w:eastAsia="Times New Roman" w:hAnsi="Times New Roman" w:cs="Times New Roman"/>
          <w:lang w:eastAsia="cs-CZ"/>
        </w:rPr>
        <w:t>této smlouvy o dílo.</w:t>
      </w:r>
    </w:p>
    <w:p w14:paraId="0A900194" w14:textId="77777777" w:rsidR="00811E8C" w:rsidRPr="00DA6D3D" w:rsidRDefault="00811E8C" w:rsidP="00DA6D3D">
      <w:pPr>
        <w:pStyle w:val="Odstavecseseznamem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199491B" w14:textId="5298D79B" w:rsidR="003B781F" w:rsidRPr="003B781F" w:rsidRDefault="003B781F" w:rsidP="001C7C77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3B781F">
        <w:rPr>
          <w:rFonts w:ascii="Times New Roman" w:eastAsia="Times New Roman" w:hAnsi="Times New Roman" w:cs="Times New Roman"/>
          <w:lang w:eastAsia="cs-CZ"/>
        </w:rPr>
        <w:t>N</w:t>
      </w:r>
      <w:r w:rsidR="00365C18">
        <w:rPr>
          <w:rFonts w:ascii="Times New Roman" w:eastAsia="Times New Roman" w:hAnsi="Times New Roman" w:cs="Times New Roman"/>
          <w:lang w:eastAsia="cs-CZ"/>
        </w:rPr>
        <w:t xml:space="preserve">árok na vystavení </w:t>
      </w:r>
      <w:r w:rsidRPr="003B781F">
        <w:rPr>
          <w:rFonts w:ascii="Times New Roman" w:eastAsia="Times New Roman" w:hAnsi="Times New Roman" w:cs="Times New Roman"/>
          <w:lang w:eastAsia="cs-CZ"/>
        </w:rPr>
        <w:t xml:space="preserve">faktury za </w:t>
      </w:r>
      <w:r w:rsidR="00365C18">
        <w:rPr>
          <w:rFonts w:ascii="Times New Roman" w:eastAsia="Times New Roman" w:hAnsi="Times New Roman" w:cs="Times New Roman"/>
          <w:lang w:eastAsia="cs-CZ"/>
        </w:rPr>
        <w:t>cenu díla</w:t>
      </w:r>
      <w:r w:rsidRPr="003B781F">
        <w:rPr>
          <w:rFonts w:ascii="Times New Roman" w:eastAsia="Times New Roman" w:hAnsi="Times New Roman" w:cs="Times New Roman"/>
          <w:lang w:eastAsia="cs-CZ"/>
        </w:rPr>
        <w:t xml:space="preserve"> vznikne zhotoviteli po předání díla</w:t>
      </w:r>
      <w:r w:rsidR="002E0839">
        <w:rPr>
          <w:rFonts w:ascii="Times New Roman" w:eastAsia="Times New Roman" w:hAnsi="Times New Roman" w:cs="Times New Roman"/>
          <w:lang w:eastAsia="cs-CZ"/>
        </w:rPr>
        <w:t xml:space="preserve"> bez vad a nedodělků</w:t>
      </w:r>
      <w:r w:rsidR="00365C18">
        <w:rPr>
          <w:rFonts w:ascii="Times New Roman" w:eastAsia="Times New Roman" w:hAnsi="Times New Roman" w:cs="Times New Roman"/>
          <w:lang w:eastAsia="cs-CZ"/>
        </w:rPr>
        <w:t xml:space="preserve"> a </w:t>
      </w:r>
      <w:r w:rsidRPr="003B781F">
        <w:rPr>
          <w:rFonts w:ascii="Times New Roman" w:eastAsia="Times New Roman" w:hAnsi="Times New Roman" w:cs="Times New Roman"/>
          <w:lang w:eastAsia="cs-CZ"/>
        </w:rPr>
        <w:t xml:space="preserve">vyklizení staveniště, nejdéle však do 15 dní od data předání a převzetí díla dle </w:t>
      </w:r>
      <w:r w:rsidR="009B3EB7" w:rsidRPr="009B3EB7">
        <w:rPr>
          <w:rFonts w:ascii="Times New Roman" w:eastAsia="Times New Roman" w:hAnsi="Times New Roman" w:cs="Times New Roman"/>
          <w:lang w:eastAsia="cs-CZ"/>
        </w:rPr>
        <w:t>č. 235/2004 Sb., o dani z přidané hodnoty</w:t>
      </w:r>
      <w:r w:rsidRPr="003B781F">
        <w:rPr>
          <w:rFonts w:ascii="Times New Roman" w:eastAsia="Times New Roman" w:hAnsi="Times New Roman" w:cs="Times New Roman"/>
          <w:lang w:eastAsia="cs-CZ"/>
        </w:rPr>
        <w:t>.</w:t>
      </w:r>
    </w:p>
    <w:p w14:paraId="00966F72" w14:textId="77777777" w:rsidR="003B781F" w:rsidRPr="003B781F" w:rsidRDefault="003B781F" w:rsidP="00635B41">
      <w:pPr>
        <w:pStyle w:val="Odstavecseseznamem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lang w:eastAsia="cs-CZ"/>
        </w:rPr>
      </w:pPr>
    </w:p>
    <w:p w14:paraId="263E2BB4" w14:textId="77777777" w:rsidR="00E11847" w:rsidRPr="00497302" w:rsidRDefault="00811E8C" w:rsidP="001C7C77">
      <w:pPr>
        <w:pStyle w:val="Odstavecseseznamem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lastRenderedPageBreak/>
        <w:t>Splatnost faktur</w:t>
      </w:r>
      <w:r w:rsidR="00365C18">
        <w:rPr>
          <w:rFonts w:ascii="Times New Roman" w:eastAsia="Times New Roman" w:hAnsi="Times New Roman" w:cs="Times New Roman"/>
          <w:lang w:eastAsia="cs-CZ"/>
        </w:rPr>
        <w:t>y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 je </w:t>
      </w:r>
      <w:r w:rsidR="00A11DA7" w:rsidRPr="00E11847">
        <w:rPr>
          <w:rFonts w:ascii="Times New Roman" w:eastAsia="Times New Roman" w:hAnsi="Times New Roman" w:cs="Times New Roman"/>
          <w:b/>
          <w:lang w:eastAsia="cs-CZ"/>
        </w:rPr>
        <w:t>30</w:t>
      </w:r>
      <w:r w:rsidRPr="00E11847">
        <w:rPr>
          <w:rFonts w:ascii="Times New Roman" w:eastAsia="Times New Roman" w:hAnsi="Times New Roman" w:cs="Times New Roman"/>
          <w:b/>
          <w:lang w:eastAsia="cs-CZ"/>
        </w:rPr>
        <w:t xml:space="preserve"> dnů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 od</w:t>
      </w:r>
      <w:r w:rsidR="002A6C7F" w:rsidRPr="00DA6D3D">
        <w:rPr>
          <w:rFonts w:ascii="Times New Roman" w:eastAsia="Times New Roman" w:hAnsi="Times New Roman" w:cs="Times New Roman"/>
          <w:lang w:eastAsia="cs-CZ"/>
        </w:rPr>
        <w:t xml:space="preserve">e dne </w:t>
      </w:r>
      <w:r w:rsidR="00E358B8">
        <w:rPr>
          <w:rFonts w:ascii="Times New Roman" w:eastAsia="Times New Roman" w:hAnsi="Times New Roman" w:cs="Times New Roman"/>
          <w:lang w:eastAsia="cs-CZ"/>
        </w:rPr>
        <w:t xml:space="preserve">jejího </w:t>
      </w:r>
      <w:r w:rsidR="002A6C7F" w:rsidRPr="00DA6D3D">
        <w:rPr>
          <w:rFonts w:ascii="Times New Roman" w:eastAsia="Times New Roman" w:hAnsi="Times New Roman" w:cs="Times New Roman"/>
          <w:lang w:eastAsia="cs-CZ"/>
        </w:rPr>
        <w:t>doručení objednateli</w:t>
      </w:r>
      <w:r w:rsidR="00635B41">
        <w:rPr>
          <w:rFonts w:ascii="Times New Roman" w:eastAsia="Times New Roman" w:hAnsi="Times New Roman" w:cs="Times New Roman"/>
          <w:lang w:eastAsia="cs-CZ"/>
        </w:rPr>
        <w:t>. Zaplacením faktur</w:t>
      </w:r>
      <w:r w:rsidR="00365C18">
        <w:rPr>
          <w:rFonts w:ascii="Times New Roman" w:eastAsia="Times New Roman" w:hAnsi="Times New Roman" w:cs="Times New Roman"/>
          <w:lang w:eastAsia="cs-CZ"/>
        </w:rPr>
        <w:t>y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 se rozumí </w:t>
      </w:r>
      <w:r w:rsidR="00086633" w:rsidRPr="00DA6D3D">
        <w:rPr>
          <w:rFonts w:ascii="Times New Roman" w:eastAsia="Times New Roman" w:hAnsi="Times New Roman" w:cs="Times New Roman"/>
          <w:lang w:eastAsia="cs-CZ"/>
        </w:rPr>
        <w:t xml:space="preserve">odepsání částky </w:t>
      </w:r>
      <w:r w:rsidR="00365C18">
        <w:rPr>
          <w:rFonts w:ascii="Times New Roman" w:eastAsia="Times New Roman" w:hAnsi="Times New Roman" w:cs="Times New Roman"/>
          <w:lang w:eastAsia="cs-CZ"/>
        </w:rPr>
        <w:t xml:space="preserve">ve výši ceny za dílo </w:t>
      </w:r>
      <w:r w:rsidR="00086633" w:rsidRPr="00DA6D3D">
        <w:rPr>
          <w:rFonts w:ascii="Times New Roman" w:eastAsia="Times New Roman" w:hAnsi="Times New Roman" w:cs="Times New Roman"/>
          <w:lang w:eastAsia="cs-CZ"/>
        </w:rPr>
        <w:t>z úč</w:t>
      </w:r>
      <w:r w:rsidRPr="00DA6D3D">
        <w:rPr>
          <w:rFonts w:ascii="Times New Roman" w:eastAsia="Times New Roman" w:hAnsi="Times New Roman" w:cs="Times New Roman"/>
          <w:lang w:eastAsia="cs-CZ"/>
        </w:rPr>
        <w:t>t</w:t>
      </w:r>
      <w:r w:rsidR="00086633" w:rsidRPr="00DA6D3D">
        <w:rPr>
          <w:rFonts w:ascii="Times New Roman" w:eastAsia="Times New Roman" w:hAnsi="Times New Roman" w:cs="Times New Roman"/>
          <w:lang w:eastAsia="cs-CZ"/>
        </w:rPr>
        <w:t>u objednatele</w:t>
      </w:r>
      <w:r w:rsidRPr="00DA6D3D">
        <w:rPr>
          <w:rFonts w:ascii="Times New Roman" w:eastAsia="Times New Roman" w:hAnsi="Times New Roman" w:cs="Times New Roman"/>
          <w:lang w:eastAsia="cs-CZ"/>
        </w:rPr>
        <w:t>.</w:t>
      </w:r>
    </w:p>
    <w:p w14:paraId="3A1F5037" w14:textId="77777777" w:rsidR="00E11847" w:rsidRPr="003B781F" w:rsidRDefault="00E11847" w:rsidP="003B781F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5E551952" w14:textId="77777777" w:rsidR="003B781F" w:rsidRPr="003B781F" w:rsidRDefault="003B781F" w:rsidP="001C7C77">
      <w:pPr>
        <w:pStyle w:val="Odstavecseseznamem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3B781F">
        <w:rPr>
          <w:rFonts w:ascii="Times New Roman" w:eastAsia="Times New Roman" w:hAnsi="Times New Roman" w:cs="Times New Roman"/>
          <w:lang w:eastAsia="cs-CZ"/>
        </w:rPr>
        <w:t xml:space="preserve">Cenu díla </w:t>
      </w:r>
      <w:r w:rsidR="00666BA4">
        <w:rPr>
          <w:rFonts w:ascii="Times New Roman" w:eastAsia="Times New Roman" w:hAnsi="Times New Roman" w:cs="Times New Roman"/>
          <w:lang w:eastAsia="cs-CZ"/>
        </w:rPr>
        <w:t xml:space="preserve">je </w:t>
      </w:r>
      <w:r w:rsidRPr="003B781F">
        <w:rPr>
          <w:rFonts w:ascii="Times New Roman" w:eastAsia="Times New Roman" w:hAnsi="Times New Roman" w:cs="Times New Roman"/>
          <w:lang w:eastAsia="cs-CZ"/>
        </w:rPr>
        <w:t>možno překročit v případě, že:</w:t>
      </w:r>
    </w:p>
    <w:p w14:paraId="01B93DF4" w14:textId="77777777" w:rsidR="003B781F" w:rsidRDefault="003B781F" w:rsidP="00CD0E04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3B781F">
        <w:rPr>
          <w:rFonts w:ascii="Times New Roman" w:eastAsia="Times New Roman" w:hAnsi="Times New Roman" w:cs="Times New Roman"/>
          <w:lang w:eastAsia="cs-CZ"/>
        </w:rPr>
        <w:t>objednatel bude požadovat provedení prací, neobsažených v předané PD nebo bude požadovat jinou kvalitu prací a dodávek, než je uvedeno v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3B781F">
        <w:rPr>
          <w:rFonts w:ascii="Times New Roman" w:eastAsia="Times New Roman" w:hAnsi="Times New Roman" w:cs="Times New Roman"/>
          <w:lang w:eastAsia="cs-CZ"/>
        </w:rPr>
        <w:t>PD</w:t>
      </w:r>
    </w:p>
    <w:p w14:paraId="3A8A60FB" w14:textId="77777777" w:rsidR="003B781F" w:rsidRDefault="002E0839" w:rsidP="00CD0E04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práce a dodávky</w:t>
      </w:r>
      <w:r w:rsidR="003B781F" w:rsidRPr="003B781F">
        <w:rPr>
          <w:rFonts w:ascii="Times New Roman" w:eastAsia="Times New Roman" w:hAnsi="Times New Roman" w:cs="Times New Roman"/>
          <w:lang w:eastAsia="cs-CZ"/>
        </w:rPr>
        <w:t xml:space="preserve"> jsou </w:t>
      </w:r>
      <w:r w:rsidR="005154A7">
        <w:rPr>
          <w:rFonts w:ascii="Times New Roman" w:eastAsia="Times New Roman" w:hAnsi="Times New Roman" w:cs="Times New Roman"/>
          <w:lang w:eastAsia="cs-CZ"/>
        </w:rPr>
        <w:t>součástí</w:t>
      </w:r>
      <w:r w:rsidR="003B781F" w:rsidRPr="003B781F">
        <w:rPr>
          <w:rFonts w:ascii="Times New Roman" w:eastAsia="Times New Roman" w:hAnsi="Times New Roman" w:cs="Times New Roman"/>
          <w:lang w:eastAsia="cs-CZ"/>
        </w:rPr>
        <w:t> pr</w:t>
      </w:r>
      <w:r w:rsidR="005154A7">
        <w:rPr>
          <w:rFonts w:ascii="Times New Roman" w:eastAsia="Times New Roman" w:hAnsi="Times New Roman" w:cs="Times New Roman"/>
          <w:lang w:eastAsia="cs-CZ"/>
        </w:rPr>
        <w:t>ojektové dokumentace</w:t>
      </w:r>
      <w:r w:rsidR="00E11847">
        <w:rPr>
          <w:rFonts w:ascii="Times New Roman" w:eastAsia="Times New Roman" w:hAnsi="Times New Roman" w:cs="Times New Roman"/>
          <w:lang w:eastAsia="cs-CZ"/>
        </w:rPr>
        <w:t>,</w:t>
      </w:r>
      <w:r>
        <w:rPr>
          <w:rFonts w:ascii="Times New Roman" w:eastAsia="Times New Roman" w:hAnsi="Times New Roman" w:cs="Times New Roman"/>
          <w:lang w:eastAsia="cs-CZ"/>
        </w:rPr>
        <w:t xml:space="preserve"> a</w:t>
      </w:r>
      <w:r w:rsidR="005154A7">
        <w:rPr>
          <w:rFonts w:ascii="Times New Roman" w:eastAsia="Times New Roman" w:hAnsi="Times New Roman" w:cs="Times New Roman"/>
          <w:lang w:eastAsia="cs-CZ"/>
        </w:rPr>
        <w:t>le</w:t>
      </w:r>
      <w:r>
        <w:rPr>
          <w:rFonts w:ascii="Times New Roman" w:eastAsia="Times New Roman" w:hAnsi="Times New Roman" w:cs="Times New Roman"/>
          <w:lang w:eastAsia="cs-CZ"/>
        </w:rPr>
        <w:t xml:space="preserve"> nejsou </w:t>
      </w:r>
      <w:r w:rsidR="003B781F" w:rsidRPr="003B781F">
        <w:rPr>
          <w:rFonts w:ascii="Times New Roman" w:eastAsia="Times New Roman" w:hAnsi="Times New Roman" w:cs="Times New Roman"/>
          <w:lang w:eastAsia="cs-CZ"/>
        </w:rPr>
        <w:t>uvedeny ve výkazu výměr, který dostal zhotovitel k</w:t>
      </w:r>
      <w:r w:rsidR="003B781F">
        <w:rPr>
          <w:rFonts w:ascii="Times New Roman" w:eastAsia="Times New Roman" w:hAnsi="Times New Roman" w:cs="Times New Roman"/>
          <w:lang w:eastAsia="cs-CZ"/>
        </w:rPr>
        <w:t> </w:t>
      </w:r>
      <w:r w:rsidR="003B781F" w:rsidRPr="003B781F">
        <w:rPr>
          <w:rFonts w:ascii="Times New Roman" w:eastAsia="Times New Roman" w:hAnsi="Times New Roman" w:cs="Times New Roman"/>
          <w:lang w:eastAsia="cs-CZ"/>
        </w:rPr>
        <w:t>ocenění</w:t>
      </w:r>
    </w:p>
    <w:p w14:paraId="69B73E85" w14:textId="77777777" w:rsidR="003B781F" w:rsidRDefault="003B781F" w:rsidP="00CD0E04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3B781F">
        <w:rPr>
          <w:rFonts w:ascii="Times New Roman" w:eastAsia="Times New Roman" w:hAnsi="Times New Roman" w:cs="Times New Roman"/>
          <w:lang w:eastAsia="cs-CZ"/>
        </w:rPr>
        <w:t>objednatel bude požadovat změnu technického a technologického řešení stavby</w:t>
      </w:r>
    </w:p>
    <w:p w14:paraId="35E67425" w14:textId="77777777" w:rsidR="00124677" w:rsidRPr="003B781F" w:rsidRDefault="003B781F" w:rsidP="00CD0E04">
      <w:pPr>
        <w:pStyle w:val="Odstavecseseznamem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cs-CZ"/>
        </w:rPr>
      </w:pPr>
      <w:r w:rsidRPr="003B781F">
        <w:rPr>
          <w:rFonts w:ascii="Times New Roman" w:eastAsia="Times New Roman" w:hAnsi="Times New Roman" w:cs="Times New Roman"/>
          <w:lang w:eastAsia="cs-CZ"/>
        </w:rPr>
        <w:t>dojde ke změně daňových předpisů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50284A2" w14:textId="77777777" w:rsidR="002E0839" w:rsidRPr="002E0839" w:rsidRDefault="002E0839" w:rsidP="002E08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CA728D9" w14:textId="56EFDC8D" w:rsidR="003B781F" w:rsidRDefault="003B781F" w:rsidP="00E11847">
      <w:pPr>
        <w:pStyle w:val="Odstavecseseznamem"/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Při oceňování víceprací (popř.</w:t>
      </w:r>
      <w:r w:rsidR="00BB5C96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méně</w:t>
      </w:r>
      <w:r w:rsidR="00BB5C96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prací)</w:t>
      </w:r>
      <w:r w:rsidRPr="003B781F">
        <w:rPr>
          <w:rFonts w:ascii="Times New Roman" w:eastAsia="Times New Roman" w:hAnsi="Times New Roman" w:cs="Times New Roman"/>
          <w:lang w:eastAsia="cs-CZ"/>
        </w:rPr>
        <w:t xml:space="preserve"> bude zhotovitel vycházet z odsouhlasenýc</w:t>
      </w:r>
      <w:r>
        <w:rPr>
          <w:rFonts w:ascii="Times New Roman" w:eastAsia="Times New Roman" w:hAnsi="Times New Roman" w:cs="Times New Roman"/>
          <w:lang w:eastAsia="cs-CZ"/>
        </w:rPr>
        <w:t xml:space="preserve">h rozpočtových jednotkových cen uvedených v cenové nabídce.  Pokud </w:t>
      </w:r>
      <w:r w:rsidRPr="003B781F">
        <w:rPr>
          <w:rFonts w:ascii="Times New Roman" w:eastAsia="Times New Roman" w:hAnsi="Times New Roman" w:cs="Times New Roman"/>
          <w:lang w:eastAsia="cs-CZ"/>
        </w:rPr>
        <w:t>práce nebude možno ocenit dle rozpočtu, bude při jejich oceňování použito směrných cen ÚRS ČR, platných v době podání nabídky. Při neocenitelných pracích bude použita odsouhlasená HZS pro pracovníky odborných prof</w:t>
      </w:r>
      <w:r w:rsidR="00497302">
        <w:rPr>
          <w:rFonts w:ascii="Times New Roman" w:eastAsia="Times New Roman" w:hAnsi="Times New Roman" w:cs="Times New Roman"/>
          <w:lang w:eastAsia="cs-CZ"/>
        </w:rPr>
        <w:t xml:space="preserve">esí </w:t>
      </w:r>
      <w:r w:rsidR="00F73AB1">
        <w:rPr>
          <w:rFonts w:ascii="Times New Roman" w:eastAsia="Times New Roman" w:hAnsi="Times New Roman" w:cs="Times New Roman"/>
          <w:lang w:eastAsia="cs-CZ"/>
        </w:rPr>
        <w:t>3</w:t>
      </w:r>
      <w:r w:rsidR="00497302">
        <w:rPr>
          <w:rFonts w:ascii="Times New Roman" w:eastAsia="Times New Roman" w:hAnsi="Times New Roman" w:cs="Times New Roman"/>
          <w:lang w:eastAsia="cs-CZ"/>
        </w:rPr>
        <w:t>50,- Kč a pomocné práce 2</w:t>
      </w:r>
      <w:r w:rsidR="00F73AB1">
        <w:rPr>
          <w:rFonts w:ascii="Times New Roman" w:eastAsia="Times New Roman" w:hAnsi="Times New Roman" w:cs="Times New Roman"/>
          <w:lang w:eastAsia="cs-CZ"/>
        </w:rPr>
        <w:t>5</w:t>
      </w:r>
      <w:r>
        <w:rPr>
          <w:rFonts w:ascii="Times New Roman" w:eastAsia="Times New Roman" w:hAnsi="Times New Roman" w:cs="Times New Roman"/>
          <w:lang w:eastAsia="cs-CZ"/>
        </w:rPr>
        <w:t>0</w:t>
      </w:r>
      <w:r w:rsidRPr="003B781F">
        <w:rPr>
          <w:rFonts w:ascii="Times New Roman" w:eastAsia="Times New Roman" w:hAnsi="Times New Roman" w:cs="Times New Roman"/>
          <w:lang w:eastAsia="cs-CZ"/>
        </w:rPr>
        <w:t xml:space="preserve">,- Kč. </w:t>
      </w:r>
    </w:p>
    <w:p w14:paraId="23D6D930" w14:textId="5A950C63" w:rsidR="00C85115" w:rsidRPr="00E11847" w:rsidRDefault="003B781F" w:rsidP="00E11847">
      <w:pPr>
        <w:pStyle w:val="Odstavecseseznamem"/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E11847">
        <w:rPr>
          <w:rFonts w:ascii="Times New Roman" w:eastAsia="Times New Roman" w:hAnsi="Times New Roman" w:cs="Times New Roman"/>
          <w:lang w:eastAsia="cs-CZ"/>
        </w:rPr>
        <w:t>K ceně bude připočten zabudovaný materiál, jehož cenu vč. pořizovacích nákladů je povinen zhotovitel doložit. Rozsah veškerých víceprací musí být před zahájením jejich provádění odsouhlasen objednatelem</w:t>
      </w:r>
      <w:r w:rsidR="002F69CC">
        <w:rPr>
          <w:rFonts w:ascii="Times New Roman" w:eastAsia="Times New Roman" w:hAnsi="Times New Roman" w:cs="Times New Roman"/>
          <w:lang w:eastAsia="cs-CZ"/>
        </w:rPr>
        <w:t>, resp. provozovatelem</w:t>
      </w:r>
      <w:r w:rsidRPr="00E11847">
        <w:rPr>
          <w:rFonts w:ascii="Times New Roman" w:eastAsia="Times New Roman" w:hAnsi="Times New Roman" w:cs="Times New Roman"/>
          <w:lang w:eastAsia="cs-CZ"/>
        </w:rPr>
        <w:t>. Na tyto vícepráce musí být sepsán dodatek ke Smlouvě o dílo.</w:t>
      </w:r>
    </w:p>
    <w:p w14:paraId="0456BD70" w14:textId="77777777" w:rsidR="00C85115" w:rsidRPr="00E11847" w:rsidRDefault="00C85115" w:rsidP="00C851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BB1B876" w14:textId="4E0DFE3F" w:rsidR="00F179BB" w:rsidRPr="001E5421" w:rsidRDefault="00F179BB" w:rsidP="001C7C77">
      <w:pPr>
        <w:pStyle w:val="Odstavecseseznamem"/>
        <w:numPr>
          <w:ilvl w:val="0"/>
          <w:numId w:val="16"/>
        </w:numPr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1E5421">
        <w:rPr>
          <w:rFonts w:ascii="Times New Roman" w:eastAsia="Times New Roman" w:hAnsi="Times New Roman" w:cs="Times New Roman"/>
          <w:lang w:eastAsia="cs-CZ"/>
        </w:rPr>
        <w:t xml:space="preserve">Dojde-li </w:t>
      </w:r>
      <w:r w:rsidR="000F6F7C">
        <w:rPr>
          <w:rFonts w:ascii="Times New Roman" w:eastAsia="Times New Roman" w:hAnsi="Times New Roman" w:cs="Times New Roman"/>
          <w:lang w:eastAsia="cs-CZ"/>
        </w:rPr>
        <w:t>k</w:t>
      </w:r>
      <w:r w:rsidRPr="001E5421">
        <w:rPr>
          <w:rFonts w:ascii="Times New Roman" w:eastAsia="Times New Roman" w:hAnsi="Times New Roman" w:cs="Times New Roman"/>
          <w:lang w:eastAsia="cs-CZ"/>
        </w:rPr>
        <w:t xml:space="preserve"> překážce plnění díla</w:t>
      </w:r>
      <w:r w:rsidR="000F6F7C">
        <w:rPr>
          <w:rFonts w:ascii="Times New Roman" w:eastAsia="Times New Roman" w:hAnsi="Times New Roman" w:cs="Times New Roman"/>
          <w:lang w:eastAsia="cs-CZ"/>
        </w:rPr>
        <w:t xml:space="preserve"> na straně objednatele</w:t>
      </w:r>
      <w:r w:rsidRPr="001E5421">
        <w:rPr>
          <w:rFonts w:ascii="Times New Roman" w:eastAsia="Times New Roman" w:hAnsi="Times New Roman" w:cs="Times New Roman"/>
          <w:lang w:eastAsia="cs-CZ"/>
        </w:rPr>
        <w:t xml:space="preserve">, </w:t>
      </w:r>
      <w:r w:rsidR="002F69CC">
        <w:rPr>
          <w:rFonts w:ascii="Times New Roman" w:eastAsia="Times New Roman" w:hAnsi="Times New Roman" w:cs="Times New Roman"/>
          <w:lang w:eastAsia="cs-CZ"/>
        </w:rPr>
        <w:t xml:space="preserve">resp. provozovatele, </w:t>
      </w:r>
      <w:r w:rsidRPr="001E5421">
        <w:rPr>
          <w:rFonts w:ascii="Times New Roman" w:eastAsia="Times New Roman" w:hAnsi="Times New Roman" w:cs="Times New Roman"/>
          <w:lang w:eastAsia="cs-CZ"/>
        </w:rPr>
        <w:t>vyzve objednatel</w:t>
      </w:r>
      <w:r w:rsidR="002F69CC">
        <w:rPr>
          <w:rFonts w:ascii="Times New Roman" w:eastAsia="Times New Roman" w:hAnsi="Times New Roman" w:cs="Times New Roman"/>
          <w:lang w:eastAsia="cs-CZ"/>
        </w:rPr>
        <w:t>, resp. provozovatel,</w:t>
      </w:r>
      <w:r w:rsidRPr="001E5421">
        <w:rPr>
          <w:rFonts w:ascii="Times New Roman" w:eastAsia="Times New Roman" w:hAnsi="Times New Roman" w:cs="Times New Roman"/>
          <w:lang w:eastAsia="cs-CZ"/>
        </w:rPr>
        <w:t xml:space="preserve"> zhotovitele k novém</w:t>
      </w:r>
      <w:r w:rsidR="00020D87" w:rsidRPr="001E5421">
        <w:rPr>
          <w:rFonts w:ascii="Times New Roman" w:eastAsia="Times New Roman" w:hAnsi="Times New Roman" w:cs="Times New Roman"/>
          <w:lang w:eastAsia="cs-CZ"/>
        </w:rPr>
        <w:t>u termínu zahájení prací min. 10</w:t>
      </w:r>
      <w:r w:rsidRPr="001E5421">
        <w:rPr>
          <w:rFonts w:ascii="Times New Roman" w:eastAsia="Times New Roman" w:hAnsi="Times New Roman" w:cs="Times New Roman"/>
          <w:lang w:eastAsia="cs-CZ"/>
        </w:rPr>
        <w:t xml:space="preserve"> dní před požadovaným termínem zahájení prací. Zhotovitel je povinen v tomto novém termínu na práce nastoupit, přičemž sjednaná doba </w:t>
      </w:r>
      <w:r w:rsidR="00020D87" w:rsidRPr="001E5421">
        <w:rPr>
          <w:rFonts w:ascii="Times New Roman" w:eastAsia="Times New Roman" w:hAnsi="Times New Roman" w:cs="Times New Roman"/>
          <w:lang w:eastAsia="cs-CZ"/>
        </w:rPr>
        <w:t xml:space="preserve">pro </w:t>
      </w:r>
      <w:r w:rsidRPr="001E5421">
        <w:rPr>
          <w:rFonts w:ascii="Times New Roman" w:eastAsia="Times New Roman" w:hAnsi="Times New Roman" w:cs="Times New Roman"/>
          <w:lang w:eastAsia="cs-CZ"/>
        </w:rPr>
        <w:t>ukončení prací ve</w:t>
      </w:r>
      <w:r w:rsidR="000F6F7C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E5421">
        <w:rPr>
          <w:rFonts w:ascii="Times New Roman" w:eastAsia="Times New Roman" w:hAnsi="Times New Roman" w:cs="Times New Roman"/>
          <w:lang w:eastAsia="cs-CZ"/>
        </w:rPr>
        <w:t xml:space="preserve">dnech </w:t>
      </w:r>
      <w:r w:rsidR="00E11847" w:rsidRPr="001E5421">
        <w:rPr>
          <w:rFonts w:ascii="Times New Roman" w:eastAsia="Times New Roman" w:hAnsi="Times New Roman" w:cs="Times New Roman"/>
          <w:lang w:eastAsia="cs-CZ"/>
        </w:rPr>
        <w:t xml:space="preserve">a celková smluvní cena </w:t>
      </w:r>
      <w:r w:rsidRPr="001E5421">
        <w:rPr>
          <w:rFonts w:ascii="Times New Roman" w:eastAsia="Times New Roman" w:hAnsi="Times New Roman" w:cs="Times New Roman"/>
          <w:lang w:eastAsia="cs-CZ"/>
        </w:rPr>
        <w:t xml:space="preserve">se nemění. </w:t>
      </w:r>
    </w:p>
    <w:p w14:paraId="7BFE66B2" w14:textId="77777777" w:rsidR="001E541D" w:rsidRPr="00E11847" w:rsidRDefault="00F179BB" w:rsidP="00F179BB">
      <w:pPr>
        <w:pStyle w:val="Odstavecseseznamem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 w:rsidRPr="00E11847">
        <w:rPr>
          <w:rFonts w:ascii="Times New Roman" w:eastAsia="Times New Roman" w:hAnsi="Times New Roman" w:cs="Times New Roman"/>
          <w:lang w:eastAsia="cs-CZ"/>
        </w:rPr>
        <w:t>Na tuto změnu</w:t>
      </w:r>
      <w:r w:rsidR="00497302">
        <w:rPr>
          <w:rFonts w:ascii="Times New Roman" w:eastAsia="Times New Roman" w:hAnsi="Times New Roman" w:cs="Times New Roman"/>
          <w:lang w:eastAsia="cs-CZ"/>
        </w:rPr>
        <w:t xml:space="preserve"> termínu realizace díla bude</w:t>
      </w:r>
      <w:r w:rsidRPr="00E11847">
        <w:rPr>
          <w:rFonts w:ascii="Times New Roman" w:eastAsia="Times New Roman" w:hAnsi="Times New Roman" w:cs="Times New Roman"/>
          <w:lang w:eastAsia="cs-CZ"/>
        </w:rPr>
        <w:t xml:space="preserve"> sepsán dodatek ke Smlouvě o dílo.   </w:t>
      </w:r>
    </w:p>
    <w:p w14:paraId="69B6C714" w14:textId="77777777" w:rsidR="003D0C96" w:rsidRPr="00DA6D3D" w:rsidRDefault="001A265B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E541D">
        <w:rPr>
          <w:rFonts w:ascii="Times New Roman" w:eastAsia="Times New Roman" w:hAnsi="Times New Roman" w:cs="Times New Roman"/>
          <w:lang w:eastAsia="cs-CZ"/>
        </w:rPr>
        <w:t xml:space="preserve">  </w:t>
      </w:r>
      <w:r w:rsidR="003B781F" w:rsidRPr="001E541D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4003364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6C05719" w14:textId="77777777" w:rsidR="00811E8C" w:rsidRPr="00DA6D3D" w:rsidRDefault="00811E8C" w:rsidP="003775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lang w:eastAsia="cs-CZ"/>
        </w:rPr>
      </w:pPr>
      <w:r w:rsidRPr="00DA6D3D">
        <w:rPr>
          <w:rFonts w:ascii="Times New Roman" w:eastAsia="Times New Roman" w:hAnsi="Times New Roman" w:cs="Times New Roman"/>
          <w:b/>
          <w:iCs/>
          <w:lang w:eastAsia="cs-CZ"/>
        </w:rPr>
        <w:t>V. Práva a povinnosti účastníků smlouvy</w:t>
      </w:r>
    </w:p>
    <w:p w14:paraId="0BDA36C6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D73F17E" w14:textId="77777777" w:rsidR="00811E8C" w:rsidRPr="00DA6D3D" w:rsidRDefault="00811E8C" w:rsidP="00DA6D3D">
      <w:pPr>
        <w:pStyle w:val="Odstavecseseznamem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Zhotovitel je povinen provést dílo na svůj náklad a na své nebezpečí do termínu </w:t>
      </w:r>
      <w:r w:rsidR="00FD3F53" w:rsidRPr="00DA6D3D">
        <w:rPr>
          <w:rFonts w:ascii="Times New Roman" w:eastAsia="Times New Roman" w:hAnsi="Times New Roman" w:cs="Times New Roman"/>
          <w:lang w:eastAsia="cs-CZ"/>
        </w:rPr>
        <w:t>ukončení prací</w:t>
      </w:r>
      <w:r w:rsidR="00D07D4B" w:rsidRPr="00DA6D3D">
        <w:rPr>
          <w:rFonts w:ascii="Times New Roman" w:eastAsia="Times New Roman" w:hAnsi="Times New Roman" w:cs="Times New Roman"/>
          <w:lang w:eastAsia="cs-CZ"/>
        </w:rPr>
        <w:t xml:space="preserve"> stanoveném v čl. III. </w:t>
      </w:r>
      <w:r w:rsidR="005E502E">
        <w:rPr>
          <w:rFonts w:ascii="Times New Roman" w:eastAsia="Times New Roman" w:hAnsi="Times New Roman" w:cs="Times New Roman"/>
          <w:lang w:eastAsia="cs-CZ"/>
        </w:rPr>
        <w:t>bod</w:t>
      </w:r>
      <w:r w:rsidR="00D07D4B" w:rsidRPr="00DA6D3D">
        <w:rPr>
          <w:rFonts w:ascii="Times New Roman" w:eastAsia="Times New Roman" w:hAnsi="Times New Roman" w:cs="Times New Roman"/>
          <w:lang w:eastAsia="cs-CZ"/>
        </w:rPr>
        <w:t xml:space="preserve"> 1 této smlouvy</w:t>
      </w:r>
      <w:r w:rsidRPr="00DA6D3D">
        <w:rPr>
          <w:rFonts w:ascii="Times New Roman" w:eastAsia="Times New Roman" w:hAnsi="Times New Roman" w:cs="Times New Roman"/>
          <w:lang w:eastAsia="cs-CZ"/>
        </w:rPr>
        <w:t>. Nevyplývá-li ze smlouvy nebo z povahy díla něco jiného, může zhotovitel provést dílo ještě před sjednanou dobou</w:t>
      </w:r>
      <w:r w:rsidR="00D07D4B" w:rsidRPr="00DA6D3D">
        <w:rPr>
          <w:rFonts w:ascii="Times New Roman" w:eastAsia="Times New Roman" w:hAnsi="Times New Roman" w:cs="Times New Roman"/>
          <w:lang w:eastAsia="cs-CZ"/>
        </w:rPr>
        <w:t xml:space="preserve"> ukončení prací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74044503" w14:textId="77777777" w:rsidR="00DC5082" w:rsidRPr="00DA6D3D" w:rsidRDefault="00DC5082" w:rsidP="00DA6D3D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1B04AE" w14:textId="54AAAF47" w:rsidR="00DC5082" w:rsidRDefault="00811E8C" w:rsidP="009B3EB7">
      <w:pPr>
        <w:pStyle w:val="Odstavecseseznamem"/>
        <w:numPr>
          <w:ilvl w:val="0"/>
          <w:numId w:val="1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 w:rsidRPr="009B3EB7">
        <w:rPr>
          <w:rFonts w:ascii="Times New Roman" w:eastAsia="Times New Roman" w:hAnsi="Times New Roman" w:cs="Times New Roman"/>
          <w:lang w:eastAsia="cs-CZ"/>
        </w:rPr>
        <w:t xml:space="preserve">Zhotovitel díla nemůže pověřit zhotovením jinou osobu bez písemného souhlasu objednatele. Při provádění díla jinou osobou </w:t>
      </w:r>
      <w:r w:rsidR="00CD3A03" w:rsidRPr="009B3EB7">
        <w:rPr>
          <w:rFonts w:ascii="Times New Roman" w:eastAsia="Times New Roman" w:hAnsi="Times New Roman" w:cs="Times New Roman"/>
          <w:lang w:eastAsia="cs-CZ"/>
        </w:rPr>
        <w:t xml:space="preserve">odpovídá </w:t>
      </w:r>
      <w:r w:rsidRPr="009B3EB7">
        <w:rPr>
          <w:rFonts w:ascii="Times New Roman" w:eastAsia="Times New Roman" w:hAnsi="Times New Roman" w:cs="Times New Roman"/>
          <w:lang w:eastAsia="cs-CZ"/>
        </w:rPr>
        <w:t xml:space="preserve">zhotovitel </w:t>
      </w:r>
      <w:r w:rsidR="00CD3A03" w:rsidRPr="009B3EB7">
        <w:rPr>
          <w:rFonts w:ascii="Times New Roman" w:eastAsia="Times New Roman" w:hAnsi="Times New Roman" w:cs="Times New Roman"/>
          <w:lang w:eastAsia="cs-CZ"/>
        </w:rPr>
        <w:t>stejným způsobem</w:t>
      </w:r>
      <w:r w:rsidRPr="009B3EB7">
        <w:rPr>
          <w:rFonts w:ascii="Times New Roman" w:eastAsia="Times New Roman" w:hAnsi="Times New Roman" w:cs="Times New Roman"/>
          <w:lang w:eastAsia="cs-CZ"/>
        </w:rPr>
        <w:t>, jako kdyby dílo prováděl sám.</w:t>
      </w:r>
    </w:p>
    <w:p w14:paraId="3EC39F3F" w14:textId="77777777" w:rsidR="009B3EB7" w:rsidRPr="009B3EB7" w:rsidRDefault="009B3EB7" w:rsidP="009B3EB7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B47BCF0" w14:textId="564BCF76" w:rsidR="009B3EB7" w:rsidRPr="009B3EB7" w:rsidRDefault="009B3EB7" w:rsidP="009B3EB7">
      <w:pPr>
        <w:pStyle w:val="Odstavecseseznamem"/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 w:rsidRPr="009B3EB7">
        <w:rPr>
          <w:rFonts w:ascii="Times New Roman" w:eastAsia="Times New Roman" w:hAnsi="Times New Roman" w:cs="Times New Roman"/>
          <w:iCs/>
          <w:lang w:eastAsia="cs-CZ"/>
        </w:rPr>
        <w:t>Zhotovitel je povinen vyklidit venkovní i vnitřní prostory, kde se dílo provádělo, do předání díla na své náklady a provést úklid včetně likvidace zařízení staveniště části budovy a pozemky, jejichž úpravy nejsou součástí díla, ale budou stavbou dotčeny, je zhotovitel povinen uvést po ukončení prací do předchozího stavu.</w:t>
      </w:r>
    </w:p>
    <w:p w14:paraId="498F33F1" w14:textId="77777777" w:rsidR="00811E8C" w:rsidRPr="00DA6D3D" w:rsidRDefault="00811E8C" w:rsidP="00E82A4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5C88F40" w14:textId="1361A5C5" w:rsidR="00DC5082" w:rsidRPr="0085717A" w:rsidRDefault="00811E8C" w:rsidP="0085717A">
      <w:pPr>
        <w:pStyle w:val="Odstavecseseznamem"/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lang w:eastAsia="cs-CZ"/>
        </w:rPr>
      </w:pPr>
      <w:r w:rsidRPr="0085717A">
        <w:rPr>
          <w:rFonts w:ascii="Times New Roman" w:eastAsia="Times New Roman" w:hAnsi="Times New Roman" w:cs="Times New Roman"/>
          <w:iCs/>
          <w:lang w:eastAsia="cs-CZ"/>
        </w:rPr>
        <w:t>Objednatel</w:t>
      </w:r>
      <w:r w:rsidR="00B132E8">
        <w:rPr>
          <w:rFonts w:ascii="Times New Roman" w:eastAsia="Times New Roman" w:hAnsi="Times New Roman" w:cs="Times New Roman"/>
          <w:iCs/>
          <w:lang w:eastAsia="cs-CZ"/>
        </w:rPr>
        <w:t xml:space="preserve">, resp. provozovatel, </w:t>
      </w:r>
      <w:r w:rsidRPr="0085717A">
        <w:rPr>
          <w:rFonts w:ascii="Times New Roman" w:eastAsia="Times New Roman" w:hAnsi="Times New Roman" w:cs="Times New Roman"/>
          <w:iCs/>
          <w:lang w:eastAsia="cs-CZ"/>
        </w:rPr>
        <w:t xml:space="preserve">je oprávněn kontrolovat provádění díla. Zjistí-li, že zhotovitel provádí dílo v rozporu se svými povinnostmi, je zhotovitel </w:t>
      </w:r>
      <w:r w:rsidR="00EF31CF" w:rsidRPr="0085717A">
        <w:rPr>
          <w:rFonts w:ascii="Times New Roman" w:eastAsia="Times New Roman" w:hAnsi="Times New Roman" w:cs="Times New Roman"/>
          <w:iCs/>
          <w:lang w:eastAsia="cs-CZ"/>
        </w:rPr>
        <w:t xml:space="preserve">povinen </w:t>
      </w:r>
      <w:r w:rsidRPr="0085717A">
        <w:rPr>
          <w:rFonts w:ascii="Times New Roman" w:eastAsia="Times New Roman" w:hAnsi="Times New Roman" w:cs="Times New Roman"/>
          <w:iCs/>
          <w:lang w:eastAsia="cs-CZ"/>
        </w:rPr>
        <w:t>odstrani</w:t>
      </w:r>
      <w:r w:rsidR="00EF31CF" w:rsidRPr="0085717A">
        <w:rPr>
          <w:rFonts w:ascii="Times New Roman" w:eastAsia="Times New Roman" w:hAnsi="Times New Roman" w:cs="Times New Roman"/>
          <w:iCs/>
          <w:lang w:eastAsia="cs-CZ"/>
        </w:rPr>
        <w:t>t</w:t>
      </w:r>
      <w:r w:rsidRPr="0085717A">
        <w:rPr>
          <w:rFonts w:ascii="Times New Roman" w:eastAsia="Times New Roman" w:hAnsi="Times New Roman" w:cs="Times New Roman"/>
          <w:iCs/>
          <w:lang w:eastAsia="cs-CZ"/>
        </w:rPr>
        <w:t xml:space="preserve"> vady vzniklé </w:t>
      </w:r>
      <w:r w:rsidR="00CD3A03" w:rsidRPr="0085717A">
        <w:rPr>
          <w:rFonts w:ascii="Times New Roman" w:eastAsia="Times New Roman" w:hAnsi="Times New Roman" w:cs="Times New Roman"/>
          <w:iCs/>
          <w:lang w:eastAsia="cs-CZ"/>
        </w:rPr>
        <w:t xml:space="preserve">tímto </w:t>
      </w:r>
      <w:r w:rsidRPr="0085717A">
        <w:rPr>
          <w:rFonts w:ascii="Times New Roman" w:eastAsia="Times New Roman" w:hAnsi="Times New Roman" w:cs="Times New Roman"/>
          <w:iCs/>
          <w:lang w:eastAsia="cs-CZ"/>
        </w:rPr>
        <w:t>prováděním.</w:t>
      </w:r>
    </w:p>
    <w:p w14:paraId="4A2C56E7" w14:textId="77777777" w:rsidR="00811E8C" w:rsidRPr="00DA6D3D" w:rsidRDefault="00811E8C" w:rsidP="00E82A4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20EAECA" w14:textId="0733455E" w:rsidR="00811E8C" w:rsidRPr="0085717A" w:rsidRDefault="00811E8C" w:rsidP="0085717A">
      <w:pPr>
        <w:pStyle w:val="Odstavecseseznamem"/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lang w:eastAsia="cs-CZ"/>
        </w:rPr>
      </w:pPr>
      <w:r w:rsidRPr="0085717A">
        <w:rPr>
          <w:rFonts w:ascii="Times New Roman" w:eastAsia="Times New Roman" w:hAnsi="Times New Roman" w:cs="Times New Roman"/>
          <w:iCs/>
          <w:lang w:eastAsia="cs-CZ"/>
        </w:rPr>
        <w:t>Objednatel</w:t>
      </w:r>
      <w:r w:rsidR="00B132E8">
        <w:rPr>
          <w:rFonts w:ascii="Times New Roman" w:eastAsia="Times New Roman" w:hAnsi="Times New Roman" w:cs="Times New Roman"/>
          <w:iCs/>
          <w:lang w:eastAsia="cs-CZ"/>
        </w:rPr>
        <w:t xml:space="preserve">, resp. provozovatel, </w:t>
      </w:r>
      <w:r w:rsidRPr="0085717A">
        <w:rPr>
          <w:rFonts w:ascii="Times New Roman" w:eastAsia="Times New Roman" w:hAnsi="Times New Roman" w:cs="Times New Roman"/>
          <w:iCs/>
          <w:lang w:eastAsia="cs-CZ"/>
        </w:rPr>
        <w:t xml:space="preserve">je povinen na vyžádání zhotovitele poskytnout mu potřebné informace, popř. předat mu podklady, které má u sebe a které jsou pro řádné a úplné provedení díla nezbytné. </w:t>
      </w:r>
    </w:p>
    <w:p w14:paraId="2854512D" w14:textId="77777777" w:rsidR="00DC5082" w:rsidRPr="00DA6D3D" w:rsidRDefault="00DC5082" w:rsidP="00E82A4C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45BB045D" w14:textId="714A5443" w:rsidR="00811E8C" w:rsidRPr="0085717A" w:rsidRDefault="00811E8C" w:rsidP="0085717A">
      <w:pPr>
        <w:pStyle w:val="Odstavecseseznamem"/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Cs/>
          <w:lang w:eastAsia="cs-CZ"/>
        </w:rPr>
      </w:pPr>
      <w:r w:rsidRPr="0085717A">
        <w:rPr>
          <w:rFonts w:ascii="Times New Roman" w:eastAsia="Times New Roman" w:hAnsi="Times New Roman" w:cs="Times New Roman"/>
          <w:iCs/>
          <w:lang w:eastAsia="cs-CZ"/>
        </w:rPr>
        <w:t>Objednatel</w:t>
      </w:r>
      <w:r w:rsidR="00B132E8">
        <w:rPr>
          <w:rFonts w:ascii="Times New Roman" w:eastAsia="Times New Roman" w:hAnsi="Times New Roman" w:cs="Times New Roman"/>
          <w:iCs/>
          <w:lang w:eastAsia="cs-CZ"/>
        </w:rPr>
        <w:t xml:space="preserve">, resp. provozovatel, </w:t>
      </w:r>
      <w:r w:rsidRPr="0085717A">
        <w:rPr>
          <w:rFonts w:ascii="Times New Roman" w:eastAsia="Times New Roman" w:hAnsi="Times New Roman" w:cs="Times New Roman"/>
          <w:iCs/>
          <w:lang w:eastAsia="cs-CZ"/>
        </w:rPr>
        <w:t xml:space="preserve">předá staveniště do předpokládaného termínu zahájení prací </w:t>
      </w:r>
      <w:r w:rsidR="00CD0E04">
        <w:rPr>
          <w:rFonts w:ascii="Times New Roman" w:eastAsia="Times New Roman" w:hAnsi="Times New Roman" w:cs="Times New Roman"/>
          <w:iCs/>
          <w:lang w:eastAsia="cs-CZ"/>
        </w:rPr>
        <w:br/>
      </w:r>
      <w:r w:rsidRPr="0085717A">
        <w:rPr>
          <w:rFonts w:ascii="Times New Roman" w:eastAsia="Times New Roman" w:hAnsi="Times New Roman" w:cs="Times New Roman"/>
          <w:iCs/>
          <w:lang w:eastAsia="cs-CZ"/>
        </w:rPr>
        <w:t>a v takovém stavu, aby mohla realizace prací za</w:t>
      </w:r>
      <w:r w:rsidR="00E358B8" w:rsidRPr="0085717A">
        <w:rPr>
          <w:rFonts w:ascii="Times New Roman" w:eastAsia="Times New Roman" w:hAnsi="Times New Roman" w:cs="Times New Roman"/>
          <w:iCs/>
          <w:lang w:eastAsia="cs-CZ"/>
        </w:rPr>
        <w:t>počít</w:t>
      </w:r>
      <w:r w:rsidRPr="0085717A">
        <w:rPr>
          <w:rFonts w:ascii="Times New Roman" w:eastAsia="Times New Roman" w:hAnsi="Times New Roman" w:cs="Times New Roman"/>
          <w:iCs/>
          <w:lang w:eastAsia="cs-CZ"/>
        </w:rPr>
        <w:t xml:space="preserve">. </w:t>
      </w:r>
    </w:p>
    <w:p w14:paraId="3A4982C4" w14:textId="2DD5F54B" w:rsidR="00E11847" w:rsidRDefault="00E11847" w:rsidP="003D0C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0430171D" w14:textId="43F37758" w:rsidR="00DB2B6B" w:rsidRDefault="00DB2B6B" w:rsidP="003D0C9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312A634F" w14:textId="77777777" w:rsidR="00A51E53" w:rsidRPr="00DA6D3D" w:rsidRDefault="00811E8C" w:rsidP="003775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lang w:eastAsia="cs-CZ"/>
        </w:rPr>
      </w:pPr>
      <w:r w:rsidRPr="00DA6D3D">
        <w:rPr>
          <w:rFonts w:ascii="Times New Roman" w:eastAsia="Times New Roman" w:hAnsi="Times New Roman" w:cs="Times New Roman"/>
          <w:b/>
          <w:iCs/>
          <w:lang w:eastAsia="cs-CZ"/>
        </w:rPr>
        <w:t xml:space="preserve">VI. </w:t>
      </w:r>
      <w:r w:rsidR="00A51E53" w:rsidRPr="00DA6D3D">
        <w:rPr>
          <w:rFonts w:ascii="Times New Roman" w:eastAsia="Times New Roman" w:hAnsi="Times New Roman" w:cs="Times New Roman"/>
          <w:b/>
          <w:iCs/>
          <w:lang w:eastAsia="cs-CZ"/>
        </w:rPr>
        <w:t>Smluvní pokut</w:t>
      </w:r>
      <w:r w:rsidR="00895707" w:rsidRPr="00DA6D3D">
        <w:rPr>
          <w:rFonts w:ascii="Times New Roman" w:eastAsia="Times New Roman" w:hAnsi="Times New Roman" w:cs="Times New Roman"/>
          <w:b/>
          <w:iCs/>
          <w:lang w:eastAsia="cs-CZ"/>
        </w:rPr>
        <w:t>a</w:t>
      </w:r>
    </w:p>
    <w:p w14:paraId="423099D4" w14:textId="77777777" w:rsidR="003D0C96" w:rsidRPr="00DA6D3D" w:rsidRDefault="003D0C96" w:rsidP="00A5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BCF5A45" w14:textId="40195528" w:rsidR="00F923FB" w:rsidRPr="00F923FB" w:rsidRDefault="00F923FB" w:rsidP="0079722D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F923FB">
        <w:rPr>
          <w:rFonts w:ascii="Times New Roman" w:eastAsia="Times New Roman" w:hAnsi="Times New Roman" w:cs="Times New Roman"/>
          <w:lang w:eastAsia="cs-CZ"/>
        </w:rPr>
        <w:t>Smluvní strany se dohodly, že v případě porušení ustanovení článku III. odst. 3.1 je zhotovitel povinen uhradit objednateli ve smyslu ustanovení § 2048 a násl. zákona č. 89/2012 Sb., občanský zákoník, ve znění pozdějších předpisů smluvní pokutu ve výši 0,1 % (slovy: jedna desetina procenta) z ceny včetně DPH, a to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923FB">
        <w:rPr>
          <w:rFonts w:ascii="Times New Roman" w:eastAsia="Times New Roman" w:hAnsi="Times New Roman" w:cs="Times New Roman"/>
          <w:lang w:eastAsia="cs-CZ"/>
        </w:rPr>
        <w:t>za každý den prodlení.</w:t>
      </w:r>
    </w:p>
    <w:p w14:paraId="4CE6F229" w14:textId="77777777" w:rsidR="00F923FB" w:rsidRPr="005738C9" w:rsidRDefault="00F923FB" w:rsidP="005738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5359ED5" w14:textId="31E22D0C" w:rsidR="00F923FB" w:rsidRPr="005738C9" w:rsidRDefault="00F923FB" w:rsidP="005738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 w:rsidRPr="005738C9">
        <w:rPr>
          <w:rFonts w:ascii="Times New Roman" w:eastAsia="Times New Roman" w:hAnsi="Times New Roman" w:cs="Times New Roman"/>
          <w:lang w:eastAsia="cs-CZ"/>
        </w:rPr>
        <w:t>V případě nedodržení termínu dokončení díla dle článku III. odst. 3.1 zhotovitelem, je zhotovitel povinen vedle smluvní pokuty 0,1 % z ceny za každý den prodlení uhradit objednateli jednorázovou smluvní pokutu za první den prodlení ve výši 0,5 % (slovy: pět desetin procenta) z ceny včetně DPH.</w:t>
      </w:r>
    </w:p>
    <w:p w14:paraId="5A5F22AB" w14:textId="0EC1D071" w:rsidR="00F923FB" w:rsidRDefault="00F923FB" w:rsidP="00F923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0AA92A5" w14:textId="07D17E1F" w:rsidR="00422623" w:rsidRPr="00834C00" w:rsidRDefault="009B3EB7" w:rsidP="00422623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9B3EB7">
        <w:rPr>
          <w:rFonts w:ascii="Times New Roman" w:eastAsia="Times New Roman" w:hAnsi="Times New Roman" w:cs="Times New Roman"/>
          <w:lang w:eastAsia="cs-CZ"/>
        </w:rPr>
        <w:t>Uplatněním smluvní pokuty není dotčeno právo objednatele na náhradu případné škody v plné výši.</w:t>
      </w:r>
      <w:r w:rsidR="00422623" w:rsidRPr="00DA6D3D">
        <w:rPr>
          <w:rFonts w:ascii="Times New Roman" w:eastAsia="Times New Roman" w:hAnsi="Times New Roman" w:cs="Times New Roman"/>
          <w:lang w:eastAsia="cs-CZ"/>
        </w:rPr>
        <w:t xml:space="preserve"> Smluvní strany pro vyloučení veškerých pochybností staví na jisto, že se v tomto případě neuplatní § 2050 zákona č. 89/2012 Sb., občanský zákoník</w:t>
      </w:r>
      <w:r w:rsidR="009053E7">
        <w:rPr>
          <w:rFonts w:ascii="Times New Roman" w:eastAsia="Times New Roman" w:hAnsi="Times New Roman" w:cs="Times New Roman"/>
          <w:lang w:eastAsia="cs-CZ"/>
        </w:rPr>
        <w:t>, ve znění pozdějších předpisů</w:t>
      </w:r>
      <w:r w:rsidR="00422623" w:rsidRPr="00DA6D3D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1AC89850" w14:textId="77777777" w:rsidR="00422623" w:rsidRPr="00DA6D3D" w:rsidRDefault="00422623" w:rsidP="00422623">
      <w:pPr>
        <w:pStyle w:val="Odstavecseseznamem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</w:p>
    <w:p w14:paraId="5734FC30" w14:textId="7FC13751" w:rsidR="00DC5082" w:rsidRDefault="00422623" w:rsidP="00422623">
      <w:pPr>
        <w:pStyle w:val="Odstavecseseznamem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V případě, že objednatelem nebudou dodrženy smlouvou stanovené podmínky úhrady za provedení díla, je zhotovitel oprávněn uplatnit smluvní </w:t>
      </w:r>
      <w:r>
        <w:rPr>
          <w:rFonts w:ascii="Times New Roman" w:eastAsia="Times New Roman" w:hAnsi="Times New Roman" w:cs="Times New Roman"/>
          <w:lang w:eastAsia="cs-CZ"/>
        </w:rPr>
        <w:t xml:space="preserve">úrok z prodlení </w:t>
      </w:r>
      <w:r w:rsidRPr="00DA6D3D">
        <w:rPr>
          <w:rFonts w:ascii="Times New Roman" w:eastAsia="Times New Roman" w:hAnsi="Times New Roman" w:cs="Times New Roman"/>
          <w:lang w:eastAsia="cs-CZ"/>
        </w:rPr>
        <w:t>ve výši 0,05 % z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DA6D3D">
        <w:rPr>
          <w:rFonts w:ascii="Times New Roman" w:eastAsia="Times New Roman" w:hAnsi="Times New Roman" w:cs="Times New Roman"/>
          <w:lang w:eastAsia="cs-CZ"/>
        </w:rPr>
        <w:t>dlužné částky, a to za každý den prodlení</w:t>
      </w:r>
      <w:r w:rsidR="00A51E53" w:rsidRPr="00DA6D3D">
        <w:rPr>
          <w:rFonts w:ascii="Times New Roman" w:eastAsia="Times New Roman" w:hAnsi="Times New Roman" w:cs="Times New Roman"/>
          <w:lang w:eastAsia="cs-CZ"/>
        </w:rPr>
        <w:t>.</w:t>
      </w:r>
    </w:p>
    <w:p w14:paraId="26BBA7D6" w14:textId="77777777" w:rsidR="00DC5082" w:rsidRDefault="00DC5082" w:rsidP="001246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82293E3" w14:textId="77777777" w:rsidR="00E358B8" w:rsidRPr="00124677" w:rsidRDefault="00E358B8" w:rsidP="0012467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1902875" w14:textId="77777777" w:rsidR="00DC5082" w:rsidRPr="00DA6D3D" w:rsidRDefault="00A51E53" w:rsidP="00DA6D3D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eastAsia="cs-CZ"/>
        </w:rPr>
      </w:pPr>
      <w:r w:rsidRPr="00834C00">
        <w:rPr>
          <w:rFonts w:ascii="Times New Roman" w:hAnsi="Times New Roman" w:cs="Times New Roman"/>
          <w:b/>
          <w:iCs/>
          <w:lang w:eastAsia="cs-CZ"/>
        </w:rPr>
        <w:t xml:space="preserve">VII. </w:t>
      </w:r>
      <w:r w:rsidR="00811E8C" w:rsidRPr="00834C00">
        <w:rPr>
          <w:rFonts w:ascii="Times New Roman" w:hAnsi="Times New Roman" w:cs="Times New Roman"/>
          <w:b/>
          <w:iCs/>
          <w:lang w:eastAsia="cs-CZ"/>
        </w:rPr>
        <w:t>Stanovení odpovědnosti, záruk a vlastnictví</w:t>
      </w:r>
    </w:p>
    <w:p w14:paraId="026CE4CD" w14:textId="77777777" w:rsidR="00DC5082" w:rsidRPr="00DA6D3D" w:rsidRDefault="00DC5082" w:rsidP="00DA6D3D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eastAsia="cs-CZ"/>
        </w:rPr>
      </w:pPr>
    </w:p>
    <w:p w14:paraId="26924D36" w14:textId="22EDE20A" w:rsidR="00DC5082" w:rsidRPr="00921C98" w:rsidRDefault="00D042FF" w:rsidP="00921C98">
      <w:pPr>
        <w:pStyle w:val="Odstavecseseznamem"/>
        <w:numPr>
          <w:ilvl w:val="0"/>
          <w:numId w:val="17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 w:rsidRPr="00921C98">
        <w:rPr>
          <w:rFonts w:ascii="Times New Roman" w:eastAsia="Times New Roman" w:hAnsi="Times New Roman" w:cs="Times New Roman"/>
          <w:lang w:eastAsia="cs-CZ"/>
        </w:rPr>
        <w:t>Zhotovitel na sebe přejímá zodpovědnost za škody způsobené všemi účastníky výstavby na zhotovovaném díle po celou dobu výstavby, tzn. do převzetí díla objednatelem</w:t>
      </w:r>
      <w:r w:rsidR="002F69CC">
        <w:rPr>
          <w:rFonts w:ascii="Times New Roman" w:eastAsia="Times New Roman" w:hAnsi="Times New Roman" w:cs="Times New Roman"/>
          <w:lang w:eastAsia="cs-CZ"/>
        </w:rPr>
        <w:t>, resp. provozovatelem,</w:t>
      </w:r>
      <w:r w:rsidRPr="00921C98">
        <w:rPr>
          <w:rFonts w:ascii="Times New Roman" w:eastAsia="Times New Roman" w:hAnsi="Times New Roman" w:cs="Times New Roman"/>
          <w:lang w:eastAsia="cs-CZ"/>
        </w:rPr>
        <w:t xml:space="preserve"> bez vad a</w:t>
      </w:r>
      <w:r w:rsidR="00C4224F" w:rsidRPr="00921C98">
        <w:rPr>
          <w:rFonts w:ascii="Times New Roman" w:eastAsia="Times New Roman" w:hAnsi="Times New Roman" w:cs="Times New Roman"/>
          <w:lang w:eastAsia="cs-CZ"/>
        </w:rPr>
        <w:t> </w:t>
      </w:r>
      <w:r w:rsidRPr="00921C98">
        <w:rPr>
          <w:rFonts w:ascii="Times New Roman" w:eastAsia="Times New Roman" w:hAnsi="Times New Roman" w:cs="Times New Roman"/>
          <w:lang w:eastAsia="cs-CZ"/>
        </w:rPr>
        <w:t>nedodělků, stejně tak za škody způsobené svou činností zadavateli nebo třetí osobě na majetku, tzn., že v případě jakéhokoliv narušení či poškození majetku (např. vjezdů, plotů, objektů, prostranství, inženýrských sítí) je zhotovitel povinen bez zbytečného odkladu tuto škodu od</w:t>
      </w:r>
      <w:r w:rsidR="008F60EB" w:rsidRPr="00921C98">
        <w:rPr>
          <w:rFonts w:ascii="Times New Roman" w:eastAsia="Times New Roman" w:hAnsi="Times New Roman" w:cs="Times New Roman"/>
          <w:lang w:eastAsia="cs-CZ"/>
        </w:rPr>
        <w:t xml:space="preserve">stranit a není-li to možné, </w:t>
      </w:r>
      <w:r w:rsidRPr="00921C98">
        <w:rPr>
          <w:rFonts w:ascii="Times New Roman" w:eastAsia="Times New Roman" w:hAnsi="Times New Roman" w:cs="Times New Roman"/>
          <w:lang w:eastAsia="cs-CZ"/>
        </w:rPr>
        <w:t xml:space="preserve">finančně uhradit. </w:t>
      </w:r>
    </w:p>
    <w:p w14:paraId="55A8E80F" w14:textId="77777777" w:rsidR="00DC5082" w:rsidRPr="00DA6D3D" w:rsidRDefault="00DC5082" w:rsidP="00DA6D3D">
      <w:pPr>
        <w:spacing w:after="0" w:line="240" w:lineRule="auto"/>
        <w:jc w:val="both"/>
        <w:rPr>
          <w:rFonts w:ascii="Times New Roman" w:hAnsi="Times New Roman" w:cs="Times New Roman"/>
          <w:b/>
          <w:iCs/>
          <w:lang w:eastAsia="cs-CZ"/>
        </w:rPr>
      </w:pPr>
    </w:p>
    <w:p w14:paraId="50B0F901" w14:textId="61D46180" w:rsidR="00921C98" w:rsidRPr="00921C98" w:rsidRDefault="00921C98" w:rsidP="00921C98">
      <w:pPr>
        <w:pStyle w:val="Odstavecseseznamem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921C98">
        <w:rPr>
          <w:rFonts w:ascii="Times New Roman" w:eastAsia="Times New Roman" w:hAnsi="Times New Roman" w:cs="Times New Roman"/>
          <w:lang w:eastAsia="cs-CZ"/>
        </w:rPr>
        <w:t xml:space="preserve">Zhotovitel prohlašuje, že má uzavřenou pojistnou smlouvu o pojištění odpovědnosti za škodu způsobenou objednateli či třetí osobě při výkonu podnikatelské činnosti, a to ve výši minimálně </w:t>
      </w:r>
      <w:r w:rsidRPr="00CD0E04">
        <w:rPr>
          <w:rFonts w:ascii="Times New Roman" w:eastAsia="Times New Roman" w:hAnsi="Times New Roman" w:cs="Times New Roman"/>
          <w:b/>
          <w:bCs/>
          <w:lang w:eastAsia="cs-CZ"/>
        </w:rPr>
        <w:t>500.000 Kč</w:t>
      </w:r>
      <w:r w:rsidRPr="00921C98">
        <w:rPr>
          <w:rFonts w:ascii="Times New Roman" w:eastAsia="Times New Roman" w:hAnsi="Times New Roman" w:cs="Times New Roman"/>
          <w:lang w:eastAsia="cs-CZ"/>
        </w:rPr>
        <w:t xml:space="preserve"> (slovy: </w:t>
      </w:r>
      <w:proofErr w:type="spellStart"/>
      <w:r w:rsidRPr="00921C98">
        <w:rPr>
          <w:rFonts w:ascii="Times New Roman" w:eastAsia="Times New Roman" w:hAnsi="Times New Roman" w:cs="Times New Roman"/>
          <w:lang w:eastAsia="cs-CZ"/>
        </w:rPr>
        <w:t>pětsettisíckorunčeských</w:t>
      </w:r>
      <w:proofErr w:type="spellEnd"/>
      <w:r w:rsidRPr="00921C98">
        <w:rPr>
          <w:rFonts w:ascii="Times New Roman" w:eastAsia="Times New Roman" w:hAnsi="Times New Roman" w:cs="Times New Roman"/>
          <w:lang w:eastAsia="cs-CZ"/>
        </w:rPr>
        <w:t>). Zhotovitel se zavazuje mít uzavřenou pojistnou smlouvu po celou dobu platnosti smlouvy. Zhotovitel je povinen na vyžádání objednatele poskytnout tuto pojistnou smlouvu, popřípadě dokument potvrzující takové pojištění.</w:t>
      </w:r>
    </w:p>
    <w:p w14:paraId="271A0DA9" w14:textId="77777777" w:rsidR="00A67D06" w:rsidRPr="00DA6D3D" w:rsidRDefault="00A67D06" w:rsidP="00DA6D3D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iCs/>
          <w:lang w:eastAsia="cs-CZ"/>
        </w:rPr>
      </w:pPr>
    </w:p>
    <w:p w14:paraId="2D8AD899" w14:textId="5DDE61D5" w:rsidR="00D042FF" w:rsidRPr="00921C98" w:rsidRDefault="00D042FF" w:rsidP="00921C98">
      <w:pPr>
        <w:pStyle w:val="Odstavecseseznamem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921C98">
        <w:rPr>
          <w:rFonts w:ascii="Times New Roman" w:eastAsia="Times New Roman" w:hAnsi="Times New Roman" w:cs="Times New Roman"/>
          <w:lang w:eastAsia="cs-CZ"/>
        </w:rPr>
        <w:t>Záruka a podmínky odstraňování závad v době záruční lhůty:</w:t>
      </w:r>
    </w:p>
    <w:p w14:paraId="42A43502" w14:textId="0E6581FB" w:rsidR="00D042FF" w:rsidRDefault="00D042FF" w:rsidP="00921C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  <w:r w:rsidRPr="00921C98">
        <w:rPr>
          <w:rFonts w:ascii="Times New Roman" w:eastAsia="Times New Roman" w:hAnsi="Times New Roman" w:cs="Times New Roman"/>
          <w:lang w:eastAsia="cs-CZ"/>
        </w:rPr>
        <w:t xml:space="preserve">Záruka za jakost díla a kvalitu provedených prací bude poskytnuta zhotovitelem v délce </w:t>
      </w:r>
      <w:r w:rsidR="00D22D1B" w:rsidRPr="00921C98">
        <w:rPr>
          <w:rFonts w:ascii="Times New Roman" w:eastAsia="Times New Roman" w:hAnsi="Times New Roman" w:cs="Times New Roman"/>
          <w:b/>
          <w:bCs/>
          <w:lang w:eastAsia="cs-CZ"/>
        </w:rPr>
        <w:t xml:space="preserve">60 </w:t>
      </w:r>
      <w:r w:rsidR="004A2EEA" w:rsidRPr="00921C98">
        <w:rPr>
          <w:rFonts w:ascii="Times New Roman" w:eastAsia="Times New Roman" w:hAnsi="Times New Roman" w:cs="Times New Roman"/>
          <w:b/>
          <w:bCs/>
          <w:lang w:eastAsia="cs-CZ"/>
        </w:rPr>
        <w:t>měsíců</w:t>
      </w:r>
      <w:r w:rsidR="004A2EEA" w:rsidRPr="00921C98">
        <w:rPr>
          <w:rFonts w:ascii="Times New Roman" w:eastAsia="Times New Roman" w:hAnsi="Times New Roman" w:cs="Times New Roman"/>
          <w:lang w:eastAsia="cs-CZ"/>
        </w:rPr>
        <w:t xml:space="preserve"> ode dne předání díla zhotoviteli na celý předmět plnění</w:t>
      </w:r>
      <w:r w:rsidR="00D22D1B" w:rsidRPr="00921C98">
        <w:rPr>
          <w:rFonts w:ascii="Times New Roman" w:eastAsia="Times New Roman" w:hAnsi="Times New Roman" w:cs="Times New Roman"/>
          <w:lang w:eastAsia="cs-CZ"/>
        </w:rPr>
        <w:t>.</w:t>
      </w:r>
      <w:r w:rsidRPr="00921C98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738232B" w14:textId="77777777" w:rsidR="00921C98" w:rsidRPr="00921C98" w:rsidRDefault="00921C98" w:rsidP="00921C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cs-CZ"/>
        </w:rPr>
      </w:pPr>
    </w:p>
    <w:p w14:paraId="309255E2" w14:textId="2ECA2E59" w:rsidR="00DC5082" w:rsidRPr="00921C98" w:rsidRDefault="00921C98" w:rsidP="00921C98">
      <w:pPr>
        <w:pStyle w:val="Odstavecseseznamem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Objednatel</w:t>
      </w:r>
      <w:r w:rsidR="00B132E8">
        <w:rPr>
          <w:rFonts w:ascii="Times New Roman" w:eastAsia="Times New Roman" w:hAnsi="Times New Roman" w:cs="Times New Roman"/>
          <w:iCs/>
          <w:lang w:eastAsia="cs-CZ"/>
        </w:rPr>
        <w:t xml:space="preserve">, resp. provozovatel, </w:t>
      </w:r>
      <w:r w:rsidR="00D042FF" w:rsidRPr="00921C98">
        <w:rPr>
          <w:rFonts w:ascii="Times New Roman" w:eastAsia="Times New Roman" w:hAnsi="Times New Roman" w:cs="Times New Roman"/>
          <w:lang w:eastAsia="cs-CZ"/>
        </w:rPr>
        <w:t xml:space="preserve">požaduje nástup na odstranění běžných záručních závad nejpozději </w:t>
      </w:r>
      <w:r w:rsidR="00D042FF" w:rsidRPr="00921C98">
        <w:rPr>
          <w:rFonts w:ascii="Times New Roman" w:eastAsia="Times New Roman" w:hAnsi="Times New Roman" w:cs="Times New Roman"/>
          <w:b/>
          <w:bCs/>
          <w:lang w:eastAsia="cs-CZ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5</w:t>
      </w:r>
      <w:r w:rsidR="00D042FF" w:rsidRPr="00921C98">
        <w:rPr>
          <w:rFonts w:ascii="Times New Roman" w:eastAsia="Times New Roman" w:hAnsi="Times New Roman" w:cs="Times New Roman"/>
          <w:b/>
          <w:bCs/>
          <w:lang w:eastAsia="cs-CZ"/>
        </w:rPr>
        <w:t xml:space="preserve"> pracovních dní </w:t>
      </w:r>
      <w:r w:rsidR="00D042FF" w:rsidRPr="00921C98">
        <w:rPr>
          <w:rFonts w:ascii="Times New Roman" w:eastAsia="Times New Roman" w:hAnsi="Times New Roman" w:cs="Times New Roman"/>
          <w:lang w:eastAsia="cs-CZ"/>
        </w:rPr>
        <w:t xml:space="preserve">od oznámení. V případě záručních závad havarijního charakteru (zejména na elektro zařízeních, dále vady s možností dalšího růstu škod) požaduje </w:t>
      </w:r>
      <w:r>
        <w:rPr>
          <w:rFonts w:ascii="Times New Roman" w:eastAsia="Times New Roman" w:hAnsi="Times New Roman" w:cs="Times New Roman"/>
          <w:lang w:eastAsia="cs-CZ"/>
        </w:rPr>
        <w:t>objednatel</w:t>
      </w:r>
      <w:r w:rsidR="00D042FF" w:rsidRPr="00921C98">
        <w:rPr>
          <w:rFonts w:ascii="Times New Roman" w:eastAsia="Times New Roman" w:hAnsi="Times New Roman" w:cs="Times New Roman"/>
          <w:lang w:eastAsia="cs-CZ"/>
        </w:rPr>
        <w:t xml:space="preserve"> zahájení odstraňování vad bez zbytečného odkladu, nejpozději do </w:t>
      </w:r>
      <w:r w:rsidR="00D042FF" w:rsidRPr="00921C98">
        <w:rPr>
          <w:rFonts w:ascii="Times New Roman" w:eastAsia="Times New Roman" w:hAnsi="Times New Roman" w:cs="Times New Roman"/>
          <w:b/>
          <w:bCs/>
          <w:lang w:eastAsia="cs-CZ"/>
        </w:rPr>
        <w:t>24 hodin od nahlášení</w:t>
      </w:r>
      <w:r w:rsidR="00D042FF" w:rsidRPr="00921C98">
        <w:rPr>
          <w:rFonts w:ascii="Times New Roman" w:eastAsia="Times New Roman" w:hAnsi="Times New Roman" w:cs="Times New Roman"/>
          <w:lang w:eastAsia="cs-CZ"/>
        </w:rPr>
        <w:t>, bude-li to v daném případě technicky možné.</w:t>
      </w:r>
    </w:p>
    <w:p w14:paraId="78F595DE" w14:textId="77777777" w:rsidR="00D042FF" w:rsidRPr="00DA6D3D" w:rsidRDefault="00D042FF" w:rsidP="00DA6D3D">
      <w:pPr>
        <w:keepNext/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iCs/>
          <w:lang w:eastAsia="cs-CZ"/>
        </w:rPr>
      </w:pPr>
      <w:r w:rsidRPr="00DA6D3D">
        <w:rPr>
          <w:rFonts w:ascii="Times New Roman" w:eastAsia="Times New Roman" w:hAnsi="Times New Roman" w:cs="Times New Roman"/>
          <w:iCs/>
          <w:lang w:eastAsia="cs-CZ"/>
        </w:rPr>
        <w:t xml:space="preserve"> </w:t>
      </w:r>
    </w:p>
    <w:p w14:paraId="467CED5F" w14:textId="18D8C52E" w:rsidR="004B3F02" w:rsidRPr="00DA6D3D" w:rsidRDefault="00811E8C" w:rsidP="00921C98">
      <w:pPr>
        <w:pStyle w:val="Odstavecseseznamem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Nebezpečí škod na zhotovovaném předmětu díla nese do převzetí </w:t>
      </w:r>
      <w:r w:rsidR="00862CCD" w:rsidRPr="00DA6D3D">
        <w:rPr>
          <w:rFonts w:ascii="Times New Roman" w:eastAsia="Times New Roman" w:hAnsi="Times New Roman" w:cs="Times New Roman"/>
          <w:lang w:eastAsia="cs-CZ"/>
        </w:rPr>
        <w:t xml:space="preserve">objednatelem </w:t>
      </w:r>
      <w:r w:rsidRPr="00DA6D3D">
        <w:rPr>
          <w:rFonts w:ascii="Times New Roman" w:eastAsia="Times New Roman" w:hAnsi="Times New Roman" w:cs="Times New Roman"/>
          <w:lang w:eastAsia="cs-CZ"/>
        </w:rPr>
        <w:t>zhotovitel.</w:t>
      </w:r>
    </w:p>
    <w:p w14:paraId="41AB2217" w14:textId="77777777" w:rsidR="00DC5082" w:rsidRPr="00DA6D3D" w:rsidRDefault="00DC5082" w:rsidP="00DA6D3D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5D479842" w14:textId="3B4093F3" w:rsidR="00811E8C" w:rsidRPr="00DA6D3D" w:rsidRDefault="00862CCD" w:rsidP="00921C98">
      <w:pPr>
        <w:pStyle w:val="Odstavecseseznamem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Zhotovitel odpovídá za vady díla ve smyslu § 2615 zákona č. 89/2012 Sb., občanský zákoník</w:t>
      </w:r>
      <w:r w:rsidR="009053E7">
        <w:rPr>
          <w:rFonts w:ascii="Times New Roman" w:eastAsia="Times New Roman" w:hAnsi="Times New Roman" w:cs="Times New Roman"/>
          <w:lang w:eastAsia="cs-CZ"/>
        </w:rPr>
        <w:t>, ve znění pozdějších předpisů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. </w:t>
      </w:r>
      <w:r w:rsidR="00811E8C" w:rsidRPr="00DA6D3D">
        <w:rPr>
          <w:rFonts w:ascii="Times New Roman" w:eastAsia="Times New Roman" w:hAnsi="Times New Roman" w:cs="Times New Roman"/>
          <w:lang w:eastAsia="cs-CZ"/>
        </w:rPr>
        <w:t>Zhotovitel neodpovídá za vady předmětu díla způsobené použitím nevhodných podkladů poskytnutých objednatelem,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 </w:t>
      </w:r>
      <w:r w:rsidR="00811E8C" w:rsidRPr="00DA6D3D">
        <w:rPr>
          <w:rFonts w:ascii="Times New Roman" w:eastAsia="Times New Roman" w:hAnsi="Times New Roman" w:cs="Times New Roman"/>
          <w:lang w:eastAsia="cs-CZ"/>
        </w:rPr>
        <w:t>na jejich</w:t>
      </w:r>
      <w:r w:rsidRPr="00DA6D3D">
        <w:rPr>
          <w:rFonts w:ascii="Times New Roman" w:eastAsia="Times New Roman" w:hAnsi="Times New Roman" w:cs="Times New Roman"/>
          <w:lang w:eastAsia="cs-CZ"/>
        </w:rPr>
        <w:t>ž</w:t>
      </w:r>
      <w:r w:rsidR="00811E8C" w:rsidRPr="00DA6D3D">
        <w:rPr>
          <w:rFonts w:ascii="Times New Roman" w:eastAsia="Times New Roman" w:hAnsi="Times New Roman" w:cs="Times New Roman"/>
          <w:lang w:eastAsia="cs-CZ"/>
        </w:rPr>
        <w:t xml:space="preserve"> použití přes upozornění </w:t>
      </w:r>
      <w:r w:rsidRPr="00DA6D3D">
        <w:rPr>
          <w:rFonts w:ascii="Times New Roman" w:eastAsia="Times New Roman" w:hAnsi="Times New Roman" w:cs="Times New Roman"/>
          <w:lang w:eastAsia="cs-CZ"/>
        </w:rPr>
        <w:t xml:space="preserve">zhotovitele objednatel </w:t>
      </w:r>
      <w:r w:rsidR="00811E8C" w:rsidRPr="00DA6D3D">
        <w:rPr>
          <w:rFonts w:ascii="Times New Roman" w:eastAsia="Times New Roman" w:hAnsi="Times New Roman" w:cs="Times New Roman"/>
          <w:lang w:eastAsia="cs-CZ"/>
        </w:rPr>
        <w:t xml:space="preserve">trval. </w:t>
      </w:r>
    </w:p>
    <w:p w14:paraId="1EA8F5E5" w14:textId="77777777" w:rsidR="00811E8C" w:rsidRDefault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02E44DE" w14:textId="77777777" w:rsidR="00811E8C" w:rsidRPr="00DA6D3D" w:rsidRDefault="00811E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lang w:eastAsia="cs-CZ"/>
        </w:rPr>
      </w:pPr>
      <w:r w:rsidRPr="00DA6D3D">
        <w:rPr>
          <w:rFonts w:ascii="Times New Roman" w:eastAsia="Times New Roman" w:hAnsi="Times New Roman" w:cs="Times New Roman"/>
          <w:b/>
          <w:iCs/>
          <w:lang w:eastAsia="cs-CZ"/>
        </w:rPr>
        <w:lastRenderedPageBreak/>
        <w:t>VII. Závěrečná ustanovení</w:t>
      </w:r>
    </w:p>
    <w:p w14:paraId="5A14A0E2" w14:textId="77777777" w:rsidR="00811E8C" w:rsidRPr="00DA6D3D" w:rsidRDefault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6CECB2" w14:textId="0704454E" w:rsidR="00DC5082" w:rsidRDefault="00811E8C" w:rsidP="009140DA">
      <w:pPr>
        <w:pStyle w:val="Odstavecseseznamem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Pokud v této smlouvě není stanoveno jinak, řídí se právní vztahy z ní vyplývající příslušnými ustanoveními </w:t>
      </w:r>
      <w:r w:rsidR="009053E7">
        <w:rPr>
          <w:rFonts w:ascii="Times New Roman" w:eastAsia="Times New Roman" w:hAnsi="Times New Roman" w:cs="Times New Roman"/>
          <w:lang w:eastAsia="cs-CZ"/>
        </w:rPr>
        <w:t>zákona č. 89/2012 Sb., občanský zákoník, ve znění pozdějších předpisů</w:t>
      </w:r>
      <w:r w:rsidRPr="00DA6D3D">
        <w:rPr>
          <w:rFonts w:ascii="Times New Roman" w:eastAsia="Times New Roman" w:hAnsi="Times New Roman" w:cs="Times New Roman"/>
          <w:lang w:eastAsia="cs-CZ"/>
        </w:rPr>
        <w:t>.</w:t>
      </w:r>
    </w:p>
    <w:p w14:paraId="2E77259D" w14:textId="2BEAD1A7" w:rsidR="005738C9" w:rsidRDefault="005738C9" w:rsidP="00086633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79B06F" w14:textId="6255412E" w:rsidR="005738C9" w:rsidRPr="00DA6D3D" w:rsidRDefault="005738C9" w:rsidP="009140DA">
      <w:pPr>
        <w:pStyle w:val="Odstavecseseznamem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 w:rsidRPr="005738C9">
        <w:rPr>
          <w:rFonts w:ascii="Times New Roman" w:eastAsia="Times New Roman" w:hAnsi="Times New Roman" w:cs="Times New Roman"/>
          <w:lang w:eastAsia="cs-CZ"/>
        </w:rPr>
        <w:t>Tuto smlouvu lze měnit, doplňovat a upřesňovat pouze oboustranně odsouhlasenými,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738C9">
        <w:rPr>
          <w:rFonts w:ascii="Times New Roman" w:eastAsia="Times New Roman" w:hAnsi="Times New Roman" w:cs="Times New Roman"/>
          <w:lang w:eastAsia="cs-CZ"/>
        </w:rPr>
        <w:t>písemnými a průběžně číslovanými dodatky, přičemž podpisy oprávněných zástupců obou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738C9">
        <w:rPr>
          <w:rFonts w:ascii="Times New Roman" w:eastAsia="Times New Roman" w:hAnsi="Times New Roman" w:cs="Times New Roman"/>
          <w:lang w:eastAsia="cs-CZ"/>
        </w:rPr>
        <w:t>smluvních stran musí být umístěny na jedné listině. Změna formy uzavírání dodatků musí být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738C9">
        <w:rPr>
          <w:rFonts w:ascii="Times New Roman" w:eastAsia="Times New Roman" w:hAnsi="Times New Roman" w:cs="Times New Roman"/>
          <w:lang w:eastAsia="cs-CZ"/>
        </w:rPr>
        <w:t>provedena formou písemného dodatku.</w:t>
      </w:r>
    </w:p>
    <w:p w14:paraId="41C14666" w14:textId="77777777" w:rsidR="00811E8C" w:rsidRPr="00DA6D3D" w:rsidRDefault="00811E8C" w:rsidP="00086633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EB699D0" w14:textId="71D09CF8" w:rsidR="00DC5082" w:rsidRPr="00DA6D3D" w:rsidRDefault="00811E8C" w:rsidP="009140DA">
      <w:pPr>
        <w:pStyle w:val="Odstavecseseznamem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 w:rsidRPr="00DF74D0">
        <w:rPr>
          <w:rFonts w:ascii="Times New Roman" w:eastAsia="Times New Roman" w:hAnsi="Times New Roman" w:cs="Times New Roman"/>
          <w:lang w:eastAsia="cs-CZ"/>
        </w:rPr>
        <w:t>Smlouva</w:t>
      </w:r>
      <w:r w:rsidR="00DF74D0" w:rsidRPr="00DF74D0">
        <w:rPr>
          <w:rFonts w:ascii="Times New Roman" w:eastAsia="Times New Roman" w:hAnsi="Times New Roman" w:cs="Times New Roman"/>
          <w:lang w:eastAsia="cs-CZ"/>
        </w:rPr>
        <w:t xml:space="preserve"> je vyhotovena ve </w:t>
      </w:r>
      <w:r w:rsidR="00935CBA" w:rsidRPr="009140DA">
        <w:rPr>
          <w:rFonts w:ascii="Times New Roman" w:eastAsia="Times New Roman" w:hAnsi="Times New Roman" w:cs="Times New Roman"/>
          <w:lang w:eastAsia="cs-CZ"/>
        </w:rPr>
        <w:t>třech</w:t>
      </w:r>
      <w:r w:rsidR="00935CBA" w:rsidRPr="00DF74D0">
        <w:rPr>
          <w:rFonts w:ascii="Times New Roman" w:eastAsia="Times New Roman" w:hAnsi="Times New Roman" w:cs="Times New Roman"/>
          <w:lang w:eastAsia="cs-CZ"/>
        </w:rPr>
        <w:t xml:space="preserve"> </w:t>
      </w:r>
      <w:r w:rsidR="00DF74D0" w:rsidRPr="00DF74D0">
        <w:rPr>
          <w:rFonts w:ascii="Times New Roman" w:eastAsia="Times New Roman" w:hAnsi="Times New Roman" w:cs="Times New Roman"/>
          <w:lang w:eastAsia="cs-CZ"/>
        </w:rPr>
        <w:t>stejnopisech s platností originálu, přičemž zhotovitel</w:t>
      </w:r>
      <w:r w:rsidR="00935CBA">
        <w:rPr>
          <w:rFonts w:ascii="Times New Roman" w:eastAsia="Times New Roman" w:hAnsi="Times New Roman" w:cs="Times New Roman"/>
          <w:lang w:eastAsia="cs-CZ"/>
        </w:rPr>
        <w:t xml:space="preserve"> obdrží jeden </w:t>
      </w:r>
      <w:r w:rsidR="00DF74D0" w:rsidRPr="00DF74D0">
        <w:rPr>
          <w:rFonts w:ascii="Times New Roman" w:eastAsia="Times New Roman" w:hAnsi="Times New Roman" w:cs="Times New Roman"/>
          <w:lang w:eastAsia="cs-CZ"/>
        </w:rPr>
        <w:t xml:space="preserve">a objednatel </w:t>
      </w:r>
      <w:r w:rsidR="00935CBA">
        <w:rPr>
          <w:rFonts w:ascii="Times New Roman" w:eastAsia="Times New Roman" w:hAnsi="Times New Roman" w:cs="Times New Roman"/>
          <w:lang w:eastAsia="cs-CZ"/>
        </w:rPr>
        <w:t>dva</w:t>
      </w:r>
      <w:r w:rsidR="00DF74D0" w:rsidRPr="00DF74D0">
        <w:rPr>
          <w:rFonts w:ascii="Times New Roman" w:eastAsia="Times New Roman" w:hAnsi="Times New Roman" w:cs="Times New Roman"/>
          <w:lang w:eastAsia="cs-CZ"/>
        </w:rPr>
        <w:t xml:space="preserve"> výtisk</w:t>
      </w:r>
      <w:r w:rsidR="00935CBA">
        <w:rPr>
          <w:rFonts w:ascii="Times New Roman" w:eastAsia="Times New Roman" w:hAnsi="Times New Roman" w:cs="Times New Roman"/>
          <w:lang w:eastAsia="cs-CZ"/>
        </w:rPr>
        <w:t>y</w:t>
      </w:r>
      <w:r w:rsidR="00DF74D0" w:rsidRPr="00DF74D0">
        <w:rPr>
          <w:rFonts w:ascii="Times New Roman" w:eastAsia="Times New Roman" w:hAnsi="Times New Roman" w:cs="Times New Roman"/>
          <w:lang w:eastAsia="cs-CZ"/>
        </w:rPr>
        <w:t xml:space="preserve">. V případě, že je smlouva uzavřena v elektronické podobě, s připojením uznávaného elektronického podpisu oprávněných zástupců smluvních stran, je vyhotoveno </w:t>
      </w:r>
      <w:r w:rsidR="00DF74D0" w:rsidRPr="009140DA">
        <w:rPr>
          <w:rFonts w:ascii="Times New Roman" w:eastAsia="Times New Roman" w:hAnsi="Times New Roman" w:cs="Times New Roman"/>
          <w:lang w:eastAsia="cs-CZ"/>
        </w:rPr>
        <w:t>jedno</w:t>
      </w:r>
      <w:r w:rsidR="00DF74D0" w:rsidRPr="00DF74D0">
        <w:rPr>
          <w:rFonts w:ascii="Times New Roman" w:eastAsia="Times New Roman" w:hAnsi="Times New Roman" w:cs="Times New Roman"/>
          <w:lang w:eastAsia="cs-CZ"/>
        </w:rPr>
        <w:t xml:space="preserve"> provedení smlouvy.</w:t>
      </w:r>
    </w:p>
    <w:p w14:paraId="2E37837A" w14:textId="77777777" w:rsidR="00811E8C" w:rsidRPr="00DA6D3D" w:rsidRDefault="00811E8C" w:rsidP="00086633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FA11152" w14:textId="23A1D214" w:rsidR="00C83A6A" w:rsidRPr="0032075C" w:rsidRDefault="00811E8C" w:rsidP="009140DA">
      <w:pPr>
        <w:pStyle w:val="Odstavecseseznamem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 w:rsidRPr="0032075C">
        <w:rPr>
          <w:rFonts w:ascii="Times New Roman" w:eastAsia="Times New Roman" w:hAnsi="Times New Roman" w:cs="Times New Roman"/>
          <w:lang w:eastAsia="cs-CZ"/>
        </w:rPr>
        <w:t>Smlouva</w:t>
      </w:r>
      <w:r w:rsidR="0032075C" w:rsidRPr="0032075C">
        <w:rPr>
          <w:rFonts w:ascii="Times New Roman" w:eastAsia="Times New Roman" w:hAnsi="Times New Roman" w:cs="Times New Roman"/>
          <w:lang w:eastAsia="cs-CZ"/>
        </w:rPr>
        <w:t xml:space="preserve"> nabývá platnosti dnem jejího podpisu zhotovitelem a objednatelem a účinnosti dnem uveřejnění v Registru smluv, dle § 6 Zák. č. 340/2015 Sb., o zvláštních podmínkách účinnosti některých smluv, uveřejňování těchto smluv a o registru smluv.</w:t>
      </w:r>
    </w:p>
    <w:p w14:paraId="72A5BE7B" w14:textId="77777777" w:rsidR="0032075C" w:rsidRPr="0032075C" w:rsidRDefault="0032075C" w:rsidP="0032075C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cs-CZ"/>
        </w:rPr>
      </w:pPr>
    </w:p>
    <w:p w14:paraId="234BDCF8" w14:textId="7801DC34" w:rsidR="00C83A6A" w:rsidRDefault="00C83A6A" w:rsidP="009140DA">
      <w:pPr>
        <w:pStyle w:val="Odstavecseseznamem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Zhotovitel</w:t>
      </w:r>
      <w:r w:rsidRPr="00C83A6A">
        <w:rPr>
          <w:rFonts w:ascii="Times New Roman" w:eastAsia="Times New Roman" w:hAnsi="Times New Roman" w:cs="Times New Roman"/>
          <w:lang w:eastAsia="cs-CZ"/>
        </w:rPr>
        <w:t xml:space="preserve"> bere na vědomí, že </w:t>
      </w:r>
      <w:r>
        <w:rPr>
          <w:rFonts w:ascii="Times New Roman" w:eastAsia="Times New Roman" w:hAnsi="Times New Roman" w:cs="Times New Roman"/>
          <w:lang w:eastAsia="cs-CZ"/>
        </w:rPr>
        <w:t>objednatel</w:t>
      </w:r>
      <w:r w:rsidRPr="00C83A6A">
        <w:rPr>
          <w:rFonts w:ascii="Times New Roman" w:eastAsia="Times New Roman" w:hAnsi="Times New Roman" w:cs="Times New Roman"/>
          <w:lang w:eastAsia="cs-CZ"/>
        </w:rPr>
        <w:t xml:space="preserve"> je povinen uveřejnit smlouvu ve smyslu zákona č. 340/2015 Sb., o zvláštních podmínkách účinnosti některých smluv, uveřejňování těchto smluv a o registru smluv (zákon o registru smluv), ve znění pozdějších předpisů.</w:t>
      </w:r>
    </w:p>
    <w:p w14:paraId="02332056" w14:textId="77777777" w:rsidR="00C83A6A" w:rsidRPr="00C83A6A" w:rsidRDefault="00C83A6A" w:rsidP="00C83A6A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lang w:eastAsia="cs-CZ"/>
        </w:rPr>
      </w:pPr>
    </w:p>
    <w:p w14:paraId="1C51B87E" w14:textId="08905FB1" w:rsidR="00C83A6A" w:rsidRPr="00C83A6A" w:rsidRDefault="00C83A6A" w:rsidP="009140DA">
      <w:pPr>
        <w:pStyle w:val="Odstavecseseznamem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 w:rsidRPr="00C83A6A">
        <w:rPr>
          <w:rFonts w:ascii="Times New Roman" w:eastAsia="Times New Roman" w:hAnsi="Times New Roman" w:cs="Times New Roman"/>
          <w:lang w:eastAsia="cs-CZ"/>
        </w:rPr>
        <w:t xml:space="preserve">Zaslání smlouvy do registru smluv zajistí </w:t>
      </w:r>
      <w:r>
        <w:rPr>
          <w:rFonts w:ascii="Times New Roman" w:eastAsia="Times New Roman" w:hAnsi="Times New Roman" w:cs="Times New Roman"/>
          <w:lang w:eastAsia="cs-CZ"/>
        </w:rPr>
        <w:t>objednatel</w:t>
      </w:r>
      <w:r w:rsidRPr="00C83A6A">
        <w:rPr>
          <w:rFonts w:ascii="Times New Roman" w:eastAsia="Times New Roman" w:hAnsi="Times New Roman" w:cs="Times New Roman"/>
          <w:lang w:eastAsia="cs-CZ"/>
        </w:rPr>
        <w:t xml:space="preserve"> neprodleně po podpisu smlouvy. </w:t>
      </w:r>
      <w:r>
        <w:rPr>
          <w:rFonts w:ascii="Times New Roman" w:eastAsia="Times New Roman" w:hAnsi="Times New Roman" w:cs="Times New Roman"/>
          <w:lang w:eastAsia="cs-CZ"/>
        </w:rPr>
        <w:t>Objednatel</w:t>
      </w:r>
      <w:r w:rsidRPr="00C83A6A">
        <w:rPr>
          <w:rFonts w:ascii="Times New Roman" w:eastAsia="Times New Roman" w:hAnsi="Times New Roman" w:cs="Times New Roman"/>
          <w:lang w:eastAsia="cs-CZ"/>
        </w:rPr>
        <w:t xml:space="preserve"> se současně zavazuje informovat </w:t>
      </w:r>
      <w:r>
        <w:rPr>
          <w:rFonts w:ascii="Times New Roman" w:eastAsia="Times New Roman" w:hAnsi="Times New Roman" w:cs="Times New Roman"/>
          <w:lang w:eastAsia="cs-CZ"/>
        </w:rPr>
        <w:t>zhotovitele</w:t>
      </w:r>
      <w:r w:rsidRPr="00C83A6A">
        <w:rPr>
          <w:rFonts w:ascii="Times New Roman" w:eastAsia="Times New Roman" w:hAnsi="Times New Roman" w:cs="Times New Roman"/>
          <w:lang w:eastAsia="cs-CZ"/>
        </w:rPr>
        <w:t xml:space="preserve"> o provedení registrace tak, že zašle </w:t>
      </w:r>
      <w:r>
        <w:rPr>
          <w:rFonts w:ascii="Times New Roman" w:eastAsia="Times New Roman" w:hAnsi="Times New Roman" w:cs="Times New Roman"/>
          <w:lang w:eastAsia="cs-CZ"/>
        </w:rPr>
        <w:t>zhotoviteli</w:t>
      </w:r>
      <w:r w:rsidRPr="00C83A6A">
        <w:rPr>
          <w:rFonts w:ascii="Times New Roman" w:eastAsia="Times New Roman" w:hAnsi="Times New Roman" w:cs="Times New Roman"/>
          <w:lang w:eastAsia="cs-CZ"/>
        </w:rPr>
        <w:t xml:space="preserve"> kopii potvrzení správce registru smluv o uveřejnění smlouvy bez zbytečného odkladu poté, kdy sám potvrzení obdrží, popř. již v průvodním formuláři vyplní příslušnou kolonku s ID datové schránky </w:t>
      </w:r>
      <w:r>
        <w:rPr>
          <w:rFonts w:ascii="Times New Roman" w:eastAsia="Times New Roman" w:hAnsi="Times New Roman" w:cs="Times New Roman"/>
          <w:lang w:eastAsia="cs-CZ"/>
        </w:rPr>
        <w:t>zhotovitele</w:t>
      </w:r>
      <w:r w:rsidRPr="00C83A6A">
        <w:rPr>
          <w:rFonts w:ascii="Times New Roman" w:eastAsia="Times New Roman" w:hAnsi="Times New Roman" w:cs="Times New Roman"/>
          <w:lang w:eastAsia="cs-CZ"/>
        </w:rPr>
        <w:t xml:space="preserve"> (v takovém případě potvrzení od správce registru smluv o provedení registrace smlouvy obdrží obě smluvní strany zároveň).</w:t>
      </w:r>
    </w:p>
    <w:p w14:paraId="12294035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0AFF90FE" w14:textId="5AF09F29" w:rsidR="00811E8C" w:rsidRPr="00DA6D3D" w:rsidRDefault="00811E8C" w:rsidP="009140DA">
      <w:pPr>
        <w:pStyle w:val="Odstavecseseznamem"/>
        <w:numPr>
          <w:ilvl w:val="0"/>
          <w:numId w:val="18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 xml:space="preserve">Pro zhotovitele i objednatele platí zákaz převodu práv a povinností, vyplývajících z této smlouvy. </w:t>
      </w:r>
    </w:p>
    <w:p w14:paraId="096A1D0B" w14:textId="77777777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6E8EE63" w14:textId="77777777" w:rsidR="00DE4F27" w:rsidRPr="00B26DED" w:rsidRDefault="00DE4F27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6DED">
        <w:rPr>
          <w:rFonts w:ascii="Times New Roman" w:eastAsia="Times New Roman" w:hAnsi="Times New Roman" w:cs="Times New Roman"/>
          <w:lang w:eastAsia="cs-CZ"/>
        </w:rPr>
        <w:t>Příloh</w:t>
      </w:r>
      <w:r w:rsidR="00C4224F" w:rsidRPr="00B26DED">
        <w:rPr>
          <w:rFonts w:ascii="Times New Roman" w:eastAsia="Times New Roman" w:hAnsi="Times New Roman" w:cs="Times New Roman"/>
          <w:lang w:eastAsia="cs-CZ"/>
        </w:rPr>
        <w:t>y</w:t>
      </w:r>
      <w:r w:rsidRPr="00B26DED">
        <w:rPr>
          <w:rFonts w:ascii="Times New Roman" w:eastAsia="Times New Roman" w:hAnsi="Times New Roman" w:cs="Times New Roman"/>
          <w:lang w:eastAsia="cs-CZ"/>
        </w:rPr>
        <w:t>:</w:t>
      </w:r>
    </w:p>
    <w:p w14:paraId="0BC90035" w14:textId="22F03207" w:rsidR="00520410" w:rsidRPr="00A376B5" w:rsidRDefault="00DE4F27" w:rsidP="00A376B5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26DED">
        <w:rPr>
          <w:rFonts w:ascii="Times New Roman" w:eastAsia="Times New Roman" w:hAnsi="Times New Roman" w:cs="Times New Roman"/>
          <w:lang w:eastAsia="cs-CZ"/>
        </w:rPr>
        <w:t>Příloha č. 1 – Položkový rozpočet</w:t>
      </w:r>
    </w:p>
    <w:p w14:paraId="5753CE9F" w14:textId="77777777" w:rsidR="00BD4132" w:rsidRPr="00DA6D3D" w:rsidRDefault="00BD4132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8724CC6" w14:textId="03F834A8" w:rsidR="00C935B5" w:rsidRDefault="00C935B5" w:rsidP="00C935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49FDDE2" w14:textId="77777777" w:rsidR="00C935B5" w:rsidRDefault="00C935B5" w:rsidP="00C935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FB7F970" w14:textId="3D8312BA" w:rsidR="00C935B5" w:rsidRPr="00F97C97" w:rsidRDefault="00C935B5" w:rsidP="00C9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F97C97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F97C97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F97C97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F97C97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F97C97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F97C97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F97C97">
        <w:rPr>
          <w:rFonts w:ascii="Times New Roman" w:eastAsia="Times New Roman" w:hAnsi="Times New Roman" w:cs="Times New Roman"/>
          <w:b/>
          <w:bCs/>
          <w:lang w:eastAsia="cs-CZ"/>
        </w:rPr>
        <w:tab/>
        <w:t>Objednatel:</w:t>
      </w:r>
    </w:p>
    <w:p w14:paraId="158F4E79" w14:textId="77777777" w:rsidR="00C935B5" w:rsidRDefault="00C935B5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5B0461" w14:textId="6DD36422" w:rsidR="00811E8C" w:rsidRPr="00DA6D3D" w:rsidRDefault="00811E8C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22F4">
        <w:rPr>
          <w:rFonts w:ascii="Times New Roman" w:eastAsia="Times New Roman" w:hAnsi="Times New Roman" w:cs="Times New Roman"/>
          <w:lang w:eastAsia="cs-CZ"/>
        </w:rPr>
        <w:t>V</w:t>
      </w:r>
      <w:r w:rsidR="00C122F4" w:rsidRPr="00C122F4">
        <w:rPr>
          <w:rFonts w:ascii="Times New Roman" w:eastAsia="Times New Roman" w:hAnsi="Times New Roman" w:cs="Times New Roman"/>
          <w:lang w:eastAsia="cs-CZ"/>
        </w:rPr>
        <w:t> Karlových Varech</w:t>
      </w:r>
      <w:r w:rsidR="009140DA" w:rsidRPr="00C122F4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C122F4">
        <w:rPr>
          <w:rFonts w:ascii="Times New Roman" w:eastAsia="Times New Roman" w:hAnsi="Times New Roman" w:cs="Times New Roman"/>
          <w:lang w:eastAsia="cs-CZ"/>
        </w:rPr>
        <w:t>dne</w:t>
      </w:r>
      <w:r w:rsidR="00C4224F" w:rsidRPr="00C122F4">
        <w:rPr>
          <w:rFonts w:ascii="Times New Roman" w:eastAsia="Times New Roman" w:hAnsi="Times New Roman" w:cs="Times New Roman"/>
          <w:lang w:eastAsia="cs-CZ"/>
        </w:rPr>
        <w:tab/>
      </w:r>
      <w:r w:rsidR="00C4224F" w:rsidRPr="00C122F4">
        <w:rPr>
          <w:rFonts w:ascii="Times New Roman" w:eastAsia="Times New Roman" w:hAnsi="Times New Roman" w:cs="Times New Roman"/>
          <w:lang w:eastAsia="cs-CZ"/>
        </w:rPr>
        <w:tab/>
      </w:r>
      <w:r w:rsidR="00C4224F" w:rsidRPr="00C122F4">
        <w:rPr>
          <w:rFonts w:ascii="Times New Roman" w:eastAsia="Times New Roman" w:hAnsi="Times New Roman" w:cs="Times New Roman"/>
          <w:lang w:eastAsia="cs-CZ"/>
        </w:rPr>
        <w:tab/>
      </w:r>
      <w:r w:rsidR="009140DA" w:rsidRPr="00C122F4">
        <w:rPr>
          <w:rFonts w:ascii="Times New Roman" w:eastAsia="Times New Roman" w:hAnsi="Times New Roman" w:cs="Times New Roman"/>
          <w:lang w:eastAsia="cs-CZ"/>
        </w:rPr>
        <w:tab/>
      </w:r>
      <w:r w:rsidRPr="00C122F4">
        <w:rPr>
          <w:rFonts w:ascii="Times New Roman" w:eastAsia="Times New Roman" w:hAnsi="Times New Roman" w:cs="Times New Roman"/>
          <w:lang w:eastAsia="cs-CZ"/>
        </w:rPr>
        <w:t>V</w:t>
      </w:r>
      <w:r w:rsidR="009140DA" w:rsidRPr="00C122F4">
        <w:rPr>
          <w:rFonts w:ascii="Times New Roman" w:eastAsia="Times New Roman" w:hAnsi="Times New Roman" w:cs="Times New Roman"/>
          <w:lang w:eastAsia="cs-CZ"/>
        </w:rPr>
        <w:t xml:space="preserve"> Karlových Varech, </w:t>
      </w:r>
      <w:r w:rsidRPr="00C122F4">
        <w:rPr>
          <w:rFonts w:ascii="Times New Roman" w:eastAsia="Times New Roman" w:hAnsi="Times New Roman" w:cs="Times New Roman"/>
          <w:lang w:eastAsia="cs-CZ"/>
        </w:rPr>
        <w:t>dne</w:t>
      </w:r>
    </w:p>
    <w:p w14:paraId="60C3C159" w14:textId="77777777" w:rsidR="00497302" w:rsidRDefault="00497302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006CB99" w14:textId="77777777" w:rsidR="00495CE5" w:rsidRDefault="00495CE5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B97A029" w14:textId="77777777" w:rsidR="00495CE5" w:rsidRDefault="00495CE5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94F9940" w14:textId="77777777" w:rsidR="00495CE5" w:rsidRDefault="00495CE5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3113431" w14:textId="77777777" w:rsidR="00497302" w:rsidRPr="00DA6D3D" w:rsidRDefault="00497302" w:rsidP="00811E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353C1BF" w14:textId="77777777" w:rsidR="00632433" w:rsidRDefault="00086633" w:rsidP="006324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A6D3D">
        <w:rPr>
          <w:rFonts w:ascii="Times New Roman" w:eastAsia="Times New Roman" w:hAnsi="Times New Roman" w:cs="Times New Roman"/>
          <w:lang w:eastAsia="cs-CZ"/>
        </w:rPr>
        <w:t>…………………………………</w:t>
      </w:r>
      <w:r w:rsidR="00C4224F">
        <w:rPr>
          <w:rFonts w:ascii="Times New Roman" w:eastAsia="Times New Roman" w:hAnsi="Times New Roman" w:cs="Times New Roman"/>
          <w:lang w:eastAsia="cs-CZ"/>
        </w:rPr>
        <w:tab/>
      </w:r>
      <w:r w:rsidR="00C4224F">
        <w:rPr>
          <w:rFonts w:ascii="Times New Roman" w:eastAsia="Times New Roman" w:hAnsi="Times New Roman" w:cs="Times New Roman"/>
          <w:lang w:eastAsia="cs-CZ"/>
        </w:rPr>
        <w:tab/>
      </w:r>
      <w:r w:rsidR="00C4224F">
        <w:rPr>
          <w:rFonts w:ascii="Times New Roman" w:eastAsia="Times New Roman" w:hAnsi="Times New Roman" w:cs="Times New Roman"/>
          <w:lang w:eastAsia="cs-CZ"/>
        </w:rPr>
        <w:tab/>
      </w:r>
      <w:r w:rsidR="00C4224F" w:rsidRPr="00DA6D3D">
        <w:rPr>
          <w:rFonts w:ascii="Times New Roman" w:eastAsia="Times New Roman" w:hAnsi="Times New Roman" w:cs="Times New Roman"/>
          <w:lang w:eastAsia="cs-CZ"/>
        </w:rPr>
        <w:t xml:space="preserve">…………………………………    </w:t>
      </w:r>
    </w:p>
    <w:p w14:paraId="045CF7A8" w14:textId="0CB4F7EC" w:rsidR="00A11DA7" w:rsidRPr="00495CE5" w:rsidRDefault="00632433" w:rsidP="006324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="00D042E6">
        <w:rPr>
          <w:rFonts w:ascii="Times New Roman" w:eastAsia="Times New Roman" w:hAnsi="Times New Roman" w:cs="Times New Roman"/>
          <w:iCs/>
          <w:lang w:eastAsia="cs-CZ"/>
        </w:rPr>
        <w:tab/>
      </w:r>
      <w:r w:rsidR="00C122F4">
        <w:rPr>
          <w:rFonts w:ascii="Times New Roman" w:eastAsia="Times New Roman" w:hAnsi="Times New Roman" w:cs="Times New Roman"/>
          <w:iCs/>
          <w:lang w:eastAsia="cs-CZ"/>
        </w:rPr>
        <w:t xml:space="preserve">     Jiří Pilný </w:t>
      </w:r>
      <w:r w:rsidR="00D042E6">
        <w:rPr>
          <w:rFonts w:ascii="Times New Roman" w:eastAsia="Times New Roman" w:hAnsi="Times New Roman" w:cs="Times New Roman"/>
          <w:iCs/>
          <w:lang w:eastAsia="cs-CZ"/>
        </w:rPr>
        <w:tab/>
      </w:r>
      <w:r w:rsidR="00D042E6">
        <w:rPr>
          <w:rFonts w:ascii="Times New Roman" w:eastAsia="Times New Roman" w:hAnsi="Times New Roman" w:cs="Times New Roman"/>
          <w:iCs/>
          <w:lang w:eastAsia="cs-CZ"/>
        </w:rPr>
        <w:tab/>
      </w:r>
      <w:r w:rsidR="00D042E6">
        <w:rPr>
          <w:rFonts w:ascii="Times New Roman" w:eastAsia="Times New Roman" w:hAnsi="Times New Roman" w:cs="Times New Roman"/>
          <w:iCs/>
          <w:lang w:eastAsia="cs-CZ"/>
        </w:rPr>
        <w:tab/>
      </w:r>
      <w:r w:rsidR="007139DC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="007139DC">
        <w:rPr>
          <w:rFonts w:ascii="Times New Roman" w:eastAsia="Times New Roman" w:hAnsi="Times New Roman" w:cs="Times New Roman"/>
          <w:lang w:eastAsia="cs-CZ"/>
        </w:rPr>
        <w:tab/>
      </w:r>
      <w:r w:rsidR="007139DC">
        <w:rPr>
          <w:rFonts w:ascii="Times New Roman" w:eastAsia="Times New Roman" w:hAnsi="Times New Roman" w:cs="Times New Roman"/>
          <w:lang w:eastAsia="cs-CZ"/>
        </w:rPr>
        <w:tab/>
        <w:t xml:space="preserve">       </w:t>
      </w:r>
      <w:r w:rsidR="00C122F4">
        <w:rPr>
          <w:rFonts w:ascii="Times New Roman" w:eastAsia="Times New Roman" w:hAnsi="Times New Roman" w:cs="Times New Roman"/>
          <w:lang w:eastAsia="cs-CZ"/>
        </w:rPr>
        <w:t xml:space="preserve">  </w:t>
      </w:r>
      <w:r w:rsidR="007139DC" w:rsidRPr="00632433">
        <w:rPr>
          <w:rFonts w:ascii="Times New Roman" w:eastAsia="Times New Roman" w:hAnsi="Times New Roman" w:cs="Times New Roman"/>
          <w:iCs/>
          <w:lang w:eastAsia="cs-CZ"/>
        </w:rPr>
        <w:t>Ing. Alena Šalátová</w:t>
      </w:r>
    </w:p>
    <w:p w14:paraId="6F9E1A58" w14:textId="04FA087B" w:rsidR="00C4224F" w:rsidRDefault="00C4224F" w:rsidP="00C422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  <w:r>
        <w:rPr>
          <w:rFonts w:ascii="Times New Roman" w:eastAsia="Times New Roman" w:hAnsi="Times New Roman" w:cs="Times New Roman"/>
          <w:iCs/>
          <w:lang w:eastAsia="cs-CZ"/>
        </w:rPr>
        <w:t xml:space="preserve">  </w:t>
      </w:r>
      <w:r w:rsidR="00D042E6">
        <w:rPr>
          <w:rFonts w:ascii="Times New Roman" w:eastAsia="Times New Roman" w:hAnsi="Times New Roman" w:cs="Times New Roman"/>
          <w:lang w:eastAsia="cs-CZ"/>
        </w:rPr>
        <w:tab/>
      </w:r>
      <w:r w:rsidR="00C122F4">
        <w:rPr>
          <w:rFonts w:ascii="Times New Roman" w:eastAsia="Times New Roman" w:hAnsi="Times New Roman" w:cs="Times New Roman"/>
          <w:lang w:eastAsia="cs-CZ"/>
        </w:rPr>
        <w:t xml:space="preserve">      jednatel</w:t>
      </w:r>
      <w:r w:rsidR="00D042E6">
        <w:rPr>
          <w:rFonts w:ascii="Times New Roman" w:eastAsia="Times New Roman" w:hAnsi="Times New Roman" w:cs="Times New Roman"/>
          <w:lang w:eastAsia="cs-CZ"/>
        </w:rPr>
        <w:tab/>
      </w:r>
      <w:r w:rsidR="00D042E6">
        <w:rPr>
          <w:rFonts w:ascii="Times New Roman" w:eastAsia="Times New Roman" w:hAnsi="Times New Roman" w:cs="Times New Roman"/>
          <w:lang w:eastAsia="cs-CZ"/>
        </w:rPr>
        <w:tab/>
      </w:r>
      <w:r w:rsidR="007139DC">
        <w:rPr>
          <w:rFonts w:ascii="Times New Roman" w:eastAsia="Times New Roman" w:hAnsi="Times New Roman" w:cs="Times New Roman"/>
          <w:lang w:eastAsia="cs-CZ"/>
        </w:rPr>
        <w:tab/>
      </w:r>
      <w:r w:rsidR="007139DC">
        <w:rPr>
          <w:rFonts w:ascii="Times New Roman" w:eastAsia="Times New Roman" w:hAnsi="Times New Roman" w:cs="Times New Roman"/>
          <w:lang w:eastAsia="cs-CZ"/>
        </w:rPr>
        <w:tab/>
      </w:r>
      <w:r w:rsidR="007139DC">
        <w:rPr>
          <w:rFonts w:ascii="Times New Roman" w:eastAsia="Times New Roman" w:hAnsi="Times New Roman" w:cs="Times New Roman"/>
          <w:lang w:eastAsia="cs-CZ"/>
        </w:rPr>
        <w:tab/>
      </w:r>
      <w:r w:rsidR="007139DC" w:rsidRPr="00632433">
        <w:rPr>
          <w:rFonts w:ascii="Times New Roman" w:eastAsia="Times New Roman" w:hAnsi="Times New Roman" w:cs="Times New Roman"/>
          <w:iCs/>
          <w:lang w:eastAsia="cs-CZ"/>
        </w:rPr>
        <w:t>vedoucí odboru</w:t>
      </w:r>
      <w:r w:rsidR="007139DC">
        <w:rPr>
          <w:rFonts w:ascii="Times New Roman" w:eastAsia="Times New Roman" w:hAnsi="Times New Roman" w:cs="Times New Roman"/>
          <w:iCs/>
          <w:lang w:eastAsia="cs-CZ"/>
        </w:rPr>
        <w:t xml:space="preserve"> zdravotnictví</w:t>
      </w:r>
    </w:p>
    <w:p w14:paraId="1F6596C9" w14:textId="77777777" w:rsidR="00124677" w:rsidRDefault="00124677" w:rsidP="00C422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p w14:paraId="17565764" w14:textId="77777777" w:rsidR="00C4224F" w:rsidRDefault="00C4224F" w:rsidP="00C422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cs-CZ"/>
        </w:rPr>
      </w:pPr>
    </w:p>
    <w:sectPr w:rsidR="00C4224F" w:rsidSect="00DA6D3D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ED12B" w14:textId="77777777" w:rsidR="00D50959" w:rsidRDefault="00D50959" w:rsidP="00946DC1">
      <w:pPr>
        <w:spacing w:after="0" w:line="240" w:lineRule="auto"/>
      </w:pPr>
      <w:r>
        <w:separator/>
      </w:r>
    </w:p>
  </w:endnote>
  <w:endnote w:type="continuationSeparator" w:id="0">
    <w:p w14:paraId="127BBD88" w14:textId="77777777" w:rsidR="00D50959" w:rsidRDefault="00D50959" w:rsidP="0094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  <w:szCs w:val="18"/>
      </w:rPr>
      <w:id w:val="19726343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Arial Narrow" w:hAnsi="Arial Narrow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6"/>
            <w:szCs w:val="16"/>
          </w:rPr>
        </w:sdtEndPr>
        <w:sdtContent>
          <w:p w14:paraId="15C14481" w14:textId="77777777" w:rsidR="00862CCD" w:rsidRPr="00DA6D3D" w:rsidRDefault="00862CCD" w:rsidP="000432B7">
            <w:pPr>
              <w:pStyle w:val="Zp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D3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DA6D3D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DA6D3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15CD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Pr="00DA6D3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DA6D3D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DA6D3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DA6D3D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DA6D3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E15CD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5</w:t>
            </w:r>
            <w:r w:rsidRPr="00DA6D3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26DC63B" w14:textId="2D24ACC3" w:rsidR="00862CCD" w:rsidRPr="000432B7" w:rsidRDefault="000432B7" w:rsidP="000432B7">
    <w:pPr>
      <w:pStyle w:val="Zpat"/>
      <w:jc w:val="right"/>
      <w:rPr>
        <w:rFonts w:ascii="Times New Roman" w:hAnsi="Times New Roman" w:cs="Times New Roman"/>
        <w:sz w:val="14"/>
        <w:szCs w:val="14"/>
      </w:rPr>
    </w:pPr>
    <w:r w:rsidRPr="000432B7">
      <w:rPr>
        <w:rFonts w:ascii="Times New Roman" w:hAnsi="Times New Roman" w:cs="Times New Roman"/>
        <w:sz w:val="14"/>
        <w:szCs w:val="14"/>
      </w:rPr>
      <w:t xml:space="preserve">verze </w:t>
    </w:r>
    <w:r w:rsidR="001C7C77">
      <w:rPr>
        <w:rFonts w:ascii="Times New Roman" w:hAnsi="Times New Roman" w:cs="Times New Roman"/>
        <w:sz w:val="14"/>
        <w:szCs w:val="14"/>
      </w:rPr>
      <w:t>12</w:t>
    </w:r>
    <w:r w:rsidR="00F923FB">
      <w:rPr>
        <w:rFonts w:ascii="Times New Roman" w:hAnsi="Times New Roman" w:cs="Times New Roman"/>
        <w:sz w:val="14"/>
        <w:szCs w:val="14"/>
      </w:rPr>
      <w:t>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FC973" w14:textId="77777777" w:rsidR="00D50959" w:rsidRDefault="00D50959" w:rsidP="00946DC1">
      <w:pPr>
        <w:spacing w:after="0" w:line="240" w:lineRule="auto"/>
      </w:pPr>
      <w:r>
        <w:separator/>
      </w:r>
    </w:p>
  </w:footnote>
  <w:footnote w:type="continuationSeparator" w:id="0">
    <w:p w14:paraId="22AC07F2" w14:textId="77777777" w:rsidR="00D50959" w:rsidRDefault="00D50959" w:rsidP="0094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D8BF2" w14:textId="750D5B3D" w:rsidR="0067086C" w:rsidRDefault="0067086C" w:rsidP="0067086C">
    <w:pPr>
      <w:pStyle w:val="Zhlav"/>
      <w:jc w:val="right"/>
    </w:pPr>
    <w:r>
      <w:t>KK00340/2025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65A"/>
    <w:multiLevelType w:val="hybridMultilevel"/>
    <w:tmpl w:val="A62ED5DC"/>
    <w:lvl w:ilvl="0" w:tplc="4DD689E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234"/>
    <w:multiLevelType w:val="hybridMultilevel"/>
    <w:tmpl w:val="CCA42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37F"/>
    <w:multiLevelType w:val="hybridMultilevel"/>
    <w:tmpl w:val="BC8E48F8"/>
    <w:lvl w:ilvl="0" w:tplc="C11E1CD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51D7651"/>
    <w:multiLevelType w:val="hybridMultilevel"/>
    <w:tmpl w:val="AAEE06E0"/>
    <w:lvl w:ilvl="0" w:tplc="BA2843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0329"/>
    <w:multiLevelType w:val="hybridMultilevel"/>
    <w:tmpl w:val="7E54F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2CC9"/>
    <w:multiLevelType w:val="hybridMultilevel"/>
    <w:tmpl w:val="D19A8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F6F6B"/>
    <w:multiLevelType w:val="hybridMultilevel"/>
    <w:tmpl w:val="404877A6"/>
    <w:lvl w:ilvl="0" w:tplc="A34645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5B63AF"/>
    <w:multiLevelType w:val="hybridMultilevel"/>
    <w:tmpl w:val="89A60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222BA"/>
    <w:multiLevelType w:val="hybridMultilevel"/>
    <w:tmpl w:val="89A60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712BB"/>
    <w:multiLevelType w:val="hybridMultilevel"/>
    <w:tmpl w:val="E61EC79A"/>
    <w:lvl w:ilvl="0" w:tplc="4B90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233CB"/>
    <w:multiLevelType w:val="hybridMultilevel"/>
    <w:tmpl w:val="89A60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D4CF1"/>
    <w:multiLevelType w:val="hybridMultilevel"/>
    <w:tmpl w:val="F93C135C"/>
    <w:lvl w:ilvl="0" w:tplc="29C285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D36DE"/>
    <w:multiLevelType w:val="hybridMultilevel"/>
    <w:tmpl w:val="607E51FA"/>
    <w:lvl w:ilvl="0" w:tplc="4AA0455C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72659B0"/>
    <w:multiLevelType w:val="hybridMultilevel"/>
    <w:tmpl w:val="AAEE06E0"/>
    <w:lvl w:ilvl="0" w:tplc="BA2843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66C1"/>
    <w:multiLevelType w:val="hybridMultilevel"/>
    <w:tmpl w:val="AAEE06E0"/>
    <w:lvl w:ilvl="0" w:tplc="BA2843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D0259"/>
    <w:multiLevelType w:val="hybridMultilevel"/>
    <w:tmpl w:val="91EA5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F192B"/>
    <w:multiLevelType w:val="hybridMultilevel"/>
    <w:tmpl w:val="6A746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5"/>
  </w:num>
  <w:num w:numId="6">
    <w:abstractNumId w:val="17"/>
  </w:num>
  <w:num w:numId="7">
    <w:abstractNumId w:val="2"/>
  </w:num>
  <w:num w:numId="8">
    <w:abstractNumId w:val="13"/>
  </w:num>
  <w:num w:numId="9">
    <w:abstractNumId w:val="0"/>
  </w:num>
  <w:num w:numId="10">
    <w:abstractNumId w:val="16"/>
  </w:num>
  <w:num w:numId="11">
    <w:abstractNumId w:val="7"/>
  </w:num>
  <w:num w:numId="12">
    <w:abstractNumId w:val="1"/>
  </w:num>
  <w:num w:numId="13">
    <w:abstractNumId w:val="12"/>
  </w:num>
  <w:num w:numId="14">
    <w:abstractNumId w:val="6"/>
  </w:num>
  <w:num w:numId="15">
    <w:abstractNumId w:val="15"/>
  </w:num>
  <w:num w:numId="16">
    <w:abstractNumId w:val="14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42"/>
    <w:rsid w:val="00002D6D"/>
    <w:rsid w:val="00020289"/>
    <w:rsid w:val="00020D87"/>
    <w:rsid w:val="000336CF"/>
    <w:rsid w:val="00036958"/>
    <w:rsid w:val="0004154D"/>
    <w:rsid w:val="000432B7"/>
    <w:rsid w:val="000619EA"/>
    <w:rsid w:val="000640C0"/>
    <w:rsid w:val="00076DFE"/>
    <w:rsid w:val="0008654F"/>
    <w:rsid w:val="00086633"/>
    <w:rsid w:val="00095097"/>
    <w:rsid w:val="00096390"/>
    <w:rsid w:val="000A1C05"/>
    <w:rsid w:val="000F5E04"/>
    <w:rsid w:val="000F6F7C"/>
    <w:rsid w:val="00124677"/>
    <w:rsid w:val="00167240"/>
    <w:rsid w:val="001766D9"/>
    <w:rsid w:val="00185727"/>
    <w:rsid w:val="001A0AFF"/>
    <w:rsid w:val="001A265B"/>
    <w:rsid w:val="001B05AB"/>
    <w:rsid w:val="001C7C77"/>
    <w:rsid w:val="001E0CAC"/>
    <w:rsid w:val="001E541D"/>
    <w:rsid w:val="001E5421"/>
    <w:rsid w:val="00214F9D"/>
    <w:rsid w:val="00216932"/>
    <w:rsid w:val="0023290B"/>
    <w:rsid w:val="00246F4A"/>
    <w:rsid w:val="00261984"/>
    <w:rsid w:val="0027682A"/>
    <w:rsid w:val="00281629"/>
    <w:rsid w:val="00284988"/>
    <w:rsid w:val="0029618D"/>
    <w:rsid w:val="002A1DB7"/>
    <w:rsid w:val="002A6C7F"/>
    <w:rsid w:val="002E0839"/>
    <w:rsid w:val="002E0B93"/>
    <w:rsid w:val="002E17E8"/>
    <w:rsid w:val="002E6126"/>
    <w:rsid w:val="002F69CC"/>
    <w:rsid w:val="0030265B"/>
    <w:rsid w:val="00305E52"/>
    <w:rsid w:val="0032075C"/>
    <w:rsid w:val="00356F81"/>
    <w:rsid w:val="00365C18"/>
    <w:rsid w:val="00366DD2"/>
    <w:rsid w:val="003775F9"/>
    <w:rsid w:val="00381D54"/>
    <w:rsid w:val="00392764"/>
    <w:rsid w:val="003B781F"/>
    <w:rsid w:val="003B7D72"/>
    <w:rsid w:val="003C42B5"/>
    <w:rsid w:val="003C63AA"/>
    <w:rsid w:val="003C78B0"/>
    <w:rsid w:val="003D0C96"/>
    <w:rsid w:val="004007F9"/>
    <w:rsid w:val="00422623"/>
    <w:rsid w:val="00435DEC"/>
    <w:rsid w:val="00440B6E"/>
    <w:rsid w:val="004565BB"/>
    <w:rsid w:val="00467049"/>
    <w:rsid w:val="00490B71"/>
    <w:rsid w:val="00495CE5"/>
    <w:rsid w:val="00497302"/>
    <w:rsid w:val="004A2EEA"/>
    <w:rsid w:val="004B3F02"/>
    <w:rsid w:val="004C553B"/>
    <w:rsid w:val="004E7494"/>
    <w:rsid w:val="005005EF"/>
    <w:rsid w:val="00511298"/>
    <w:rsid w:val="005146A6"/>
    <w:rsid w:val="005154A7"/>
    <w:rsid w:val="00520410"/>
    <w:rsid w:val="00531A85"/>
    <w:rsid w:val="00531CC3"/>
    <w:rsid w:val="00551F3A"/>
    <w:rsid w:val="005738C9"/>
    <w:rsid w:val="0058286B"/>
    <w:rsid w:val="005977E9"/>
    <w:rsid w:val="005C5B61"/>
    <w:rsid w:val="005C6762"/>
    <w:rsid w:val="005C7E7A"/>
    <w:rsid w:val="005E502E"/>
    <w:rsid w:val="00626D35"/>
    <w:rsid w:val="00630F20"/>
    <w:rsid w:val="00632433"/>
    <w:rsid w:val="00635B41"/>
    <w:rsid w:val="00645A6C"/>
    <w:rsid w:val="00666BA4"/>
    <w:rsid w:val="0067086C"/>
    <w:rsid w:val="00670AA7"/>
    <w:rsid w:val="00684FC1"/>
    <w:rsid w:val="00697A0C"/>
    <w:rsid w:val="006A2D82"/>
    <w:rsid w:val="006A78F7"/>
    <w:rsid w:val="006B75F7"/>
    <w:rsid w:val="006D3AB6"/>
    <w:rsid w:val="006F652F"/>
    <w:rsid w:val="00701AA1"/>
    <w:rsid w:val="007139DC"/>
    <w:rsid w:val="007254B0"/>
    <w:rsid w:val="00726F44"/>
    <w:rsid w:val="0073555C"/>
    <w:rsid w:val="00743460"/>
    <w:rsid w:val="0076171F"/>
    <w:rsid w:val="00766C8D"/>
    <w:rsid w:val="00770B6F"/>
    <w:rsid w:val="007A3ADB"/>
    <w:rsid w:val="007B240A"/>
    <w:rsid w:val="007C2285"/>
    <w:rsid w:val="007D1869"/>
    <w:rsid w:val="007D1A11"/>
    <w:rsid w:val="007D5434"/>
    <w:rsid w:val="007F0C3E"/>
    <w:rsid w:val="00811E8C"/>
    <w:rsid w:val="0081737F"/>
    <w:rsid w:val="00834C00"/>
    <w:rsid w:val="00836A35"/>
    <w:rsid w:val="0085717A"/>
    <w:rsid w:val="00857B6B"/>
    <w:rsid w:val="0086194D"/>
    <w:rsid w:val="008623CD"/>
    <w:rsid w:val="00862CCD"/>
    <w:rsid w:val="00863CB3"/>
    <w:rsid w:val="008670B4"/>
    <w:rsid w:val="00895707"/>
    <w:rsid w:val="008A6B0D"/>
    <w:rsid w:val="008E0DA0"/>
    <w:rsid w:val="008E38EF"/>
    <w:rsid w:val="008F60EB"/>
    <w:rsid w:val="00901D9E"/>
    <w:rsid w:val="009053E7"/>
    <w:rsid w:val="009140DA"/>
    <w:rsid w:val="00921C98"/>
    <w:rsid w:val="00930269"/>
    <w:rsid w:val="00933C78"/>
    <w:rsid w:val="00935CBA"/>
    <w:rsid w:val="00946DC1"/>
    <w:rsid w:val="009534A1"/>
    <w:rsid w:val="009A7579"/>
    <w:rsid w:val="009B3EB7"/>
    <w:rsid w:val="009B6F54"/>
    <w:rsid w:val="009C6920"/>
    <w:rsid w:val="00A11DA7"/>
    <w:rsid w:val="00A376B5"/>
    <w:rsid w:val="00A51E53"/>
    <w:rsid w:val="00A658EA"/>
    <w:rsid w:val="00A67D06"/>
    <w:rsid w:val="00A71240"/>
    <w:rsid w:val="00A71B14"/>
    <w:rsid w:val="00A73AAE"/>
    <w:rsid w:val="00A77901"/>
    <w:rsid w:val="00A81279"/>
    <w:rsid w:val="00A9011A"/>
    <w:rsid w:val="00AA2808"/>
    <w:rsid w:val="00AB34E8"/>
    <w:rsid w:val="00AC5F31"/>
    <w:rsid w:val="00AE0A2E"/>
    <w:rsid w:val="00AE6E9D"/>
    <w:rsid w:val="00AF7FB8"/>
    <w:rsid w:val="00B06CA4"/>
    <w:rsid w:val="00B132E8"/>
    <w:rsid w:val="00B26DED"/>
    <w:rsid w:val="00B55119"/>
    <w:rsid w:val="00B62442"/>
    <w:rsid w:val="00B74BD5"/>
    <w:rsid w:val="00B762A0"/>
    <w:rsid w:val="00B77ED5"/>
    <w:rsid w:val="00B82B47"/>
    <w:rsid w:val="00B84EEB"/>
    <w:rsid w:val="00B946F2"/>
    <w:rsid w:val="00B97DBB"/>
    <w:rsid w:val="00BA1BF2"/>
    <w:rsid w:val="00BA4AC0"/>
    <w:rsid w:val="00BB5C96"/>
    <w:rsid w:val="00BC0649"/>
    <w:rsid w:val="00BC0B97"/>
    <w:rsid w:val="00BC7C02"/>
    <w:rsid w:val="00BD4132"/>
    <w:rsid w:val="00BE6BA8"/>
    <w:rsid w:val="00BF369B"/>
    <w:rsid w:val="00C064E9"/>
    <w:rsid w:val="00C10C9F"/>
    <w:rsid w:val="00C122F4"/>
    <w:rsid w:val="00C35B16"/>
    <w:rsid w:val="00C4224F"/>
    <w:rsid w:val="00C63AFE"/>
    <w:rsid w:val="00C6669B"/>
    <w:rsid w:val="00C7418F"/>
    <w:rsid w:val="00C82473"/>
    <w:rsid w:val="00C83A6A"/>
    <w:rsid w:val="00C85115"/>
    <w:rsid w:val="00C935B5"/>
    <w:rsid w:val="00CA2CF7"/>
    <w:rsid w:val="00CC2DF4"/>
    <w:rsid w:val="00CD0E04"/>
    <w:rsid w:val="00CD3A03"/>
    <w:rsid w:val="00CD6988"/>
    <w:rsid w:val="00CE053F"/>
    <w:rsid w:val="00CF0000"/>
    <w:rsid w:val="00CF6957"/>
    <w:rsid w:val="00D042E6"/>
    <w:rsid w:val="00D042FF"/>
    <w:rsid w:val="00D05688"/>
    <w:rsid w:val="00D07D4B"/>
    <w:rsid w:val="00D1573B"/>
    <w:rsid w:val="00D22D1B"/>
    <w:rsid w:val="00D41212"/>
    <w:rsid w:val="00D41EB6"/>
    <w:rsid w:val="00D44FC8"/>
    <w:rsid w:val="00D50959"/>
    <w:rsid w:val="00DA6D3D"/>
    <w:rsid w:val="00DB2B6B"/>
    <w:rsid w:val="00DB46A8"/>
    <w:rsid w:val="00DC5082"/>
    <w:rsid w:val="00DD5675"/>
    <w:rsid w:val="00DE4F27"/>
    <w:rsid w:val="00DE5C69"/>
    <w:rsid w:val="00DF74D0"/>
    <w:rsid w:val="00E11847"/>
    <w:rsid w:val="00E15CD0"/>
    <w:rsid w:val="00E2066F"/>
    <w:rsid w:val="00E358B8"/>
    <w:rsid w:val="00E41BD6"/>
    <w:rsid w:val="00E477AD"/>
    <w:rsid w:val="00E57871"/>
    <w:rsid w:val="00E63627"/>
    <w:rsid w:val="00E667DD"/>
    <w:rsid w:val="00E7603C"/>
    <w:rsid w:val="00E82A4C"/>
    <w:rsid w:val="00EB06EE"/>
    <w:rsid w:val="00EC501D"/>
    <w:rsid w:val="00EE0976"/>
    <w:rsid w:val="00EE60C1"/>
    <w:rsid w:val="00EE6CC9"/>
    <w:rsid w:val="00EF31CF"/>
    <w:rsid w:val="00F179BB"/>
    <w:rsid w:val="00F21956"/>
    <w:rsid w:val="00F5478E"/>
    <w:rsid w:val="00F700BC"/>
    <w:rsid w:val="00F73AB1"/>
    <w:rsid w:val="00F86B60"/>
    <w:rsid w:val="00F923FB"/>
    <w:rsid w:val="00F97C97"/>
    <w:rsid w:val="00FB1B5C"/>
    <w:rsid w:val="00FD3F53"/>
    <w:rsid w:val="00FF46FD"/>
    <w:rsid w:val="00FF67ED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11F6F"/>
  <w15:docId w15:val="{12B0C43F-2221-4BB7-99A6-F29C703D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3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4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6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6DC1"/>
  </w:style>
  <w:style w:type="paragraph" w:styleId="Zpat">
    <w:name w:val="footer"/>
    <w:basedOn w:val="Normln"/>
    <w:link w:val="ZpatChar"/>
    <w:uiPriority w:val="99"/>
    <w:unhideWhenUsed/>
    <w:rsid w:val="00946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6DC1"/>
  </w:style>
  <w:style w:type="paragraph" w:styleId="Textbubliny">
    <w:name w:val="Balloon Text"/>
    <w:basedOn w:val="Normln"/>
    <w:link w:val="TextbublinyChar"/>
    <w:uiPriority w:val="99"/>
    <w:semiHidden/>
    <w:unhideWhenUsed/>
    <w:rsid w:val="002A6C7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C7F"/>
    <w:rPr>
      <w:rFonts w:ascii="Lucida Grande" w:hAnsi="Lucida Grande" w:cs="Lucida Grande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A6C7F"/>
    <w:rPr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2A6C7F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2A6C7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6C7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6C7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33C78"/>
    <w:pPr>
      <w:spacing w:after="0" w:line="240" w:lineRule="auto"/>
    </w:pPr>
  </w:style>
  <w:style w:type="paragraph" w:customStyle="1" w:styleId="111-3rove">
    <w:name w:val="1.1.1-3 úroveň"/>
    <w:basedOn w:val="Normlnodsazen"/>
    <w:qFormat/>
    <w:rsid w:val="00C83A6A"/>
    <w:pPr>
      <w:keepNext/>
      <w:numPr>
        <w:ilvl w:val="2"/>
        <w:numId w:val="11"/>
      </w:numPr>
      <w:tabs>
        <w:tab w:val="num" w:pos="360"/>
        <w:tab w:val="left" w:pos="992"/>
      </w:tabs>
      <w:suppressAutoHyphens/>
      <w:spacing w:after="0" w:line="240" w:lineRule="auto"/>
      <w:ind w:left="2160" w:hanging="180"/>
      <w:jc w:val="both"/>
    </w:pPr>
    <w:rPr>
      <w:rFonts w:ascii="Arial" w:eastAsia="Calibri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C83A6A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0" w:firstLine="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C83A6A"/>
    <w:pPr>
      <w:keepNext/>
      <w:numPr>
        <w:ilvl w:val="1"/>
        <w:numId w:val="11"/>
      </w:numPr>
      <w:tabs>
        <w:tab w:val="num" w:pos="360"/>
        <w:tab w:val="left" w:pos="567"/>
      </w:tabs>
      <w:suppressAutoHyphens/>
      <w:spacing w:before="120" w:after="120" w:line="240" w:lineRule="auto"/>
      <w:ind w:left="708" w:firstLine="0"/>
      <w:jc w:val="both"/>
    </w:pPr>
    <w:rPr>
      <w:rFonts w:ascii="Arial" w:eastAsia="Calibri" w:hAnsi="Arial" w:cs="Times New Roman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C83A6A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83A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4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916D-42DE-47A6-92E5-0D52D3A3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1804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KKN a.s.</Company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Vltavská</dc:creator>
  <cp:lastModifiedBy>Míchalová Jitka</cp:lastModifiedBy>
  <cp:revision>4</cp:revision>
  <cp:lastPrinted>2015-02-12T11:35:00Z</cp:lastPrinted>
  <dcterms:created xsi:type="dcterms:W3CDTF">2024-12-05T12:53:00Z</dcterms:created>
  <dcterms:modified xsi:type="dcterms:W3CDTF">2025-02-17T12:56:00Z</dcterms:modified>
</cp:coreProperties>
</file>