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B401" w14:textId="52D50B4C" w:rsidR="00B55E66" w:rsidRPr="009E2A0A" w:rsidRDefault="002151AF" w:rsidP="00AE7776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9E2A0A">
        <w:rPr>
          <w:b/>
          <w:bCs/>
        </w:rPr>
        <w:t>Bc. Petra Beránková, DiS.</w:t>
      </w:r>
      <w:r w:rsidR="00AE7776" w:rsidRPr="009E2A0A">
        <w:rPr>
          <w:b/>
          <w:bCs/>
        </w:rPr>
        <w:t>; Osadní 670, 357 35 Chodov</w:t>
      </w:r>
    </w:p>
    <w:p w14:paraId="521F5553" w14:textId="7044E5D8" w:rsidR="00AE7776" w:rsidRPr="009E2A0A" w:rsidRDefault="00AE7776" w:rsidP="00AE7776">
      <w:pPr>
        <w:spacing w:after="0" w:line="240" w:lineRule="auto"/>
        <w:jc w:val="center"/>
        <w:rPr>
          <w:b/>
          <w:bCs/>
        </w:rPr>
      </w:pPr>
      <w:r w:rsidRPr="009E2A0A">
        <w:rPr>
          <w:b/>
          <w:bCs/>
        </w:rPr>
        <w:t>IČ</w:t>
      </w:r>
      <w:r w:rsidR="00AA2313">
        <w:rPr>
          <w:b/>
          <w:bCs/>
        </w:rPr>
        <w:t>O</w:t>
      </w:r>
      <w:r w:rsidRPr="009E2A0A">
        <w:rPr>
          <w:b/>
          <w:bCs/>
        </w:rPr>
        <w:t>: 75288036</w:t>
      </w:r>
      <w:r w:rsidR="009E2A0A">
        <w:rPr>
          <w:b/>
          <w:bCs/>
        </w:rPr>
        <w:t xml:space="preserve">, </w:t>
      </w:r>
      <w:r w:rsidR="00542528">
        <w:rPr>
          <w:b/>
          <w:bCs/>
        </w:rPr>
        <w:t>datová schránka: 6k3set</w:t>
      </w:r>
    </w:p>
    <w:p w14:paraId="28AB7482" w14:textId="77777777" w:rsidR="00AE7776" w:rsidRDefault="00AE7776" w:rsidP="00AE7776">
      <w:pPr>
        <w:jc w:val="center"/>
      </w:pPr>
    </w:p>
    <w:p w14:paraId="7C96A191" w14:textId="39C13AE0" w:rsidR="002151AF" w:rsidRDefault="002151AF"/>
    <w:p w14:paraId="44FC7F50" w14:textId="25ACF508" w:rsidR="002151AF" w:rsidRDefault="002151AF"/>
    <w:p w14:paraId="77410CFE" w14:textId="159C6B5B" w:rsidR="002151AF" w:rsidRDefault="002151AF" w:rsidP="00D52B63">
      <w:pPr>
        <w:spacing w:after="0" w:line="240" w:lineRule="auto"/>
      </w:pPr>
    </w:p>
    <w:p w14:paraId="2CCF37EF" w14:textId="7985AF0D" w:rsidR="002151AF" w:rsidRDefault="002151AF" w:rsidP="00D52B63">
      <w:pPr>
        <w:spacing w:after="0" w:line="240" w:lineRule="auto"/>
        <w:ind w:left="5387"/>
      </w:pPr>
      <w:r>
        <w:t>Statutární město Karlovy Vary</w:t>
      </w:r>
    </w:p>
    <w:p w14:paraId="18996FC0" w14:textId="1E7C0D52" w:rsidR="002151AF" w:rsidRDefault="002151AF" w:rsidP="00D52B63">
      <w:pPr>
        <w:spacing w:after="0" w:line="240" w:lineRule="auto"/>
        <w:ind w:left="5387"/>
      </w:pPr>
      <w:r>
        <w:t>Moskevská 2035/21</w:t>
      </w:r>
    </w:p>
    <w:p w14:paraId="1817B272" w14:textId="4B028B48" w:rsidR="002151AF" w:rsidRDefault="002151AF" w:rsidP="00D52B63">
      <w:pPr>
        <w:spacing w:after="0" w:line="240" w:lineRule="auto"/>
        <w:ind w:left="5387"/>
      </w:pPr>
      <w:r>
        <w:t>361 20 Karlovy Vary</w:t>
      </w:r>
    </w:p>
    <w:p w14:paraId="3BA633EE" w14:textId="63B48CFC" w:rsidR="00AE7776" w:rsidRDefault="00AE7776" w:rsidP="00AE7776">
      <w:pPr>
        <w:spacing w:after="120" w:line="240" w:lineRule="auto"/>
        <w:ind w:left="5387"/>
      </w:pPr>
    </w:p>
    <w:p w14:paraId="20917CAF" w14:textId="12C41834" w:rsidR="006D7E66" w:rsidRDefault="006D7E66" w:rsidP="00AE7776">
      <w:pPr>
        <w:spacing w:after="120" w:line="240" w:lineRule="auto"/>
        <w:ind w:left="5387"/>
      </w:pPr>
      <w:r>
        <w:t xml:space="preserve">V Chodově </w:t>
      </w:r>
      <w:r w:rsidR="00AA2313">
        <w:t>17.10.2024</w:t>
      </w:r>
    </w:p>
    <w:p w14:paraId="09AD52D6" w14:textId="77777777" w:rsidR="00AE7776" w:rsidRDefault="00AE7776" w:rsidP="00AE7776">
      <w:pPr>
        <w:spacing w:after="120" w:line="240" w:lineRule="auto"/>
        <w:rPr>
          <w:b/>
          <w:bCs/>
        </w:rPr>
      </w:pPr>
    </w:p>
    <w:p w14:paraId="4486C561" w14:textId="59CC3710" w:rsidR="00AE7776" w:rsidRDefault="00AE7776" w:rsidP="00AE7776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 Administrativní a technicko-organizační práce na ubytovnách</w:t>
      </w:r>
      <w:r w:rsidR="00AA2313">
        <w:rPr>
          <w:b/>
          <w:bCs/>
        </w:rPr>
        <w:t xml:space="preserve"> Drahomíra – Kollárova 539/13, Úvalská 603/36 a Východní 483/2</w:t>
      </w:r>
      <w:r>
        <w:rPr>
          <w:b/>
          <w:bCs/>
        </w:rPr>
        <w:t xml:space="preserve"> - cenová nabídka</w:t>
      </w:r>
    </w:p>
    <w:p w14:paraId="21697D37" w14:textId="66F55E0D" w:rsidR="00AE7776" w:rsidRDefault="00AE7776" w:rsidP="00AE7776">
      <w:pPr>
        <w:spacing w:after="120" w:line="240" w:lineRule="auto"/>
        <w:rPr>
          <w:b/>
          <w:bCs/>
        </w:rPr>
      </w:pPr>
    </w:p>
    <w:p w14:paraId="6E2605F7" w14:textId="79535F67" w:rsidR="00AE7776" w:rsidRDefault="00AE7776" w:rsidP="00AE7776">
      <w:pPr>
        <w:spacing w:after="120" w:line="240" w:lineRule="auto"/>
      </w:pPr>
      <w:r>
        <w:t>Vážený pane vedoucí,</w:t>
      </w:r>
    </w:p>
    <w:p w14:paraId="0E7FEE6D" w14:textId="5CEA96C0" w:rsidR="00AE7776" w:rsidRDefault="00AE7776" w:rsidP="00AE7776">
      <w:pPr>
        <w:spacing w:after="120" w:line="240" w:lineRule="auto"/>
      </w:pPr>
    </w:p>
    <w:p w14:paraId="2EA624B5" w14:textId="03BA93F6" w:rsidR="00AE7776" w:rsidRDefault="00AE7776" w:rsidP="003F2E9C">
      <w:pPr>
        <w:spacing w:after="120" w:line="240" w:lineRule="auto"/>
        <w:jc w:val="both"/>
      </w:pPr>
      <w:r>
        <w:t>dne 2</w:t>
      </w:r>
      <w:r w:rsidR="009F7AF4">
        <w:t>8</w:t>
      </w:r>
      <w:r>
        <w:t>.</w:t>
      </w:r>
      <w:r w:rsidR="009F7AF4">
        <w:t>02</w:t>
      </w:r>
      <w:r>
        <w:t>.20</w:t>
      </w:r>
      <w:r w:rsidR="009F7AF4">
        <w:t>2</w:t>
      </w:r>
      <w:r w:rsidR="00AA2313">
        <w:t>5</w:t>
      </w:r>
      <w:r>
        <w:t xml:space="preserve"> </w:t>
      </w:r>
      <w:r w:rsidR="00737D0D">
        <w:t>vyprší sjednaná</w:t>
      </w:r>
      <w:r>
        <w:t xml:space="preserve"> Smlouva o </w:t>
      </w:r>
      <w:r w:rsidR="00AA2313">
        <w:t>spolupráci</w:t>
      </w:r>
      <w:r w:rsidR="009E2A0A">
        <w:t xml:space="preserve"> ze dne </w:t>
      </w:r>
      <w:r w:rsidR="00AA2313">
        <w:t>02.01.2024</w:t>
      </w:r>
      <w:r>
        <w:t xml:space="preserve">. </w:t>
      </w:r>
      <w:r w:rsidR="00737D0D">
        <w:t>P</w:t>
      </w:r>
      <w:r w:rsidR="003F2E9C">
        <w:t xml:space="preserve">ráci vykonávám </w:t>
      </w:r>
      <w:r w:rsidR="00AA2313">
        <w:t>os</w:t>
      </w:r>
      <w:r w:rsidR="008D33F7">
        <w:t>m</w:t>
      </w:r>
      <w:r w:rsidR="009F7AF4">
        <w:t>ým</w:t>
      </w:r>
      <w:r w:rsidR="003F2E9C">
        <w:t xml:space="preserve"> rokem</w:t>
      </w:r>
      <w:r w:rsidR="00AF6D4D">
        <w:t xml:space="preserve"> a ráda bych ji</w:t>
      </w:r>
      <w:r>
        <w:t xml:space="preserve"> </w:t>
      </w:r>
      <w:r w:rsidR="003F2E9C">
        <w:t>vzhledem ke svým zkušenostem, znalosti problematiky a kontaktům na Úřad</w:t>
      </w:r>
      <w:r w:rsidR="005B48D5">
        <w:t>ě</w:t>
      </w:r>
      <w:r w:rsidR="003F2E9C">
        <w:t xml:space="preserve"> práce</w:t>
      </w:r>
      <w:r>
        <w:t xml:space="preserve"> vykonávala dál</w:t>
      </w:r>
      <w:r w:rsidR="005B48D5">
        <w:t>e</w:t>
      </w:r>
      <w:r>
        <w:t>.</w:t>
      </w:r>
    </w:p>
    <w:p w14:paraId="10D8D29F" w14:textId="046F6AA7" w:rsidR="00AE7776" w:rsidRPr="00AE7776" w:rsidRDefault="00AE7776" w:rsidP="003F2E9C">
      <w:pPr>
        <w:spacing w:after="120" w:line="240" w:lineRule="auto"/>
        <w:jc w:val="both"/>
      </w:pPr>
      <w:r>
        <w:t>Práci na ubytovnách vykonávám při havarijních situacích bez oh</w:t>
      </w:r>
      <w:r w:rsidR="003F2E9C">
        <w:t>l</w:t>
      </w:r>
      <w:r>
        <w:t xml:space="preserve">edu na provozní </w:t>
      </w:r>
      <w:r w:rsidR="003F2E9C">
        <w:t>d</w:t>
      </w:r>
      <w:r>
        <w:t>obu. Jsem nonstop na telefonu</w:t>
      </w:r>
      <w:r w:rsidR="003F2E9C">
        <w:t xml:space="preserve"> bez ohledu na to, zda je svátek, noční hodina, víkend, po provozní době, jsem na dovolené či v pracovní neschopnosti apod..</w:t>
      </w:r>
      <w:r>
        <w:t xml:space="preserve"> Řeším </w:t>
      </w:r>
      <w:r w:rsidR="003F2E9C">
        <w:t>konflikty</w:t>
      </w:r>
      <w:r>
        <w:t xml:space="preserve"> </w:t>
      </w:r>
      <w:r w:rsidR="003F2E9C">
        <w:t xml:space="preserve">ubytovaných s PČR, </w:t>
      </w:r>
      <w:r w:rsidR="009F7AF4">
        <w:t xml:space="preserve">MP, </w:t>
      </w:r>
      <w:r w:rsidR="003F2E9C">
        <w:t>ÚP, sociálními pracovníky, OSPOD, vězeňskou službou, neziskovými organizacemi atd.</w:t>
      </w:r>
    </w:p>
    <w:p w14:paraId="15C88904" w14:textId="5DE9E87C" w:rsidR="002151AF" w:rsidRDefault="005B48D5" w:rsidP="003F2E9C">
      <w:pPr>
        <w:jc w:val="both"/>
      </w:pPr>
      <w:r>
        <w:t>V bodech uvádím přehled části pracovních úkonů:</w:t>
      </w:r>
    </w:p>
    <w:p w14:paraId="7188C33F" w14:textId="7558DCCA" w:rsidR="005B48D5" w:rsidRDefault="008D33F7" w:rsidP="005B48D5">
      <w:pPr>
        <w:pStyle w:val="Odstavecseseznamem"/>
        <w:numPr>
          <w:ilvl w:val="0"/>
          <w:numId w:val="1"/>
        </w:numPr>
        <w:jc w:val="both"/>
      </w:pPr>
      <w:r>
        <w:t>v</w:t>
      </w:r>
      <w:r w:rsidR="005B48D5">
        <w:t>yzvedávání a předávání podkladů</w:t>
      </w:r>
    </w:p>
    <w:p w14:paraId="7222A44A" w14:textId="456A0EC3" w:rsidR="005B48D5" w:rsidRDefault="008D33F7" w:rsidP="005B48D5">
      <w:pPr>
        <w:pStyle w:val="Odstavecseseznamem"/>
        <w:numPr>
          <w:ilvl w:val="0"/>
          <w:numId w:val="1"/>
        </w:numPr>
        <w:jc w:val="both"/>
      </w:pPr>
      <w:r>
        <w:t>p</w:t>
      </w:r>
      <w:r w:rsidR="005B48D5">
        <w:t>ředpisy ubytovacích poplatků, evidence spotřeby elektřiny, evidence návštěv přes noc</w:t>
      </w:r>
    </w:p>
    <w:p w14:paraId="24D83DF3" w14:textId="764EF189" w:rsidR="005B48D5" w:rsidRDefault="008D33F7" w:rsidP="005B48D5">
      <w:pPr>
        <w:pStyle w:val="Odstavecseseznamem"/>
        <w:numPr>
          <w:ilvl w:val="0"/>
          <w:numId w:val="1"/>
        </w:numPr>
        <w:jc w:val="both"/>
      </w:pPr>
      <w:r>
        <w:t>o</w:t>
      </w:r>
      <w:r w:rsidR="005B48D5">
        <w:t>dečty elektřiny, smlouvy a reviz</w:t>
      </w:r>
      <w:r w:rsidR="007D18CF">
        <w:t>ní zprávy</w:t>
      </w:r>
      <w:r w:rsidR="005B48D5">
        <w:t xml:space="preserve"> s dodavatelem energie</w:t>
      </w:r>
    </w:p>
    <w:p w14:paraId="42A67DD1" w14:textId="6A7DAFC6" w:rsidR="007D18CF" w:rsidRDefault="008D33F7" w:rsidP="005B48D5">
      <w:pPr>
        <w:pStyle w:val="Odstavecseseznamem"/>
        <w:numPr>
          <w:ilvl w:val="0"/>
          <w:numId w:val="1"/>
        </w:numPr>
        <w:jc w:val="both"/>
      </w:pPr>
      <w:r>
        <w:t>e</w:t>
      </w:r>
      <w:r w:rsidR="007D18CF">
        <w:t>vidence hotovostních plateb, odvody peněz do banky</w:t>
      </w:r>
    </w:p>
    <w:p w14:paraId="0CD9AB00" w14:textId="41EB6759" w:rsidR="007D18CF" w:rsidRDefault="008D33F7" w:rsidP="005B48D5">
      <w:pPr>
        <w:pStyle w:val="Odstavecseseznamem"/>
        <w:numPr>
          <w:ilvl w:val="0"/>
          <w:numId w:val="1"/>
        </w:numPr>
        <w:jc w:val="both"/>
      </w:pPr>
      <w:r>
        <w:t>v</w:t>
      </w:r>
      <w:r w:rsidR="002C5E34">
        <w:t>yhotovení</w:t>
      </w:r>
      <w:r w:rsidR="007D18CF">
        <w:t xml:space="preserve"> a předání upomínek dlužníkům</w:t>
      </w:r>
      <w:r w:rsidR="002C5E34">
        <w:t>, dopisy o porušení ubytovacího řádu</w:t>
      </w:r>
    </w:p>
    <w:p w14:paraId="24945A4E" w14:textId="3F199BB0" w:rsidR="007D18CF" w:rsidRDefault="008D33F7" w:rsidP="005B48D5">
      <w:pPr>
        <w:pStyle w:val="Odstavecseseznamem"/>
        <w:numPr>
          <w:ilvl w:val="0"/>
          <w:numId w:val="1"/>
        </w:numPr>
        <w:jc w:val="both"/>
      </w:pPr>
      <w:r>
        <w:t>k</w:t>
      </w:r>
      <w:r w:rsidR="002C5E34">
        <w:t>orespondence, emaily, telefonní hovory</w:t>
      </w:r>
    </w:p>
    <w:p w14:paraId="36CF0FA8" w14:textId="6202909E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p</w:t>
      </w:r>
      <w:r w:rsidR="002C5E34">
        <w:t>odklady pro žaloby, doplňování informací</w:t>
      </w:r>
    </w:p>
    <w:p w14:paraId="2AC90998" w14:textId="30A31830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s</w:t>
      </w:r>
      <w:r w:rsidR="002C5E34">
        <w:t>polupráce s institucemi (PČR, MP, HZS, ÚP, OSPOD,…)</w:t>
      </w:r>
    </w:p>
    <w:p w14:paraId="2D69E0CE" w14:textId="7BF88F06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p</w:t>
      </w:r>
      <w:r w:rsidR="002C5E34">
        <w:t>řehled vybraných a vyplacených kaucí</w:t>
      </w:r>
    </w:p>
    <w:p w14:paraId="017A9071" w14:textId="25AD1482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j</w:t>
      </w:r>
      <w:r w:rsidR="002C5E34">
        <w:t>ednání s ubytovanými</w:t>
      </w:r>
    </w:p>
    <w:p w14:paraId="2F690552" w14:textId="04D9DAE0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m</w:t>
      </w:r>
      <w:r w:rsidR="002C5E34">
        <w:t>ěsíční a roční závěrka</w:t>
      </w:r>
    </w:p>
    <w:p w14:paraId="522A3245" w14:textId="264E6122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i</w:t>
      </w:r>
      <w:r w:rsidR="002C5E34">
        <w:t>nventura majetku</w:t>
      </w:r>
    </w:p>
    <w:p w14:paraId="0D57345A" w14:textId="68703635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a</w:t>
      </w:r>
      <w:r w:rsidR="002C5E34">
        <w:t>dministrativa penalizací</w:t>
      </w:r>
    </w:p>
    <w:p w14:paraId="0F6AF3C9" w14:textId="2BD21735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f</w:t>
      </w:r>
      <w:r w:rsidR="002C5E34">
        <w:t>yzická kontrola ubytovacích jednotek, ostrahy a úklidové firmy, kontrola udržování pořádku jak na ubytovnách, tak i v jejich okolí</w:t>
      </w:r>
    </w:p>
    <w:p w14:paraId="3E4AC1A4" w14:textId="331C9EFD" w:rsidR="002C5E34" w:rsidRDefault="008D33F7" w:rsidP="005B48D5">
      <w:pPr>
        <w:pStyle w:val="Odstavecseseznamem"/>
        <w:numPr>
          <w:ilvl w:val="0"/>
          <w:numId w:val="1"/>
        </w:numPr>
        <w:jc w:val="both"/>
      </w:pPr>
      <w:r>
        <w:t>e</w:t>
      </w:r>
      <w:r w:rsidR="002C5E34">
        <w:t>vidence zařizovacích prvků</w:t>
      </w:r>
    </w:p>
    <w:p w14:paraId="5A5ED2EC" w14:textId="2699BFBB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a</w:t>
      </w:r>
      <w:r w:rsidR="002C5E34">
        <w:t>ktualizace informačních vývěsek</w:t>
      </w:r>
    </w:p>
    <w:p w14:paraId="77ECDE85" w14:textId="57E964DD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p</w:t>
      </w:r>
      <w:r w:rsidR="002C5E34">
        <w:t>rohlídky volných ubytovacích jednotek</w:t>
      </w:r>
    </w:p>
    <w:p w14:paraId="08E0FBE0" w14:textId="5480B50E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lastRenderedPageBreak/>
        <w:t>v</w:t>
      </w:r>
      <w:r w:rsidR="002C5E34">
        <w:t>ykl</w:t>
      </w:r>
      <w:r>
        <w:t>í</w:t>
      </w:r>
      <w:r w:rsidR="002C5E34">
        <w:t>zení ubytovacích jednotek, dezinsekce, deratizace, úklid, opravy apod.</w:t>
      </w:r>
    </w:p>
    <w:p w14:paraId="2F2DFEB9" w14:textId="11C35691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k</w:t>
      </w:r>
      <w:r w:rsidR="002C5E34">
        <w:t>ontrola provozu prádelny a mincovního automatu</w:t>
      </w:r>
    </w:p>
    <w:p w14:paraId="62F3FB04" w14:textId="64CDF0F6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p</w:t>
      </w:r>
      <w:r w:rsidR="002C5E34">
        <w:t>říprava ubytovacích smluv včetně předávacích protokolů, dodatků ke smlouvám, změny počtu ubytovaných</w:t>
      </w:r>
    </w:p>
    <w:p w14:paraId="6B9B5BF1" w14:textId="1E7D1EED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v</w:t>
      </w:r>
      <w:r w:rsidR="002C5E34">
        <w:t> případě havárie zajištění provozu a oprav (v nočních hodinách, o svátcích, nepřetržitě)</w:t>
      </w:r>
    </w:p>
    <w:p w14:paraId="46D0166E" w14:textId="583B7F28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o</w:t>
      </w:r>
      <w:r w:rsidR="002C5E34">
        <w:t>bjednání a převzetí drobných oprav</w:t>
      </w:r>
    </w:p>
    <w:p w14:paraId="467B0702" w14:textId="27AB6F3C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i</w:t>
      </w:r>
      <w:r w:rsidR="002C5E34">
        <w:t>dentifikace došlých plateb</w:t>
      </w:r>
    </w:p>
    <w:p w14:paraId="03E0E425" w14:textId="35A8969D" w:rsidR="002C5E34" w:rsidRDefault="008D33F7" w:rsidP="002C5E34">
      <w:pPr>
        <w:pStyle w:val="Odstavecseseznamem"/>
        <w:numPr>
          <w:ilvl w:val="0"/>
          <w:numId w:val="1"/>
        </w:numPr>
        <w:jc w:val="both"/>
      </w:pPr>
      <w:r>
        <w:t>s</w:t>
      </w:r>
      <w:r w:rsidR="002C5E34">
        <w:t>oučinnost s institucemi (PČR, MP. ÚP, OSPOD, notáři, sociální pracovníci…)</w:t>
      </w:r>
    </w:p>
    <w:p w14:paraId="628402E2" w14:textId="77777777" w:rsidR="00F9521F" w:rsidRDefault="00F9521F" w:rsidP="002C5E34">
      <w:pPr>
        <w:jc w:val="both"/>
      </w:pPr>
      <w:r>
        <w:t xml:space="preserve">Při jednání s ubytovanými si v některých případech musím zajistit přítomnost hlídky asistenta prevence kriminality, městské policie nebo i policie České republiky. Při těchto jednáních jsem vystavena vysoké neuropsychické zátěži a stresu. Žiji v neustálém napětí, zda si domu nepřinesu štěnice či nějakou nemoc (na ubytovnách jsou i drogově závislí). </w:t>
      </w:r>
    </w:p>
    <w:p w14:paraId="4627F1AB" w14:textId="54F171A7" w:rsidR="002151AF" w:rsidRDefault="00F9521F" w:rsidP="00F9521F">
      <w:pPr>
        <w:jc w:val="both"/>
      </w:pPr>
      <w:r>
        <w:t>Při úmrtí ubytovaných jednám s PČR, notáři, pozůstalými, zajišťuji soupis majetku, fotografie, následné vyklizení a dezinsekci ubytovací jednotky.</w:t>
      </w:r>
    </w:p>
    <w:p w14:paraId="795EF7BE" w14:textId="5EF1909B" w:rsidR="00F9521F" w:rsidRDefault="00A427E5" w:rsidP="00F9521F">
      <w:pPr>
        <w:jc w:val="both"/>
      </w:pPr>
      <w:r>
        <w:t>V</w:t>
      </w:r>
      <w:r w:rsidR="00F9521F">
        <w:t xml:space="preserve">ykonávám práci nad rámec Smlouvy o dílo, páruji si bankovní platby, </w:t>
      </w:r>
      <w:r w:rsidR="00D91A0E">
        <w:t xml:space="preserve">přebírám část práce </w:t>
      </w:r>
      <w:r w:rsidR="00284F03">
        <w:t>v případě</w:t>
      </w:r>
      <w:r w:rsidR="00F9521F">
        <w:t xml:space="preserve"> nepřítomno</w:t>
      </w:r>
      <w:r w:rsidR="00284F03">
        <w:t>sti</w:t>
      </w:r>
      <w:r w:rsidR="00F9521F">
        <w:t xml:space="preserve"> účetní, zpracovávám interní doklady, převádím platby, zadávám IT pracovníkům návrhy na potřebné změny dle požadavků jednotlivých odborů SMKV.</w:t>
      </w:r>
    </w:p>
    <w:p w14:paraId="3F7110C3" w14:textId="767633ED" w:rsidR="00F9521F" w:rsidRDefault="00CC3AC1" w:rsidP="00F9521F">
      <w:pPr>
        <w:jc w:val="both"/>
      </w:pPr>
      <w:r>
        <w:t>V</w:t>
      </w:r>
      <w:r w:rsidR="00F9521F">
        <w:t>zhledem k</w:t>
      </w:r>
      <w:r w:rsidR="00116101">
        <w:t> </w:t>
      </w:r>
      <w:r w:rsidR="00F9521F">
        <w:t>nárůstu</w:t>
      </w:r>
      <w:r w:rsidR="00116101">
        <w:t xml:space="preserve"> </w:t>
      </w:r>
      <w:r w:rsidR="006D30A7">
        <w:t>inflace</w:t>
      </w:r>
      <w:r w:rsidR="00116101">
        <w:t xml:space="preserve">, </w:t>
      </w:r>
      <w:r w:rsidR="00F9521F">
        <w:t>spotřebitelských cen, mezd</w:t>
      </w:r>
      <w:r w:rsidR="00D91A0E">
        <w:t>, nárůstu administrativy a stresu</w:t>
      </w:r>
      <w:r>
        <w:t xml:space="preserve"> stanovuji c</w:t>
      </w:r>
      <w:r w:rsidR="00D91A0E">
        <w:t>en</w:t>
      </w:r>
      <w:r>
        <w:t>u</w:t>
      </w:r>
      <w:r w:rsidR="00D91A0E">
        <w:t xml:space="preserve"> za vykonané dílo na </w:t>
      </w:r>
      <w:r w:rsidR="009F7AF4">
        <w:t>4</w:t>
      </w:r>
      <w:r w:rsidR="00744FFC">
        <w:t>0</w:t>
      </w:r>
      <w:r w:rsidR="00D91A0E">
        <w:t>.</w:t>
      </w:r>
      <w:r w:rsidR="00744FFC">
        <w:t>5</w:t>
      </w:r>
      <w:r w:rsidR="00D91A0E">
        <w:t xml:space="preserve">00,- Kč/měsíčně. </w:t>
      </w:r>
    </w:p>
    <w:p w14:paraId="18B9B003" w14:textId="26A2136C" w:rsidR="00D91A0E" w:rsidRDefault="00D91A0E" w:rsidP="00F9521F">
      <w:pPr>
        <w:jc w:val="both"/>
      </w:pPr>
    </w:p>
    <w:p w14:paraId="32CFCFC8" w14:textId="33BD3CCE" w:rsidR="00D91A0E" w:rsidRDefault="00D91A0E" w:rsidP="00F9521F">
      <w:pPr>
        <w:jc w:val="both"/>
      </w:pPr>
      <w:r>
        <w:t>Děkuji za</w:t>
      </w:r>
      <w:r w:rsidR="009F7AF4">
        <w:t xml:space="preserve"> kladné vyřízení a </w:t>
      </w:r>
      <w:r>
        <w:t>spolupráci.</w:t>
      </w:r>
    </w:p>
    <w:p w14:paraId="5EC69AAA" w14:textId="77777777" w:rsidR="0085292B" w:rsidRDefault="0085292B" w:rsidP="0085292B"/>
    <w:p w14:paraId="1CBCF9CF" w14:textId="18C84AFA" w:rsidR="0085292B" w:rsidRPr="0085292B" w:rsidRDefault="0085292B" w:rsidP="0085292B">
      <w:pPr>
        <w:tabs>
          <w:tab w:val="left" w:pos="6140"/>
        </w:tabs>
      </w:pPr>
      <w:r>
        <w:tab/>
      </w:r>
    </w:p>
    <w:sectPr w:rsidR="0085292B" w:rsidRPr="0085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097"/>
    <w:multiLevelType w:val="hybridMultilevel"/>
    <w:tmpl w:val="D4B6D85E"/>
    <w:lvl w:ilvl="0" w:tplc="DDB0470A">
      <w:start w:val="3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B7"/>
    <w:rsid w:val="00116101"/>
    <w:rsid w:val="002151AF"/>
    <w:rsid w:val="00284F03"/>
    <w:rsid w:val="002C5E34"/>
    <w:rsid w:val="00320B9B"/>
    <w:rsid w:val="003F2E9C"/>
    <w:rsid w:val="005063B7"/>
    <w:rsid w:val="0051538B"/>
    <w:rsid w:val="00542528"/>
    <w:rsid w:val="005B48D5"/>
    <w:rsid w:val="006D30A7"/>
    <w:rsid w:val="006D7E66"/>
    <w:rsid w:val="00737D0D"/>
    <w:rsid w:val="00744FFC"/>
    <w:rsid w:val="00747739"/>
    <w:rsid w:val="007D18CF"/>
    <w:rsid w:val="0085292B"/>
    <w:rsid w:val="008728A4"/>
    <w:rsid w:val="008749B9"/>
    <w:rsid w:val="008D1301"/>
    <w:rsid w:val="008D33F7"/>
    <w:rsid w:val="008F14DC"/>
    <w:rsid w:val="009E2A0A"/>
    <w:rsid w:val="009E63FE"/>
    <w:rsid w:val="009F7AF4"/>
    <w:rsid w:val="00A427E5"/>
    <w:rsid w:val="00AA2313"/>
    <w:rsid w:val="00AA6A75"/>
    <w:rsid w:val="00AE7776"/>
    <w:rsid w:val="00AF6D4D"/>
    <w:rsid w:val="00B55E66"/>
    <w:rsid w:val="00CC3AC1"/>
    <w:rsid w:val="00D52B63"/>
    <w:rsid w:val="00D91A0E"/>
    <w:rsid w:val="00DA6D9A"/>
    <w:rsid w:val="00E100C5"/>
    <w:rsid w:val="00E758C2"/>
    <w:rsid w:val="00F9521F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D7C"/>
  <w15:chartTrackingRefBased/>
  <w15:docId w15:val="{79259A4B-A634-43F3-B430-80A62EE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Beránková</dc:creator>
  <cp:keywords/>
  <dc:description/>
  <cp:lastModifiedBy>Šoulejová Dana</cp:lastModifiedBy>
  <cp:revision>2</cp:revision>
  <cp:lastPrinted>2022-02-04T19:26:00Z</cp:lastPrinted>
  <dcterms:created xsi:type="dcterms:W3CDTF">2024-11-13T13:12:00Z</dcterms:created>
  <dcterms:modified xsi:type="dcterms:W3CDTF">2024-11-13T13:12:00Z</dcterms:modified>
</cp:coreProperties>
</file>