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4C" w:rsidRPr="00B63076" w:rsidRDefault="00F04E4C" w:rsidP="00F04E4C">
      <w:pPr>
        <w:jc w:val="center"/>
        <w:rPr>
          <w:b/>
          <w:sz w:val="44"/>
          <w:szCs w:val="44"/>
          <w:lang w:eastAsia="cs-CZ"/>
        </w:rPr>
      </w:pPr>
      <w:r>
        <w:rPr>
          <w:b/>
          <w:sz w:val="44"/>
          <w:szCs w:val="44"/>
          <w:lang w:eastAsia="cs-CZ"/>
        </w:rPr>
        <w:t>K</w:t>
      </w:r>
      <w:r w:rsidRPr="00B63076">
        <w:rPr>
          <w:b/>
          <w:sz w:val="44"/>
          <w:szCs w:val="44"/>
          <w:lang w:eastAsia="cs-CZ"/>
        </w:rPr>
        <w:t>upní smlouva</w:t>
      </w:r>
    </w:p>
    <w:p w:rsidR="00F04E4C" w:rsidRPr="00B63076" w:rsidRDefault="00F04E4C" w:rsidP="00F04E4C">
      <w:pPr>
        <w:jc w:val="both"/>
        <w:rPr>
          <w:b/>
          <w:sz w:val="28"/>
          <w:szCs w:val="28"/>
          <w:lang w:eastAsia="cs-CZ"/>
        </w:rPr>
      </w:pPr>
    </w:p>
    <w:p w:rsidR="00863899" w:rsidRDefault="00863899" w:rsidP="00863899">
      <w:pPr>
        <w:ind w:left="2484" w:firstLine="348"/>
        <w:rPr>
          <w:color w:val="000000"/>
          <w:lang w:eastAsia="cs-CZ"/>
        </w:rPr>
      </w:pPr>
      <w:r>
        <w:rPr>
          <w:color w:val="000000"/>
          <w:lang w:eastAsia="cs-CZ"/>
        </w:rPr>
        <w:t xml:space="preserve">  </w:t>
      </w:r>
    </w:p>
    <w:p w:rsidR="00F04E4C" w:rsidRPr="00B63076" w:rsidRDefault="00F04E4C" w:rsidP="00863899">
      <w:pPr>
        <w:ind w:left="2484" w:firstLine="348"/>
        <w:rPr>
          <w:color w:val="000000"/>
          <w:lang w:eastAsia="cs-CZ"/>
        </w:rPr>
      </w:pPr>
      <w:r w:rsidRPr="00B63076">
        <w:rPr>
          <w:color w:val="000000"/>
          <w:lang w:eastAsia="cs-CZ"/>
        </w:rPr>
        <w:t xml:space="preserve">číslo smlouvy </w:t>
      </w:r>
      <w:r w:rsidR="00612BCB">
        <w:rPr>
          <w:color w:val="000000"/>
          <w:lang w:eastAsia="cs-CZ"/>
        </w:rPr>
        <w:t>K</w:t>
      </w:r>
      <w:r w:rsidRPr="00B63076">
        <w:rPr>
          <w:color w:val="000000"/>
          <w:lang w:eastAsia="cs-CZ"/>
        </w:rPr>
        <w:t xml:space="preserve">upujícího: </w:t>
      </w:r>
      <w:r w:rsidR="001B1EC8">
        <w:rPr>
          <w:color w:val="000000"/>
          <w:lang w:eastAsia="cs-CZ"/>
        </w:rPr>
        <w:t>2000/</w:t>
      </w:r>
      <w:r w:rsidR="004D58F3">
        <w:rPr>
          <w:color w:val="000000"/>
          <w:lang w:eastAsia="cs-CZ"/>
        </w:rPr>
        <w:t>68</w:t>
      </w:r>
      <w:r w:rsidR="001B1EC8">
        <w:rPr>
          <w:color w:val="000000"/>
          <w:lang w:eastAsia="cs-CZ"/>
        </w:rPr>
        <w:t>/2017</w:t>
      </w:r>
    </w:p>
    <w:p w:rsidR="00F04E4C" w:rsidRPr="00B63076" w:rsidRDefault="003422F8" w:rsidP="00D63B85">
      <w:pPr>
        <w:ind w:left="2136" w:firstLine="696"/>
        <w:rPr>
          <w:color w:val="000000"/>
          <w:lang w:eastAsia="cs-CZ"/>
        </w:rPr>
      </w:pPr>
      <w:r>
        <w:rPr>
          <w:color w:val="000000"/>
          <w:lang w:eastAsia="cs-CZ"/>
        </w:rPr>
        <w:t>číslo smlouvy Prodávajícího: 17</w:t>
      </w:r>
      <w:r w:rsidR="00A937C8">
        <w:rPr>
          <w:color w:val="000000"/>
          <w:lang w:eastAsia="cs-CZ"/>
        </w:rPr>
        <w:t>327</w:t>
      </w:r>
      <w:r w:rsidR="00612BCB">
        <w:rPr>
          <w:color w:val="000000"/>
          <w:lang w:eastAsia="cs-CZ"/>
        </w:rPr>
        <w:t>7</w:t>
      </w:r>
    </w:p>
    <w:p w:rsidR="00F04E4C" w:rsidRPr="00B63076" w:rsidRDefault="00F04E4C" w:rsidP="00F60D50">
      <w:pPr>
        <w:rPr>
          <w:bCs/>
          <w:color w:val="000000"/>
          <w:sz w:val="20"/>
          <w:szCs w:val="20"/>
          <w:lang w:eastAsia="cs-CZ"/>
        </w:rPr>
      </w:pPr>
    </w:p>
    <w:p w:rsidR="00F04E4C" w:rsidRPr="00B63076" w:rsidRDefault="00F04E4C" w:rsidP="00F04E4C">
      <w:pPr>
        <w:ind w:left="4678"/>
        <w:jc w:val="center"/>
        <w:rPr>
          <w:rFonts w:ascii="Arial" w:hAnsi="Arial" w:cs="Arial"/>
          <w:b/>
          <w:bCs/>
          <w:color w:val="000000"/>
          <w:szCs w:val="20"/>
          <w:lang w:eastAsia="cs-CZ"/>
        </w:rPr>
      </w:pPr>
    </w:p>
    <w:p w:rsidR="00F04E4C" w:rsidRPr="00B63076" w:rsidRDefault="00F04E4C" w:rsidP="00F04E4C">
      <w:pPr>
        <w:spacing w:before="60"/>
        <w:jc w:val="center"/>
        <w:rPr>
          <w:b/>
          <w:bCs/>
          <w:color w:val="000000"/>
        </w:rPr>
      </w:pPr>
      <w:r w:rsidRPr="00B63076">
        <w:rPr>
          <w:b/>
          <w:bCs/>
          <w:color w:val="000000"/>
        </w:rPr>
        <w:t>Čl. 1</w:t>
      </w:r>
    </w:p>
    <w:p w:rsidR="00F04E4C" w:rsidRPr="00B63076" w:rsidRDefault="00F04E4C" w:rsidP="00F04E4C">
      <w:pPr>
        <w:jc w:val="center"/>
        <w:rPr>
          <w:b/>
          <w:bCs/>
          <w:color w:val="000000"/>
          <w:lang w:eastAsia="cs-CZ"/>
        </w:rPr>
      </w:pPr>
      <w:r w:rsidRPr="00B63076">
        <w:rPr>
          <w:b/>
          <w:bCs/>
          <w:color w:val="000000"/>
          <w:lang w:eastAsia="cs-CZ"/>
        </w:rPr>
        <w:t>Smluvní strany</w:t>
      </w:r>
    </w:p>
    <w:p w:rsidR="00F04E4C" w:rsidRPr="00B63076" w:rsidRDefault="00F04E4C" w:rsidP="00F04E4C">
      <w:pPr>
        <w:jc w:val="both"/>
        <w:rPr>
          <w:color w:val="000000"/>
          <w:lang w:eastAsia="cs-CZ"/>
        </w:rPr>
      </w:pPr>
    </w:p>
    <w:p w:rsidR="00F04E4C" w:rsidRPr="00B63076" w:rsidRDefault="00F04E4C" w:rsidP="00F04E4C">
      <w:pPr>
        <w:jc w:val="both"/>
        <w:rPr>
          <w:b/>
          <w:color w:val="000000"/>
          <w:lang w:eastAsia="cs-CZ"/>
        </w:rPr>
      </w:pPr>
      <w:r w:rsidRPr="00B63076">
        <w:rPr>
          <w:b/>
          <w:color w:val="000000"/>
          <w:lang w:eastAsia="cs-CZ"/>
        </w:rPr>
        <w:t>Prodávající:</w:t>
      </w:r>
      <w:r w:rsidRPr="00B63076">
        <w:rPr>
          <w:b/>
          <w:color w:val="000000"/>
          <w:lang w:eastAsia="cs-CZ"/>
        </w:rPr>
        <w:tab/>
      </w:r>
      <w:r w:rsidRPr="00B63076">
        <w:rPr>
          <w:b/>
          <w:color w:val="000000"/>
          <w:lang w:eastAsia="cs-CZ"/>
        </w:rPr>
        <w:tab/>
      </w:r>
    </w:p>
    <w:p w:rsidR="00F04E4C" w:rsidRPr="00B63076" w:rsidRDefault="00F04E4C" w:rsidP="00F04E4C">
      <w:pPr>
        <w:jc w:val="both"/>
        <w:rPr>
          <w:bCs/>
          <w:color w:val="000000"/>
          <w:lang w:eastAsia="cs-CZ"/>
        </w:rPr>
      </w:pPr>
      <w:r w:rsidRPr="00B63076">
        <w:rPr>
          <w:bCs/>
          <w:color w:val="000000"/>
          <w:lang w:eastAsia="cs-CZ"/>
        </w:rPr>
        <w:t>Obchodní firma:</w:t>
      </w:r>
      <w:r w:rsidRPr="00B63076">
        <w:rPr>
          <w:bCs/>
          <w:color w:val="000000"/>
          <w:lang w:eastAsia="cs-CZ"/>
        </w:rPr>
        <w:tab/>
      </w:r>
      <w:r w:rsidRPr="00133F6F">
        <w:rPr>
          <w:b/>
          <w:bCs/>
          <w:color w:val="000000"/>
          <w:lang w:eastAsia="cs-CZ"/>
        </w:rPr>
        <w:t>NET-SYSTEM s.r.o.</w:t>
      </w:r>
      <w:r w:rsidRPr="00133F6F">
        <w:rPr>
          <w:bCs/>
          <w:color w:val="000000"/>
          <w:lang w:eastAsia="cs-CZ"/>
        </w:rPr>
        <w:t xml:space="preserve">                                                                                                                                                                                                                                                                                                                                                                                                                                                                                                                                                                                                                                                                                                                                                                                                                                                                                                                                                                                                                                                                                                                                                                                                    </w:t>
      </w:r>
    </w:p>
    <w:p w:rsidR="00F04E4C" w:rsidRPr="00B63076" w:rsidRDefault="00F04E4C" w:rsidP="00F04E4C">
      <w:pPr>
        <w:jc w:val="both"/>
        <w:rPr>
          <w:color w:val="000000"/>
          <w:lang w:eastAsia="cs-CZ"/>
        </w:rPr>
      </w:pPr>
      <w:r w:rsidRPr="00B63076">
        <w:rPr>
          <w:color w:val="000000"/>
          <w:lang w:eastAsia="cs-CZ"/>
        </w:rPr>
        <w:t>Sídlo:</w:t>
      </w:r>
      <w:r w:rsidRPr="00B63076">
        <w:rPr>
          <w:color w:val="000000"/>
          <w:lang w:eastAsia="cs-CZ"/>
        </w:rPr>
        <w:tab/>
      </w:r>
      <w:r w:rsidRPr="00B63076">
        <w:rPr>
          <w:color w:val="000000"/>
          <w:lang w:eastAsia="cs-CZ"/>
        </w:rPr>
        <w:tab/>
      </w:r>
      <w:r w:rsidRPr="00B63076">
        <w:rPr>
          <w:color w:val="000000"/>
          <w:lang w:eastAsia="cs-CZ"/>
        </w:rPr>
        <w:tab/>
      </w:r>
      <w:r w:rsidRPr="00133F6F">
        <w:rPr>
          <w:color w:val="000000"/>
          <w:lang w:eastAsia="cs-CZ"/>
        </w:rPr>
        <w:t>Generála Svobody 50, 46001 Liberec</w:t>
      </w:r>
    </w:p>
    <w:p w:rsidR="00F04E4C" w:rsidRPr="00B63076" w:rsidRDefault="00F04E4C" w:rsidP="00F04E4C">
      <w:pPr>
        <w:jc w:val="both"/>
        <w:rPr>
          <w:color w:val="000000"/>
          <w:lang w:eastAsia="cs-CZ"/>
        </w:rPr>
      </w:pPr>
      <w:r w:rsidRPr="00B63076">
        <w:rPr>
          <w:color w:val="000000"/>
          <w:lang w:eastAsia="cs-CZ"/>
        </w:rPr>
        <w:t>Zastoupený:</w:t>
      </w:r>
      <w:r w:rsidRPr="00B63076">
        <w:rPr>
          <w:color w:val="000000"/>
          <w:lang w:eastAsia="cs-CZ"/>
        </w:rPr>
        <w:tab/>
      </w:r>
      <w:r w:rsidRPr="00B63076">
        <w:rPr>
          <w:color w:val="000000"/>
          <w:lang w:eastAsia="cs-CZ"/>
        </w:rPr>
        <w:tab/>
      </w:r>
      <w:r w:rsidR="00E914C8">
        <w:rPr>
          <w:color w:val="000000"/>
          <w:lang w:eastAsia="cs-CZ"/>
        </w:rPr>
        <w:t>Mgr.</w:t>
      </w:r>
      <w:r w:rsidR="004603C7">
        <w:rPr>
          <w:color w:val="000000"/>
          <w:lang w:eastAsia="cs-CZ"/>
        </w:rPr>
        <w:t xml:space="preserve"> </w:t>
      </w:r>
      <w:r w:rsidR="00E914C8">
        <w:rPr>
          <w:color w:val="000000"/>
          <w:lang w:eastAsia="cs-CZ"/>
        </w:rPr>
        <w:t>Vladimírem Němečkem</w:t>
      </w:r>
      <w:r w:rsidRPr="00133F6F">
        <w:rPr>
          <w:color w:val="000000"/>
          <w:lang w:eastAsia="cs-CZ"/>
        </w:rPr>
        <w:t>, jednatelem společnosti</w:t>
      </w:r>
    </w:p>
    <w:p w:rsidR="00F04E4C" w:rsidRPr="00133F6F" w:rsidRDefault="00F04E4C" w:rsidP="00F04E4C">
      <w:pPr>
        <w:jc w:val="both"/>
        <w:rPr>
          <w:color w:val="000000"/>
          <w:lang w:eastAsia="cs-CZ"/>
        </w:rPr>
      </w:pPr>
      <w:r w:rsidRPr="00B63076">
        <w:rPr>
          <w:color w:val="000000"/>
          <w:lang w:eastAsia="cs-CZ"/>
        </w:rPr>
        <w:t xml:space="preserve">IČ, DIČ: </w:t>
      </w:r>
      <w:r w:rsidRPr="00B63076">
        <w:rPr>
          <w:color w:val="000000"/>
          <w:lang w:eastAsia="cs-CZ"/>
        </w:rPr>
        <w:tab/>
      </w:r>
      <w:r w:rsidRPr="00B63076">
        <w:rPr>
          <w:color w:val="000000"/>
          <w:lang w:eastAsia="cs-CZ"/>
        </w:rPr>
        <w:tab/>
      </w:r>
      <w:r w:rsidRPr="00133F6F">
        <w:rPr>
          <w:color w:val="000000"/>
          <w:lang w:eastAsia="cs-CZ"/>
        </w:rPr>
        <w:t>47784164</w:t>
      </w:r>
      <w:r>
        <w:rPr>
          <w:color w:val="000000"/>
          <w:lang w:eastAsia="cs-CZ"/>
        </w:rPr>
        <w:t xml:space="preserve">, </w:t>
      </w:r>
      <w:r w:rsidRPr="00133F6F">
        <w:rPr>
          <w:color w:val="000000"/>
          <w:lang w:eastAsia="cs-CZ"/>
        </w:rPr>
        <w:t>CZ47784164</w:t>
      </w:r>
    </w:p>
    <w:p w:rsidR="00F04E4C" w:rsidRPr="00B63076" w:rsidRDefault="00F04E4C" w:rsidP="00F04E4C">
      <w:pPr>
        <w:jc w:val="both"/>
        <w:rPr>
          <w:color w:val="000000"/>
          <w:lang w:eastAsia="cs-CZ"/>
        </w:rPr>
      </w:pPr>
      <w:r w:rsidRPr="00B63076">
        <w:rPr>
          <w:color w:val="000000"/>
          <w:lang w:eastAsia="cs-CZ"/>
        </w:rPr>
        <w:t xml:space="preserve">Bankovní spojení: </w:t>
      </w:r>
      <w:r w:rsidRPr="00B63076">
        <w:rPr>
          <w:color w:val="000000"/>
          <w:lang w:eastAsia="cs-CZ"/>
        </w:rPr>
        <w:tab/>
      </w:r>
      <w:proofErr w:type="spellStart"/>
      <w:r w:rsidR="000364DA">
        <w:rPr>
          <w:color w:val="000000"/>
          <w:lang w:eastAsia="cs-CZ"/>
        </w:rPr>
        <w:t>xxxx</w:t>
      </w:r>
      <w:proofErr w:type="spellEnd"/>
    </w:p>
    <w:p w:rsidR="00F04E4C" w:rsidRPr="00B63076" w:rsidRDefault="00F04E4C" w:rsidP="00F04E4C">
      <w:pPr>
        <w:jc w:val="both"/>
        <w:rPr>
          <w:lang w:eastAsia="cs-CZ"/>
        </w:rPr>
      </w:pPr>
      <w:r w:rsidRPr="00B63076">
        <w:rPr>
          <w:lang w:eastAsia="cs-CZ"/>
        </w:rPr>
        <w:t xml:space="preserve">Číslo účtu: </w:t>
      </w:r>
      <w:r w:rsidRPr="00B63076">
        <w:rPr>
          <w:lang w:eastAsia="cs-CZ"/>
        </w:rPr>
        <w:tab/>
      </w:r>
      <w:r w:rsidRPr="00B63076">
        <w:rPr>
          <w:lang w:eastAsia="cs-CZ"/>
        </w:rPr>
        <w:tab/>
      </w:r>
      <w:proofErr w:type="spellStart"/>
      <w:r w:rsidR="000364DA">
        <w:t>xxxx</w:t>
      </w:r>
      <w:proofErr w:type="spellEnd"/>
    </w:p>
    <w:p w:rsidR="00F04E4C" w:rsidRPr="00B63076" w:rsidRDefault="00F04E4C" w:rsidP="00F04E4C">
      <w:pPr>
        <w:jc w:val="both"/>
        <w:rPr>
          <w:bCs/>
          <w:color w:val="000000"/>
          <w:lang w:eastAsia="cs-CZ"/>
        </w:rPr>
      </w:pPr>
      <w:r w:rsidRPr="00B63076">
        <w:rPr>
          <w:bCs/>
          <w:color w:val="000000"/>
          <w:lang w:eastAsia="cs-CZ"/>
        </w:rPr>
        <w:t>Společnost je zapsána v</w:t>
      </w:r>
      <w:r>
        <w:rPr>
          <w:bCs/>
          <w:color w:val="000000"/>
          <w:lang w:eastAsia="cs-CZ"/>
        </w:rPr>
        <w:t> </w:t>
      </w:r>
      <w:r w:rsidRPr="00B63076">
        <w:rPr>
          <w:bCs/>
          <w:color w:val="000000"/>
          <w:lang w:eastAsia="cs-CZ"/>
        </w:rPr>
        <w:t>OR</w:t>
      </w:r>
      <w:r>
        <w:rPr>
          <w:bCs/>
          <w:color w:val="000000"/>
          <w:lang w:eastAsia="cs-CZ"/>
        </w:rPr>
        <w:t xml:space="preserve"> vedeném</w:t>
      </w:r>
      <w:r w:rsidRPr="00051F99">
        <w:rPr>
          <w:bCs/>
          <w:color w:val="000000"/>
        </w:rPr>
        <w:t>u Krajského soudu v Ústí nad Labem, v oddílu C, vložce 4129</w:t>
      </w:r>
      <w:r>
        <w:rPr>
          <w:bCs/>
          <w:color w:val="000000"/>
        </w:rPr>
        <w:t>.</w:t>
      </w:r>
    </w:p>
    <w:p w:rsidR="00F04E4C" w:rsidRPr="00B63076" w:rsidRDefault="00F04E4C" w:rsidP="00F04E4C">
      <w:pPr>
        <w:ind w:left="1416"/>
        <w:jc w:val="both"/>
        <w:rPr>
          <w:color w:val="000000"/>
          <w:lang w:eastAsia="cs-CZ"/>
        </w:rPr>
      </w:pPr>
    </w:p>
    <w:p w:rsidR="00F04E4C" w:rsidRPr="00B63076" w:rsidRDefault="00F04E4C" w:rsidP="00F04E4C">
      <w:pPr>
        <w:ind w:left="1416"/>
        <w:jc w:val="both"/>
        <w:rPr>
          <w:color w:val="000000"/>
          <w:lang w:eastAsia="cs-CZ"/>
        </w:rPr>
      </w:pPr>
    </w:p>
    <w:p w:rsidR="00F04E4C" w:rsidRPr="005B2C0B" w:rsidRDefault="00F04E4C" w:rsidP="00F04E4C">
      <w:pPr>
        <w:jc w:val="both"/>
        <w:rPr>
          <w:b/>
          <w:color w:val="000000"/>
          <w:lang w:eastAsia="cs-CZ"/>
        </w:rPr>
      </w:pPr>
      <w:r w:rsidRPr="005B2C0B">
        <w:rPr>
          <w:b/>
          <w:color w:val="000000"/>
          <w:lang w:eastAsia="cs-CZ"/>
        </w:rPr>
        <w:t>Kupující:</w:t>
      </w:r>
    </w:p>
    <w:p w:rsidR="00F04E4C" w:rsidRPr="005B2C0B" w:rsidRDefault="00D63B85" w:rsidP="00F04E4C">
      <w:pPr>
        <w:jc w:val="both"/>
        <w:rPr>
          <w:bCs/>
          <w:color w:val="000000"/>
          <w:lang w:eastAsia="cs-CZ"/>
        </w:rPr>
      </w:pPr>
      <w:r w:rsidRPr="005B2C0B">
        <w:rPr>
          <w:bCs/>
          <w:color w:val="000000"/>
          <w:lang w:eastAsia="cs-CZ"/>
        </w:rPr>
        <w:t>Obchodní firma:</w:t>
      </w:r>
      <w:r w:rsidRPr="005B2C0B">
        <w:rPr>
          <w:bCs/>
          <w:color w:val="000000"/>
          <w:lang w:eastAsia="cs-CZ"/>
        </w:rPr>
        <w:tab/>
      </w:r>
      <w:r w:rsidRPr="005B2C0B">
        <w:rPr>
          <w:b/>
          <w:bCs/>
          <w:color w:val="000000"/>
          <w:lang w:eastAsia="cs-CZ"/>
        </w:rPr>
        <w:t>Český hydrometeorologický ústav</w:t>
      </w:r>
    </w:p>
    <w:p w:rsidR="00F04E4C" w:rsidRPr="005B2C0B" w:rsidRDefault="00F04E4C" w:rsidP="00F04E4C">
      <w:pPr>
        <w:jc w:val="both"/>
        <w:rPr>
          <w:color w:val="000000"/>
          <w:lang w:eastAsia="cs-CZ"/>
        </w:rPr>
      </w:pPr>
      <w:r w:rsidRPr="005B2C0B">
        <w:rPr>
          <w:color w:val="000000"/>
          <w:lang w:eastAsia="cs-CZ"/>
        </w:rPr>
        <w:t>Sídlo:</w:t>
      </w:r>
      <w:r w:rsidRPr="005B2C0B">
        <w:rPr>
          <w:color w:val="000000"/>
          <w:lang w:eastAsia="cs-CZ"/>
        </w:rPr>
        <w:tab/>
      </w:r>
      <w:r w:rsidRPr="005B2C0B">
        <w:rPr>
          <w:color w:val="000000"/>
          <w:lang w:eastAsia="cs-CZ"/>
        </w:rPr>
        <w:tab/>
      </w:r>
      <w:r w:rsidRPr="005B2C0B">
        <w:rPr>
          <w:color w:val="000000"/>
          <w:lang w:eastAsia="cs-CZ"/>
        </w:rPr>
        <w:tab/>
      </w:r>
      <w:r w:rsidR="00D63B85" w:rsidRPr="005B2C0B">
        <w:rPr>
          <w:color w:val="000000"/>
          <w:lang w:eastAsia="cs-CZ"/>
        </w:rPr>
        <w:t xml:space="preserve">Na </w:t>
      </w:r>
      <w:proofErr w:type="spellStart"/>
      <w:r w:rsidR="00D63B85" w:rsidRPr="005B2C0B">
        <w:rPr>
          <w:color w:val="000000"/>
          <w:lang w:eastAsia="cs-CZ"/>
        </w:rPr>
        <w:t>Šabatce</w:t>
      </w:r>
      <w:proofErr w:type="spellEnd"/>
      <w:r w:rsidR="00D63B85" w:rsidRPr="005B2C0B">
        <w:rPr>
          <w:color w:val="000000"/>
          <w:lang w:eastAsia="cs-CZ"/>
        </w:rPr>
        <w:t xml:space="preserve"> 2050/17, 1430</w:t>
      </w:r>
      <w:r w:rsidR="00C85180" w:rsidRPr="005B2C0B">
        <w:rPr>
          <w:color w:val="000000"/>
          <w:lang w:eastAsia="cs-CZ"/>
        </w:rPr>
        <w:t>6</w:t>
      </w:r>
      <w:r w:rsidR="00D63B85" w:rsidRPr="005B2C0B">
        <w:rPr>
          <w:color w:val="000000"/>
          <w:lang w:eastAsia="cs-CZ"/>
        </w:rPr>
        <w:t xml:space="preserve"> Praha</w:t>
      </w:r>
      <w:r w:rsidR="00C85180" w:rsidRPr="005B2C0B">
        <w:rPr>
          <w:color w:val="000000"/>
          <w:lang w:eastAsia="cs-CZ"/>
        </w:rPr>
        <w:t xml:space="preserve"> 412</w:t>
      </w:r>
      <w:r w:rsidR="00B30787">
        <w:rPr>
          <w:color w:val="000000"/>
          <w:lang w:eastAsia="cs-CZ"/>
        </w:rPr>
        <w:t xml:space="preserve"> – </w:t>
      </w:r>
      <w:r w:rsidR="00C85180" w:rsidRPr="005B2C0B">
        <w:rPr>
          <w:color w:val="000000"/>
          <w:lang w:eastAsia="cs-CZ"/>
        </w:rPr>
        <w:t>Komořany</w:t>
      </w:r>
    </w:p>
    <w:p w:rsidR="00F04E4C" w:rsidRPr="005B2C0B" w:rsidRDefault="00C85180" w:rsidP="00F04E4C">
      <w:pPr>
        <w:jc w:val="both"/>
        <w:rPr>
          <w:color w:val="000000"/>
          <w:lang w:eastAsia="cs-CZ"/>
        </w:rPr>
      </w:pPr>
      <w:r w:rsidRPr="005B2C0B">
        <w:rPr>
          <w:color w:val="000000"/>
          <w:lang w:eastAsia="cs-CZ"/>
        </w:rPr>
        <w:t>Statutární orgán</w:t>
      </w:r>
      <w:r w:rsidR="00F04E4C" w:rsidRPr="005B2C0B">
        <w:rPr>
          <w:color w:val="000000"/>
          <w:lang w:eastAsia="cs-CZ"/>
        </w:rPr>
        <w:t>:</w:t>
      </w:r>
      <w:r w:rsidR="00F04E4C" w:rsidRPr="005B2C0B">
        <w:rPr>
          <w:color w:val="000000"/>
          <w:lang w:eastAsia="cs-CZ"/>
        </w:rPr>
        <w:tab/>
      </w:r>
      <w:r w:rsidRPr="005B2C0B">
        <w:rPr>
          <w:color w:val="000000"/>
          <w:lang w:eastAsia="cs-CZ"/>
        </w:rPr>
        <w:t xml:space="preserve">Ing. Václavem Dvořákem, </w:t>
      </w:r>
      <w:proofErr w:type="spellStart"/>
      <w:r w:rsidRPr="005B2C0B">
        <w:rPr>
          <w:color w:val="000000"/>
          <w:lang w:eastAsia="cs-CZ"/>
        </w:rPr>
        <w:t>Ph</w:t>
      </w:r>
      <w:proofErr w:type="spellEnd"/>
      <w:r w:rsidRPr="005B2C0B">
        <w:rPr>
          <w:color w:val="000000"/>
          <w:lang w:eastAsia="cs-CZ"/>
        </w:rPr>
        <w:t>. D., ředitelem ČHMÚ</w:t>
      </w:r>
    </w:p>
    <w:p w:rsidR="00F04E4C" w:rsidRPr="005B2C0B" w:rsidRDefault="00F04E4C" w:rsidP="00F04E4C">
      <w:pPr>
        <w:jc w:val="both"/>
        <w:rPr>
          <w:color w:val="000000"/>
          <w:lang w:eastAsia="cs-CZ"/>
        </w:rPr>
      </w:pPr>
      <w:r w:rsidRPr="005B2C0B">
        <w:rPr>
          <w:color w:val="000000"/>
          <w:lang w:eastAsia="cs-CZ"/>
        </w:rPr>
        <w:t>IČ</w:t>
      </w:r>
      <w:r w:rsidR="00C85180" w:rsidRPr="005B2C0B">
        <w:rPr>
          <w:color w:val="000000"/>
          <w:lang w:eastAsia="cs-CZ"/>
        </w:rPr>
        <w:t>O</w:t>
      </w:r>
      <w:r w:rsidRPr="005B2C0B">
        <w:rPr>
          <w:color w:val="000000"/>
          <w:lang w:eastAsia="cs-CZ"/>
        </w:rPr>
        <w:t xml:space="preserve">: </w:t>
      </w:r>
      <w:r w:rsidRPr="005B2C0B">
        <w:rPr>
          <w:color w:val="000000"/>
          <w:lang w:eastAsia="cs-CZ"/>
        </w:rPr>
        <w:tab/>
      </w:r>
      <w:r w:rsidRPr="005B2C0B">
        <w:rPr>
          <w:color w:val="000000"/>
          <w:lang w:eastAsia="cs-CZ"/>
        </w:rPr>
        <w:tab/>
      </w:r>
      <w:r w:rsidR="00C85180" w:rsidRPr="005B2C0B">
        <w:rPr>
          <w:color w:val="000000"/>
          <w:lang w:eastAsia="cs-CZ"/>
        </w:rPr>
        <w:t xml:space="preserve">            </w:t>
      </w:r>
      <w:r w:rsidR="00D63B85" w:rsidRPr="005B2C0B">
        <w:rPr>
          <w:color w:val="000000"/>
          <w:lang w:eastAsia="cs-CZ"/>
        </w:rPr>
        <w:t>00020699</w:t>
      </w:r>
    </w:p>
    <w:p w:rsidR="00C85180" w:rsidRPr="005B2C0B" w:rsidRDefault="00C85180" w:rsidP="00C85180">
      <w:pPr>
        <w:ind w:left="2127" w:hanging="2127"/>
        <w:jc w:val="both"/>
        <w:rPr>
          <w:color w:val="000000"/>
          <w:lang w:eastAsia="cs-CZ"/>
        </w:rPr>
      </w:pPr>
      <w:r w:rsidRPr="005B2C0B">
        <w:rPr>
          <w:color w:val="000000"/>
          <w:lang w:eastAsia="cs-CZ"/>
        </w:rPr>
        <w:t xml:space="preserve">DIČ:                   </w:t>
      </w:r>
      <w:r w:rsidR="00EF2A01">
        <w:rPr>
          <w:color w:val="000000"/>
          <w:lang w:eastAsia="cs-CZ"/>
        </w:rPr>
        <w:tab/>
      </w:r>
      <w:r w:rsidRPr="005B2C0B">
        <w:rPr>
          <w:color w:val="00000A"/>
        </w:rPr>
        <w:t xml:space="preserve">CZ00020699 - Při výkonu této činnosti není ČHMÚ osobou povinnou k dani podle § 5 </w:t>
      </w:r>
      <w:proofErr w:type="gramStart"/>
      <w:r w:rsidRPr="005B2C0B">
        <w:rPr>
          <w:color w:val="00000A"/>
        </w:rPr>
        <w:t>odst.3</w:t>
      </w:r>
      <w:r w:rsidR="00B30787">
        <w:rPr>
          <w:color w:val="00000A"/>
        </w:rPr>
        <w:t xml:space="preserve">, </w:t>
      </w:r>
      <w:r w:rsidRPr="005B2C0B">
        <w:rPr>
          <w:color w:val="00000A"/>
        </w:rPr>
        <w:t>zákona</w:t>
      </w:r>
      <w:proofErr w:type="gramEnd"/>
      <w:r w:rsidRPr="005B2C0B">
        <w:rPr>
          <w:color w:val="00000A"/>
        </w:rPr>
        <w:t xml:space="preserve"> č. 235/2004 Sb., o dani z přidané hodnoty</w:t>
      </w:r>
      <w:r w:rsidRPr="005B2C0B">
        <w:rPr>
          <w:b/>
          <w:color w:val="00000A"/>
        </w:rPr>
        <w:t>.</w:t>
      </w:r>
    </w:p>
    <w:p w:rsidR="00F04E4C" w:rsidRPr="005B2C0B" w:rsidRDefault="00F04E4C" w:rsidP="00F04E4C">
      <w:pPr>
        <w:jc w:val="both"/>
        <w:rPr>
          <w:color w:val="000000"/>
          <w:lang w:eastAsia="cs-CZ"/>
        </w:rPr>
      </w:pPr>
      <w:r w:rsidRPr="005B2C0B">
        <w:rPr>
          <w:color w:val="000000"/>
          <w:lang w:eastAsia="cs-CZ"/>
        </w:rPr>
        <w:t xml:space="preserve">Bankovní spojení: </w:t>
      </w:r>
      <w:r w:rsidR="00C85180" w:rsidRPr="005B2C0B">
        <w:rPr>
          <w:color w:val="000000"/>
          <w:lang w:eastAsia="cs-CZ"/>
        </w:rPr>
        <w:t xml:space="preserve">     </w:t>
      </w:r>
      <w:proofErr w:type="spellStart"/>
      <w:r w:rsidR="00AE75B9">
        <w:rPr>
          <w:color w:val="000000"/>
          <w:lang w:eastAsia="cs-CZ"/>
        </w:rPr>
        <w:t>xxx</w:t>
      </w:r>
      <w:proofErr w:type="spellEnd"/>
      <w:r w:rsidRPr="005B2C0B">
        <w:rPr>
          <w:color w:val="000000"/>
          <w:lang w:eastAsia="cs-CZ"/>
        </w:rPr>
        <w:tab/>
      </w:r>
    </w:p>
    <w:p w:rsidR="00F04E4C" w:rsidRDefault="00F04E4C" w:rsidP="00F04E4C">
      <w:pPr>
        <w:jc w:val="both"/>
        <w:rPr>
          <w:color w:val="00000A"/>
        </w:rPr>
      </w:pPr>
      <w:r w:rsidRPr="005B2C0B">
        <w:rPr>
          <w:lang w:eastAsia="cs-CZ"/>
        </w:rPr>
        <w:t xml:space="preserve">Číslo účtu: </w:t>
      </w:r>
      <w:r w:rsidRPr="005B2C0B">
        <w:rPr>
          <w:lang w:eastAsia="cs-CZ"/>
        </w:rPr>
        <w:tab/>
      </w:r>
      <w:r w:rsidRPr="005B2C0B">
        <w:rPr>
          <w:lang w:eastAsia="cs-CZ"/>
        </w:rPr>
        <w:tab/>
      </w:r>
      <w:r w:rsidR="004E130A" w:rsidRPr="005B2C0B">
        <w:rPr>
          <w:color w:val="00000A"/>
        </w:rPr>
        <w:t xml:space="preserve">č. účtu </w:t>
      </w:r>
      <w:proofErr w:type="spellStart"/>
      <w:r w:rsidR="000364DA">
        <w:rPr>
          <w:color w:val="00000A"/>
        </w:rPr>
        <w:t>xxx</w:t>
      </w:r>
      <w:proofErr w:type="spellEnd"/>
    </w:p>
    <w:p w:rsidR="004D58F3" w:rsidRPr="004E130A" w:rsidRDefault="004D58F3" w:rsidP="00F04E4C">
      <w:pPr>
        <w:jc w:val="both"/>
        <w:rPr>
          <w:lang w:eastAsia="cs-CZ"/>
        </w:rPr>
      </w:pPr>
      <w:r>
        <w:rPr>
          <w:color w:val="00000A"/>
        </w:rPr>
        <w:t xml:space="preserve">                                    </w:t>
      </w:r>
      <w:proofErr w:type="spellStart"/>
      <w:proofErr w:type="gramStart"/>
      <w:r>
        <w:rPr>
          <w:color w:val="00000A"/>
        </w:rPr>
        <w:t>č.účtu</w:t>
      </w:r>
      <w:proofErr w:type="spellEnd"/>
      <w:proofErr w:type="gramEnd"/>
      <w:r>
        <w:rPr>
          <w:color w:val="00000A"/>
        </w:rPr>
        <w:t xml:space="preserve"> </w:t>
      </w:r>
      <w:proofErr w:type="spellStart"/>
      <w:r w:rsidR="000364DA">
        <w:rPr>
          <w:color w:val="00000A"/>
        </w:rPr>
        <w:t>xxx</w:t>
      </w:r>
      <w:proofErr w:type="spellEnd"/>
    </w:p>
    <w:p w:rsidR="007D2A8F" w:rsidRDefault="007D2A8F" w:rsidP="007D2A8F">
      <w:r>
        <w:t xml:space="preserve">Zástupce pro věci smluvní: </w:t>
      </w:r>
      <w:proofErr w:type="spellStart"/>
      <w:r w:rsidR="000364DA">
        <w:t>xxx</w:t>
      </w:r>
      <w:proofErr w:type="spellEnd"/>
    </w:p>
    <w:p w:rsidR="00F04E4C" w:rsidRPr="00B63076" w:rsidRDefault="00F04E4C" w:rsidP="00F04E4C">
      <w:pPr>
        <w:jc w:val="both"/>
        <w:rPr>
          <w:lang w:eastAsia="cs-CZ"/>
        </w:rPr>
      </w:pPr>
    </w:p>
    <w:p w:rsidR="00F04E4C" w:rsidRPr="00B63076" w:rsidRDefault="00F04E4C" w:rsidP="00F04E4C">
      <w:pPr>
        <w:jc w:val="both"/>
        <w:rPr>
          <w:lang w:eastAsia="cs-CZ"/>
        </w:rPr>
      </w:pPr>
    </w:p>
    <w:p w:rsidR="00F04E4C" w:rsidRPr="00B63076" w:rsidRDefault="00F04E4C" w:rsidP="00F16977">
      <w:pPr>
        <w:spacing w:before="60"/>
        <w:ind w:firstLine="708"/>
        <w:jc w:val="center"/>
        <w:rPr>
          <w:b/>
          <w:bCs/>
          <w:color w:val="000000"/>
        </w:rPr>
      </w:pPr>
      <w:r w:rsidRPr="00B63076">
        <w:rPr>
          <w:b/>
          <w:bCs/>
          <w:color w:val="000000"/>
        </w:rPr>
        <w:t>Čl. 2</w:t>
      </w:r>
    </w:p>
    <w:p w:rsidR="00F04E4C" w:rsidRPr="00D662D8" w:rsidRDefault="00F04E4C" w:rsidP="00F04E4C">
      <w:pPr>
        <w:pStyle w:val="Odstavecseseznamem"/>
        <w:spacing w:after="0" w:line="240" w:lineRule="auto"/>
        <w:jc w:val="center"/>
        <w:rPr>
          <w:rFonts w:ascii="Times New Roman" w:eastAsia="Times New Roman" w:hAnsi="Times New Roman" w:cs="Times New Roman"/>
          <w:b/>
          <w:color w:val="000000"/>
          <w:sz w:val="24"/>
          <w:szCs w:val="24"/>
          <w:lang w:eastAsia="cs-CZ"/>
        </w:rPr>
      </w:pPr>
      <w:r w:rsidRPr="00D662D8">
        <w:rPr>
          <w:rFonts w:ascii="Times New Roman" w:eastAsia="Times New Roman" w:hAnsi="Times New Roman" w:cs="Times New Roman"/>
          <w:b/>
          <w:color w:val="000000"/>
          <w:sz w:val="24"/>
          <w:szCs w:val="24"/>
          <w:lang w:eastAsia="cs-CZ"/>
        </w:rPr>
        <w:t>Předmět plnění</w:t>
      </w:r>
    </w:p>
    <w:p w:rsidR="00F04E4C" w:rsidRPr="00B131E1" w:rsidRDefault="00B131E1" w:rsidP="00B131E1">
      <w:pPr>
        <w:numPr>
          <w:ilvl w:val="0"/>
          <w:numId w:val="10"/>
        </w:numPr>
        <w:autoSpaceDE w:val="0"/>
        <w:jc w:val="both"/>
      </w:pPr>
      <w:r>
        <w:t xml:space="preserve">Předmětem veřejné zakázky je dodávka </w:t>
      </w:r>
      <w:r w:rsidR="008C6A9D">
        <w:t>s</w:t>
      </w:r>
      <w:r w:rsidR="008C6A9D" w:rsidRPr="008C6A9D">
        <w:t>íťov</w:t>
      </w:r>
      <w:r w:rsidR="008C6A9D">
        <w:t>ých</w:t>
      </w:r>
      <w:r w:rsidR="008C6A9D" w:rsidRPr="008C6A9D">
        <w:t xml:space="preserve"> prvk</w:t>
      </w:r>
      <w:r w:rsidR="008C6A9D">
        <w:t>ů</w:t>
      </w:r>
      <w:r w:rsidR="008C6A9D" w:rsidRPr="008C6A9D">
        <w:t xml:space="preserve"> komunikace OLM </w:t>
      </w:r>
      <w:proofErr w:type="spellStart"/>
      <w:r w:rsidR="008C6A9D" w:rsidRPr="008C6A9D">
        <w:t>LMSt</w:t>
      </w:r>
      <w:proofErr w:type="spellEnd"/>
      <w:r w:rsidR="008C6A9D" w:rsidRPr="008C6A9D">
        <w:t xml:space="preserve"> Praha Ruzyně</w:t>
      </w:r>
      <w:r w:rsidR="003422F8">
        <w:t xml:space="preserve"> </w:t>
      </w:r>
      <w:r w:rsidR="00D74277" w:rsidRPr="00B131E1">
        <w:rPr>
          <w:color w:val="000000"/>
          <w:lang w:eastAsia="cs-CZ"/>
        </w:rPr>
        <w:t>dle technické specifikace uvedené v příloze č. 1 této smlouvy</w:t>
      </w:r>
      <w:r>
        <w:t>. Dodavatel zajistí vyjmenované síťové prvky a technickou a servisní podporu</w:t>
      </w:r>
      <w:r w:rsidR="00C04279">
        <w:t xml:space="preserve"> výrobce</w:t>
      </w:r>
      <w:r>
        <w:t xml:space="preserve"> po dobu </w:t>
      </w:r>
      <w:r w:rsidR="0065556A">
        <w:t>60 měsíců</w:t>
      </w:r>
      <w:r>
        <w:t xml:space="preserve"> od dodání zařízení </w:t>
      </w:r>
      <w:r w:rsidR="0065556A">
        <w:t>v režimu 8x5xNBD</w:t>
      </w:r>
      <w:r w:rsidR="00D74277">
        <w:t>.</w:t>
      </w:r>
    </w:p>
    <w:p w:rsidR="00F04E4C" w:rsidRPr="00B63076" w:rsidRDefault="00F04E4C" w:rsidP="00F04E4C">
      <w:pPr>
        <w:numPr>
          <w:ilvl w:val="0"/>
          <w:numId w:val="10"/>
        </w:numPr>
        <w:suppressAutoHyphens w:val="0"/>
        <w:jc w:val="both"/>
        <w:rPr>
          <w:color w:val="000000"/>
          <w:lang w:eastAsia="cs-CZ"/>
        </w:rPr>
      </w:pPr>
      <w:r w:rsidRPr="00B63076">
        <w:rPr>
          <w:color w:val="000000"/>
          <w:lang w:eastAsia="cs-CZ"/>
        </w:rPr>
        <w:t>Zboží bude dodáno v ujednaném množství, sortimentu, druzích a termínech uvedených v</w:t>
      </w:r>
      <w:r>
        <w:rPr>
          <w:color w:val="000000"/>
          <w:lang w:eastAsia="cs-CZ"/>
        </w:rPr>
        <w:t> této smlouvě a jejích přílohách.</w:t>
      </w:r>
    </w:p>
    <w:p w:rsidR="00F04E4C" w:rsidRPr="00B63076" w:rsidRDefault="00F04E4C" w:rsidP="00F04E4C">
      <w:pPr>
        <w:numPr>
          <w:ilvl w:val="0"/>
          <w:numId w:val="10"/>
        </w:numPr>
        <w:suppressAutoHyphens w:val="0"/>
        <w:jc w:val="both"/>
        <w:rPr>
          <w:color w:val="000000"/>
          <w:lang w:eastAsia="cs-CZ"/>
        </w:rPr>
      </w:pPr>
      <w:r w:rsidRPr="00B63076">
        <w:rPr>
          <w:color w:val="000000"/>
          <w:lang w:eastAsia="cs-CZ"/>
        </w:rPr>
        <w:t xml:space="preserve">Součástí dodávky zboží je také předání příslušných dokladů a dokumentace. </w:t>
      </w:r>
    </w:p>
    <w:p w:rsidR="00F04E4C" w:rsidRDefault="00F04E4C" w:rsidP="00F04E4C">
      <w:pPr>
        <w:jc w:val="center"/>
        <w:rPr>
          <w:color w:val="000000"/>
          <w:lang w:eastAsia="cs-CZ"/>
        </w:rPr>
      </w:pPr>
    </w:p>
    <w:p w:rsidR="00F04E4C" w:rsidRDefault="00F04E4C" w:rsidP="00F04E4C">
      <w:pPr>
        <w:jc w:val="center"/>
        <w:rPr>
          <w:color w:val="000000"/>
          <w:lang w:eastAsia="cs-CZ"/>
        </w:rPr>
      </w:pPr>
    </w:p>
    <w:p w:rsidR="007B677C" w:rsidRDefault="007B677C" w:rsidP="00F04E4C">
      <w:pPr>
        <w:jc w:val="center"/>
        <w:rPr>
          <w:color w:val="000000"/>
          <w:lang w:eastAsia="cs-CZ"/>
        </w:rPr>
      </w:pPr>
    </w:p>
    <w:p w:rsidR="007B677C" w:rsidRDefault="007B677C" w:rsidP="00F04E4C">
      <w:pPr>
        <w:jc w:val="center"/>
        <w:rPr>
          <w:color w:val="000000"/>
          <w:lang w:eastAsia="cs-CZ"/>
        </w:rPr>
      </w:pPr>
    </w:p>
    <w:p w:rsidR="007B677C" w:rsidRDefault="007B677C" w:rsidP="00F04E4C">
      <w:pPr>
        <w:jc w:val="center"/>
        <w:rPr>
          <w:color w:val="000000"/>
          <w:lang w:eastAsia="cs-CZ"/>
        </w:rPr>
      </w:pPr>
    </w:p>
    <w:p w:rsidR="00F04E4C" w:rsidRDefault="00F04E4C" w:rsidP="00F04E4C">
      <w:pPr>
        <w:jc w:val="center"/>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3</w:t>
      </w:r>
    </w:p>
    <w:p w:rsidR="00F04E4C" w:rsidRPr="00B63076" w:rsidRDefault="00F04E4C" w:rsidP="00F04E4C">
      <w:pPr>
        <w:jc w:val="center"/>
        <w:rPr>
          <w:b/>
          <w:color w:val="000000"/>
          <w:lang w:eastAsia="cs-CZ"/>
        </w:rPr>
      </w:pPr>
      <w:r w:rsidRPr="00B63076">
        <w:rPr>
          <w:b/>
          <w:color w:val="000000"/>
          <w:lang w:eastAsia="cs-CZ"/>
        </w:rPr>
        <w:t>Kupní cena</w:t>
      </w:r>
    </w:p>
    <w:p w:rsidR="00F04E4C" w:rsidRPr="00B63076" w:rsidRDefault="00F04E4C" w:rsidP="00F04E4C">
      <w:pPr>
        <w:numPr>
          <w:ilvl w:val="0"/>
          <w:numId w:val="3"/>
        </w:numPr>
        <w:suppressAutoHyphens w:val="0"/>
        <w:jc w:val="both"/>
        <w:rPr>
          <w:color w:val="000000"/>
          <w:lang w:eastAsia="cs-CZ"/>
        </w:rPr>
      </w:pPr>
      <w:r w:rsidRPr="00B63076">
        <w:rPr>
          <w:color w:val="000000"/>
          <w:lang w:eastAsia="cs-CZ"/>
        </w:rPr>
        <w:t>Kupní cenou se rozumí cena dodávky zboží včetně obalu a dopravy na místo plnění, případně včetně dalších náležitostí uvedených</w:t>
      </w:r>
      <w:r w:rsidR="00105B46">
        <w:rPr>
          <w:color w:val="000000"/>
          <w:lang w:eastAsia="cs-CZ"/>
        </w:rPr>
        <w:t xml:space="preserve"> v této smlouvě nebo v příloze č.</w:t>
      </w:r>
      <w:r w:rsidR="00D76A89">
        <w:rPr>
          <w:color w:val="000000"/>
          <w:lang w:eastAsia="cs-CZ"/>
        </w:rPr>
        <w:t xml:space="preserve"> </w:t>
      </w:r>
      <w:r w:rsidR="00105B46">
        <w:rPr>
          <w:color w:val="000000"/>
          <w:lang w:eastAsia="cs-CZ"/>
        </w:rPr>
        <w:t>1</w:t>
      </w:r>
      <w:r w:rsidRPr="00B63076">
        <w:rPr>
          <w:color w:val="000000"/>
          <w:lang w:eastAsia="cs-CZ"/>
        </w:rPr>
        <w:t xml:space="preserve"> této smlouvy.</w:t>
      </w:r>
    </w:p>
    <w:p w:rsidR="00F04E4C" w:rsidRPr="00B63076" w:rsidRDefault="00F04E4C" w:rsidP="00F04E4C">
      <w:pPr>
        <w:numPr>
          <w:ilvl w:val="0"/>
          <w:numId w:val="3"/>
        </w:numPr>
        <w:suppressAutoHyphens w:val="0"/>
        <w:jc w:val="both"/>
        <w:rPr>
          <w:color w:val="000000"/>
          <w:lang w:eastAsia="cs-CZ"/>
        </w:rPr>
      </w:pPr>
      <w:r w:rsidRPr="00B63076">
        <w:rPr>
          <w:color w:val="000000"/>
          <w:lang w:eastAsia="cs-CZ"/>
        </w:rPr>
        <w:t>Cena dodávky je ujednána v měně CZK.</w:t>
      </w:r>
    </w:p>
    <w:p w:rsidR="00F04E4C" w:rsidRDefault="00F04E4C" w:rsidP="00F04E4C">
      <w:pPr>
        <w:jc w:val="center"/>
        <w:rPr>
          <w:color w:val="000000"/>
          <w:lang w:eastAsia="cs-CZ"/>
        </w:rPr>
      </w:pPr>
    </w:p>
    <w:p w:rsidR="00F04E4C" w:rsidRPr="00B63076" w:rsidRDefault="00F04E4C" w:rsidP="00F04E4C">
      <w:pPr>
        <w:jc w:val="center"/>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4</w:t>
      </w:r>
    </w:p>
    <w:p w:rsidR="00F04E4C" w:rsidRPr="00B63076" w:rsidRDefault="00F04E4C" w:rsidP="00F04E4C">
      <w:pPr>
        <w:jc w:val="center"/>
        <w:rPr>
          <w:b/>
          <w:color w:val="000000"/>
          <w:lang w:eastAsia="cs-CZ"/>
        </w:rPr>
      </w:pPr>
      <w:r w:rsidRPr="00B63076">
        <w:rPr>
          <w:b/>
          <w:color w:val="000000"/>
          <w:lang w:eastAsia="cs-CZ"/>
        </w:rPr>
        <w:t>Platební podmínky</w:t>
      </w:r>
    </w:p>
    <w:p w:rsidR="00F04E4C" w:rsidRPr="00B63076" w:rsidRDefault="00F04E4C" w:rsidP="00F04E4C">
      <w:pPr>
        <w:numPr>
          <w:ilvl w:val="0"/>
          <w:numId w:val="2"/>
        </w:numPr>
        <w:suppressAutoHyphens w:val="0"/>
        <w:jc w:val="both"/>
        <w:rPr>
          <w:bCs/>
          <w:color w:val="000000"/>
          <w:lang w:eastAsia="cs-CZ"/>
        </w:rPr>
      </w:pPr>
      <w:r w:rsidRPr="00B63076">
        <w:rPr>
          <w:bCs/>
          <w:color w:val="000000"/>
          <w:lang w:eastAsia="cs-CZ"/>
        </w:rPr>
        <w:t>Kupující zaplatí kupní cenu na základě faktury</w:t>
      </w:r>
      <w:r w:rsidR="00344B60">
        <w:rPr>
          <w:bCs/>
          <w:color w:val="000000"/>
          <w:lang w:eastAsia="cs-CZ"/>
        </w:rPr>
        <w:t>,</w:t>
      </w:r>
      <w:r w:rsidRPr="00B63076">
        <w:rPr>
          <w:bCs/>
          <w:color w:val="000000"/>
          <w:lang w:eastAsia="cs-CZ"/>
        </w:rPr>
        <w:t xml:space="preserve"> a to nejpozději do posledního dne její splatnosti</w:t>
      </w:r>
      <w:r w:rsidR="00344B60">
        <w:rPr>
          <w:bCs/>
          <w:color w:val="000000"/>
          <w:lang w:eastAsia="cs-CZ"/>
        </w:rPr>
        <w:t>,</w:t>
      </w:r>
      <w:r w:rsidRPr="00B63076">
        <w:rPr>
          <w:bCs/>
          <w:color w:val="000000"/>
          <w:lang w:eastAsia="cs-CZ"/>
        </w:rPr>
        <w:t xml:space="preserve"> a to pouze v případě, že do</w:t>
      </w:r>
      <w:r w:rsidR="009B5E14">
        <w:rPr>
          <w:bCs/>
          <w:color w:val="000000"/>
          <w:lang w:eastAsia="cs-CZ"/>
        </w:rPr>
        <w:t>dávka bude ze strany kupujícího</w:t>
      </w:r>
      <w:r w:rsidRPr="00B63076">
        <w:rPr>
          <w:bCs/>
          <w:color w:val="000000"/>
          <w:lang w:eastAsia="cs-CZ"/>
        </w:rPr>
        <w:t xml:space="preserve"> bez výhrad.</w:t>
      </w:r>
    </w:p>
    <w:p w:rsidR="00F04E4C" w:rsidRPr="00391D29" w:rsidRDefault="00F04E4C" w:rsidP="00F04E4C">
      <w:pPr>
        <w:numPr>
          <w:ilvl w:val="0"/>
          <w:numId w:val="2"/>
        </w:numPr>
        <w:suppressAutoHyphens w:val="0"/>
        <w:jc w:val="both"/>
        <w:rPr>
          <w:bCs/>
          <w:color w:val="000000"/>
          <w:lang w:eastAsia="cs-CZ"/>
        </w:rPr>
      </w:pPr>
      <w:r w:rsidRPr="005A68D0">
        <w:rPr>
          <w:bCs/>
          <w:color w:val="000000"/>
          <w:lang w:eastAsia="cs-CZ"/>
        </w:rPr>
        <w:t xml:space="preserve">Za zaplacení </w:t>
      </w:r>
      <w:r w:rsidR="007D2A8F">
        <w:t xml:space="preserve">kupní ceny se považuje připsání příslušné částky ve prospěch účtu prodávajícího a to ve výši </w:t>
      </w:r>
      <w:r w:rsidR="00391D29" w:rsidRPr="00391D29">
        <w:t>459</w:t>
      </w:r>
      <w:r w:rsidR="007D2A8F" w:rsidRPr="00391D29">
        <w:t> </w:t>
      </w:r>
      <w:r w:rsidR="00391D29" w:rsidRPr="00391D29">
        <w:t>800</w:t>
      </w:r>
      <w:r w:rsidR="007D2A8F" w:rsidRPr="00391D29">
        <w:t xml:space="preserve">,00 CZK bez DPH, </w:t>
      </w:r>
      <w:r w:rsidR="00391D29" w:rsidRPr="00391D29">
        <w:rPr>
          <w:b/>
        </w:rPr>
        <w:t>556</w:t>
      </w:r>
      <w:r w:rsidR="007D2A8F" w:rsidRPr="00391D29">
        <w:rPr>
          <w:b/>
        </w:rPr>
        <w:t> </w:t>
      </w:r>
      <w:r w:rsidR="00391D29" w:rsidRPr="00391D29">
        <w:rPr>
          <w:b/>
        </w:rPr>
        <w:t>358</w:t>
      </w:r>
      <w:r w:rsidR="007D2A8F" w:rsidRPr="00391D29">
        <w:rPr>
          <w:b/>
        </w:rPr>
        <w:t>,</w:t>
      </w:r>
      <w:r w:rsidR="00391D29" w:rsidRPr="00391D29">
        <w:rPr>
          <w:b/>
        </w:rPr>
        <w:t>00</w:t>
      </w:r>
      <w:r w:rsidR="007D2A8F" w:rsidRPr="00391D29">
        <w:rPr>
          <w:b/>
        </w:rPr>
        <w:t xml:space="preserve"> CZK</w:t>
      </w:r>
      <w:r w:rsidR="007D2A8F" w:rsidRPr="00391D29">
        <w:t xml:space="preserve"> vč. DPH, za dodávku uvedenou v příloze č. 1.</w:t>
      </w:r>
      <w:r w:rsidR="007D2A8F" w:rsidRPr="00391D29">
        <w:rPr>
          <w:bCs/>
          <w:color w:val="000000"/>
          <w:lang w:eastAsia="cs-CZ"/>
        </w:rPr>
        <w:t xml:space="preserve"> </w:t>
      </w:r>
      <w:r w:rsidR="00105B46" w:rsidRPr="00391D29">
        <w:rPr>
          <w:bCs/>
          <w:color w:val="000000"/>
          <w:lang w:eastAsia="cs-CZ"/>
        </w:rPr>
        <w:t>této smlouvy.</w:t>
      </w:r>
      <w:r w:rsidR="00C808FB">
        <w:rPr>
          <w:bCs/>
          <w:color w:val="000000"/>
          <w:lang w:eastAsia="cs-CZ"/>
        </w:rPr>
        <w:t xml:space="preserve"> </w:t>
      </w:r>
      <w:r w:rsidR="000E2C4F">
        <w:rPr>
          <w:bCs/>
          <w:color w:val="000000"/>
          <w:lang w:eastAsia="cs-CZ"/>
        </w:rPr>
        <w:t>(Investiční část 372.398,- CZK bez DPH, 450.602,- CZK vč. DPH. Neinvestiční část 87.402,- CZK bez DPH, 105.756,- CZK vč. DPH)</w:t>
      </w:r>
    </w:p>
    <w:p w:rsidR="007D2A8F" w:rsidRPr="00391D29" w:rsidRDefault="007D2A8F" w:rsidP="00F04E4C">
      <w:pPr>
        <w:numPr>
          <w:ilvl w:val="0"/>
          <w:numId w:val="2"/>
        </w:numPr>
        <w:suppressAutoHyphens w:val="0"/>
        <w:jc w:val="both"/>
        <w:rPr>
          <w:bCs/>
          <w:color w:val="000000"/>
          <w:lang w:eastAsia="cs-CZ"/>
        </w:rPr>
      </w:pPr>
      <w:r w:rsidRPr="00391D29">
        <w:t xml:space="preserve">Budou vystaveny 2 faktury v měně CZK  - první na první </w:t>
      </w:r>
      <w:r w:rsidR="00391D29" w:rsidRPr="00391D29">
        <w:t>4</w:t>
      </w:r>
      <w:r w:rsidRPr="00391D29">
        <w:t xml:space="preserve"> komunikační prvk</w:t>
      </w:r>
      <w:r w:rsidR="00391D29" w:rsidRPr="00391D29">
        <w:t>y</w:t>
      </w:r>
      <w:r w:rsidRPr="00391D29">
        <w:t xml:space="preserve"> uvedených v příloze č. 1 a druhá na </w:t>
      </w:r>
      <w:r w:rsidR="00391D29" w:rsidRPr="00391D29">
        <w:t xml:space="preserve">ISR4221/K9, osmiportový </w:t>
      </w:r>
      <w:proofErr w:type="spellStart"/>
      <w:r w:rsidR="00391D29" w:rsidRPr="00391D29">
        <w:t>switch</w:t>
      </w:r>
      <w:proofErr w:type="spellEnd"/>
      <w:r w:rsidRPr="00391D29">
        <w:t xml:space="preserve"> a spotřební materiál. K ceně bude připočtena daň z přidané hodnoty dle platných sazeb DPH na základě právních předpisů aktuálně platných v zúčtovacím období. V případě změny sazby DPH na základě právních ujednání bude upravená sazba promítnuta do celkové ceny včetně DPH. </w:t>
      </w:r>
    </w:p>
    <w:p w:rsidR="00F04E4C" w:rsidRPr="00E64969" w:rsidRDefault="00F04E4C" w:rsidP="00F04E4C">
      <w:pPr>
        <w:numPr>
          <w:ilvl w:val="0"/>
          <w:numId w:val="2"/>
        </w:numPr>
        <w:suppressAutoHyphens w:val="0"/>
        <w:jc w:val="both"/>
        <w:rPr>
          <w:bCs/>
          <w:color w:val="000000"/>
          <w:lang w:eastAsia="cs-CZ"/>
        </w:rPr>
      </w:pPr>
      <w:r w:rsidRPr="00E64969">
        <w:rPr>
          <w:bCs/>
          <w:color w:val="000000"/>
          <w:lang w:eastAsia="cs-CZ"/>
        </w:rPr>
        <w:t xml:space="preserve">Prodávající je oprávněn vystavit fakturu po odsouhlasení </w:t>
      </w:r>
      <w:r w:rsidR="00AF05D3" w:rsidRPr="00E64969">
        <w:rPr>
          <w:bCs/>
          <w:color w:val="000000"/>
          <w:lang w:eastAsia="cs-CZ"/>
        </w:rPr>
        <w:t>dodacího listu</w:t>
      </w:r>
      <w:r w:rsidRPr="00E64969">
        <w:rPr>
          <w:bCs/>
          <w:color w:val="000000"/>
          <w:lang w:eastAsia="cs-CZ"/>
        </w:rPr>
        <w:t>.</w:t>
      </w:r>
    </w:p>
    <w:p w:rsidR="00C85180" w:rsidRPr="00E64969" w:rsidRDefault="00F04E4C" w:rsidP="00C85180">
      <w:pPr>
        <w:numPr>
          <w:ilvl w:val="0"/>
          <w:numId w:val="2"/>
        </w:numPr>
        <w:suppressAutoHyphens w:val="0"/>
        <w:jc w:val="both"/>
        <w:rPr>
          <w:bCs/>
          <w:color w:val="000000"/>
          <w:lang w:eastAsia="cs-CZ"/>
        </w:rPr>
      </w:pPr>
      <w:r w:rsidRPr="00E64969">
        <w:rPr>
          <w:bCs/>
          <w:color w:val="000000"/>
          <w:lang w:eastAsia="cs-CZ"/>
        </w:rPr>
        <w:t>Splatnost</w:t>
      </w:r>
      <w:r w:rsidRPr="0040083F">
        <w:rPr>
          <w:bCs/>
          <w:color w:val="000000"/>
          <w:lang w:eastAsia="cs-CZ"/>
        </w:rPr>
        <w:t xml:space="preserve"> </w:t>
      </w:r>
      <w:r w:rsidR="007D2A8F">
        <w:t xml:space="preserve">vystavených faktur je stanovena na 30 (slovy třicet) dní ode dne jejího doručení kupujícímu. Faktury jsou zasílány elektronickou formou na e-mailové adresy </w:t>
      </w:r>
      <w:proofErr w:type="spellStart"/>
      <w:r w:rsidR="00AE75B9">
        <w:t>xxxxx</w:t>
      </w:r>
      <w:proofErr w:type="spellEnd"/>
    </w:p>
    <w:p w:rsidR="00F04E4C" w:rsidRPr="00B63076" w:rsidRDefault="00F04E4C" w:rsidP="00F04E4C">
      <w:pPr>
        <w:numPr>
          <w:ilvl w:val="0"/>
          <w:numId w:val="2"/>
        </w:numPr>
        <w:suppressAutoHyphens w:val="0"/>
        <w:jc w:val="both"/>
        <w:rPr>
          <w:bCs/>
          <w:color w:val="000000"/>
          <w:lang w:eastAsia="cs-CZ"/>
        </w:rPr>
      </w:pPr>
      <w:r w:rsidRPr="00B63076">
        <w:rPr>
          <w:bCs/>
          <w:color w:val="000000"/>
          <w:lang w:eastAsia="cs-CZ"/>
        </w:rPr>
        <w:t xml:space="preserve">Přílohou daňového dokladu bude </w:t>
      </w:r>
      <w:r w:rsidR="00691669">
        <w:rPr>
          <w:bCs/>
          <w:color w:val="000000"/>
          <w:lang w:eastAsia="cs-CZ"/>
        </w:rPr>
        <w:t>dodací list</w:t>
      </w:r>
      <w:r>
        <w:rPr>
          <w:bCs/>
          <w:color w:val="000000"/>
          <w:lang w:eastAsia="cs-CZ"/>
        </w:rPr>
        <w:t xml:space="preserve"> </w:t>
      </w:r>
      <w:r w:rsidRPr="00B63076">
        <w:rPr>
          <w:bCs/>
          <w:color w:val="000000"/>
          <w:lang w:eastAsia="cs-CZ"/>
        </w:rPr>
        <w:t>podepsaný pověřeným zástupcem kupujícího spolu se seznamem dodávek a služeb, které jsou předmětem platby.</w:t>
      </w:r>
    </w:p>
    <w:p w:rsidR="00F04E4C" w:rsidRDefault="00F04E4C" w:rsidP="00F04E4C">
      <w:pPr>
        <w:jc w:val="center"/>
        <w:rPr>
          <w:b/>
          <w:color w:val="000000"/>
          <w:lang w:eastAsia="cs-CZ"/>
        </w:rPr>
      </w:pPr>
    </w:p>
    <w:p w:rsidR="00F04E4C" w:rsidRPr="00B63076" w:rsidRDefault="00F04E4C" w:rsidP="00F04E4C">
      <w:pPr>
        <w:jc w:val="center"/>
        <w:rPr>
          <w:b/>
          <w:color w:val="000000"/>
          <w:lang w:eastAsia="cs-CZ"/>
        </w:rPr>
      </w:pPr>
    </w:p>
    <w:p w:rsidR="00F04E4C" w:rsidRPr="00B63076" w:rsidRDefault="00F04E4C" w:rsidP="00F04E4C">
      <w:pPr>
        <w:jc w:val="center"/>
        <w:rPr>
          <w:b/>
          <w:color w:val="000000"/>
          <w:lang w:eastAsia="cs-CZ"/>
        </w:rPr>
      </w:pPr>
      <w:r w:rsidRPr="00B63076">
        <w:rPr>
          <w:b/>
          <w:color w:val="000000"/>
          <w:lang w:eastAsia="cs-CZ"/>
        </w:rPr>
        <w:t>Čl. 5</w:t>
      </w:r>
    </w:p>
    <w:p w:rsidR="00F04E4C" w:rsidRDefault="00F04E4C" w:rsidP="00F04E4C">
      <w:pPr>
        <w:jc w:val="center"/>
        <w:rPr>
          <w:b/>
          <w:color w:val="000000"/>
          <w:lang w:eastAsia="cs-CZ"/>
        </w:rPr>
      </w:pPr>
      <w:r w:rsidRPr="00B63076">
        <w:rPr>
          <w:b/>
          <w:color w:val="000000"/>
          <w:lang w:eastAsia="cs-CZ"/>
        </w:rPr>
        <w:t xml:space="preserve"> Vlastnictví</w:t>
      </w:r>
    </w:p>
    <w:p w:rsidR="00A21BD8" w:rsidRPr="00A21BD8" w:rsidRDefault="00F04E4C" w:rsidP="00A21BD8">
      <w:pPr>
        <w:jc w:val="both"/>
        <w:rPr>
          <w:color w:val="000000"/>
          <w:lang w:eastAsia="cs-CZ"/>
        </w:rPr>
      </w:pPr>
      <w:r w:rsidRPr="00A21BD8">
        <w:rPr>
          <w:color w:val="000000"/>
          <w:lang w:eastAsia="cs-CZ"/>
        </w:rPr>
        <w:t xml:space="preserve">Zboží přechází do vlastnictví kupujícího okamžikem podpisu </w:t>
      </w:r>
      <w:r w:rsidR="00691669" w:rsidRPr="00A21BD8">
        <w:rPr>
          <w:color w:val="000000"/>
          <w:lang w:eastAsia="cs-CZ"/>
        </w:rPr>
        <w:t>dodacího listu</w:t>
      </w:r>
      <w:r w:rsidR="00A21BD8">
        <w:rPr>
          <w:color w:val="000000"/>
          <w:lang w:eastAsia="cs-CZ"/>
        </w:rPr>
        <w:t>.</w:t>
      </w:r>
    </w:p>
    <w:p w:rsidR="00691669" w:rsidRDefault="00691669" w:rsidP="00F04E4C">
      <w:pPr>
        <w:jc w:val="both"/>
        <w:rPr>
          <w:color w:val="000000"/>
          <w:lang w:eastAsia="cs-CZ"/>
        </w:rPr>
      </w:pPr>
    </w:p>
    <w:p w:rsidR="007B677C" w:rsidRPr="00B63076" w:rsidRDefault="007B677C" w:rsidP="00F04E4C">
      <w:pPr>
        <w:jc w:val="both"/>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6</w:t>
      </w:r>
    </w:p>
    <w:p w:rsidR="00F04E4C" w:rsidRPr="00B63076" w:rsidRDefault="00F04E4C" w:rsidP="00F04E4C">
      <w:pPr>
        <w:jc w:val="center"/>
        <w:rPr>
          <w:b/>
          <w:color w:val="000000"/>
          <w:lang w:eastAsia="cs-CZ"/>
        </w:rPr>
      </w:pPr>
      <w:r w:rsidRPr="00B63076">
        <w:rPr>
          <w:b/>
          <w:color w:val="000000"/>
          <w:lang w:eastAsia="cs-CZ"/>
        </w:rPr>
        <w:t>Dodací podmínky</w:t>
      </w:r>
    </w:p>
    <w:p w:rsidR="00F04E4C" w:rsidRDefault="00F04E4C" w:rsidP="00F04E4C">
      <w:pPr>
        <w:numPr>
          <w:ilvl w:val="0"/>
          <w:numId w:val="4"/>
        </w:numPr>
        <w:suppressAutoHyphens w:val="0"/>
        <w:jc w:val="both"/>
        <w:rPr>
          <w:color w:val="000000"/>
          <w:lang w:eastAsia="cs-CZ"/>
        </w:rPr>
      </w:pPr>
      <w:r w:rsidRPr="00B63076">
        <w:rPr>
          <w:color w:val="000000"/>
          <w:lang w:eastAsia="cs-CZ"/>
        </w:rPr>
        <w:t xml:space="preserve">Prodávající dodá kupujícímu zboží do místa plnění </w:t>
      </w:r>
      <w:r w:rsidRPr="00B63076">
        <w:rPr>
          <w:lang w:eastAsia="cs-CZ"/>
        </w:rPr>
        <w:t>po</w:t>
      </w:r>
      <w:r w:rsidRPr="00B63076">
        <w:rPr>
          <w:color w:val="000000"/>
          <w:lang w:eastAsia="cs-CZ"/>
        </w:rPr>
        <w:t xml:space="preserve"> podpisu této </w:t>
      </w:r>
      <w:r>
        <w:rPr>
          <w:color w:val="000000"/>
          <w:lang w:eastAsia="cs-CZ"/>
        </w:rPr>
        <w:t>smlouvy.</w:t>
      </w:r>
    </w:p>
    <w:p w:rsidR="00F04E4C" w:rsidRPr="00935998" w:rsidRDefault="00F04E4C" w:rsidP="00F04E4C">
      <w:pPr>
        <w:numPr>
          <w:ilvl w:val="0"/>
          <w:numId w:val="4"/>
        </w:numPr>
        <w:suppressAutoHyphens w:val="0"/>
        <w:jc w:val="both"/>
        <w:rPr>
          <w:color w:val="000000"/>
          <w:lang w:eastAsia="cs-CZ"/>
        </w:rPr>
      </w:pPr>
      <w:r w:rsidRPr="00935998">
        <w:rPr>
          <w:color w:val="000000"/>
          <w:lang w:eastAsia="cs-CZ"/>
        </w:rPr>
        <w:t xml:space="preserve">Dodávka se uskuteční nejpozději do </w:t>
      </w:r>
      <w:r w:rsidR="00A21BD8">
        <w:rPr>
          <w:color w:val="000000"/>
          <w:lang w:eastAsia="cs-CZ"/>
        </w:rPr>
        <w:t>30 dnů od podpisu smlouvy</w:t>
      </w:r>
      <w:r w:rsidR="00C04279">
        <w:rPr>
          <w:color w:val="000000"/>
          <w:lang w:eastAsia="cs-CZ"/>
        </w:rPr>
        <w:t>.</w:t>
      </w:r>
    </w:p>
    <w:p w:rsidR="00F04E4C" w:rsidRPr="00B63076" w:rsidRDefault="00F04E4C" w:rsidP="00F04E4C">
      <w:pPr>
        <w:numPr>
          <w:ilvl w:val="0"/>
          <w:numId w:val="4"/>
        </w:numPr>
        <w:suppressAutoHyphens w:val="0"/>
        <w:jc w:val="both"/>
        <w:rPr>
          <w:color w:val="000000"/>
          <w:lang w:eastAsia="cs-CZ"/>
        </w:rPr>
      </w:pPr>
      <w:r>
        <w:rPr>
          <w:color w:val="000000"/>
          <w:lang w:eastAsia="cs-CZ"/>
        </w:rPr>
        <w:t xml:space="preserve">Dodávka </w:t>
      </w:r>
      <w:r w:rsidRPr="00B63076">
        <w:rPr>
          <w:color w:val="000000"/>
          <w:lang w:eastAsia="cs-CZ"/>
        </w:rPr>
        <w:t>bude potvrzena podpisem dodacího listu oprávněnými osobami obou smluvních stran.</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Přechod nebezpečí škody, doprava a pojištění:</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nebezpečí škody na zboží přechází na kupujícího v okamžiku převzetí zboží v místě plnění,</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přepravu zboží do ujednaného místa plnění sjednává prodávající vhodným dopravním prostředkem podle obvyklých zvyklostí, přepravné a pojištění platí prodávající.</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Za doklady, nutné k převzetí a užívání zboží se považují:</w:t>
      </w:r>
    </w:p>
    <w:p w:rsidR="00F04E4C" w:rsidRPr="00AF05D3" w:rsidRDefault="00A668E0" w:rsidP="00AF05D3">
      <w:pPr>
        <w:numPr>
          <w:ilvl w:val="1"/>
          <w:numId w:val="4"/>
        </w:numPr>
        <w:suppressAutoHyphens w:val="0"/>
        <w:jc w:val="both"/>
        <w:rPr>
          <w:color w:val="000000"/>
          <w:lang w:eastAsia="cs-CZ"/>
        </w:rPr>
      </w:pPr>
      <w:r>
        <w:rPr>
          <w:color w:val="000000"/>
          <w:lang w:eastAsia="cs-CZ"/>
        </w:rPr>
        <w:t>faktura a dodací list</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lastRenderedPageBreak/>
        <w:t>Zboží bude baleno, loženo a řádně zajištěno pro účel přepravy podle obvyklých zvyklostí, pojištění zboží do okamžiku jeho předání a převzetí kupujícím zajišťuje prodávající.</w:t>
      </w:r>
    </w:p>
    <w:p w:rsidR="00F04E4C" w:rsidRPr="00B63076" w:rsidRDefault="00F04E4C" w:rsidP="00F04E4C">
      <w:pPr>
        <w:numPr>
          <w:ilvl w:val="0"/>
          <w:numId w:val="4"/>
        </w:numPr>
        <w:suppressAutoHyphens w:val="0"/>
        <w:jc w:val="both"/>
        <w:rPr>
          <w:color w:val="000000"/>
          <w:lang w:eastAsia="cs-CZ"/>
        </w:rPr>
      </w:pPr>
      <w:r w:rsidRPr="00B63076">
        <w:rPr>
          <w:color w:val="000000"/>
          <w:lang w:eastAsia="cs-CZ"/>
        </w:rPr>
        <w:t>Prodávající se zaručuje, že veškeré dodávané zboží dle této smlouvy splňuje dále tyto požadavky:</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je nové, nepoužité;</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pochází výhradně z autorizovaného prodejního kanálu 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 xml:space="preserve">zboží je pod </w:t>
      </w:r>
      <w:r w:rsidR="00D76A89" w:rsidRPr="00B63076">
        <w:rPr>
          <w:color w:val="000000"/>
          <w:lang w:eastAsia="cs-CZ"/>
        </w:rPr>
        <w:t>záruk</w:t>
      </w:r>
      <w:r w:rsidR="00D76A89">
        <w:rPr>
          <w:color w:val="000000"/>
          <w:lang w:eastAsia="cs-CZ"/>
        </w:rPr>
        <w:t>ou</w:t>
      </w:r>
      <w:r w:rsidR="00D76A89" w:rsidRPr="00B63076">
        <w:rPr>
          <w:color w:val="000000"/>
          <w:lang w:eastAsia="cs-CZ"/>
        </w:rPr>
        <w:t xml:space="preserve"> </w:t>
      </w:r>
      <w:r w:rsidRPr="00B63076">
        <w:rPr>
          <w:color w:val="000000"/>
          <w:lang w:eastAsia="cs-CZ"/>
        </w:rPr>
        <w:t>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 xml:space="preserve">zboží </w:t>
      </w:r>
      <w:r w:rsidR="00691669">
        <w:rPr>
          <w:color w:val="000000"/>
          <w:lang w:eastAsia="cs-CZ"/>
        </w:rPr>
        <w:t xml:space="preserve">je </w:t>
      </w:r>
      <w:r w:rsidRPr="00B63076">
        <w:rPr>
          <w:color w:val="000000"/>
          <w:lang w:eastAsia="cs-CZ"/>
        </w:rPr>
        <w:t>výrobcem podporováno v souladu se servisními podmínkami a podmínkami „support“ výrobce;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zboží je licencováno na kupujícího, jakožto koncového uživatele;</w:t>
      </w:r>
    </w:p>
    <w:p w:rsidR="00F04E4C" w:rsidRPr="00B63076" w:rsidRDefault="00F04E4C" w:rsidP="00F04E4C">
      <w:pPr>
        <w:numPr>
          <w:ilvl w:val="1"/>
          <w:numId w:val="4"/>
        </w:numPr>
        <w:suppressAutoHyphens w:val="0"/>
        <w:jc w:val="both"/>
        <w:rPr>
          <w:color w:val="000000"/>
          <w:lang w:eastAsia="cs-CZ"/>
        </w:rPr>
      </w:pPr>
      <w:r w:rsidRPr="00B63076">
        <w:rPr>
          <w:color w:val="000000"/>
          <w:lang w:eastAsia="cs-CZ"/>
        </w:rPr>
        <w:t>informace o prodeji zboží jsou reportovány zpět výrobci s uvedením kupujícího jako koncového uživatele.</w:t>
      </w:r>
    </w:p>
    <w:p w:rsidR="00F04E4C" w:rsidRPr="00B63076" w:rsidRDefault="00F04E4C" w:rsidP="00F04E4C">
      <w:pPr>
        <w:ind w:left="340"/>
        <w:jc w:val="both"/>
        <w:rPr>
          <w:color w:val="000000"/>
          <w:lang w:eastAsia="cs-CZ"/>
        </w:rPr>
      </w:pPr>
    </w:p>
    <w:p w:rsidR="00F04E4C" w:rsidRDefault="00F04E4C" w:rsidP="00F04E4C">
      <w:pPr>
        <w:jc w:val="both"/>
        <w:rPr>
          <w:color w:val="000000"/>
          <w:highlight w:val="yellow"/>
          <w:lang w:eastAsia="cs-CZ"/>
        </w:rPr>
      </w:pPr>
    </w:p>
    <w:p w:rsidR="00F04E4C" w:rsidRPr="00B63076" w:rsidRDefault="00F04E4C" w:rsidP="00F04E4C">
      <w:pPr>
        <w:jc w:val="center"/>
        <w:rPr>
          <w:b/>
          <w:color w:val="000000"/>
          <w:lang w:eastAsia="cs-CZ"/>
        </w:rPr>
      </w:pPr>
      <w:r w:rsidRPr="00B63076">
        <w:rPr>
          <w:b/>
          <w:color w:val="000000"/>
          <w:lang w:eastAsia="cs-CZ"/>
        </w:rPr>
        <w:t>Čl. 7</w:t>
      </w:r>
    </w:p>
    <w:p w:rsidR="00F04E4C" w:rsidRPr="00B63076" w:rsidRDefault="00F04E4C" w:rsidP="00F04E4C">
      <w:pPr>
        <w:jc w:val="center"/>
        <w:rPr>
          <w:b/>
          <w:color w:val="000000"/>
          <w:lang w:eastAsia="cs-CZ"/>
        </w:rPr>
      </w:pPr>
      <w:r w:rsidRPr="00B63076">
        <w:rPr>
          <w:b/>
          <w:color w:val="000000"/>
          <w:lang w:eastAsia="cs-CZ"/>
        </w:rPr>
        <w:t>Záruky</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Prodávající je povinen dodat zboží v množství, jakosti a provedení podle této smlouvy a jejích příloh.</w:t>
      </w:r>
    </w:p>
    <w:p w:rsidR="00F04E4C" w:rsidRPr="004E5274" w:rsidRDefault="00F04E4C" w:rsidP="00F04E4C">
      <w:pPr>
        <w:numPr>
          <w:ilvl w:val="0"/>
          <w:numId w:val="5"/>
        </w:numPr>
        <w:suppressAutoHyphens w:val="0"/>
        <w:jc w:val="both"/>
        <w:rPr>
          <w:color w:val="000000"/>
          <w:lang w:eastAsia="cs-CZ"/>
        </w:rPr>
      </w:pPr>
      <w:r w:rsidRPr="004E5274">
        <w:rPr>
          <w:color w:val="000000"/>
          <w:lang w:eastAsia="cs-CZ"/>
        </w:rPr>
        <w:t>Záruka na předmět dodávky</w:t>
      </w:r>
      <w:r w:rsidR="0065556A">
        <w:rPr>
          <w:color w:val="000000"/>
          <w:lang w:eastAsia="cs-CZ"/>
        </w:rPr>
        <w:t xml:space="preserve"> (HW)</w:t>
      </w:r>
      <w:r w:rsidRPr="004E5274">
        <w:rPr>
          <w:color w:val="000000"/>
          <w:lang w:eastAsia="cs-CZ"/>
        </w:rPr>
        <w:t xml:space="preserve"> bude poskytnuta v d</w:t>
      </w:r>
      <w:r w:rsidR="002D6D73" w:rsidRPr="004E5274">
        <w:rPr>
          <w:color w:val="000000"/>
          <w:lang w:eastAsia="cs-CZ"/>
        </w:rPr>
        <w:t xml:space="preserve">élce trvání </w:t>
      </w:r>
      <w:r w:rsidR="00D76A89" w:rsidRPr="004E5274">
        <w:rPr>
          <w:color w:val="000000"/>
          <w:lang w:eastAsia="cs-CZ"/>
        </w:rPr>
        <w:t>6</w:t>
      </w:r>
      <w:r w:rsidR="00C04279">
        <w:rPr>
          <w:color w:val="000000"/>
          <w:lang w:eastAsia="cs-CZ"/>
        </w:rPr>
        <w:t>0</w:t>
      </w:r>
      <w:r w:rsidR="00D76A89" w:rsidRPr="004E5274">
        <w:rPr>
          <w:color w:val="000000"/>
          <w:lang w:eastAsia="cs-CZ"/>
        </w:rPr>
        <w:t xml:space="preserve"> </w:t>
      </w:r>
      <w:r w:rsidR="002D6D73" w:rsidRPr="004E5274">
        <w:rPr>
          <w:color w:val="000000"/>
          <w:lang w:eastAsia="cs-CZ"/>
        </w:rPr>
        <w:t xml:space="preserve">měsíců </w:t>
      </w:r>
      <w:r w:rsidR="0065556A">
        <w:rPr>
          <w:color w:val="000000"/>
          <w:lang w:eastAsia="cs-CZ"/>
        </w:rPr>
        <w:t xml:space="preserve">dle servisních podmínek výrobce </w:t>
      </w:r>
      <w:r w:rsidR="009B5E14">
        <w:rPr>
          <w:color w:val="000000"/>
          <w:lang w:eastAsia="cs-CZ"/>
        </w:rPr>
        <w:t>v režimu 8x5xNBD (v pracovních dnech s výměnou vadného zboží následující pracovní den)</w:t>
      </w:r>
      <w:r w:rsidR="002D6D73" w:rsidRPr="004E5274">
        <w:rPr>
          <w:color w:val="000000"/>
          <w:lang w:eastAsia="cs-CZ"/>
        </w:rPr>
        <w:t>.</w:t>
      </w:r>
    </w:p>
    <w:p w:rsidR="00813555" w:rsidRPr="0021079F" w:rsidRDefault="00813555" w:rsidP="00813555">
      <w:pPr>
        <w:numPr>
          <w:ilvl w:val="0"/>
          <w:numId w:val="5"/>
        </w:numPr>
        <w:suppressAutoHyphens w:val="0"/>
        <w:jc w:val="both"/>
        <w:rPr>
          <w:color w:val="000000"/>
          <w:lang w:eastAsia="cs-CZ"/>
        </w:rPr>
      </w:pPr>
      <w:r w:rsidRPr="0021079F">
        <w:rPr>
          <w:color w:val="000000"/>
          <w:lang w:eastAsia="cs-CZ"/>
        </w:rPr>
        <w:t xml:space="preserve">Prodávající zajistí po dobu </w:t>
      </w:r>
      <w:r>
        <w:rPr>
          <w:color w:val="000000"/>
          <w:lang w:eastAsia="cs-CZ"/>
        </w:rPr>
        <w:t>technické a servisní podpory</w:t>
      </w:r>
      <w:r w:rsidRPr="0021079F">
        <w:rPr>
          <w:color w:val="000000"/>
          <w:lang w:eastAsia="cs-CZ"/>
        </w:rPr>
        <w:t xml:space="preserve"> </w:t>
      </w:r>
      <w:r w:rsidR="007A5BEE">
        <w:rPr>
          <w:color w:val="000000"/>
          <w:lang w:eastAsia="cs-CZ"/>
        </w:rPr>
        <w:t>bezplatnou</w:t>
      </w:r>
      <w:r w:rsidRPr="0021079F">
        <w:rPr>
          <w:color w:val="000000"/>
          <w:lang w:eastAsia="cs-CZ"/>
        </w:rPr>
        <w:t xml:space="preserve"> </w:t>
      </w:r>
      <w:r w:rsidR="007A5BEE">
        <w:rPr>
          <w:color w:val="000000"/>
          <w:lang w:eastAsia="cs-CZ"/>
        </w:rPr>
        <w:t>výměnu zaslaných vadných zařízení, přístup k firmware a k technické podpoře výrobce. Případné práce či cestovné jsou hrazeny mi</w:t>
      </w:r>
      <w:r w:rsidR="005C00A2">
        <w:rPr>
          <w:color w:val="000000"/>
          <w:lang w:eastAsia="cs-CZ"/>
        </w:rPr>
        <w:t>mo t</w:t>
      </w:r>
      <w:r w:rsidR="009B5E14">
        <w:rPr>
          <w:color w:val="000000"/>
          <w:lang w:eastAsia="cs-CZ"/>
        </w:rPr>
        <w:t>uto smlouvu na základě nabídky prodávajícího odsouhlasené kupujícím</w:t>
      </w:r>
      <w:r w:rsidR="007A5BEE">
        <w:rPr>
          <w:color w:val="000000"/>
          <w:lang w:eastAsia="cs-CZ"/>
        </w:rPr>
        <w:t>. Bezplatná výměna zařízení platí</w:t>
      </w:r>
      <w:r w:rsidRPr="0021079F">
        <w:rPr>
          <w:color w:val="000000"/>
          <w:lang w:eastAsia="cs-CZ"/>
        </w:rPr>
        <w:t xml:space="preserve"> s výjimkou případu, kdy bylo poškození zařízení prokazatelně způsobeno: </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použitím výrobku k jinému účelu, než je určen,</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nesprávnou manipulací provedením svévolných zásahů a změn nebo násilným poškozením s výjimkou výrobcem stanovených pravidelných údržbových prací,</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neoprávněným zásahem nepovolané třetí osoby,</w:t>
      </w:r>
    </w:p>
    <w:p w:rsidR="00813555" w:rsidRPr="00B63076" w:rsidRDefault="00813555" w:rsidP="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vlivem požáru okolí nebo jiné živelné katastrofy,</w:t>
      </w:r>
    </w:p>
    <w:p w:rsidR="00F04E4C" w:rsidRPr="00813555" w:rsidRDefault="00813555">
      <w:pPr>
        <w:numPr>
          <w:ilvl w:val="1"/>
          <w:numId w:val="5"/>
        </w:numPr>
        <w:suppressAutoHyphens w:val="0"/>
        <w:autoSpaceDE w:val="0"/>
        <w:autoSpaceDN w:val="0"/>
        <w:adjustRightInd w:val="0"/>
        <w:spacing w:line="240" w:lineRule="atLeast"/>
        <w:jc w:val="both"/>
        <w:rPr>
          <w:color w:val="000000"/>
          <w:lang w:eastAsia="cs-CZ"/>
        </w:rPr>
      </w:pPr>
      <w:r w:rsidRPr="00B63076">
        <w:rPr>
          <w:color w:val="000000"/>
          <w:lang w:eastAsia="cs-CZ"/>
        </w:rPr>
        <w:t>nesprávnou obsluhou ze strany kupujícího, nebo vyšší mocí</w:t>
      </w:r>
      <w:r>
        <w:rPr>
          <w:color w:val="000000"/>
          <w:lang w:eastAsia="cs-CZ"/>
        </w:rPr>
        <w:t>.</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Oznámení o vadách musí obsahovat: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kód kupní smlouvy a faktury,</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popis vady nebo</w:t>
      </w:r>
      <w:r w:rsidR="009B5E14">
        <w:rPr>
          <w:color w:val="000000"/>
          <w:lang w:eastAsia="cs-CZ"/>
        </w:rPr>
        <w:t xml:space="preserve"> přesné určení, jak se vada projevuje.</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Kupující je povinen vady písemně oznámit prodávajícímu bez zbytečného odkladu po jejich zjištění, nejpozději do konce ujednané záruky a uplatnit svůj požadavek na vyřízení.</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Jestliže má dodané zboží vady, může kupující podle své volby požadovat: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provedení a jakosti – dodání náhradního zboží za zboží vadné, vadné zboží je povinen vrátit,</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množství – dodání chybějícího množství,</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vady právní – odstranění těchto vad,</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jde-li o opravitelné vady jakosti nebo provedení – odstranění těchto vad opravou,</w:t>
      </w:r>
    </w:p>
    <w:p w:rsidR="00F04E4C" w:rsidRPr="00B63076" w:rsidRDefault="00F04E4C" w:rsidP="00F04E4C">
      <w:pPr>
        <w:numPr>
          <w:ilvl w:val="1"/>
          <w:numId w:val="5"/>
        </w:numPr>
        <w:suppressAutoHyphens w:val="0"/>
        <w:jc w:val="both"/>
        <w:rPr>
          <w:color w:val="000000"/>
          <w:lang w:eastAsia="cs-CZ"/>
        </w:rPr>
      </w:pPr>
      <w:r w:rsidRPr="00B63076">
        <w:rPr>
          <w:color w:val="000000"/>
          <w:lang w:eastAsia="cs-CZ"/>
        </w:rPr>
        <w:t>nebo přiměřenou slevou z kupní ceny.</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 xml:space="preserve">Volbu nároku má kupující, ale jen za předpokladu, že svou volbu oznámí ve včas zaslaném oznámení vad nebo bez odkladu poté, co vady zjistí. Jednou provedenou volbu nemůže kupující jednostranně změnit. V případě, že požadoval odstranění vad opravou a posléze se ukáže, že jde o vadu neodstranitelnou, nebo když prodávající prokáže, že by </w:t>
      </w:r>
      <w:r w:rsidRPr="00B63076">
        <w:rPr>
          <w:color w:val="000000"/>
          <w:lang w:eastAsia="cs-CZ"/>
        </w:rPr>
        <w:lastRenderedPageBreak/>
        <w:t>s opravou byly spojeny nepřiměřené náklady, může namísto toho požadovat kupující dodání náhradního zboží. Podmínkou je, že změnu volby sdělí prodávajícímu bez zbytečného odkladu poté, kdy mu došlo oznámení prodávajícího o těchto skutečnostech.</w:t>
      </w:r>
    </w:p>
    <w:p w:rsidR="00F04E4C" w:rsidRPr="00B63076" w:rsidRDefault="00F04E4C" w:rsidP="00F04E4C">
      <w:pPr>
        <w:numPr>
          <w:ilvl w:val="0"/>
          <w:numId w:val="5"/>
        </w:numPr>
        <w:suppressAutoHyphens w:val="0"/>
        <w:jc w:val="both"/>
        <w:rPr>
          <w:color w:val="000000"/>
          <w:lang w:eastAsia="cs-CZ"/>
        </w:rPr>
      </w:pPr>
      <w:r w:rsidRPr="00B63076">
        <w:rPr>
          <w:color w:val="000000"/>
          <w:lang w:eastAsia="cs-CZ"/>
        </w:rPr>
        <w:t>Kupující má, vedle nároků ze záruky také nárok na náhradu škody s tím omezením, že jde o náhradu škody, která mu v důsledku vadného zboží vzešla. Je ujednáno, že újma spočívající ve vadách samotných, může být uspokojena pouze z odpovědnosti za vady ze záruky a škodu je nutné považovat v tomto vztahu jinou škodu než újmu, spočívající ve vadách samotných.</w:t>
      </w:r>
    </w:p>
    <w:p w:rsidR="00F04E4C" w:rsidRDefault="00F04E4C" w:rsidP="00F04E4C">
      <w:pPr>
        <w:jc w:val="both"/>
        <w:rPr>
          <w:color w:val="000000"/>
          <w:lang w:eastAsia="cs-CZ"/>
        </w:rPr>
      </w:pPr>
    </w:p>
    <w:p w:rsidR="00F04E4C" w:rsidRPr="00B63076" w:rsidRDefault="00F04E4C" w:rsidP="00F04E4C">
      <w:pPr>
        <w:jc w:val="both"/>
        <w:rPr>
          <w:color w:val="000000"/>
          <w:lang w:eastAsia="cs-CZ"/>
        </w:rPr>
      </w:pPr>
    </w:p>
    <w:p w:rsidR="00F04E4C" w:rsidRPr="00B63076" w:rsidRDefault="00F04E4C" w:rsidP="00F04E4C">
      <w:pPr>
        <w:jc w:val="center"/>
        <w:rPr>
          <w:b/>
          <w:color w:val="000000"/>
          <w:lang w:eastAsia="cs-CZ"/>
        </w:rPr>
      </w:pPr>
      <w:r w:rsidRPr="00B63076">
        <w:rPr>
          <w:b/>
          <w:color w:val="000000"/>
          <w:lang w:eastAsia="cs-CZ"/>
        </w:rPr>
        <w:t>Čl. 8</w:t>
      </w:r>
    </w:p>
    <w:p w:rsidR="00F04E4C" w:rsidRPr="00B63076" w:rsidRDefault="00F04E4C" w:rsidP="00F04E4C">
      <w:pPr>
        <w:jc w:val="center"/>
        <w:rPr>
          <w:b/>
          <w:color w:val="000000"/>
          <w:lang w:eastAsia="cs-CZ"/>
        </w:rPr>
      </w:pPr>
      <w:r w:rsidRPr="00B63076">
        <w:rPr>
          <w:b/>
          <w:color w:val="000000"/>
          <w:lang w:eastAsia="cs-CZ"/>
        </w:rPr>
        <w:t>Patenty a jiná průmyslová práva</w:t>
      </w:r>
    </w:p>
    <w:p w:rsidR="00F04E4C" w:rsidRPr="00B63076" w:rsidRDefault="00F04E4C" w:rsidP="00F04E4C">
      <w:pPr>
        <w:jc w:val="both"/>
        <w:rPr>
          <w:color w:val="000000"/>
          <w:lang w:eastAsia="cs-CZ"/>
        </w:rPr>
      </w:pPr>
      <w:r w:rsidRPr="00B63076">
        <w:rPr>
          <w:color w:val="000000"/>
          <w:lang w:eastAsia="cs-CZ"/>
        </w:rPr>
        <w:t>Prodávající prohlašuje, že zboží, které je předmětem této smlouvy, nemá žádné patentní nebo jiné právní vady.</w:t>
      </w:r>
    </w:p>
    <w:p w:rsidR="00F04E4C" w:rsidRPr="007F01BA" w:rsidRDefault="00F04E4C" w:rsidP="00F04E4C">
      <w:pPr>
        <w:jc w:val="both"/>
        <w:rPr>
          <w:color w:val="000000"/>
          <w:highlight w:val="yellow"/>
          <w:lang w:eastAsia="cs-CZ"/>
        </w:rPr>
      </w:pPr>
    </w:p>
    <w:p w:rsidR="00F04E4C" w:rsidRPr="00B63076" w:rsidRDefault="00F04E4C" w:rsidP="00F04E4C">
      <w:pPr>
        <w:jc w:val="both"/>
        <w:rPr>
          <w:color w:val="000000"/>
          <w:lang w:eastAsia="cs-CZ"/>
        </w:rPr>
      </w:pPr>
    </w:p>
    <w:p w:rsidR="00F04E4C" w:rsidRPr="00B63076" w:rsidRDefault="00F04E4C" w:rsidP="00F04E4C">
      <w:pPr>
        <w:jc w:val="center"/>
        <w:rPr>
          <w:b/>
          <w:color w:val="000000"/>
          <w:lang w:eastAsia="cs-CZ"/>
        </w:rPr>
      </w:pPr>
      <w:r>
        <w:rPr>
          <w:b/>
          <w:color w:val="000000"/>
          <w:lang w:eastAsia="cs-CZ"/>
        </w:rPr>
        <w:t>Čl. 9</w:t>
      </w:r>
    </w:p>
    <w:p w:rsidR="00F04E4C" w:rsidRPr="00B63076" w:rsidRDefault="00F04E4C" w:rsidP="00F04E4C">
      <w:pPr>
        <w:jc w:val="center"/>
        <w:rPr>
          <w:b/>
          <w:color w:val="000000"/>
          <w:lang w:eastAsia="cs-CZ"/>
        </w:rPr>
      </w:pPr>
      <w:r w:rsidRPr="00B63076">
        <w:rPr>
          <w:b/>
          <w:color w:val="000000"/>
          <w:lang w:eastAsia="cs-CZ"/>
        </w:rPr>
        <w:t>Smluvní pokuty</w:t>
      </w:r>
    </w:p>
    <w:p w:rsidR="00F04E4C" w:rsidRPr="00B63076" w:rsidRDefault="00F04E4C" w:rsidP="00F04E4C">
      <w:pPr>
        <w:numPr>
          <w:ilvl w:val="0"/>
          <w:numId w:val="7"/>
        </w:numPr>
        <w:suppressAutoHyphens w:val="0"/>
        <w:jc w:val="both"/>
        <w:rPr>
          <w:color w:val="000000"/>
          <w:lang w:eastAsia="cs-CZ"/>
        </w:rPr>
      </w:pPr>
      <w:r w:rsidRPr="00B63076">
        <w:rPr>
          <w:color w:val="000000"/>
          <w:lang w:eastAsia="cs-CZ"/>
        </w:rPr>
        <w:t>V případě, že prodávající nedodrží dobu plnění, sjednanou v této smlouvě, uhradí kupujícímu smluvní pokutu ve výši 0,</w:t>
      </w:r>
      <w:r>
        <w:rPr>
          <w:color w:val="000000"/>
          <w:lang w:eastAsia="cs-CZ"/>
        </w:rPr>
        <w:t>1</w:t>
      </w:r>
      <w:r w:rsidRPr="00B63076">
        <w:rPr>
          <w:color w:val="000000"/>
          <w:lang w:eastAsia="cs-CZ"/>
        </w:rPr>
        <w:t>% z ceny z nedodaného zboží za každý den prodlení.</w:t>
      </w:r>
    </w:p>
    <w:p w:rsidR="00F04E4C" w:rsidRPr="00B63076" w:rsidRDefault="00F04E4C" w:rsidP="00F04E4C">
      <w:pPr>
        <w:numPr>
          <w:ilvl w:val="0"/>
          <w:numId w:val="7"/>
        </w:numPr>
        <w:suppressAutoHyphens w:val="0"/>
        <w:jc w:val="both"/>
        <w:rPr>
          <w:color w:val="000000"/>
          <w:lang w:eastAsia="cs-CZ"/>
        </w:rPr>
      </w:pPr>
      <w:r w:rsidRPr="00B63076">
        <w:rPr>
          <w:color w:val="000000"/>
          <w:lang w:eastAsia="cs-CZ"/>
        </w:rPr>
        <w:t>V případě prodlení kupujícího s placením faktury za dodané zboží uhradí kupující prodávajícímu smluvní úrok z prodlení ve výši 0,1% z celkové nezaplacené částky za každý den prodlení.</w:t>
      </w:r>
    </w:p>
    <w:p w:rsidR="00F04E4C" w:rsidRDefault="00F04E4C" w:rsidP="00F04E4C">
      <w:pPr>
        <w:jc w:val="center"/>
        <w:rPr>
          <w:b/>
          <w:color w:val="000000"/>
          <w:lang w:eastAsia="cs-CZ"/>
        </w:rPr>
      </w:pPr>
    </w:p>
    <w:p w:rsidR="00F04E4C" w:rsidRPr="00B63076" w:rsidRDefault="00F04E4C" w:rsidP="00F04E4C">
      <w:pPr>
        <w:jc w:val="center"/>
        <w:rPr>
          <w:b/>
          <w:color w:val="000000"/>
          <w:lang w:eastAsia="cs-CZ"/>
        </w:rPr>
      </w:pPr>
    </w:p>
    <w:p w:rsidR="00F04E4C" w:rsidRPr="00B63076" w:rsidRDefault="00F04E4C" w:rsidP="00F04E4C">
      <w:pPr>
        <w:jc w:val="center"/>
        <w:rPr>
          <w:b/>
          <w:color w:val="000000"/>
          <w:lang w:eastAsia="cs-CZ"/>
        </w:rPr>
      </w:pPr>
      <w:r>
        <w:rPr>
          <w:b/>
          <w:color w:val="000000"/>
          <w:lang w:eastAsia="cs-CZ"/>
        </w:rPr>
        <w:t>Čl. 10</w:t>
      </w:r>
    </w:p>
    <w:p w:rsidR="00F04E4C" w:rsidRPr="00B63076" w:rsidRDefault="00F04E4C" w:rsidP="00F04E4C">
      <w:pPr>
        <w:jc w:val="center"/>
        <w:rPr>
          <w:b/>
          <w:color w:val="000000"/>
          <w:lang w:eastAsia="cs-CZ"/>
        </w:rPr>
      </w:pPr>
      <w:r w:rsidRPr="00B63076">
        <w:rPr>
          <w:b/>
          <w:color w:val="000000"/>
          <w:lang w:eastAsia="cs-CZ"/>
        </w:rPr>
        <w:t>Právo odstoupit od smlouvy</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Kupující je oprávněn odstoupit od smlouvy v případě, že prodávající je v prodlení s plněním dodávek o více než 30 (slovy třiceti) dnů od sjednané dodací lhůty nebo dodal nekvalitní zboží a, ač kupujícím upozorněn, neprodleně nezjednal nápravu.</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Kupující je oprávněn odstoupit od smlouvy v případě, že prodávající nedodrží sjednané záruční podmínky a to ani po předchozím upozornění kupujícím.</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Prodávající je oprávněn odstoupit od smlouvy v případě, že kupující nezaplatí kupní cenu do 60 (slovy šedesáti) dnů po uplynutí ujednané platební lhůty,</w:t>
      </w:r>
    </w:p>
    <w:p w:rsidR="00F04E4C" w:rsidRPr="00B63076" w:rsidRDefault="00F04E4C" w:rsidP="00F04E4C">
      <w:pPr>
        <w:numPr>
          <w:ilvl w:val="0"/>
          <w:numId w:val="6"/>
        </w:numPr>
        <w:suppressAutoHyphens w:val="0"/>
        <w:jc w:val="both"/>
        <w:rPr>
          <w:color w:val="000000"/>
          <w:lang w:eastAsia="cs-CZ"/>
        </w:rPr>
      </w:pPr>
      <w:r w:rsidRPr="00B63076">
        <w:rPr>
          <w:color w:val="000000"/>
          <w:lang w:eastAsia="cs-CZ"/>
        </w:rPr>
        <w:t>Pro případ předčasného ukončení smlouvy (odstoupení od</w:t>
      </w:r>
      <w:r w:rsidR="00105B46">
        <w:rPr>
          <w:color w:val="000000"/>
          <w:lang w:eastAsia="cs-CZ"/>
        </w:rPr>
        <w:t xml:space="preserve"> smlouvy, dohoda</w:t>
      </w:r>
      <w:r w:rsidRPr="00B63076">
        <w:rPr>
          <w:color w:val="000000"/>
          <w:lang w:eastAsia="cs-CZ"/>
        </w:rPr>
        <w:t>) není kupující povinen odebrat a uhradit zbývající část z celkového objemu této smlouvy.</w:t>
      </w:r>
    </w:p>
    <w:p w:rsidR="00F04E4C" w:rsidRDefault="00F04E4C" w:rsidP="00F04E4C">
      <w:pPr>
        <w:jc w:val="center"/>
        <w:rPr>
          <w:b/>
          <w:color w:val="000000"/>
          <w:lang w:eastAsia="cs-CZ"/>
        </w:rPr>
      </w:pPr>
    </w:p>
    <w:p w:rsidR="00F16977" w:rsidRDefault="00F16977" w:rsidP="00F04E4C">
      <w:pPr>
        <w:jc w:val="center"/>
        <w:rPr>
          <w:b/>
          <w:color w:val="000000"/>
          <w:lang w:eastAsia="cs-CZ"/>
        </w:rPr>
      </w:pPr>
    </w:p>
    <w:p w:rsidR="00F04E4C" w:rsidRPr="00B63076" w:rsidRDefault="00F04E4C" w:rsidP="00F04E4C">
      <w:pPr>
        <w:jc w:val="center"/>
        <w:rPr>
          <w:b/>
          <w:color w:val="000000"/>
          <w:lang w:eastAsia="cs-CZ"/>
        </w:rPr>
      </w:pPr>
      <w:r>
        <w:rPr>
          <w:b/>
          <w:color w:val="000000"/>
          <w:lang w:eastAsia="cs-CZ"/>
        </w:rPr>
        <w:t>Čl. 11</w:t>
      </w:r>
    </w:p>
    <w:p w:rsidR="00F04E4C" w:rsidRPr="00B63076" w:rsidRDefault="00F04E4C" w:rsidP="00F04E4C">
      <w:pPr>
        <w:jc w:val="center"/>
        <w:rPr>
          <w:b/>
          <w:color w:val="000000"/>
          <w:lang w:eastAsia="cs-CZ"/>
        </w:rPr>
      </w:pPr>
      <w:r w:rsidRPr="00B63076">
        <w:rPr>
          <w:b/>
          <w:color w:val="000000"/>
          <w:lang w:eastAsia="cs-CZ"/>
        </w:rPr>
        <w:t>Okolnosti vylučující odpovědnost</w:t>
      </w:r>
    </w:p>
    <w:p w:rsidR="00F04E4C" w:rsidRPr="00B63076" w:rsidRDefault="00F04E4C" w:rsidP="00F04E4C">
      <w:pPr>
        <w:numPr>
          <w:ilvl w:val="0"/>
          <w:numId w:val="8"/>
        </w:numPr>
        <w:tabs>
          <w:tab w:val="num" w:pos="720"/>
        </w:tabs>
        <w:suppressAutoHyphens w:val="0"/>
        <w:jc w:val="both"/>
        <w:rPr>
          <w:color w:val="000000"/>
          <w:lang w:eastAsia="cs-CZ"/>
        </w:rPr>
      </w:pPr>
      <w:r w:rsidRPr="00B63076">
        <w:rPr>
          <w:color w:val="000000"/>
          <w:lang w:eastAsia="cs-CZ"/>
        </w:rPr>
        <w:t>Odpovědnost stran za částečné nebo úplné naplnění smluvních povinností je vyloučena, jestliže se tak stalo:</w:t>
      </w:r>
    </w:p>
    <w:p w:rsidR="00F04E4C" w:rsidRPr="00B63076" w:rsidRDefault="00F04E4C" w:rsidP="00F04E4C">
      <w:pPr>
        <w:numPr>
          <w:ilvl w:val="1"/>
          <w:numId w:val="8"/>
        </w:numPr>
        <w:tabs>
          <w:tab w:val="num" w:pos="1440"/>
        </w:tabs>
        <w:suppressAutoHyphens w:val="0"/>
        <w:ind w:left="1440"/>
        <w:jc w:val="both"/>
        <w:rPr>
          <w:color w:val="000000"/>
          <w:lang w:eastAsia="cs-CZ"/>
        </w:rPr>
      </w:pPr>
      <w:r w:rsidRPr="00B63076">
        <w:rPr>
          <w:color w:val="000000"/>
          <w:lang w:eastAsia="cs-CZ"/>
        </w:rPr>
        <w:t>V důsledku vyšší moci. Pokud vyšší moc působí po dobu nepřesahující 90 (slovy devadesát) dnů, jsou strany povinny splnit závazky vyplývající z této smlouvy, jakmile účinky vyšší moci pominou, přičemž dodací lhůty a všechny ostatní lhůty se posouvají o dobu působení vyšší moci. Za vyšší moc nelze pokládat zpoždění dodávek od subdodavatelů, výluky a stávky.</w:t>
      </w:r>
    </w:p>
    <w:p w:rsidR="00F04E4C" w:rsidRDefault="00F04E4C" w:rsidP="00F04E4C">
      <w:pPr>
        <w:numPr>
          <w:ilvl w:val="1"/>
          <w:numId w:val="8"/>
        </w:numPr>
        <w:tabs>
          <w:tab w:val="num" w:pos="1440"/>
        </w:tabs>
        <w:suppressAutoHyphens w:val="0"/>
        <w:ind w:left="1440"/>
        <w:jc w:val="both"/>
        <w:rPr>
          <w:color w:val="000000"/>
          <w:lang w:eastAsia="cs-CZ"/>
        </w:rPr>
      </w:pPr>
      <w:r w:rsidRPr="00B63076">
        <w:rPr>
          <w:color w:val="000000"/>
          <w:lang w:eastAsia="cs-CZ"/>
        </w:rPr>
        <w:t>V důsledku zásahu úředních míst, který znemožní stranám splnění povinností vyplývajících z této smlouvy.</w:t>
      </w:r>
    </w:p>
    <w:p w:rsidR="00F04E4C" w:rsidRPr="00B63076" w:rsidRDefault="00F04E4C" w:rsidP="00F04E4C">
      <w:pPr>
        <w:jc w:val="center"/>
        <w:rPr>
          <w:b/>
          <w:color w:val="000000"/>
          <w:lang w:eastAsia="cs-CZ"/>
        </w:rPr>
      </w:pPr>
      <w:r>
        <w:rPr>
          <w:b/>
          <w:color w:val="000000"/>
          <w:lang w:eastAsia="cs-CZ"/>
        </w:rPr>
        <w:lastRenderedPageBreak/>
        <w:t>Čl. 12</w:t>
      </w:r>
    </w:p>
    <w:p w:rsidR="00F04E4C" w:rsidRPr="00B63076" w:rsidRDefault="00F04E4C" w:rsidP="00F04E4C">
      <w:pPr>
        <w:jc w:val="center"/>
        <w:rPr>
          <w:b/>
          <w:color w:val="000000"/>
          <w:lang w:eastAsia="cs-CZ"/>
        </w:rPr>
      </w:pPr>
      <w:r w:rsidRPr="00B63076">
        <w:rPr>
          <w:b/>
          <w:color w:val="000000"/>
          <w:lang w:eastAsia="cs-CZ"/>
        </w:rPr>
        <w:t>Všeobecná ujednání</w:t>
      </w:r>
    </w:p>
    <w:p w:rsidR="00F04E4C" w:rsidRDefault="00F04E4C" w:rsidP="00F04E4C">
      <w:pPr>
        <w:numPr>
          <w:ilvl w:val="0"/>
          <w:numId w:val="1"/>
        </w:numPr>
        <w:suppressAutoHyphens w:val="0"/>
        <w:jc w:val="both"/>
        <w:rPr>
          <w:color w:val="000000"/>
          <w:lang w:eastAsia="cs-CZ"/>
        </w:rPr>
      </w:pPr>
      <w:r w:rsidRPr="001572A2">
        <w:rPr>
          <w:color w:val="000000"/>
          <w:lang w:eastAsia="cs-CZ"/>
        </w:rPr>
        <w:t xml:space="preserve">Tato smlouva je uzavřena dle </w:t>
      </w:r>
      <w:r w:rsidR="00012181">
        <w:rPr>
          <w:color w:val="000000"/>
          <w:lang w:eastAsia="cs-CZ"/>
        </w:rPr>
        <w:t>z</w:t>
      </w:r>
      <w:r w:rsidRPr="001572A2">
        <w:rPr>
          <w:color w:val="000000"/>
          <w:lang w:eastAsia="cs-CZ"/>
        </w:rPr>
        <w:t>ákona č. 89/2012 – Občanský zákoník.</w:t>
      </w:r>
    </w:p>
    <w:p w:rsidR="007109B9" w:rsidRDefault="007109B9" w:rsidP="007109B9">
      <w:pPr>
        <w:numPr>
          <w:ilvl w:val="0"/>
          <w:numId w:val="1"/>
        </w:numPr>
        <w:suppressAutoHyphens w:val="0"/>
        <w:jc w:val="both"/>
        <w:rPr>
          <w:color w:val="000000"/>
          <w:lang w:eastAsia="cs-CZ"/>
        </w:rPr>
      </w:pPr>
      <w:r w:rsidRPr="007109B9">
        <w:rPr>
          <w:color w:val="000000"/>
          <w:lang w:eastAsia="cs-CZ"/>
        </w:rPr>
        <w:t>Kupující tímto dává na vědomí, že je osobou povinnou v oblasti kybernetické bezpečnosti ze zákona č. 181/2014 Sb. o kybernetické bezpečnosti a jeho prováděcích předpisů - vyhlášky č. 317/2014 Sb., o významných informačních systémech a jejich určujících kritériích a vyhlášky č. 316/2014 Sb., o bezpečnostních opatřeních, kybernetických bezpečnostních incidentech, reaktivních opatřeních a o stanovení náležitostí podání v oblasti kybernetické bezpečnosti (vyhláška o kybernetické bezpečnosti), dále nařízení vlády č. 432/2010 Sb., o kritériích pro určení prvku kritické infrastruktury a to i během průběhu realizace příslušné veřejné zakázky založené touto smlouvou, pokud není stanovené jinak.</w:t>
      </w:r>
    </w:p>
    <w:p w:rsidR="00F04E4C" w:rsidRPr="00B63076" w:rsidRDefault="00F04E4C" w:rsidP="00012181">
      <w:pPr>
        <w:numPr>
          <w:ilvl w:val="0"/>
          <w:numId w:val="1"/>
        </w:numPr>
        <w:suppressAutoHyphens w:val="0"/>
        <w:jc w:val="both"/>
        <w:rPr>
          <w:color w:val="000000"/>
          <w:lang w:eastAsia="cs-CZ"/>
        </w:rPr>
      </w:pPr>
      <w:r w:rsidRPr="00B63076">
        <w:rPr>
          <w:color w:val="000000"/>
          <w:lang w:eastAsia="cs-CZ"/>
        </w:rPr>
        <w:t xml:space="preserve">Smlouva nabývá platnosti </w:t>
      </w:r>
      <w:r w:rsidR="00012181">
        <w:rPr>
          <w:color w:val="000000"/>
          <w:lang w:eastAsia="cs-CZ"/>
        </w:rPr>
        <w:t xml:space="preserve">a </w:t>
      </w:r>
      <w:r w:rsidR="00012181" w:rsidRPr="00012181">
        <w:rPr>
          <w:color w:val="000000"/>
          <w:lang w:eastAsia="cs-CZ"/>
        </w:rPr>
        <w:t>účinnosti uveřejněním v registru smluv na základě zákona č. 340/2015 Sb., zákon o zvláštních podmínkách účinnosti některých smluv a o registru smluv (zákon o registru smluv) způsobem dle ustanovení § 5 zákona o registru smluv.</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 xml:space="preserve">Všechny nároky </w:t>
      </w:r>
      <w:r w:rsidR="00012181">
        <w:rPr>
          <w:color w:val="000000"/>
          <w:lang w:eastAsia="cs-CZ"/>
        </w:rPr>
        <w:t xml:space="preserve">smluvních stran </w:t>
      </w:r>
      <w:r w:rsidRPr="00B63076">
        <w:rPr>
          <w:color w:val="000000"/>
          <w:lang w:eastAsia="cs-CZ"/>
        </w:rPr>
        <w:t>musí být uplatněny doporučeným dopisem</w:t>
      </w:r>
      <w:r w:rsidR="00012181">
        <w:rPr>
          <w:color w:val="000000"/>
          <w:lang w:eastAsia="cs-CZ"/>
        </w:rPr>
        <w:t>, pokud smluvní strany nevyužijí datovou schránku</w:t>
      </w:r>
      <w:r w:rsidRPr="00B63076">
        <w:rPr>
          <w:color w:val="000000"/>
          <w:lang w:eastAsia="cs-CZ"/>
        </w:rPr>
        <w:t>. Za datum uplatnění se považuje datum podacího razítka poštovního úřadu</w:t>
      </w:r>
      <w:r w:rsidR="00012181">
        <w:rPr>
          <w:color w:val="000000"/>
          <w:lang w:eastAsia="cs-CZ"/>
        </w:rPr>
        <w:t xml:space="preserve"> nebo doručení do datové schránky.</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Jakékoli změny a dodatky této smlouvy musí být učiněny písemně a schváleny podpisem obou stran. Tyto dodatky se stanou integrální součástí této smlouvy. Dodatky budou číslovány vzestupně a jejich platnost bude od 1. dne měsíce jejich podpisu oběma stranami.</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Ve všech případech odstoupení od smlouvy jsou strany povinny vrátit si vzájemná plnění.</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Veškeré informace, jež si smluvní strany navzájem poskytnou, jsou označeny jako důvěrné a žádná ze smluvních stran není oprávněna je poskytnout třetí osobě ani použít v rozporu s jejich účelem pro své potřeby.</w:t>
      </w:r>
    </w:p>
    <w:p w:rsidR="00F04E4C" w:rsidRPr="00B63076" w:rsidRDefault="00F04E4C" w:rsidP="00F04E4C">
      <w:pPr>
        <w:numPr>
          <w:ilvl w:val="0"/>
          <w:numId w:val="1"/>
        </w:numPr>
        <w:suppressAutoHyphens w:val="0"/>
        <w:jc w:val="both"/>
        <w:rPr>
          <w:color w:val="000000"/>
          <w:lang w:eastAsia="cs-CZ"/>
        </w:rPr>
      </w:pPr>
      <w:r w:rsidRPr="00B63076">
        <w:rPr>
          <w:color w:val="000000"/>
          <w:lang w:eastAsia="cs-CZ"/>
        </w:rPr>
        <w:t>Integrální součástí této smlouvy jsou přílohy, které budou takto označeny a podepsány oběma stranami s uvedením data.</w:t>
      </w:r>
    </w:p>
    <w:p w:rsidR="00F04E4C" w:rsidRPr="00B63076" w:rsidRDefault="00F04E4C" w:rsidP="00F04E4C">
      <w:pPr>
        <w:numPr>
          <w:ilvl w:val="0"/>
          <w:numId w:val="1"/>
        </w:numPr>
        <w:suppressAutoHyphens w:val="0"/>
        <w:spacing w:before="60"/>
        <w:jc w:val="both"/>
        <w:rPr>
          <w:color w:val="000000"/>
          <w:lang w:eastAsia="cs-CZ"/>
        </w:rPr>
      </w:pPr>
      <w:r w:rsidRPr="00B63076">
        <w:rPr>
          <w:color w:val="000000"/>
          <w:lang w:eastAsia="cs-CZ"/>
        </w:rPr>
        <w:t>Smlouva se vypracovává ve 2 vyhotoveních s platností originálu, z nichž po jednom</w:t>
      </w:r>
      <w:r w:rsidR="00012181">
        <w:rPr>
          <w:color w:val="000000"/>
          <w:lang w:eastAsia="cs-CZ"/>
        </w:rPr>
        <w:t xml:space="preserve"> stejnopise</w:t>
      </w:r>
      <w:r w:rsidRPr="00B63076">
        <w:rPr>
          <w:color w:val="000000"/>
          <w:lang w:eastAsia="cs-CZ"/>
        </w:rPr>
        <w:t xml:space="preserve"> obdrží každá ze smluvních stran.</w:t>
      </w:r>
    </w:p>
    <w:p w:rsidR="00F04E4C" w:rsidRDefault="00F04E4C" w:rsidP="00F04E4C">
      <w:pPr>
        <w:numPr>
          <w:ilvl w:val="0"/>
          <w:numId w:val="1"/>
        </w:numPr>
        <w:suppressAutoHyphens w:val="0"/>
        <w:spacing w:before="60"/>
        <w:jc w:val="both"/>
        <w:rPr>
          <w:color w:val="000000"/>
          <w:lang w:eastAsia="cs-CZ"/>
        </w:rPr>
      </w:pPr>
      <w:r w:rsidRPr="00B63076">
        <w:rPr>
          <w:color w:val="000000"/>
          <w:lang w:eastAsia="cs-CZ"/>
        </w:rPr>
        <w:t>Smluvní strany si smlouvu přečetly, s jejím obsahem souhlasí, což stvrzují svým vlastnoručním podpisem.</w:t>
      </w:r>
    </w:p>
    <w:p w:rsidR="00F04E4C" w:rsidRDefault="00F04E4C" w:rsidP="00F04E4C">
      <w:pPr>
        <w:numPr>
          <w:ilvl w:val="0"/>
          <w:numId w:val="1"/>
        </w:numPr>
        <w:suppressAutoHyphens w:val="0"/>
        <w:spacing w:before="60"/>
        <w:jc w:val="both"/>
        <w:rPr>
          <w:color w:val="000000"/>
          <w:lang w:eastAsia="cs-CZ"/>
        </w:rPr>
      </w:pPr>
      <w:r w:rsidRPr="00B63076">
        <w:rPr>
          <w:color w:val="000000"/>
          <w:lang w:eastAsia="cs-CZ"/>
        </w:rPr>
        <w:t>Přílohy smlouvy:</w:t>
      </w:r>
    </w:p>
    <w:p w:rsidR="00F04E4C" w:rsidRPr="00B63076" w:rsidRDefault="00F04E4C" w:rsidP="00F04E4C">
      <w:pPr>
        <w:spacing w:before="60"/>
        <w:ind w:left="340"/>
        <w:jc w:val="both"/>
        <w:rPr>
          <w:color w:val="000000"/>
          <w:lang w:eastAsia="cs-CZ"/>
        </w:rPr>
      </w:pPr>
    </w:p>
    <w:p w:rsidR="00F04E4C" w:rsidRPr="00B63076" w:rsidRDefault="00F04E4C" w:rsidP="00F04E4C">
      <w:pPr>
        <w:spacing w:before="60"/>
        <w:ind w:left="340"/>
        <w:jc w:val="both"/>
        <w:rPr>
          <w:color w:val="000000"/>
          <w:lang w:eastAsia="cs-CZ"/>
        </w:rPr>
      </w:pPr>
      <w:r w:rsidRPr="00B63076">
        <w:rPr>
          <w:color w:val="000000"/>
          <w:lang w:eastAsia="cs-CZ"/>
        </w:rPr>
        <w:t xml:space="preserve">Příloha č. 1 </w:t>
      </w:r>
      <w:r w:rsidR="007A5BEE">
        <w:rPr>
          <w:color w:val="000000"/>
          <w:lang w:eastAsia="cs-CZ"/>
        </w:rPr>
        <w:t>–</w:t>
      </w:r>
      <w:r w:rsidRPr="00B63076">
        <w:rPr>
          <w:color w:val="000000"/>
          <w:lang w:eastAsia="cs-CZ"/>
        </w:rPr>
        <w:t xml:space="preserve"> Cenová nabídka</w:t>
      </w:r>
    </w:p>
    <w:p w:rsidR="00F04E4C" w:rsidRPr="00B63076" w:rsidRDefault="00F04E4C" w:rsidP="00F04E4C">
      <w:pPr>
        <w:spacing w:before="60"/>
        <w:jc w:val="both"/>
        <w:rPr>
          <w:color w:val="000000"/>
          <w:lang w:eastAsia="cs-CZ"/>
        </w:rPr>
      </w:pPr>
    </w:p>
    <w:p w:rsidR="00F04E4C" w:rsidRPr="00B63076" w:rsidRDefault="00F04E4C" w:rsidP="00F04E4C">
      <w:pPr>
        <w:jc w:val="both"/>
        <w:rPr>
          <w:lang w:eastAsia="cs-CZ"/>
        </w:rPr>
      </w:pPr>
    </w:p>
    <w:p w:rsidR="00F04E4C" w:rsidRPr="00B63076" w:rsidRDefault="008D2232" w:rsidP="00F04E4C">
      <w:pPr>
        <w:jc w:val="both"/>
        <w:rPr>
          <w:lang w:eastAsia="cs-CZ"/>
        </w:rPr>
      </w:pPr>
      <w:bookmarkStart w:id="0" w:name="OLE_LINK5"/>
      <w:r>
        <w:rPr>
          <w:lang w:eastAsia="cs-CZ"/>
        </w:rPr>
        <w:t>V Praze</w:t>
      </w:r>
      <w:r w:rsidR="00F04E4C" w:rsidRPr="00B63076">
        <w:rPr>
          <w:lang w:eastAsia="cs-CZ"/>
        </w:rPr>
        <w:t>, dne</w:t>
      </w:r>
      <w:r w:rsidR="00F04E4C">
        <w:rPr>
          <w:lang w:eastAsia="cs-CZ"/>
        </w:rPr>
        <w:t xml:space="preserve">: </w:t>
      </w:r>
      <w:r w:rsidR="00F04E4C">
        <w:rPr>
          <w:lang w:eastAsia="cs-CZ"/>
        </w:rPr>
        <w:tab/>
      </w:r>
      <w:r w:rsidR="00F04E4C">
        <w:rPr>
          <w:lang w:eastAsia="cs-CZ"/>
        </w:rPr>
        <w:tab/>
      </w:r>
      <w:r w:rsidR="00F04E4C" w:rsidRPr="00B63076">
        <w:rPr>
          <w:lang w:eastAsia="cs-CZ"/>
        </w:rPr>
        <w:t xml:space="preserve"> </w:t>
      </w:r>
      <w:r>
        <w:rPr>
          <w:lang w:eastAsia="cs-CZ"/>
        </w:rPr>
        <w:tab/>
      </w:r>
      <w:r w:rsidR="00F04E4C" w:rsidRPr="00B63076">
        <w:rPr>
          <w:lang w:eastAsia="cs-CZ"/>
        </w:rPr>
        <w:t xml:space="preserve">             </w:t>
      </w:r>
      <w:r w:rsidR="00F04E4C">
        <w:rPr>
          <w:lang w:eastAsia="cs-CZ"/>
        </w:rPr>
        <w:t xml:space="preserve">                     </w:t>
      </w:r>
      <w:r w:rsidR="00F04E4C">
        <w:rPr>
          <w:lang w:eastAsia="cs-CZ"/>
        </w:rPr>
        <w:tab/>
      </w:r>
      <w:r w:rsidR="00F04E4C">
        <w:rPr>
          <w:lang w:eastAsia="cs-CZ"/>
        </w:rPr>
        <w:tab/>
        <w:t>V</w:t>
      </w:r>
      <w:r w:rsidR="00F04E4C">
        <w:rPr>
          <w:b/>
          <w:bCs/>
          <w:lang w:eastAsia="cs-CZ"/>
        </w:rPr>
        <w:t> </w:t>
      </w:r>
      <w:r w:rsidR="00F04E4C" w:rsidRPr="00DF108B">
        <w:rPr>
          <w:bCs/>
          <w:lang w:eastAsia="cs-CZ"/>
        </w:rPr>
        <w:t>Liberci</w:t>
      </w:r>
      <w:r w:rsidR="00F04E4C">
        <w:rPr>
          <w:bCs/>
          <w:lang w:eastAsia="cs-CZ"/>
        </w:rPr>
        <w:t>,</w:t>
      </w:r>
      <w:r w:rsidR="00F04E4C" w:rsidRPr="00DF108B">
        <w:rPr>
          <w:lang w:eastAsia="cs-CZ"/>
        </w:rPr>
        <w:t xml:space="preserve"> </w:t>
      </w:r>
      <w:r w:rsidR="00F04E4C">
        <w:rPr>
          <w:lang w:eastAsia="cs-CZ"/>
        </w:rPr>
        <w:t xml:space="preserve">dne: </w:t>
      </w:r>
      <w:r w:rsidR="00115D6A">
        <w:rPr>
          <w:lang w:eastAsia="cs-CZ"/>
        </w:rPr>
        <w:t>27. 06. 2017</w:t>
      </w:r>
    </w:p>
    <w:p w:rsidR="00F04E4C" w:rsidRDefault="00F04E4C" w:rsidP="00F04E4C">
      <w:pPr>
        <w:jc w:val="both"/>
        <w:rPr>
          <w:bCs/>
          <w:lang w:eastAsia="cs-CZ"/>
        </w:rPr>
      </w:pPr>
    </w:p>
    <w:p w:rsidR="00F04E4C" w:rsidRDefault="00F04E4C" w:rsidP="00F04E4C">
      <w:pPr>
        <w:jc w:val="both"/>
        <w:rPr>
          <w:bCs/>
          <w:lang w:eastAsia="cs-CZ"/>
        </w:rPr>
      </w:pPr>
    </w:p>
    <w:p w:rsidR="0040083F" w:rsidRDefault="0040083F" w:rsidP="00F04E4C">
      <w:pPr>
        <w:jc w:val="both"/>
        <w:rPr>
          <w:bCs/>
          <w:lang w:eastAsia="cs-CZ"/>
        </w:rPr>
      </w:pPr>
    </w:p>
    <w:p w:rsidR="00F04E4C" w:rsidRPr="00B63076" w:rsidRDefault="00F04E4C" w:rsidP="00F04E4C">
      <w:pPr>
        <w:jc w:val="both"/>
        <w:rPr>
          <w:bCs/>
          <w:lang w:eastAsia="cs-CZ"/>
        </w:rPr>
      </w:pPr>
      <w:r w:rsidRPr="00B63076">
        <w:rPr>
          <w:bCs/>
          <w:lang w:eastAsia="cs-CZ"/>
        </w:rPr>
        <w:t xml:space="preserve">…………………………………..                                        </w:t>
      </w:r>
      <w:r w:rsidRPr="00B63076">
        <w:rPr>
          <w:bCs/>
          <w:lang w:eastAsia="cs-CZ"/>
        </w:rPr>
        <w:tab/>
        <w:t>…………………………………..</w:t>
      </w:r>
    </w:p>
    <w:p w:rsidR="00F04E4C" w:rsidRPr="00B63076" w:rsidRDefault="00105B46" w:rsidP="00F04E4C">
      <w:pPr>
        <w:jc w:val="both"/>
        <w:rPr>
          <w:lang w:eastAsia="cs-CZ"/>
        </w:rPr>
      </w:pPr>
      <w:r>
        <w:rPr>
          <w:bCs/>
          <w:lang w:eastAsia="cs-CZ"/>
        </w:rPr>
        <w:t>Český hydrometeorologický ústav</w:t>
      </w:r>
      <w:r>
        <w:rPr>
          <w:bCs/>
          <w:lang w:eastAsia="cs-CZ"/>
        </w:rPr>
        <w:tab/>
      </w:r>
      <w:r>
        <w:rPr>
          <w:bCs/>
          <w:lang w:eastAsia="cs-CZ"/>
        </w:rPr>
        <w:tab/>
      </w:r>
      <w:r>
        <w:rPr>
          <w:bCs/>
          <w:lang w:eastAsia="cs-CZ"/>
        </w:rPr>
        <w:tab/>
      </w:r>
      <w:r>
        <w:rPr>
          <w:bCs/>
          <w:lang w:eastAsia="cs-CZ"/>
        </w:rPr>
        <w:tab/>
      </w:r>
      <w:r w:rsidR="00F04E4C">
        <w:rPr>
          <w:lang w:eastAsia="cs-CZ"/>
        </w:rPr>
        <w:t>NET-SYSTEM, s.r.o.</w:t>
      </w:r>
    </w:p>
    <w:p w:rsidR="00F04E4C" w:rsidRPr="0040083F" w:rsidRDefault="00A74A35" w:rsidP="00F04E4C">
      <w:pPr>
        <w:jc w:val="both"/>
        <w:rPr>
          <w:lang w:eastAsia="cs-CZ"/>
        </w:rPr>
      </w:pPr>
      <w:r w:rsidRPr="0040083F">
        <w:rPr>
          <w:lang w:eastAsia="cs-CZ"/>
        </w:rPr>
        <w:t xml:space="preserve">Ing. Václav Dvořák, Ph.D.                              </w:t>
      </w:r>
      <w:r w:rsidR="00F04E4C" w:rsidRPr="0040083F">
        <w:rPr>
          <w:lang w:eastAsia="cs-CZ"/>
        </w:rPr>
        <w:tab/>
      </w:r>
      <w:r w:rsidR="00F04E4C" w:rsidRPr="0040083F">
        <w:rPr>
          <w:lang w:eastAsia="cs-CZ"/>
        </w:rPr>
        <w:tab/>
      </w:r>
      <w:r w:rsidR="00105B46" w:rsidRPr="0040083F">
        <w:rPr>
          <w:lang w:eastAsia="cs-CZ"/>
        </w:rPr>
        <w:t>Mgr. Vladimír Němeček</w:t>
      </w:r>
    </w:p>
    <w:p w:rsidR="00F04E4C" w:rsidRPr="00B63076" w:rsidRDefault="00A74A35" w:rsidP="00F04E4C">
      <w:pPr>
        <w:jc w:val="both"/>
        <w:rPr>
          <w:lang w:eastAsia="cs-CZ"/>
        </w:rPr>
      </w:pPr>
      <w:r w:rsidRPr="0040083F">
        <w:rPr>
          <w:lang w:eastAsia="cs-CZ"/>
        </w:rPr>
        <w:t>ředitel</w:t>
      </w:r>
      <w:r>
        <w:rPr>
          <w:lang w:eastAsia="cs-CZ"/>
        </w:rPr>
        <w:t xml:space="preserve"> </w:t>
      </w:r>
      <w:r w:rsidR="00105B46">
        <w:rPr>
          <w:lang w:eastAsia="cs-CZ"/>
        </w:rPr>
        <w:tab/>
      </w:r>
      <w:r w:rsidR="00105B4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sidRPr="00B63076">
        <w:rPr>
          <w:lang w:eastAsia="cs-CZ"/>
        </w:rPr>
        <w:tab/>
      </w:r>
      <w:r w:rsidR="00F04E4C">
        <w:rPr>
          <w:lang w:eastAsia="cs-CZ"/>
        </w:rPr>
        <w:t>jednatel společnosti</w:t>
      </w:r>
    </w:p>
    <w:p w:rsidR="00DA4A37" w:rsidRDefault="00F04E4C" w:rsidP="004E5274">
      <w:pPr>
        <w:jc w:val="both"/>
        <w:rPr>
          <w:lang w:eastAsia="cs-CZ"/>
        </w:rPr>
        <w:sectPr w:rsidR="00DA4A37" w:rsidSect="00356CD7">
          <w:footerReference w:type="default" r:id="rId9"/>
          <w:pgSz w:w="11906" w:h="16838"/>
          <w:pgMar w:top="1417" w:right="1417" w:bottom="1417" w:left="1417" w:header="708" w:footer="708" w:gutter="0"/>
          <w:cols w:space="708"/>
          <w:docGrid w:linePitch="360"/>
        </w:sectPr>
      </w:pPr>
      <w:r w:rsidRPr="00B63076">
        <w:rPr>
          <w:lang w:eastAsia="cs-CZ"/>
        </w:rPr>
        <w:t>Kupující</w:t>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r>
      <w:r w:rsidRPr="00B63076">
        <w:rPr>
          <w:lang w:eastAsia="cs-CZ"/>
        </w:rPr>
        <w:tab/>
        <w:t>Prodávající</w:t>
      </w:r>
      <w:bookmarkEnd w:id="0"/>
      <w:r w:rsidR="00D76A89" w:rsidRPr="004E5274">
        <w:rPr>
          <w:lang w:eastAsia="cs-CZ"/>
        </w:rPr>
        <w:br w:type="page"/>
      </w:r>
    </w:p>
    <w:p w:rsidR="00F04E4C" w:rsidRPr="004A5BF1" w:rsidRDefault="00F04E4C" w:rsidP="00F04E4C">
      <w:pPr>
        <w:jc w:val="both"/>
        <w:rPr>
          <w:b/>
          <w:lang w:eastAsia="cs-CZ"/>
        </w:rPr>
      </w:pPr>
      <w:r w:rsidRPr="004A5BF1">
        <w:rPr>
          <w:b/>
          <w:lang w:eastAsia="cs-CZ"/>
        </w:rPr>
        <w:lastRenderedPageBreak/>
        <w:t>Příloha č. 1</w:t>
      </w:r>
      <w:r>
        <w:rPr>
          <w:b/>
          <w:lang w:eastAsia="cs-CZ"/>
        </w:rPr>
        <w:t xml:space="preserve"> – Cenová nabídka</w:t>
      </w:r>
    </w:p>
    <w:p w:rsidR="00356CD7" w:rsidRDefault="00356CD7" w:rsidP="00356CD7">
      <w:pPr>
        <w:pStyle w:val="Bezmezer"/>
        <w:rPr>
          <w:lang w:eastAsia="cs-CZ"/>
        </w:rPr>
      </w:pPr>
      <w:r>
        <w:rPr>
          <w:lang w:eastAsia="cs-CZ"/>
        </w:rPr>
        <w:t>Letiště Praha-Ruzyně (</w:t>
      </w:r>
      <w:proofErr w:type="spellStart"/>
      <w:r>
        <w:rPr>
          <w:lang w:eastAsia="cs-CZ"/>
        </w:rPr>
        <w:t>LMSt</w:t>
      </w:r>
      <w:proofErr w:type="spellEnd"/>
      <w:r>
        <w:rPr>
          <w:lang w:eastAsia="cs-CZ"/>
        </w:rPr>
        <w:t xml:space="preserve"> LKPR), odd. 2210</w:t>
      </w:r>
    </w:p>
    <w:p w:rsidR="0043348F" w:rsidRDefault="00356CD7" w:rsidP="00356CD7">
      <w:pPr>
        <w:pStyle w:val="Bezmezer"/>
        <w:rPr>
          <w:lang w:eastAsia="cs-CZ"/>
        </w:rPr>
      </w:pPr>
      <w:r>
        <w:rPr>
          <w:lang w:eastAsia="cs-CZ"/>
        </w:rPr>
        <w:t>NIPEZ: 32420000-3 Síťová zařízení</w:t>
      </w:r>
    </w:p>
    <w:p w:rsidR="00356CD7" w:rsidRDefault="00356CD7" w:rsidP="00356CD7">
      <w:pPr>
        <w:pStyle w:val="Bezmezer"/>
        <w:rPr>
          <w:lang w:eastAsia="cs-CZ"/>
        </w:rPr>
      </w:pPr>
    </w:p>
    <w:tbl>
      <w:tblPr>
        <w:tblW w:w="12400" w:type="dxa"/>
        <w:tblInd w:w="55" w:type="dxa"/>
        <w:tblCellMar>
          <w:left w:w="70" w:type="dxa"/>
          <w:right w:w="70" w:type="dxa"/>
        </w:tblCellMar>
        <w:tblLook w:val="04A0" w:firstRow="1" w:lastRow="0" w:firstColumn="1" w:lastColumn="0" w:noHBand="0" w:noVBand="1"/>
      </w:tblPr>
      <w:tblGrid>
        <w:gridCol w:w="2274"/>
        <w:gridCol w:w="3801"/>
        <w:gridCol w:w="2038"/>
        <w:gridCol w:w="1398"/>
        <w:gridCol w:w="1769"/>
        <w:gridCol w:w="1120"/>
      </w:tblGrid>
      <w:tr w:rsidR="00356CD7" w:rsidRPr="00356CD7" w:rsidTr="00356CD7">
        <w:trPr>
          <w:trHeight w:val="600"/>
        </w:trPr>
        <w:tc>
          <w:tcPr>
            <w:tcW w:w="2274" w:type="dxa"/>
            <w:tcBorders>
              <w:top w:val="single" w:sz="8" w:space="0" w:color="auto"/>
              <w:left w:val="single" w:sz="8" w:space="0" w:color="auto"/>
              <w:bottom w:val="nil"/>
              <w:right w:val="single" w:sz="8" w:space="0" w:color="auto"/>
            </w:tcBorders>
            <w:shd w:val="clear" w:color="auto" w:fill="auto"/>
            <w:hideMark/>
          </w:tcPr>
          <w:p w:rsidR="00356CD7" w:rsidRPr="00356CD7" w:rsidRDefault="00356CD7" w:rsidP="00356CD7">
            <w:pPr>
              <w:suppressAutoHyphens w:val="0"/>
              <w:jc w:val="center"/>
              <w:rPr>
                <w:rFonts w:ascii="Calibri" w:hAnsi="Calibri"/>
                <w:b/>
                <w:bCs/>
                <w:color w:val="000000"/>
                <w:lang w:eastAsia="cs-CZ"/>
              </w:rPr>
            </w:pPr>
            <w:r w:rsidRPr="00356CD7">
              <w:rPr>
                <w:rFonts w:ascii="Calibri" w:hAnsi="Calibri"/>
                <w:b/>
                <w:bCs/>
                <w:color w:val="000000"/>
                <w:sz w:val="22"/>
                <w:szCs w:val="22"/>
                <w:lang w:eastAsia="cs-CZ"/>
              </w:rPr>
              <w:t>Název položky</w:t>
            </w:r>
          </w:p>
        </w:tc>
        <w:tc>
          <w:tcPr>
            <w:tcW w:w="3801" w:type="dxa"/>
            <w:tcBorders>
              <w:top w:val="single" w:sz="8" w:space="0" w:color="auto"/>
              <w:left w:val="nil"/>
              <w:bottom w:val="nil"/>
              <w:right w:val="single" w:sz="8" w:space="0" w:color="auto"/>
            </w:tcBorders>
            <w:shd w:val="clear" w:color="auto" w:fill="auto"/>
            <w:hideMark/>
          </w:tcPr>
          <w:p w:rsidR="00356CD7" w:rsidRPr="00356CD7" w:rsidRDefault="00356CD7" w:rsidP="00356CD7">
            <w:pPr>
              <w:suppressAutoHyphens w:val="0"/>
              <w:jc w:val="center"/>
              <w:rPr>
                <w:rFonts w:ascii="Calibri" w:hAnsi="Calibri"/>
                <w:b/>
                <w:bCs/>
                <w:color w:val="000000"/>
                <w:lang w:eastAsia="cs-CZ"/>
              </w:rPr>
            </w:pPr>
            <w:r w:rsidRPr="00356CD7">
              <w:rPr>
                <w:rFonts w:ascii="Calibri" w:hAnsi="Calibri"/>
                <w:b/>
                <w:bCs/>
                <w:color w:val="000000"/>
                <w:sz w:val="22"/>
                <w:szCs w:val="22"/>
                <w:lang w:eastAsia="cs-CZ"/>
              </w:rPr>
              <w:t>Popis položky</w:t>
            </w:r>
          </w:p>
        </w:tc>
        <w:tc>
          <w:tcPr>
            <w:tcW w:w="2038" w:type="dxa"/>
            <w:tcBorders>
              <w:top w:val="single" w:sz="8" w:space="0" w:color="auto"/>
              <w:left w:val="nil"/>
              <w:bottom w:val="nil"/>
              <w:right w:val="single" w:sz="8" w:space="0" w:color="auto"/>
            </w:tcBorders>
            <w:shd w:val="clear" w:color="auto" w:fill="auto"/>
            <w:hideMark/>
          </w:tcPr>
          <w:p w:rsidR="00356CD7" w:rsidRPr="00356CD7" w:rsidRDefault="00356CD7" w:rsidP="00356CD7">
            <w:pPr>
              <w:suppressAutoHyphens w:val="0"/>
              <w:jc w:val="center"/>
              <w:rPr>
                <w:rFonts w:ascii="Calibri" w:hAnsi="Calibri"/>
                <w:b/>
                <w:bCs/>
                <w:color w:val="000000"/>
                <w:lang w:eastAsia="cs-CZ"/>
              </w:rPr>
            </w:pPr>
            <w:r w:rsidRPr="00356CD7">
              <w:rPr>
                <w:rFonts w:ascii="Calibri" w:hAnsi="Calibri"/>
                <w:b/>
                <w:bCs/>
                <w:color w:val="000000"/>
                <w:sz w:val="22"/>
                <w:szCs w:val="22"/>
                <w:lang w:eastAsia="cs-CZ"/>
              </w:rPr>
              <w:t>počet kusů</w:t>
            </w:r>
          </w:p>
        </w:tc>
        <w:tc>
          <w:tcPr>
            <w:tcW w:w="1398" w:type="dxa"/>
            <w:tcBorders>
              <w:top w:val="single" w:sz="8" w:space="0" w:color="auto"/>
              <w:left w:val="nil"/>
              <w:bottom w:val="nil"/>
              <w:right w:val="single" w:sz="8" w:space="0" w:color="auto"/>
            </w:tcBorders>
            <w:shd w:val="clear" w:color="auto" w:fill="auto"/>
            <w:hideMark/>
          </w:tcPr>
          <w:p w:rsidR="00356CD7" w:rsidRPr="00356CD7" w:rsidRDefault="00356CD7" w:rsidP="00356CD7">
            <w:pPr>
              <w:suppressAutoHyphens w:val="0"/>
              <w:jc w:val="center"/>
              <w:rPr>
                <w:rFonts w:ascii="Calibri" w:hAnsi="Calibri"/>
                <w:b/>
                <w:bCs/>
                <w:color w:val="000000"/>
                <w:lang w:eastAsia="cs-CZ"/>
              </w:rPr>
            </w:pPr>
            <w:r w:rsidRPr="00356CD7">
              <w:rPr>
                <w:rFonts w:ascii="Calibri" w:hAnsi="Calibri"/>
                <w:b/>
                <w:bCs/>
                <w:color w:val="000000"/>
                <w:sz w:val="22"/>
                <w:szCs w:val="22"/>
                <w:lang w:eastAsia="cs-CZ"/>
              </w:rPr>
              <w:t>cena za kus bez DPH</w:t>
            </w:r>
          </w:p>
        </w:tc>
        <w:tc>
          <w:tcPr>
            <w:tcW w:w="1769" w:type="dxa"/>
            <w:tcBorders>
              <w:top w:val="single" w:sz="8" w:space="0" w:color="auto"/>
              <w:left w:val="nil"/>
              <w:bottom w:val="nil"/>
              <w:right w:val="nil"/>
            </w:tcBorders>
            <w:shd w:val="clear" w:color="auto" w:fill="auto"/>
            <w:hideMark/>
          </w:tcPr>
          <w:p w:rsidR="00356CD7" w:rsidRPr="00356CD7" w:rsidRDefault="00356CD7" w:rsidP="00356CD7">
            <w:pPr>
              <w:suppressAutoHyphens w:val="0"/>
              <w:jc w:val="center"/>
              <w:rPr>
                <w:rFonts w:ascii="Calibri" w:hAnsi="Calibri"/>
                <w:b/>
                <w:bCs/>
                <w:color w:val="000000"/>
                <w:lang w:eastAsia="cs-CZ"/>
              </w:rPr>
            </w:pPr>
            <w:r w:rsidRPr="00356CD7">
              <w:rPr>
                <w:rFonts w:ascii="Calibri" w:hAnsi="Calibri"/>
                <w:b/>
                <w:bCs/>
                <w:color w:val="000000"/>
                <w:sz w:val="22"/>
                <w:szCs w:val="22"/>
                <w:lang w:eastAsia="cs-CZ"/>
              </w:rPr>
              <w:t xml:space="preserve">cena </w:t>
            </w:r>
            <w:proofErr w:type="gramStart"/>
            <w:r w:rsidRPr="00356CD7">
              <w:rPr>
                <w:rFonts w:ascii="Calibri" w:hAnsi="Calibri"/>
                <w:b/>
                <w:bCs/>
                <w:color w:val="000000"/>
                <w:sz w:val="22"/>
                <w:szCs w:val="22"/>
                <w:lang w:eastAsia="cs-CZ"/>
              </w:rPr>
              <w:t>celkem  bez</w:t>
            </w:r>
            <w:proofErr w:type="gramEnd"/>
            <w:r w:rsidRPr="00356CD7">
              <w:rPr>
                <w:rFonts w:ascii="Calibri" w:hAnsi="Calibri"/>
                <w:b/>
                <w:bCs/>
                <w:color w:val="000000"/>
                <w:sz w:val="22"/>
                <w:szCs w:val="22"/>
                <w:lang w:eastAsia="cs-CZ"/>
              </w:rPr>
              <w:t xml:space="preserve"> DPH</w:t>
            </w:r>
          </w:p>
        </w:tc>
        <w:tc>
          <w:tcPr>
            <w:tcW w:w="1120" w:type="dxa"/>
            <w:tcBorders>
              <w:top w:val="single" w:sz="8" w:space="0" w:color="auto"/>
              <w:left w:val="single" w:sz="8" w:space="0" w:color="auto"/>
              <w:bottom w:val="single" w:sz="4" w:space="0" w:color="auto"/>
              <w:right w:val="single" w:sz="4" w:space="0" w:color="auto"/>
            </w:tcBorders>
            <w:shd w:val="clear" w:color="auto" w:fill="auto"/>
            <w:noWrap/>
            <w:hideMark/>
          </w:tcPr>
          <w:p w:rsidR="00356CD7" w:rsidRPr="00356CD7" w:rsidRDefault="00356CD7" w:rsidP="00356CD7">
            <w:pPr>
              <w:suppressAutoHyphens w:val="0"/>
              <w:rPr>
                <w:rFonts w:ascii="Calibri" w:hAnsi="Calibri"/>
                <w:b/>
                <w:bCs/>
                <w:color w:val="000000"/>
                <w:lang w:eastAsia="cs-CZ"/>
              </w:rPr>
            </w:pPr>
            <w:r w:rsidRPr="00356CD7">
              <w:rPr>
                <w:rFonts w:ascii="Calibri" w:hAnsi="Calibri"/>
                <w:b/>
                <w:bCs/>
                <w:color w:val="000000"/>
                <w:sz w:val="22"/>
                <w:szCs w:val="22"/>
                <w:lang w:eastAsia="cs-CZ"/>
              </w:rPr>
              <w:t>Fakturace</w:t>
            </w:r>
          </w:p>
        </w:tc>
      </w:tr>
      <w:tr w:rsidR="00356CD7" w:rsidRPr="00356CD7" w:rsidTr="00AE75B9">
        <w:trPr>
          <w:trHeight w:val="1500"/>
        </w:trPr>
        <w:tc>
          <w:tcPr>
            <w:tcW w:w="2274" w:type="dxa"/>
            <w:tcBorders>
              <w:top w:val="single" w:sz="4" w:space="0" w:color="auto"/>
              <w:left w:val="single" w:sz="4" w:space="0" w:color="auto"/>
              <w:bottom w:val="single" w:sz="4" w:space="0" w:color="auto"/>
              <w:right w:val="single" w:sz="4" w:space="0" w:color="auto"/>
            </w:tcBorders>
            <w:shd w:val="clear" w:color="auto"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Cisco WS-C2960X-24TS-L</w:t>
            </w:r>
          </w:p>
        </w:tc>
        <w:tc>
          <w:tcPr>
            <w:tcW w:w="3801" w:type="dxa"/>
            <w:tcBorders>
              <w:top w:val="single" w:sz="4" w:space="0" w:color="auto"/>
              <w:left w:val="nil"/>
              <w:bottom w:val="single" w:sz="4" w:space="0" w:color="auto"/>
              <w:right w:val="single" w:sz="4" w:space="0" w:color="auto"/>
            </w:tcBorders>
            <w:shd w:val="clear" w:color="auto" w:fill="auto"/>
          </w:tcPr>
          <w:p w:rsidR="00356CD7" w:rsidRPr="00356CD7" w:rsidRDefault="00356CD7" w:rsidP="00356CD7">
            <w:pPr>
              <w:suppressAutoHyphens w:val="0"/>
              <w:rPr>
                <w:rFonts w:ascii="Calibri" w:hAnsi="Calibri"/>
                <w:color w:val="000000"/>
                <w:lang w:eastAsia="cs-CZ"/>
              </w:rPr>
            </w:pPr>
          </w:p>
        </w:tc>
        <w:tc>
          <w:tcPr>
            <w:tcW w:w="2038" w:type="dxa"/>
            <w:tcBorders>
              <w:top w:val="single" w:sz="4" w:space="0" w:color="auto"/>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398" w:type="dxa"/>
            <w:tcBorders>
              <w:top w:val="single" w:sz="4" w:space="0" w:color="auto"/>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769" w:type="dxa"/>
            <w:tcBorders>
              <w:top w:val="single" w:sz="4" w:space="0" w:color="auto"/>
              <w:left w:val="nil"/>
              <w:bottom w:val="single" w:sz="4" w:space="0" w:color="auto"/>
              <w:right w:val="single" w:sz="4" w:space="0" w:color="auto"/>
            </w:tcBorders>
            <w:shd w:val="clear" w:color="auto" w:fill="auto"/>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87 144,00 Kč</w:t>
            </w:r>
          </w:p>
        </w:tc>
        <w:tc>
          <w:tcPr>
            <w:tcW w:w="1120" w:type="dxa"/>
            <w:vMerge w:val="restart"/>
            <w:tcBorders>
              <w:top w:val="nil"/>
              <w:left w:val="single" w:sz="4" w:space="0" w:color="auto"/>
              <w:right w:val="single" w:sz="4" w:space="0" w:color="auto"/>
            </w:tcBorders>
            <w:shd w:val="clear" w:color="auto" w:fill="auto"/>
          </w:tcPr>
          <w:p w:rsidR="00356CD7" w:rsidRPr="00356CD7" w:rsidRDefault="00356CD7" w:rsidP="00356CD7">
            <w:pPr>
              <w:rPr>
                <w:rFonts w:ascii="Calibri" w:hAnsi="Calibri"/>
                <w:color w:val="000000"/>
                <w:lang w:eastAsia="cs-CZ"/>
              </w:rPr>
            </w:pPr>
          </w:p>
        </w:tc>
      </w:tr>
      <w:tr w:rsidR="00356CD7" w:rsidRPr="00356CD7" w:rsidTr="00AE75B9">
        <w:trPr>
          <w:trHeight w:val="1200"/>
        </w:trPr>
        <w:tc>
          <w:tcPr>
            <w:tcW w:w="2274" w:type="dxa"/>
            <w:tcBorders>
              <w:top w:val="nil"/>
              <w:left w:val="single" w:sz="4" w:space="0" w:color="auto"/>
              <w:bottom w:val="single" w:sz="4" w:space="0" w:color="auto"/>
              <w:right w:val="single" w:sz="4" w:space="0" w:color="auto"/>
            </w:tcBorders>
            <w:shd w:val="clear" w:color="auto"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Cisco WS-C2960X-24PS-L</w:t>
            </w:r>
          </w:p>
        </w:tc>
        <w:tc>
          <w:tcPr>
            <w:tcW w:w="3801"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398"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769" w:type="dxa"/>
            <w:tcBorders>
              <w:top w:val="nil"/>
              <w:left w:val="nil"/>
              <w:bottom w:val="single" w:sz="4" w:space="0" w:color="auto"/>
              <w:right w:val="single" w:sz="4" w:space="0" w:color="auto"/>
            </w:tcBorders>
            <w:shd w:val="clear" w:color="auto" w:fill="auto"/>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106 418,00 Kč</w:t>
            </w:r>
          </w:p>
        </w:tc>
        <w:tc>
          <w:tcPr>
            <w:tcW w:w="1120" w:type="dxa"/>
            <w:vMerge/>
            <w:tcBorders>
              <w:left w:val="single" w:sz="4" w:space="0" w:color="auto"/>
              <w:right w:val="single" w:sz="4" w:space="0" w:color="auto"/>
            </w:tcBorders>
            <w:shd w:val="clear" w:color="auto" w:fill="auto"/>
            <w:vAlign w:val="center"/>
          </w:tcPr>
          <w:p w:rsidR="00356CD7" w:rsidRPr="00356CD7" w:rsidRDefault="00356CD7" w:rsidP="00356CD7">
            <w:pPr>
              <w:rPr>
                <w:rFonts w:ascii="Calibri" w:hAnsi="Calibri"/>
                <w:color w:val="000000"/>
                <w:lang w:eastAsia="cs-CZ"/>
              </w:rPr>
            </w:pPr>
          </w:p>
        </w:tc>
      </w:tr>
      <w:tr w:rsidR="00356CD7" w:rsidRPr="00356CD7" w:rsidTr="00AE75B9">
        <w:trPr>
          <w:trHeight w:val="900"/>
        </w:trPr>
        <w:tc>
          <w:tcPr>
            <w:tcW w:w="2274" w:type="dxa"/>
            <w:tcBorders>
              <w:top w:val="nil"/>
              <w:left w:val="single" w:sz="4" w:space="0" w:color="auto"/>
              <w:bottom w:val="single" w:sz="4" w:space="0" w:color="auto"/>
              <w:right w:val="single" w:sz="4" w:space="0" w:color="auto"/>
            </w:tcBorders>
            <w:shd w:val="clear" w:color="auto"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ASA5506-SEC-BUN-K9</w:t>
            </w:r>
          </w:p>
        </w:tc>
        <w:tc>
          <w:tcPr>
            <w:tcW w:w="3801"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398" w:type="dxa"/>
            <w:tcBorders>
              <w:top w:val="nil"/>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769" w:type="dxa"/>
            <w:tcBorders>
              <w:top w:val="nil"/>
              <w:left w:val="nil"/>
              <w:bottom w:val="single" w:sz="4" w:space="0" w:color="auto"/>
              <w:right w:val="single" w:sz="4" w:space="0" w:color="auto"/>
            </w:tcBorders>
            <w:shd w:val="clear" w:color="auto" w:fill="auto"/>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72 418,00 Kč</w:t>
            </w:r>
          </w:p>
        </w:tc>
        <w:tc>
          <w:tcPr>
            <w:tcW w:w="1120" w:type="dxa"/>
            <w:vMerge/>
            <w:tcBorders>
              <w:left w:val="single" w:sz="4" w:space="0" w:color="auto"/>
              <w:right w:val="single" w:sz="4" w:space="0" w:color="auto"/>
            </w:tcBorders>
            <w:shd w:val="clear" w:color="auto" w:fill="auto"/>
            <w:vAlign w:val="center"/>
          </w:tcPr>
          <w:p w:rsidR="00356CD7" w:rsidRPr="00356CD7" w:rsidRDefault="00356CD7" w:rsidP="00356CD7">
            <w:pPr>
              <w:rPr>
                <w:rFonts w:ascii="Calibri" w:hAnsi="Calibri"/>
                <w:color w:val="000000"/>
                <w:lang w:eastAsia="cs-CZ"/>
              </w:rPr>
            </w:pPr>
          </w:p>
        </w:tc>
      </w:tr>
      <w:tr w:rsidR="00356CD7" w:rsidRPr="00356CD7" w:rsidTr="00AE75B9">
        <w:trPr>
          <w:trHeight w:val="1200"/>
        </w:trPr>
        <w:tc>
          <w:tcPr>
            <w:tcW w:w="2274" w:type="dxa"/>
            <w:tcBorders>
              <w:top w:val="nil"/>
              <w:left w:val="single" w:sz="4" w:space="0" w:color="auto"/>
              <w:bottom w:val="single" w:sz="18" w:space="0" w:color="auto"/>
              <w:right w:val="single" w:sz="4" w:space="0" w:color="auto"/>
            </w:tcBorders>
            <w:shd w:val="clear" w:color="auto"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Cisco WS-C2960X-24PS-L</w:t>
            </w:r>
          </w:p>
        </w:tc>
        <w:tc>
          <w:tcPr>
            <w:tcW w:w="3801" w:type="dxa"/>
            <w:tcBorders>
              <w:top w:val="nil"/>
              <w:left w:val="nil"/>
              <w:bottom w:val="single" w:sz="18" w:space="0" w:color="auto"/>
              <w:right w:val="single" w:sz="4" w:space="0" w:color="auto"/>
            </w:tcBorders>
            <w:shd w:val="clear" w:color="auto"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single" w:sz="18"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398" w:type="dxa"/>
            <w:tcBorders>
              <w:top w:val="nil"/>
              <w:left w:val="nil"/>
              <w:bottom w:val="single" w:sz="18" w:space="0" w:color="auto"/>
              <w:right w:val="single" w:sz="4" w:space="0" w:color="auto"/>
            </w:tcBorders>
            <w:shd w:val="clear" w:color="auto" w:fill="auto"/>
            <w:noWrap/>
          </w:tcPr>
          <w:p w:rsidR="00356CD7" w:rsidRPr="00356CD7" w:rsidRDefault="00356CD7" w:rsidP="00356CD7">
            <w:pPr>
              <w:suppressAutoHyphens w:val="0"/>
              <w:jc w:val="right"/>
              <w:rPr>
                <w:rFonts w:ascii="Calibri" w:hAnsi="Calibri"/>
                <w:color w:val="000000"/>
                <w:lang w:eastAsia="cs-CZ"/>
              </w:rPr>
            </w:pPr>
          </w:p>
        </w:tc>
        <w:tc>
          <w:tcPr>
            <w:tcW w:w="1769" w:type="dxa"/>
            <w:tcBorders>
              <w:top w:val="nil"/>
              <w:left w:val="nil"/>
              <w:bottom w:val="single" w:sz="18" w:space="0" w:color="auto"/>
              <w:right w:val="single" w:sz="4" w:space="0" w:color="auto"/>
            </w:tcBorders>
            <w:shd w:val="clear" w:color="auto" w:fill="auto"/>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106 418,00 Kč</w:t>
            </w:r>
          </w:p>
        </w:tc>
        <w:tc>
          <w:tcPr>
            <w:tcW w:w="1120" w:type="dxa"/>
            <w:vMerge/>
            <w:tcBorders>
              <w:left w:val="single" w:sz="4" w:space="0" w:color="auto"/>
              <w:bottom w:val="single" w:sz="18" w:space="0" w:color="auto"/>
              <w:right w:val="single" w:sz="4" w:space="0" w:color="auto"/>
            </w:tcBorders>
            <w:shd w:val="clear" w:color="auto" w:fill="auto"/>
            <w:noWrap/>
          </w:tcPr>
          <w:p w:rsidR="00356CD7" w:rsidRPr="00356CD7" w:rsidRDefault="00356CD7" w:rsidP="00356CD7">
            <w:pPr>
              <w:suppressAutoHyphens w:val="0"/>
              <w:rPr>
                <w:rFonts w:ascii="Calibri" w:hAnsi="Calibri"/>
                <w:color w:val="000000"/>
                <w:lang w:eastAsia="cs-CZ"/>
              </w:rPr>
            </w:pPr>
          </w:p>
        </w:tc>
      </w:tr>
      <w:tr w:rsidR="00356CD7" w:rsidRPr="00356CD7" w:rsidTr="00AE75B9">
        <w:trPr>
          <w:trHeight w:val="900"/>
        </w:trPr>
        <w:tc>
          <w:tcPr>
            <w:tcW w:w="2274" w:type="dxa"/>
            <w:tcBorders>
              <w:top w:val="single" w:sz="18" w:space="0" w:color="auto"/>
              <w:left w:val="single" w:sz="4" w:space="0" w:color="auto"/>
              <w:bottom w:val="single" w:sz="4" w:space="0" w:color="auto"/>
              <w:right w:val="single" w:sz="4" w:space="0" w:color="auto"/>
            </w:tcBorders>
            <w:shd w:val="clear" w:color="auto"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Cisco ISR4221/K9</w:t>
            </w:r>
          </w:p>
        </w:tc>
        <w:tc>
          <w:tcPr>
            <w:tcW w:w="3801" w:type="dxa"/>
            <w:tcBorders>
              <w:top w:val="single" w:sz="18" w:space="0" w:color="auto"/>
              <w:left w:val="nil"/>
              <w:bottom w:val="single" w:sz="4" w:space="0" w:color="auto"/>
              <w:right w:val="single" w:sz="4" w:space="0" w:color="auto"/>
            </w:tcBorders>
            <w:shd w:val="clear" w:color="auto" w:fill="auto"/>
          </w:tcPr>
          <w:p w:rsidR="00356CD7" w:rsidRPr="00356CD7" w:rsidRDefault="00356CD7" w:rsidP="00356CD7">
            <w:pPr>
              <w:suppressAutoHyphens w:val="0"/>
              <w:rPr>
                <w:rFonts w:ascii="Calibri" w:hAnsi="Calibri"/>
                <w:color w:val="000000"/>
                <w:lang w:eastAsia="cs-CZ"/>
              </w:rPr>
            </w:pPr>
          </w:p>
        </w:tc>
        <w:tc>
          <w:tcPr>
            <w:tcW w:w="2038" w:type="dxa"/>
            <w:tcBorders>
              <w:top w:val="single" w:sz="18" w:space="0" w:color="auto"/>
              <w:left w:val="nil"/>
              <w:bottom w:val="single" w:sz="4" w:space="0" w:color="auto"/>
              <w:right w:val="single" w:sz="4" w:space="0" w:color="auto"/>
            </w:tcBorders>
            <w:shd w:val="clear" w:color="auto" w:fill="auto"/>
          </w:tcPr>
          <w:p w:rsidR="00356CD7" w:rsidRPr="00356CD7" w:rsidRDefault="00356CD7" w:rsidP="00356CD7">
            <w:pPr>
              <w:suppressAutoHyphens w:val="0"/>
              <w:jc w:val="right"/>
              <w:rPr>
                <w:rFonts w:ascii="Calibri" w:hAnsi="Calibri"/>
                <w:color w:val="000000"/>
                <w:lang w:eastAsia="cs-CZ"/>
              </w:rPr>
            </w:pPr>
          </w:p>
        </w:tc>
        <w:tc>
          <w:tcPr>
            <w:tcW w:w="1398" w:type="dxa"/>
            <w:tcBorders>
              <w:top w:val="single" w:sz="18" w:space="0" w:color="auto"/>
              <w:left w:val="nil"/>
              <w:bottom w:val="single" w:sz="4" w:space="0" w:color="auto"/>
              <w:right w:val="single" w:sz="4" w:space="0" w:color="auto"/>
            </w:tcBorders>
            <w:shd w:val="clear" w:color="auto" w:fill="auto"/>
            <w:noWrap/>
          </w:tcPr>
          <w:p w:rsidR="00356CD7" w:rsidRPr="00356CD7" w:rsidRDefault="00356CD7" w:rsidP="00356CD7">
            <w:pPr>
              <w:suppressAutoHyphens w:val="0"/>
              <w:jc w:val="right"/>
              <w:rPr>
                <w:rFonts w:ascii="Calibri" w:hAnsi="Calibri"/>
                <w:color w:val="000000"/>
                <w:lang w:eastAsia="cs-CZ"/>
              </w:rPr>
            </w:pPr>
          </w:p>
        </w:tc>
        <w:tc>
          <w:tcPr>
            <w:tcW w:w="1769" w:type="dxa"/>
            <w:tcBorders>
              <w:top w:val="single" w:sz="18" w:space="0" w:color="auto"/>
              <w:left w:val="nil"/>
              <w:bottom w:val="single" w:sz="4" w:space="0" w:color="auto"/>
              <w:right w:val="single" w:sz="4" w:space="0" w:color="auto"/>
            </w:tcBorders>
            <w:shd w:val="clear" w:color="auto" w:fill="auto"/>
            <w:noWrap/>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48 012,00 Kč</w:t>
            </w:r>
          </w:p>
        </w:tc>
        <w:tc>
          <w:tcPr>
            <w:tcW w:w="1120" w:type="dxa"/>
            <w:vMerge w:val="restart"/>
            <w:tcBorders>
              <w:top w:val="single" w:sz="18" w:space="0" w:color="auto"/>
              <w:left w:val="single" w:sz="4" w:space="0" w:color="auto"/>
              <w:right w:val="single" w:sz="4" w:space="0" w:color="auto"/>
            </w:tcBorders>
            <w:shd w:val="clear" w:color="auto" w:fill="auto"/>
          </w:tcPr>
          <w:p w:rsidR="00356CD7" w:rsidRPr="00356CD7" w:rsidRDefault="00356CD7" w:rsidP="00356CD7">
            <w:pPr>
              <w:rPr>
                <w:rFonts w:ascii="Calibri" w:hAnsi="Calibri"/>
                <w:color w:val="000000"/>
                <w:lang w:eastAsia="cs-CZ"/>
              </w:rPr>
            </w:pPr>
          </w:p>
        </w:tc>
      </w:tr>
      <w:tr w:rsidR="00356CD7" w:rsidRPr="00356CD7" w:rsidTr="00AE75B9">
        <w:trPr>
          <w:trHeight w:val="1800"/>
        </w:trPr>
        <w:tc>
          <w:tcPr>
            <w:tcW w:w="2274" w:type="dxa"/>
            <w:tcBorders>
              <w:top w:val="single" w:sz="4" w:space="0" w:color="auto"/>
              <w:left w:val="single" w:sz="4" w:space="0" w:color="auto"/>
              <w:bottom w:val="single" w:sz="4" w:space="0" w:color="auto"/>
              <w:right w:val="single" w:sz="4" w:space="0" w:color="auto"/>
            </w:tcBorders>
            <w:shd w:val="clear" w:color="000000"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lastRenderedPageBreak/>
              <w:t>Cisco WS-C2960CX-8TC-L</w:t>
            </w:r>
          </w:p>
        </w:tc>
        <w:tc>
          <w:tcPr>
            <w:tcW w:w="3801" w:type="dxa"/>
            <w:tcBorders>
              <w:top w:val="single" w:sz="4" w:space="0" w:color="auto"/>
              <w:left w:val="nil"/>
              <w:bottom w:val="single" w:sz="4" w:space="0" w:color="auto"/>
              <w:right w:val="single" w:sz="4" w:space="0" w:color="auto"/>
            </w:tcBorders>
            <w:shd w:val="clear" w:color="000000" w:fill="auto"/>
          </w:tcPr>
          <w:p w:rsidR="00356CD7" w:rsidRPr="00356CD7" w:rsidRDefault="00356CD7" w:rsidP="00356CD7">
            <w:pPr>
              <w:suppressAutoHyphens w:val="0"/>
              <w:rPr>
                <w:rFonts w:ascii="Calibri" w:hAnsi="Calibri"/>
                <w:color w:val="000000"/>
                <w:lang w:eastAsia="cs-CZ"/>
              </w:rPr>
            </w:pPr>
          </w:p>
        </w:tc>
        <w:tc>
          <w:tcPr>
            <w:tcW w:w="2038" w:type="dxa"/>
            <w:tcBorders>
              <w:top w:val="single" w:sz="4" w:space="0" w:color="auto"/>
              <w:left w:val="nil"/>
              <w:bottom w:val="single" w:sz="4" w:space="0" w:color="auto"/>
              <w:right w:val="single" w:sz="4" w:space="0" w:color="auto"/>
            </w:tcBorders>
            <w:shd w:val="clear" w:color="000000" w:fill="auto"/>
            <w:hideMark/>
          </w:tcPr>
          <w:p w:rsidR="00356CD7" w:rsidRPr="00356CD7" w:rsidRDefault="00356CD7" w:rsidP="00356CD7">
            <w:pPr>
              <w:suppressAutoHyphens w:val="0"/>
              <w:jc w:val="right"/>
              <w:rPr>
                <w:rFonts w:ascii="Calibri" w:hAnsi="Calibri"/>
                <w:color w:val="000000"/>
                <w:lang w:eastAsia="cs-CZ"/>
              </w:rPr>
            </w:pPr>
          </w:p>
        </w:tc>
        <w:tc>
          <w:tcPr>
            <w:tcW w:w="1398" w:type="dxa"/>
            <w:tcBorders>
              <w:top w:val="single" w:sz="4" w:space="0" w:color="auto"/>
              <w:left w:val="nil"/>
              <w:bottom w:val="single" w:sz="4" w:space="0" w:color="auto"/>
              <w:right w:val="single" w:sz="4" w:space="0" w:color="auto"/>
            </w:tcBorders>
            <w:shd w:val="clear" w:color="000000" w:fill="auto"/>
            <w:noWrap/>
          </w:tcPr>
          <w:p w:rsidR="00356CD7" w:rsidRPr="00356CD7" w:rsidRDefault="00356CD7" w:rsidP="00356CD7">
            <w:pPr>
              <w:suppressAutoHyphens w:val="0"/>
              <w:jc w:val="right"/>
              <w:rPr>
                <w:rFonts w:ascii="Calibri" w:hAnsi="Calibri"/>
                <w:color w:val="000000"/>
                <w:lang w:eastAsia="cs-CZ"/>
              </w:rPr>
            </w:pPr>
            <w:bookmarkStart w:id="1" w:name="_GoBack"/>
            <w:bookmarkEnd w:id="1"/>
          </w:p>
        </w:tc>
        <w:tc>
          <w:tcPr>
            <w:tcW w:w="1769" w:type="dxa"/>
            <w:tcBorders>
              <w:top w:val="single" w:sz="4" w:space="0" w:color="auto"/>
              <w:left w:val="nil"/>
              <w:bottom w:val="single" w:sz="4" w:space="0" w:color="auto"/>
              <w:right w:val="single" w:sz="4" w:space="0" w:color="auto"/>
            </w:tcBorders>
            <w:shd w:val="clear" w:color="000000" w:fill="auto"/>
            <w:noWrap/>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34 394,00 Kč</w:t>
            </w:r>
          </w:p>
        </w:tc>
        <w:tc>
          <w:tcPr>
            <w:tcW w:w="1120" w:type="dxa"/>
            <w:vMerge/>
            <w:tcBorders>
              <w:left w:val="single" w:sz="4" w:space="0" w:color="auto"/>
              <w:right w:val="single" w:sz="4" w:space="0" w:color="auto"/>
            </w:tcBorders>
            <w:vAlign w:val="center"/>
          </w:tcPr>
          <w:p w:rsidR="00356CD7" w:rsidRPr="00356CD7" w:rsidRDefault="00356CD7" w:rsidP="00356CD7">
            <w:pPr>
              <w:rPr>
                <w:rFonts w:ascii="Calibri" w:hAnsi="Calibri"/>
                <w:color w:val="000000"/>
                <w:lang w:eastAsia="cs-CZ"/>
              </w:rPr>
            </w:pPr>
          </w:p>
        </w:tc>
      </w:tr>
      <w:tr w:rsidR="00356CD7" w:rsidRPr="00356CD7" w:rsidTr="00AE75B9">
        <w:trPr>
          <w:trHeight w:val="600"/>
        </w:trPr>
        <w:tc>
          <w:tcPr>
            <w:tcW w:w="2274" w:type="dxa"/>
            <w:tcBorders>
              <w:top w:val="nil"/>
              <w:left w:val="single" w:sz="4" w:space="0" w:color="auto"/>
              <w:bottom w:val="nil"/>
              <w:right w:val="single" w:sz="4" w:space="0" w:color="auto"/>
            </w:tcBorders>
            <w:shd w:val="clear" w:color="000000"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Spotřební materiál</w:t>
            </w:r>
          </w:p>
        </w:tc>
        <w:tc>
          <w:tcPr>
            <w:tcW w:w="3801" w:type="dxa"/>
            <w:tcBorders>
              <w:top w:val="nil"/>
              <w:left w:val="nil"/>
              <w:bottom w:val="nil"/>
              <w:right w:val="single" w:sz="4" w:space="0" w:color="auto"/>
            </w:tcBorders>
            <w:shd w:val="clear" w:color="000000"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nil"/>
              <w:right w:val="single" w:sz="4" w:space="0" w:color="auto"/>
            </w:tcBorders>
            <w:shd w:val="clear" w:color="000000" w:fill="auto"/>
            <w:hideMark/>
          </w:tcPr>
          <w:p w:rsidR="00356CD7" w:rsidRPr="00356CD7" w:rsidRDefault="00356CD7" w:rsidP="00356CD7">
            <w:pPr>
              <w:suppressAutoHyphens w:val="0"/>
              <w:jc w:val="right"/>
              <w:rPr>
                <w:rFonts w:ascii="Calibri" w:hAnsi="Calibri"/>
                <w:color w:val="000000"/>
                <w:lang w:eastAsia="cs-CZ"/>
              </w:rPr>
            </w:pPr>
          </w:p>
        </w:tc>
        <w:tc>
          <w:tcPr>
            <w:tcW w:w="1398" w:type="dxa"/>
            <w:tcBorders>
              <w:top w:val="nil"/>
              <w:left w:val="nil"/>
              <w:bottom w:val="nil"/>
              <w:right w:val="single" w:sz="4" w:space="0" w:color="auto"/>
            </w:tcBorders>
            <w:shd w:val="clear" w:color="000000" w:fill="auto"/>
            <w:noWrap/>
          </w:tcPr>
          <w:p w:rsidR="00356CD7" w:rsidRPr="00356CD7" w:rsidRDefault="00356CD7" w:rsidP="00356CD7">
            <w:pPr>
              <w:suppressAutoHyphens w:val="0"/>
              <w:jc w:val="right"/>
              <w:rPr>
                <w:rFonts w:ascii="Calibri" w:hAnsi="Calibri"/>
                <w:color w:val="000000"/>
                <w:lang w:eastAsia="cs-CZ"/>
              </w:rPr>
            </w:pPr>
          </w:p>
        </w:tc>
        <w:tc>
          <w:tcPr>
            <w:tcW w:w="1769"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jc w:val="right"/>
              <w:rPr>
                <w:rFonts w:ascii="Calibri" w:hAnsi="Calibri"/>
                <w:color w:val="000000"/>
                <w:lang w:eastAsia="cs-CZ"/>
              </w:rPr>
            </w:pPr>
            <w:r w:rsidRPr="00356CD7">
              <w:rPr>
                <w:rFonts w:ascii="Calibri" w:hAnsi="Calibri"/>
                <w:color w:val="000000"/>
                <w:sz w:val="22"/>
                <w:szCs w:val="22"/>
                <w:lang w:eastAsia="cs-CZ"/>
              </w:rPr>
              <w:t>4 996,00 Kč</w:t>
            </w:r>
          </w:p>
        </w:tc>
        <w:tc>
          <w:tcPr>
            <w:tcW w:w="1120" w:type="dxa"/>
            <w:vMerge/>
            <w:tcBorders>
              <w:left w:val="single" w:sz="4" w:space="0" w:color="auto"/>
              <w:right w:val="single" w:sz="4" w:space="0" w:color="auto"/>
            </w:tcBorders>
            <w:shd w:val="clear" w:color="000000" w:fill="FBE4D5"/>
            <w:noWrap/>
          </w:tcPr>
          <w:p w:rsidR="00356CD7" w:rsidRPr="00356CD7" w:rsidRDefault="00356CD7" w:rsidP="00356CD7">
            <w:pPr>
              <w:rPr>
                <w:rFonts w:ascii="Calibri" w:hAnsi="Calibri"/>
                <w:color w:val="000000"/>
                <w:lang w:eastAsia="cs-CZ"/>
              </w:rPr>
            </w:pPr>
          </w:p>
        </w:tc>
      </w:tr>
      <w:tr w:rsidR="00356CD7" w:rsidRPr="00356CD7" w:rsidTr="00AE75B9">
        <w:trPr>
          <w:trHeight w:val="315"/>
        </w:trPr>
        <w:tc>
          <w:tcPr>
            <w:tcW w:w="2274" w:type="dxa"/>
            <w:tcBorders>
              <w:top w:val="nil"/>
              <w:left w:val="single" w:sz="4" w:space="0" w:color="auto"/>
              <w:bottom w:val="nil"/>
              <w:right w:val="single" w:sz="4" w:space="0" w:color="auto"/>
            </w:tcBorders>
            <w:shd w:val="clear" w:color="000000"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lang w:eastAsia="cs-CZ"/>
              </w:rPr>
              <w:t> </w:t>
            </w:r>
          </w:p>
        </w:tc>
        <w:tc>
          <w:tcPr>
            <w:tcW w:w="3801" w:type="dxa"/>
            <w:tcBorders>
              <w:top w:val="nil"/>
              <w:left w:val="nil"/>
              <w:bottom w:val="nil"/>
              <w:right w:val="single" w:sz="4" w:space="0" w:color="auto"/>
            </w:tcBorders>
            <w:shd w:val="clear" w:color="000000"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nil"/>
              <w:right w:val="single" w:sz="4" w:space="0" w:color="auto"/>
            </w:tcBorders>
            <w:shd w:val="clear" w:color="000000" w:fill="auto"/>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398"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769"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120" w:type="dxa"/>
            <w:vMerge/>
            <w:tcBorders>
              <w:left w:val="single" w:sz="4" w:space="0" w:color="auto"/>
              <w:right w:val="single" w:sz="4" w:space="0" w:color="auto"/>
            </w:tcBorders>
            <w:shd w:val="clear" w:color="000000" w:fill="FBE4D5"/>
            <w:noWrap/>
          </w:tcPr>
          <w:p w:rsidR="00356CD7" w:rsidRPr="00356CD7" w:rsidRDefault="00356CD7" w:rsidP="00356CD7">
            <w:pPr>
              <w:rPr>
                <w:rFonts w:ascii="Calibri" w:hAnsi="Calibri"/>
                <w:color w:val="000000"/>
                <w:lang w:eastAsia="cs-CZ"/>
              </w:rPr>
            </w:pPr>
          </w:p>
        </w:tc>
      </w:tr>
      <w:tr w:rsidR="00356CD7" w:rsidRPr="00356CD7" w:rsidTr="00AE75B9">
        <w:trPr>
          <w:trHeight w:val="315"/>
        </w:trPr>
        <w:tc>
          <w:tcPr>
            <w:tcW w:w="2274" w:type="dxa"/>
            <w:tcBorders>
              <w:top w:val="nil"/>
              <w:left w:val="single" w:sz="4" w:space="0" w:color="auto"/>
              <w:bottom w:val="single" w:sz="4" w:space="0" w:color="auto"/>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3801" w:type="dxa"/>
            <w:tcBorders>
              <w:top w:val="nil"/>
              <w:left w:val="nil"/>
              <w:bottom w:val="single" w:sz="4" w:space="0" w:color="auto"/>
              <w:right w:val="single" w:sz="4" w:space="0" w:color="auto"/>
            </w:tcBorders>
            <w:shd w:val="clear" w:color="000000" w:fill="auto"/>
          </w:tcPr>
          <w:p w:rsidR="00356CD7" w:rsidRPr="00356CD7" w:rsidRDefault="00356CD7" w:rsidP="00356CD7">
            <w:pPr>
              <w:suppressAutoHyphens w:val="0"/>
              <w:rPr>
                <w:rFonts w:ascii="Calibri" w:hAnsi="Calibri"/>
                <w:color w:val="000000"/>
                <w:lang w:eastAsia="cs-CZ"/>
              </w:rPr>
            </w:pPr>
          </w:p>
        </w:tc>
        <w:tc>
          <w:tcPr>
            <w:tcW w:w="2038"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398"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769" w:type="dxa"/>
            <w:tcBorders>
              <w:top w:val="nil"/>
              <w:left w:val="nil"/>
              <w:bottom w:val="nil"/>
              <w:right w:val="single" w:sz="4" w:space="0" w:color="auto"/>
            </w:tcBorders>
            <w:shd w:val="clear" w:color="000000" w:fill="auto"/>
            <w:noWrap/>
            <w:hideMark/>
          </w:tcPr>
          <w:p w:rsidR="00356CD7" w:rsidRPr="00356CD7" w:rsidRDefault="00356CD7" w:rsidP="00356CD7">
            <w:pPr>
              <w:suppressAutoHyphens w:val="0"/>
              <w:rPr>
                <w:rFonts w:ascii="Calibri" w:hAnsi="Calibri"/>
                <w:color w:val="000000"/>
                <w:lang w:eastAsia="cs-CZ"/>
              </w:rPr>
            </w:pPr>
            <w:r w:rsidRPr="00356CD7">
              <w:rPr>
                <w:rFonts w:ascii="Calibri" w:hAnsi="Calibri"/>
                <w:color w:val="000000"/>
                <w:sz w:val="22"/>
                <w:szCs w:val="22"/>
                <w:lang w:eastAsia="cs-CZ"/>
              </w:rPr>
              <w:t> </w:t>
            </w:r>
          </w:p>
        </w:tc>
        <w:tc>
          <w:tcPr>
            <w:tcW w:w="1120" w:type="dxa"/>
            <w:vMerge/>
            <w:tcBorders>
              <w:left w:val="single" w:sz="4" w:space="0" w:color="auto"/>
              <w:bottom w:val="single" w:sz="4" w:space="0" w:color="auto"/>
              <w:right w:val="single" w:sz="4" w:space="0" w:color="auto"/>
            </w:tcBorders>
            <w:shd w:val="clear" w:color="000000" w:fill="FBE4D5"/>
            <w:noWrap/>
          </w:tcPr>
          <w:p w:rsidR="00356CD7" w:rsidRPr="00356CD7" w:rsidRDefault="00356CD7" w:rsidP="00356CD7">
            <w:pPr>
              <w:suppressAutoHyphens w:val="0"/>
              <w:rPr>
                <w:rFonts w:ascii="Calibri" w:hAnsi="Calibri"/>
                <w:color w:val="000000"/>
                <w:lang w:eastAsia="cs-CZ"/>
              </w:rPr>
            </w:pPr>
          </w:p>
        </w:tc>
      </w:tr>
      <w:tr w:rsidR="00356CD7" w:rsidRPr="00356CD7" w:rsidTr="00356CD7">
        <w:trPr>
          <w:trHeight w:val="315"/>
        </w:trPr>
        <w:tc>
          <w:tcPr>
            <w:tcW w:w="2274" w:type="dxa"/>
            <w:tcBorders>
              <w:top w:val="nil"/>
              <w:left w:val="nil"/>
              <w:bottom w:val="nil"/>
              <w:right w:val="nil"/>
            </w:tcBorders>
            <w:shd w:val="clear" w:color="auto" w:fill="auto"/>
            <w:noWrap/>
            <w:hideMark/>
          </w:tcPr>
          <w:p w:rsidR="00356CD7" w:rsidRPr="00356CD7" w:rsidRDefault="00356CD7" w:rsidP="00356CD7">
            <w:pPr>
              <w:suppressAutoHyphens w:val="0"/>
              <w:rPr>
                <w:rFonts w:ascii="Calibri" w:hAnsi="Calibri"/>
                <w:color w:val="000000"/>
                <w:lang w:eastAsia="cs-CZ"/>
              </w:rPr>
            </w:pPr>
          </w:p>
        </w:tc>
        <w:tc>
          <w:tcPr>
            <w:tcW w:w="3801" w:type="dxa"/>
            <w:tcBorders>
              <w:top w:val="nil"/>
              <w:left w:val="nil"/>
              <w:bottom w:val="nil"/>
              <w:right w:val="nil"/>
            </w:tcBorders>
            <w:shd w:val="clear" w:color="auto" w:fill="auto"/>
            <w:noWrap/>
            <w:hideMark/>
          </w:tcPr>
          <w:p w:rsidR="00356CD7" w:rsidRPr="00356CD7" w:rsidRDefault="00356CD7" w:rsidP="00356CD7">
            <w:pPr>
              <w:suppressAutoHyphens w:val="0"/>
              <w:rPr>
                <w:rFonts w:ascii="Calibri" w:hAnsi="Calibri"/>
                <w:color w:val="000000"/>
                <w:lang w:eastAsia="cs-CZ"/>
              </w:rPr>
            </w:pPr>
          </w:p>
        </w:tc>
        <w:tc>
          <w:tcPr>
            <w:tcW w:w="2038" w:type="dxa"/>
            <w:tcBorders>
              <w:top w:val="single" w:sz="8" w:space="0" w:color="auto"/>
              <w:left w:val="single" w:sz="8" w:space="0" w:color="auto"/>
              <w:bottom w:val="single" w:sz="8" w:space="0" w:color="auto"/>
              <w:right w:val="single" w:sz="8" w:space="0" w:color="auto"/>
            </w:tcBorders>
            <w:shd w:val="clear" w:color="auto" w:fill="auto"/>
            <w:noWrap/>
            <w:hideMark/>
          </w:tcPr>
          <w:p w:rsidR="00356CD7" w:rsidRPr="00356CD7" w:rsidRDefault="00356CD7" w:rsidP="00356CD7">
            <w:pPr>
              <w:suppressAutoHyphens w:val="0"/>
              <w:rPr>
                <w:rFonts w:ascii="Calibri" w:hAnsi="Calibri"/>
                <w:b/>
                <w:bCs/>
                <w:color w:val="000000"/>
                <w:lang w:eastAsia="cs-CZ"/>
              </w:rPr>
            </w:pPr>
            <w:r w:rsidRPr="00356CD7">
              <w:rPr>
                <w:rFonts w:ascii="Calibri" w:hAnsi="Calibri"/>
                <w:b/>
                <w:bCs/>
                <w:color w:val="000000"/>
                <w:sz w:val="22"/>
                <w:szCs w:val="22"/>
                <w:lang w:eastAsia="cs-CZ"/>
              </w:rPr>
              <w:t>Celková cena bez DPH</w:t>
            </w:r>
          </w:p>
        </w:tc>
        <w:tc>
          <w:tcPr>
            <w:tcW w:w="1398" w:type="dxa"/>
            <w:tcBorders>
              <w:top w:val="single" w:sz="8" w:space="0" w:color="auto"/>
              <w:left w:val="nil"/>
              <w:bottom w:val="single" w:sz="8" w:space="0" w:color="auto"/>
              <w:right w:val="single" w:sz="8" w:space="0" w:color="auto"/>
            </w:tcBorders>
            <w:shd w:val="clear" w:color="auto" w:fill="auto"/>
            <w:noWrap/>
            <w:hideMark/>
          </w:tcPr>
          <w:p w:rsidR="00356CD7" w:rsidRPr="00356CD7" w:rsidRDefault="00356CD7" w:rsidP="00356CD7">
            <w:pPr>
              <w:suppressAutoHyphens w:val="0"/>
              <w:rPr>
                <w:rFonts w:ascii="Calibri" w:hAnsi="Calibri"/>
                <w:b/>
                <w:bCs/>
                <w:color w:val="000000"/>
                <w:lang w:eastAsia="cs-CZ"/>
              </w:rPr>
            </w:pPr>
            <w:r w:rsidRPr="00356CD7">
              <w:rPr>
                <w:rFonts w:ascii="Calibri" w:hAnsi="Calibri"/>
                <w:b/>
                <w:bCs/>
                <w:color w:val="000000"/>
                <w:sz w:val="22"/>
                <w:szCs w:val="22"/>
                <w:lang w:eastAsia="cs-CZ"/>
              </w:rPr>
              <w:t> </w:t>
            </w:r>
          </w:p>
        </w:tc>
        <w:tc>
          <w:tcPr>
            <w:tcW w:w="1769" w:type="dxa"/>
            <w:tcBorders>
              <w:top w:val="single" w:sz="8" w:space="0" w:color="auto"/>
              <w:left w:val="nil"/>
              <w:bottom w:val="single" w:sz="8" w:space="0" w:color="auto"/>
              <w:right w:val="single" w:sz="8" w:space="0" w:color="auto"/>
            </w:tcBorders>
            <w:shd w:val="clear" w:color="auto" w:fill="auto"/>
            <w:noWrap/>
            <w:hideMark/>
          </w:tcPr>
          <w:p w:rsidR="00356CD7" w:rsidRPr="00356CD7" w:rsidRDefault="00356CD7" w:rsidP="00356CD7">
            <w:pPr>
              <w:suppressAutoHyphens w:val="0"/>
              <w:jc w:val="right"/>
              <w:rPr>
                <w:rFonts w:ascii="Calibri" w:hAnsi="Calibri"/>
                <w:b/>
                <w:bCs/>
                <w:color w:val="000000"/>
                <w:lang w:eastAsia="cs-CZ"/>
              </w:rPr>
            </w:pPr>
            <w:r w:rsidRPr="00356CD7">
              <w:rPr>
                <w:rFonts w:ascii="Calibri" w:hAnsi="Calibri"/>
                <w:b/>
                <w:bCs/>
                <w:color w:val="000000"/>
                <w:sz w:val="22"/>
                <w:szCs w:val="22"/>
                <w:lang w:eastAsia="cs-CZ"/>
              </w:rPr>
              <w:t>459 800,00 Kč</w:t>
            </w:r>
          </w:p>
        </w:tc>
        <w:tc>
          <w:tcPr>
            <w:tcW w:w="1120" w:type="dxa"/>
            <w:tcBorders>
              <w:top w:val="nil"/>
              <w:left w:val="nil"/>
              <w:bottom w:val="nil"/>
              <w:right w:val="nil"/>
            </w:tcBorders>
            <w:shd w:val="clear" w:color="auto" w:fill="auto"/>
            <w:noWrap/>
            <w:hideMark/>
          </w:tcPr>
          <w:p w:rsidR="00356CD7" w:rsidRPr="00356CD7" w:rsidRDefault="00356CD7" w:rsidP="00356CD7">
            <w:pPr>
              <w:suppressAutoHyphens w:val="0"/>
              <w:rPr>
                <w:rFonts w:ascii="Calibri" w:hAnsi="Calibri"/>
                <w:color w:val="000000"/>
                <w:lang w:eastAsia="cs-CZ"/>
              </w:rPr>
            </w:pPr>
          </w:p>
        </w:tc>
      </w:tr>
    </w:tbl>
    <w:p w:rsidR="00356CD7" w:rsidRDefault="00356CD7" w:rsidP="00356CD7">
      <w:pPr>
        <w:pStyle w:val="Bezmezer"/>
        <w:rPr>
          <w:lang w:eastAsia="cs-CZ"/>
        </w:rPr>
      </w:pPr>
    </w:p>
    <w:sectPr w:rsidR="00356CD7" w:rsidSect="00356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20" w:rsidRDefault="00282820" w:rsidP="006C1497">
      <w:r>
        <w:separator/>
      </w:r>
    </w:p>
  </w:endnote>
  <w:endnote w:type="continuationSeparator" w:id="0">
    <w:p w:rsidR="00282820" w:rsidRDefault="00282820" w:rsidP="006C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930919"/>
      <w:docPartObj>
        <w:docPartGallery w:val="Page Numbers (Bottom of Page)"/>
        <w:docPartUnique/>
      </w:docPartObj>
    </w:sdtPr>
    <w:sdtEndPr/>
    <w:sdtContent>
      <w:p w:rsidR="00A21BD8" w:rsidRDefault="006B0F56">
        <w:pPr>
          <w:pStyle w:val="Zpat"/>
          <w:jc w:val="right"/>
        </w:pPr>
        <w:r>
          <w:fldChar w:fldCharType="begin"/>
        </w:r>
        <w:r w:rsidR="001D116A">
          <w:instrText xml:space="preserve"> PAGE   \* MERGEFORMAT </w:instrText>
        </w:r>
        <w:r>
          <w:fldChar w:fldCharType="separate"/>
        </w:r>
        <w:r w:rsidR="00C15E58">
          <w:rPr>
            <w:noProof/>
          </w:rPr>
          <w:t>7</w:t>
        </w:r>
        <w:r>
          <w:rPr>
            <w:noProof/>
          </w:rPr>
          <w:fldChar w:fldCharType="end"/>
        </w:r>
      </w:p>
    </w:sdtContent>
  </w:sdt>
  <w:p w:rsidR="00A21BD8" w:rsidRDefault="00A21B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20" w:rsidRDefault="00282820" w:rsidP="006C1497">
      <w:r>
        <w:separator/>
      </w:r>
    </w:p>
  </w:footnote>
  <w:footnote w:type="continuationSeparator" w:id="0">
    <w:p w:rsidR="00282820" w:rsidRDefault="00282820" w:rsidP="006C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B2C"/>
    <w:multiLevelType w:val="hybridMultilevel"/>
    <w:tmpl w:val="0F06A398"/>
    <w:lvl w:ilvl="0" w:tplc="1E9EF8A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E45602"/>
    <w:multiLevelType w:val="hybridMultilevel"/>
    <w:tmpl w:val="8CA4E94A"/>
    <w:lvl w:ilvl="0" w:tplc="6ACEBDC8">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558763E"/>
    <w:multiLevelType w:val="hybridMultilevel"/>
    <w:tmpl w:val="F7D0AE50"/>
    <w:lvl w:ilvl="0" w:tplc="5016CE00">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5B73D23"/>
    <w:multiLevelType w:val="hybridMultilevel"/>
    <w:tmpl w:val="404E42B0"/>
    <w:lvl w:ilvl="0" w:tplc="9DA07ECE">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BB7430B"/>
    <w:multiLevelType w:val="hybridMultilevel"/>
    <w:tmpl w:val="55A2C260"/>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0276BE4"/>
    <w:multiLevelType w:val="hybridMultilevel"/>
    <w:tmpl w:val="A8DA34C0"/>
    <w:lvl w:ilvl="0" w:tplc="FFFFFFFF">
      <w:start w:val="1"/>
      <w:numFmt w:val="decimal"/>
      <w:lvlText w:val="%1."/>
      <w:lvlJc w:val="left"/>
      <w:pPr>
        <w:tabs>
          <w:tab w:val="num" w:pos="36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1657162"/>
    <w:multiLevelType w:val="hybridMultilevel"/>
    <w:tmpl w:val="AE686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1278AE"/>
    <w:multiLevelType w:val="hybridMultilevel"/>
    <w:tmpl w:val="101EC3DC"/>
    <w:lvl w:ilvl="0" w:tplc="3C80823E">
      <w:start w:val="1"/>
      <w:numFmt w:val="decimal"/>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8">
    <w:nsid w:val="6DB162EA"/>
    <w:multiLevelType w:val="hybridMultilevel"/>
    <w:tmpl w:val="4FDC1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0176B2A"/>
    <w:multiLevelType w:val="hybridMultilevel"/>
    <w:tmpl w:val="906E786C"/>
    <w:lvl w:ilvl="0" w:tplc="550E8150">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B3752CC"/>
    <w:multiLevelType w:val="hybridMultilevel"/>
    <w:tmpl w:val="4CAE1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6"/>
  </w:num>
  <w:num w:numId="11">
    <w:abstractNumId w:val="10"/>
  </w:num>
  <w:num w:numId="1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l4/MLqEXxj+h/aaJ7Twoe2DN0A=" w:salt="U+LC2HFuMuSLfS/90kZcM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4C"/>
    <w:rsid w:val="00012181"/>
    <w:rsid w:val="000122B5"/>
    <w:rsid w:val="000364DA"/>
    <w:rsid w:val="000966C9"/>
    <w:rsid w:val="000E2C4F"/>
    <w:rsid w:val="000F58E8"/>
    <w:rsid w:val="00105B46"/>
    <w:rsid w:val="00115D6A"/>
    <w:rsid w:val="00163890"/>
    <w:rsid w:val="0017719F"/>
    <w:rsid w:val="00192A16"/>
    <w:rsid w:val="001A4486"/>
    <w:rsid w:val="001B1EC8"/>
    <w:rsid w:val="001D116A"/>
    <w:rsid w:val="002177AB"/>
    <w:rsid w:val="00282820"/>
    <w:rsid w:val="002B35CE"/>
    <w:rsid w:val="002B6D66"/>
    <w:rsid w:val="002D6D73"/>
    <w:rsid w:val="003422F8"/>
    <w:rsid w:val="00344B60"/>
    <w:rsid w:val="00356CD7"/>
    <w:rsid w:val="00365775"/>
    <w:rsid w:val="00390312"/>
    <w:rsid w:val="00391D29"/>
    <w:rsid w:val="0040083F"/>
    <w:rsid w:val="0043138E"/>
    <w:rsid w:val="0043348F"/>
    <w:rsid w:val="00442A8D"/>
    <w:rsid w:val="004603C7"/>
    <w:rsid w:val="00496709"/>
    <w:rsid w:val="004D58F3"/>
    <w:rsid w:val="004E130A"/>
    <w:rsid w:val="004E5274"/>
    <w:rsid w:val="00527196"/>
    <w:rsid w:val="00532074"/>
    <w:rsid w:val="005B2C0B"/>
    <w:rsid w:val="005C00A2"/>
    <w:rsid w:val="00612A4E"/>
    <w:rsid w:val="00612BCB"/>
    <w:rsid w:val="0065556A"/>
    <w:rsid w:val="0066184A"/>
    <w:rsid w:val="0067760A"/>
    <w:rsid w:val="00691669"/>
    <w:rsid w:val="0069250C"/>
    <w:rsid w:val="006B0F56"/>
    <w:rsid w:val="006C1497"/>
    <w:rsid w:val="00700CC0"/>
    <w:rsid w:val="007109B9"/>
    <w:rsid w:val="007407AD"/>
    <w:rsid w:val="007760E8"/>
    <w:rsid w:val="007A1CEB"/>
    <w:rsid w:val="007A5BEE"/>
    <w:rsid w:val="007B677C"/>
    <w:rsid w:val="007D2A8F"/>
    <w:rsid w:val="00811385"/>
    <w:rsid w:val="00813555"/>
    <w:rsid w:val="0082125A"/>
    <w:rsid w:val="00863899"/>
    <w:rsid w:val="00887FCB"/>
    <w:rsid w:val="00893A14"/>
    <w:rsid w:val="008C6A9D"/>
    <w:rsid w:val="008D2232"/>
    <w:rsid w:val="00970956"/>
    <w:rsid w:val="00983CEE"/>
    <w:rsid w:val="00987CF5"/>
    <w:rsid w:val="009B5E14"/>
    <w:rsid w:val="009B6C00"/>
    <w:rsid w:val="009F7C1F"/>
    <w:rsid w:val="00A21BD8"/>
    <w:rsid w:val="00A61D54"/>
    <w:rsid w:val="00A668E0"/>
    <w:rsid w:val="00A74A35"/>
    <w:rsid w:val="00A937C8"/>
    <w:rsid w:val="00AD2DED"/>
    <w:rsid w:val="00AE5910"/>
    <w:rsid w:val="00AE75B9"/>
    <w:rsid w:val="00AF05D3"/>
    <w:rsid w:val="00B06328"/>
    <w:rsid w:val="00B131E1"/>
    <w:rsid w:val="00B27889"/>
    <w:rsid w:val="00B30787"/>
    <w:rsid w:val="00B464A8"/>
    <w:rsid w:val="00BE1F15"/>
    <w:rsid w:val="00C04279"/>
    <w:rsid w:val="00C15E58"/>
    <w:rsid w:val="00C24D1A"/>
    <w:rsid w:val="00C808FB"/>
    <w:rsid w:val="00C85180"/>
    <w:rsid w:val="00CC2254"/>
    <w:rsid w:val="00CC3252"/>
    <w:rsid w:val="00D63B85"/>
    <w:rsid w:val="00D70C10"/>
    <w:rsid w:val="00D74277"/>
    <w:rsid w:val="00D76A89"/>
    <w:rsid w:val="00D90D9A"/>
    <w:rsid w:val="00DA4A37"/>
    <w:rsid w:val="00E64969"/>
    <w:rsid w:val="00E914C8"/>
    <w:rsid w:val="00E92492"/>
    <w:rsid w:val="00EF2A01"/>
    <w:rsid w:val="00F04E4C"/>
    <w:rsid w:val="00F16977"/>
    <w:rsid w:val="00F60D50"/>
    <w:rsid w:val="00F81469"/>
    <w:rsid w:val="00FA7596"/>
    <w:rsid w:val="00FB2F7B"/>
    <w:rsid w:val="00FC5232"/>
    <w:rsid w:val="00FC6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E4C"/>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E4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F04E4C"/>
    <w:rPr>
      <w:color w:val="0000FF" w:themeColor="hyperlink"/>
      <w:u w:val="single"/>
    </w:rPr>
  </w:style>
  <w:style w:type="paragraph" w:styleId="Textbubliny">
    <w:name w:val="Balloon Text"/>
    <w:basedOn w:val="Normln"/>
    <w:link w:val="TextbublinyChar"/>
    <w:uiPriority w:val="99"/>
    <w:semiHidden/>
    <w:unhideWhenUsed/>
    <w:rsid w:val="004E5274"/>
    <w:rPr>
      <w:rFonts w:ascii="Tahoma" w:hAnsi="Tahoma" w:cs="Tahoma"/>
      <w:sz w:val="16"/>
      <w:szCs w:val="16"/>
    </w:rPr>
  </w:style>
  <w:style w:type="character" w:customStyle="1" w:styleId="TextbublinyChar">
    <w:name w:val="Text bubliny Char"/>
    <w:basedOn w:val="Standardnpsmoodstavce"/>
    <w:link w:val="Textbubliny"/>
    <w:uiPriority w:val="99"/>
    <w:semiHidden/>
    <w:rsid w:val="004E5274"/>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C04279"/>
    <w:rPr>
      <w:sz w:val="16"/>
      <w:szCs w:val="16"/>
    </w:rPr>
  </w:style>
  <w:style w:type="paragraph" w:styleId="Textkomente">
    <w:name w:val="annotation text"/>
    <w:basedOn w:val="Normln"/>
    <w:link w:val="TextkomenteChar"/>
    <w:uiPriority w:val="99"/>
    <w:semiHidden/>
    <w:unhideWhenUsed/>
    <w:rsid w:val="00C04279"/>
    <w:rPr>
      <w:sz w:val="20"/>
      <w:szCs w:val="20"/>
    </w:rPr>
  </w:style>
  <w:style w:type="character" w:customStyle="1" w:styleId="TextkomenteChar">
    <w:name w:val="Text komentáře Char"/>
    <w:basedOn w:val="Standardnpsmoodstavce"/>
    <w:link w:val="Textkomente"/>
    <w:uiPriority w:val="99"/>
    <w:semiHidden/>
    <w:rsid w:val="00C04279"/>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04279"/>
    <w:rPr>
      <w:b/>
      <w:bCs/>
    </w:rPr>
  </w:style>
  <w:style w:type="character" w:customStyle="1" w:styleId="PedmtkomenteChar">
    <w:name w:val="Předmět komentáře Char"/>
    <w:basedOn w:val="TextkomenteChar"/>
    <w:link w:val="Pedmtkomente"/>
    <w:uiPriority w:val="99"/>
    <w:semiHidden/>
    <w:rsid w:val="00C04279"/>
    <w:rPr>
      <w:rFonts w:ascii="Times New Roman" w:eastAsia="Times New Roman" w:hAnsi="Times New Roman" w:cs="Times New Roman"/>
      <w:b/>
      <w:bCs/>
      <w:sz w:val="20"/>
      <w:szCs w:val="20"/>
      <w:lang w:eastAsia="ar-SA"/>
    </w:rPr>
  </w:style>
  <w:style w:type="paragraph" w:styleId="Bezmezer">
    <w:name w:val="No Spacing"/>
    <w:uiPriority w:val="1"/>
    <w:qFormat/>
    <w:rsid w:val="00E92492"/>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semiHidden/>
    <w:unhideWhenUsed/>
    <w:rsid w:val="006C1497"/>
    <w:pPr>
      <w:tabs>
        <w:tab w:val="center" w:pos="4536"/>
        <w:tab w:val="right" w:pos="9072"/>
      </w:tabs>
    </w:pPr>
  </w:style>
  <w:style w:type="character" w:customStyle="1" w:styleId="ZhlavChar">
    <w:name w:val="Záhlaví Char"/>
    <w:basedOn w:val="Standardnpsmoodstavce"/>
    <w:link w:val="Zhlav"/>
    <w:uiPriority w:val="99"/>
    <w:semiHidden/>
    <w:rsid w:val="006C149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C1497"/>
    <w:pPr>
      <w:tabs>
        <w:tab w:val="center" w:pos="4536"/>
        <w:tab w:val="right" w:pos="9072"/>
      </w:tabs>
    </w:pPr>
  </w:style>
  <w:style w:type="character" w:customStyle="1" w:styleId="ZpatChar">
    <w:name w:val="Zápatí Char"/>
    <w:basedOn w:val="Standardnpsmoodstavce"/>
    <w:link w:val="Zpat"/>
    <w:uiPriority w:val="99"/>
    <w:rsid w:val="006C149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E4C"/>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4E4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F04E4C"/>
    <w:rPr>
      <w:color w:val="0000FF" w:themeColor="hyperlink"/>
      <w:u w:val="single"/>
    </w:rPr>
  </w:style>
  <w:style w:type="paragraph" w:styleId="Textbubliny">
    <w:name w:val="Balloon Text"/>
    <w:basedOn w:val="Normln"/>
    <w:link w:val="TextbublinyChar"/>
    <w:uiPriority w:val="99"/>
    <w:semiHidden/>
    <w:unhideWhenUsed/>
    <w:rsid w:val="004E5274"/>
    <w:rPr>
      <w:rFonts w:ascii="Tahoma" w:hAnsi="Tahoma" w:cs="Tahoma"/>
      <w:sz w:val="16"/>
      <w:szCs w:val="16"/>
    </w:rPr>
  </w:style>
  <w:style w:type="character" w:customStyle="1" w:styleId="TextbublinyChar">
    <w:name w:val="Text bubliny Char"/>
    <w:basedOn w:val="Standardnpsmoodstavce"/>
    <w:link w:val="Textbubliny"/>
    <w:uiPriority w:val="99"/>
    <w:semiHidden/>
    <w:rsid w:val="004E5274"/>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C04279"/>
    <w:rPr>
      <w:sz w:val="16"/>
      <w:szCs w:val="16"/>
    </w:rPr>
  </w:style>
  <w:style w:type="paragraph" w:styleId="Textkomente">
    <w:name w:val="annotation text"/>
    <w:basedOn w:val="Normln"/>
    <w:link w:val="TextkomenteChar"/>
    <w:uiPriority w:val="99"/>
    <w:semiHidden/>
    <w:unhideWhenUsed/>
    <w:rsid w:val="00C04279"/>
    <w:rPr>
      <w:sz w:val="20"/>
      <w:szCs w:val="20"/>
    </w:rPr>
  </w:style>
  <w:style w:type="character" w:customStyle="1" w:styleId="TextkomenteChar">
    <w:name w:val="Text komentáře Char"/>
    <w:basedOn w:val="Standardnpsmoodstavce"/>
    <w:link w:val="Textkomente"/>
    <w:uiPriority w:val="99"/>
    <w:semiHidden/>
    <w:rsid w:val="00C04279"/>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C04279"/>
    <w:rPr>
      <w:b/>
      <w:bCs/>
    </w:rPr>
  </w:style>
  <w:style w:type="character" w:customStyle="1" w:styleId="PedmtkomenteChar">
    <w:name w:val="Předmět komentáře Char"/>
    <w:basedOn w:val="TextkomenteChar"/>
    <w:link w:val="Pedmtkomente"/>
    <w:uiPriority w:val="99"/>
    <w:semiHidden/>
    <w:rsid w:val="00C04279"/>
    <w:rPr>
      <w:rFonts w:ascii="Times New Roman" w:eastAsia="Times New Roman" w:hAnsi="Times New Roman" w:cs="Times New Roman"/>
      <w:b/>
      <w:bCs/>
      <w:sz w:val="20"/>
      <w:szCs w:val="20"/>
      <w:lang w:eastAsia="ar-SA"/>
    </w:rPr>
  </w:style>
  <w:style w:type="paragraph" w:styleId="Bezmezer">
    <w:name w:val="No Spacing"/>
    <w:uiPriority w:val="1"/>
    <w:qFormat/>
    <w:rsid w:val="00E92492"/>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semiHidden/>
    <w:unhideWhenUsed/>
    <w:rsid w:val="006C1497"/>
    <w:pPr>
      <w:tabs>
        <w:tab w:val="center" w:pos="4536"/>
        <w:tab w:val="right" w:pos="9072"/>
      </w:tabs>
    </w:pPr>
  </w:style>
  <w:style w:type="character" w:customStyle="1" w:styleId="ZhlavChar">
    <w:name w:val="Záhlaví Char"/>
    <w:basedOn w:val="Standardnpsmoodstavce"/>
    <w:link w:val="Zhlav"/>
    <w:uiPriority w:val="99"/>
    <w:semiHidden/>
    <w:rsid w:val="006C149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6C1497"/>
    <w:pPr>
      <w:tabs>
        <w:tab w:val="center" w:pos="4536"/>
        <w:tab w:val="right" w:pos="9072"/>
      </w:tabs>
    </w:pPr>
  </w:style>
  <w:style w:type="character" w:customStyle="1" w:styleId="ZpatChar">
    <w:name w:val="Zápatí Char"/>
    <w:basedOn w:val="Standardnpsmoodstavce"/>
    <w:link w:val="Zpat"/>
    <w:uiPriority w:val="99"/>
    <w:rsid w:val="006C149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9652">
      <w:bodyDiv w:val="1"/>
      <w:marLeft w:val="0"/>
      <w:marRight w:val="0"/>
      <w:marTop w:val="0"/>
      <w:marBottom w:val="0"/>
      <w:divBdr>
        <w:top w:val="none" w:sz="0" w:space="0" w:color="auto"/>
        <w:left w:val="none" w:sz="0" w:space="0" w:color="auto"/>
        <w:bottom w:val="none" w:sz="0" w:space="0" w:color="auto"/>
        <w:right w:val="none" w:sz="0" w:space="0" w:color="auto"/>
      </w:divBdr>
    </w:div>
    <w:div w:id="319769880">
      <w:bodyDiv w:val="1"/>
      <w:marLeft w:val="0"/>
      <w:marRight w:val="0"/>
      <w:marTop w:val="0"/>
      <w:marBottom w:val="0"/>
      <w:divBdr>
        <w:top w:val="none" w:sz="0" w:space="0" w:color="auto"/>
        <w:left w:val="none" w:sz="0" w:space="0" w:color="auto"/>
        <w:bottom w:val="none" w:sz="0" w:space="0" w:color="auto"/>
        <w:right w:val="none" w:sz="0" w:space="0" w:color="auto"/>
      </w:divBdr>
    </w:div>
    <w:div w:id="674693401">
      <w:bodyDiv w:val="1"/>
      <w:marLeft w:val="0"/>
      <w:marRight w:val="0"/>
      <w:marTop w:val="0"/>
      <w:marBottom w:val="0"/>
      <w:divBdr>
        <w:top w:val="none" w:sz="0" w:space="0" w:color="auto"/>
        <w:left w:val="none" w:sz="0" w:space="0" w:color="auto"/>
        <w:bottom w:val="none" w:sz="0" w:space="0" w:color="auto"/>
        <w:right w:val="none" w:sz="0" w:space="0" w:color="auto"/>
      </w:divBdr>
    </w:div>
    <w:div w:id="827748516">
      <w:bodyDiv w:val="1"/>
      <w:marLeft w:val="0"/>
      <w:marRight w:val="0"/>
      <w:marTop w:val="0"/>
      <w:marBottom w:val="0"/>
      <w:divBdr>
        <w:top w:val="none" w:sz="0" w:space="0" w:color="auto"/>
        <w:left w:val="none" w:sz="0" w:space="0" w:color="auto"/>
        <w:bottom w:val="none" w:sz="0" w:space="0" w:color="auto"/>
        <w:right w:val="none" w:sz="0" w:space="0" w:color="auto"/>
      </w:divBdr>
    </w:div>
    <w:div w:id="955597752">
      <w:bodyDiv w:val="1"/>
      <w:marLeft w:val="0"/>
      <w:marRight w:val="0"/>
      <w:marTop w:val="0"/>
      <w:marBottom w:val="0"/>
      <w:divBdr>
        <w:top w:val="none" w:sz="0" w:space="0" w:color="auto"/>
        <w:left w:val="none" w:sz="0" w:space="0" w:color="auto"/>
        <w:bottom w:val="none" w:sz="0" w:space="0" w:color="auto"/>
        <w:right w:val="none" w:sz="0" w:space="0" w:color="auto"/>
      </w:divBdr>
    </w:div>
    <w:div w:id="1106657556">
      <w:bodyDiv w:val="1"/>
      <w:marLeft w:val="0"/>
      <w:marRight w:val="0"/>
      <w:marTop w:val="0"/>
      <w:marBottom w:val="0"/>
      <w:divBdr>
        <w:top w:val="none" w:sz="0" w:space="0" w:color="auto"/>
        <w:left w:val="none" w:sz="0" w:space="0" w:color="auto"/>
        <w:bottom w:val="none" w:sz="0" w:space="0" w:color="auto"/>
        <w:right w:val="none" w:sz="0" w:space="0" w:color="auto"/>
      </w:divBdr>
    </w:div>
    <w:div w:id="1208445070">
      <w:bodyDiv w:val="1"/>
      <w:marLeft w:val="0"/>
      <w:marRight w:val="0"/>
      <w:marTop w:val="0"/>
      <w:marBottom w:val="0"/>
      <w:divBdr>
        <w:top w:val="none" w:sz="0" w:space="0" w:color="auto"/>
        <w:left w:val="none" w:sz="0" w:space="0" w:color="auto"/>
        <w:bottom w:val="none" w:sz="0" w:space="0" w:color="auto"/>
        <w:right w:val="none" w:sz="0" w:space="0" w:color="auto"/>
      </w:divBdr>
    </w:div>
    <w:div w:id="1379546886">
      <w:bodyDiv w:val="1"/>
      <w:marLeft w:val="0"/>
      <w:marRight w:val="0"/>
      <w:marTop w:val="0"/>
      <w:marBottom w:val="0"/>
      <w:divBdr>
        <w:top w:val="none" w:sz="0" w:space="0" w:color="auto"/>
        <w:left w:val="none" w:sz="0" w:space="0" w:color="auto"/>
        <w:bottom w:val="none" w:sz="0" w:space="0" w:color="auto"/>
        <w:right w:val="none" w:sz="0" w:space="0" w:color="auto"/>
      </w:divBdr>
    </w:div>
    <w:div w:id="15338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943B-06A0-490A-9EB5-3DAA8FFD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1914</Words>
  <Characters>11293</Characters>
  <Application>Microsoft Office Word</Application>
  <DocSecurity>8</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Tibitanzlova</dc:creator>
  <cp:lastModifiedBy>Tibitanzlova</cp:lastModifiedBy>
  <cp:revision>3</cp:revision>
  <cp:lastPrinted>2017-08-08T13:12:00Z</cp:lastPrinted>
  <dcterms:created xsi:type="dcterms:W3CDTF">2017-08-08T13:13:00Z</dcterms:created>
  <dcterms:modified xsi:type="dcterms:W3CDTF">2017-08-08T13:13:00Z</dcterms:modified>
</cp:coreProperties>
</file>