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9B24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 xml:space="preserve"> </w:t>
      </w:r>
    </w:p>
    <w:p w14:paraId="4E1974F7" w14:textId="77777777" w:rsidR="008166CC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>Kupní smlouva</w:t>
      </w:r>
    </w:p>
    <w:p w14:paraId="41A90D1C" w14:textId="77777777" w:rsidR="00796BBE" w:rsidRPr="00282C77" w:rsidRDefault="006B6B0D" w:rsidP="001B34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>d</w:t>
      </w:r>
      <w:r w:rsidR="008166CC" w:rsidRPr="00282C77">
        <w:rPr>
          <w:rFonts w:ascii="Georgia" w:hAnsi="Georgia"/>
          <w:b/>
          <w:bCs/>
          <w:sz w:val="24"/>
          <w:szCs w:val="24"/>
        </w:rPr>
        <w:t xml:space="preserve">le </w:t>
      </w:r>
      <w:r w:rsidR="00796BBE" w:rsidRPr="00282C77">
        <w:rPr>
          <w:rFonts w:ascii="Georgia" w:hAnsi="Georgia"/>
          <w:b/>
          <w:bCs/>
          <w:sz w:val="24"/>
          <w:szCs w:val="24"/>
        </w:rPr>
        <w:t>§ 2</w:t>
      </w:r>
      <w:r w:rsidR="008166CC" w:rsidRPr="00282C77">
        <w:rPr>
          <w:rFonts w:ascii="Georgia" w:hAnsi="Georgia"/>
          <w:b/>
          <w:bCs/>
          <w:sz w:val="24"/>
          <w:szCs w:val="24"/>
        </w:rPr>
        <w:t xml:space="preserve">079 a násl. zákona </w:t>
      </w:r>
      <w:r w:rsidR="00796BBE" w:rsidRPr="00282C77">
        <w:rPr>
          <w:rFonts w:ascii="Georgia" w:hAnsi="Georgia"/>
          <w:b/>
          <w:bCs/>
          <w:sz w:val="24"/>
          <w:szCs w:val="24"/>
        </w:rPr>
        <w:t>č. 89/2012 Sb.</w:t>
      </w:r>
      <w:r w:rsidR="008166CC" w:rsidRPr="00282C77">
        <w:rPr>
          <w:rFonts w:ascii="Georgia" w:hAnsi="Georgia"/>
          <w:b/>
          <w:bCs/>
          <w:sz w:val="24"/>
          <w:szCs w:val="24"/>
        </w:rPr>
        <w:t>, občanského zákoníku, ve znění pozdějších předpisů</w:t>
      </w:r>
    </w:p>
    <w:p w14:paraId="0D68BBCC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5F945AC" w14:textId="77777777" w:rsidR="00796BBE" w:rsidRPr="00282C77" w:rsidRDefault="00796BBE" w:rsidP="00282C7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Georgia" w:hAnsi="Georgia"/>
          <w:b/>
          <w:bCs/>
          <w:sz w:val="24"/>
          <w:szCs w:val="24"/>
        </w:rPr>
      </w:pPr>
    </w:p>
    <w:p w14:paraId="46F292AD" w14:textId="77777777" w:rsidR="002F144D" w:rsidRPr="00282C77" w:rsidRDefault="002F144D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sz w:val="24"/>
          <w:szCs w:val="24"/>
        </w:rPr>
      </w:pPr>
      <w:r w:rsidRPr="00282C77">
        <w:rPr>
          <w:rFonts w:ascii="Georgia" w:hAnsi="Georgia"/>
          <w:b/>
          <w:sz w:val="24"/>
          <w:szCs w:val="24"/>
        </w:rPr>
        <w:t>Česká centrála cestovního ruchu – CzechTourism</w:t>
      </w:r>
    </w:p>
    <w:p w14:paraId="62F1E3B7" w14:textId="77777777" w:rsidR="002F144D" w:rsidRPr="00282C77" w:rsidRDefault="002F144D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404040"/>
          <w:sz w:val="24"/>
          <w:szCs w:val="24"/>
          <w:shd w:val="clear" w:color="auto" w:fill="FFFFFF"/>
        </w:rPr>
      </w:pPr>
      <w:r w:rsidRPr="00282C77">
        <w:rPr>
          <w:rFonts w:ascii="Georgia" w:hAnsi="Georgia"/>
          <w:sz w:val="24"/>
          <w:szCs w:val="24"/>
        </w:rPr>
        <w:t>IČ:</w:t>
      </w:r>
      <w:r w:rsidRPr="00282C77">
        <w:rPr>
          <w:rStyle w:val="Siln"/>
          <w:rFonts w:ascii="Georgia" w:hAnsi="Georgia"/>
          <w:color w:val="404040"/>
          <w:sz w:val="24"/>
          <w:szCs w:val="24"/>
          <w:shd w:val="clear" w:color="auto" w:fill="FFFFFF"/>
        </w:rPr>
        <w:t> </w:t>
      </w:r>
      <w:r w:rsidRPr="00282C77">
        <w:rPr>
          <w:rFonts w:ascii="Georgia" w:hAnsi="Georgia"/>
          <w:color w:val="404040"/>
          <w:sz w:val="24"/>
          <w:szCs w:val="24"/>
          <w:shd w:val="clear" w:color="auto" w:fill="FFFFFF"/>
        </w:rPr>
        <w:t>49277600</w:t>
      </w:r>
    </w:p>
    <w:p w14:paraId="74B9E0C2" w14:textId="77777777" w:rsidR="002F144D" w:rsidRPr="00282C77" w:rsidRDefault="002F144D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color w:val="404040"/>
          <w:sz w:val="24"/>
          <w:szCs w:val="24"/>
          <w:shd w:val="clear" w:color="auto" w:fill="FFFFFF"/>
        </w:rPr>
        <w:t>DIČ:</w:t>
      </w:r>
      <w:r w:rsidRPr="00282C77">
        <w:rPr>
          <w:rStyle w:val="Siln"/>
          <w:rFonts w:ascii="Georgia" w:hAnsi="Georgia"/>
          <w:color w:val="404040"/>
          <w:sz w:val="24"/>
          <w:szCs w:val="24"/>
          <w:shd w:val="clear" w:color="auto" w:fill="FFFFFF"/>
        </w:rPr>
        <w:t> </w:t>
      </w:r>
      <w:r w:rsidRPr="00282C77">
        <w:rPr>
          <w:rFonts w:ascii="Georgia" w:hAnsi="Georgia"/>
          <w:color w:val="404040"/>
          <w:sz w:val="24"/>
          <w:szCs w:val="24"/>
          <w:shd w:val="clear" w:color="auto" w:fill="FFFFFF"/>
        </w:rPr>
        <w:t>CZ49277600</w:t>
      </w:r>
    </w:p>
    <w:p w14:paraId="19F0674B" w14:textId="77777777" w:rsidR="009474DA" w:rsidRPr="00282C77" w:rsidRDefault="002F144D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sídlem Štěpánská 567/15, 120 00 Praha 2 Nové Město</w:t>
      </w:r>
    </w:p>
    <w:p w14:paraId="36B7629E" w14:textId="35AC58F4" w:rsidR="00727E32" w:rsidRPr="00282C77" w:rsidRDefault="00727E32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 xml:space="preserve">číslo bankovního účtu: </w:t>
      </w:r>
      <w:r w:rsidR="006B5FC1" w:rsidRPr="00282C77">
        <w:rPr>
          <w:rFonts w:ascii="Georgia" w:hAnsi="Georgia"/>
          <w:sz w:val="24"/>
          <w:szCs w:val="24"/>
        </w:rPr>
        <w:t>87637011/0710</w:t>
      </w:r>
    </w:p>
    <w:p w14:paraId="01F5C6AC" w14:textId="1ED87D6C" w:rsidR="002F144D" w:rsidRPr="00282C77" w:rsidRDefault="002F144D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zastoupena</w:t>
      </w:r>
      <w:r w:rsidR="00677D0A" w:rsidRPr="00282C77">
        <w:rPr>
          <w:rFonts w:ascii="Georgia" w:hAnsi="Georgia"/>
          <w:sz w:val="24"/>
          <w:szCs w:val="24"/>
        </w:rPr>
        <w:t xml:space="preserve"> </w:t>
      </w:r>
      <w:r w:rsidR="00282C77">
        <w:rPr>
          <w:rFonts w:ascii="Georgia" w:hAnsi="Georgia"/>
          <w:sz w:val="24"/>
          <w:szCs w:val="24"/>
          <w:shd w:val="clear" w:color="auto" w:fill="FFFFFF"/>
        </w:rPr>
        <w:t>Ing. Radovanem Vaštylem, ředitelem odboru finance a facility managementu</w:t>
      </w:r>
    </w:p>
    <w:p w14:paraId="636AEF82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(dále jen jako „prodávající“)</w:t>
      </w:r>
    </w:p>
    <w:p w14:paraId="1873382E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173EEA0C" w14:textId="77777777" w:rsidR="00796BBE" w:rsidRPr="00282C77" w:rsidRDefault="00D409DF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a</w:t>
      </w:r>
    </w:p>
    <w:p w14:paraId="5ED4A787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 xml:space="preserve"> </w:t>
      </w:r>
    </w:p>
    <w:p w14:paraId="72276165" w14:textId="3D46D010" w:rsidR="00677D0A" w:rsidRPr="00282C77" w:rsidRDefault="00F204D3" w:rsidP="00EE5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XXX</w:t>
      </w:r>
    </w:p>
    <w:p w14:paraId="7B761465" w14:textId="3FFAD862" w:rsidR="00AC4795" w:rsidRPr="00282C77" w:rsidRDefault="00677D0A" w:rsidP="00EE5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 xml:space="preserve">trvale bytem: </w:t>
      </w:r>
      <w:r w:rsidR="00F204D3">
        <w:rPr>
          <w:rFonts w:ascii="Georgia" w:hAnsi="Georgia"/>
          <w:sz w:val="24"/>
          <w:szCs w:val="24"/>
        </w:rPr>
        <w:t>XXX,</w:t>
      </w:r>
      <w:r w:rsidR="00127DE9" w:rsidRPr="00127DE9">
        <w:rPr>
          <w:rFonts w:ascii="Georgia" w:hAnsi="Georgia"/>
          <w:sz w:val="24"/>
          <w:szCs w:val="24"/>
        </w:rPr>
        <w:t xml:space="preserve"> Praha 6 - Vokovice</w:t>
      </w:r>
    </w:p>
    <w:p w14:paraId="5F073D38" w14:textId="6D140FAC" w:rsidR="006B5FC1" w:rsidRPr="00282C77" w:rsidRDefault="00677D0A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 xml:space="preserve">datum narození: </w:t>
      </w:r>
      <w:r w:rsidR="00F204D3">
        <w:rPr>
          <w:rFonts w:ascii="Georgia" w:hAnsi="Georgia"/>
          <w:sz w:val="24"/>
          <w:szCs w:val="24"/>
        </w:rPr>
        <w:t>XXX</w:t>
      </w:r>
    </w:p>
    <w:p w14:paraId="2A36B731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(dále jen jako „kupující“</w:t>
      </w:r>
      <w:r w:rsidR="006B6B0D" w:rsidRPr="00282C77">
        <w:rPr>
          <w:rFonts w:ascii="Georgia" w:hAnsi="Georgia"/>
          <w:sz w:val="24"/>
          <w:szCs w:val="24"/>
        </w:rPr>
        <w:t xml:space="preserve">, </w:t>
      </w:r>
      <w:r w:rsidR="008166CC" w:rsidRPr="00282C77">
        <w:rPr>
          <w:rFonts w:ascii="Georgia" w:hAnsi="Georgia"/>
          <w:sz w:val="24"/>
          <w:szCs w:val="24"/>
        </w:rPr>
        <w:t>s</w:t>
      </w:r>
      <w:r w:rsidRPr="00282C77">
        <w:rPr>
          <w:rFonts w:ascii="Georgia" w:hAnsi="Georgia"/>
          <w:sz w:val="24"/>
          <w:szCs w:val="24"/>
        </w:rPr>
        <w:t>polečně též jako „smluvní strany“</w:t>
      </w:r>
      <w:r w:rsidR="006B6B0D" w:rsidRPr="00282C77">
        <w:rPr>
          <w:rFonts w:ascii="Georgia" w:hAnsi="Georgia"/>
          <w:sz w:val="24"/>
          <w:szCs w:val="24"/>
        </w:rPr>
        <w:t>)</w:t>
      </w:r>
    </w:p>
    <w:p w14:paraId="101E9D35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 xml:space="preserve"> </w:t>
      </w:r>
    </w:p>
    <w:p w14:paraId="0181BBE5" w14:textId="77777777" w:rsidR="00796BBE" w:rsidRPr="00282C77" w:rsidRDefault="00283389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uzavírají níže uvedeného dne, měsíce a roku</w:t>
      </w:r>
    </w:p>
    <w:p w14:paraId="6911F829" w14:textId="77777777" w:rsidR="00283389" w:rsidRPr="00282C77" w:rsidRDefault="00283389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716A3108" w14:textId="77777777" w:rsidR="00283389" w:rsidRPr="00282C77" w:rsidRDefault="00283389" w:rsidP="00283389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  <w:r w:rsidRPr="00282C77">
        <w:rPr>
          <w:rFonts w:ascii="Georgia" w:hAnsi="Georgia"/>
          <w:b/>
          <w:sz w:val="24"/>
          <w:szCs w:val="24"/>
        </w:rPr>
        <w:t>kupní smlouvu</w:t>
      </w:r>
    </w:p>
    <w:p w14:paraId="11E7FA0B" w14:textId="77777777" w:rsidR="001B34DB" w:rsidRPr="00282C77" w:rsidRDefault="001B34DB" w:rsidP="001B34DB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0B702E79" w14:textId="77777777" w:rsidR="001B34DB" w:rsidRPr="00282C77" w:rsidRDefault="001B34DB" w:rsidP="001B34DB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69B38D74" w14:textId="77777777" w:rsidR="001B34DB" w:rsidRPr="00282C77" w:rsidRDefault="001B34DB" w:rsidP="001B34DB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  <w:r w:rsidRPr="00282C77">
        <w:rPr>
          <w:rFonts w:ascii="Georgia" w:hAnsi="Georgia"/>
          <w:b/>
          <w:sz w:val="24"/>
          <w:szCs w:val="24"/>
        </w:rPr>
        <w:t>Preambule</w:t>
      </w:r>
    </w:p>
    <w:p w14:paraId="28468F82" w14:textId="77777777" w:rsidR="001B34DB" w:rsidRPr="00282C77" w:rsidRDefault="001B34DB" w:rsidP="001B34DB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35FC2513" w14:textId="77777777" w:rsidR="001B34DB" w:rsidRPr="00282C77" w:rsidRDefault="001B34DB" w:rsidP="001B34DB">
      <w:pPr>
        <w:spacing w:after="0"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282C77">
        <w:rPr>
          <w:rFonts w:ascii="Georgia" w:hAnsi="Georgia"/>
          <w:color w:val="000000"/>
          <w:sz w:val="24"/>
          <w:szCs w:val="24"/>
        </w:rPr>
        <w:t xml:space="preserve">Prodávající rozhodl o prodeji nepotřebného majetku. Nabídka na odkup nepotřebného majetku byla prodávajícím zveřejněna na webu prodávajícího a webu </w:t>
      </w:r>
      <w:r w:rsidRPr="00282C77">
        <w:rPr>
          <w:rFonts w:ascii="Georgia" w:hAnsi="Georgia"/>
          <w:color w:val="000000"/>
          <w:sz w:val="24"/>
          <w:szCs w:val="24"/>
        </w:rPr>
        <w:fldChar w:fldCharType="begin"/>
      </w:r>
      <w:r w:rsidRPr="00282C77">
        <w:rPr>
          <w:rFonts w:ascii="Georgia" w:hAnsi="Georgia"/>
          <w:color w:val="000000"/>
          <w:sz w:val="24"/>
          <w:szCs w:val="24"/>
        </w:rPr>
        <w:instrText xml:space="preserve"> HYPERLINK "https://www.uzsvm.cz/" </w:instrText>
      </w:r>
      <w:r w:rsidRPr="00282C77">
        <w:rPr>
          <w:rFonts w:ascii="Georgia" w:hAnsi="Georgia"/>
          <w:color w:val="000000"/>
          <w:sz w:val="24"/>
          <w:szCs w:val="24"/>
        </w:rPr>
      </w:r>
      <w:r w:rsidRPr="00282C77">
        <w:rPr>
          <w:rFonts w:ascii="Georgia" w:hAnsi="Georgia"/>
          <w:color w:val="000000"/>
          <w:sz w:val="24"/>
          <w:szCs w:val="24"/>
        </w:rPr>
        <w:fldChar w:fldCharType="separate"/>
      </w:r>
      <w:r w:rsidRPr="00282C77">
        <w:rPr>
          <w:rFonts w:ascii="Georgia" w:hAnsi="Georgia"/>
          <w:color w:val="000000"/>
          <w:sz w:val="24"/>
          <w:szCs w:val="24"/>
        </w:rPr>
        <w:t>Úřadu pro zastupování státu ve věcech majetkových.</w:t>
      </w:r>
    </w:p>
    <w:p w14:paraId="2527223F" w14:textId="77777777" w:rsidR="001B34DB" w:rsidRPr="00282C77" w:rsidRDefault="001B34DB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282C77">
        <w:rPr>
          <w:rFonts w:ascii="Georgia" w:hAnsi="Georgia"/>
          <w:color w:val="000000"/>
          <w:sz w:val="24"/>
          <w:szCs w:val="24"/>
        </w:rPr>
        <w:fldChar w:fldCharType="end"/>
      </w:r>
    </w:p>
    <w:p w14:paraId="69598448" w14:textId="77777777" w:rsidR="001B34DB" w:rsidRPr="00282C77" w:rsidRDefault="001B34DB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282C77">
        <w:rPr>
          <w:rFonts w:ascii="Georgia" w:hAnsi="Georgia"/>
          <w:color w:val="000000"/>
          <w:sz w:val="24"/>
          <w:szCs w:val="24"/>
        </w:rPr>
        <w:t>Kupující podal nabídku a jeho nabídka byla vybrána prodávajícím jako nejvýhodnější, resp. kupující nabídl nejvyšší cenu za předmětný majetek.</w:t>
      </w:r>
    </w:p>
    <w:p w14:paraId="2A349D3E" w14:textId="77777777" w:rsidR="00283389" w:rsidRPr="00282C77" w:rsidRDefault="00283389" w:rsidP="00283389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3F811A42" w14:textId="77777777" w:rsidR="00283389" w:rsidRPr="00282C77" w:rsidRDefault="00283389" w:rsidP="00283389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61FE59C6" w14:textId="039AA928" w:rsidR="00796BBE" w:rsidRPr="00282C77" w:rsidRDefault="006B6B0D" w:rsidP="00127DE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>Čl. I.</w:t>
      </w:r>
    </w:p>
    <w:p w14:paraId="6A3F0E99" w14:textId="23C1BEC4" w:rsidR="00AC4795" w:rsidRPr="00127DE9" w:rsidRDefault="00AC4795" w:rsidP="00127DE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Prodávající prohlašuje, že je vlastníkem osobního automobilu tovární značky</w:t>
      </w:r>
      <w:r w:rsidR="00FB3CE2" w:rsidRPr="00127DE9">
        <w:rPr>
          <w:rFonts w:ascii="Georgia" w:hAnsi="Georgia"/>
          <w:sz w:val="24"/>
          <w:szCs w:val="24"/>
        </w:rPr>
        <w:t xml:space="preserve"> </w:t>
      </w:r>
      <w:r w:rsidR="00671143" w:rsidRPr="00127DE9">
        <w:rPr>
          <w:rFonts w:ascii="Georgia" w:hAnsi="Georgia"/>
          <w:b/>
          <w:bCs/>
          <w:sz w:val="24"/>
          <w:szCs w:val="24"/>
        </w:rPr>
        <w:t>Škoda Octavia AMBIENTE 1,4 TSI 90 kW</w:t>
      </w:r>
      <w:r w:rsidRPr="00127DE9">
        <w:rPr>
          <w:rFonts w:ascii="Georgia" w:hAnsi="Georgia"/>
          <w:sz w:val="24"/>
          <w:szCs w:val="24"/>
        </w:rPr>
        <w:t xml:space="preserve">, inventární číslo: </w:t>
      </w:r>
      <w:r w:rsidR="002A3CE8" w:rsidRPr="00127DE9">
        <w:rPr>
          <w:rFonts w:ascii="Georgia" w:hAnsi="Georgia"/>
          <w:sz w:val="24"/>
          <w:szCs w:val="24"/>
        </w:rPr>
        <w:t>HM001004</w:t>
      </w:r>
      <w:r w:rsidR="00671143" w:rsidRPr="00127DE9">
        <w:rPr>
          <w:rFonts w:ascii="Georgia" w:hAnsi="Georgia"/>
          <w:sz w:val="24"/>
          <w:szCs w:val="24"/>
        </w:rPr>
        <w:t>46</w:t>
      </w:r>
      <w:r w:rsidRPr="00127DE9">
        <w:rPr>
          <w:rFonts w:ascii="Georgia" w:hAnsi="Georgia"/>
          <w:sz w:val="24"/>
          <w:szCs w:val="24"/>
        </w:rPr>
        <w:t>, barva</w:t>
      </w:r>
      <w:r w:rsidR="0043710B" w:rsidRPr="00127DE9">
        <w:rPr>
          <w:rFonts w:ascii="Georgia" w:hAnsi="Georgia"/>
          <w:sz w:val="24"/>
          <w:szCs w:val="24"/>
        </w:rPr>
        <w:t>:</w:t>
      </w:r>
      <w:r w:rsidRPr="00127DE9">
        <w:rPr>
          <w:rFonts w:ascii="Georgia" w:hAnsi="Georgia"/>
          <w:sz w:val="24"/>
          <w:szCs w:val="24"/>
        </w:rPr>
        <w:t xml:space="preserve"> </w:t>
      </w:r>
      <w:r w:rsidR="00CF7A6B" w:rsidRPr="00127DE9">
        <w:rPr>
          <w:rFonts w:ascii="Georgia" w:hAnsi="Georgia"/>
          <w:sz w:val="24"/>
          <w:szCs w:val="24"/>
        </w:rPr>
        <w:t xml:space="preserve">černá </w:t>
      </w:r>
      <w:r w:rsidR="0043710B" w:rsidRPr="00127DE9">
        <w:rPr>
          <w:rFonts w:ascii="Georgia" w:hAnsi="Georgia"/>
          <w:sz w:val="24"/>
          <w:szCs w:val="24"/>
        </w:rPr>
        <w:t>metalíza</w:t>
      </w:r>
      <w:r w:rsidRPr="00127DE9">
        <w:rPr>
          <w:rFonts w:ascii="Georgia" w:hAnsi="Georgia"/>
          <w:sz w:val="24"/>
          <w:szCs w:val="24"/>
        </w:rPr>
        <w:t>, identifikační číslo vozidla (VIN)</w:t>
      </w:r>
      <w:r w:rsidR="002C27B9" w:rsidRPr="00127DE9">
        <w:rPr>
          <w:rFonts w:ascii="Georgia" w:hAnsi="Georgia"/>
          <w:sz w:val="24"/>
          <w:szCs w:val="24"/>
        </w:rPr>
        <w:t xml:space="preserve"> </w:t>
      </w:r>
      <w:r w:rsidR="00CF7A6B" w:rsidRPr="00127DE9">
        <w:rPr>
          <w:rFonts w:ascii="Georgia" w:hAnsi="Georgia"/>
          <w:sz w:val="24"/>
          <w:szCs w:val="24"/>
        </w:rPr>
        <w:t>TMBCJ61Z5C2074095</w:t>
      </w:r>
      <w:r w:rsidRPr="00127DE9">
        <w:rPr>
          <w:rFonts w:ascii="Georgia" w:hAnsi="Georgia"/>
          <w:sz w:val="24"/>
          <w:szCs w:val="24"/>
        </w:rPr>
        <w:t xml:space="preserve">, registrační značka </w:t>
      </w:r>
      <w:r w:rsidR="003A7D2B" w:rsidRPr="00127DE9">
        <w:rPr>
          <w:rFonts w:ascii="Georgia" w:hAnsi="Georgia"/>
          <w:sz w:val="24"/>
          <w:szCs w:val="24"/>
        </w:rPr>
        <w:t>2AP 8693</w:t>
      </w:r>
      <w:r w:rsidRPr="00127DE9">
        <w:rPr>
          <w:rFonts w:ascii="Georgia" w:hAnsi="Georgia"/>
          <w:sz w:val="24"/>
          <w:szCs w:val="24"/>
        </w:rPr>
        <w:t>, číslo velkého technického průkazu U</w:t>
      </w:r>
      <w:r w:rsidR="003A7D2B" w:rsidRPr="00127DE9">
        <w:rPr>
          <w:rFonts w:ascii="Georgia" w:hAnsi="Georgia"/>
          <w:sz w:val="24"/>
          <w:szCs w:val="24"/>
        </w:rPr>
        <w:t>E 379</w:t>
      </w:r>
      <w:r w:rsidR="002A6725" w:rsidRPr="00127DE9">
        <w:rPr>
          <w:rFonts w:ascii="Georgia" w:hAnsi="Georgia"/>
          <w:sz w:val="24"/>
          <w:szCs w:val="24"/>
        </w:rPr>
        <w:t>697</w:t>
      </w:r>
      <w:r w:rsidRPr="00127DE9">
        <w:rPr>
          <w:rFonts w:ascii="Georgia" w:hAnsi="Georgia"/>
          <w:sz w:val="24"/>
          <w:szCs w:val="24"/>
        </w:rPr>
        <w:t xml:space="preserve">, datum první registrace </w:t>
      </w:r>
      <w:r w:rsidR="005045CB" w:rsidRPr="00127DE9">
        <w:rPr>
          <w:rFonts w:ascii="Georgia" w:hAnsi="Georgia"/>
          <w:sz w:val="24"/>
          <w:szCs w:val="24"/>
        </w:rPr>
        <w:t>2</w:t>
      </w:r>
      <w:r w:rsidR="002A6725" w:rsidRPr="00127DE9">
        <w:rPr>
          <w:rFonts w:ascii="Georgia" w:hAnsi="Georgia"/>
          <w:sz w:val="24"/>
          <w:szCs w:val="24"/>
        </w:rPr>
        <w:t>0</w:t>
      </w:r>
      <w:r w:rsidR="005045CB" w:rsidRPr="00127DE9">
        <w:rPr>
          <w:rFonts w:ascii="Georgia" w:hAnsi="Georgia"/>
          <w:sz w:val="24"/>
          <w:szCs w:val="24"/>
        </w:rPr>
        <w:t>.</w:t>
      </w:r>
      <w:r w:rsidR="002A6725" w:rsidRPr="00127DE9">
        <w:rPr>
          <w:rFonts w:ascii="Georgia" w:hAnsi="Georgia"/>
          <w:sz w:val="24"/>
          <w:szCs w:val="24"/>
        </w:rPr>
        <w:t>12</w:t>
      </w:r>
      <w:r w:rsidR="005045CB" w:rsidRPr="00127DE9">
        <w:rPr>
          <w:rFonts w:ascii="Georgia" w:hAnsi="Georgia"/>
          <w:sz w:val="24"/>
          <w:szCs w:val="24"/>
        </w:rPr>
        <w:t>.201</w:t>
      </w:r>
      <w:r w:rsidR="002A6725" w:rsidRPr="00127DE9">
        <w:rPr>
          <w:rFonts w:ascii="Georgia" w:hAnsi="Georgia"/>
          <w:sz w:val="24"/>
          <w:szCs w:val="24"/>
        </w:rPr>
        <w:t>1</w:t>
      </w:r>
      <w:r w:rsidR="005045CB" w:rsidRPr="00127DE9">
        <w:rPr>
          <w:rFonts w:ascii="Georgia" w:hAnsi="Georgia"/>
          <w:sz w:val="24"/>
          <w:szCs w:val="24"/>
        </w:rPr>
        <w:t xml:space="preserve"> </w:t>
      </w:r>
      <w:r w:rsidRPr="00127DE9">
        <w:rPr>
          <w:rFonts w:ascii="Georgia" w:hAnsi="Georgia"/>
          <w:sz w:val="24"/>
          <w:szCs w:val="24"/>
        </w:rPr>
        <w:t>(dále jen „</w:t>
      </w:r>
      <w:r w:rsidRPr="00127DE9">
        <w:rPr>
          <w:rFonts w:ascii="Georgia" w:hAnsi="Georgia"/>
          <w:i/>
          <w:sz w:val="24"/>
          <w:szCs w:val="24"/>
        </w:rPr>
        <w:t>osobní automobil</w:t>
      </w:r>
      <w:r w:rsidRPr="00127DE9">
        <w:rPr>
          <w:rFonts w:ascii="Georgia" w:hAnsi="Georgia"/>
          <w:sz w:val="24"/>
          <w:szCs w:val="24"/>
        </w:rPr>
        <w:t>“).</w:t>
      </w:r>
    </w:p>
    <w:p w14:paraId="3336161F" w14:textId="77777777" w:rsidR="00AC4795" w:rsidRPr="00282C77" w:rsidRDefault="00AC4795" w:rsidP="001B34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99C9AF5" w14:textId="616E2C5B" w:rsidR="00796BBE" w:rsidRPr="00282C77" w:rsidRDefault="006B6B0D" w:rsidP="00127DE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>Čl. II.</w:t>
      </w:r>
    </w:p>
    <w:p w14:paraId="3B6B59A5" w14:textId="7F4ACAF1" w:rsidR="00796BBE" w:rsidRPr="00127DE9" w:rsidRDefault="00796BBE" w:rsidP="00127D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Předmětem této smlouvy je převod vlastnického prá</w:t>
      </w:r>
      <w:r w:rsidR="008166CC" w:rsidRPr="00127DE9">
        <w:rPr>
          <w:rFonts w:ascii="Georgia" w:hAnsi="Georgia"/>
          <w:sz w:val="24"/>
          <w:szCs w:val="24"/>
        </w:rPr>
        <w:t>va k</w:t>
      </w:r>
      <w:r w:rsidR="006B6B0D" w:rsidRPr="00127DE9">
        <w:rPr>
          <w:rFonts w:ascii="Georgia" w:hAnsi="Georgia"/>
          <w:sz w:val="24"/>
          <w:szCs w:val="24"/>
        </w:rPr>
        <w:t xml:space="preserve"> osobnímu automobilu </w:t>
      </w:r>
      <w:r w:rsidR="00DC7C2A" w:rsidRPr="00127DE9">
        <w:rPr>
          <w:rFonts w:ascii="Georgia" w:hAnsi="Georgia"/>
          <w:sz w:val="24"/>
          <w:szCs w:val="24"/>
        </w:rPr>
        <w:t>specifikovaného</w:t>
      </w:r>
      <w:r w:rsidRPr="00127DE9">
        <w:rPr>
          <w:rFonts w:ascii="Georgia" w:hAnsi="Georgia"/>
          <w:sz w:val="24"/>
          <w:szCs w:val="24"/>
        </w:rPr>
        <w:t xml:space="preserve"> v čl.</w:t>
      </w:r>
      <w:r w:rsidR="00DC7C2A" w:rsidRPr="00127DE9">
        <w:rPr>
          <w:rFonts w:ascii="Georgia" w:hAnsi="Georgia"/>
          <w:sz w:val="24"/>
          <w:szCs w:val="24"/>
        </w:rPr>
        <w:t xml:space="preserve"> I</w:t>
      </w:r>
      <w:r w:rsidRPr="00127DE9">
        <w:rPr>
          <w:rFonts w:ascii="Georgia" w:hAnsi="Georgia"/>
          <w:sz w:val="24"/>
          <w:szCs w:val="24"/>
        </w:rPr>
        <w:t>.</w:t>
      </w:r>
      <w:r w:rsidR="008166CC" w:rsidRPr="00127DE9">
        <w:rPr>
          <w:rFonts w:ascii="Georgia" w:hAnsi="Georgia"/>
          <w:sz w:val="24"/>
          <w:szCs w:val="24"/>
        </w:rPr>
        <w:t xml:space="preserve"> této</w:t>
      </w:r>
      <w:r w:rsidRPr="00127DE9">
        <w:rPr>
          <w:rFonts w:ascii="Georgia" w:hAnsi="Georgia"/>
          <w:sz w:val="24"/>
          <w:szCs w:val="24"/>
        </w:rPr>
        <w:t xml:space="preserve"> smlouvy. </w:t>
      </w:r>
    </w:p>
    <w:p w14:paraId="58EF05DB" w14:textId="17A3ACBB" w:rsidR="00796BBE" w:rsidRPr="00127DE9" w:rsidRDefault="00796BBE" w:rsidP="00127D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Prodávající touto smlouvou prodává a kupující touto smlouvou </w:t>
      </w:r>
      <w:r w:rsidR="008166CC" w:rsidRPr="00127DE9">
        <w:rPr>
          <w:rFonts w:ascii="Georgia" w:hAnsi="Georgia"/>
          <w:sz w:val="24"/>
          <w:szCs w:val="24"/>
        </w:rPr>
        <w:t>kupuje osobní automobil</w:t>
      </w:r>
      <w:r w:rsidR="006B6B0D" w:rsidRPr="00127DE9">
        <w:rPr>
          <w:rFonts w:ascii="Georgia" w:hAnsi="Georgia"/>
          <w:sz w:val="24"/>
          <w:szCs w:val="24"/>
        </w:rPr>
        <w:t xml:space="preserve"> a tento</w:t>
      </w:r>
      <w:r w:rsidRPr="00127DE9">
        <w:rPr>
          <w:rFonts w:ascii="Georgia" w:hAnsi="Georgia"/>
          <w:sz w:val="24"/>
          <w:szCs w:val="24"/>
        </w:rPr>
        <w:t xml:space="preserve"> přijímá do svého vlastnictví za níže sjednanou kupní cenu. </w:t>
      </w:r>
    </w:p>
    <w:p w14:paraId="64C0846A" w14:textId="2630E347" w:rsidR="00796BBE" w:rsidRPr="00127DE9" w:rsidRDefault="00796BBE" w:rsidP="00127DE9">
      <w:pPr>
        <w:pStyle w:val="Odstavecseseznamem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Kupující prohlašuje, že si předmět koupě řádně prohlédl a podpisem smlouvy potvrzuje, že jeho stav odpovídá obvyklému opotřebení. </w:t>
      </w:r>
      <w:r w:rsidR="00332DAF" w:rsidRPr="00127DE9">
        <w:rPr>
          <w:rFonts w:ascii="Georgia" w:hAnsi="Georgia"/>
          <w:sz w:val="24"/>
          <w:szCs w:val="24"/>
        </w:rPr>
        <w:t xml:space="preserve">Kupující byl upozorněn na všechny závady, které jsou prodávajícímu známy. </w:t>
      </w:r>
      <w:r w:rsidRPr="00127DE9">
        <w:rPr>
          <w:rFonts w:ascii="Georgia" w:hAnsi="Georgia"/>
          <w:sz w:val="24"/>
          <w:szCs w:val="24"/>
        </w:rPr>
        <w:t>Žádné viditelné poškození při vynaložení obvyklé pozornosti při uzavírání smlouvy</w:t>
      </w:r>
      <w:r w:rsidR="001B34DB" w:rsidRPr="00127DE9">
        <w:rPr>
          <w:rFonts w:ascii="Georgia" w:hAnsi="Georgia"/>
          <w:sz w:val="24"/>
          <w:szCs w:val="24"/>
        </w:rPr>
        <w:t xml:space="preserve"> smluvní strany neshledaly</w:t>
      </w:r>
      <w:r w:rsidR="00332DAF" w:rsidRPr="00127DE9">
        <w:rPr>
          <w:rFonts w:ascii="Georgia" w:hAnsi="Georgia"/>
          <w:sz w:val="24"/>
          <w:szCs w:val="24"/>
        </w:rPr>
        <w:t xml:space="preserve">. </w:t>
      </w:r>
    </w:p>
    <w:p w14:paraId="48A4B8E3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6016DF49" w14:textId="343CAA12" w:rsidR="00796BBE" w:rsidRPr="00282C77" w:rsidRDefault="006B6B0D" w:rsidP="00127DE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>Čl. III.</w:t>
      </w:r>
    </w:p>
    <w:p w14:paraId="34FEDE4C" w14:textId="6883CA2B" w:rsidR="00796BBE" w:rsidRPr="00127DE9" w:rsidRDefault="00AC4795" w:rsidP="00127DE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Smluvní strany sjednávají za předmět koupě kupní cenu ve výši </w:t>
      </w:r>
      <w:r w:rsidR="002A6725" w:rsidRPr="00127DE9">
        <w:rPr>
          <w:rFonts w:ascii="Georgia" w:hAnsi="Georgia"/>
          <w:sz w:val="24"/>
          <w:szCs w:val="24"/>
        </w:rPr>
        <w:t>81 500</w:t>
      </w:r>
      <w:r w:rsidRPr="00127DE9">
        <w:rPr>
          <w:rFonts w:ascii="Georgia" w:hAnsi="Georgia"/>
          <w:sz w:val="24"/>
          <w:szCs w:val="24"/>
        </w:rPr>
        <w:t>,-</w:t>
      </w:r>
      <w:r w:rsidR="00677D0A" w:rsidRPr="00127DE9">
        <w:rPr>
          <w:rFonts w:ascii="Georgia" w:hAnsi="Georgia"/>
          <w:sz w:val="24"/>
          <w:szCs w:val="24"/>
        </w:rPr>
        <w:t xml:space="preserve"> </w:t>
      </w:r>
      <w:r w:rsidRPr="00127DE9">
        <w:rPr>
          <w:rFonts w:ascii="Georgia" w:hAnsi="Georgia"/>
          <w:sz w:val="24"/>
          <w:szCs w:val="24"/>
        </w:rPr>
        <w:t>Kč</w:t>
      </w:r>
      <w:r w:rsidR="00595751" w:rsidRPr="00127DE9">
        <w:rPr>
          <w:rFonts w:ascii="Georgia" w:hAnsi="Georgia"/>
          <w:sz w:val="24"/>
          <w:szCs w:val="24"/>
        </w:rPr>
        <w:t xml:space="preserve"> vč. DPH </w:t>
      </w:r>
      <w:r w:rsidRPr="00127DE9">
        <w:rPr>
          <w:rFonts w:ascii="Georgia" w:hAnsi="Georgia"/>
          <w:sz w:val="24"/>
          <w:szCs w:val="24"/>
        </w:rPr>
        <w:t>(slovy:</w:t>
      </w:r>
      <w:r w:rsidR="008E6302" w:rsidRPr="00127DE9">
        <w:rPr>
          <w:rFonts w:ascii="Georgia" w:hAnsi="Georgia"/>
          <w:sz w:val="24"/>
          <w:szCs w:val="24"/>
        </w:rPr>
        <w:t xml:space="preserve"> osmdesát</w:t>
      </w:r>
      <w:r w:rsidR="002A6725" w:rsidRPr="00127DE9">
        <w:rPr>
          <w:rFonts w:ascii="Georgia" w:hAnsi="Georgia"/>
          <w:sz w:val="24"/>
          <w:szCs w:val="24"/>
        </w:rPr>
        <w:t>jednatisíscpětsetkorunčeských</w:t>
      </w:r>
      <w:r w:rsidRPr="00127DE9">
        <w:rPr>
          <w:rFonts w:ascii="Georgia" w:hAnsi="Georgia"/>
          <w:sz w:val="24"/>
          <w:szCs w:val="24"/>
        </w:rPr>
        <w:t>)</w:t>
      </w:r>
      <w:r w:rsidR="00595751" w:rsidRPr="00127DE9">
        <w:rPr>
          <w:rFonts w:ascii="Georgia" w:hAnsi="Georgia"/>
          <w:sz w:val="24"/>
          <w:szCs w:val="24"/>
        </w:rPr>
        <w:t xml:space="preserve">; </w:t>
      </w:r>
      <w:r w:rsidR="002A6725" w:rsidRPr="00127DE9">
        <w:rPr>
          <w:rFonts w:ascii="Georgia" w:hAnsi="Georgia"/>
          <w:sz w:val="24"/>
          <w:szCs w:val="24"/>
        </w:rPr>
        <w:t>67 355</w:t>
      </w:r>
      <w:r w:rsidR="00595751" w:rsidRPr="00127DE9">
        <w:rPr>
          <w:rFonts w:ascii="Georgia" w:hAnsi="Georgia"/>
          <w:sz w:val="24"/>
          <w:szCs w:val="24"/>
        </w:rPr>
        <w:t>,-</w:t>
      </w:r>
      <w:r w:rsidR="00677D0A" w:rsidRPr="00127DE9">
        <w:rPr>
          <w:rFonts w:ascii="Georgia" w:hAnsi="Georgia"/>
          <w:sz w:val="24"/>
          <w:szCs w:val="24"/>
        </w:rPr>
        <w:t xml:space="preserve"> </w:t>
      </w:r>
      <w:r w:rsidR="00595751" w:rsidRPr="00127DE9">
        <w:rPr>
          <w:rFonts w:ascii="Georgia" w:hAnsi="Georgia"/>
          <w:sz w:val="24"/>
          <w:szCs w:val="24"/>
        </w:rPr>
        <w:t>Kč bez DPH</w:t>
      </w:r>
      <w:r w:rsidRPr="00127DE9">
        <w:rPr>
          <w:rFonts w:ascii="Georgia" w:hAnsi="Georgia"/>
          <w:sz w:val="24"/>
          <w:szCs w:val="24"/>
        </w:rPr>
        <w:t>.</w:t>
      </w:r>
    </w:p>
    <w:p w14:paraId="7E7540D6" w14:textId="624443DE" w:rsidR="00D97E64" w:rsidRPr="00282C77" w:rsidRDefault="00796BBE" w:rsidP="00127DE9">
      <w:pPr>
        <w:pStyle w:val="Odstavecseseznamem"/>
        <w:numPr>
          <w:ilvl w:val="0"/>
          <w:numId w:val="4"/>
        </w:numPr>
        <w:tabs>
          <w:tab w:val="left" w:pos="709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before="120" w:after="0" w:line="360" w:lineRule="auto"/>
        <w:ind w:left="714" w:hanging="357"/>
        <w:contextualSpacing w:val="0"/>
        <w:jc w:val="both"/>
      </w:pPr>
      <w:r w:rsidRPr="00127DE9">
        <w:rPr>
          <w:rFonts w:ascii="Georgia" w:hAnsi="Georgia"/>
          <w:sz w:val="24"/>
          <w:szCs w:val="24"/>
        </w:rPr>
        <w:t>Kupující se zavazuje kupní cenu zaplatit prodávajícímu</w:t>
      </w:r>
      <w:r w:rsidR="004C6C70" w:rsidRPr="00127DE9">
        <w:rPr>
          <w:rFonts w:ascii="Georgia" w:hAnsi="Georgia"/>
          <w:sz w:val="24"/>
          <w:szCs w:val="24"/>
        </w:rPr>
        <w:t xml:space="preserve"> </w:t>
      </w:r>
      <w:r w:rsidR="00740DF9" w:rsidRPr="00127DE9">
        <w:rPr>
          <w:rFonts w:ascii="Georgia" w:hAnsi="Georgia"/>
          <w:sz w:val="24"/>
          <w:szCs w:val="24"/>
        </w:rPr>
        <w:t>převodem na účet</w:t>
      </w:r>
      <w:r w:rsidR="00332DAF" w:rsidRPr="00127DE9">
        <w:rPr>
          <w:rFonts w:ascii="Georgia" w:hAnsi="Georgia"/>
          <w:sz w:val="24"/>
          <w:szCs w:val="24"/>
        </w:rPr>
        <w:t xml:space="preserve">, a to do 5 dní od nabytí účinnosti této smlouvy. </w:t>
      </w:r>
    </w:p>
    <w:p w14:paraId="053643FA" w14:textId="77777777" w:rsidR="001853A8" w:rsidRPr="00282C77" w:rsidRDefault="001853A8" w:rsidP="00127DE9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/>
          <w:b/>
          <w:bCs/>
          <w:sz w:val="24"/>
          <w:szCs w:val="24"/>
        </w:rPr>
      </w:pPr>
    </w:p>
    <w:p w14:paraId="09C8F65C" w14:textId="59F8E8F7" w:rsidR="00796BBE" w:rsidRPr="00282C77" w:rsidRDefault="00796BBE" w:rsidP="00127DE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 xml:space="preserve">Čl. </w:t>
      </w:r>
      <w:r w:rsidR="00F25E3F" w:rsidRPr="00282C77">
        <w:rPr>
          <w:rFonts w:ascii="Georgia" w:hAnsi="Georgia"/>
          <w:b/>
          <w:bCs/>
          <w:sz w:val="24"/>
          <w:szCs w:val="24"/>
        </w:rPr>
        <w:t>I</w:t>
      </w:r>
      <w:r w:rsidRPr="00282C77">
        <w:rPr>
          <w:rFonts w:ascii="Georgia" w:hAnsi="Georgia"/>
          <w:b/>
          <w:bCs/>
          <w:sz w:val="24"/>
          <w:szCs w:val="24"/>
        </w:rPr>
        <w:t>V.</w:t>
      </w:r>
    </w:p>
    <w:p w14:paraId="7B01BFAD" w14:textId="4A3F2211" w:rsidR="008166CC" w:rsidRPr="00127DE9" w:rsidRDefault="008166CC" w:rsidP="00127DE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Zaplacením kupní ceny uvedené v čl. I</w:t>
      </w:r>
      <w:r w:rsidR="00F25E3F" w:rsidRPr="00127DE9">
        <w:rPr>
          <w:rFonts w:ascii="Georgia" w:hAnsi="Georgia"/>
          <w:sz w:val="24"/>
          <w:szCs w:val="24"/>
        </w:rPr>
        <w:t>I</w:t>
      </w:r>
      <w:r w:rsidRPr="00127DE9">
        <w:rPr>
          <w:rFonts w:ascii="Georgia" w:hAnsi="Georgia"/>
          <w:sz w:val="24"/>
          <w:szCs w:val="24"/>
        </w:rPr>
        <w:t>I této smlouvy, přechází na kupujícího vlastnické právo k osobnímu automobilu.</w:t>
      </w:r>
    </w:p>
    <w:p w14:paraId="1F63CD3B" w14:textId="781C48D8" w:rsidR="00DB4E56" w:rsidRPr="00127DE9" w:rsidRDefault="00796BBE" w:rsidP="00127DE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K přechodu nebezpečí škody na předmětu koupě dojde okamžikem jeho převzetí ze strany kupujícího. </w:t>
      </w:r>
    </w:p>
    <w:p w14:paraId="029924B4" w14:textId="709641CD" w:rsidR="00DA2D95" w:rsidRPr="00127DE9" w:rsidRDefault="00EE5213" w:rsidP="00127DE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lastRenderedPageBreak/>
        <w:t>Prodávající předá předmět koupě kupujícímu bezodkladně po připsání kupní ceny na účet kupujícího. O předání předmětu koupě sepíšou smluvní strany předávací protokol</w:t>
      </w:r>
      <w:r w:rsidR="00A50E95" w:rsidRPr="00127DE9">
        <w:rPr>
          <w:rFonts w:ascii="Georgia" w:hAnsi="Georgia"/>
          <w:sz w:val="24"/>
          <w:szCs w:val="24"/>
        </w:rPr>
        <w:t>, který tvoří nedílnou přílohou této kupní smlouvy</w:t>
      </w:r>
      <w:r w:rsidRPr="00127DE9">
        <w:rPr>
          <w:rFonts w:ascii="Georgia" w:hAnsi="Georgia"/>
          <w:sz w:val="24"/>
          <w:szCs w:val="24"/>
        </w:rPr>
        <w:t xml:space="preserve">. </w:t>
      </w:r>
    </w:p>
    <w:p w14:paraId="30CB4BEE" w14:textId="627AFD17" w:rsidR="00EE5213" w:rsidRPr="00EB3890" w:rsidRDefault="00DA2D95" w:rsidP="00EB389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K</w:t>
      </w:r>
      <w:r w:rsidRPr="00127DE9">
        <w:rPr>
          <w:rFonts w:ascii="Times New Roman" w:hAnsi="Times New Roman"/>
          <w:sz w:val="24"/>
          <w:szCs w:val="24"/>
        </w:rPr>
        <w:t> </w:t>
      </w:r>
      <w:r w:rsidRPr="00127DE9">
        <w:rPr>
          <w:rFonts w:ascii="Georgia" w:hAnsi="Georgia"/>
          <w:sz w:val="24"/>
          <w:szCs w:val="24"/>
        </w:rPr>
        <w:t>p</w:t>
      </w:r>
      <w:r w:rsidRPr="00127DE9">
        <w:rPr>
          <w:rFonts w:ascii="Georgia" w:hAnsi="Georgia" w:cs="Georgia"/>
          <w:sz w:val="24"/>
          <w:szCs w:val="24"/>
        </w:rPr>
        <w:t>ř</w:t>
      </w:r>
      <w:r w:rsidRPr="00127DE9">
        <w:rPr>
          <w:rFonts w:ascii="Georgia" w:hAnsi="Georgia"/>
          <w:sz w:val="24"/>
          <w:szCs w:val="24"/>
        </w:rPr>
        <w:t>ed</w:t>
      </w:r>
      <w:r w:rsidRPr="00127DE9">
        <w:rPr>
          <w:rFonts w:ascii="Georgia" w:hAnsi="Georgia" w:cs="Georgia"/>
          <w:sz w:val="24"/>
          <w:szCs w:val="24"/>
        </w:rPr>
        <w:t>á</w:t>
      </w:r>
      <w:r w:rsidRPr="00127DE9">
        <w:rPr>
          <w:rFonts w:ascii="Georgia" w:hAnsi="Georgia"/>
          <w:sz w:val="24"/>
          <w:szCs w:val="24"/>
        </w:rPr>
        <w:t>n</w:t>
      </w:r>
      <w:r w:rsidRPr="00127DE9">
        <w:rPr>
          <w:rFonts w:ascii="Georgia" w:hAnsi="Georgia" w:cs="Georgia"/>
          <w:sz w:val="24"/>
          <w:szCs w:val="24"/>
        </w:rPr>
        <w:t>í</w:t>
      </w:r>
      <w:r w:rsidRPr="00127DE9">
        <w:rPr>
          <w:rFonts w:ascii="Georgia" w:hAnsi="Georgia"/>
          <w:sz w:val="24"/>
          <w:szCs w:val="24"/>
        </w:rPr>
        <w:t xml:space="preserve"> vozidla dojde na adrese: </w:t>
      </w:r>
      <w:r w:rsidR="00EB3890" w:rsidRPr="00EB3890">
        <w:rPr>
          <w:rFonts w:ascii="Georgia" w:hAnsi="Georgia"/>
          <w:sz w:val="24"/>
          <w:szCs w:val="24"/>
        </w:rPr>
        <w:t>Zdibská 633</w:t>
      </w:r>
      <w:r w:rsidR="00EB3890">
        <w:rPr>
          <w:rFonts w:ascii="Georgia" w:hAnsi="Georgia"/>
          <w:sz w:val="24"/>
          <w:szCs w:val="24"/>
        </w:rPr>
        <w:t xml:space="preserve">, </w:t>
      </w:r>
      <w:r w:rsidR="00EB3890" w:rsidRPr="00EB3890">
        <w:rPr>
          <w:rFonts w:ascii="Georgia" w:hAnsi="Georgia"/>
          <w:sz w:val="24"/>
          <w:szCs w:val="24"/>
        </w:rPr>
        <w:t>250 65 Líbeznice</w:t>
      </w:r>
    </w:p>
    <w:p w14:paraId="52C509D4" w14:textId="0D629711" w:rsidR="008166CC" w:rsidRPr="00127DE9" w:rsidRDefault="008166CC" w:rsidP="00127DE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Prodávající se zavazuje prové</w:t>
      </w:r>
      <w:r w:rsidR="00393C81" w:rsidRPr="00127DE9">
        <w:rPr>
          <w:rFonts w:ascii="Georgia" w:hAnsi="Georgia"/>
          <w:sz w:val="24"/>
          <w:szCs w:val="24"/>
        </w:rPr>
        <w:t xml:space="preserve">st </w:t>
      </w:r>
      <w:r w:rsidR="00677D0A" w:rsidRPr="00127DE9">
        <w:rPr>
          <w:rFonts w:ascii="Georgia" w:hAnsi="Georgia"/>
          <w:sz w:val="24"/>
          <w:szCs w:val="24"/>
        </w:rPr>
        <w:t>pře</w:t>
      </w:r>
      <w:r w:rsidR="00393C81" w:rsidRPr="00127DE9">
        <w:rPr>
          <w:rFonts w:ascii="Georgia" w:hAnsi="Georgia"/>
          <w:sz w:val="24"/>
          <w:szCs w:val="24"/>
        </w:rPr>
        <w:t>hlášení předmětného osobního automobilu</w:t>
      </w:r>
      <w:r w:rsidRPr="00127DE9">
        <w:rPr>
          <w:rFonts w:ascii="Georgia" w:hAnsi="Georgia"/>
          <w:sz w:val="24"/>
          <w:szCs w:val="24"/>
        </w:rPr>
        <w:t xml:space="preserve"> na kupujícího </w:t>
      </w:r>
      <w:r w:rsidR="00C2491D" w:rsidRPr="00127DE9">
        <w:rPr>
          <w:rFonts w:ascii="Georgia" w:hAnsi="Georgia"/>
          <w:sz w:val="24"/>
          <w:szCs w:val="24"/>
        </w:rPr>
        <w:t>v evidenci</w:t>
      </w:r>
      <w:r w:rsidRPr="00127DE9">
        <w:rPr>
          <w:rFonts w:ascii="Georgia" w:hAnsi="Georgia"/>
          <w:sz w:val="24"/>
          <w:szCs w:val="24"/>
        </w:rPr>
        <w:t xml:space="preserve"> motorových vozidel</w:t>
      </w:r>
      <w:r w:rsidR="00983FE8" w:rsidRPr="00127DE9">
        <w:rPr>
          <w:rFonts w:ascii="Georgia" w:hAnsi="Georgia"/>
          <w:sz w:val="24"/>
          <w:szCs w:val="24"/>
        </w:rPr>
        <w:t xml:space="preserve"> a </w:t>
      </w:r>
      <w:r w:rsidRPr="00127DE9">
        <w:rPr>
          <w:rFonts w:ascii="Georgia" w:hAnsi="Georgia"/>
          <w:sz w:val="24"/>
          <w:szCs w:val="24"/>
        </w:rPr>
        <w:t>předat kupující</w:t>
      </w:r>
      <w:r w:rsidR="00983FE8" w:rsidRPr="00127DE9">
        <w:rPr>
          <w:rFonts w:ascii="Georgia" w:hAnsi="Georgia"/>
          <w:sz w:val="24"/>
          <w:szCs w:val="24"/>
        </w:rPr>
        <w:t>mu velký technický průkaz.</w:t>
      </w:r>
    </w:p>
    <w:p w14:paraId="6C16E919" w14:textId="77777777" w:rsidR="00796BBE" w:rsidRPr="00282C77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558C5552" w14:textId="7A2561B0" w:rsidR="00796BBE" w:rsidRPr="00282C77" w:rsidRDefault="00F25E3F" w:rsidP="00127DE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>Čl. V</w:t>
      </w:r>
      <w:r w:rsidR="00796BBE" w:rsidRPr="00282C77">
        <w:rPr>
          <w:rFonts w:ascii="Georgia" w:hAnsi="Georgia"/>
          <w:b/>
          <w:bCs/>
          <w:sz w:val="24"/>
          <w:szCs w:val="24"/>
        </w:rPr>
        <w:t>.</w:t>
      </w:r>
    </w:p>
    <w:p w14:paraId="6FC47E9D" w14:textId="1CD51DDC" w:rsidR="00EE5213" w:rsidRPr="00127DE9" w:rsidRDefault="004C6C70" w:rsidP="00127DE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Prodávající prohlašuje, že mu nejsou známy žádné skryté vady prodávaného</w:t>
      </w:r>
      <w:r w:rsidR="008166CC" w:rsidRPr="00127DE9">
        <w:rPr>
          <w:rFonts w:ascii="Georgia" w:hAnsi="Georgia"/>
          <w:sz w:val="24"/>
          <w:szCs w:val="24"/>
        </w:rPr>
        <w:t xml:space="preserve"> osobního</w:t>
      </w:r>
      <w:r w:rsidRPr="00127DE9">
        <w:rPr>
          <w:rFonts w:ascii="Georgia" w:hAnsi="Georgia"/>
          <w:sz w:val="24"/>
          <w:szCs w:val="24"/>
        </w:rPr>
        <w:t xml:space="preserve"> automobilu, na které by kupujícího neupozornil.</w:t>
      </w:r>
    </w:p>
    <w:p w14:paraId="216273DD" w14:textId="4E5005E0" w:rsidR="00EE5213" w:rsidRPr="00127DE9" w:rsidRDefault="001B34DB" w:rsidP="00127DE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Kupující prohlašuje, že se řádně seznámil se stavem prodávaného osobního automobilu, vč. vad</w:t>
      </w:r>
      <w:r w:rsidR="00EE5213" w:rsidRPr="00127DE9">
        <w:rPr>
          <w:rFonts w:ascii="Georgia" w:hAnsi="Georgia"/>
          <w:sz w:val="24"/>
          <w:szCs w:val="24"/>
        </w:rPr>
        <w:t xml:space="preserve"> na které ho prodávající upozornil</w:t>
      </w:r>
      <w:r w:rsidRPr="00127DE9">
        <w:rPr>
          <w:rFonts w:ascii="Georgia" w:hAnsi="Georgia"/>
          <w:sz w:val="24"/>
          <w:szCs w:val="24"/>
        </w:rPr>
        <w:t>, a v tomto stavu jej nabývá do svého vlastnictví.</w:t>
      </w:r>
    </w:p>
    <w:p w14:paraId="4A7EC489" w14:textId="3977E4A0" w:rsidR="00EE5213" w:rsidRPr="00127DE9" w:rsidRDefault="005E7D0F" w:rsidP="00127DE9">
      <w:pPr>
        <w:pStyle w:val="Odstavecseseznamem"/>
        <w:numPr>
          <w:ilvl w:val="0"/>
          <w:numId w:val="6"/>
        </w:numPr>
        <w:tabs>
          <w:tab w:val="left" w:pos="709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Kupující dále prohlašuje, že se seznámil se Znaleckým posudkem o stanovení ceny vozidla vyhotovený znalcem </w:t>
      </w:r>
      <w:r w:rsidR="00C2491D" w:rsidRPr="00127DE9">
        <w:rPr>
          <w:rFonts w:ascii="Georgia" w:hAnsi="Georgia"/>
          <w:sz w:val="24"/>
          <w:szCs w:val="24"/>
        </w:rPr>
        <w:t>Petrem Dobrým</w:t>
      </w:r>
      <w:r w:rsidRPr="00127DE9">
        <w:rPr>
          <w:rFonts w:ascii="Georgia" w:hAnsi="Georgia"/>
          <w:sz w:val="24"/>
          <w:szCs w:val="24"/>
        </w:rPr>
        <w:t xml:space="preserve">, který </w:t>
      </w:r>
      <w:r w:rsidR="00677D0A" w:rsidRPr="00127DE9">
        <w:rPr>
          <w:rFonts w:ascii="Georgia" w:hAnsi="Georgia"/>
          <w:sz w:val="24"/>
          <w:szCs w:val="24"/>
        </w:rPr>
        <w:t>tvoří</w:t>
      </w:r>
      <w:r w:rsidRPr="00127DE9">
        <w:rPr>
          <w:rFonts w:ascii="Georgia" w:hAnsi="Georgia"/>
          <w:sz w:val="24"/>
          <w:szCs w:val="24"/>
        </w:rPr>
        <w:t xml:space="preserve"> nedílnou </w:t>
      </w:r>
      <w:r w:rsidR="00677D0A" w:rsidRPr="00127DE9">
        <w:rPr>
          <w:rFonts w:ascii="Georgia" w:hAnsi="Georgia"/>
          <w:sz w:val="24"/>
          <w:szCs w:val="24"/>
        </w:rPr>
        <w:t>přílohu</w:t>
      </w:r>
      <w:r w:rsidRPr="00127DE9">
        <w:rPr>
          <w:rFonts w:ascii="Georgia" w:hAnsi="Georgia"/>
          <w:sz w:val="24"/>
          <w:szCs w:val="24"/>
        </w:rPr>
        <w:t xml:space="preserve"> této kupní smlouvy. </w:t>
      </w:r>
    </w:p>
    <w:p w14:paraId="4C5887E3" w14:textId="1D2BCCD9" w:rsidR="001B34DB" w:rsidRPr="00127DE9" w:rsidRDefault="001B34DB" w:rsidP="00127DE9">
      <w:pPr>
        <w:pStyle w:val="Odstavecseseznamem"/>
        <w:numPr>
          <w:ilvl w:val="0"/>
          <w:numId w:val="6"/>
        </w:numPr>
        <w:tabs>
          <w:tab w:val="left" w:pos="709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before="119" w:after="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Kupující výslovně prohlašuje, že se vzdává svých práv z vad zboží, resp. výslovně prohlašuje, že kupuje osobní vozidlo</w:t>
      </w:r>
      <w:r w:rsidR="00BB79DA" w:rsidRPr="00127DE9">
        <w:rPr>
          <w:rFonts w:ascii="Georgia" w:hAnsi="Georgia"/>
          <w:sz w:val="24"/>
          <w:szCs w:val="24"/>
        </w:rPr>
        <w:t xml:space="preserve">, </w:t>
      </w:r>
      <w:r w:rsidRPr="00127DE9">
        <w:rPr>
          <w:rFonts w:ascii="Georgia" w:hAnsi="Georgia"/>
          <w:sz w:val="24"/>
          <w:szCs w:val="24"/>
        </w:rPr>
        <w:t>jak stojí a leží.</w:t>
      </w:r>
    </w:p>
    <w:p w14:paraId="0F851F41" w14:textId="77777777" w:rsidR="00983FE8" w:rsidRPr="00282C77" w:rsidRDefault="00983FE8" w:rsidP="001B34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DB95B4C" w14:textId="6EF1DEFF" w:rsidR="00796BBE" w:rsidRPr="00282C77" w:rsidRDefault="00F25E3F" w:rsidP="00127DE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282C77">
        <w:rPr>
          <w:rFonts w:ascii="Georgia" w:hAnsi="Georgia"/>
          <w:b/>
          <w:bCs/>
          <w:sz w:val="24"/>
          <w:szCs w:val="24"/>
        </w:rPr>
        <w:t>Čl. VI</w:t>
      </w:r>
      <w:r w:rsidR="00796BBE" w:rsidRPr="00282C77">
        <w:rPr>
          <w:rFonts w:ascii="Georgia" w:hAnsi="Georgia"/>
          <w:b/>
          <w:bCs/>
          <w:sz w:val="24"/>
          <w:szCs w:val="24"/>
        </w:rPr>
        <w:t>.</w:t>
      </w:r>
    </w:p>
    <w:p w14:paraId="5FA9154D" w14:textId="30BF3683" w:rsidR="00796BBE" w:rsidRPr="00127DE9" w:rsidRDefault="00796BBE" w:rsidP="00127DE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Obě smluvní strany shodně prohlašují, že si tuto smlouvu před jejím podpisem přečetly, že byla uzavřena po vzájemném projednání podle jejich pravé a svobodné vůle, určitě, vážně a srozumitelně, nikoliv v tísni a za nápadně nevýhodných podmínek. </w:t>
      </w:r>
    </w:p>
    <w:p w14:paraId="563E3FEE" w14:textId="3E59870D" w:rsidR="00677D0A" w:rsidRPr="00127DE9" w:rsidRDefault="00796BBE" w:rsidP="00127DE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Změny a doplňky této smlouvy lze činit pouze písemně, číslovanými dodatky, podepsanými oběma smluvními stranami. </w:t>
      </w:r>
    </w:p>
    <w:p w14:paraId="7A5869F6" w14:textId="72FFBBA2" w:rsidR="00987D9F" w:rsidRDefault="001B34DB" w:rsidP="00D97E64">
      <w:pPr>
        <w:pStyle w:val="Odstavecseseznamem"/>
        <w:numPr>
          <w:ilvl w:val="0"/>
          <w:numId w:val="7"/>
        </w:numPr>
        <w:tabs>
          <w:tab w:val="left" w:pos="709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Strany souhlasí s tím, že skutečnosti v této </w:t>
      </w:r>
      <w:r w:rsidR="00EE5213" w:rsidRPr="00127DE9">
        <w:rPr>
          <w:rFonts w:ascii="Georgia" w:hAnsi="Georgia"/>
          <w:sz w:val="24"/>
          <w:szCs w:val="24"/>
        </w:rPr>
        <w:t>s</w:t>
      </w:r>
      <w:r w:rsidRPr="00127DE9">
        <w:rPr>
          <w:rFonts w:ascii="Georgia" w:hAnsi="Georgia"/>
          <w:sz w:val="24"/>
          <w:szCs w:val="24"/>
        </w:rPr>
        <w:t xml:space="preserve">mlouvě uvedené můžou být zveřejněny v souladu se zákonem č.106/1999 Sb., o svobodném přístupu k informacím, ve znění pozdějších předpisů. </w:t>
      </w:r>
    </w:p>
    <w:p w14:paraId="55A414A9" w14:textId="77777777" w:rsidR="00D97E64" w:rsidRPr="00127DE9" w:rsidRDefault="00D97E64" w:rsidP="00127DE9">
      <w:pPr>
        <w:tabs>
          <w:tab w:val="left" w:pos="709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120" w:line="360" w:lineRule="auto"/>
        <w:jc w:val="both"/>
        <w:rPr>
          <w:rFonts w:ascii="Georgia" w:hAnsi="Georgia"/>
          <w:sz w:val="24"/>
          <w:szCs w:val="24"/>
        </w:rPr>
      </w:pPr>
    </w:p>
    <w:p w14:paraId="5C14DDF2" w14:textId="66424041" w:rsidR="00796BBE" w:rsidRPr="00127DE9" w:rsidRDefault="001B34DB" w:rsidP="00127DE9">
      <w:pPr>
        <w:pStyle w:val="Odstavecseseznamem"/>
        <w:numPr>
          <w:ilvl w:val="0"/>
          <w:numId w:val="7"/>
        </w:numPr>
        <w:tabs>
          <w:tab w:val="left" w:pos="709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lastRenderedPageBreak/>
        <w:t xml:space="preserve">Skutečnosti uvedené v této </w:t>
      </w:r>
      <w:r w:rsidR="00EE5213" w:rsidRPr="00127DE9">
        <w:rPr>
          <w:rFonts w:ascii="Georgia" w:hAnsi="Georgia"/>
          <w:sz w:val="24"/>
          <w:szCs w:val="24"/>
        </w:rPr>
        <w:t>s</w:t>
      </w:r>
      <w:r w:rsidRPr="00127DE9">
        <w:rPr>
          <w:rFonts w:ascii="Georgia" w:hAnsi="Georgia"/>
          <w:sz w:val="24"/>
          <w:szCs w:val="24"/>
        </w:rPr>
        <w:t xml:space="preserve">mlouvě nebudou smluvními stranami považovány za obchodní tajemství ve smyslu ustanovení § 504 občanského zákoníku. </w:t>
      </w:r>
    </w:p>
    <w:p w14:paraId="608E611B" w14:textId="0B3359C9" w:rsidR="00796BBE" w:rsidRPr="00127DE9" w:rsidRDefault="00796BBE" w:rsidP="00127DE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>Smlouva nabývá platnosti</w:t>
      </w:r>
      <w:r w:rsidR="00F1562A" w:rsidRPr="00127DE9">
        <w:rPr>
          <w:rFonts w:ascii="Georgia" w:hAnsi="Georgia"/>
          <w:sz w:val="24"/>
          <w:szCs w:val="24"/>
        </w:rPr>
        <w:t xml:space="preserve"> dnem podpisu</w:t>
      </w:r>
      <w:r w:rsidRPr="00127DE9">
        <w:rPr>
          <w:rFonts w:ascii="Georgia" w:hAnsi="Georgia"/>
          <w:sz w:val="24"/>
          <w:szCs w:val="24"/>
        </w:rPr>
        <w:t xml:space="preserve"> </w:t>
      </w:r>
      <w:r w:rsidR="00F1562A" w:rsidRPr="00127DE9">
        <w:rPr>
          <w:rFonts w:ascii="Georgia" w:hAnsi="Georgia"/>
          <w:sz w:val="24"/>
          <w:szCs w:val="24"/>
        </w:rPr>
        <w:t xml:space="preserve">oběma smluvními stranami </w:t>
      </w:r>
      <w:r w:rsidRPr="00127DE9">
        <w:rPr>
          <w:rFonts w:ascii="Georgia" w:hAnsi="Georgia"/>
          <w:sz w:val="24"/>
          <w:szCs w:val="24"/>
        </w:rPr>
        <w:t xml:space="preserve">a účinnosti </w:t>
      </w:r>
      <w:r w:rsidR="00F1562A" w:rsidRPr="00127DE9">
        <w:rPr>
          <w:rFonts w:ascii="Georgia" w:hAnsi="Georgia"/>
          <w:sz w:val="24"/>
          <w:szCs w:val="24"/>
        </w:rPr>
        <w:t>zveřejněním v registru smluv</w:t>
      </w:r>
      <w:r w:rsidRPr="00127DE9">
        <w:rPr>
          <w:rFonts w:ascii="Georgia" w:hAnsi="Georgia"/>
          <w:sz w:val="24"/>
          <w:szCs w:val="24"/>
        </w:rPr>
        <w:t xml:space="preserve">. </w:t>
      </w:r>
    </w:p>
    <w:p w14:paraId="51303754" w14:textId="31920BA4" w:rsidR="00796BBE" w:rsidRPr="00127DE9" w:rsidRDefault="00796BBE" w:rsidP="00127DE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127DE9">
        <w:rPr>
          <w:rFonts w:ascii="Georgia" w:hAnsi="Georgia"/>
          <w:sz w:val="24"/>
          <w:szCs w:val="24"/>
        </w:rPr>
        <w:t xml:space="preserve">Smlouva je sepsána ve dvou vyhotoveních, z nichž po jednom obdrží každá smluvní strana. </w:t>
      </w:r>
    </w:p>
    <w:p w14:paraId="41C76848" w14:textId="77777777" w:rsidR="00796BBE" w:rsidRDefault="00796BBE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7602E63E" w14:textId="77777777" w:rsidR="00987D9F" w:rsidRPr="00282C77" w:rsidRDefault="00987D9F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19F87909" w14:textId="2DCA8523" w:rsidR="00796BBE" w:rsidRPr="00282C77" w:rsidRDefault="005E7D0F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Přílohy:</w:t>
      </w:r>
    </w:p>
    <w:p w14:paraId="4D62503A" w14:textId="6DBEEFE0" w:rsidR="005E7D0F" w:rsidRPr="00282C77" w:rsidRDefault="00595751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 xml:space="preserve">Příloha č. 1 - </w:t>
      </w:r>
      <w:r w:rsidR="005E7D0F" w:rsidRPr="00282C77">
        <w:rPr>
          <w:rFonts w:ascii="Georgia" w:hAnsi="Georgia"/>
          <w:sz w:val="24"/>
          <w:szCs w:val="24"/>
        </w:rPr>
        <w:t>Znalecký posudek o stanovení ceny vozidla</w:t>
      </w:r>
    </w:p>
    <w:p w14:paraId="15D8144F" w14:textId="1C5C6365" w:rsidR="00A50E95" w:rsidRPr="00282C77" w:rsidRDefault="00A50E95" w:rsidP="001B34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282C77">
        <w:rPr>
          <w:rFonts w:ascii="Georgia" w:hAnsi="Georgia"/>
          <w:sz w:val="24"/>
          <w:szCs w:val="24"/>
        </w:rPr>
        <w:t>Příloha č. 2 – Předávací protokol</w:t>
      </w:r>
    </w:p>
    <w:p w14:paraId="6C4810CE" w14:textId="77777777" w:rsidR="008166CC" w:rsidRPr="00282C77" w:rsidRDefault="008166CC" w:rsidP="006B6B0D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1F6F3297" w14:textId="77777777" w:rsidR="00DA2D95" w:rsidRDefault="00DA2D95" w:rsidP="006B6B0D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49ADB3E7" w14:textId="77777777" w:rsidR="00DA2D95" w:rsidRDefault="00DA2D95" w:rsidP="006B6B0D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2D32AC47" w14:textId="77777777" w:rsidR="00DA2D95" w:rsidRDefault="00DA2D95" w:rsidP="006B6B0D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3FF36A7F" w14:textId="77777777" w:rsidR="00987D9F" w:rsidRDefault="00987D9F" w:rsidP="006B6B0D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230CFD78" w14:textId="43A70693" w:rsidR="00987D9F" w:rsidRPr="008F7E09" w:rsidRDefault="008F7E09" w:rsidP="00987D9F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V</w:t>
      </w:r>
      <w:r w:rsidRPr="008F7E09">
        <w:rPr>
          <w:rFonts w:ascii="Times New Roman" w:hAnsi="Times New Roman"/>
          <w:sz w:val="24"/>
          <w:szCs w:val="24"/>
        </w:rPr>
        <w:t> </w:t>
      </w:r>
      <w:r w:rsidRPr="008F7E09">
        <w:rPr>
          <w:rFonts w:ascii="Georgia" w:hAnsi="Georgia"/>
          <w:sz w:val="24"/>
          <w:szCs w:val="24"/>
        </w:rPr>
        <w:t>Praze dne</w:t>
      </w:r>
      <w:r w:rsidRPr="008F7E09">
        <w:rPr>
          <w:rFonts w:ascii="Georgia" w:hAnsi="Georgia" w:cs="Georgia"/>
          <w:sz w:val="24"/>
          <w:szCs w:val="24"/>
        </w:rPr>
        <w:t> </w:t>
      </w:r>
      <w:r w:rsidRPr="008F7E09">
        <w:rPr>
          <w:rFonts w:ascii="Georgia" w:hAnsi="Georgia"/>
          <w:sz w:val="24"/>
          <w:szCs w:val="24"/>
        </w:rPr>
        <w:t> </w:t>
      </w:r>
      <w:r w:rsidR="00987D9F">
        <w:rPr>
          <w:rFonts w:ascii="Georgia" w:hAnsi="Georgia"/>
          <w:sz w:val="24"/>
          <w:szCs w:val="24"/>
        </w:rPr>
        <w:tab/>
      </w:r>
      <w:r w:rsidR="00987D9F">
        <w:rPr>
          <w:rFonts w:ascii="Georgia" w:hAnsi="Georgia"/>
          <w:sz w:val="24"/>
          <w:szCs w:val="24"/>
        </w:rPr>
        <w:tab/>
      </w:r>
      <w:r w:rsidR="00987D9F">
        <w:rPr>
          <w:rFonts w:ascii="Georgia" w:hAnsi="Georgia"/>
          <w:sz w:val="24"/>
          <w:szCs w:val="24"/>
        </w:rPr>
        <w:tab/>
      </w:r>
      <w:r w:rsidR="00987D9F">
        <w:rPr>
          <w:rFonts w:ascii="Georgia" w:hAnsi="Georgia"/>
          <w:sz w:val="24"/>
          <w:szCs w:val="24"/>
        </w:rPr>
        <w:tab/>
      </w:r>
      <w:r w:rsidR="00987D9F">
        <w:rPr>
          <w:rFonts w:ascii="Georgia" w:hAnsi="Georgia"/>
          <w:sz w:val="24"/>
          <w:szCs w:val="24"/>
        </w:rPr>
        <w:tab/>
      </w:r>
      <w:r w:rsidR="00987D9F" w:rsidRPr="008F7E09">
        <w:rPr>
          <w:rFonts w:ascii="Georgia" w:hAnsi="Georgia"/>
          <w:sz w:val="24"/>
          <w:szCs w:val="24"/>
        </w:rPr>
        <w:t>V</w:t>
      </w:r>
      <w:r w:rsidR="00987D9F" w:rsidRPr="008F7E09">
        <w:rPr>
          <w:rFonts w:ascii="Times New Roman" w:hAnsi="Times New Roman"/>
          <w:sz w:val="24"/>
          <w:szCs w:val="24"/>
        </w:rPr>
        <w:t> </w:t>
      </w:r>
      <w:r w:rsidR="00987D9F" w:rsidRPr="008F7E09">
        <w:rPr>
          <w:rFonts w:ascii="Georgia" w:hAnsi="Georgia"/>
          <w:sz w:val="24"/>
          <w:szCs w:val="24"/>
        </w:rPr>
        <w:t>Praze dne</w:t>
      </w:r>
      <w:r w:rsidR="00987D9F" w:rsidRPr="008F7E09">
        <w:rPr>
          <w:rFonts w:ascii="Georgia" w:hAnsi="Georgia" w:cs="Georgia"/>
          <w:sz w:val="24"/>
          <w:szCs w:val="24"/>
        </w:rPr>
        <w:t> </w:t>
      </w:r>
      <w:r w:rsidR="00987D9F" w:rsidRPr="008F7E09">
        <w:rPr>
          <w:rFonts w:ascii="Georgia" w:hAnsi="Georgia"/>
          <w:sz w:val="24"/>
          <w:szCs w:val="24"/>
        </w:rPr>
        <w:t> </w:t>
      </w:r>
    </w:p>
    <w:p w14:paraId="139968D4" w14:textId="4464B73D" w:rsidR="008F7E09" w:rsidRP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7F573626" w14:textId="77777777" w:rsid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 </w:t>
      </w:r>
    </w:p>
    <w:p w14:paraId="07AED7E1" w14:textId="77777777" w:rsidR="00D97E64" w:rsidRPr="008F7E09" w:rsidRDefault="00D97E64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4FC5454B" w14:textId="77777777" w:rsidR="008F7E09" w:rsidRP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 </w:t>
      </w:r>
    </w:p>
    <w:p w14:paraId="5E0020E4" w14:textId="77777777" w:rsidR="008F7E09" w:rsidRP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 </w:t>
      </w:r>
    </w:p>
    <w:p w14:paraId="45FAB214" w14:textId="77777777" w:rsidR="008F7E09" w:rsidRP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 </w:t>
      </w:r>
    </w:p>
    <w:p w14:paraId="3D8E8EA5" w14:textId="6D1B1950" w:rsidR="008F7E09" w:rsidRP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…………………………………………………..         …………………………………. </w:t>
      </w:r>
    </w:p>
    <w:p w14:paraId="21032091" w14:textId="77777777" w:rsidR="008F7E09" w:rsidRP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 xml:space="preserve">      </w:t>
      </w:r>
      <w:r w:rsidRPr="008F7E09">
        <w:rPr>
          <w:rFonts w:ascii="Georgia" w:hAnsi="Georgia"/>
          <w:sz w:val="24"/>
          <w:szCs w:val="24"/>
        </w:rPr>
        <w:tab/>
      </w:r>
      <w:r w:rsidRPr="008F7E09">
        <w:rPr>
          <w:rFonts w:ascii="Georgia" w:hAnsi="Georgia"/>
          <w:sz w:val="24"/>
          <w:szCs w:val="24"/>
        </w:rPr>
        <w:tab/>
      </w:r>
      <w:r w:rsidRPr="008F7E09">
        <w:rPr>
          <w:rFonts w:ascii="Georgia" w:hAnsi="Georgia"/>
          <w:sz w:val="24"/>
          <w:szCs w:val="24"/>
        </w:rPr>
        <w:tab/>
        <w:t>             </w:t>
      </w:r>
    </w:p>
    <w:p w14:paraId="3783F9A5" w14:textId="56DCCAB8" w:rsidR="00987D9F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 </w:t>
      </w:r>
      <w:r w:rsidR="00F204D3">
        <w:rPr>
          <w:rFonts w:ascii="Georgia" w:hAnsi="Georgia"/>
          <w:sz w:val="24"/>
          <w:szCs w:val="24"/>
        </w:rPr>
        <w:t>XXX</w:t>
      </w:r>
      <w:r w:rsidRPr="008F7E09">
        <w:rPr>
          <w:rFonts w:ascii="Georgia" w:hAnsi="Georgia"/>
          <w:sz w:val="24"/>
          <w:szCs w:val="24"/>
        </w:rPr>
        <w:t xml:space="preserve"> </w:t>
      </w:r>
    </w:p>
    <w:p w14:paraId="10051F3D" w14:textId="2DEA9B53" w:rsidR="008F7E09" w:rsidRPr="008F7E09" w:rsidRDefault="00987D9F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8F7E09" w:rsidRPr="008F7E09">
        <w:rPr>
          <w:rFonts w:ascii="Georgia" w:hAnsi="Georgia"/>
          <w:sz w:val="24"/>
          <w:szCs w:val="24"/>
        </w:rPr>
        <w:t>ředitel odboru FFM</w:t>
      </w:r>
      <w:r w:rsidR="008F7E09" w:rsidRPr="008F7E09">
        <w:rPr>
          <w:rFonts w:ascii="Georgia" w:hAnsi="Georgia"/>
          <w:sz w:val="24"/>
          <w:szCs w:val="24"/>
        </w:rPr>
        <w:tab/>
      </w:r>
      <w:r w:rsidR="00127DE9">
        <w:rPr>
          <w:rFonts w:ascii="Georgia" w:hAnsi="Georgia"/>
          <w:sz w:val="24"/>
          <w:szCs w:val="24"/>
        </w:rPr>
        <w:tab/>
      </w:r>
      <w:r w:rsidR="00127DE9">
        <w:rPr>
          <w:rFonts w:ascii="Georgia" w:hAnsi="Georgia"/>
          <w:sz w:val="24"/>
          <w:szCs w:val="24"/>
        </w:rPr>
        <w:tab/>
      </w:r>
      <w:r w:rsidR="00127DE9">
        <w:rPr>
          <w:rFonts w:ascii="Georgia" w:hAnsi="Georgia"/>
          <w:sz w:val="24"/>
          <w:szCs w:val="24"/>
        </w:rPr>
        <w:tab/>
      </w:r>
      <w:r w:rsidR="00F204D3">
        <w:rPr>
          <w:rFonts w:ascii="Georgia" w:hAnsi="Georgia"/>
          <w:sz w:val="24"/>
          <w:szCs w:val="24"/>
        </w:rPr>
        <w:t>XXX</w:t>
      </w:r>
      <w:r w:rsidR="008F7E09" w:rsidRPr="008F7E09">
        <w:rPr>
          <w:rFonts w:ascii="Georgia" w:hAnsi="Georgia"/>
          <w:sz w:val="24"/>
          <w:szCs w:val="24"/>
        </w:rPr>
        <w:t>  </w:t>
      </w:r>
    </w:p>
    <w:p w14:paraId="2F8C225B" w14:textId="77777777" w:rsidR="008F7E09" w:rsidRPr="008F7E09" w:rsidRDefault="008F7E09" w:rsidP="008F7E09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F7E09">
        <w:rPr>
          <w:rFonts w:ascii="Georgia" w:hAnsi="Georgia"/>
          <w:sz w:val="24"/>
          <w:szCs w:val="24"/>
        </w:rPr>
        <w:t> </w:t>
      </w:r>
    </w:p>
    <w:p w14:paraId="066D1A51" w14:textId="77777777" w:rsidR="008166CC" w:rsidRPr="00282C77" w:rsidRDefault="008166CC" w:rsidP="006B6B0D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sectPr w:rsidR="008166CC" w:rsidRPr="00282C77" w:rsidSect="00F703C7">
      <w:headerReference w:type="default" r:id="rId11"/>
      <w:footerReference w:type="default" r:id="rId12"/>
      <w:pgSz w:w="11907" w:h="16840"/>
      <w:pgMar w:top="1418" w:right="1418" w:bottom="1418" w:left="1418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3997" w14:textId="77777777" w:rsidR="00F92197" w:rsidRDefault="00F92197" w:rsidP="00936951">
      <w:pPr>
        <w:spacing w:after="0" w:line="240" w:lineRule="auto"/>
      </w:pPr>
      <w:r>
        <w:separator/>
      </w:r>
    </w:p>
  </w:endnote>
  <w:endnote w:type="continuationSeparator" w:id="0">
    <w:p w14:paraId="7F46CE6E" w14:textId="77777777" w:rsidR="00F92197" w:rsidRDefault="00F92197" w:rsidP="00936951">
      <w:pPr>
        <w:spacing w:after="0" w:line="240" w:lineRule="auto"/>
      </w:pPr>
      <w:r>
        <w:continuationSeparator/>
      </w:r>
    </w:p>
  </w:endnote>
  <w:endnote w:type="continuationNotice" w:id="1">
    <w:p w14:paraId="3CC7BC74" w14:textId="77777777" w:rsidR="00F92197" w:rsidRDefault="00F92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7ABF" w14:textId="56F54E3D" w:rsidR="00C2491D" w:rsidRPr="00595751" w:rsidRDefault="00936951">
    <w:pPr>
      <w:pStyle w:val="Zpat"/>
      <w:rPr>
        <w:rFonts w:ascii="Times New Roman" w:hAnsi="Times New Roman"/>
        <w:sz w:val="24"/>
        <w:szCs w:val="24"/>
      </w:rPr>
    </w:pPr>
    <w:r w:rsidRPr="00595751">
      <w:rPr>
        <w:rFonts w:ascii="Times New Roman" w:hAnsi="Times New Roman"/>
        <w:sz w:val="24"/>
        <w:szCs w:val="24"/>
      </w:rPr>
      <w:t xml:space="preserve">Smlouva číslo: </w:t>
    </w:r>
    <w:r w:rsidR="00F87D0C">
      <w:rPr>
        <w:rFonts w:ascii="Times New Roman" w:hAnsi="Times New Roman"/>
        <w:sz w:val="24"/>
        <w:szCs w:val="24"/>
      </w:rPr>
      <w:t>2025/S/220/0035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C8EF" w14:textId="77777777" w:rsidR="00F92197" w:rsidRDefault="00F92197" w:rsidP="00936951">
      <w:pPr>
        <w:spacing w:after="0" w:line="240" w:lineRule="auto"/>
      </w:pPr>
      <w:r>
        <w:separator/>
      </w:r>
    </w:p>
  </w:footnote>
  <w:footnote w:type="continuationSeparator" w:id="0">
    <w:p w14:paraId="0EFED74D" w14:textId="77777777" w:rsidR="00F92197" w:rsidRDefault="00F92197" w:rsidP="00936951">
      <w:pPr>
        <w:spacing w:after="0" w:line="240" w:lineRule="auto"/>
      </w:pPr>
      <w:r>
        <w:continuationSeparator/>
      </w:r>
    </w:p>
  </w:footnote>
  <w:footnote w:type="continuationNotice" w:id="1">
    <w:p w14:paraId="5F8FA82A" w14:textId="77777777" w:rsidR="00F92197" w:rsidRDefault="00F92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485A" w14:textId="0F8CF9F9" w:rsidR="00F75959" w:rsidRDefault="00F7595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E8B37" wp14:editId="2FC7E5C8">
          <wp:simplePos x="0" y="0"/>
          <wp:positionH relativeFrom="column">
            <wp:posOffset>-582930</wp:posOffset>
          </wp:positionH>
          <wp:positionV relativeFrom="paragraph">
            <wp:posOffset>-132080</wp:posOffset>
          </wp:positionV>
          <wp:extent cx="2196000" cy="334800"/>
          <wp:effectExtent l="0" t="0" r="0" b="0"/>
          <wp:wrapTight wrapText="bothSides">
            <wp:wrapPolygon edited="0">
              <wp:start x="750" y="0"/>
              <wp:lineTo x="0" y="2459"/>
              <wp:lineTo x="0" y="20903"/>
              <wp:lineTo x="9744" y="20903"/>
              <wp:lineTo x="21363" y="18444"/>
              <wp:lineTo x="21363" y="3689"/>
              <wp:lineTo x="16865" y="0"/>
              <wp:lineTo x="750" y="0"/>
            </wp:wrapPolygon>
          </wp:wrapTight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636"/>
    <w:multiLevelType w:val="hybridMultilevel"/>
    <w:tmpl w:val="22C8C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162"/>
    <w:multiLevelType w:val="hybridMultilevel"/>
    <w:tmpl w:val="C0D8C7D4"/>
    <w:lvl w:ilvl="0" w:tplc="B2DC3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147"/>
    <w:multiLevelType w:val="hybridMultilevel"/>
    <w:tmpl w:val="AEB85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3B4D"/>
    <w:multiLevelType w:val="hybridMultilevel"/>
    <w:tmpl w:val="398E8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821DC"/>
    <w:multiLevelType w:val="hybridMultilevel"/>
    <w:tmpl w:val="371C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7563"/>
    <w:multiLevelType w:val="hybridMultilevel"/>
    <w:tmpl w:val="CBEA8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333F0"/>
    <w:multiLevelType w:val="hybridMultilevel"/>
    <w:tmpl w:val="E40C2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7113">
    <w:abstractNumId w:val="1"/>
  </w:num>
  <w:num w:numId="2" w16cid:durableId="1981836435">
    <w:abstractNumId w:val="0"/>
  </w:num>
  <w:num w:numId="3" w16cid:durableId="1352301645">
    <w:abstractNumId w:val="5"/>
  </w:num>
  <w:num w:numId="4" w16cid:durableId="1227449227">
    <w:abstractNumId w:val="3"/>
  </w:num>
  <w:num w:numId="5" w16cid:durableId="1607888561">
    <w:abstractNumId w:val="2"/>
  </w:num>
  <w:num w:numId="6" w16cid:durableId="1339965924">
    <w:abstractNumId w:val="4"/>
  </w:num>
  <w:num w:numId="7" w16cid:durableId="1080177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2F9"/>
    <w:rsid w:val="000104E9"/>
    <w:rsid w:val="00021CAA"/>
    <w:rsid w:val="000912C1"/>
    <w:rsid w:val="000C0ED9"/>
    <w:rsid w:val="000D104C"/>
    <w:rsid w:val="000F33B4"/>
    <w:rsid w:val="000F3DEF"/>
    <w:rsid w:val="000F7851"/>
    <w:rsid w:val="00127DE9"/>
    <w:rsid w:val="001305B1"/>
    <w:rsid w:val="00167E96"/>
    <w:rsid w:val="00174794"/>
    <w:rsid w:val="001853A8"/>
    <w:rsid w:val="001B34DB"/>
    <w:rsid w:val="001C3D7C"/>
    <w:rsid w:val="00274EE6"/>
    <w:rsid w:val="00282C77"/>
    <w:rsid w:val="00283389"/>
    <w:rsid w:val="00296C09"/>
    <w:rsid w:val="002A3CE8"/>
    <w:rsid w:val="002A6725"/>
    <w:rsid w:val="002C27B9"/>
    <w:rsid w:val="002C3AE3"/>
    <w:rsid w:val="002E6B25"/>
    <w:rsid w:val="002F144D"/>
    <w:rsid w:val="00315BD8"/>
    <w:rsid w:val="00332DAF"/>
    <w:rsid w:val="0033302D"/>
    <w:rsid w:val="003337EF"/>
    <w:rsid w:val="0034782E"/>
    <w:rsid w:val="0039323C"/>
    <w:rsid w:val="00393C81"/>
    <w:rsid w:val="003A7D2B"/>
    <w:rsid w:val="004348C6"/>
    <w:rsid w:val="0043710B"/>
    <w:rsid w:val="004443AC"/>
    <w:rsid w:val="00456349"/>
    <w:rsid w:val="004969C9"/>
    <w:rsid w:val="004B0BB2"/>
    <w:rsid w:val="004B1E59"/>
    <w:rsid w:val="004C1ABE"/>
    <w:rsid w:val="004C615D"/>
    <w:rsid w:val="004C6C70"/>
    <w:rsid w:val="004C6E99"/>
    <w:rsid w:val="004E296C"/>
    <w:rsid w:val="005045CB"/>
    <w:rsid w:val="00546EA9"/>
    <w:rsid w:val="00595751"/>
    <w:rsid w:val="005E7D0F"/>
    <w:rsid w:val="005F4FE3"/>
    <w:rsid w:val="00671143"/>
    <w:rsid w:val="00677D0A"/>
    <w:rsid w:val="00692F07"/>
    <w:rsid w:val="006B416D"/>
    <w:rsid w:val="006B5FC1"/>
    <w:rsid w:val="006B6B0D"/>
    <w:rsid w:val="006D61D9"/>
    <w:rsid w:val="006E0AB4"/>
    <w:rsid w:val="007031A8"/>
    <w:rsid w:val="0070735B"/>
    <w:rsid w:val="00727E32"/>
    <w:rsid w:val="00740DF9"/>
    <w:rsid w:val="00796BBE"/>
    <w:rsid w:val="007A0703"/>
    <w:rsid w:val="007E46F8"/>
    <w:rsid w:val="008144DF"/>
    <w:rsid w:val="008166CC"/>
    <w:rsid w:val="0087629A"/>
    <w:rsid w:val="008936B1"/>
    <w:rsid w:val="008B183E"/>
    <w:rsid w:val="008C0AC5"/>
    <w:rsid w:val="008C3DD7"/>
    <w:rsid w:val="008E6302"/>
    <w:rsid w:val="008F06C8"/>
    <w:rsid w:val="008F7E09"/>
    <w:rsid w:val="00936951"/>
    <w:rsid w:val="009474DA"/>
    <w:rsid w:val="00954F3F"/>
    <w:rsid w:val="00976436"/>
    <w:rsid w:val="00983FE8"/>
    <w:rsid w:val="00987D9F"/>
    <w:rsid w:val="009D146F"/>
    <w:rsid w:val="009F12F9"/>
    <w:rsid w:val="00A111A5"/>
    <w:rsid w:val="00A16725"/>
    <w:rsid w:val="00A50E95"/>
    <w:rsid w:val="00AB6CEF"/>
    <w:rsid w:val="00AC4795"/>
    <w:rsid w:val="00B02E3A"/>
    <w:rsid w:val="00B10B58"/>
    <w:rsid w:val="00B20E54"/>
    <w:rsid w:val="00B35192"/>
    <w:rsid w:val="00B35763"/>
    <w:rsid w:val="00B362F9"/>
    <w:rsid w:val="00BB4D4F"/>
    <w:rsid w:val="00BB79DA"/>
    <w:rsid w:val="00BE3DC1"/>
    <w:rsid w:val="00C02FC4"/>
    <w:rsid w:val="00C2491D"/>
    <w:rsid w:val="00CA5AD4"/>
    <w:rsid w:val="00CD5A76"/>
    <w:rsid w:val="00CE5A9A"/>
    <w:rsid w:val="00CF7A6B"/>
    <w:rsid w:val="00D409DF"/>
    <w:rsid w:val="00D77B58"/>
    <w:rsid w:val="00D90BB3"/>
    <w:rsid w:val="00D97E64"/>
    <w:rsid w:val="00DA2D95"/>
    <w:rsid w:val="00DA6CEB"/>
    <w:rsid w:val="00DB4E56"/>
    <w:rsid w:val="00DC4208"/>
    <w:rsid w:val="00DC7C2A"/>
    <w:rsid w:val="00E16397"/>
    <w:rsid w:val="00E26545"/>
    <w:rsid w:val="00E428FE"/>
    <w:rsid w:val="00E57854"/>
    <w:rsid w:val="00E9241E"/>
    <w:rsid w:val="00EA7AD9"/>
    <w:rsid w:val="00EB3890"/>
    <w:rsid w:val="00EE5213"/>
    <w:rsid w:val="00EF0EC2"/>
    <w:rsid w:val="00F14644"/>
    <w:rsid w:val="00F1562A"/>
    <w:rsid w:val="00F204D3"/>
    <w:rsid w:val="00F25E36"/>
    <w:rsid w:val="00F25E3F"/>
    <w:rsid w:val="00F703C7"/>
    <w:rsid w:val="00F75959"/>
    <w:rsid w:val="00F87D0C"/>
    <w:rsid w:val="00F92197"/>
    <w:rsid w:val="00F96689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E1C36"/>
  <w15:docId w15:val="{B02F3614-4D7C-4E20-ADAE-3249942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3C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C6C70"/>
    <w:rPr>
      <w:i/>
      <w:iCs/>
    </w:rPr>
  </w:style>
  <w:style w:type="character" w:styleId="Siln">
    <w:name w:val="Strong"/>
    <w:basedOn w:val="Standardnpsmoodstavce"/>
    <w:uiPriority w:val="22"/>
    <w:qFormat/>
    <w:rsid w:val="002F144D"/>
    <w:rPr>
      <w:b/>
      <w:bCs/>
    </w:rPr>
  </w:style>
  <w:style w:type="paragraph" w:styleId="Odstavecseseznamem">
    <w:name w:val="List Paragraph"/>
    <w:aliases w:val="List Paragraph (Czech Tourism),Odstavec se seznamem1"/>
    <w:basedOn w:val="Normln"/>
    <w:uiPriority w:val="34"/>
    <w:qFormat/>
    <w:rsid w:val="001B34D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B5FC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5FC1"/>
    <w:rPr>
      <w:rFonts w:eastAsiaTheme="minorHAnsi" w:cstheme="minorBidi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3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95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3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951"/>
    <w:rPr>
      <w:sz w:val="22"/>
      <w:szCs w:val="22"/>
    </w:rPr>
  </w:style>
  <w:style w:type="paragraph" w:styleId="Revize">
    <w:name w:val="Revision"/>
    <w:hidden/>
    <w:uiPriority w:val="99"/>
    <w:semiHidden/>
    <w:rsid w:val="00B02E3A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D1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4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5D52-E7CB-407B-B784-7F568852D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25F02-9834-4BBA-9A13-895F9E42A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C8AF1-DBA1-4BD4-B936-1E09EC8634FA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4.xml><?xml version="1.0" encoding="utf-8"?>
<ds:datastoreItem xmlns:ds="http://schemas.openxmlformats.org/officeDocument/2006/customXml" ds:itemID="{7AE869F7-66E1-417C-B842-A7F560E8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</dc:creator>
  <cp:lastModifiedBy>Krušberská Eliška</cp:lastModifiedBy>
  <cp:revision>63</cp:revision>
  <cp:lastPrinted>2021-12-13T12:49:00Z</cp:lastPrinted>
  <dcterms:created xsi:type="dcterms:W3CDTF">2021-12-13T13:11:00Z</dcterms:created>
  <dcterms:modified xsi:type="dcterms:W3CDTF">2025-03-05T05:21:00Z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</Properties>
</file>