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2C8EE" w14:textId="48D8337F" w:rsidR="003C6A83" w:rsidRPr="00D165B3" w:rsidRDefault="00BD0622" w:rsidP="00E61C4D">
      <w:pPr>
        <w:pStyle w:val="Nzevdokumentu"/>
        <w:spacing w:after="0" w:line="276" w:lineRule="auto"/>
        <w:ind w:firstLine="708"/>
        <w:rPr>
          <w:rStyle w:val="slostrnky"/>
          <w:color w:val="auto"/>
          <w:lang w:val="cs-CZ"/>
        </w:rPr>
      </w:pPr>
      <w:r w:rsidRPr="00D165B3">
        <w:rPr>
          <w:rStyle w:val="slostrnky"/>
          <w:color w:val="auto"/>
          <w:lang w:val="cs-CZ"/>
        </w:rPr>
        <w:t>SMLOUVA O PROVEDENÍ DÍLA A POSKYTNUTÍ SLUŽEB A LICENCE</w:t>
      </w:r>
    </w:p>
    <w:p w14:paraId="6D29F01F" w14:textId="77777777" w:rsidR="00BD0622" w:rsidRPr="00D165B3" w:rsidRDefault="00BD0622" w:rsidP="00D165B3">
      <w:pPr>
        <w:pStyle w:val="Popisdokumentu"/>
        <w:spacing w:line="276" w:lineRule="auto"/>
        <w:rPr>
          <w:color w:val="auto"/>
          <w:lang w:val="cs-CZ"/>
        </w:rPr>
      </w:pPr>
    </w:p>
    <w:p w14:paraId="6183367D" w14:textId="6D32D82F" w:rsidR="003C6A83" w:rsidRPr="00D165B3" w:rsidRDefault="00E85852" w:rsidP="00D165B3">
      <w:pPr>
        <w:pStyle w:val="Popisdokumentu"/>
        <w:spacing w:line="276" w:lineRule="auto"/>
        <w:rPr>
          <w:color w:val="auto"/>
          <w:lang w:val="cs-CZ"/>
        </w:rPr>
      </w:pPr>
      <w:r w:rsidRPr="00D165B3">
        <w:rPr>
          <w:rStyle w:val="slostrnky"/>
          <w:color w:val="auto"/>
          <w:lang w:val="cs-CZ"/>
        </w:rPr>
        <w:t>(</w:t>
      </w:r>
      <w:r w:rsidR="00BD0622" w:rsidRPr="00D165B3">
        <w:rPr>
          <w:rStyle w:val="slostrnky"/>
          <w:color w:val="auto"/>
          <w:lang w:val="cs-CZ"/>
        </w:rPr>
        <w:t xml:space="preserve">ZAMĚSTNANECKÝ PORTÁL PLUSCO </w:t>
      </w:r>
      <w:r w:rsidR="0064720A">
        <w:rPr>
          <w:rStyle w:val="slostrnky"/>
          <w:color w:val="auto"/>
          <w:lang w:val="cs-CZ"/>
        </w:rPr>
        <w:t>CLOUD</w:t>
      </w:r>
      <w:r w:rsidRPr="00D165B3">
        <w:rPr>
          <w:rStyle w:val="slostrnky"/>
          <w:color w:val="auto"/>
          <w:lang w:val="cs-CZ"/>
        </w:rPr>
        <w:t>)</w:t>
      </w:r>
    </w:p>
    <w:p w14:paraId="4BB6DF3A" w14:textId="77777777" w:rsidR="00BD0622" w:rsidRPr="00D165B3" w:rsidRDefault="00BD0622" w:rsidP="00D165B3">
      <w:pPr>
        <w:pStyle w:val="Popisdokumentu"/>
        <w:spacing w:line="276" w:lineRule="auto"/>
        <w:rPr>
          <w:rStyle w:val="slostrnky"/>
          <w:color w:val="auto"/>
          <w:lang w:val="cs-CZ"/>
        </w:rPr>
      </w:pPr>
      <w:bookmarkStart w:id="0" w:name="_Hlk124514148"/>
    </w:p>
    <w:p w14:paraId="01CE460F" w14:textId="0A54A88B" w:rsidR="003C6A83" w:rsidRPr="00D165B3" w:rsidRDefault="00E85852" w:rsidP="00D165B3">
      <w:pPr>
        <w:pStyle w:val="Popisdokumentu"/>
        <w:spacing w:line="276" w:lineRule="auto"/>
        <w:rPr>
          <w:color w:val="auto"/>
          <w:lang w:val="cs-CZ"/>
        </w:rPr>
      </w:pPr>
      <w:r w:rsidRPr="00D165B3">
        <w:rPr>
          <w:rStyle w:val="slostrnky"/>
          <w:color w:val="auto"/>
          <w:lang w:val="cs-CZ"/>
        </w:rPr>
        <w:t>č.</w:t>
      </w:r>
      <w:bookmarkEnd w:id="0"/>
      <w:r w:rsidRPr="00D165B3">
        <w:rPr>
          <w:rStyle w:val="slostrnky"/>
          <w:color w:val="auto"/>
          <w:lang w:val="cs-CZ"/>
        </w:rPr>
        <w:t xml:space="preserve"> </w:t>
      </w:r>
      <w:bookmarkStart w:id="1" w:name="_Hlk162262692"/>
      <w:r w:rsidR="0090403E" w:rsidRPr="00D165B3">
        <w:rPr>
          <w:rStyle w:val="slostrnky"/>
          <w:color w:val="auto"/>
          <w:lang w:val="cs-CZ"/>
        </w:rPr>
        <w:t>0</w:t>
      </w:r>
      <w:r w:rsidR="0064720A">
        <w:rPr>
          <w:rStyle w:val="slostrnky"/>
          <w:color w:val="auto"/>
          <w:lang w:val="cs-CZ"/>
        </w:rPr>
        <w:t>1</w:t>
      </w:r>
      <w:r w:rsidRPr="00D165B3">
        <w:rPr>
          <w:rStyle w:val="slostrnky"/>
          <w:color w:val="auto"/>
          <w:lang w:val="cs-CZ"/>
        </w:rPr>
        <w:t>/</w:t>
      </w:r>
      <w:r w:rsidR="0090403E" w:rsidRPr="00D165B3">
        <w:rPr>
          <w:rStyle w:val="slostrnky"/>
          <w:color w:val="auto"/>
          <w:lang w:val="cs-CZ"/>
        </w:rPr>
        <w:t>2024</w:t>
      </w:r>
      <w:r w:rsidRPr="00D165B3">
        <w:rPr>
          <w:rStyle w:val="slostrnky"/>
          <w:color w:val="auto"/>
          <w:lang w:val="cs-CZ"/>
        </w:rPr>
        <w:t>/</w:t>
      </w:r>
      <w:bookmarkEnd w:id="1"/>
      <w:r w:rsidR="0064720A">
        <w:rPr>
          <w:rStyle w:val="slostrnky"/>
          <w:color w:val="auto"/>
          <w:lang w:val="cs-CZ"/>
        </w:rPr>
        <w:t>1118</w:t>
      </w:r>
    </w:p>
    <w:p w14:paraId="7D05A834" w14:textId="77777777" w:rsidR="00ED00F9" w:rsidRPr="00D165B3" w:rsidRDefault="00ED00F9" w:rsidP="00D165B3">
      <w:pPr>
        <w:pStyle w:val="lneksmlouvy"/>
        <w:spacing w:before="0" w:line="276" w:lineRule="auto"/>
        <w:jc w:val="left"/>
        <w:rPr>
          <w:rStyle w:val="slostrnky"/>
          <w:color w:val="auto"/>
        </w:rPr>
      </w:pPr>
    </w:p>
    <w:p w14:paraId="185ADCAF" w14:textId="3AC6F083" w:rsidR="003C6A83" w:rsidRPr="00D165B3" w:rsidRDefault="00E85852" w:rsidP="00D165B3">
      <w:pPr>
        <w:pStyle w:val="Nadpis1"/>
        <w:spacing w:before="0" w:line="276" w:lineRule="auto"/>
        <w:jc w:val="center"/>
        <w:rPr>
          <w:rStyle w:val="slostrnky"/>
          <w:color w:val="auto"/>
        </w:rPr>
      </w:pPr>
      <w:r w:rsidRPr="00D165B3">
        <w:rPr>
          <w:rStyle w:val="slostrnky"/>
          <w:color w:val="auto"/>
        </w:rPr>
        <w:t>Smluvní strany</w:t>
      </w:r>
    </w:p>
    <w:p w14:paraId="6640D895" w14:textId="77777777" w:rsidR="00ED00F9" w:rsidRPr="00D165B3" w:rsidRDefault="00ED00F9" w:rsidP="00D165B3">
      <w:pPr>
        <w:spacing w:line="276" w:lineRule="auto"/>
        <w:rPr>
          <w:color w:val="auto"/>
        </w:rPr>
      </w:pPr>
    </w:p>
    <w:p w14:paraId="70D0F5BF" w14:textId="77777777" w:rsidR="003C6A83" w:rsidRPr="00D165B3" w:rsidRDefault="00E85852" w:rsidP="00D165B3">
      <w:pPr>
        <w:pStyle w:val="Subject"/>
        <w:keepNext w:val="0"/>
        <w:keepLines w:val="0"/>
        <w:spacing w:line="276" w:lineRule="auto"/>
        <w:rPr>
          <w:rFonts w:ascii="Arial" w:eastAsia="Arial" w:hAnsi="Arial" w:cs="Arial"/>
          <w:color w:val="auto"/>
          <w:lang w:val="cs-CZ"/>
        </w:rPr>
      </w:pPr>
      <w:r w:rsidRPr="00D165B3">
        <w:rPr>
          <w:rFonts w:ascii="Arial" w:hAnsi="Arial"/>
          <w:color w:val="auto"/>
          <w:lang w:val="cs-CZ"/>
        </w:rPr>
        <w:t>Zhotovitel:</w:t>
      </w:r>
    </w:p>
    <w:p w14:paraId="1B7087DE" w14:textId="77777777"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Společnost:</w:t>
      </w:r>
      <w:r w:rsidRPr="00D165B3">
        <w:rPr>
          <w:rFonts w:ascii="Arial" w:eastAsia="Arial" w:hAnsi="Arial" w:cs="Arial"/>
          <w:b/>
          <w:bCs/>
          <w:color w:val="auto"/>
          <w:sz w:val="24"/>
          <w:szCs w:val="24"/>
        </w:rPr>
        <w:tab/>
      </w:r>
      <w:r w:rsidRPr="00D165B3">
        <w:rPr>
          <w:rFonts w:ascii="Arial" w:eastAsia="Arial" w:hAnsi="Arial" w:cs="Arial"/>
          <w:b/>
          <w:bCs/>
          <w:color w:val="auto"/>
          <w:sz w:val="24"/>
          <w:szCs w:val="24"/>
        </w:rPr>
        <w:tab/>
        <w:t>SOVA NET, s. r. o.</w:t>
      </w:r>
      <w:r w:rsidRPr="00D165B3">
        <w:rPr>
          <w:rFonts w:ascii="Arial" w:hAnsi="Arial"/>
          <w:color w:val="auto"/>
          <w:sz w:val="24"/>
          <w:szCs w:val="24"/>
        </w:rPr>
        <w:t xml:space="preserve">  </w:t>
      </w:r>
    </w:p>
    <w:p w14:paraId="4718FD48" w14:textId="77777777"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 xml:space="preserve">IČ:  </w:t>
      </w:r>
      <w:r w:rsidRPr="00D165B3">
        <w:rPr>
          <w:rFonts w:ascii="Arial" w:hAnsi="Arial"/>
          <w:color w:val="auto"/>
          <w:sz w:val="24"/>
          <w:szCs w:val="24"/>
        </w:rPr>
        <w:tab/>
      </w:r>
      <w:r w:rsidRPr="00D165B3">
        <w:rPr>
          <w:rFonts w:ascii="Arial" w:hAnsi="Arial"/>
          <w:color w:val="auto"/>
          <w:sz w:val="24"/>
          <w:szCs w:val="24"/>
        </w:rPr>
        <w:tab/>
      </w:r>
      <w:r w:rsidRPr="00D165B3">
        <w:rPr>
          <w:rFonts w:ascii="Arial" w:hAnsi="Arial"/>
          <w:color w:val="auto"/>
          <w:sz w:val="24"/>
          <w:szCs w:val="24"/>
        </w:rPr>
        <w:tab/>
        <w:t>26281813</w:t>
      </w:r>
    </w:p>
    <w:p w14:paraId="24B97E63" w14:textId="77777777"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 xml:space="preserve">DIČ:  </w:t>
      </w:r>
      <w:r w:rsidRPr="00D165B3">
        <w:rPr>
          <w:rFonts w:ascii="Arial" w:hAnsi="Arial"/>
          <w:color w:val="auto"/>
          <w:sz w:val="24"/>
          <w:szCs w:val="24"/>
        </w:rPr>
        <w:tab/>
      </w:r>
      <w:r w:rsidRPr="00D165B3">
        <w:rPr>
          <w:rFonts w:ascii="Arial" w:hAnsi="Arial"/>
          <w:color w:val="auto"/>
          <w:sz w:val="24"/>
          <w:szCs w:val="24"/>
        </w:rPr>
        <w:tab/>
      </w:r>
      <w:r w:rsidRPr="00D165B3">
        <w:rPr>
          <w:rFonts w:ascii="Arial" w:hAnsi="Arial"/>
          <w:color w:val="auto"/>
          <w:sz w:val="24"/>
          <w:szCs w:val="24"/>
        </w:rPr>
        <w:tab/>
        <w:t>CZ26281813</w:t>
      </w:r>
    </w:p>
    <w:p w14:paraId="7B325D86" w14:textId="5F3FD1A8"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Spisová značka:</w:t>
      </w:r>
      <w:r w:rsidRPr="00D165B3">
        <w:rPr>
          <w:rFonts w:ascii="Arial" w:hAnsi="Arial"/>
          <w:color w:val="auto"/>
          <w:sz w:val="24"/>
          <w:szCs w:val="24"/>
        </w:rPr>
        <w:tab/>
        <w:t>C</w:t>
      </w:r>
      <w:r w:rsidR="00BD0622" w:rsidRPr="00D165B3">
        <w:rPr>
          <w:rFonts w:ascii="Arial" w:hAnsi="Arial"/>
          <w:color w:val="auto"/>
          <w:sz w:val="24"/>
          <w:szCs w:val="24"/>
        </w:rPr>
        <w:t xml:space="preserve"> </w:t>
      </w:r>
      <w:r w:rsidRPr="00D165B3">
        <w:rPr>
          <w:rFonts w:ascii="Arial" w:hAnsi="Arial"/>
          <w:color w:val="auto"/>
          <w:sz w:val="24"/>
          <w:szCs w:val="24"/>
        </w:rPr>
        <w:t>41708 vedená u Krajského soudu v Brně</w:t>
      </w:r>
    </w:p>
    <w:p w14:paraId="563ADB69" w14:textId="77777777"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Bankovní spojení:</w:t>
      </w:r>
      <w:r w:rsidRPr="00D165B3">
        <w:rPr>
          <w:rFonts w:ascii="Arial" w:hAnsi="Arial"/>
          <w:color w:val="auto"/>
          <w:sz w:val="24"/>
          <w:szCs w:val="24"/>
        </w:rPr>
        <w:tab/>
        <w:t>MONETA Money Bank, číslo účtu: 226324411/0600</w:t>
      </w:r>
    </w:p>
    <w:p w14:paraId="2B001D31" w14:textId="1AD08936"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se sídlem:</w:t>
      </w:r>
      <w:r w:rsidRPr="00D165B3">
        <w:rPr>
          <w:rFonts w:ascii="Arial" w:hAnsi="Arial"/>
          <w:color w:val="auto"/>
          <w:sz w:val="24"/>
          <w:szCs w:val="24"/>
        </w:rPr>
        <w:tab/>
      </w:r>
      <w:r w:rsidRPr="00D165B3">
        <w:rPr>
          <w:rFonts w:ascii="Arial" w:hAnsi="Arial"/>
          <w:color w:val="auto"/>
          <w:sz w:val="24"/>
          <w:szCs w:val="24"/>
        </w:rPr>
        <w:tab/>
        <w:t xml:space="preserve">Křenová </w:t>
      </w:r>
      <w:r w:rsidR="00E20ADA">
        <w:rPr>
          <w:rFonts w:ascii="Arial" w:hAnsi="Arial"/>
          <w:color w:val="auto"/>
          <w:sz w:val="24"/>
          <w:szCs w:val="24"/>
        </w:rPr>
        <w:t>409/</w:t>
      </w:r>
      <w:r w:rsidRPr="00D165B3">
        <w:rPr>
          <w:rFonts w:ascii="Arial" w:hAnsi="Arial"/>
          <w:color w:val="auto"/>
          <w:sz w:val="24"/>
          <w:szCs w:val="24"/>
        </w:rPr>
        <w:t xml:space="preserve">52, </w:t>
      </w:r>
      <w:r w:rsidR="00E20ADA">
        <w:rPr>
          <w:rFonts w:ascii="Arial" w:hAnsi="Arial"/>
          <w:color w:val="auto"/>
          <w:sz w:val="24"/>
          <w:szCs w:val="24"/>
        </w:rPr>
        <w:t xml:space="preserve">Trnitá, </w:t>
      </w:r>
      <w:r w:rsidRPr="00D165B3">
        <w:rPr>
          <w:rFonts w:ascii="Arial" w:hAnsi="Arial"/>
          <w:color w:val="auto"/>
          <w:sz w:val="24"/>
          <w:szCs w:val="24"/>
        </w:rPr>
        <w:t>602 00 Brno</w:t>
      </w:r>
    </w:p>
    <w:p w14:paraId="3E6CB6AB" w14:textId="77777777" w:rsidR="003C6A83" w:rsidRPr="00D165B3" w:rsidRDefault="00E85852" w:rsidP="00D165B3">
      <w:pPr>
        <w:spacing w:line="276" w:lineRule="auto"/>
        <w:rPr>
          <w:rFonts w:ascii="Arial" w:hAnsi="Arial"/>
          <w:color w:val="auto"/>
          <w:sz w:val="24"/>
          <w:szCs w:val="24"/>
        </w:rPr>
      </w:pPr>
      <w:r w:rsidRPr="00D165B3">
        <w:rPr>
          <w:rFonts w:ascii="Arial" w:hAnsi="Arial"/>
          <w:color w:val="auto"/>
          <w:sz w:val="24"/>
          <w:szCs w:val="24"/>
        </w:rPr>
        <w:t xml:space="preserve">zastoupen: </w:t>
      </w:r>
      <w:r w:rsidRPr="00D165B3">
        <w:rPr>
          <w:rFonts w:ascii="Arial" w:hAnsi="Arial"/>
          <w:color w:val="auto"/>
          <w:sz w:val="24"/>
          <w:szCs w:val="24"/>
        </w:rPr>
        <w:tab/>
      </w:r>
      <w:r w:rsidRPr="00D165B3">
        <w:rPr>
          <w:rFonts w:ascii="Arial" w:hAnsi="Arial"/>
          <w:color w:val="auto"/>
          <w:sz w:val="24"/>
          <w:szCs w:val="24"/>
        </w:rPr>
        <w:tab/>
      </w:r>
      <w:r w:rsidRPr="00D165B3">
        <w:rPr>
          <w:rFonts w:ascii="Arial" w:hAnsi="Arial"/>
          <w:b/>
          <w:bCs/>
          <w:color w:val="auto"/>
          <w:sz w:val="24"/>
          <w:szCs w:val="24"/>
        </w:rPr>
        <w:t xml:space="preserve">Ing. Petrem </w:t>
      </w:r>
      <w:proofErr w:type="spellStart"/>
      <w:r w:rsidRPr="00D165B3">
        <w:rPr>
          <w:rFonts w:ascii="Arial" w:hAnsi="Arial"/>
          <w:b/>
          <w:bCs/>
          <w:color w:val="auto"/>
          <w:sz w:val="24"/>
          <w:szCs w:val="24"/>
        </w:rPr>
        <w:t>Mikšovičem</w:t>
      </w:r>
      <w:proofErr w:type="spellEnd"/>
      <w:r w:rsidRPr="00D165B3">
        <w:rPr>
          <w:rFonts w:ascii="Arial" w:hAnsi="Arial"/>
          <w:color w:val="auto"/>
          <w:sz w:val="24"/>
          <w:szCs w:val="24"/>
        </w:rPr>
        <w:t>, jednatelem společnosti</w:t>
      </w:r>
    </w:p>
    <w:p w14:paraId="6BA89E1A" w14:textId="77777777" w:rsidR="003C6A83" w:rsidRPr="00D165B3" w:rsidRDefault="00E85852" w:rsidP="00D165B3">
      <w:pPr>
        <w:spacing w:line="276" w:lineRule="auto"/>
        <w:rPr>
          <w:rFonts w:ascii="Arial" w:eastAsia="Arial" w:hAnsi="Arial" w:cs="Arial"/>
          <w:color w:val="auto"/>
          <w:sz w:val="24"/>
          <w:szCs w:val="24"/>
        </w:rPr>
      </w:pPr>
      <w:r w:rsidRPr="00D165B3">
        <w:rPr>
          <w:rFonts w:ascii="Arial" w:eastAsia="Arial" w:hAnsi="Arial" w:cs="Arial"/>
          <w:color w:val="auto"/>
          <w:sz w:val="24"/>
          <w:szCs w:val="24"/>
        </w:rPr>
        <w:tab/>
      </w:r>
      <w:r w:rsidRPr="00D165B3">
        <w:rPr>
          <w:rFonts w:ascii="Arial" w:eastAsia="Arial" w:hAnsi="Arial" w:cs="Arial"/>
          <w:color w:val="auto"/>
          <w:sz w:val="24"/>
          <w:szCs w:val="24"/>
        </w:rPr>
        <w:tab/>
      </w:r>
      <w:r w:rsidRPr="00D165B3">
        <w:rPr>
          <w:rFonts w:ascii="Arial" w:eastAsia="Arial" w:hAnsi="Arial" w:cs="Arial"/>
          <w:color w:val="auto"/>
          <w:sz w:val="24"/>
          <w:szCs w:val="24"/>
        </w:rPr>
        <w:tab/>
        <w:t>(d</w:t>
      </w:r>
      <w:r w:rsidRPr="00D165B3">
        <w:rPr>
          <w:rFonts w:ascii="Arial" w:hAnsi="Arial"/>
          <w:color w:val="auto"/>
          <w:sz w:val="24"/>
          <w:szCs w:val="24"/>
        </w:rPr>
        <w:t>ále jen „</w:t>
      </w:r>
      <w:r w:rsidRPr="00D165B3">
        <w:rPr>
          <w:rFonts w:ascii="Arial" w:hAnsi="Arial"/>
          <w:b/>
          <w:bCs/>
          <w:color w:val="auto"/>
          <w:sz w:val="24"/>
          <w:szCs w:val="24"/>
        </w:rPr>
        <w:t>zhotovitel</w:t>
      </w:r>
      <w:r w:rsidRPr="00D165B3">
        <w:rPr>
          <w:rFonts w:ascii="Arial" w:hAnsi="Arial"/>
          <w:color w:val="auto"/>
          <w:sz w:val="24"/>
          <w:szCs w:val="24"/>
          <w:rtl/>
        </w:rPr>
        <w:t>“</w:t>
      </w:r>
      <w:r w:rsidRPr="00D165B3">
        <w:rPr>
          <w:rFonts w:ascii="Arial" w:hAnsi="Arial"/>
          <w:color w:val="auto"/>
          <w:sz w:val="24"/>
          <w:szCs w:val="24"/>
        </w:rPr>
        <w:t>)</w:t>
      </w:r>
    </w:p>
    <w:p w14:paraId="3EC63F6F" w14:textId="77777777" w:rsidR="003C6A83" w:rsidRPr="00D165B3" w:rsidRDefault="003C6A83" w:rsidP="00D165B3">
      <w:pPr>
        <w:spacing w:line="276" w:lineRule="auto"/>
        <w:rPr>
          <w:rFonts w:ascii="Arial" w:eastAsia="Arial" w:hAnsi="Arial" w:cs="Arial"/>
          <w:color w:val="auto"/>
          <w:sz w:val="4"/>
          <w:szCs w:val="4"/>
        </w:rPr>
      </w:pPr>
    </w:p>
    <w:p w14:paraId="567C660E" w14:textId="77777777" w:rsidR="003C6A83" w:rsidRPr="00D165B3" w:rsidRDefault="003C6A83" w:rsidP="00D165B3">
      <w:pPr>
        <w:spacing w:line="276" w:lineRule="auto"/>
        <w:rPr>
          <w:rFonts w:ascii="Arial" w:eastAsia="Arial" w:hAnsi="Arial" w:cs="Arial"/>
          <w:color w:val="auto"/>
          <w:sz w:val="24"/>
          <w:szCs w:val="24"/>
        </w:rPr>
      </w:pPr>
    </w:p>
    <w:p w14:paraId="7D641407" w14:textId="77777777"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a</w:t>
      </w:r>
    </w:p>
    <w:p w14:paraId="036154CC" w14:textId="77777777" w:rsidR="003C6A83" w:rsidRPr="00D165B3" w:rsidRDefault="003C6A83" w:rsidP="00D165B3">
      <w:pPr>
        <w:spacing w:line="276" w:lineRule="auto"/>
        <w:rPr>
          <w:rFonts w:ascii="Arial" w:eastAsia="Arial" w:hAnsi="Arial" w:cs="Arial"/>
          <w:color w:val="auto"/>
          <w:sz w:val="24"/>
          <w:szCs w:val="24"/>
        </w:rPr>
      </w:pPr>
    </w:p>
    <w:p w14:paraId="47FEBA26" w14:textId="77777777" w:rsidR="003C6A83" w:rsidRPr="00D165B3" w:rsidRDefault="003C6A83" w:rsidP="00D165B3">
      <w:pPr>
        <w:spacing w:line="276" w:lineRule="auto"/>
        <w:rPr>
          <w:rFonts w:ascii="Arial" w:eastAsia="Arial" w:hAnsi="Arial" w:cs="Arial"/>
          <w:color w:val="auto"/>
          <w:sz w:val="4"/>
          <w:szCs w:val="4"/>
        </w:rPr>
      </w:pPr>
    </w:p>
    <w:p w14:paraId="12382BCF" w14:textId="77777777" w:rsidR="003C6A83" w:rsidRPr="00D165B3" w:rsidRDefault="00E85852" w:rsidP="00D165B3">
      <w:pPr>
        <w:spacing w:line="276" w:lineRule="auto"/>
        <w:rPr>
          <w:rFonts w:ascii="Arial" w:eastAsia="Arial" w:hAnsi="Arial" w:cs="Arial"/>
          <w:b/>
          <w:bCs/>
          <w:color w:val="auto"/>
          <w:sz w:val="26"/>
          <w:szCs w:val="26"/>
        </w:rPr>
      </w:pPr>
      <w:r w:rsidRPr="00D165B3">
        <w:rPr>
          <w:rFonts w:ascii="Arial" w:hAnsi="Arial"/>
          <w:b/>
          <w:bCs/>
          <w:color w:val="auto"/>
          <w:sz w:val="24"/>
          <w:szCs w:val="24"/>
        </w:rPr>
        <w:t>Objednatel:</w:t>
      </w:r>
      <w:r w:rsidRPr="00D165B3">
        <w:rPr>
          <w:rFonts w:ascii="Arial" w:hAnsi="Arial"/>
          <w:b/>
          <w:bCs/>
          <w:color w:val="auto"/>
          <w:sz w:val="24"/>
          <w:szCs w:val="24"/>
        </w:rPr>
        <w:tab/>
      </w:r>
      <w:r w:rsidRPr="00D165B3">
        <w:rPr>
          <w:rFonts w:ascii="Arial" w:eastAsia="Arial" w:hAnsi="Arial" w:cs="Arial"/>
          <w:b/>
          <w:bCs/>
          <w:color w:val="auto"/>
          <w:sz w:val="26"/>
          <w:szCs w:val="26"/>
        </w:rPr>
        <w:tab/>
      </w:r>
    </w:p>
    <w:p w14:paraId="0FF55C2D" w14:textId="01CDDE4E" w:rsidR="003C6A83" w:rsidRPr="00D165B3" w:rsidRDefault="00E85852" w:rsidP="00D165B3">
      <w:pPr>
        <w:spacing w:line="276" w:lineRule="auto"/>
        <w:rPr>
          <w:rFonts w:ascii="Arial" w:eastAsia="Arial" w:hAnsi="Arial" w:cs="Arial"/>
          <w:b/>
          <w:bCs/>
          <w:color w:val="auto"/>
          <w:sz w:val="24"/>
          <w:szCs w:val="24"/>
          <w:highlight w:val="yellow"/>
        </w:rPr>
      </w:pPr>
      <w:bookmarkStart w:id="2" w:name="_Hlk162262391"/>
      <w:r w:rsidRPr="00D165B3">
        <w:rPr>
          <w:rFonts w:ascii="Arial" w:hAnsi="Arial"/>
          <w:color w:val="auto"/>
          <w:sz w:val="24"/>
          <w:szCs w:val="24"/>
        </w:rPr>
        <w:t>Společnost</w:t>
      </w:r>
      <w:bookmarkEnd w:id="2"/>
      <w:r w:rsidR="00D550A6">
        <w:rPr>
          <w:rFonts w:ascii="Arial" w:hAnsi="Arial"/>
          <w:color w:val="auto"/>
          <w:sz w:val="24"/>
          <w:szCs w:val="24"/>
        </w:rPr>
        <w:t xml:space="preserve">: </w:t>
      </w:r>
      <w:r w:rsidR="00D550A6">
        <w:rPr>
          <w:rFonts w:ascii="Arial" w:hAnsi="Arial"/>
          <w:color w:val="auto"/>
          <w:sz w:val="24"/>
          <w:szCs w:val="24"/>
        </w:rPr>
        <w:tab/>
      </w:r>
      <w:r w:rsidR="00D550A6">
        <w:rPr>
          <w:rFonts w:ascii="Arial" w:hAnsi="Arial"/>
          <w:color w:val="auto"/>
          <w:sz w:val="24"/>
          <w:szCs w:val="24"/>
        </w:rPr>
        <w:tab/>
      </w:r>
      <w:r w:rsidR="009E6991" w:rsidRPr="009E6991">
        <w:rPr>
          <w:rFonts w:ascii="Arial" w:hAnsi="Arial"/>
          <w:b/>
          <w:bCs/>
          <w:color w:val="auto"/>
          <w:sz w:val="24"/>
          <w:szCs w:val="24"/>
        </w:rPr>
        <w:t xml:space="preserve">Jihomoravské dětské léčebny, </w:t>
      </w:r>
      <w:proofErr w:type="spellStart"/>
      <w:r w:rsidR="009E6991" w:rsidRPr="009E6991">
        <w:rPr>
          <w:rFonts w:ascii="Arial" w:hAnsi="Arial"/>
          <w:b/>
          <w:bCs/>
          <w:color w:val="auto"/>
          <w:sz w:val="24"/>
          <w:szCs w:val="24"/>
        </w:rPr>
        <w:t>p.o</w:t>
      </w:r>
      <w:proofErr w:type="spellEnd"/>
      <w:r w:rsidR="009E6991" w:rsidRPr="009E6991">
        <w:rPr>
          <w:rFonts w:ascii="Arial" w:hAnsi="Arial"/>
          <w:b/>
          <w:bCs/>
          <w:color w:val="auto"/>
          <w:sz w:val="24"/>
          <w:szCs w:val="24"/>
        </w:rPr>
        <w:t>.</w:t>
      </w:r>
      <w:r w:rsidRPr="00C24671">
        <w:rPr>
          <w:rFonts w:ascii="Arial" w:eastAsia="Arial" w:hAnsi="Arial" w:cs="Arial"/>
          <w:b/>
          <w:bCs/>
          <w:color w:val="auto"/>
          <w:sz w:val="24"/>
          <w:szCs w:val="24"/>
        </w:rPr>
        <w:tab/>
      </w:r>
      <w:bookmarkStart w:id="3" w:name="_Hlk124513621"/>
      <w:r w:rsidR="00AB4876">
        <w:rPr>
          <w:rFonts w:ascii="Arial" w:hAnsi="Arial"/>
          <w:b/>
          <w:bCs/>
          <w:color w:val="auto"/>
          <w:sz w:val="24"/>
          <w:szCs w:val="24"/>
        </w:rPr>
        <w:t xml:space="preserve"> </w:t>
      </w:r>
    </w:p>
    <w:p w14:paraId="52DDD1C2" w14:textId="0CD4B067"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IČ:</w:t>
      </w:r>
      <w:r w:rsidR="00D550A6">
        <w:rPr>
          <w:rFonts w:ascii="Arial" w:hAnsi="Arial"/>
          <w:color w:val="auto"/>
          <w:sz w:val="24"/>
          <w:szCs w:val="24"/>
        </w:rPr>
        <w:tab/>
      </w:r>
      <w:r w:rsidR="00D550A6">
        <w:rPr>
          <w:rFonts w:ascii="Arial" w:hAnsi="Arial"/>
          <w:color w:val="auto"/>
          <w:sz w:val="24"/>
          <w:szCs w:val="24"/>
        </w:rPr>
        <w:tab/>
      </w:r>
      <w:r w:rsidR="00D550A6">
        <w:rPr>
          <w:rFonts w:ascii="Arial" w:hAnsi="Arial"/>
          <w:color w:val="auto"/>
          <w:sz w:val="24"/>
          <w:szCs w:val="24"/>
        </w:rPr>
        <w:tab/>
      </w:r>
      <w:r w:rsidR="0074509B" w:rsidRPr="0074509B">
        <w:rPr>
          <w:rFonts w:ascii="Arial" w:hAnsi="Arial"/>
          <w:color w:val="auto"/>
          <w:sz w:val="24"/>
          <w:szCs w:val="24"/>
        </w:rPr>
        <w:t>00386766</w:t>
      </w:r>
      <w:r w:rsidR="00AB4876">
        <w:rPr>
          <w:rFonts w:ascii="Arial" w:hAnsi="Arial"/>
          <w:color w:val="auto"/>
          <w:sz w:val="24"/>
          <w:szCs w:val="24"/>
        </w:rPr>
        <w:t xml:space="preserve"> </w:t>
      </w:r>
    </w:p>
    <w:p w14:paraId="22C4EE26" w14:textId="12FD3DCC"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DIČ</w:t>
      </w:r>
      <w:r w:rsidR="00D550A6">
        <w:rPr>
          <w:rFonts w:ascii="Arial" w:hAnsi="Arial"/>
          <w:color w:val="auto"/>
          <w:sz w:val="24"/>
          <w:szCs w:val="24"/>
        </w:rPr>
        <w:t xml:space="preserve">: </w:t>
      </w:r>
      <w:r w:rsidR="00D550A6">
        <w:rPr>
          <w:rFonts w:ascii="Arial" w:hAnsi="Arial"/>
          <w:color w:val="auto"/>
          <w:sz w:val="24"/>
          <w:szCs w:val="24"/>
        </w:rPr>
        <w:tab/>
      </w:r>
      <w:r w:rsidR="00D550A6">
        <w:rPr>
          <w:rFonts w:ascii="Arial" w:hAnsi="Arial"/>
          <w:color w:val="auto"/>
          <w:sz w:val="24"/>
          <w:szCs w:val="24"/>
        </w:rPr>
        <w:tab/>
      </w:r>
      <w:r w:rsidR="00D550A6">
        <w:rPr>
          <w:rFonts w:ascii="Arial" w:hAnsi="Arial"/>
          <w:color w:val="auto"/>
          <w:sz w:val="24"/>
          <w:szCs w:val="24"/>
        </w:rPr>
        <w:tab/>
      </w:r>
      <w:r w:rsidR="009E6991">
        <w:rPr>
          <w:rFonts w:ascii="Arial" w:hAnsi="Arial"/>
          <w:color w:val="auto"/>
          <w:sz w:val="24"/>
          <w:szCs w:val="24"/>
        </w:rPr>
        <w:t>neplátce DPH</w:t>
      </w:r>
      <w:r w:rsidRPr="00D165B3">
        <w:rPr>
          <w:rFonts w:ascii="Arial" w:hAnsi="Arial"/>
          <w:color w:val="auto"/>
          <w:sz w:val="24"/>
          <w:szCs w:val="24"/>
        </w:rPr>
        <w:tab/>
      </w:r>
      <w:r w:rsidR="00AB4876">
        <w:rPr>
          <w:rFonts w:ascii="Arial" w:hAnsi="Arial"/>
          <w:color w:val="auto"/>
          <w:sz w:val="24"/>
          <w:szCs w:val="24"/>
        </w:rPr>
        <w:t xml:space="preserve"> </w:t>
      </w:r>
    </w:p>
    <w:p w14:paraId="77F0E624" w14:textId="2661E6B5"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Spisová značka:</w:t>
      </w:r>
      <w:r w:rsidRPr="00D165B3">
        <w:rPr>
          <w:rFonts w:ascii="Arial" w:hAnsi="Arial"/>
          <w:color w:val="auto"/>
          <w:sz w:val="24"/>
          <w:szCs w:val="24"/>
        </w:rPr>
        <w:tab/>
      </w:r>
      <w:r w:rsidR="00AB4876">
        <w:rPr>
          <w:rFonts w:ascii="Arial" w:hAnsi="Arial"/>
          <w:color w:val="auto"/>
          <w:sz w:val="24"/>
          <w:szCs w:val="24"/>
        </w:rPr>
        <w:t xml:space="preserve"> </w:t>
      </w:r>
      <w:proofErr w:type="spellStart"/>
      <w:r w:rsidR="009E6991" w:rsidRPr="009E6991">
        <w:rPr>
          <w:rFonts w:ascii="Arial" w:hAnsi="Arial"/>
          <w:color w:val="auto"/>
          <w:sz w:val="24"/>
          <w:szCs w:val="24"/>
        </w:rPr>
        <w:t>Pr</w:t>
      </w:r>
      <w:proofErr w:type="spellEnd"/>
      <w:r w:rsidR="009E6991" w:rsidRPr="009E6991">
        <w:rPr>
          <w:rFonts w:ascii="Arial" w:hAnsi="Arial"/>
          <w:color w:val="auto"/>
          <w:sz w:val="24"/>
          <w:szCs w:val="24"/>
        </w:rPr>
        <w:t xml:space="preserve"> 1269/KSBR </w:t>
      </w:r>
      <w:r w:rsidR="009E6991">
        <w:rPr>
          <w:rFonts w:ascii="Arial" w:hAnsi="Arial"/>
          <w:color w:val="auto"/>
          <w:sz w:val="24"/>
          <w:szCs w:val="24"/>
        </w:rPr>
        <w:t xml:space="preserve">vedená u </w:t>
      </w:r>
      <w:r w:rsidR="009E6991" w:rsidRPr="009E6991">
        <w:rPr>
          <w:rFonts w:ascii="Arial" w:hAnsi="Arial"/>
          <w:color w:val="auto"/>
          <w:sz w:val="24"/>
          <w:szCs w:val="24"/>
        </w:rPr>
        <w:t>Krajsk</w:t>
      </w:r>
      <w:r w:rsidR="009E6991">
        <w:rPr>
          <w:rFonts w:ascii="Arial" w:hAnsi="Arial"/>
          <w:color w:val="auto"/>
          <w:sz w:val="24"/>
          <w:szCs w:val="24"/>
        </w:rPr>
        <w:t>ého</w:t>
      </w:r>
      <w:r w:rsidR="009E6991" w:rsidRPr="009E6991">
        <w:rPr>
          <w:rFonts w:ascii="Arial" w:hAnsi="Arial"/>
          <w:color w:val="auto"/>
          <w:sz w:val="24"/>
          <w:szCs w:val="24"/>
        </w:rPr>
        <w:t xml:space="preserve"> soud</w:t>
      </w:r>
      <w:r w:rsidR="009E6991">
        <w:rPr>
          <w:rFonts w:ascii="Arial" w:hAnsi="Arial"/>
          <w:color w:val="auto"/>
          <w:sz w:val="24"/>
          <w:szCs w:val="24"/>
        </w:rPr>
        <w:t>u</w:t>
      </w:r>
      <w:r w:rsidR="009E6991" w:rsidRPr="009E6991">
        <w:rPr>
          <w:rFonts w:ascii="Arial" w:hAnsi="Arial"/>
          <w:color w:val="auto"/>
          <w:sz w:val="24"/>
          <w:szCs w:val="24"/>
        </w:rPr>
        <w:t xml:space="preserve"> v Brně</w:t>
      </w:r>
    </w:p>
    <w:p w14:paraId="6FB9F813" w14:textId="1B5A6A29"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se sídlem:</w:t>
      </w:r>
      <w:r w:rsidRPr="00D165B3">
        <w:rPr>
          <w:rFonts w:ascii="Arial" w:hAnsi="Arial"/>
          <w:color w:val="auto"/>
          <w:sz w:val="24"/>
          <w:szCs w:val="24"/>
        </w:rPr>
        <w:tab/>
      </w:r>
      <w:r w:rsidRPr="00D165B3">
        <w:rPr>
          <w:rFonts w:ascii="Arial" w:hAnsi="Arial"/>
          <w:color w:val="auto"/>
          <w:sz w:val="24"/>
          <w:szCs w:val="24"/>
        </w:rPr>
        <w:tab/>
      </w:r>
      <w:bookmarkEnd w:id="3"/>
      <w:r w:rsidR="00AB4876">
        <w:rPr>
          <w:rFonts w:ascii="Arial" w:hAnsi="Arial"/>
          <w:color w:val="auto"/>
          <w:sz w:val="24"/>
          <w:szCs w:val="24"/>
        </w:rPr>
        <w:t xml:space="preserve"> </w:t>
      </w:r>
      <w:r w:rsidR="009E6991" w:rsidRPr="009E6991">
        <w:rPr>
          <w:rFonts w:ascii="Arial" w:hAnsi="Arial"/>
          <w:color w:val="auto"/>
          <w:sz w:val="24"/>
          <w:szCs w:val="24"/>
        </w:rPr>
        <w:t>Křetín 12, 679 62 Křetín</w:t>
      </w:r>
    </w:p>
    <w:p w14:paraId="4C6EDAA0" w14:textId="174A5728" w:rsidR="003C6A83" w:rsidRPr="00D165B3" w:rsidRDefault="00E85852" w:rsidP="00D165B3">
      <w:pPr>
        <w:spacing w:line="276" w:lineRule="auto"/>
        <w:rPr>
          <w:rFonts w:ascii="Arial" w:eastAsia="Arial" w:hAnsi="Arial" w:cs="Arial"/>
          <w:color w:val="auto"/>
          <w:sz w:val="24"/>
          <w:szCs w:val="24"/>
        </w:rPr>
      </w:pPr>
      <w:r w:rsidRPr="00D165B3">
        <w:rPr>
          <w:rFonts w:ascii="Arial" w:hAnsi="Arial"/>
          <w:color w:val="auto"/>
          <w:sz w:val="24"/>
          <w:szCs w:val="24"/>
        </w:rPr>
        <w:t xml:space="preserve">zastoupen: </w:t>
      </w:r>
      <w:r w:rsidR="00ED00F9" w:rsidRPr="00D165B3">
        <w:rPr>
          <w:rFonts w:ascii="Arial" w:hAnsi="Arial"/>
          <w:color w:val="auto"/>
          <w:sz w:val="24"/>
          <w:szCs w:val="24"/>
        </w:rPr>
        <w:tab/>
      </w:r>
      <w:r w:rsidR="00ED00F9" w:rsidRPr="00D165B3">
        <w:rPr>
          <w:rFonts w:ascii="Arial" w:hAnsi="Arial"/>
          <w:color w:val="auto"/>
          <w:sz w:val="24"/>
          <w:szCs w:val="24"/>
        </w:rPr>
        <w:tab/>
      </w:r>
      <w:r w:rsidR="00AB4876">
        <w:rPr>
          <w:rFonts w:ascii="Arial" w:hAnsi="Arial"/>
          <w:b/>
          <w:bCs/>
          <w:color w:val="auto"/>
          <w:sz w:val="24"/>
          <w:szCs w:val="24"/>
        </w:rPr>
        <w:t xml:space="preserve"> </w:t>
      </w:r>
      <w:r w:rsidR="009E6991" w:rsidRPr="009E6991">
        <w:rPr>
          <w:rFonts w:ascii="Arial" w:hAnsi="Arial"/>
          <w:b/>
          <w:bCs/>
          <w:color w:val="auto"/>
          <w:sz w:val="24"/>
          <w:szCs w:val="24"/>
        </w:rPr>
        <w:t>Ing. P</w:t>
      </w:r>
      <w:r w:rsidR="009E6991">
        <w:rPr>
          <w:rFonts w:ascii="Arial" w:hAnsi="Arial"/>
          <w:b/>
          <w:bCs/>
          <w:color w:val="auto"/>
          <w:sz w:val="24"/>
          <w:szCs w:val="24"/>
        </w:rPr>
        <w:t>etrou</w:t>
      </w:r>
      <w:r w:rsidR="009E6991" w:rsidRPr="009E6991">
        <w:rPr>
          <w:rFonts w:ascii="Arial" w:hAnsi="Arial"/>
          <w:b/>
          <w:bCs/>
          <w:color w:val="auto"/>
          <w:sz w:val="24"/>
          <w:szCs w:val="24"/>
        </w:rPr>
        <w:t xml:space="preserve"> </w:t>
      </w:r>
      <w:proofErr w:type="spellStart"/>
      <w:r w:rsidR="009E6991" w:rsidRPr="009E6991">
        <w:rPr>
          <w:rFonts w:ascii="Arial" w:hAnsi="Arial"/>
          <w:b/>
          <w:bCs/>
          <w:color w:val="auto"/>
          <w:sz w:val="24"/>
          <w:szCs w:val="24"/>
        </w:rPr>
        <w:t>O</w:t>
      </w:r>
      <w:r w:rsidR="009E6991">
        <w:rPr>
          <w:rFonts w:ascii="Arial" w:hAnsi="Arial"/>
          <w:b/>
          <w:bCs/>
          <w:color w:val="auto"/>
          <w:sz w:val="24"/>
          <w:szCs w:val="24"/>
        </w:rPr>
        <w:t>škrdovou</w:t>
      </w:r>
      <w:proofErr w:type="spellEnd"/>
      <w:r w:rsidR="009E6991" w:rsidRPr="009E6991">
        <w:rPr>
          <w:rFonts w:ascii="Arial" w:hAnsi="Arial"/>
          <w:b/>
          <w:bCs/>
          <w:color w:val="auto"/>
          <w:sz w:val="24"/>
          <w:szCs w:val="24"/>
        </w:rPr>
        <w:t xml:space="preserve"> DiS. MBA</w:t>
      </w:r>
    </w:p>
    <w:p w14:paraId="53C6115A" w14:textId="51D60491" w:rsidR="003C6A83" w:rsidRPr="00D165B3" w:rsidRDefault="00E85852" w:rsidP="00D165B3">
      <w:pPr>
        <w:spacing w:line="276" w:lineRule="auto"/>
        <w:rPr>
          <w:rFonts w:ascii="Arial" w:eastAsia="Arial" w:hAnsi="Arial" w:cs="Arial"/>
          <w:color w:val="auto"/>
          <w:sz w:val="24"/>
          <w:szCs w:val="24"/>
        </w:rPr>
      </w:pPr>
      <w:r w:rsidRPr="006154E8">
        <w:rPr>
          <w:rFonts w:ascii="Arial" w:hAnsi="Arial"/>
          <w:color w:val="auto"/>
          <w:sz w:val="24"/>
          <w:szCs w:val="24"/>
        </w:rPr>
        <w:t xml:space="preserve">e-mail pro zasílání faktur: </w:t>
      </w:r>
      <w:r w:rsidR="009E6991" w:rsidRPr="009E6991">
        <w:rPr>
          <w:rFonts w:ascii="Arial" w:hAnsi="Arial"/>
          <w:b/>
          <w:bCs/>
          <w:color w:val="auto"/>
          <w:sz w:val="24"/>
          <w:szCs w:val="24"/>
        </w:rPr>
        <w:t>oskrdova@detskelecebny.cz</w:t>
      </w:r>
    </w:p>
    <w:p w14:paraId="709492BE" w14:textId="77777777" w:rsidR="003C6A83" w:rsidRPr="00D165B3" w:rsidRDefault="00E85852" w:rsidP="00D165B3">
      <w:pPr>
        <w:spacing w:line="276" w:lineRule="auto"/>
        <w:rPr>
          <w:rFonts w:ascii="Arial" w:hAnsi="Arial"/>
          <w:color w:val="auto"/>
          <w:sz w:val="24"/>
          <w:szCs w:val="24"/>
        </w:rPr>
      </w:pPr>
      <w:r w:rsidRPr="00D165B3">
        <w:rPr>
          <w:rFonts w:ascii="Arial" w:eastAsia="Arial" w:hAnsi="Arial" w:cs="Arial"/>
          <w:color w:val="auto"/>
          <w:sz w:val="24"/>
          <w:szCs w:val="24"/>
        </w:rPr>
        <w:tab/>
      </w:r>
      <w:r w:rsidRPr="00D165B3">
        <w:rPr>
          <w:rFonts w:ascii="Arial" w:eastAsia="Arial" w:hAnsi="Arial" w:cs="Arial"/>
          <w:color w:val="auto"/>
          <w:sz w:val="24"/>
          <w:szCs w:val="24"/>
        </w:rPr>
        <w:tab/>
      </w:r>
      <w:r w:rsidRPr="00D165B3">
        <w:rPr>
          <w:rFonts w:ascii="Arial" w:eastAsia="Arial" w:hAnsi="Arial" w:cs="Arial"/>
          <w:color w:val="auto"/>
          <w:sz w:val="24"/>
          <w:szCs w:val="24"/>
        </w:rPr>
        <w:tab/>
        <w:t>(d</w:t>
      </w:r>
      <w:r w:rsidRPr="00D165B3">
        <w:rPr>
          <w:rFonts w:ascii="Arial" w:hAnsi="Arial"/>
          <w:color w:val="auto"/>
          <w:sz w:val="24"/>
          <w:szCs w:val="24"/>
        </w:rPr>
        <w:t>ále jen „</w:t>
      </w:r>
      <w:r w:rsidRPr="00D165B3">
        <w:rPr>
          <w:rFonts w:ascii="Arial" w:hAnsi="Arial"/>
          <w:b/>
          <w:bCs/>
          <w:color w:val="auto"/>
          <w:sz w:val="24"/>
          <w:szCs w:val="24"/>
        </w:rPr>
        <w:t>objednatel</w:t>
      </w:r>
      <w:r w:rsidRPr="00D165B3">
        <w:rPr>
          <w:rFonts w:ascii="Arial" w:hAnsi="Arial"/>
          <w:color w:val="auto"/>
          <w:sz w:val="24"/>
          <w:szCs w:val="24"/>
          <w:rtl/>
        </w:rPr>
        <w:t>“</w:t>
      </w:r>
      <w:r w:rsidRPr="00D165B3">
        <w:rPr>
          <w:rFonts w:ascii="Arial" w:hAnsi="Arial"/>
          <w:color w:val="auto"/>
          <w:sz w:val="24"/>
          <w:szCs w:val="24"/>
        </w:rPr>
        <w:t>)</w:t>
      </w:r>
    </w:p>
    <w:p w14:paraId="1DFB3EC9" w14:textId="77777777" w:rsidR="00ED00F9" w:rsidRPr="00D165B3" w:rsidRDefault="00ED00F9" w:rsidP="00D165B3">
      <w:pPr>
        <w:spacing w:line="276" w:lineRule="auto"/>
        <w:rPr>
          <w:rFonts w:ascii="Arial" w:hAnsi="Arial"/>
          <w:color w:val="auto"/>
          <w:sz w:val="24"/>
          <w:szCs w:val="24"/>
        </w:rPr>
      </w:pPr>
    </w:p>
    <w:p w14:paraId="56B6AAD4" w14:textId="77777777" w:rsidR="00ED00F9" w:rsidRPr="00D165B3" w:rsidRDefault="00ED00F9" w:rsidP="00D165B3">
      <w:pPr>
        <w:spacing w:line="276" w:lineRule="auto"/>
        <w:rPr>
          <w:rFonts w:ascii="Arial" w:hAnsi="Arial"/>
          <w:color w:val="auto"/>
          <w:sz w:val="24"/>
          <w:szCs w:val="24"/>
        </w:rPr>
      </w:pPr>
    </w:p>
    <w:p w14:paraId="728FF9B3" w14:textId="25D24651" w:rsidR="00ED00F9" w:rsidRPr="00D165B3" w:rsidRDefault="00ED00F9" w:rsidP="00D165B3">
      <w:pPr>
        <w:pStyle w:val="Nadpis1"/>
        <w:spacing w:before="0" w:line="276" w:lineRule="auto"/>
        <w:jc w:val="center"/>
        <w:rPr>
          <w:color w:val="auto"/>
        </w:rPr>
      </w:pPr>
      <w:r w:rsidRPr="00D165B3">
        <w:rPr>
          <w:color w:val="auto"/>
        </w:rPr>
        <w:t>Předmět smlouvy</w:t>
      </w:r>
    </w:p>
    <w:p w14:paraId="7FBE7D7C" w14:textId="77777777" w:rsidR="00ED00F9" w:rsidRPr="00D165B3" w:rsidRDefault="00ED00F9" w:rsidP="00D165B3">
      <w:pPr>
        <w:spacing w:line="276" w:lineRule="auto"/>
        <w:rPr>
          <w:color w:val="auto"/>
        </w:rPr>
      </w:pPr>
    </w:p>
    <w:p w14:paraId="4E1E045D" w14:textId="772B5C2D" w:rsidR="00ED00F9" w:rsidRPr="00D165B3" w:rsidRDefault="00ED00F9" w:rsidP="008137E9">
      <w:pPr>
        <w:pStyle w:val="Odstavec"/>
        <w:numPr>
          <w:ilvl w:val="0"/>
          <w:numId w:val="21"/>
        </w:numPr>
        <w:spacing w:after="0" w:line="276" w:lineRule="auto"/>
        <w:ind w:hanging="578"/>
        <w:rPr>
          <w:rStyle w:val="slostrnky"/>
          <w:rFonts w:ascii="Times New Roman" w:hAnsi="Times New Roman" w:cs="Times New Roman"/>
          <w:color w:val="auto"/>
          <w:sz w:val="20"/>
          <w:szCs w:val="20"/>
        </w:rPr>
      </w:pPr>
      <w:r w:rsidRPr="00D165B3">
        <w:rPr>
          <w:rStyle w:val="slostrnky"/>
          <w:color w:val="auto"/>
        </w:rPr>
        <w:t>Tato smlouva stanoví podmínky, za nichž zhotovitel provede pro objednatele implementaci SW aplikace Plusco a dále poskytnutí licence k SW aplikaci Plusco a údržbu</w:t>
      </w:r>
      <w:r w:rsidR="00C814E1" w:rsidRPr="00D165B3">
        <w:rPr>
          <w:rStyle w:val="slostrnky"/>
          <w:color w:val="auto"/>
        </w:rPr>
        <w:t xml:space="preserve"> SW</w:t>
      </w:r>
      <w:r w:rsidRPr="00D165B3">
        <w:rPr>
          <w:rStyle w:val="slostrnky"/>
          <w:color w:val="auto"/>
        </w:rPr>
        <w:t xml:space="preserve"> aplikaci Plusco. </w:t>
      </w:r>
    </w:p>
    <w:p w14:paraId="3BE372E7" w14:textId="7C2C5C23" w:rsidR="00ED00F9" w:rsidRPr="00D165B3" w:rsidRDefault="0064720A" w:rsidP="008137E9">
      <w:pPr>
        <w:pStyle w:val="Odstavec"/>
        <w:numPr>
          <w:ilvl w:val="0"/>
          <w:numId w:val="21"/>
        </w:numPr>
        <w:spacing w:after="0" w:line="276" w:lineRule="auto"/>
        <w:ind w:hanging="578"/>
        <w:rPr>
          <w:rStyle w:val="slostrnky"/>
          <w:color w:val="auto"/>
        </w:rPr>
      </w:pPr>
      <w:r>
        <w:rPr>
          <w:rStyle w:val="slostrnky"/>
          <w:color w:val="auto"/>
        </w:rPr>
        <w:t>Rozsah díla vychází z objednatelem schválené rámcové nabídky</w:t>
      </w:r>
      <w:r w:rsidR="00ED00F9" w:rsidRPr="00D165B3">
        <w:rPr>
          <w:rStyle w:val="slostrnky"/>
          <w:color w:val="auto"/>
        </w:rPr>
        <w:t>, jež jsou nedílnou součástí této smlouvy jako Příloha č. 1</w:t>
      </w:r>
      <w:r>
        <w:rPr>
          <w:rStyle w:val="slostrnky"/>
          <w:color w:val="auto"/>
        </w:rPr>
        <w:t>(</w:t>
      </w:r>
      <w:r w:rsidR="00ED00F9" w:rsidRPr="00D165B3">
        <w:rPr>
          <w:rStyle w:val="slostrnky"/>
          <w:color w:val="auto"/>
        </w:rPr>
        <w:t>dále jen „</w:t>
      </w:r>
      <w:r w:rsidR="00ED00F9" w:rsidRPr="00D165B3">
        <w:rPr>
          <w:rStyle w:val="slostrnky"/>
          <w:b/>
          <w:bCs/>
          <w:color w:val="auto"/>
        </w:rPr>
        <w:t>Rámcová nabídka</w:t>
      </w:r>
      <w:r w:rsidR="00ED00F9" w:rsidRPr="00D165B3">
        <w:rPr>
          <w:rStyle w:val="slostrnky"/>
          <w:color w:val="auto"/>
        </w:rPr>
        <w:t>“</w:t>
      </w:r>
      <w:r>
        <w:rPr>
          <w:rStyle w:val="slostrnky"/>
          <w:color w:val="auto"/>
        </w:rPr>
        <w:t>)</w:t>
      </w:r>
    </w:p>
    <w:p w14:paraId="635314B7" w14:textId="3462D8D0" w:rsidR="00DB5715" w:rsidRPr="00D165B3" w:rsidRDefault="00DB5715" w:rsidP="008137E9">
      <w:pPr>
        <w:pStyle w:val="Odstavec"/>
        <w:numPr>
          <w:ilvl w:val="0"/>
          <w:numId w:val="21"/>
        </w:numPr>
        <w:spacing w:after="0" w:line="276" w:lineRule="auto"/>
        <w:ind w:hanging="578"/>
        <w:rPr>
          <w:rStyle w:val="slostrnky"/>
          <w:color w:val="auto"/>
        </w:rPr>
      </w:pPr>
      <w:r w:rsidRPr="00D165B3">
        <w:rPr>
          <w:rStyle w:val="slostrnky"/>
          <w:color w:val="auto"/>
        </w:rPr>
        <w:t>Smluvní strany pro přehlednost výslovně prohlašují, že tato smlouva má následující strukturu/části:</w:t>
      </w:r>
    </w:p>
    <w:p w14:paraId="6F7A2B62" w14:textId="2B48F384" w:rsidR="00DB5715" w:rsidRPr="00F74E3C" w:rsidRDefault="00DB5715" w:rsidP="008137E9">
      <w:pPr>
        <w:pStyle w:val="Odstavec"/>
        <w:numPr>
          <w:ilvl w:val="0"/>
          <w:numId w:val="13"/>
        </w:numPr>
        <w:spacing w:after="0" w:line="276" w:lineRule="auto"/>
        <w:rPr>
          <w:color w:val="auto"/>
        </w:rPr>
      </w:pPr>
      <w:r w:rsidRPr="00F74E3C">
        <w:rPr>
          <w:color w:val="auto"/>
        </w:rPr>
        <w:t>Smluvní strany</w:t>
      </w:r>
      <w:r w:rsidR="00914130" w:rsidRPr="00F74E3C">
        <w:rPr>
          <w:color w:val="auto"/>
        </w:rPr>
        <w:t>…strana 1</w:t>
      </w:r>
    </w:p>
    <w:p w14:paraId="28970370" w14:textId="716FD25B" w:rsidR="00ED00F9" w:rsidRPr="00F74E3C" w:rsidRDefault="00DB5715" w:rsidP="008137E9">
      <w:pPr>
        <w:pStyle w:val="Odstavec"/>
        <w:numPr>
          <w:ilvl w:val="0"/>
          <w:numId w:val="13"/>
        </w:numPr>
        <w:spacing w:after="0" w:line="276" w:lineRule="auto"/>
        <w:rPr>
          <w:color w:val="auto"/>
        </w:rPr>
      </w:pPr>
      <w:r w:rsidRPr="00F74E3C">
        <w:rPr>
          <w:color w:val="auto"/>
        </w:rPr>
        <w:t>Předmět smlouvy</w:t>
      </w:r>
      <w:r w:rsidR="00914130" w:rsidRPr="00F74E3C">
        <w:rPr>
          <w:color w:val="auto"/>
        </w:rPr>
        <w:t>…strana 1-2 smlouvy</w:t>
      </w:r>
    </w:p>
    <w:p w14:paraId="1DB9669D" w14:textId="543AEAC4" w:rsidR="00DB5715" w:rsidRPr="00F74E3C" w:rsidRDefault="00DB5715" w:rsidP="008137E9">
      <w:pPr>
        <w:pStyle w:val="Odstavec"/>
        <w:numPr>
          <w:ilvl w:val="0"/>
          <w:numId w:val="13"/>
        </w:numPr>
        <w:spacing w:after="0" w:line="276" w:lineRule="auto"/>
        <w:rPr>
          <w:color w:val="auto"/>
        </w:rPr>
      </w:pPr>
      <w:r w:rsidRPr="00F74E3C">
        <w:rPr>
          <w:color w:val="auto"/>
        </w:rPr>
        <w:lastRenderedPageBreak/>
        <w:t>Část A – Smlouva o dílo</w:t>
      </w:r>
      <w:r w:rsidR="00914130" w:rsidRPr="00F74E3C">
        <w:rPr>
          <w:color w:val="auto"/>
        </w:rPr>
        <w:t>…strana 2-</w:t>
      </w:r>
      <w:r w:rsidR="001973AE">
        <w:rPr>
          <w:color w:val="auto"/>
        </w:rPr>
        <w:t>7</w:t>
      </w:r>
      <w:r w:rsidR="00914130" w:rsidRPr="00F74E3C">
        <w:rPr>
          <w:color w:val="auto"/>
        </w:rPr>
        <w:t xml:space="preserve"> smlouvy</w:t>
      </w:r>
    </w:p>
    <w:p w14:paraId="305CF026" w14:textId="5CAC0648" w:rsidR="00DB5715" w:rsidRPr="00F74E3C" w:rsidRDefault="00DB5715" w:rsidP="008137E9">
      <w:pPr>
        <w:pStyle w:val="Odstavec"/>
        <w:numPr>
          <w:ilvl w:val="0"/>
          <w:numId w:val="13"/>
        </w:numPr>
        <w:spacing w:after="0" w:line="276" w:lineRule="auto"/>
        <w:rPr>
          <w:color w:val="auto"/>
        </w:rPr>
      </w:pPr>
      <w:r w:rsidRPr="00F74E3C">
        <w:rPr>
          <w:color w:val="auto"/>
        </w:rPr>
        <w:t>Část B - Smlouva o poskytování služeb a licence</w:t>
      </w:r>
      <w:r w:rsidR="00914130" w:rsidRPr="00F74E3C">
        <w:rPr>
          <w:color w:val="auto"/>
        </w:rPr>
        <w:t xml:space="preserve">…strana </w:t>
      </w:r>
      <w:r w:rsidR="001973AE">
        <w:rPr>
          <w:color w:val="auto"/>
        </w:rPr>
        <w:t>7</w:t>
      </w:r>
      <w:r w:rsidR="00914130" w:rsidRPr="00F74E3C">
        <w:rPr>
          <w:color w:val="auto"/>
        </w:rPr>
        <w:t>-1</w:t>
      </w:r>
      <w:r w:rsidR="001973AE">
        <w:rPr>
          <w:color w:val="auto"/>
        </w:rPr>
        <w:t>2</w:t>
      </w:r>
      <w:r w:rsidR="00914130" w:rsidRPr="00F74E3C">
        <w:rPr>
          <w:color w:val="auto"/>
        </w:rPr>
        <w:t xml:space="preserve"> smlouvy</w:t>
      </w:r>
    </w:p>
    <w:p w14:paraId="22DBF220" w14:textId="33740A0F" w:rsidR="00DB5715" w:rsidRPr="00F74E3C" w:rsidRDefault="00DB5715" w:rsidP="008137E9">
      <w:pPr>
        <w:pStyle w:val="Odstavec"/>
        <w:numPr>
          <w:ilvl w:val="0"/>
          <w:numId w:val="13"/>
        </w:numPr>
        <w:spacing w:after="0" w:line="276" w:lineRule="auto"/>
        <w:rPr>
          <w:color w:val="auto"/>
        </w:rPr>
      </w:pPr>
      <w:r w:rsidRPr="00F74E3C">
        <w:rPr>
          <w:color w:val="auto"/>
        </w:rPr>
        <w:t>Společná a závěrečná ustanovení</w:t>
      </w:r>
      <w:r w:rsidR="00914130" w:rsidRPr="00F74E3C">
        <w:rPr>
          <w:color w:val="auto"/>
        </w:rPr>
        <w:t>…strana 1</w:t>
      </w:r>
      <w:r w:rsidR="001973AE">
        <w:rPr>
          <w:color w:val="auto"/>
        </w:rPr>
        <w:t>2</w:t>
      </w:r>
      <w:r w:rsidR="00914130" w:rsidRPr="00F74E3C">
        <w:rPr>
          <w:color w:val="auto"/>
        </w:rPr>
        <w:t>-15 smlouvy</w:t>
      </w:r>
    </w:p>
    <w:p w14:paraId="2E099A73" w14:textId="77777777" w:rsidR="00DB5715" w:rsidRPr="00D165B3" w:rsidRDefault="00DB5715" w:rsidP="00D165B3">
      <w:pPr>
        <w:pStyle w:val="Odstavec"/>
        <w:spacing w:after="0" w:line="276" w:lineRule="auto"/>
        <w:ind w:left="1080"/>
        <w:rPr>
          <w:color w:val="auto"/>
        </w:rPr>
      </w:pPr>
    </w:p>
    <w:p w14:paraId="078CD172" w14:textId="77777777" w:rsidR="00DB5715" w:rsidRPr="00D165B3" w:rsidRDefault="00DB5715" w:rsidP="00D165B3">
      <w:pPr>
        <w:pStyle w:val="Odstavec"/>
        <w:spacing w:after="0" w:line="276" w:lineRule="auto"/>
        <w:ind w:left="1080"/>
        <w:rPr>
          <w:color w:val="auto"/>
        </w:rPr>
      </w:pPr>
    </w:p>
    <w:p w14:paraId="11918342" w14:textId="2E9AAE75" w:rsidR="00ED00F9" w:rsidRPr="00D165B3" w:rsidRDefault="00ED00F9" w:rsidP="00D165B3">
      <w:pPr>
        <w:pStyle w:val="Nadpis1"/>
        <w:spacing w:before="0" w:line="276" w:lineRule="auto"/>
        <w:jc w:val="center"/>
        <w:rPr>
          <w:color w:val="auto"/>
        </w:rPr>
      </w:pPr>
      <w:r w:rsidRPr="00D165B3">
        <w:rPr>
          <w:color w:val="auto"/>
        </w:rPr>
        <w:t>ČÁST A – Smlouva o dílo</w:t>
      </w:r>
    </w:p>
    <w:p w14:paraId="0ECE7631" w14:textId="77777777" w:rsidR="003C6A83" w:rsidRPr="00D165B3" w:rsidRDefault="003C6A83" w:rsidP="00D165B3">
      <w:pPr>
        <w:spacing w:line="276" w:lineRule="auto"/>
        <w:rPr>
          <w:rFonts w:ascii="Arial" w:eastAsia="Arial" w:hAnsi="Arial" w:cs="Arial"/>
          <w:color w:val="auto"/>
          <w:sz w:val="16"/>
          <w:szCs w:val="16"/>
        </w:rPr>
      </w:pPr>
    </w:p>
    <w:p w14:paraId="2198F052" w14:textId="7661EA77" w:rsidR="003C6A83" w:rsidRPr="00D165B3" w:rsidRDefault="00ED00F9" w:rsidP="00D165B3">
      <w:pPr>
        <w:pStyle w:val="Nadpis2"/>
        <w:spacing w:before="0" w:line="276" w:lineRule="auto"/>
        <w:jc w:val="center"/>
        <w:rPr>
          <w:rStyle w:val="slostrnky"/>
          <w:color w:val="auto"/>
        </w:rPr>
      </w:pPr>
      <w:r w:rsidRPr="00D165B3">
        <w:rPr>
          <w:rStyle w:val="slostrnky"/>
          <w:color w:val="auto"/>
        </w:rPr>
        <w:t xml:space="preserve">I. </w:t>
      </w:r>
      <w:r w:rsidR="00143732" w:rsidRPr="00D165B3">
        <w:rPr>
          <w:rStyle w:val="slostrnky"/>
          <w:color w:val="auto"/>
        </w:rPr>
        <w:t>Úvodní ustanovení</w:t>
      </w:r>
    </w:p>
    <w:p w14:paraId="03484E50" w14:textId="77777777" w:rsidR="003C6A83" w:rsidRPr="00D165B3" w:rsidRDefault="003C6A83" w:rsidP="00D165B3">
      <w:pPr>
        <w:spacing w:line="276" w:lineRule="auto"/>
        <w:rPr>
          <w:rFonts w:ascii="Arial" w:eastAsia="Arial" w:hAnsi="Arial" w:cs="Arial"/>
          <w:color w:val="auto"/>
          <w:sz w:val="10"/>
          <w:szCs w:val="10"/>
        </w:rPr>
      </w:pPr>
    </w:p>
    <w:p w14:paraId="77757E57" w14:textId="6464CA53" w:rsidR="003C6A83" w:rsidRPr="00D165B3" w:rsidRDefault="00143732" w:rsidP="008137E9">
      <w:pPr>
        <w:pStyle w:val="Odstavec"/>
        <w:numPr>
          <w:ilvl w:val="6"/>
          <w:numId w:val="22"/>
        </w:numPr>
        <w:tabs>
          <w:tab w:val="clear" w:pos="720"/>
          <w:tab w:val="left" w:pos="709"/>
        </w:tabs>
        <w:spacing w:after="0" w:line="276" w:lineRule="auto"/>
        <w:ind w:left="709" w:hanging="425"/>
        <w:rPr>
          <w:color w:val="auto"/>
        </w:rPr>
      </w:pPr>
      <w:r w:rsidRPr="00D165B3">
        <w:rPr>
          <w:rStyle w:val="slostrnky"/>
          <w:color w:val="auto"/>
        </w:rPr>
        <w:t>Při provádění implementace (dále jen „</w:t>
      </w:r>
      <w:r w:rsidRPr="00D165B3">
        <w:rPr>
          <w:b/>
          <w:bCs/>
          <w:color w:val="auto"/>
        </w:rPr>
        <w:t>dílo</w:t>
      </w:r>
      <w:r w:rsidRPr="00D165B3">
        <w:rPr>
          <w:rStyle w:val="slostrnky"/>
          <w:color w:val="auto"/>
          <w:rtl/>
        </w:rPr>
        <w:t>“</w:t>
      </w:r>
      <w:r w:rsidRPr="00D165B3">
        <w:rPr>
          <w:rStyle w:val="slostrnky"/>
          <w:color w:val="auto"/>
        </w:rPr>
        <w:t>) bude zhotovitel dodržovat ujednání této smlouvy a všeobecně závazné předpisy a bude se řídit výchozími podklady od objednatele</w:t>
      </w:r>
      <w:r w:rsidR="000F1A09">
        <w:rPr>
          <w:rStyle w:val="slostrnky"/>
          <w:color w:val="auto"/>
        </w:rPr>
        <w:t xml:space="preserve"> </w:t>
      </w:r>
      <w:r w:rsidR="00E61C4D">
        <w:rPr>
          <w:rStyle w:val="slostrnky"/>
          <w:color w:val="auto"/>
        </w:rPr>
        <w:t>a rámcovou nabídkou</w:t>
      </w:r>
      <w:r w:rsidRPr="00D165B3">
        <w:rPr>
          <w:rStyle w:val="slostrnky"/>
          <w:color w:val="auto"/>
        </w:rPr>
        <w:t>.</w:t>
      </w:r>
    </w:p>
    <w:p w14:paraId="717CBD39" w14:textId="26C0DB4F" w:rsidR="003C6A83" w:rsidRPr="00D165B3" w:rsidRDefault="00143732" w:rsidP="008137E9">
      <w:pPr>
        <w:pStyle w:val="Odstavec"/>
        <w:numPr>
          <w:ilvl w:val="6"/>
          <w:numId w:val="22"/>
        </w:numPr>
        <w:tabs>
          <w:tab w:val="clear" w:pos="720"/>
          <w:tab w:val="left" w:pos="709"/>
        </w:tabs>
        <w:spacing w:after="0" w:line="276" w:lineRule="auto"/>
        <w:ind w:left="709" w:hanging="362"/>
        <w:rPr>
          <w:rStyle w:val="slostrnky"/>
          <w:color w:val="auto"/>
        </w:rPr>
      </w:pPr>
      <w:r w:rsidRPr="00D165B3">
        <w:rPr>
          <w:rStyle w:val="slostrnky"/>
          <w:color w:val="auto"/>
        </w:rPr>
        <w:t xml:space="preserve">Dílo bude realizováno na </w:t>
      </w:r>
      <w:r w:rsidR="0090403E" w:rsidRPr="00D165B3">
        <w:rPr>
          <w:rStyle w:val="slostrnky"/>
          <w:color w:val="auto"/>
        </w:rPr>
        <w:t xml:space="preserve">infrastruktuře </w:t>
      </w:r>
      <w:r w:rsidR="00E61C4D">
        <w:rPr>
          <w:rStyle w:val="slostrnky"/>
          <w:color w:val="auto"/>
        </w:rPr>
        <w:t>Zhotovitele</w:t>
      </w:r>
      <w:r w:rsidR="0090403E" w:rsidRPr="00D165B3">
        <w:rPr>
          <w:rStyle w:val="slostrnky"/>
          <w:color w:val="auto"/>
        </w:rPr>
        <w:t>, kde bude aplikace Plusco také provozována.</w:t>
      </w:r>
    </w:p>
    <w:p w14:paraId="52336AD5" w14:textId="77777777" w:rsidR="00143732" w:rsidRPr="00D165B3" w:rsidRDefault="00143732" w:rsidP="00D165B3">
      <w:pPr>
        <w:pStyle w:val="Odstavec"/>
        <w:spacing w:after="0" w:line="276" w:lineRule="auto"/>
        <w:ind w:left="708" w:hanging="708"/>
        <w:rPr>
          <w:color w:val="auto"/>
        </w:rPr>
      </w:pPr>
    </w:p>
    <w:p w14:paraId="62CD589C" w14:textId="7A257D6F" w:rsidR="00143732" w:rsidRPr="00D165B3" w:rsidRDefault="00143732" w:rsidP="00D165B3">
      <w:pPr>
        <w:pStyle w:val="Nadpis2"/>
        <w:spacing w:before="0" w:line="276" w:lineRule="auto"/>
        <w:jc w:val="center"/>
        <w:rPr>
          <w:rStyle w:val="slostrnky"/>
          <w:color w:val="auto"/>
        </w:rPr>
      </w:pPr>
      <w:r w:rsidRPr="00D165B3">
        <w:rPr>
          <w:rStyle w:val="slostrnky"/>
          <w:color w:val="auto"/>
        </w:rPr>
        <w:t xml:space="preserve">II. </w:t>
      </w:r>
      <w:r w:rsidR="00E97278" w:rsidRPr="00D165B3">
        <w:rPr>
          <w:rStyle w:val="slostrnky"/>
          <w:color w:val="auto"/>
        </w:rPr>
        <w:t>Doba plnění</w:t>
      </w:r>
    </w:p>
    <w:p w14:paraId="17D317AE" w14:textId="77777777" w:rsidR="003C6A83" w:rsidRPr="00D165B3" w:rsidRDefault="003C6A83" w:rsidP="00D165B3">
      <w:pPr>
        <w:spacing w:line="276" w:lineRule="auto"/>
        <w:rPr>
          <w:rFonts w:ascii="Arial" w:eastAsia="Arial" w:hAnsi="Arial" w:cs="Arial"/>
          <w:color w:val="auto"/>
          <w:sz w:val="10"/>
          <w:szCs w:val="10"/>
        </w:rPr>
      </w:pPr>
    </w:p>
    <w:p w14:paraId="1840207E" w14:textId="73A7CC35" w:rsidR="003C6A83" w:rsidRPr="00D165B3" w:rsidRDefault="00E85852" w:rsidP="008137E9">
      <w:pPr>
        <w:pStyle w:val="Odstavec"/>
        <w:numPr>
          <w:ilvl w:val="0"/>
          <w:numId w:val="20"/>
        </w:numPr>
        <w:spacing w:after="0" w:line="276" w:lineRule="auto"/>
        <w:rPr>
          <w:color w:val="auto"/>
        </w:rPr>
      </w:pPr>
      <w:r w:rsidRPr="00D165B3">
        <w:rPr>
          <w:rStyle w:val="slostrnky"/>
          <w:color w:val="auto"/>
        </w:rPr>
        <w:t>Zhotovitel vytvoří pro objednatele dílo</w:t>
      </w:r>
      <w:r w:rsidR="0005070A" w:rsidRPr="00D165B3">
        <w:rPr>
          <w:rStyle w:val="slostrnky"/>
          <w:color w:val="auto"/>
        </w:rPr>
        <w:t xml:space="preserve"> dle Specifikace</w:t>
      </w:r>
      <w:r w:rsidRPr="00D165B3">
        <w:rPr>
          <w:rStyle w:val="slostrnky"/>
          <w:color w:val="auto"/>
        </w:rPr>
        <w:t xml:space="preserve"> v termínu stanoveném </w:t>
      </w:r>
      <w:r w:rsidR="00E61C4D">
        <w:rPr>
          <w:rStyle w:val="slostrnky"/>
          <w:color w:val="auto"/>
        </w:rPr>
        <w:t>rámcové nabídce</w:t>
      </w:r>
      <w:r w:rsidRPr="00D165B3">
        <w:rPr>
          <w:rStyle w:val="slostrnky"/>
          <w:color w:val="auto"/>
        </w:rPr>
        <w:t>, za předpokladu plné a včasné součinnosti objednatele, pokud se smluvní strany písemně dodatečně nedohodnou jinak.</w:t>
      </w:r>
    </w:p>
    <w:p w14:paraId="7F3E4970" w14:textId="1A049084" w:rsidR="003C6A83" w:rsidRPr="00E61C4D" w:rsidRDefault="00E85852" w:rsidP="008137E9">
      <w:pPr>
        <w:pStyle w:val="Odstavec"/>
        <w:numPr>
          <w:ilvl w:val="0"/>
          <w:numId w:val="20"/>
        </w:numPr>
        <w:spacing w:after="0" w:line="276" w:lineRule="auto"/>
        <w:rPr>
          <w:color w:val="auto"/>
        </w:rPr>
      </w:pPr>
      <w:r w:rsidRPr="00D165B3">
        <w:rPr>
          <w:rStyle w:val="slostrnky"/>
          <w:color w:val="auto"/>
        </w:rPr>
        <w:t xml:space="preserve">Objednatel se zavazuje předávat zhotoviteli podklady nebo části podkladů pro zhotovení díla a schvalovat grafické návrhy a jednotlivé části díla podle </w:t>
      </w:r>
      <w:r w:rsidR="00E61C4D">
        <w:rPr>
          <w:rStyle w:val="slostrnky"/>
          <w:color w:val="auto"/>
        </w:rPr>
        <w:t>vzájemné odsouhlaseného harmonogramu prací</w:t>
      </w:r>
      <w:r w:rsidRPr="00D165B3">
        <w:rPr>
          <w:rStyle w:val="slostrnky"/>
          <w:color w:val="auto"/>
        </w:rPr>
        <w:t>. Objednatel odpovídá zhotoviteli za to, že předané podklady jsou platné, úplné, aktuální a bez technických a právních vad.</w:t>
      </w:r>
    </w:p>
    <w:p w14:paraId="2084BF30" w14:textId="32FD97FA" w:rsidR="00603328" w:rsidRDefault="00BF770D" w:rsidP="008137E9">
      <w:pPr>
        <w:pStyle w:val="Seznamneslovan"/>
        <w:numPr>
          <w:ilvl w:val="0"/>
          <w:numId w:val="20"/>
        </w:numPr>
        <w:spacing w:after="0" w:line="276" w:lineRule="auto"/>
        <w:rPr>
          <w:rStyle w:val="slostrnky"/>
          <w:color w:val="auto"/>
        </w:rPr>
      </w:pPr>
      <w:r w:rsidRPr="00D165B3">
        <w:rPr>
          <w:rStyle w:val="slostrnky"/>
          <w:color w:val="auto"/>
        </w:rPr>
        <w:t>V případě, že bude objednatel požadovat provedení dalších prací nad rozsah vyplývající z této smlouvy (tzv. vícepráce), zhotovitel je povinen provést kvalifikovaný odhad časové náročnosti realizace tohoto požadavku, jeho ocenění a vliv na termíny realizace díla vyplývající z této smlouvy. Provedení realizace víceprací musí být s objednatelem písemně sjednáno</w:t>
      </w:r>
      <w:r w:rsidR="00BD0A17" w:rsidRPr="00D165B3">
        <w:rPr>
          <w:rStyle w:val="slostrnky"/>
          <w:color w:val="auto"/>
        </w:rPr>
        <w:t>, kdy tato samostatná dohoda bude obsahovat ujednání dle kvalifikovaného odhadu.</w:t>
      </w:r>
      <w:r w:rsidRPr="00D165B3">
        <w:rPr>
          <w:rStyle w:val="slostrnky"/>
          <w:color w:val="auto"/>
        </w:rPr>
        <w:t xml:space="preserve"> Kvalifikovaným odhadem je míněna analytická činnost, která je také kvalifikována jako vícepráce</w:t>
      </w:r>
      <w:r w:rsidR="00E61C4D">
        <w:rPr>
          <w:rStyle w:val="slostrnky"/>
          <w:color w:val="auto"/>
        </w:rPr>
        <w:t>.</w:t>
      </w:r>
    </w:p>
    <w:p w14:paraId="71CED309" w14:textId="77777777" w:rsidR="00603328" w:rsidRDefault="00603328" w:rsidP="00603328">
      <w:pPr>
        <w:pStyle w:val="Seznamneslovan"/>
        <w:spacing w:after="0" w:line="276" w:lineRule="auto"/>
        <w:ind w:left="708" w:hanging="708"/>
        <w:rPr>
          <w:rStyle w:val="slostrnky"/>
          <w:color w:val="auto"/>
        </w:rPr>
      </w:pPr>
    </w:p>
    <w:p w14:paraId="106BBD00" w14:textId="1FA7575A" w:rsidR="003C6A83" w:rsidRPr="00D165B3" w:rsidRDefault="00BF770D" w:rsidP="008137E9">
      <w:pPr>
        <w:pStyle w:val="Seznamneslovan"/>
        <w:numPr>
          <w:ilvl w:val="0"/>
          <w:numId w:val="20"/>
        </w:numPr>
        <w:spacing w:after="0" w:line="276" w:lineRule="auto"/>
        <w:rPr>
          <w:color w:val="auto"/>
        </w:rPr>
      </w:pPr>
      <w:r w:rsidRPr="00D165B3">
        <w:rPr>
          <w:rStyle w:val="slostrnky"/>
          <w:color w:val="auto"/>
        </w:rPr>
        <w:t xml:space="preserve">Termín pro předání díla nebo jeho dílčích částí může být ze strany zhotovitele prodloužen bez možnosti objednatele tento postup sankcionovat: </w:t>
      </w:r>
    </w:p>
    <w:p w14:paraId="103E616D" w14:textId="77777777" w:rsidR="003C6A83" w:rsidRPr="00D165B3" w:rsidRDefault="00E85852" w:rsidP="008137E9">
      <w:pPr>
        <w:pStyle w:val="Seznamneslovan"/>
        <w:numPr>
          <w:ilvl w:val="2"/>
          <w:numId w:val="4"/>
        </w:numPr>
        <w:spacing w:after="0" w:line="276" w:lineRule="auto"/>
        <w:rPr>
          <w:color w:val="auto"/>
        </w:rPr>
      </w:pPr>
      <w:r w:rsidRPr="00D165B3">
        <w:rPr>
          <w:rStyle w:val="slostrnky"/>
          <w:color w:val="auto"/>
        </w:rPr>
        <w:t>o dobu prodlení objednatele s řádným a včasným předáním zhotovitelem vyžádaných podkladů, nezbytných pro zhotovení díla zhotovitelem;</w:t>
      </w:r>
    </w:p>
    <w:p w14:paraId="442C3D75" w14:textId="77777777" w:rsidR="003C6A83" w:rsidRPr="00D165B3" w:rsidRDefault="00E85852" w:rsidP="008137E9">
      <w:pPr>
        <w:pStyle w:val="Seznamneslovan"/>
        <w:numPr>
          <w:ilvl w:val="2"/>
          <w:numId w:val="4"/>
        </w:numPr>
        <w:spacing w:after="0" w:line="276" w:lineRule="auto"/>
        <w:rPr>
          <w:color w:val="auto"/>
        </w:rPr>
      </w:pPr>
      <w:r w:rsidRPr="00D165B3">
        <w:rPr>
          <w:rStyle w:val="slostrnky"/>
          <w:color w:val="auto"/>
        </w:rPr>
        <w:t>o dobu, po níž objednatel neposkytne zhotoviteli potřebnou a vyžádanou součinnost;</w:t>
      </w:r>
    </w:p>
    <w:p w14:paraId="703E8772" w14:textId="77777777" w:rsidR="003C6A83" w:rsidRPr="00D165B3" w:rsidRDefault="00E85852" w:rsidP="008137E9">
      <w:pPr>
        <w:pStyle w:val="Seznamneslovan"/>
        <w:numPr>
          <w:ilvl w:val="2"/>
          <w:numId w:val="4"/>
        </w:numPr>
        <w:spacing w:after="0" w:line="276" w:lineRule="auto"/>
        <w:rPr>
          <w:color w:val="auto"/>
        </w:rPr>
      </w:pPr>
      <w:r w:rsidRPr="00D165B3">
        <w:rPr>
          <w:rStyle w:val="slostrnky"/>
          <w:color w:val="auto"/>
        </w:rPr>
        <w:t>o dobu prodlení objednatele se schvalováním jednotlivých fází či akceptačních kritérií;</w:t>
      </w:r>
    </w:p>
    <w:p w14:paraId="29DF075E" w14:textId="7814004E" w:rsidR="003C6A83" w:rsidRPr="00D165B3" w:rsidRDefault="00E85852" w:rsidP="008137E9">
      <w:pPr>
        <w:pStyle w:val="Seznamneslovan"/>
        <w:numPr>
          <w:ilvl w:val="2"/>
          <w:numId w:val="4"/>
        </w:numPr>
        <w:spacing w:after="0" w:line="276" w:lineRule="auto"/>
        <w:rPr>
          <w:color w:val="auto"/>
        </w:rPr>
      </w:pPr>
      <w:r w:rsidRPr="00D165B3">
        <w:rPr>
          <w:rStyle w:val="slostrnky"/>
          <w:color w:val="auto"/>
        </w:rPr>
        <w:t>o dobu nezbytnou na realizaci objednatelem dodatečně upřesněných požadovaných změn díla, tato doba bude dohodnuta na základě časové náročnosti dodatečných změn díla</w:t>
      </w:r>
      <w:r w:rsidR="007A05BE">
        <w:rPr>
          <w:rStyle w:val="slostrnky"/>
          <w:rFonts w:cs="Arial"/>
          <w:color w:val="auto"/>
        </w:rPr>
        <w:t>;</w:t>
      </w:r>
    </w:p>
    <w:p w14:paraId="6C2A6ACD" w14:textId="0B33A9A4" w:rsidR="003C6A83" w:rsidRPr="00D165B3" w:rsidRDefault="00E85852" w:rsidP="008137E9">
      <w:pPr>
        <w:pStyle w:val="Seznamneslovan"/>
        <w:numPr>
          <w:ilvl w:val="2"/>
          <w:numId w:val="4"/>
        </w:numPr>
        <w:spacing w:after="0" w:line="276" w:lineRule="auto"/>
        <w:rPr>
          <w:color w:val="auto"/>
        </w:rPr>
      </w:pPr>
      <w:r w:rsidRPr="00D165B3">
        <w:rPr>
          <w:rStyle w:val="slostrnky"/>
          <w:color w:val="auto"/>
        </w:rPr>
        <w:t>o dobu nezbytnou pro realizaci dodatečných požadavků či změnu zadání</w:t>
      </w:r>
      <w:r w:rsidR="009331A5" w:rsidRPr="00D165B3">
        <w:rPr>
          <w:rStyle w:val="slostrnky"/>
          <w:color w:val="auto"/>
        </w:rPr>
        <w:t xml:space="preserve"> ze strany objednatele</w:t>
      </w:r>
      <w:r w:rsidRPr="00D165B3">
        <w:rPr>
          <w:rStyle w:val="slostrnky"/>
          <w:color w:val="auto"/>
        </w:rPr>
        <w:t>;</w:t>
      </w:r>
    </w:p>
    <w:p w14:paraId="47F47352" w14:textId="325CB14A" w:rsidR="00BF770D" w:rsidRPr="00D165B3" w:rsidRDefault="00E85852" w:rsidP="008137E9">
      <w:pPr>
        <w:pStyle w:val="Seznamneslovan"/>
        <w:numPr>
          <w:ilvl w:val="2"/>
          <w:numId w:val="4"/>
        </w:numPr>
        <w:spacing w:after="0" w:line="276" w:lineRule="auto"/>
        <w:rPr>
          <w:rStyle w:val="slostrnky"/>
          <w:color w:val="auto"/>
        </w:rPr>
      </w:pPr>
      <w:r w:rsidRPr="00D165B3">
        <w:rPr>
          <w:rStyle w:val="slostrnky"/>
          <w:color w:val="auto"/>
        </w:rPr>
        <w:t>o dobu prodlení způsobenou vyšší mocí</w:t>
      </w:r>
      <w:r w:rsidR="007A05BE">
        <w:rPr>
          <w:rStyle w:val="slostrnky"/>
          <w:color w:val="auto"/>
        </w:rPr>
        <w:t>.</w:t>
      </w:r>
    </w:p>
    <w:p w14:paraId="15405E7D" w14:textId="5ABE724C" w:rsidR="003C6A83" w:rsidRPr="00D165B3" w:rsidRDefault="00BF770D" w:rsidP="008137E9">
      <w:pPr>
        <w:pStyle w:val="Seznamneslovan"/>
        <w:numPr>
          <w:ilvl w:val="0"/>
          <w:numId w:val="20"/>
        </w:numPr>
        <w:spacing w:after="0" w:line="276" w:lineRule="auto"/>
        <w:rPr>
          <w:color w:val="auto"/>
        </w:rPr>
      </w:pPr>
      <w:r w:rsidRPr="00D165B3">
        <w:rPr>
          <w:rStyle w:val="slostrnky"/>
          <w:color w:val="auto"/>
        </w:rPr>
        <w:lastRenderedPageBreak/>
        <w:t xml:space="preserve">Zhotovitel se zavazuje objednatele o prodloužení lhůty z důvodů uvedených v odstavci </w:t>
      </w:r>
      <w:r w:rsidR="006532BB">
        <w:rPr>
          <w:rStyle w:val="slostrnky"/>
          <w:color w:val="auto"/>
        </w:rPr>
        <w:t>8</w:t>
      </w:r>
      <w:r w:rsidR="006532BB" w:rsidRPr="00D165B3">
        <w:rPr>
          <w:rStyle w:val="slostrnky"/>
          <w:color w:val="auto"/>
        </w:rPr>
        <w:t xml:space="preserve"> </w:t>
      </w:r>
      <w:r w:rsidRPr="00D165B3">
        <w:rPr>
          <w:rStyle w:val="slostrnky"/>
          <w:color w:val="auto"/>
        </w:rPr>
        <w:t>písemně (primárně přes systém xDesk) informovat.</w:t>
      </w:r>
    </w:p>
    <w:p w14:paraId="61759E53" w14:textId="77777777" w:rsidR="003C6A83" w:rsidRPr="00D165B3" w:rsidRDefault="003C6A83" w:rsidP="00D165B3">
      <w:pPr>
        <w:pStyle w:val="Textnormln"/>
        <w:tabs>
          <w:tab w:val="left" w:pos="426"/>
        </w:tabs>
        <w:spacing w:after="0" w:line="276" w:lineRule="auto"/>
        <w:ind w:left="426" w:hanging="426"/>
        <w:jc w:val="both"/>
        <w:rPr>
          <w:rFonts w:ascii="Arial" w:eastAsia="Arial" w:hAnsi="Arial" w:cs="Arial"/>
          <w:color w:val="auto"/>
          <w:sz w:val="4"/>
          <w:szCs w:val="4"/>
        </w:rPr>
      </w:pPr>
    </w:p>
    <w:p w14:paraId="7847C9D7" w14:textId="488BE6CB" w:rsidR="003C6A83" w:rsidRPr="00D165B3" w:rsidRDefault="00BF770D" w:rsidP="00D165B3">
      <w:pPr>
        <w:pStyle w:val="Odstavec"/>
        <w:spacing w:after="0" w:line="276" w:lineRule="auto"/>
        <w:ind w:left="708" w:hanging="708"/>
        <w:rPr>
          <w:rStyle w:val="slostrnky"/>
          <w:color w:val="auto"/>
        </w:rPr>
      </w:pPr>
      <w:r w:rsidRPr="00D165B3">
        <w:rPr>
          <w:rStyle w:val="slostrnky"/>
          <w:color w:val="auto"/>
        </w:rPr>
        <w:tab/>
      </w:r>
      <w:r w:rsidRPr="00D165B3">
        <w:rPr>
          <w:rStyle w:val="slostrnky"/>
          <w:color w:val="auto"/>
        </w:rPr>
        <w:tab/>
        <w:t>Pokud se splnění této smlouvy stane nemožným v důsledku zásahu vyšší moci, smluvní strana, která se bude chtít na vyšší moc odvolat, požádá druhou smluvní stranu o úpravu smlouvy ve vztahu k předmětu, ceně a době plnění.</w:t>
      </w:r>
    </w:p>
    <w:p w14:paraId="5A0E5866" w14:textId="77777777" w:rsidR="00BF770D" w:rsidRPr="00D165B3" w:rsidRDefault="00BF770D" w:rsidP="00D165B3">
      <w:pPr>
        <w:pStyle w:val="Odstavec"/>
        <w:spacing w:after="0" w:line="276" w:lineRule="auto"/>
        <w:ind w:left="708" w:hanging="708"/>
        <w:rPr>
          <w:rStyle w:val="slostrnky"/>
          <w:color w:val="auto"/>
        </w:rPr>
      </w:pPr>
    </w:p>
    <w:p w14:paraId="720A6A91" w14:textId="77777777" w:rsidR="00BF770D" w:rsidRPr="00D165B3" w:rsidRDefault="00BF770D" w:rsidP="00D165B3">
      <w:pPr>
        <w:pStyle w:val="Odstavec"/>
        <w:spacing w:after="0" w:line="276" w:lineRule="auto"/>
        <w:ind w:left="708" w:hanging="708"/>
        <w:rPr>
          <w:color w:val="auto"/>
        </w:rPr>
      </w:pPr>
    </w:p>
    <w:p w14:paraId="7A33EE49" w14:textId="16E4D10B" w:rsidR="00E7471C" w:rsidRPr="00D165B3" w:rsidRDefault="00E7471C" w:rsidP="00D165B3">
      <w:pPr>
        <w:pStyle w:val="Nadpis2"/>
        <w:spacing w:before="0" w:line="276" w:lineRule="auto"/>
        <w:jc w:val="center"/>
        <w:rPr>
          <w:rStyle w:val="slostrnky"/>
          <w:color w:val="auto"/>
        </w:rPr>
      </w:pPr>
      <w:r w:rsidRPr="00D165B3">
        <w:rPr>
          <w:rStyle w:val="slostrnky"/>
          <w:color w:val="auto"/>
        </w:rPr>
        <w:t>I</w:t>
      </w:r>
      <w:r w:rsidR="00634661" w:rsidRPr="00D165B3">
        <w:rPr>
          <w:rStyle w:val="slostrnky"/>
          <w:color w:val="auto"/>
        </w:rPr>
        <w:t>II</w:t>
      </w:r>
      <w:r w:rsidRPr="00D165B3">
        <w:rPr>
          <w:rStyle w:val="slostrnky"/>
          <w:color w:val="auto"/>
        </w:rPr>
        <w:t xml:space="preserve">. </w:t>
      </w:r>
      <w:r w:rsidR="00FD5D12" w:rsidRPr="00D165B3">
        <w:rPr>
          <w:rStyle w:val="slostrnky"/>
          <w:color w:val="auto"/>
        </w:rPr>
        <w:t>Cena díla a platební podmínky</w:t>
      </w:r>
    </w:p>
    <w:p w14:paraId="1472F5A9" w14:textId="77777777" w:rsidR="003C6A83" w:rsidRPr="00D165B3" w:rsidRDefault="003C6A83" w:rsidP="00D165B3">
      <w:pPr>
        <w:spacing w:line="276" w:lineRule="auto"/>
        <w:rPr>
          <w:rFonts w:ascii="Arial" w:eastAsia="Arial" w:hAnsi="Arial" w:cs="Arial"/>
          <w:color w:val="auto"/>
          <w:sz w:val="10"/>
          <w:szCs w:val="10"/>
        </w:rPr>
      </w:pPr>
    </w:p>
    <w:p w14:paraId="19471177" w14:textId="6D34C5ED" w:rsidR="003C6A83" w:rsidRPr="00D165B3" w:rsidRDefault="00E85852" w:rsidP="008137E9">
      <w:pPr>
        <w:pStyle w:val="Odstavec"/>
        <w:numPr>
          <w:ilvl w:val="0"/>
          <w:numId w:val="16"/>
        </w:numPr>
        <w:spacing w:after="0" w:line="276" w:lineRule="auto"/>
        <w:rPr>
          <w:color w:val="auto"/>
        </w:rPr>
      </w:pPr>
      <w:r w:rsidRPr="00D165B3">
        <w:rPr>
          <w:rStyle w:val="slostrnky"/>
          <w:color w:val="auto"/>
        </w:rPr>
        <w:t xml:space="preserve">Celková cena </w:t>
      </w:r>
      <w:r w:rsidR="00E61C4D">
        <w:rPr>
          <w:rStyle w:val="slostrnky"/>
          <w:color w:val="auto"/>
        </w:rPr>
        <w:t>implementace díla</w:t>
      </w:r>
      <w:r w:rsidRPr="00D165B3">
        <w:rPr>
          <w:rStyle w:val="slostrnky"/>
          <w:color w:val="auto"/>
        </w:rPr>
        <w:t xml:space="preserve"> </w:t>
      </w:r>
      <w:r w:rsidR="00E7471C" w:rsidRPr="00D165B3">
        <w:rPr>
          <w:rStyle w:val="slostrnky"/>
          <w:color w:val="auto"/>
        </w:rPr>
        <w:t xml:space="preserve">ve výši </w:t>
      </w:r>
      <w:r w:rsidR="009E6991" w:rsidRPr="00ED3BA5">
        <w:rPr>
          <w:rStyle w:val="slostrnky"/>
          <w:b/>
          <w:bCs/>
          <w:color w:val="auto"/>
          <w:highlight w:val="black"/>
        </w:rPr>
        <w:t>19.900 Kč</w:t>
      </w:r>
      <w:r w:rsidR="009E6991" w:rsidRPr="00ED3BA5">
        <w:rPr>
          <w:b/>
          <w:bCs/>
          <w:color w:val="auto"/>
          <w:highlight w:val="black"/>
        </w:rPr>
        <w:t xml:space="preserve"> </w:t>
      </w:r>
      <w:r w:rsidRPr="00ED3BA5">
        <w:rPr>
          <w:b/>
          <w:bCs/>
          <w:color w:val="auto"/>
          <w:highlight w:val="black"/>
        </w:rPr>
        <w:t>bez DPH</w:t>
      </w:r>
      <w:r w:rsidRPr="00D165B3">
        <w:rPr>
          <w:rStyle w:val="slostrnky"/>
          <w:color w:val="auto"/>
        </w:rPr>
        <w:t xml:space="preserve"> byla stanovena dohodou obou smluvních stran a zahrnuje objem prací a prvky specifikované </w:t>
      </w:r>
      <w:r w:rsidR="006F7CEE" w:rsidRPr="00D165B3">
        <w:rPr>
          <w:rStyle w:val="slostrnky"/>
          <w:color w:val="auto"/>
        </w:rPr>
        <w:t xml:space="preserve">v této smlouvě a jejích </w:t>
      </w:r>
      <w:r w:rsidRPr="00D165B3">
        <w:rPr>
          <w:rStyle w:val="slostrnky"/>
          <w:color w:val="auto"/>
        </w:rPr>
        <w:t>přílohách</w:t>
      </w:r>
      <w:r w:rsidR="006F7CEE" w:rsidRPr="00D165B3">
        <w:rPr>
          <w:rStyle w:val="slostrnky"/>
          <w:color w:val="auto"/>
        </w:rPr>
        <w:t xml:space="preserve"> </w:t>
      </w:r>
      <w:r w:rsidRPr="00D165B3">
        <w:rPr>
          <w:rStyle w:val="slostrnky"/>
          <w:color w:val="auto"/>
        </w:rPr>
        <w:t>včetně:</w:t>
      </w:r>
    </w:p>
    <w:p w14:paraId="7CFF4FF7" w14:textId="77777777" w:rsidR="003C6A83" w:rsidRPr="00D165B3" w:rsidRDefault="00E85852" w:rsidP="008137E9">
      <w:pPr>
        <w:pStyle w:val="Seznamneslovan"/>
        <w:numPr>
          <w:ilvl w:val="2"/>
          <w:numId w:val="16"/>
        </w:numPr>
        <w:spacing w:after="0" w:line="276" w:lineRule="auto"/>
        <w:rPr>
          <w:color w:val="auto"/>
        </w:rPr>
      </w:pPr>
      <w:r w:rsidRPr="00D165B3">
        <w:rPr>
          <w:rStyle w:val="slostrnky"/>
          <w:color w:val="auto"/>
        </w:rPr>
        <w:t>projektového řízení,</w:t>
      </w:r>
    </w:p>
    <w:p w14:paraId="69ABB4E8" w14:textId="77777777" w:rsidR="003C6A83" w:rsidRDefault="00E85852" w:rsidP="008137E9">
      <w:pPr>
        <w:pStyle w:val="Seznamneslovan"/>
        <w:numPr>
          <w:ilvl w:val="2"/>
          <w:numId w:val="16"/>
        </w:numPr>
        <w:spacing w:after="0" w:line="276" w:lineRule="auto"/>
        <w:rPr>
          <w:rStyle w:val="slostrnky"/>
          <w:color w:val="auto"/>
        </w:rPr>
      </w:pPr>
      <w:r w:rsidRPr="00D165B3">
        <w:rPr>
          <w:rStyle w:val="slostrnky"/>
          <w:color w:val="auto"/>
        </w:rPr>
        <w:t>implementace technického řešení,</w:t>
      </w:r>
    </w:p>
    <w:p w14:paraId="0A40ECBE" w14:textId="58BF5403" w:rsidR="0064720A" w:rsidRPr="00D165B3" w:rsidRDefault="0064720A" w:rsidP="008137E9">
      <w:pPr>
        <w:pStyle w:val="Seznamneslovan"/>
        <w:numPr>
          <w:ilvl w:val="2"/>
          <w:numId w:val="16"/>
        </w:numPr>
        <w:spacing w:after="0" w:line="276" w:lineRule="auto"/>
        <w:rPr>
          <w:color w:val="auto"/>
        </w:rPr>
      </w:pPr>
      <w:r>
        <w:rPr>
          <w:rStyle w:val="slostrnky"/>
          <w:color w:val="auto"/>
        </w:rPr>
        <w:t>zaškolení administrátorů</w:t>
      </w:r>
    </w:p>
    <w:p w14:paraId="1999767B" w14:textId="68F0EA4F" w:rsidR="003C6A83" w:rsidRPr="00D165B3" w:rsidRDefault="0064720A" w:rsidP="008137E9">
      <w:pPr>
        <w:pStyle w:val="Seznamneslovan"/>
        <w:numPr>
          <w:ilvl w:val="2"/>
          <w:numId w:val="16"/>
        </w:numPr>
        <w:spacing w:after="0" w:line="276" w:lineRule="auto"/>
        <w:rPr>
          <w:color w:val="auto"/>
        </w:rPr>
      </w:pPr>
      <w:r>
        <w:rPr>
          <w:rStyle w:val="slostrnky"/>
          <w:color w:val="auto"/>
        </w:rPr>
        <w:t>uvedení to produkčního prostředí</w:t>
      </w:r>
    </w:p>
    <w:p w14:paraId="2F6310F2" w14:textId="77777777" w:rsidR="003C6A83" w:rsidRPr="00D165B3" w:rsidRDefault="003C6A83" w:rsidP="00D165B3">
      <w:pPr>
        <w:pStyle w:val="Textnormln"/>
        <w:tabs>
          <w:tab w:val="left" w:pos="426"/>
        </w:tabs>
        <w:spacing w:after="0" w:line="276" w:lineRule="auto"/>
        <w:ind w:left="567" w:hanging="567"/>
        <w:jc w:val="both"/>
        <w:rPr>
          <w:rFonts w:ascii="Arial" w:eastAsia="Arial" w:hAnsi="Arial" w:cs="Arial"/>
          <w:color w:val="auto"/>
          <w:sz w:val="4"/>
          <w:szCs w:val="4"/>
        </w:rPr>
      </w:pPr>
    </w:p>
    <w:p w14:paraId="068DD99A" w14:textId="77777777" w:rsidR="003C6A83" w:rsidRPr="00D165B3" w:rsidRDefault="00E85852" w:rsidP="008137E9">
      <w:pPr>
        <w:pStyle w:val="Odstavec"/>
        <w:numPr>
          <w:ilvl w:val="0"/>
          <w:numId w:val="16"/>
        </w:numPr>
        <w:spacing w:after="0" w:line="276" w:lineRule="auto"/>
        <w:rPr>
          <w:color w:val="auto"/>
        </w:rPr>
      </w:pPr>
      <w:r w:rsidRPr="00D165B3">
        <w:rPr>
          <w:rStyle w:val="slostrnky"/>
          <w:color w:val="auto"/>
        </w:rPr>
        <w:t>Smluvní a fakturační měnou je CZK. DPH bude stanoveno dle jednotlivých ustanovení zákona č. 235/2004 Sb., o dani z přidané hodnoty, ve výši platné v době uskutečnění zdanitelného plnění.</w:t>
      </w:r>
    </w:p>
    <w:p w14:paraId="0AE19994" w14:textId="0598E147" w:rsidR="003C6A83" w:rsidRPr="00D165B3" w:rsidRDefault="00E85852" w:rsidP="008137E9">
      <w:pPr>
        <w:pStyle w:val="Odstavec"/>
        <w:numPr>
          <w:ilvl w:val="0"/>
          <w:numId w:val="16"/>
        </w:numPr>
        <w:spacing w:after="0" w:line="276" w:lineRule="auto"/>
        <w:rPr>
          <w:color w:val="auto"/>
        </w:rPr>
      </w:pPr>
      <w:r w:rsidRPr="00D165B3">
        <w:rPr>
          <w:rStyle w:val="slostrnky"/>
          <w:color w:val="auto"/>
        </w:rPr>
        <w:t>Objednatel se zavazuje zaplatit cenu za vytvoření díla na základě faktur vystavených zhotovitelem a doručených objednateli bezhotovostně bankovním převodem na účet zhotovitele uvedený v těchto fakturách, v následujících platbách:</w:t>
      </w:r>
      <w:r w:rsidR="0064720A">
        <w:rPr>
          <w:rStyle w:val="slostrnky"/>
          <w:color w:val="auto"/>
        </w:rPr>
        <w:t xml:space="preserve"> </w:t>
      </w:r>
    </w:p>
    <w:p w14:paraId="30147ED9" w14:textId="75073181" w:rsidR="003C6A83" w:rsidRPr="00D165B3" w:rsidRDefault="00E85852" w:rsidP="008137E9">
      <w:pPr>
        <w:pStyle w:val="Seznambezodstavc"/>
        <w:numPr>
          <w:ilvl w:val="1"/>
          <w:numId w:val="16"/>
        </w:numPr>
        <w:spacing w:after="0" w:line="276" w:lineRule="auto"/>
        <w:rPr>
          <w:rFonts w:eastAsia="Arial" w:cs="Arial"/>
          <w:color w:val="auto"/>
          <w:sz w:val="4"/>
          <w:szCs w:val="4"/>
        </w:rPr>
      </w:pPr>
      <w:r w:rsidRPr="00D165B3">
        <w:rPr>
          <w:b/>
          <w:bCs/>
          <w:color w:val="auto"/>
        </w:rPr>
        <w:t>splátku</w:t>
      </w:r>
      <w:r w:rsidRPr="00D165B3">
        <w:rPr>
          <w:rStyle w:val="slostrnky"/>
          <w:color w:val="auto"/>
        </w:rPr>
        <w:t xml:space="preserve"> ceny díla ve výši </w:t>
      </w:r>
      <w:r w:rsidR="009E6991" w:rsidRPr="00ED3BA5">
        <w:rPr>
          <w:b/>
          <w:bCs/>
          <w:color w:val="auto"/>
          <w:highlight w:val="black"/>
        </w:rPr>
        <w:t>1</w:t>
      </w:r>
      <w:r w:rsidR="00E61C4D" w:rsidRPr="00ED3BA5">
        <w:rPr>
          <w:b/>
          <w:bCs/>
          <w:color w:val="auto"/>
          <w:highlight w:val="black"/>
        </w:rPr>
        <w:t>9.9</w:t>
      </w:r>
      <w:r w:rsidR="009E6991" w:rsidRPr="00ED3BA5">
        <w:rPr>
          <w:b/>
          <w:bCs/>
          <w:color w:val="auto"/>
          <w:highlight w:val="black"/>
        </w:rPr>
        <w:t>0</w:t>
      </w:r>
      <w:r w:rsidR="00E61C4D" w:rsidRPr="00ED3BA5">
        <w:rPr>
          <w:b/>
          <w:bCs/>
          <w:color w:val="auto"/>
          <w:highlight w:val="black"/>
        </w:rPr>
        <w:t>0</w:t>
      </w:r>
      <w:r w:rsidRPr="00ED3BA5">
        <w:rPr>
          <w:b/>
          <w:bCs/>
          <w:color w:val="auto"/>
          <w:highlight w:val="black"/>
        </w:rPr>
        <w:t>Kč + DPH</w:t>
      </w:r>
      <w:r w:rsidRPr="00D165B3">
        <w:rPr>
          <w:b/>
          <w:bCs/>
          <w:color w:val="auto"/>
        </w:rPr>
        <w:t xml:space="preserve"> po uzavření </w:t>
      </w:r>
      <w:r w:rsidR="009331A5" w:rsidRPr="00D165B3">
        <w:rPr>
          <w:b/>
          <w:bCs/>
          <w:color w:val="auto"/>
        </w:rPr>
        <w:t xml:space="preserve">této </w:t>
      </w:r>
      <w:r w:rsidRPr="00D165B3">
        <w:rPr>
          <w:b/>
          <w:bCs/>
          <w:color w:val="auto"/>
        </w:rPr>
        <w:t>smlouvy</w:t>
      </w:r>
    </w:p>
    <w:p w14:paraId="1D53268C" w14:textId="77777777" w:rsidR="003C6A83" w:rsidRPr="00D165B3" w:rsidRDefault="00E85852" w:rsidP="008137E9">
      <w:pPr>
        <w:pStyle w:val="Odstavec"/>
        <w:numPr>
          <w:ilvl w:val="0"/>
          <w:numId w:val="16"/>
        </w:numPr>
        <w:spacing w:after="0" w:line="276" w:lineRule="auto"/>
        <w:rPr>
          <w:color w:val="auto"/>
        </w:rPr>
      </w:pPr>
      <w:r w:rsidRPr="00D165B3">
        <w:rPr>
          <w:rStyle w:val="slostrnky"/>
          <w:color w:val="auto"/>
        </w:rPr>
        <w:t>Zhotovitel se zavazuje, že v souladu s příslušnými ustanoveními zákona č. 235/2004 Sb., o dani z přidané hodnoty, ve znění pozdějších předpisů ("Zákon o DPH") odvede (zaplatí) příslušnému správci daně příslušnou DPH ve výši dle platných právních předpisů, která bude připočtena k ceně a bude uhrazena objednatelem zhotoviteli společně s cenou.</w:t>
      </w:r>
    </w:p>
    <w:p w14:paraId="19FA88ED" w14:textId="77777777" w:rsidR="003C6A83" w:rsidRPr="00D165B3" w:rsidRDefault="00E85852" w:rsidP="008137E9">
      <w:pPr>
        <w:pStyle w:val="Odstavec"/>
        <w:numPr>
          <w:ilvl w:val="0"/>
          <w:numId w:val="16"/>
        </w:numPr>
        <w:spacing w:after="0" w:line="276" w:lineRule="auto"/>
        <w:rPr>
          <w:color w:val="auto"/>
        </w:rPr>
      </w:pPr>
      <w:r w:rsidRPr="00D165B3">
        <w:rPr>
          <w:rStyle w:val="slostrnky"/>
          <w:color w:val="auto"/>
        </w:rPr>
        <w:t>Zhotovitel dále prohlašuje, že úplata za zdanitelné plnění dle této smlouvy není bez ekonomického opodstatnění zcela zjevně odchylná od obvyklé ceny dle zákona č. 151/1997 Sb., o oceňování majetku a změně některých zákonů.</w:t>
      </w:r>
    </w:p>
    <w:p w14:paraId="3B63AB30" w14:textId="01247C52" w:rsidR="003C6A83" w:rsidRPr="00D165B3" w:rsidRDefault="00E85852" w:rsidP="008137E9">
      <w:pPr>
        <w:pStyle w:val="Odstavec"/>
        <w:numPr>
          <w:ilvl w:val="0"/>
          <w:numId w:val="16"/>
        </w:numPr>
        <w:spacing w:after="0" w:line="276" w:lineRule="auto"/>
        <w:rPr>
          <w:color w:val="auto"/>
        </w:rPr>
      </w:pPr>
      <w:r w:rsidRPr="00D165B3">
        <w:rPr>
          <w:rStyle w:val="slostrnky"/>
          <w:color w:val="auto"/>
        </w:rPr>
        <w:t xml:space="preserve">Faktury na částky vyúčtované dle </w:t>
      </w:r>
      <w:r w:rsidR="00AA14C2" w:rsidRPr="00D165B3">
        <w:rPr>
          <w:rStyle w:val="slostrnky"/>
          <w:color w:val="auto"/>
        </w:rPr>
        <w:t xml:space="preserve">tohoto článku smlouvy </w:t>
      </w:r>
      <w:r w:rsidRPr="00D165B3">
        <w:rPr>
          <w:rStyle w:val="slostrnky"/>
          <w:color w:val="auto"/>
        </w:rPr>
        <w:t xml:space="preserve">je zhotovitel povinen objednateli </w:t>
      </w:r>
      <w:r w:rsidR="00C06694">
        <w:rPr>
          <w:rStyle w:val="slostrnky"/>
          <w:color w:val="auto"/>
        </w:rPr>
        <w:t>doručit</w:t>
      </w:r>
      <w:r w:rsidR="00C06694" w:rsidRPr="00D165B3">
        <w:rPr>
          <w:rStyle w:val="slostrnky"/>
          <w:color w:val="auto"/>
        </w:rPr>
        <w:t xml:space="preserve"> </w:t>
      </w:r>
      <w:r w:rsidRPr="00D165B3">
        <w:rPr>
          <w:rStyle w:val="slostrnky"/>
          <w:color w:val="auto"/>
        </w:rPr>
        <w:t xml:space="preserve">na </w:t>
      </w:r>
      <w:r w:rsidRPr="00D165B3">
        <w:rPr>
          <w:color w:val="auto"/>
        </w:rPr>
        <w:t>e-mailovou adresu</w:t>
      </w:r>
      <w:r w:rsidRPr="00D165B3">
        <w:rPr>
          <w:rStyle w:val="slostrnky"/>
          <w:color w:val="auto"/>
        </w:rPr>
        <w:t xml:space="preserve"> uvedenou v záhlaví této smlouvy</w:t>
      </w:r>
      <w:r w:rsidR="00C06694">
        <w:rPr>
          <w:rStyle w:val="slostrnky"/>
          <w:color w:val="auto"/>
        </w:rPr>
        <w:t xml:space="preserve"> ve formátu PDF, a to nejpozději následující den po vystavení</w:t>
      </w:r>
      <w:r w:rsidRPr="00D165B3">
        <w:rPr>
          <w:rStyle w:val="slostrnky"/>
          <w:color w:val="auto"/>
        </w:rPr>
        <w:t>. Faktury vystavené dle této smlouvy jsou splatné ve lhůtě 14 dnů ode dne vystavení faktury</w:t>
      </w:r>
      <w:r w:rsidR="006F7CEE" w:rsidRPr="00D165B3">
        <w:rPr>
          <w:rStyle w:val="slostrnky"/>
          <w:color w:val="auto"/>
        </w:rPr>
        <w:t xml:space="preserve">. </w:t>
      </w:r>
      <w:r w:rsidRPr="00D165B3">
        <w:rPr>
          <w:rStyle w:val="slostrnky"/>
          <w:color w:val="auto"/>
        </w:rPr>
        <w:t>Dnem zaplacení faktury se rozumí den připsání částky na účet zhotovitele.</w:t>
      </w:r>
    </w:p>
    <w:p w14:paraId="79AB2807" w14:textId="58C90206" w:rsidR="003C6A83" w:rsidRPr="00D165B3" w:rsidRDefault="00E85852" w:rsidP="008137E9">
      <w:pPr>
        <w:pStyle w:val="Odstavec"/>
        <w:numPr>
          <w:ilvl w:val="0"/>
          <w:numId w:val="16"/>
        </w:numPr>
        <w:spacing w:after="0" w:line="276" w:lineRule="auto"/>
        <w:rPr>
          <w:color w:val="auto"/>
        </w:rPr>
      </w:pPr>
      <w:r w:rsidRPr="00D165B3">
        <w:rPr>
          <w:rStyle w:val="slostrnky"/>
          <w:color w:val="auto"/>
        </w:rPr>
        <w:t xml:space="preserve">V případě, že bude objednatel po zhotoviteli požadovat vícepráce nad rámec této smlouvy, případně další služby, které nejsou upraveny touto smlouvou, ale souvisí s dílem </w:t>
      </w:r>
      <w:r w:rsidR="006611DC" w:rsidRPr="00D165B3">
        <w:rPr>
          <w:rStyle w:val="slostrnky"/>
          <w:color w:val="auto"/>
        </w:rPr>
        <w:t xml:space="preserve">dle </w:t>
      </w:r>
      <w:r w:rsidRPr="00D165B3">
        <w:rPr>
          <w:rStyle w:val="slostrnky"/>
          <w:color w:val="auto"/>
        </w:rPr>
        <w:t xml:space="preserve">této smlouvy, budou tyto služby objednateli účtovány za zvýhodněnou cenu. Zvýhodněná cena je v rámci díla a jeho rozšíření specifikovaného touto smlouvou stanovena na: </w:t>
      </w:r>
      <w:r w:rsidR="00D165B3" w:rsidRPr="00ED3BA5">
        <w:rPr>
          <w:rStyle w:val="slostrnky"/>
          <w:b/>
          <w:bCs/>
          <w:color w:val="auto"/>
          <w:highlight w:val="black"/>
        </w:rPr>
        <w:t>1</w:t>
      </w:r>
      <w:r w:rsidR="00E61C4D" w:rsidRPr="00ED3BA5">
        <w:rPr>
          <w:rStyle w:val="slostrnky"/>
          <w:b/>
          <w:bCs/>
          <w:color w:val="auto"/>
          <w:highlight w:val="black"/>
        </w:rPr>
        <w:t>.790</w:t>
      </w:r>
      <w:r w:rsidR="009E6991" w:rsidRPr="00ED3BA5">
        <w:rPr>
          <w:rStyle w:val="slostrnky"/>
          <w:b/>
          <w:bCs/>
          <w:color w:val="auto"/>
          <w:highlight w:val="black"/>
        </w:rPr>
        <w:t xml:space="preserve"> </w:t>
      </w:r>
      <w:r w:rsidRPr="00ED3BA5">
        <w:rPr>
          <w:b/>
          <w:bCs/>
          <w:color w:val="auto"/>
          <w:highlight w:val="black"/>
        </w:rPr>
        <w:t>Kč</w:t>
      </w:r>
      <w:r w:rsidRPr="00ED3BA5">
        <w:rPr>
          <w:rStyle w:val="slostrnky"/>
          <w:color w:val="auto"/>
          <w:highlight w:val="black"/>
        </w:rPr>
        <w:t xml:space="preserve"> bez DPH za </w:t>
      </w:r>
      <w:r w:rsidR="00E61C4D" w:rsidRPr="00ED3BA5">
        <w:rPr>
          <w:rStyle w:val="slostrnky"/>
          <w:color w:val="auto"/>
          <w:highlight w:val="black"/>
        </w:rPr>
        <w:t>j</w:t>
      </w:r>
      <w:r w:rsidR="00205D11" w:rsidRPr="00ED3BA5">
        <w:rPr>
          <w:rStyle w:val="slostrnky"/>
          <w:color w:val="auto"/>
          <w:highlight w:val="black"/>
        </w:rPr>
        <w:t>e</w:t>
      </w:r>
      <w:r w:rsidR="00E61C4D" w:rsidRPr="00ED3BA5">
        <w:rPr>
          <w:rStyle w:val="slostrnky"/>
          <w:color w:val="auto"/>
          <w:highlight w:val="black"/>
        </w:rPr>
        <w:t>dnu člověkohodinu</w:t>
      </w:r>
      <w:r w:rsidR="00205D11" w:rsidRPr="00ED3BA5">
        <w:rPr>
          <w:rStyle w:val="slostrnky"/>
          <w:color w:val="auto"/>
          <w:highlight w:val="black"/>
        </w:rPr>
        <w:t xml:space="preserve"> respektive </w:t>
      </w:r>
      <w:r w:rsidR="00205D11" w:rsidRPr="00ED3BA5">
        <w:rPr>
          <w:rStyle w:val="slostrnky"/>
          <w:b/>
          <w:bCs/>
          <w:color w:val="auto"/>
          <w:highlight w:val="black"/>
        </w:rPr>
        <w:t>14.320</w:t>
      </w:r>
      <w:r w:rsidR="009E6991" w:rsidRPr="00ED3BA5">
        <w:rPr>
          <w:rStyle w:val="slostrnky"/>
          <w:b/>
          <w:bCs/>
          <w:color w:val="auto"/>
          <w:highlight w:val="black"/>
        </w:rPr>
        <w:t xml:space="preserve"> </w:t>
      </w:r>
      <w:r w:rsidR="00205D11" w:rsidRPr="00ED3BA5">
        <w:rPr>
          <w:rStyle w:val="slostrnky"/>
          <w:b/>
          <w:bCs/>
          <w:color w:val="auto"/>
          <w:highlight w:val="black"/>
        </w:rPr>
        <w:t>Kč</w:t>
      </w:r>
      <w:r w:rsidR="00205D11" w:rsidRPr="00ED3BA5">
        <w:rPr>
          <w:rStyle w:val="slostrnky"/>
          <w:color w:val="auto"/>
          <w:highlight w:val="black"/>
        </w:rPr>
        <w:t xml:space="preserve"> za</w:t>
      </w:r>
      <w:r w:rsidRPr="00ED3BA5">
        <w:rPr>
          <w:rStyle w:val="slostrnky"/>
          <w:color w:val="auto"/>
          <w:highlight w:val="black"/>
        </w:rPr>
        <w:t>jeden člověkoden. ČD / člověkoden / MD: měrná jednotka</w:t>
      </w:r>
      <w:r w:rsidRPr="00D165B3">
        <w:rPr>
          <w:rStyle w:val="slostrnky"/>
          <w:color w:val="auto"/>
        </w:rPr>
        <w:t>, jíž se rozumí doba osmi hodin práce jednoho člověka. Služby jsou kalkulovány za každý započatý 0,5 ČD. Každý takový požadavek na rozšíření či služb</w:t>
      </w:r>
      <w:r w:rsidR="006F7CEE" w:rsidRPr="00D165B3">
        <w:rPr>
          <w:rStyle w:val="slostrnky"/>
          <w:color w:val="auto"/>
        </w:rPr>
        <w:t>u</w:t>
      </w:r>
      <w:r w:rsidRPr="00D165B3">
        <w:rPr>
          <w:rStyle w:val="slostrnky"/>
          <w:color w:val="auto"/>
        </w:rPr>
        <w:t xml:space="preserve"> musí být naceněn zhotovitelem a před realizací </w:t>
      </w:r>
      <w:r w:rsidR="00BA15E5">
        <w:rPr>
          <w:rStyle w:val="slostrnky"/>
          <w:color w:val="auto"/>
        </w:rPr>
        <w:t xml:space="preserve">nacenění </w:t>
      </w:r>
      <w:r w:rsidRPr="00D165B3">
        <w:rPr>
          <w:rStyle w:val="slostrnky"/>
          <w:color w:val="auto"/>
        </w:rPr>
        <w:t>potvrzen</w:t>
      </w:r>
      <w:r w:rsidR="00BA15E5">
        <w:rPr>
          <w:rStyle w:val="slostrnky"/>
          <w:color w:val="auto"/>
        </w:rPr>
        <w:t>o</w:t>
      </w:r>
      <w:r w:rsidRPr="00D165B3">
        <w:rPr>
          <w:rStyle w:val="slostrnky"/>
          <w:color w:val="auto"/>
        </w:rPr>
        <w:t xml:space="preserve"> objednatelem. Na tyto služby poté platí akceptační</w:t>
      </w:r>
      <w:r w:rsidR="007D577E" w:rsidRPr="00D165B3">
        <w:rPr>
          <w:rStyle w:val="slostrnky"/>
          <w:color w:val="auto"/>
        </w:rPr>
        <w:t xml:space="preserve"> a reklamační </w:t>
      </w:r>
      <w:r w:rsidRPr="00D165B3">
        <w:rPr>
          <w:rStyle w:val="slostrnky"/>
          <w:color w:val="auto"/>
        </w:rPr>
        <w:t>procedura</w:t>
      </w:r>
      <w:r w:rsidR="007D577E" w:rsidRPr="00D165B3">
        <w:rPr>
          <w:rStyle w:val="slostrnky"/>
          <w:color w:val="auto"/>
        </w:rPr>
        <w:t xml:space="preserve"> dle této smlouvy, pokud se smluvní strany nedohodnou jinak. </w:t>
      </w:r>
      <w:r w:rsidRPr="00D165B3">
        <w:rPr>
          <w:rStyle w:val="slostrnky"/>
          <w:color w:val="auto"/>
        </w:rPr>
        <w:t xml:space="preserve">Tyto vícepráce jsou fakturovány v měsíční periodě. </w:t>
      </w:r>
      <w:bookmarkStart w:id="4" w:name="_Hlk47090733"/>
    </w:p>
    <w:p w14:paraId="362B7B58" w14:textId="47797CE5" w:rsidR="003C6A83" w:rsidRPr="00D165B3" w:rsidRDefault="00E85852" w:rsidP="008137E9">
      <w:pPr>
        <w:pStyle w:val="Odstavec"/>
        <w:numPr>
          <w:ilvl w:val="0"/>
          <w:numId w:val="16"/>
        </w:numPr>
        <w:spacing w:after="0" w:line="276" w:lineRule="auto"/>
        <w:rPr>
          <w:color w:val="auto"/>
        </w:rPr>
      </w:pPr>
      <w:r w:rsidRPr="00D165B3">
        <w:rPr>
          <w:rStyle w:val="slostrnky"/>
          <w:color w:val="auto"/>
        </w:rPr>
        <w:t xml:space="preserve">Vícepráce nad rámec této smlouvy a jiné změny zadání objednatele se smluvní strany zavazují upravit formou </w:t>
      </w:r>
      <w:r w:rsidR="00205D11">
        <w:rPr>
          <w:rStyle w:val="slostrnky"/>
          <w:color w:val="auto"/>
        </w:rPr>
        <w:t xml:space="preserve">písemné objednávky na základě předem zaslané nabídky </w:t>
      </w:r>
      <w:r w:rsidR="00205D11">
        <w:rPr>
          <w:rStyle w:val="slostrnky"/>
          <w:color w:val="auto"/>
        </w:rPr>
        <w:lastRenderedPageBreak/>
        <w:t xml:space="preserve">zhotovitele, nebo </w:t>
      </w:r>
      <w:r w:rsidRPr="00D165B3">
        <w:rPr>
          <w:rStyle w:val="slostrnky"/>
          <w:color w:val="auto"/>
        </w:rPr>
        <w:t xml:space="preserve">dodatku smlouvy, v němž specifikují změnu díla, příp. změnu ceny díla a eventuálně posunutí termínu ukončení díla. </w:t>
      </w:r>
      <w:bookmarkEnd w:id="4"/>
    </w:p>
    <w:p w14:paraId="3D27C0E7" w14:textId="77777777" w:rsidR="003C6A83" w:rsidRPr="00D165B3" w:rsidRDefault="00E85852" w:rsidP="008137E9">
      <w:pPr>
        <w:pStyle w:val="Odstavec"/>
        <w:numPr>
          <w:ilvl w:val="0"/>
          <w:numId w:val="16"/>
        </w:numPr>
        <w:spacing w:after="0" w:line="276" w:lineRule="auto"/>
        <w:rPr>
          <w:color w:val="auto"/>
        </w:rPr>
      </w:pPr>
      <w:r w:rsidRPr="00D165B3">
        <w:rPr>
          <w:rStyle w:val="slostrnky"/>
          <w:color w:val="auto"/>
        </w:rPr>
        <w:t>Zhotovitel se zavazuje dbát správné fakturace v souladu s touto smlouvou a pro případ nejasností je povinen bez odkladu vyjasnit, upřesnit či odůvodnit položky fakturace, které jsou objednateli nejasné.</w:t>
      </w:r>
    </w:p>
    <w:p w14:paraId="392020E8" w14:textId="3CD5B64A" w:rsidR="003C6A83" w:rsidRPr="00D165B3" w:rsidRDefault="00E85852" w:rsidP="008137E9">
      <w:pPr>
        <w:pStyle w:val="Odstavec"/>
        <w:numPr>
          <w:ilvl w:val="0"/>
          <w:numId w:val="16"/>
        </w:numPr>
        <w:tabs>
          <w:tab w:val="clear" w:pos="720"/>
          <w:tab w:val="left" w:pos="360"/>
        </w:tabs>
        <w:spacing w:after="0" w:line="276" w:lineRule="auto"/>
        <w:ind w:hanging="436"/>
        <w:rPr>
          <w:color w:val="auto"/>
        </w:rPr>
      </w:pPr>
      <w:r w:rsidRPr="00D165B3">
        <w:rPr>
          <w:rStyle w:val="slostrnky"/>
          <w:color w:val="auto"/>
        </w:rPr>
        <w:t xml:space="preserve">Objednatel se zavazuje po obdržení faktury, kterou zašle zhotovitel </w:t>
      </w:r>
      <w:r w:rsidR="00C4440A">
        <w:rPr>
          <w:rStyle w:val="slostrnky"/>
          <w:color w:val="auto"/>
        </w:rPr>
        <w:t xml:space="preserve">na adresu </w:t>
      </w:r>
      <w:r w:rsidR="009E6991" w:rsidRPr="009E6991">
        <w:rPr>
          <w:b/>
          <w:bCs/>
          <w:color w:val="auto"/>
          <w:sz w:val="24"/>
          <w:szCs w:val="24"/>
        </w:rPr>
        <w:t>oskrdova@detskelecebny.cz</w:t>
      </w:r>
      <w:r w:rsidRPr="00D165B3">
        <w:rPr>
          <w:rStyle w:val="slostrnky"/>
          <w:color w:val="auto"/>
        </w:rPr>
        <w:t xml:space="preserve"> objednatele v elektronické podobě e-mailem, zkontrolovat úplnost a správnost fakturace, zejména druh fakturovaných služeb, jejich cenu a množství. Své případné námitky a reklamace je povinen oznámit zhotoviteli do 10 dnů od doručení dokladu, marným uplynutím této lhůty potvrzuje objednatel správnost a úplnost údajů na faktuře uvedených, včetně ceny, a takto nerozporovaná faktura slouží jako doklad o poskytnutí v ní uvedených služeb, to znamená, že pokud objednatel do této doby nevznese námitek, je faktura považována za bezvýhradně akceptovanou.</w:t>
      </w:r>
    </w:p>
    <w:p w14:paraId="209B2698" w14:textId="644B9A07" w:rsidR="003C6A83" w:rsidRPr="00D165B3" w:rsidRDefault="00E85852" w:rsidP="008137E9">
      <w:pPr>
        <w:pStyle w:val="Odstavec"/>
        <w:numPr>
          <w:ilvl w:val="0"/>
          <w:numId w:val="16"/>
        </w:numPr>
        <w:spacing w:after="0" w:line="276" w:lineRule="auto"/>
        <w:ind w:hanging="436"/>
        <w:rPr>
          <w:color w:val="auto"/>
        </w:rPr>
      </w:pPr>
      <w:r w:rsidRPr="00D165B3">
        <w:rPr>
          <w:rStyle w:val="slostrnky"/>
          <w:color w:val="auto"/>
        </w:rPr>
        <w:t xml:space="preserve">V případě prodlení objednatele s úhradou faktury vystavené zhotovitelem na částku za plnění předmětu této smlouvy je objednatel povinen zaplatit zhotoviteli </w:t>
      </w:r>
      <w:r w:rsidR="007D577E" w:rsidRPr="00D165B3">
        <w:rPr>
          <w:rStyle w:val="slostrnky"/>
          <w:color w:val="auto"/>
        </w:rPr>
        <w:t xml:space="preserve">smluvní pokutu </w:t>
      </w:r>
      <w:r w:rsidRPr="00D165B3">
        <w:rPr>
          <w:rStyle w:val="slostrnky"/>
          <w:color w:val="auto"/>
        </w:rPr>
        <w:t>ve výši 0,</w:t>
      </w:r>
      <w:r w:rsidR="007D577E" w:rsidRPr="00D165B3">
        <w:rPr>
          <w:rStyle w:val="slostrnky"/>
          <w:color w:val="auto"/>
        </w:rPr>
        <w:t xml:space="preserve">05 </w:t>
      </w:r>
      <w:r w:rsidRPr="00D165B3">
        <w:rPr>
          <w:rStyle w:val="slostrnky"/>
          <w:color w:val="auto"/>
        </w:rPr>
        <w:t>% z dlužné částky ceny služeb dle této smlouvy za každý den prodlení, pokud se smluvní strany písemně nedohodnou jinak.</w:t>
      </w:r>
    </w:p>
    <w:p w14:paraId="7B24658A" w14:textId="1429839C" w:rsidR="003C6A83" w:rsidRPr="00D165B3" w:rsidRDefault="003C6A83" w:rsidP="00D165B3">
      <w:pPr>
        <w:pStyle w:val="Odstavec"/>
        <w:spacing w:after="0" w:line="276" w:lineRule="auto"/>
        <w:ind w:left="720"/>
        <w:rPr>
          <w:rStyle w:val="slostrnky"/>
          <w:color w:val="auto"/>
        </w:rPr>
      </w:pPr>
    </w:p>
    <w:p w14:paraId="4DB9B9E2" w14:textId="77777777" w:rsidR="007D577E" w:rsidRPr="00D165B3" w:rsidRDefault="007D577E" w:rsidP="00D165B3">
      <w:pPr>
        <w:pStyle w:val="Odstavec"/>
        <w:spacing w:after="0" w:line="276" w:lineRule="auto"/>
        <w:ind w:left="720"/>
        <w:rPr>
          <w:color w:val="auto"/>
        </w:rPr>
      </w:pPr>
    </w:p>
    <w:p w14:paraId="51ADE678" w14:textId="633453CF" w:rsidR="007D577E" w:rsidRPr="00D165B3" w:rsidRDefault="00634661" w:rsidP="00D165B3">
      <w:pPr>
        <w:pStyle w:val="Nadpis2"/>
        <w:spacing w:before="0" w:line="276" w:lineRule="auto"/>
        <w:jc w:val="center"/>
        <w:rPr>
          <w:rStyle w:val="slostrnky"/>
          <w:color w:val="auto"/>
        </w:rPr>
      </w:pPr>
      <w:r w:rsidRPr="00D165B3">
        <w:rPr>
          <w:rStyle w:val="slostrnky"/>
          <w:color w:val="auto"/>
        </w:rPr>
        <w:t>I</w:t>
      </w:r>
      <w:r w:rsidR="007D577E" w:rsidRPr="00D165B3">
        <w:rPr>
          <w:rStyle w:val="slostrnky"/>
          <w:color w:val="auto"/>
        </w:rPr>
        <w:t>V. Předání díla, vady díla, záruka za jakost</w:t>
      </w:r>
    </w:p>
    <w:p w14:paraId="73212B02" w14:textId="77777777" w:rsidR="003C6A83" w:rsidRPr="00D165B3" w:rsidRDefault="003C6A83" w:rsidP="00D165B3">
      <w:pPr>
        <w:spacing w:line="276" w:lineRule="auto"/>
        <w:rPr>
          <w:rFonts w:ascii="Arial" w:eastAsia="Arial" w:hAnsi="Arial" w:cs="Arial"/>
          <w:color w:val="auto"/>
          <w:sz w:val="10"/>
          <w:szCs w:val="10"/>
        </w:rPr>
      </w:pPr>
    </w:p>
    <w:p w14:paraId="5A7BEC61" w14:textId="4A4A74E2" w:rsidR="003C6A83" w:rsidRDefault="00E85852" w:rsidP="008137E9">
      <w:pPr>
        <w:pStyle w:val="Odstavec"/>
        <w:numPr>
          <w:ilvl w:val="0"/>
          <w:numId w:val="17"/>
        </w:numPr>
        <w:spacing w:after="0" w:line="276" w:lineRule="auto"/>
        <w:rPr>
          <w:rStyle w:val="slostrnky"/>
          <w:color w:val="auto"/>
        </w:rPr>
      </w:pPr>
      <w:r w:rsidRPr="00D165B3">
        <w:rPr>
          <w:rStyle w:val="slostrnky"/>
          <w:color w:val="auto"/>
        </w:rPr>
        <w:t xml:space="preserve">Zhotovitel je povinen předat objednateli dílo ve sjednaném termínu, rozsahu a kvalitě dle této smlouvy a </w:t>
      </w:r>
      <w:r w:rsidR="007D577E" w:rsidRPr="00D165B3">
        <w:rPr>
          <w:rStyle w:val="slostrnky"/>
          <w:color w:val="auto"/>
        </w:rPr>
        <w:t xml:space="preserve">jejích příloh. </w:t>
      </w:r>
      <w:r w:rsidRPr="00D165B3">
        <w:rPr>
          <w:rStyle w:val="slostrnky"/>
          <w:color w:val="auto"/>
        </w:rPr>
        <w:t xml:space="preserve">Povinnost zhotovitele provést řádně příslušnou část díla je splněna dnem, kdy je příslušná část díla dle smlouvy a </w:t>
      </w:r>
      <w:r w:rsidR="007D577E" w:rsidRPr="00D165B3">
        <w:rPr>
          <w:rStyle w:val="slostrnky"/>
          <w:color w:val="auto"/>
        </w:rPr>
        <w:t xml:space="preserve">jejích příloh </w:t>
      </w:r>
      <w:r w:rsidRPr="00D165B3">
        <w:rPr>
          <w:rStyle w:val="slostrnky"/>
          <w:color w:val="auto"/>
        </w:rPr>
        <w:t>převzata objednatelem.</w:t>
      </w:r>
    </w:p>
    <w:p w14:paraId="4155AAC4" w14:textId="77777777" w:rsidR="00205D11" w:rsidRPr="00D165B3" w:rsidRDefault="00205D11" w:rsidP="00205D11">
      <w:pPr>
        <w:pStyle w:val="Odstavec"/>
        <w:spacing w:after="0" w:line="276" w:lineRule="auto"/>
        <w:ind w:left="720"/>
        <w:rPr>
          <w:color w:val="auto"/>
        </w:rPr>
      </w:pPr>
    </w:p>
    <w:p w14:paraId="5F281A6E" w14:textId="2A2BE0F1" w:rsidR="003C6A83" w:rsidRPr="00D165B3" w:rsidRDefault="00E85852" w:rsidP="008137E9">
      <w:pPr>
        <w:pStyle w:val="Odstavec"/>
        <w:numPr>
          <w:ilvl w:val="0"/>
          <w:numId w:val="17"/>
        </w:numPr>
        <w:spacing w:after="0" w:line="276" w:lineRule="auto"/>
        <w:rPr>
          <w:color w:val="auto"/>
        </w:rPr>
      </w:pPr>
      <w:r w:rsidRPr="00D165B3">
        <w:rPr>
          <w:rStyle w:val="slostrnky"/>
          <w:color w:val="auto"/>
        </w:rPr>
        <w:t xml:space="preserve">Zhotovitel je povinen předat objednateli vzniklé vícepráce v dohodnutém termínu dle odhadů a prioritizace víceprací. Předání jednotlivých </w:t>
      </w:r>
      <w:r w:rsidR="00773FF7" w:rsidRPr="00D165B3">
        <w:rPr>
          <w:rStyle w:val="slostrnky"/>
          <w:color w:val="auto"/>
        </w:rPr>
        <w:t>položek víceprací obje</w:t>
      </w:r>
      <w:r w:rsidRPr="00D165B3">
        <w:rPr>
          <w:rStyle w:val="slostrnky"/>
          <w:color w:val="auto"/>
        </w:rPr>
        <w:t>dnateli bude potvrzeno akceptací předávacího protokolu objednatelem po dokončení jednotlivých požadavků na vícepráce.</w:t>
      </w:r>
    </w:p>
    <w:p w14:paraId="208ADBF5" w14:textId="56F352A7" w:rsidR="003C6A83" w:rsidRPr="00D165B3" w:rsidRDefault="00E85852" w:rsidP="008137E9">
      <w:pPr>
        <w:pStyle w:val="Odstavec"/>
        <w:numPr>
          <w:ilvl w:val="0"/>
          <w:numId w:val="17"/>
        </w:numPr>
        <w:spacing w:after="0" w:line="276" w:lineRule="auto"/>
        <w:rPr>
          <w:color w:val="auto"/>
        </w:rPr>
      </w:pPr>
      <w:r w:rsidRPr="00D165B3">
        <w:rPr>
          <w:rStyle w:val="slostrnky"/>
          <w:color w:val="auto"/>
        </w:rPr>
        <w:t>Převzetí díla, nebo jeho částí</w:t>
      </w:r>
      <w:r w:rsidR="00BA15E5">
        <w:rPr>
          <w:rStyle w:val="slostrnky"/>
          <w:color w:val="auto"/>
        </w:rPr>
        <w:t>,</w:t>
      </w:r>
      <w:r w:rsidRPr="00D165B3">
        <w:rPr>
          <w:rStyle w:val="slostrnky"/>
          <w:color w:val="auto"/>
        </w:rPr>
        <w:t xml:space="preserve"> objednatelem předchází písemné oznámení zhotovitele o vykonání příslušných činností a odevzdání věcného plnění objednateli s následným ověřením funkčnosti objednatelem. Zhotovitel je oprávněn vyzvat objednatele písemně (</w:t>
      </w:r>
      <w:r w:rsidR="00773FF7" w:rsidRPr="00D165B3">
        <w:rPr>
          <w:rStyle w:val="slostrnky"/>
          <w:color w:val="auto"/>
        </w:rPr>
        <w:t xml:space="preserve">primárně prostřednictvím </w:t>
      </w:r>
      <w:r w:rsidRPr="00D165B3">
        <w:rPr>
          <w:rStyle w:val="slostrnky"/>
          <w:color w:val="auto"/>
        </w:rPr>
        <w:t>systém</w:t>
      </w:r>
      <w:r w:rsidR="00773FF7" w:rsidRPr="00D165B3">
        <w:rPr>
          <w:rStyle w:val="slostrnky"/>
          <w:color w:val="auto"/>
        </w:rPr>
        <w:t>u</w:t>
      </w:r>
      <w:r w:rsidRPr="00D165B3">
        <w:rPr>
          <w:rStyle w:val="slostrnky"/>
          <w:color w:val="auto"/>
        </w:rPr>
        <w:t xml:space="preserve"> xDesk) k převzetí díla nebo jeho části po jeho ukončení, resp. po ukončení části díla</w:t>
      </w:r>
      <w:r w:rsidR="004A7C47" w:rsidRPr="00D165B3">
        <w:rPr>
          <w:rStyle w:val="slostrnky"/>
          <w:color w:val="auto"/>
        </w:rPr>
        <w:t>,</w:t>
      </w:r>
      <w:r w:rsidRPr="00D165B3">
        <w:rPr>
          <w:rStyle w:val="slostrnky"/>
          <w:color w:val="auto"/>
        </w:rPr>
        <w:t xml:space="preserve"> a objednatel je povinen ve lhůtě nejpozději do 10 pracovních dnů</w:t>
      </w:r>
      <w:r w:rsidR="004A7C47" w:rsidRPr="00D165B3">
        <w:rPr>
          <w:rStyle w:val="slostrnky"/>
          <w:color w:val="auto"/>
        </w:rPr>
        <w:t xml:space="preserve"> ode dne odeslání této výzvy </w:t>
      </w:r>
      <w:r w:rsidRPr="00D165B3">
        <w:rPr>
          <w:rStyle w:val="slostrnky"/>
          <w:color w:val="auto"/>
        </w:rPr>
        <w:t>převzít řádně zhotovené dílo, resp. jeho část dle této smlouvy, nebo převzetí odmítnout s uvedením důvodů odmítnutí</w:t>
      </w:r>
      <w:r w:rsidR="007168CA" w:rsidRPr="00D165B3">
        <w:rPr>
          <w:rStyle w:val="slostrnky"/>
          <w:color w:val="auto"/>
        </w:rPr>
        <w:t xml:space="preserve"> tohoto převzetí</w:t>
      </w:r>
      <w:r w:rsidRPr="00D165B3">
        <w:rPr>
          <w:rStyle w:val="slostrnky"/>
          <w:color w:val="auto"/>
        </w:rPr>
        <w:t xml:space="preserve">. Za předání předmětu díla nebo jeho části bude považován předávací protokol podepsaný </w:t>
      </w:r>
      <w:r w:rsidR="007168CA" w:rsidRPr="00D165B3">
        <w:rPr>
          <w:rStyle w:val="slostrnky"/>
          <w:color w:val="auto"/>
        </w:rPr>
        <w:t>z</w:t>
      </w:r>
      <w:r w:rsidRPr="00D165B3">
        <w:rPr>
          <w:rStyle w:val="slostrnky"/>
          <w:color w:val="auto"/>
        </w:rPr>
        <w:t>odpovědnými osobami</w:t>
      </w:r>
      <w:r w:rsidR="00773FF7" w:rsidRPr="00D165B3">
        <w:rPr>
          <w:rStyle w:val="slostrnky"/>
          <w:color w:val="auto"/>
        </w:rPr>
        <w:t xml:space="preserve"> obou smluvních stran.</w:t>
      </w:r>
    </w:p>
    <w:p w14:paraId="3B0877A9" w14:textId="77777777" w:rsidR="003C6A83" w:rsidRPr="00D165B3" w:rsidRDefault="003C6A83" w:rsidP="00D165B3">
      <w:pPr>
        <w:pStyle w:val="Odstavecseseznamem"/>
        <w:spacing w:line="276" w:lineRule="auto"/>
        <w:rPr>
          <w:rFonts w:ascii="Arial" w:eastAsia="Arial" w:hAnsi="Arial" w:cs="Arial"/>
          <w:color w:val="auto"/>
          <w:sz w:val="10"/>
          <w:szCs w:val="10"/>
        </w:rPr>
      </w:pPr>
    </w:p>
    <w:p w14:paraId="3327D1A9" w14:textId="77777777" w:rsidR="003C6A83" w:rsidRPr="00D165B3" w:rsidRDefault="003C6A83" w:rsidP="00D165B3">
      <w:pPr>
        <w:pStyle w:val="Odstavecseseznamem"/>
        <w:spacing w:line="276" w:lineRule="auto"/>
        <w:rPr>
          <w:rFonts w:ascii="Arial" w:eastAsia="Arial" w:hAnsi="Arial" w:cs="Arial"/>
          <w:color w:val="auto"/>
          <w:sz w:val="10"/>
          <w:szCs w:val="10"/>
        </w:rPr>
      </w:pPr>
    </w:p>
    <w:p w14:paraId="19A31870" w14:textId="4F00624D" w:rsidR="003C6A83" w:rsidRPr="00D165B3" w:rsidRDefault="00E85852" w:rsidP="008137E9">
      <w:pPr>
        <w:pStyle w:val="Odstavec"/>
        <w:numPr>
          <w:ilvl w:val="0"/>
          <w:numId w:val="17"/>
        </w:numPr>
        <w:spacing w:after="0" w:line="276" w:lineRule="auto"/>
        <w:rPr>
          <w:color w:val="auto"/>
        </w:rPr>
      </w:pPr>
      <w:r w:rsidRPr="00D165B3">
        <w:rPr>
          <w:rStyle w:val="slostrnky"/>
          <w:color w:val="auto"/>
        </w:rPr>
        <w:t xml:space="preserve">Pokud objednatel na základě písemné výzvy zhotovitele k převzetí v dané lhůtě, tj. do </w:t>
      </w:r>
      <w:r w:rsidR="0064720A">
        <w:rPr>
          <w:rStyle w:val="slostrnky"/>
          <w:color w:val="auto"/>
        </w:rPr>
        <w:t>pěti</w:t>
      </w:r>
      <w:r w:rsidRPr="00D165B3">
        <w:rPr>
          <w:rStyle w:val="slostrnky"/>
          <w:color w:val="auto"/>
        </w:rPr>
        <w:t xml:space="preserve"> pracovních dnů po obdržení výzvy, dílo nepřevezme ani písemně nesdělí důvody, pro které odmítá dílo převzít, považuje se dílo za</w:t>
      </w:r>
      <w:r w:rsidR="00773FF7" w:rsidRPr="00D165B3">
        <w:rPr>
          <w:rStyle w:val="slostrnky"/>
          <w:color w:val="auto"/>
        </w:rPr>
        <w:t xml:space="preserve"> řádně předané a převzaté. </w:t>
      </w:r>
      <w:r w:rsidRPr="00D165B3">
        <w:rPr>
          <w:rStyle w:val="slostrnky"/>
          <w:color w:val="auto"/>
        </w:rPr>
        <w:t xml:space="preserve">Pokud dílo nebylo převzato s ohledem na vady a nedodělky, je objednatel po jejich odstranění vždy znovu zhotovitelem vyzván k převzetí díla a vždy znovu běží </w:t>
      </w:r>
      <w:r w:rsidR="0064720A">
        <w:rPr>
          <w:rStyle w:val="slostrnky"/>
          <w:color w:val="auto"/>
        </w:rPr>
        <w:t>5</w:t>
      </w:r>
      <w:r w:rsidRPr="00D165B3">
        <w:rPr>
          <w:rStyle w:val="slostrnky"/>
          <w:color w:val="auto"/>
        </w:rPr>
        <w:t>denní lhůta k</w:t>
      </w:r>
      <w:r w:rsidR="00600405">
        <w:rPr>
          <w:rStyle w:val="slostrnky"/>
          <w:color w:val="auto"/>
        </w:rPr>
        <w:t> </w:t>
      </w:r>
      <w:r w:rsidRPr="00D165B3">
        <w:rPr>
          <w:rStyle w:val="slostrnky"/>
          <w:color w:val="auto"/>
        </w:rPr>
        <w:t>převzetí</w:t>
      </w:r>
      <w:r w:rsidR="00600405">
        <w:rPr>
          <w:rStyle w:val="slostrnky"/>
          <w:color w:val="auto"/>
        </w:rPr>
        <w:t>, ujednání o smluvní pokutě tím není dotčeno.</w:t>
      </w:r>
    </w:p>
    <w:p w14:paraId="20ED4493" w14:textId="7F20078A" w:rsidR="003C6A83" w:rsidRPr="00D165B3" w:rsidRDefault="00E85852" w:rsidP="008137E9">
      <w:pPr>
        <w:pStyle w:val="Odstavec"/>
        <w:numPr>
          <w:ilvl w:val="0"/>
          <w:numId w:val="17"/>
        </w:numPr>
        <w:spacing w:after="0" w:line="276" w:lineRule="auto"/>
        <w:rPr>
          <w:color w:val="auto"/>
        </w:rPr>
      </w:pPr>
      <w:r w:rsidRPr="00D165B3">
        <w:rPr>
          <w:rStyle w:val="slostrnky"/>
          <w:color w:val="auto"/>
        </w:rPr>
        <w:t>Zhotovitel</w:t>
      </w:r>
      <w:r w:rsidR="007168CA" w:rsidRPr="00D165B3">
        <w:rPr>
          <w:rStyle w:val="slostrnky"/>
          <w:color w:val="auto"/>
        </w:rPr>
        <w:t xml:space="preserve"> poskytuje záruku </w:t>
      </w:r>
      <w:r w:rsidRPr="00D165B3">
        <w:rPr>
          <w:rStyle w:val="slostrnky"/>
          <w:color w:val="auto"/>
        </w:rPr>
        <w:t xml:space="preserve">za jakost díla a odpovídá za jeho odborné provedení. Tím se pro účely této smlouvy rozumí závazek zhotovitele, že dílo bude po celou záruční dobu způsobilé pro použití ke smluvenému, jinak k obvyklému účelu, nebo že si zachová smluvené, jinak obvyklé vlastnosti. Záruka se vztahuje na </w:t>
      </w:r>
      <w:proofErr w:type="spellStart"/>
      <w:r w:rsidRPr="00D165B3">
        <w:rPr>
          <w:rStyle w:val="slostrnky"/>
          <w:color w:val="auto"/>
        </w:rPr>
        <w:t>instalovatelnost</w:t>
      </w:r>
      <w:proofErr w:type="spellEnd"/>
      <w:r w:rsidRPr="00D165B3">
        <w:rPr>
          <w:rStyle w:val="slostrnky"/>
          <w:color w:val="auto"/>
        </w:rPr>
        <w:t xml:space="preserve">, </w:t>
      </w:r>
      <w:r w:rsidRPr="00D165B3">
        <w:rPr>
          <w:rStyle w:val="slostrnky"/>
          <w:color w:val="auto"/>
        </w:rPr>
        <w:lastRenderedPageBreak/>
        <w:t>provozuschopnost a funkčnost díla anebo jeho etapy, nebo vzniklé vícepráce realizované v rámci této smlouvy o dílo. Záruka se nevztahuje na jakékoliv vady, které prokazatelně vznikly v důsledku nesprávného provozování nebo užívání díla ze strany objednatele, nebo nedodržování pokynů správného užívání díla (manuály, doporučení, školení).</w:t>
      </w:r>
    </w:p>
    <w:p w14:paraId="496C849B" w14:textId="212E5066" w:rsidR="003C6A83" w:rsidRPr="00D165B3" w:rsidRDefault="00E85852" w:rsidP="008137E9">
      <w:pPr>
        <w:pStyle w:val="Odstavec"/>
        <w:numPr>
          <w:ilvl w:val="0"/>
          <w:numId w:val="17"/>
        </w:numPr>
        <w:spacing w:after="0" w:line="276" w:lineRule="auto"/>
        <w:rPr>
          <w:color w:val="auto"/>
        </w:rPr>
      </w:pPr>
      <w:r w:rsidRPr="00D165B3">
        <w:rPr>
          <w:rStyle w:val="slostrnky"/>
          <w:color w:val="auto"/>
        </w:rPr>
        <w:t xml:space="preserve">Záruční doba počíná běžet dnem následujícím po podpisu protokolu o předání celého díla definovaného touto smlouvou a trvá po dobu </w:t>
      </w:r>
      <w:r w:rsidR="00A03FF7" w:rsidRPr="00D165B3">
        <w:rPr>
          <w:rStyle w:val="slostrnky"/>
          <w:color w:val="auto"/>
        </w:rPr>
        <w:t>trvání</w:t>
      </w:r>
      <w:r w:rsidR="00773FF7" w:rsidRPr="00D165B3">
        <w:rPr>
          <w:rStyle w:val="slostrnky"/>
          <w:color w:val="auto"/>
        </w:rPr>
        <w:t xml:space="preserve"> této smlouvy, resp. smluvního závazku specifikovaného v části </w:t>
      </w:r>
      <w:r w:rsidR="00440556" w:rsidRPr="00D165B3">
        <w:rPr>
          <w:rStyle w:val="slostrnky"/>
          <w:color w:val="auto"/>
        </w:rPr>
        <w:t xml:space="preserve">A i </w:t>
      </w:r>
      <w:r w:rsidR="00773FF7" w:rsidRPr="00D165B3">
        <w:rPr>
          <w:rStyle w:val="slostrnky"/>
          <w:color w:val="auto"/>
        </w:rPr>
        <w:t>B. této smlouvy.</w:t>
      </w:r>
      <w:r w:rsidR="00440556" w:rsidRPr="00D165B3">
        <w:rPr>
          <w:rStyle w:val="slostrnky"/>
          <w:color w:val="auto"/>
        </w:rPr>
        <w:t xml:space="preserve"> V rámci záruky za jakost je o</w:t>
      </w:r>
      <w:r w:rsidR="00440556" w:rsidRPr="00D165B3">
        <w:rPr>
          <w:color w:val="auto"/>
        </w:rPr>
        <w:t>bjednatel povinen vytknout vadu, na kterou se vztahuje tato záruka za jakost, nejpozději do jednoho měsíce od okamžiku, kdy se o této vadě dozvěděl. Zhotovitel má pak následně jeden měsíc na vyřízení reklamace této vady a o vyřízení reklamace musí ve stejné lhůtě písemně vyrozumět objednatele. V případě, že zhotovitel reklamovanou vadu uzná, je povinen ji bezplatně odstranit do jednoho týdne ode dne, kdy zhotovitel vyrozuměl objednatele o vyřízení reklamace. Zhotovitel má právo na náhradu účelně vynaložených nákladů v případě neoprávněné reklamace.</w:t>
      </w:r>
    </w:p>
    <w:p w14:paraId="632819E7" w14:textId="5242473C" w:rsidR="003C6A83" w:rsidRPr="00D165B3" w:rsidRDefault="00440556" w:rsidP="008137E9">
      <w:pPr>
        <w:pStyle w:val="Odstavec"/>
        <w:numPr>
          <w:ilvl w:val="0"/>
          <w:numId w:val="17"/>
        </w:numPr>
        <w:spacing w:after="0" w:line="276" w:lineRule="auto"/>
        <w:rPr>
          <w:color w:val="auto"/>
        </w:rPr>
      </w:pPr>
      <w:r w:rsidRPr="00D165B3">
        <w:rPr>
          <w:rStyle w:val="slostrnky"/>
          <w:color w:val="auto"/>
        </w:rPr>
        <w:t>Pokud se týká zákonné odpovědnosti za vady, zavazuje</w:t>
      </w:r>
      <w:r w:rsidR="00773FF7" w:rsidRPr="00D165B3">
        <w:rPr>
          <w:rStyle w:val="slostrnky"/>
          <w:color w:val="auto"/>
        </w:rPr>
        <w:t xml:space="preserve"> </w:t>
      </w:r>
      <w:r w:rsidRPr="00D165B3">
        <w:rPr>
          <w:rStyle w:val="slostrnky"/>
          <w:color w:val="auto"/>
        </w:rPr>
        <w:t xml:space="preserve">se objednatel </w:t>
      </w:r>
      <w:r w:rsidR="00773FF7" w:rsidRPr="00D165B3">
        <w:rPr>
          <w:rStyle w:val="slostrnky"/>
          <w:color w:val="auto"/>
        </w:rPr>
        <w:t>zjištěné vady</w:t>
      </w:r>
      <w:r w:rsidRPr="00D165B3">
        <w:rPr>
          <w:rStyle w:val="slostrnky"/>
          <w:color w:val="auto"/>
        </w:rPr>
        <w:t xml:space="preserve"> bez zbytečného odkladu po jejich zjištění oznámit zhotoviteli písemně (prostřednictvím</w:t>
      </w:r>
      <w:r w:rsidR="00773FF7" w:rsidRPr="00D165B3">
        <w:rPr>
          <w:rStyle w:val="slostrnky"/>
          <w:color w:val="auto"/>
        </w:rPr>
        <w:t xml:space="preserve"> </w:t>
      </w:r>
      <w:r w:rsidRPr="00D165B3">
        <w:rPr>
          <w:rStyle w:val="slostrnky"/>
          <w:color w:val="auto"/>
        </w:rPr>
        <w:t>systém</w:t>
      </w:r>
      <w:r w:rsidR="00773FF7" w:rsidRPr="00D165B3">
        <w:rPr>
          <w:rStyle w:val="slostrnky"/>
          <w:color w:val="auto"/>
        </w:rPr>
        <w:t>u</w:t>
      </w:r>
      <w:r w:rsidRPr="00D165B3">
        <w:rPr>
          <w:rStyle w:val="slostrnky"/>
          <w:color w:val="auto"/>
        </w:rPr>
        <w:t xml:space="preserve"> xDesk)</w:t>
      </w:r>
      <w:r w:rsidR="00773FF7" w:rsidRPr="00D165B3">
        <w:rPr>
          <w:rStyle w:val="slostrnky"/>
          <w:color w:val="auto"/>
        </w:rPr>
        <w:t xml:space="preserve">. </w:t>
      </w:r>
      <w:r w:rsidRPr="00D165B3">
        <w:rPr>
          <w:rStyle w:val="slostrnky"/>
          <w:color w:val="auto"/>
        </w:rPr>
        <w:t xml:space="preserve">Objednatel má </w:t>
      </w:r>
      <w:r w:rsidR="00A03FF7" w:rsidRPr="00D165B3">
        <w:rPr>
          <w:rStyle w:val="slostrnky"/>
          <w:color w:val="auto"/>
        </w:rPr>
        <w:t>z titulu zákonné odpovědnosti zhotovitele za vady</w:t>
      </w:r>
      <w:r w:rsidRPr="00D165B3">
        <w:rPr>
          <w:rStyle w:val="slostrnky"/>
          <w:color w:val="auto"/>
        </w:rPr>
        <w:t xml:space="preserve"> </w:t>
      </w:r>
      <w:r w:rsidR="00773FF7" w:rsidRPr="00D165B3">
        <w:rPr>
          <w:rStyle w:val="slostrnky"/>
          <w:color w:val="auto"/>
        </w:rPr>
        <w:t>p</w:t>
      </w:r>
      <w:r w:rsidRPr="00D165B3">
        <w:rPr>
          <w:rStyle w:val="slostrnky"/>
          <w:color w:val="auto"/>
        </w:rPr>
        <w:t>rávo na bezplatnou opravu vadného díla zhotovitelem v souladu s</w:t>
      </w:r>
      <w:r w:rsidR="00773FF7" w:rsidRPr="00D165B3">
        <w:rPr>
          <w:rStyle w:val="slostrnky"/>
          <w:color w:val="auto"/>
        </w:rPr>
        <w:t xml:space="preserve"> částí A. čl. </w:t>
      </w:r>
      <w:r w:rsidRPr="00D165B3">
        <w:rPr>
          <w:rStyle w:val="slostrnky"/>
          <w:color w:val="auto"/>
        </w:rPr>
        <w:t>I</w:t>
      </w:r>
      <w:r w:rsidR="008B7A9C" w:rsidRPr="00D165B3">
        <w:rPr>
          <w:rStyle w:val="slostrnky"/>
          <w:color w:val="auto"/>
        </w:rPr>
        <w:t>V</w:t>
      </w:r>
      <w:r w:rsidRPr="00D165B3">
        <w:rPr>
          <w:rStyle w:val="slostrnky"/>
          <w:color w:val="auto"/>
        </w:rPr>
        <w:t xml:space="preserve">. </w:t>
      </w:r>
      <w:r w:rsidR="00773FF7" w:rsidRPr="00D165B3">
        <w:rPr>
          <w:rStyle w:val="slostrnky"/>
          <w:color w:val="auto"/>
        </w:rPr>
        <w:t xml:space="preserve">odst. </w:t>
      </w:r>
      <w:r w:rsidRPr="00D165B3">
        <w:rPr>
          <w:rStyle w:val="slostrnky"/>
          <w:color w:val="auto"/>
        </w:rPr>
        <w:t>4</w:t>
      </w:r>
      <w:r w:rsidR="00773FF7" w:rsidRPr="00D165B3">
        <w:rPr>
          <w:rStyle w:val="slostrnky"/>
          <w:color w:val="auto"/>
        </w:rPr>
        <w:t xml:space="preserve"> této smlouvy</w:t>
      </w:r>
      <w:r w:rsidRPr="00D165B3">
        <w:rPr>
          <w:rStyle w:val="slostrnky"/>
          <w:color w:val="auto"/>
        </w:rPr>
        <w:t>.</w:t>
      </w:r>
      <w:r w:rsidR="00A03FF7" w:rsidRPr="00D165B3">
        <w:rPr>
          <w:rStyle w:val="slostrnky"/>
          <w:color w:val="auto"/>
        </w:rPr>
        <w:t xml:space="preserve"> Pokud zhotovitel vytknuté vady neuzná, musí o tom vyrozumět objednatele do </w:t>
      </w:r>
      <w:r w:rsidR="00773FF7" w:rsidRPr="00D165B3">
        <w:rPr>
          <w:rStyle w:val="slostrnky"/>
          <w:color w:val="auto"/>
        </w:rPr>
        <w:t>10</w:t>
      </w:r>
      <w:r w:rsidR="00A03FF7" w:rsidRPr="00D165B3">
        <w:rPr>
          <w:rStyle w:val="slostrnky"/>
          <w:color w:val="auto"/>
        </w:rPr>
        <w:t xml:space="preserve"> pracovních dnů ode dne doručení oznámení o vytknutí těchto vad. Tím není dotčeno oprávnění smluvních stran uzavřít ohledně odstranění těchto neuznaných vad samostatnou dohodu o vícepracích</w:t>
      </w:r>
      <w:r w:rsidR="00182391" w:rsidRPr="00D165B3">
        <w:rPr>
          <w:rStyle w:val="slostrnky"/>
          <w:color w:val="auto"/>
        </w:rPr>
        <w:t>/ nezáruční opravě.</w:t>
      </w:r>
      <w:r w:rsidRPr="00D165B3">
        <w:rPr>
          <w:rStyle w:val="slostrnky"/>
          <w:color w:val="auto"/>
        </w:rPr>
        <w:t xml:space="preserve"> Ve zbylém se použijí příslušná ustanovení občanského zákoníku.</w:t>
      </w:r>
    </w:p>
    <w:p w14:paraId="27D108CC" w14:textId="58249F28" w:rsidR="003C6A83" w:rsidRPr="00D165B3" w:rsidRDefault="00E85852" w:rsidP="008137E9">
      <w:pPr>
        <w:pStyle w:val="Odstavec"/>
        <w:numPr>
          <w:ilvl w:val="0"/>
          <w:numId w:val="17"/>
        </w:numPr>
        <w:spacing w:after="0" w:line="276" w:lineRule="auto"/>
        <w:rPr>
          <w:color w:val="auto"/>
        </w:rPr>
      </w:pPr>
      <w:r w:rsidRPr="00D165B3">
        <w:rPr>
          <w:rStyle w:val="slostrnky"/>
          <w:color w:val="auto"/>
        </w:rPr>
        <w:t xml:space="preserve">V případě neoprávněné reklamace má zhotovitel právo požadovat po objednateli úhradu všech nákladů, které </w:t>
      </w:r>
      <w:r w:rsidR="00182391" w:rsidRPr="00D165B3">
        <w:rPr>
          <w:rStyle w:val="slostrnky"/>
          <w:color w:val="auto"/>
        </w:rPr>
        <w:t xml:space="preserve">zhotoviteli </w:t>
      </w:r>
      <w:r w:rsidRPr="00D165B3">
        <w:rPr>
          <w:rStyle w:val="slostrnky"/>
          <w:color w:val="auto"/>
        </w:rPr>
        <w:t>tímto prokazatelně vznikly. V případě neoprávněné reklamace musí zhotovitel objednateli předem navrhnout kalkulaci prací potřebných k odstranění reklamovaného problému; tyto práce budou provedeny, pokud se na tom smluvní strany zvlášť dohodnou</w:t>
      </w:r>
      <w:r w:rsidR="00D165B3">
        <w:rPr>
          <w:rStyle w:val="slostrnky"/>
          <w:color w:val="auto"/>
        </w:rPr>
        <w:t xml:space="preserve"> </w:t>
      </w:r>
      <w:r w:rsidRPr="00D165B3">
        <w:rPr>
          <w:rStyle w:val="slostrnky"/>
          <w:color w:val="auto"/>
        </w:rPr>
        <w:t>a objednatel se zavazuje do 3 pracovních dnů vyjádřit své stanovisko k dané nabídce.</w:t>
      </w:r>
    </w:p>
    <w:p w14:paraId="194B5467" w14:textId="23C070E2" w:rsidR="003C6A83" w:rsidRPr="00D165B3" w:rsidRDefault="00E85852" w:rsidP="008137E9">
      <w:pPr>
        <w:pStyle w:val="Odstavec"/>
        <w:numPr>
          <w:ilvl w:val="0"/>
          <w:numId w:val="17"/>
        </w:numPr>
        <w:spacing w:after="0" w:line="276" w:lineRule="auto"/>
        <w:rPr>
          <w:color w:val="auto"/>
        </w:rPr>
      </w:pPr>
      <w:r w:rsidRPr="00D165B3">
        <w:rPr>
          <w:rStyle w:val="slostrnky"/>
          <w:color w:val="auto"/>
        </w:rPr>
        <w:t>Pokud má objednatel možnost předmět díla po jeho předání jakýmkoliv způsobem modifikovat tak, že může dílo či jeho funkčnost změnit či poškodit, bere objednatel tímto na sebe plnou odpovědnost za takovéto změny a je si vědom, že zhotovitel za takovéto změny v žádném případě neodpovídá, a tudíž ani nemohou být považovány za vady díla a být předmětem případného reklamačního řízení. Na možnost takových modifikací zhotovitel objednatele předem upozorní písemně e-mailem nebo prostřednictvím systému xDesk. V případě nutnosti opravy takových změn díla, zhotovitel navrhne objednateli cenovou kalkulaci prací potřebných k odstranění této vady; tyto práce budou provedeny, pokud se na tom smluvní strany zvlášť dohodnou.</w:t>
      </w:r>
    </w:p>
    <w:p w14:paraId="653FF000" w14:textId="77777777" w:rsidR="00182391" w:rsidRPr="00D165B3" w:rsidRDefault="00182391" w:rsidP="00D165B3">
      <w:pPr>
        <w:pStyle w:val="Odstavec"/>
        <w:spacing w:after="0" w:line="276" w:lineRule="auto"/>
        <w:ind w:left="720"/>
        <w:rPr>
          <w:color w:val="auto"/>
        </w:rPr>
      </w:pPr>
    </w:p>
    <w:p w14:paraId="0EC6E407" w14:textId="69800A9B" w:rsidR="00182391" w:rsidRPr="00D165B3" w:rsidRDefault="00182391" w:rsidP="00D165B3">
      <w:pPr>
        <w:pStyle w:val="Nadpis2"/>
        <w:spacing w:before="0" w:line="276" w:lineRule="auto"/>
        <w:jc w:val="center"/>
        <w:rPr>
          <w:rStyle w:val="slostrnky"/>
          <w:color w:val="auto"/>
        </w:rPr>
      </w:pPr>
      <w:r w:rsidRPr="00D165B3">
        <w:rPr>
          <w:rStyle w:val="slostrnky"/>
          <w:color w:val="auto"/>
        </w:rPr>
        <w:t>V. Práva a povinnosti stran</w:t>
      </w:r>
    </w:p>
    <w:p w14:paraId="574E98A3" w14:textId="77777777" w:rsidR="003C6A83" w:rsidRPr="00D165B3" w:rsidRDefault="003C6A83" w:rsidP="00D165B3">
      <w:pPr>
        <w:spacing w:line="276" w:lineRule="auto"/>
        <w:rPr>
          <w:rFonts w:ascii="Arial" w:eastAsia="Arial" w:hAnsi="Arial" w:cs="Arial"/>
          <w:color w:val="auto"/>
          <w:sz w:val="10"/>
          <w:szCs w:val="10"/>
        </w:rPr>
      </w:pPr>
    </w:p>
    <w:p w14:paraId="7D42892A" w14:textId="7EC45C16" w:rsidR="003C6A83" w:rsidRPr="00D165B3" w:rsidRDefault="00E85852" w:rsidP="008137E9">
      <w:pPr>
        <w:pStyle w:val="Odstavec"/>
        <w:numPr>
          <w:ilvl w:val="0"/>
          <w:numId w:val="18"/>
        </w:numPr>
        <w:spacing w:after="0" w:line="276" w:lineRule="auto"/>
        <w:rPr>
          <w:color w:val="auto"/>
        </w:rPr>
      </w:pPr>
      <w:r w:rsidRPr="00D165B3">
        <w:rPr>
          <w:rStyle w:val="slostrnky"/>
          <w:color w:val="auto"/>
        </w:rPr>
        <w:t xml:space="preserve">Zhotovitel je povinen vycházet při zpracování díla z dodaných obrazových a textových podkladů předaných objednatelem. </w:t>
      </w:r>
      <w:r w:rsidR="00EE552F" w:rsidRPr="00D165B3">
        <w:rPr>
          <w:rStyle w:val="slostrnky"/>
          <w:color w:val="auto"/>
        </w:rPr>
        <w:t>Objednatel je povinen zhotovitele upozornit na autorská práva a jiná práva duševního vlastnictví vztahující se k těmto podkladů</w:t>
      </w:r>
      <w:r w:rsidR="00181D68">
        <w:rPr>
          <w:rStyle w:val="slostrnky"/>
          <w:color w:val="auto"/>
        </w:rPr>
        <w:t>m</w:t>
      </w:r>
      <w:r w:rsidR="00EE552F" w:rsidRPr="00D165B3">
        <w:rPr>
          <w:rStyle w:val="slostrnky"/>
          <w:color w:val="auto"/>
        </w:rPr>
        <w:t xml:space="preserve"> a z</w:t>
      </w:r>
      <w:r w:rsidRPr="00D165B3">
        <w:rPr>
          <w:rStyle w:val="slostrnky"/>
          <w:color w:val="auto"/>
        </w:rPr>
        <w:t xml:space="preserve">hotovitel </w:t>
      </w:r>
      <w:r w:rsidR="00EE552F" w:rsidRPr="00D165B3">
        <w:rPr>
          <w:rStyle w:val="slostrnky"/>
          <w:color w:val="auto"/>
        </w:rPr>
        <w:t xml:space="preserve">je povinen tato sdělená práva respektovat </w:t>
      </w:r>
      <w:r w:rsidRPr="00D165B3">
        <w:rPr>
          <w:rStyle w:val="slostrnky"/>
          <w:color w:val="auto"/>
        </w:rPr>
        <w:t>a dodržovat povinnosti z toho vyplývající.</w:t>
      </w:r>
    </w:p>
    <w:p w14:paraId="7C951C4C" w14:textId="0F5471AD" w:rsidR="003C6A83" w:rsidRPr="00D165B3" w:rsidRDefault="00E85852" w:rsidP="008137E9">
      <w:pPr>
        <w:pStyle w:val="Odstavec"/>
        <w:numPr>
          <w:ilvl w:val="0"/>
          <w:numId w:val="18"/>
        </w:numPr>
        <w:spacing w:after="0" w:line="276" w:lineRule="auto"/>
        <w:rPr>
          <w:color w:val="auto"/>
        </w:rPr>
      </w:pPr>
      <w:r w:rsidRPr="00D165B3">
        <w:rPr>
          <w:rStyle w:val="slostrnky"/>
          <w:color w:val="auto"/>
        </w:rPr>
        <w:t>Zhotovitel je povinen dokončit dílo ve sjednané době</w:t>
      </w:r>
      <w:r w:rsidR="00182391" w:rsidRPr="00D165B3">
        <w:rPr>
          <w:rStyle w:val="slostrnky"/>
          <w:color w:val="auto"/>
        </w:rPr>
        <w:t xml:space="preserve"> a kvalitě dle </w:t>
      </w:r>
      <w:r w:rsidRPr="00D165B3">
        <w:rPr>
          <w:rStyle w:val="slostrnky"/>
          <w:color w:val="auto"/>
        </w:rPr>
        <w:t xml:space="preserve">této smlouvy </w:t>
      </w:r>
      <w:r w:rsidR="00182391" w:rsidRPr="00D165B3">
        <w:rPr>
          <w:rStyle w:val="slostrnky"/>
          <w:color w:val="auto"/>
        </w:rPr>
        <w:t xml:space="preserve">a jejích příloh. </w:t>
      </w:r>
    </w:p>
    <w:p w14:paraId="7F6B7C2D" w14:textId="77777777" w:rsidR="003C6A83" w:rsidRPr="00D165B3" w:rsidRDefault="00E85852" w:rsidP="008137E9">
      <w:pPr>
        <w:pStyle w:val="Odstavec"/>
        <w:numPr>
          <w:ilvl w:val="0"/>
          <w:numId w:val="18"/>
        </w:numPr>
        <w:spacing w:after="0" w:line="276" w:lineRule="auto"/>
        <w:rPr>
          <w:color w:val="auto"/>
        </w:rPr>
      </w:pPr>
      <w:r w:rsidRPr="00D165B3">
        <w:rPr>
          <w:rStyle w:val="slostrnky"/>
          <w:color w:val="auto"/>
        </w:rPr>
        <w:t>Zhotovitel je povinen vrátit po ukončení díla objednateli poskytnuté podkladové materiály.</w:t>
      </w:r>
    </w:p>
    <w:p w14:paraId="5987D231" w14:textId="77777777" w:rsidR="003C6A83" w:rsidRPr="00D165B3" w:rsidRDefault="00E85852" w:rsidP="008137E9">
      <w:pPr>
        <w:pStyle w:val="Odstavec"/>
        <w:numPr>
          <w:ilvl w:val="0"/>
          <w:numId w:val="18"/>
        </w:numPr>
        <w:spacing w:after="0" w:line="276" w:lineRule="auto"/>
        <w:rPr>
          <w:color w:val="auto"/>
        </w:rPr>
      </w:pPr>
      <w:r w:rsidRPr="00D165B3">
        <w:rPr>
          <w:rStyle w:val="slostrnky"/>
          <w:color w:val="auto"/>
        </w:rPr>
        <w:lastRenderedPageBreak/>
        <w:t>Zhotovitel je povinen vyzvat objednatele nejméně 3 dny předem k odsouhlasení prací, které budou k dalšímu pracovnímu postupu nezbytné.</w:t>
      </w:r>
    </w:p>
    <w:p w14:paraId="4A9787C7" w14:textId="718FDAE0" w:rsidR="003C6A83" w:rsidRPr="00D165B3" w:rsidRDefault="00E85852" w:rsidP="008137E9">
      <w:pPr>
        <w:pStyle w:val="Odstavec"/>
        <w:numPr>
          <w:ilvl w:val="0"/>
          <w:numId w:val="18"/>
        </w:numPr>
        <w:spacing w:after="0" w:line="276" w:lineRule="auto"/>
        <w:rPr>
          <w:color w:val="auto"/>
        </w:rPr>
      </w:pPr>
      <w:r w:rsidRPr="00D165B3">
        <w:rPr>
          <w:rStyle w:val="slostrnky"/>
          <w:color w:val="auto"/>
        </w:rPr>
        <w:t>Objednatel odpovídá za pravdivost a aktuálnost informací</w:t>
      </w:r>
      <w:r w:rsidR="00EE552F" w:rsidRPr="00D165B3">
        <w:rPr>
          <w:rStyle w:val="slostrnky"/>
          <w:color w:val="auto"/>
        </w:rPr>
        <w:t xml:space="preserve"> a podkladů</w:t>
      </w:r>
      <w:r w:rsidRPr="00D165B3">
        <w:rPr>
          <w:rStyle w:val="slostrnky"/>
          <w:color w:val="auto"/>
        </w:rPr>
        <w:t xml:space="preserve">, které předložil </w:t>
      </w:r>
      <w:r w:rsidR="00EE552F" w:rsidRPr="00D165B3">
        <w:rPr>
          <w:rStyle w:val="slostrnky"/>
          <w:color w:val="auto"/>
        </w:rPr>
        <w:t xml:space="preserve">zhotoviteli </w:t>
      </w:r>
      <w:r w:rsidRPr="00D165B3">
        <w:rPr>
          <w:rStyle w:val="slostrnky"/>
          <w:color w:val="auto"/>
        </w:rPr>
        <w:t xml:space="preserve">k provedení </w:t>
      </w:r>
      <w:r w:rsidR="00EE552F" w:rsidRPr="00D165B3">
        <w:rPr>
          <w:rStyle w:val="slostrnky"/>
          <w:color w:val="auto"/>
        </w:rPr>
        <w:t>díla</w:t>
      </w:r>
      <w:r w:rsidRPr="00D165B3">
        <w:rPr>
          <w:rStyle w:val="slostrnky"/>
          <w:color w:val="auto"/>
        </w:rPr>
        <w:t>. Objednatel plně odpovídá za to, že dodané podklady a požadavky nejsou zatížené právy třetích osob, vyplývajících zejména z průmyslového, duševního či jiného vlastnictví, k jehož užití nemá objednatel právně relevantního titulu.</w:t>
      </w:r>
    </w:p>
    <w:p w14:paraId="3240BF4D" w14:textId="77777777" w:rsidR="003C6A83" w:rsidRPr="00D165B3" w:rsidRDefault="00E85852" w:rsidP="008137E9">
      <w:pPr>
        <w:pStyle w:val="Odstavec"/>
        <w:numPr>
          <w:ilvl w:val="0"/>
          <w:numId w:val="18"/>
        </w:numPr>
        <w:spacing w:after="0" w:line="276" w:lineRule="auto"/>
        <w:rPr>
          <w:color w:val="auto"/>
        </w:rPr>
      </w:pPr>
      <w:r w:rsidRPr="00D165B3">
        <w:rPr>
          <w:rStyle w:val="slostrnky"/>
          <w:color w:val="auto"/>
        </w:rPr>
        <w:t>Objednatel je povinen předat zhotoviteli včas kompletní a kvalitní podklady nezbytné pro zhotovení díla a poskytnout zhotoviteli včasnou a účinnou součinnost nezbytnou ke zhotovení díla.</w:t>
      </w:r>
    </w:p>
    <w:p w14:paraId="523186A7" w14:textId="7DE3A608" w:rsidR="003C6A83" w:rsidRPr="00D165B3" w:rsidRDefault="00E85852" w:rsidP="008137E9">
      <w:pPr>
        <w:pStyle w:val="Odstavec"/>
        <w:numPr>
          <w:ilvl w:val="0"/>
          <w:numId w:val="18"/>
        </w:numPr>
        <w:spacing w:after="0" w:line="276" w:lineRule="auto"/>
        <w:rPr>
          <w:rStyle w:val="slostrnky"/>
          <w:color w:val="auto"/>
        </w:rPr>
      </w:pPr>
      <w:r w:rsidRPr="00D165B3">
        <w:rPr>
          <w:rStyle w:val="slostrnky"/>
          <w:color w:val="auto"/>
        </w:rPr>
        <w:t>Objednatel je oprávněn kontrolovat provádění díla. Zjistí-li,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w:t>
      </w:r>
    </w:p>
    <w:p w14:paraId="43978F8B" w14:textId="77777777" w:rsidR="00D73CED" w:rsidRPr="00D165B3" w:rsidRDefault="00D73CED" w:rsidP="00D165B3">
      <w:pPr>
        <w:pStyle w:val="Odstavec"/>
        <w:spacing w:after="0" w:line="276" w:lineRule="auto"/>
        <w:ind w:left="720"/>
        <w:rPr>
          <w:color w:val="auto"/>
        </w:rPr>
      </w:pPr>
    </w:p>
    <w:p w14:paraId="31DA91CF" w14:textId="7023D76A" w:rsidR="00D73CED" w:rsidRPr="00D165B3" w:rsidRDefault="00D73CED" w:rsidP="00D165B3">
      <w:pPr>
        <w:pStyle w:val="Nadpis2"/>
        <w:spacing w:before="0" w:line="276" w:lineRule="auto"/>
        <w:jc w:val="center"/>
        <w:rPr>
          <w:rStyle w:val="slostrnky"/>
          <w:color w:val="auto"/>
        </w:rPr>
      </w:pPr>
      <w:r w:rsidRPr="00D165B3">
        <w:rPr>
          <w:rStyle w:val="slostrnky"/>
          <w:color w:val="auto"/>
        </w:rPr>
        <w:t>VI. Další ujednání</w:t>
      </w:r>
    </w:p>
    <w:p w14:paraId="2899F26B" w14:textId="77777777" w:rsidR="003C6A83" w:rsidRPr="00D165B3" w:rsidRDefault="003C6A83" w:rsidP="00D165B3">
      <w:pPr>
        <w:spacing w:line="276" w:lineRule="auto"/>
        <w:rPr>
          <w:rFonts w:ascii="Arial" w:eastAsia="Arial" w:hAnsi="Arial" w:cs="Arial"/>
          <w:color w:val="auto"/>
          <w:sz w:val="10"/>
          <w:szCs w:val="10"/>
        </w:rPr>
      </w:pPr>
    </w:p>
    <w:p w14:paraId="34F5C811" w14:textId="77777777" w:rsidR="003C6A83" w:rsidRPr="00D165B3" w:rsidRDefault="00E85852" w:rsidP="008137E9">
      <w:pPr>
        <w:pStyle w:val="Odstavec"/>
        <w:numPr>
          <w:ilvl w:val="0"/>
          <w:numId w:val="19"/>
        </w:numPr>
        <w:spacing w:after="0" w:line="276" w:lineRule="auto"/>
        <w:rPr>
          <w:color w:val="auto"/>
        </w:rPr>
      </w:pPr>
      <w:r w:rsidRPr="00D165B3">
        <w:rPr>
          <w:rStyle w:val="slostrnky"/>
          <w:color w:val="auto"/>
        </w:rPr>
        <w:t>Objednatel si vyhrazuje výlučné vlastnické právo ke všem zhotoviteli předaným podkladům sloužícím k provedení díla, přičemž tyto podklady nemůže zhotovitel bez písemného souhlasu objednatele použít, ani je nikomu jinému poskytnout.</w:t>
      </w:r>
    </w:p>
    <w:p w14:paraId="5408FBCE" w14:textId="063E3856" w:rsidR="003C6A83" w:rsidRPr="00D165B3" w:rsidRDefault="00E85852" w:rsidP="008137E9">
      <w:pPr>
        <w:pStyle w:val="Odstavec"/>
        <w:numPr>
          <w:ilvl w:val="0"/>
          <w:numId w:val="19"/>
        </w:numPr>
        <w:spacing w:after="0" w:line="276" w:lineRule="auto"/>
        <w:rPr>
          <w:color w:val="auto"/>
        </w:rPr>
      </w:pPr>
      <w:r w:rsidRPr="00D165B3">
        <w:rPr>
          <w:rStyle w:val="slostrnky"/>
          <w:color w:val="auto"/>
        </w:rPr>
        <w:t>Zhotovitel neodpovídá objednateli nebo třetím osobám, jež budou užívat dílo</w:t>
      </w:r>
      <w:r w:rsidR="0036327B">
        <w:rPr>
          <w:rStyle w:val="slostrnky"/>
          <w:color w:val="auto"/>
        </w:rPr>
        <w:t>,</w:t>
      </w:r>
      <w:r w:rsidRPr="00D165B3">
        <w:rPr>
          <w:rStyle w:val="slostrnky"/>
          <w:color w:val="auto"/>
        </w:rPr>
        <w:t xml:space="preserve"> za škodu způsobenou neodbornou manipulací s dílem, či způsobenou jeho nevhodným použitím nebo jeho použitím k jiným účelům, než je určeno touto smlouvou. Odpovědnost za škodu způsobenou produktem zhotovitele se řídí příslušným ustanovením občanského zákoníku. </w:t>
      </w:r>
    </w:p>
    <w:p w14:paraId="77B1008C" w14:textId="77777777" w:rsidR="003C6A83" w:rsidRPr="00D165B3" w:rsidRDefault="00E85852" w:rsidP="008137E9">
      <w:pPr>
        <w:pStyle w:val="Odstavec"/>
        <w:numPr>
          <w:ilvl w:val="0"/>
          <w:numId w:val="19"/>
        </w:numPr>
        <w:spacing w:after="0" w:line="276" w:lineRule="auto"/>
        <w:rPr>
          <w:color w:val="auto"/>
        </w:rPr>
      </w:pPr>
      <w:r w:rsidRPr="00D165B3">
        <w:rPr>
          <w:rStyle w:val="slostrnky"/>
          <w:color w:val="auto"/>
        </w:rPr>
        <w:t>O předání podkladů k vytvoření díla, schválení grafických návrhů a dokončení a předání jednotlivých fází díla budou sepsány a pověřenými osobami objednatele a zhotovitele podepsány pře</w:t>
      </w:r>
      <w:r w:rsidRPr="00D165B3">
        <w:rPr>
          <w:color w:val="auto"/>
        </w:rPr>
        <w:t xml:space="preserve">dávací protokoly. </w:t>
      </w:r>
    </w:p>
    <w:p w14:paraId="5C6EFE95" w14:textId="3758D59E" w:rsidR="003C6A83" w:rsidRPr="00D165B3" w:rsidRDefault="00E85852" w:rsidP="008137E9">
      <w:pPr>
        <w:pStyle w:val="Odstavec"/>
        <w:numPr>
          <w:ilvl w:val="0"/>
          <w:numId w:val="19"/>
        </w:numPr>
        <w:spacing w:after="0" w:line="276" w:lineRule="auto"/>
        <w:rPr>
          <w:color w:val="auto"/>
        </w:rPr>
      </w:pPr>
      <w:r w:rsidRPr="00D165B3">
        <w:rPr>
          <w:color w:val="auto"/>
        </w:rPr>
        <w:t>Dílo se považuje za zhotovené i při nenaplnění obsahových podkladů v případě, že objednatel neposkytl zhotoviteli požadované podklady, a bude vyfakturováno jako dílo předané do testovacího provozu.</w:t>
      </w:r>
    </w:p>
    <w:p w14:paraId="2929808F" w14:textId="28EC8E8C" w:rsidR="003C6A83" w:rsidRPr="00D165B3" w:rsidRDefault="00E85852" w:rsidP="008137E9">
      <w:pPr>
        <w:pStyle w:val="Odstavec"/>
        <w:numPr>
          <w:ilvl w:val="0"/>
          <w:numId w:val="19"/>
        </w:numPr>
        <w:spacing w:after="0" w:line="276" w:lineRule="auto"/>
        <w:rPr>
          <w:color w:val="auto"/>
        </w:rPr>
      </w:pPr>
      <w:r w:rsidRPr="00D165B3">
        <w:rPr>
          <w:color w:val="auto"/>
        </w:rPr>
        <w:t>Objednatel podepsáním této smlouvy souhlasí se zobrazováním jeho loga v textové či grafické podobě v rámci referencí Zhotovitele. Dále objednatel souhlasí s poskytováním referenčních konzultací malého rozsahu pro případné zájemce o aplikaci Plusco. Zhotovitel předem Objednatele na tuto skutečnost upozorní a Objednatel svůj souhlas potvrdí formou e-mailu. Objednatel může tento souhlas pozastavit, pokud by byl nespokojený s fungováním díla. Dále se Objednatel tímto zavazuje poskytnout Zhotoviteli informace z reálného provozování aplikace Plusco pro účely zpracování případové studie, jejíž obsah Objednatel musí před publikací předem schválit.</w:t>
      </w:r>
    </w:p>
    <w:p w14:paraId="3835AD0A" w14:textId="77777777" w:rsidR="003C6A83" w:rsidRPr="00D165B3" w:rsidRDefault="00E85852" w:rsidP="008137E9">
      <w:pPr>
        <w:pStyle w:val="Odstavec"/>
        <w:numPr>
          <w:ilvl w:val="0"/>
          <w:numId w:val="19"/>
        </w:numPr>
        <w:spacing w:after="0" w:line="276" w:lineRule="auto"/>
        <w:rPr>
          <w:color w:val="auto"/>
        </w:rPr>
      </w:pPr>
      <w:r w:rsidRPr="00D165B3">
        <w:rPr>
          <w:color w:val="auto"/>
        </w:rPr>
        <w:t>Zhotovitel je oprávněn plnit své povinnosti ze smlouvy prostřednictvím subdodavatelů, kteří byli objednatelem předem písemně odsouhlaseni. Takovýto souhlas nebude bez vážného důvodu odepřen. Za činnost subdodavatele odpovídá zhotovitel tak, jako by povinnost plnil sám.</w:t>
      </w:r>
    </w:p>
    <w:p w14:paraId="3C6799A5" w14:textId="23C3F60D" w:rsidR="00D85200" w:rsidRPr="00D165B3" w:rsidRDefault="00D85200" w:rsidP="008137E9">
      <w:pPr>
        <w:pStyle w:val="Odstavecseseznamem"/>
        <w:numPr>
          <w:ilvl w:val="0"/>
          <w:numId w:val="19"/>
        </w:numPr>
        <w:spacing w:line="276" w:lineRule="auto"/>
        <w:jc w:val="both"/>
        <w:rPr>
          <w:rFonts w:ascii="Arial" w:eastAsia="Arial Unicode MS" w:hAnsi="Arial" w:cs="Arial Unicode MS"/>
          <w:color w:val="auto"/>
          <w:sz w:val="22"/>
          <w:szCs w:val="22"/>
        </w:rPr>
      </w:pPr>
      <w:r w:rsidRPr="00D165B3">
        <w:rPr>
          <w:rFonts w:ascii="Arial" w:eastAsia="Arial Unicode MS" w:hAnsi="Arial" w:cs="Arial Unicode MS"/>
          <w:color w:val="auto"/>
          <w:sz w:val="22"/>
          <w:szCs w:val="22"/>
        </w:rPr>
        <w:t>Smluvní strany si tímto sjednávají limitaci povinnosti k náhradě škody vzniklé z</w:t>
      </w:r>
      <w:r w:rsidR="00FD5D12" w:rsidRPr="00D165B3">
        <w:rPr>
          <w:rFonts w:ascii="Arial" w:eastAsia="Arial Unicode MS" w:hAnsi="Arial" w:cs="Arial Unicode MS"/>
          <w:color w:val="auto"/>
          <w:sz w:val="22"/>
          <w:szCs w:val="22"/>
        </w:rPr>
        <w:t xml:space="preserve"> </w:t>
      </w:r>
      <w:r w:rsidRPr="00D165B3">
        <w:rPr>
          <w:rFonts w:ascii="Arial" w:eastAsia="Arial Unicode MS" w:hAnsi="Arial" w:cs="Arial Unicode MS"/>
          <w:color w:val="auto"/>
          <w:sz w:val="22"/>
          <w:szCs w:val="22"/>
        </w:rPr>
        <w:t>této smlouvy</w:t>
      </w:r>
      <w:r w:rsidR="001A2543" w:rsidRPr="00D165B3">
        <w:rPr>
          <w:rFonts w:ascii="Arial" w:eastAsia="Arial Unicode MS" w:hAnsi="Arial" w:cs="Arial Unicode MS"/>
          <w:color w:val="auto"/>
          <w:sz w:val="22"/>
          <w:szCs w:val="22"/>
        </w:rPr>
        <w:t xml:space="preserve">, resp. v návaznosti na ustanovení </w:t>
      </w:r>
      <w:r w:rsidR="00FD5D12" w:rsidRPr="00D165B3">
        <w:rPr>
          <w:rFonts w:ascii="Arial" w:eastAsia="Arial Unicode MS" w:hAnsi="Arial" w:cs="Arial Unicode MS"/>
          <w:color w:val="auto"/>
          <w:sz w:val="22"/>
          <w:szCs w:val="22"/>
        </w:rPr>
        <w:t>části A</w:t>
      </w:r>
      <w:r w:rsidR="001A2543" w:rsidRPr="00D165B3">
        <w:rPr>
          <w:rFonts w:ascii="Arial" w:eastAsia="Arial Unicode MS" w:hAnsi="Arial" w:cs="Arial Unicode MS"/>
          <w:color w:val="auto"/>
          <w:sz w:val="22"/>
          <w:szCs w:val="22"/>
        </w:rPr>
        <w:t>. této smlouvy</w:t>
      </w:r>
      <w:r w:rsidR="00FD5D12" w:rsidRPr="00D165B3">
        <w:rPr>
          <w:rFonts w:ascii="Arial" w:eastAsia="Arial Unicode MS" w:hAnsi="Arial" w:cs="Arial Unicode MS"/>
          <w:color w:val="auto"/>
          <w:sz w:val="22"/>
          <w:szCs w:val="22"/>
        </w:rPr>
        <w:t>.</w:t>
      </w:r>
      <w:r w:rsidRPr="00D165B3">
        <w:rPr>
          <w:rFonts w:ascii="Arial" w:eastAsia="Arial Unicode MS" w:hAnsi="Arial" w:cs="Arial Unicode MS"/>
          <w:color w:val="auto"/>
          <w:sz w:val="22"/>
          <w:szCs w:val="22"/>
        </w:rPr>
        <w:t xml:space="preserve">, kdy maximální výše náhrady škody, kterou je škůdce povinen poškozené smluvní straně uhradit, je hodnota ceny </w:t>
      </w:r>
      <w:r w:rsidR="00205D11">
        <w:rPr>
          <w:rFonts w:ascii="Arial" w:eastAsia="Arial Unicode MS" w:hAnsi="Arial" w:cs="Arial Unicode MS"/>
          <w:color w:val="auto"/>
          <w:sz w:val="22"/>
          <w:szCs w:val="22"/>
        </w:rPr>
        <w:t xml:space="preserve">implementace </w:t>
      </w:r>
      <w:r w:rsidRPr="00D165B3">
        <w:rPr>
          <w:rFonts w:ascii="Arial" w:eastAsia="Arial Unicode MS" w:hAnsi="Arial" w:cs="Arial Unicode MS"/>
          <w:color w:val="auto"/>
          <w:sz w:val="22"/>
          <w:szCs w:val="22"/>
        </w:rPr>
        <w:t xml:space="preserve">díla dle </w:t>
      </w:r>
      <w:r w:rsidR="00D73CED" w:rsidRPr="00D165B3">
        <w:rPr>
          <w:rFonts w:ascii="Arial" w:eastAsia="Arial Unicode MS" w:hAnsi="Arial" w:cs="Arial Unicode MS"/>
          <w:color w:val="auto"/>
          <w:sz w:val="22"/>
          <w:szCs w:val="22"/>
        </w:rPr>
        <w:t>části</w:t>
      </w:r>
      <w:r w:rsidR="00FD5D12" w:rsidRPr="00D165B3">
        <w:rPr>
          <w:rFonts w:ascii="Arial" w:eastAsia="Arial Unicode MS" w:hAnsi="Arial" w:cs="Arial Unicode MS"/>
          <w:color w:val="auto"/>
          <w:sz w:val="22"/>
          <w:szCs w:val="22"/>
        </w:rPr>
        <w:t xml:space="preserve"> A,</w:t>
      </w:r>
      <w:r w:rsidR="00D73CED" w:rsidRPr="00D165B3">
        <w:rPr>
          <w:rFonts w:ascii="Arial" w:eastAsia="Arial Unicode MS" w:hAnsi="Arial" w:cs="Arial Unicode MS"/>
          <w:color w:val="auto"/>
          <w:sz w:val="22"/>
          <w:szCs w:val="22"/>
        </w:rPr>
        <w:t xml:space="preserve"> </w:t>
      </w:r>
      <w:r w:rsidRPr="00D165B3">
        <w:rPr>
          <w:rFonts w:ascii="Arial" w:eastAsia="Arial Unicode MS" w:hAnsi="Arial" w:cs="Arial Unicode MS"/>
          <w:color w:val="auto"/>
          <w:sz w:val="22"/>
          <w:szCs w:val="22"/>
        </w:rPr>
        <w:t xml:space="preserve">čl. </w:t>
      </w:r>
      <w:r w:rsidR="00143E67" w:rsidRPr="00D165B3">
        <w:rPr>
          <w:rFonts w:ascii="Arial" w:eastAsia="Arial Unicode MS" w:hAnsi="Arial" w:cs="Arial Unicode MS"/>
          <w:color w:val="auto"/>
          <w:sz w:val="22"/>
          <w:szCs w:val="22"/>
        </w:rPr>
        <w:t>III.</w:t>
      </w:r>
      <w:r w:rsidRPr="00D165B3">
        <w:rPr>
          <w:rFonts w:ascii="Arial" w:eastAsia="Arial Unicode MS" w:hAnsi="Arial" w:cs="Arial Unicode MS"/>
          <w:color w:val="auto"/>
          <w:sz w:val="22"/>
          <w:szCs w:val="22"/>
        </w:rPr>
        <w:t> odst. 1 této smlouvy.</w:t>
      </w:r>
      <w:r w:rsidR="00713242" w:rsidRPr="00D165B3">
        <w:rPr>
          <w:rFonts w:ascii="Arial" w:eastAsia="Arial Unicode MS" w:hAnsi="Arial" w:cs="Arial Unicode MS"/>
          <w:color w:val="auto"/>
          <w:sz w:val="22"/>
          <w:szCs w:val="22"/>
        </w:rPr>
        <w:t xml:space="preserve"> Nárok na úhradu smluvních pokut sjednaných touto smlouvou zůstává tímto nedotčen.</w:t>
      </w:r>
    </w:p>
    <w:p w14:paraId="6DEC46AD" w14:textId="77777777" w:rsidR="00FD5D12" w:rsidRPr="00D165B3" w:rsidRDefault="00FD5D12" w:rsidP="00D165B3">
      <w:pPr>
        <w:pStyle w:val="Odstavecseseznamem"/>
        <w:spacing w:line="276" w:lineRule="auto"/>
        <w:ind w:left="720"/>
        <w:jc w:val="both"/>
        <w:rPr>
          <w:rFonts w:ascii="Arial" w:eastAsia="Arial Unicode MS" w:hAnsi="Arial" w:cs="Arial Unicode MS"/>
          <w:color w:val="auto"/>
          <w:sz w:val="22"/>
          <w:szCs w:val="22"/>
        </w:rPr>
      </w:pPr>
    </w:p>
    <w:p w14:paraId="1D9D2B7F" w14:textId="2A0BE80F" w:rsidR="00FD5D12" w:rsidRPr="00D165B3" w:rsidRDefault="00FD5D12" w:rsidP="00D165B3">
      <w:pPr>
        <w:pStyle w:val="Nadpis2"/>
        <w:spacing w:before="0" w:line="276" w:lineRule="auto"/>
        <w:jc w:val="center"/>
        <w:rPr>
          <w:rStyle w:val="slostrnky"/>
          <w:color w:val="auto"/>
        </w:rPr>
      </w:pPr>
      <w:r w:rsidRPr="00D165B3">
        <w:rPr>
          <w:rStyle w:val="slostrnky"/>
          <w:color w:val="auto"/>
        </w:rPr>
        <w:lastRenderedPageBreak/>
        <w:t xml:space="preserve">VII. Ukončení smluvního vztahu. Odstoupení od smlouvy. </w:t>
      </w:r>
    </w:p>
    <w:p w14:paraId="7D621A28" w14:textId="77777777" w:rsidR="003C6A83" w:rsidRPr="00D165B3" w:rsidRDefault="003C6A83" w:rsidP="00D165B3">
      <w:pPr>
        <w:spacing w:line="276" w:lineRule="auto"/>
        <w:rPr>
          <w:rFonts w:ascii="Arial" w:eastAsia="Arial" w:hAnsi="Arial" w:cs="Arial"/>
          <w:color w:val="auto"/>
          <w:sz w:val="10"/>
          <w:szCs w:val="10"/>
        </w:rPr>
      </w:pPr>
    </w:p>
    <w:p w14:paraId="379259E2" w14:textId="69C336FF" w:rsidR="003C6A83" w:rsidRPr="00D165B3" w:rsidRDefault="00E85852" w:rsidP="008137E9">
      <w:pPr>
        <w:pStyle w:val="Odstavec"/>
        <w:numPr>
          <w:ilvl w:val="0"/>
          <w:numId w:val="23"/>
        </w:numPr>
        <w:spacing w:after="0" w:line="276" w:lineRule="auto"/>
        <w:rPr>
          <w:color w:val="auto"/>
        </w:rPr>
      </w:pPr>
      <w:r w:rsidRPr="00D165B3">
        <w:rPr>
          <w:rStyle w:val="slostrnky"/>
          <w:color w:val="auto"/>
        </w:rPr>
        <w:t>Smluvní strany se mohou dohodnout na ukončení smluvního vztahu, a to písemnou dohodou o ukončení, podepsanou zástupci obou smluvních stran. V tomto případě předá zhotovitel kopii aktuální podoby díla objednateli</w:t>
      </w:r>
      <w:r w:rsidR="00FD5D12" w:rsidRPr="00D165B3">
        <w:rPr>
          <w:rStyle w:val="slostrnky"/>
          <w:color w:val="auto"/>
        </w:rPr>
        <w:t>, pokud se smluvní strany nedohodly jinak.</w:t>
      </w:r>
    </w:p>
    <w:p w14:paraId="048EF591" w14:textId="317C49A0" w:rsidR="003C6A83" w:rsidRPr="00D165B3" w:rsidRDefault="00E85852" w:rsidP="008137E9">
      <w:pPr>
        <w:pStyle w:val="Odstavec"/>
        <w:numPr>
          <w:ilvl w:val="0"/>
          <w:numId w:val="23"/>
        </w:numPr>
        <w:spacing w:after="0" w:line="276" w:lineRule="auto"/>
        <w:rPr>
          <w:color w:val="auto"/>
        </w:rPr>
      </w:pPr>
      <w:r w:rsidRPr="00D165B3">
        <w:rPr>
          <w:rStyle w:val="slostrnky"/>
          <w:color w:val="auto"/>
        </w:rPr>
        <w:t xml:space="preserve">Smlouva může být kteroukoliv stranou ukončena odstoupením od smlouvy, a to v případě: </w:t>
      </w:r>
    </w:p>
    <w:p w14:paraId="7B6F7392" w14:textId="77777777" w:rsidR="003C6A83" w:rsidRPr="00D165B3" w:rsidRDefault="00E85852" w:rsidP="008137E9">
      <w:pPr>
        <w:pStyle w:val="Seznambezodstavc"/>
        <w:numPr>
          <w:ilvl w:val="1"/>
          <w:numId w:val="15"/>
        </w:numPr>
        <w:spacing w:after="0" w:line="276" w:lineRule="auto"/>
        <w:rPr>
          <w:color w:val="auto"/>
        </w:rPr>
      </w:pPr>
      <w:r w:rsidRPr="00D165B3">
        <w:rPr>
          <w:rStyle w:val="slostrnky"/>
          <w:color w:val="auto"/>
        </w:rPr>
        <w:t>podstatného porušení ustanovení této smlouvy druhou smluvní stranou;</w:t>
      </w:r>
    </w:p>
    <w:p w14:paraId="7DB19535" w14:textId="77777777" w:rsidR="003C6A83" w:rsidRPr="00D165B3" w:rsidRDefault="00E85852" w:rsidP="00D165B3">
      <w:pPr>
        <w:pStyle w:val="Seznambezodstavc"/>
        <w:tabs>
          <w:tab w:val="clear" w:pos="1440"/>
          <w:tab w:val="left" w:pos="1418"/>
        </w:tabs>
        <w:spacing w:after="0" w:line="276" w:lineRule="auto"/>
        <w:ind w:left="1434"/>
        <w:rPr>
          <w:color w:val="auto"/>
        </w:rPr>
      </w:pPr>
      <w:r w:rsidRPr="00D165B3">
        <w:rPr>
          <w:rStyle w:val="slostrnky"/>
          <w:color w:val="auto"/>
        </w:rPr>
        <w:t>Za podstatné porušení smlouvy se považuje zejména prodlení zhotovitele s jakýmkoli termínem plnění delším jak 30 dní, nebo takové porušení smlouvy, na které byla druhá smluvní strana písemně upozorněna a ani po uplynutí přiměřené lhůty (v minimální délce 20 pracovních dnů) uvedené ve výzvě závadný stav neodstranila.</w:t>
      </w:r>
    </w:p>
    <w:p w14:paraId="20B6051F" w14:textId="77777777" w:rsidR="003C6A83" w:rsidRPr="00D165B3" w:rsidRDefault="00E85852" w:rsidP="008137E9">
      <w:pPr>
        <w:pStyle w:val="Seznambezodstavc"/>
        <w:numPr>
          <w:ilvl w:val="1"/>
          <w:numId w:val="15"/>
        </w:numPr>
        <w:spacing w:after="0" w:line="276" w:lineRule="auto"/>
        <w:rPr>
          <w:color w:val="auto"/>
        </w:rPr>
      </w:pPr>
      <w:r w:rsidRPr="00D165B3">
        <w:rPr>
          <w:rStyle w:val="slostrnky"/>
          <w:color w:val="auto"/>
        </w:rPr>
        <w:t>Vydání pravomocného i nepravomocného soudního rozhodnutí o úpadku druhé smluvní strany, v tomto případě má zhotovitel povinnost zajistit provozuschopnost na serveru objednatele;</w:t>
      </w:r>
    </w:p>
    <w:p w14:paraId="01EF3B46" w14:textId="2FBE54E7" w:rsidR="003C6A83" w:rsidRDefault="004B0525" w:rsidP="008137E9">
      <w:pPr>
        <w:pStyle w:val="Seznambezodstavc"/>
        <w:numPr>
          <w:ilvl w:val="1"/>
          <w:numId w:val="15"/>
        </w:numPr>
        <w:spacing w:after="0" w:line="276" w:lineRule="auto"/>
        <w:rPr>
          <w:rStyle w:val="slostrnky"/>
          <w:color w:val="auto"/>
        </w:rPr>
      </w:pPr>
      <w:r>
        <w:rPr>
          <w:rStyle w:val="slostrnky"/>
          <w:color w:val="auto"/>
        </w:rPr>
        <w:t xml:space="preserve">Prodlení objednatele se zaplacením </w:t>
      </w:r>
      <w:r w:rsidR="00E85852" w:rsidRPr="00D165B3">
        <w:rPr>
          <w:rStyle w:val="slostrnky"/>
          <w:color w:val="auto"/>
        </w:rPr>
        <w:t>splatných částek</w:t>
      </w:r>
      <w:r>
        <w:rPr>
          <w:rStyle w:val="slostrnky"/>
          <w:color w:val="auto"/>
        </w:rPr>
        <w:t xml:space="preserve"> o více než </w:t>
      </w:r>
      <w:r w:rsidR="00E85852" w:rsidRPr="00D165B3">
        <w:rPr>
          <w:rStyle w:val="slostrnky"/>
          <w:color w:val="auto"/>
        </w:rPr>
        <w:t>30 dnů od uplynutí termínu jejich splatnosti</w:t>
      </w:r>
      <w:r>
        <w:rPr>
          <w:rStyle w:val="slostrnky"/>
          <w:color w:val="auto"/>
        </w:rPr>
        <w:t>, a to po předchozím písemném upozornění zhotovitele, kdy nedojde zjednání nápravy ani v dodatečně poskytnuté přiměřené lhůtě</w:t>
      </w:r>
      <w:r w:rsidR="00E85852" w:rsidRPr="00D165B3">
        <w:rPr>
          <w:rStyle w:val="slostrnky"/>
          <w:color w:val="auto"/>
        </w:rPr>
        <w:t>;</w:t>
      </w:r>
    </w:p>
    <w:p w14:paraId="67820A54" w14:textId="47E60AF4" w:rsidR="00205D11" w:rsidRPr="00D165B3" w:rsidRDefault="00205D11" w:rsidP="008137E9">
      <w:pPr>
        <w:pStyle w:val="Seznambezodstavc"/>
        <w:numPr>
          <w:ilvl w:val="1"/>
          <w:numId w:val="15"/>
        </w:numPr>
        <w:spacing w:after="0" w:line="276" w:lineRule="auto"/>
        <w:rPr>
          <w:color w:val="auto"/>
        </w:rPr>
      </w:pPr>
      <w:r>
        <w:rPr>
          <w:rStyle w:val="slostrnky"/>
          <w:color w:val="auto"/>
        </w:rPr>
        <w:t xml:space="preserve">V případě výpovědi smlouvy ze strany objednatele nemá tento nárok na vrácení poplatku za využívání licence a aplikace za již běžící smluvně nastavené období. Například kalendářní měsíc, rok, nebo jiný sjednaný fakturační cyklus. </w:t>
      </w:r>
    </w:p>
    <w:p w14:paraId="51C1AB12" w14:textId="77777777" w:rsidR="003C6A83" w:rsidRPr="00D165B3" w:rsidRDefault="003C6A83" w:rsidP="00D165B3">
      <w:pPr>
        <w:pStyle w:val="Textnormln"/>
        <w:spacing w:after="0" w:line="276" w:lineRule="auto"/>
        <w:ind w:left="1440"/>
        <w:jc w:val="both"/>
        <w:rPr>
          <w:rFonts w:ascii="Arial" w:eastAsia="Arial" w:hAnsi="Arial" w:cs="Arial"/>
          <w:color w:val="auto"/>
          <w:sz w:val="4"/>
          <w:szCs w:val="4"/>
        </w:rPr>
      </w:pPr>
    </w:p>
    <w:p w14:paraId="7EFD1ABD" w14:textId="77777777" w:rsidR="003C6A83" w:rsidRPr="00D165B3" w:rsidRDefault="003C6A83" w:rsidP="00D165B3">
      <w:pPr>
        <w:pStyle w:val="Textnormln"/>
        <w:spacing w:after="0" w:line="276" w:lineRule="auto"/>
        <w:ind w:left="708"/>
        <w:jc w:val="both"/>
        <w:rPr>
          <w:rFonts w:ascii="Arial" w:eastAsia="Arial" w:hAnsi="Arial" w:cs="Arial"/>
          <w:color w:val="auto"/>
          <w:sz w:val="4"/>
          <w:szCs w:val="4"/>
        </w:rPr>
      </w:pPr>
    </w:p>
    <w:p w14:paraId="64871580" w14:textId="50099F01" w:rsidR="003C6A83" w:rsidRPr="00D165B3" w:rsidRDefault="005E6C43" w:rsidP="008137E9">
      <w:pPr>
        <w:pStyle w:val="Odstavec"/>
        <w:numPr>
          <w:ilvl w:val="0"/>
          <w:numId w:val="23"/>
        </w:numPr>
        <w:spacing w:after="0" w:line="276" w:lineRule="auto"/>
        <w:rPr>
          <w:color w:val="auto"/>
        </w:rPr>
      </w:pPr>
      <w:r w:rsidRPr="00D165B3">
        <w:rPr>
          <w:rStyle w:val="slostrnky"/>
          <w:color w:val="auto"/>
        </w:rPr>
        <w:t xml:space="preserve">V případě ukončení smluvního vztahu nezaniká nárok zhotovitele na úhradu za </w:t>
      </w:r>
      <w:r w:rsidR="00B74D8F" w:rsidRPr="00D165B3">
        <w:rPr>
          <w:rStyle w:val="slostrnky"/>
          <w:color w:val="auto"/>
        </w:rPr>
        <w:t xml:space="preserve">řádně </w:t>
      </w:r>
      <w:r w:rsidRPr="00D165B3">
        <w:rPr>
          <w:rStyle w:val="slostrnky"/>
          <w:color w:val="auto"/>
        </w:rPr>
        <w:t>provedené dílo nebo za jeho poměrnou část</w:t>
      </w:r>
      <w:r w:rsidR="00B74D8F" w:rsidRPr="00D165B3">
        <w:rPr>
          <w:rStyle w:val="slostrnky"/>
          <w:color w:val="auto"/>
        </w:rPr>
        <w:t xml:space="preserve"> (fázi)</w:t>
      </w:r>
      <w:r w:rsidRPr="00D165B3">
        <w:rPr>
          <w:rStyle w:val="slostrnky"/>
          <w:color w:val="auto"/>
        </w:rPr>
        <w:t xml:space="preserve"> a povinnost objednatele uhradit sjednanou cenu za </w:t>
      </w:r>
      <w:r w:rsidR="00B74D8F" w:rsidRPr="00D165B3">
        <w:rPr>
          <w:rStyle w:val="slostrnky"/>
          <w:color w:val="auto"/>
        </w:rPr>
        <w:t xml:space="preserve">řádně </w:t>
      </w:r>
      <w:r w:rsidRPr="00D165B3">
        <w:rPr>
          <w:rStyle w:val="slostrnky"/>
          <w:color w:val="auto"/>
        </w:rPr>
        <w:t>provedené dílo nebo jeho poměrnou část</w:t>
      </w:r>
      <w:r w:rsidR="00B74D8F" w:rsidRPr="00D165B3">
        <w:rPr>
          <w:rStyle w:val="slostrnky"/>
          <w:color w:val="auto"/>
        </w:rPr>
        <w:t xml:space="preserve"> (fázi)</w:t>
      </w:r>
      <w:r w:rsidRPr="00D165B3">
        <w:rPr>
          <w:rStyle w:val="slostrnky"/>
          <w:color w:val="auto"/>
        </w:rPr>
        <w:t xml:space="preserve"> ani nárok jakékoliv smluvní strany na úhradu sjednané smluvní pokuty.</w:t>
      </w:r>
      <w:r w:rsidR="00FE0053" w:rsidRPr="00D165B3">
        <w:rPr>
          <w:rStyle w:val="slostrnky"/>
          <w:color w:val="auto"/>
        </w:rPr>
        <w:t xml:space="preserve"> </w:t>
      </w:r>
    </w:p>
    <w:p w14:paraId="3F7B42C8" w14:textId="77777777" w:rsidR="00182391" w:rsidRPr="00D165B3" w:rsidRDefault="00182391" w:rsidP="00D165B3">
      <w:pPr>
        <w:pStyle w:val="Seznamneslovan"/>
        <w:spacing w:after="0" w:line="276" w:lineRule="auto"/>
        <w:rPr>
          <w:rStyle w:val="slostrnky"/>
          <w:color w:val="auto"/>
        </w:rPr>
      </w:pPr>
    </w:p>
    <w:p w14:paraId="3E14E5CD" w14:textId="77777777" w:rsidR="00182391" w:rsidRPr="00D165B3" w:rsidRDefault="00182391" w:rsidP="00D165B3">
      <w:pPr>
        <w:pStyle w:val="Seznamneslovan"/>
        <w:spacing w:after="0" w:line="276" w:lineRule="auto"/>
        <w:rPr>
          <w:rStyle w:val="slostrnky"/>
          <w:color w:val="auto"/>
        </w:rPr>
      </w:pPr>
    </w:p>
    <w:p w14:paraId="6382725B" w14:textId="77777777" w:rsidR="00182391" w:rsidRDefault="00182391" w:rsidP="00D165B3">
      <w:pPr>
        <w:pStyle w:val="Seznamneslovan"/>
        <w:spacing w:after="0" w:line="276" w:lineRule="auto"/>
        <w:rPr>
          <w:rStyle w:val="slostrnky"/>
          <w:color w:val="auto"/>
        </w:rPr>
      </w:pPr>
    </w:p>
    <w:p w14:paraId="61A6AA7D" w14:textId="103C9F89" w:rsidR="00182391" w:rsidRPr="00D165B3" w:rsidRDefault="00182391" w:rsidP="00D165B3">
      <w:pPr>
        <w:pStyle w:val="Nadpis1"/>
        <w:spacing w:before="0" w:line="276" w:lineRule="auto"/>
        <w:jc w:val="center"/>
        <w:rPr>
          <w:color w:val="auto"/>
        </w:rPr>
      </w:pPr>
      <w:r w:rsidRPr="00D165B3">
        <w:rPr>
          <w:color w:val="auto"/>
        </w:rPr>
        <w:t>ČÁST B – Smlouva o poskytování služeb a licence</w:t>
      </w:r>
    </w:p>
    <w:p w14:paraId="63D24DEB" w14:textId="77777777" w:rsidR="00182391" w:rsidRPr="00D165B3" w:rsidRDefault="00182391" w:rsidP="00D165B3">
      <w:pPr>
        <w:spacing w:line="276" w:lineRule="auto"/>
        <w:rPr>
          <w:color w:val="auto"/>
        </w:rPr>
      </w:pPr>
    </w:p>
    <w:p w14:paraId="5403416C" w14:textId="77777777" w:rsidR="007A7D1D" w:rsidRPr="00D165B3" w:rsidRDefault="007A7D1D" w:rsidP="00D165B3">
      <w:pPr>
        <w:pStyle w:val="Nadpis2"/>
        <w:spacing w:before="0" w:line="276" w:lineRule="auto"/>
        <w:jc w:val="center"/>
        <w:rPr>
          <w:rStyle w:val="slostrnky"/>
          <w:color w:val="auto"/>
        </w:rPr>
      </w:pPr>
      <w:r w:rsidRPr="00D165B3">
        <w:rPr>
          <w:rStyle w:val="slostrnky"/>
          <w:color w:val="auto"/>
        </w:rPr>
        <w:t>I. Úvodní ustanovení</w:t>
      </w:r>
    </w:p>
    <w:p w14:paraId="5F65456C" w14:textId="77777777" w:rsidR="00FD5D12" w:rsidRPr="00D165B3" w:rsidRDefault="00FD5D12" w:rsidP="00D165B3">
      <w:pPr>
        <w:spacing w:line="276" w:lineRule="auto"/>
        <w:rPr>
          <w:rFonts w:ascii="Arial" w:eastAsia="Arial" w:hAnsi="Arial" w:cs="Arial"/>
          <w:color w:val="auto"/>
          <w:sz w:val="10"/>
          <w:szCs w:val="10"/>
        </w:rPr>
      </w:pPr>
    </w:p>
    <w:p w14:paraId="660DFF2A" w14:textId="2CBDF88E" w:rsidR="00FD5D12" w:rsidRPr="00D165B3" w:rsidRDefault="00FD5D12" w:rsidP="008137E9">
      <w:pPr>
        <w:pStyle w:val="Odstavec"/>
        <w:numPr>
          <w:ilvl w:val="0"/>
          <w:numId w:val="24"/>
        </w:numPr>
        <w:tabs>
          <w:tab w:val="clear" w:pos="720"/>
        </w:tabs>
        <w:spacing w:after="0" w:line="276" w:lineRule="auto"/>
        <w:rPr>
          <w:rStyle w:val="slostrnky"/>
          <w:rFonts w:ascii="Times New Roman" w:hAnsi="Times New Roman" w:cs="Times New Roman"/>
          <w:color w:val="auto"/>
          <w:sz w:val="20"/>
          <w:szCs w:val="20"/>
        </w:rPr>
      </w:pPr>
      <w:r w:rsidRPr="00D165B3">
        <w:rPr>
          <w:rStyle w:val="slostrnky"/>
          <w:color w:val="auto"/>
        </w:rPr>
        <w:t>Zhotovitel tímto prohlašuje, že vykonává majetková autorská práva k</w:t>
      </w:r>
      <w:r w:rsidR="007A7D1D" w:rsidRPr="00D165B3">
        <w:rPr>
          <w:rStyle w:val="slostrnky"/>
          <w:color w:val="auto"/>
        </w:rPr>
        <w:t xml:space="preserve"> SW aplikaci </w:t>
      </w:r>
      <w:r w:rsidRPr="00D165B3">
        <w:rPr>
          <w:rStyle w:val="slostrnky"/>
          <w:color w:val="auto"/>
        </w:rPr>
        <w:t xml:space="preserve">Plusco. </w:t>
      </w:r>
    </w:p>
    <w:p w14:paraId="0706FC5C" w14:textId="44024D65" w:rsidR="00FD5D12" w:rsidRPr="00D165B3" w:rsidRDefault="007A7D1D" w:rsidP="008137E9">
      <w:pPr>
        <w:pStyle w:val="Odstavec"/>
        <w:numPr>
          <w:ilvl w:val="0"/>
          <w:numId w:val="24"/>
        </w:numPr>
        <w:tabs>
          <w:tab w:val="clear" w:pos="720"/>
        </w:tabs>
        <w:spacing w:after="0" w:line="276" w:lineRule="auto"/>
        <w:rPr>
          <w:color w:val="auto"/>
        </w:rPr>
      </w:pPr>
      <w:r w:rsidRPr="00D165B3">
        <w:rPr>
          <w:rStyle w:val="slostrnky"/>
          <w:color w:val="auto"/>
        </w:rPr>
        <w:t>Zhotovitel</w:t>
      </w:r>
      <w:r w:rsidR="00FD5D12" w:rsidRPr="00D165B3">
        <w:rPr>
          <w:rStyle w:val="slostrnky"/>
          <w:color w:val="auto"/>
        </w:rPr>
        <w:t xml:space="preserve"> se zavazuje </w:t>
      </w:r>
      <w:r w:rsidRPr="00D165B3">
        <w:rPr>
          <w:rStyle w:val="slostrnky"/>
          <w:color w:val="auto"/>
        </w:rPr>
        <w:t xml:space="preserve">objednateli </w:t>
      </w:r>
      <w:r w:rsidR="00FD5D12" w:rsidRPr="00D165B3">
        <w:rPr>
          <w:rStyle w:val="slostrnky"/>
          <w:color w:val="auto"/>
        </w:rPr>
        <w:t>na základě této smlouvy poskytnout</w:t>
      </w:r>
      <w:r w:rsidR="00AA14C2" w:rsidRPr="00D165B3">
        <w:rPr>
          <w:rStyle w:val="slostrnky"/>
          <w:color w:val="auto"/>
        </w:rPr>
        <w:t xml:space="preserve"> (vše souhrnně dále i jen jako „služby“)</w:t>
      </w:r>
      <w:r w:rsidR="00FD5D12" w:rsidRPr="00D165B3">
        <w:rPr>
          <w:rStyle w:val="slostrnky"/>
          <w:color w:val="auto"/>
        </w:rPr>
        <w:t>:</w:t>
      </w:r>
    </w:p>
    <w:p w14:paraId="320BF9C3" w14:textId="77777777" w:rsidR="00FD5D12" w:rsidRPr="00D165B3" w:rsidRDefault="00FD5D12" w:rsidP="008137E9">
      <w:pPr>
        <w:pStyle w:val="Seznambezodstavc"/>
        <w:numPr>
          <w:ilvl w:val="1"/>
          <w:numId w:val="6"/>
        </w:numPr>
        <w:tabs>
          <w:tab w:val="clear" w:pos="720"/>
        </w:tabs>
        <w:spacing w:after="0" w:line="276" w:lineRule="auto"/>
        <w:rPr>
          <w:color w:val="auto"/>
        </w:rPr>
      </w:pPr>
      <w:r w:rsidRPr="00D165B3">
        <w:rPr>
          <w:color w:val="auto"/>
          <w:u w:val="single"/>
        </w:rPr>
        <w:t>Licenci k SW dílu:</w:t>
      </w:r>
    </w:p>
    <w:p w14:paraId="10798B5B" w14:textId="54B399DC" w:rsidR="00FD5D12" w:rsidRPr="00D165B3" w:rsidRDefault="00FD5D12" w:rsidP="008137E9">
      <w:pPr>
        <w:pStyle w:val="Seznamneslovan"/>
        <w:numPr>
          <w:ilvl w:val="2"/>
          <w:numId w:val="7"/>
        </w:numPr>
        <w:tabs>
          <w:tab w:val="clear" w:pos="720"/>
          <w:tab w:val="clear" w:pos="1418"/>
          <w:tab w:val="left" w:pos="1247"/>
          <w:tab w:val="left" w:pos="2160"/>
        </w:tabs>
        <w:spacing w:after="0" w:line="276" w:lineRule="auto"/>
        <w:rPr>
          <w:b/>
          <w:bCs/>
          <w:color w:val="auto"/>
        </w:rPr>
      </w:pPr>
      <w:r w:rsidRPr="00D165B3">
        <w:rPr>
          <w:rStyle w:val="slostrnky"/>
          <w:b/>
          <w:bCs/>
          <w:color w:val="auto"/>
        </w:rPr>
        <w:t>Poskytnutí licence k užívání aplikace Plusco</w:t>
      </w:r>
      <w:r w:rsidR="006532BB">
        <w:rPr>
          <w:rStyle w:val="slostrnky"/>
          <w:b/>
          <w:bCs/>
          <w:color w:val="auto"/>
        </w:rPr>
        <w:t xml:space="preserve"> </w:t>
      </w:r>
      <w:r w:rsidR="006532BB" w:rsidRPr="00AB4876">
        <w:rPr>
          <w:rStyle w:val="slostrnky"/>
          <w:b/>
          <w:bCs/>
          <w:color w:val="auto"/>
        </w:rPr>
        <w:t xml:space="preserve">do </w:t>
      </w:r>
      <w:r w:rsidR="00623E50">
        <w:rPr>
          <w:rStyle w:val="slostrnky"/>
          <w:b/>
          <w:bCs/>
          <w:color w:val="auto"/>
        </w:rPr>
        <w:t>1</w:t>
      </w:r>
      <w:r w:rsidR="00EC7631">
        <w:rPr>
          <w:rStyle w:val="slostrnky"/>
          <w:b/>
          <w:bCs/>
          <w:color w:val="auto"/>
        </w:rPr>
        <w:t>50</w:t>
      </w:r>
      <w:r w:rsidR="006532BB" w:rsidRPr="00AB4876">
        <w:rPr>
          <w:rStyle w:val="slostrnky"/>
          <w:b/>
          <w:bCs/>
          <w:color w:val="auto"/>
        </w:rPr>
        <w:t xml:space="preserve"> uživatelů</w:t>
      </w:r>
      <w:r w:rsidRPr="00D165B3">
        <w:rPr>
          <w:rStyle w:val="slostrnky"/>
          <w:b/>
          <w:bCs/>
          <w:color w:val="auto"/>
        </w:rPr>
        <w:t>:</w:t>
      </w:r>
    </w:p>
    <w:p w14:paraId="21E3C98C" w14:textId="422E3843" w:rsidR="00FD5D12" w:rsidRPr="00D165B3" w:rsidRDefault="007A7D1D" w:rsidP="008137E9">
      <w:pPr>
        <w:pStyle w:val="Seznambezodstavc"/>
        <w:numPr>
          <w:ilvl w:val="0"/>
          <w:numId w:val="11"/>
        </w:numPr>
        <w:tabs>
          <w:tab w:val="clear" w:pos="720"/>
        </w:tabs>
        <w:spacing w:after="0" w:line="276" w:lineRule="auto"/>
        <w:rPr>
          <w:color w:val="auto"/>
        </w:rPr>
      </w:pPr>
      <w:r w:rsidRPr="00D165B3">
        <w:rPr>
          <w:rStyle w:val="slostrnky"/>
          <w:color w:val="auto"/>
        </w:rPr>
        <w:t>Zhotovitel</w:t>
      </w:r>
      <w:r w:rsidR="00FD5D12" w:rsidRPr="00D165B3">
        <w:rPr>
          <w:rStyle w:val="slostrnky"/>
          <w:color w:val="auto"/>
        </w:rPr>
        <w:t xml:space="preserve"> touto smlouvou poskytuje </w:t>
      </w:r>
      <w:r w:rsidRPr="00D165B3">
        <w:rPr>
          <w:rStyle w:val="slostrnky"/>
          <w:color w:val="auto"/>
        </w:rPr>
        <w:t>Objednatel</w:t>
      </w:r>
      <w:r w:rsidR="00FD5D12" w:rsidRPr="00D165B3">
        <w:rPr>
          <w:rStyle w:val="slostrnky"/>
          <w:color w:val="auto"/>
        </w:rPr>
        <w:t>i oprávnění k výkonu práva užít SW dílo v</w:t>
      </w:r>
      <w:r w:rsidRPr="00D165B3">
        <w:rPr>
          <w:rStyle w:val="slostrnky"/>
          <w:color w:val="auto"/>
        </w:rPr>
        <w:t xml:space="preserve"> rozsahu dle této smlouvy (ve znění jejích případných dodatků) a jejích příloh </w:t>
      </w:r>
      <w:r w:rsidR="00FD5D12" w:rsidRPr="00D165B3">
        <w:rPr>
          <w:rStyle w:val="slostrnky"/>
          <w:color w:val="auto"/>
        </w:rPr>
        <w:t xml:space="preserve">pro vlastní potřebu </w:t>
      </w:r>
      <w:r w:rsidRPr="00D165B3">
        <w:rPr>
          <w:rStyle w:val="slostrnky"/>
          <w:color w:val="auto"/>
        </w:rPr>
        <w:t>Objednatel</w:t>
      </w:r>
      <w:r w:rsidR="00FD5D12" w:rsidRPr="00D165B3">
        <w:rPr>
          <w:rStyle w:val="slostrnky"/>
          <w:color w:val="auto"/>
        </w:rPr>
        <w:t xml:space="preserve">e v souladu s určením SW díla jako nástroje pro </w:t>
      </w:r>
      <w:r w:rsidR="00A03F7E" w:rsidRPr="00D165B3">
        <w:rPr>
          <w:rStyle w:val="slostrnky"/>
          <w:color w:val="auto"/>
        </w:rPr>
        <w:t xml:space="preserve">interní komunikaci. </w:t>
      </w:r>
      <w:r w:rsidRPr="00D165B3">
        <w:rPr>
          <w:rStyle w:val="slostrnky"/>
          <w:color w:val="auto"/>
        </w:rPr>
        <w:t>Objednatel</w:t>
      </w:r>
      <w:r w:rsidR="00FD5D12" w:rsidRPr="00D165B3">
        <w:rPr>
          <w:rStyle w:val="slostrnky"/>
          <w:color w:val="auto"/>
        </w:rPr>
        <w:t xml:space="preserve"> toto oprávnění (licenci) přijímá a za její poskytnutí se zavazuje uhradit </w:t>
      </w:r>
      <w:r w:rsidRPr="00D165B3">
        <w:rPr>
          <w:rStyle w:val="slostrnky"/>
          <w:color w:val="auto"/>
        </w:rPr>
        <w:t>zhotovitel</w:t>
      </w:r>
      <w:r w:rsidR="00FD5D12" w:rsidRPr="00D165B3">
        <w:rPr>
          <w:rStyle w:val="slostrnky"/>
          <w:color w:val="auto"/>
        </w:rPr>
        <w:t xml:space="preserve">i sjednanou odměnu. </w:t>
      </w:r>
      <w:r w:rsidRPr="00D165B3">
        <w:rPr>
          <w:rStyle w:val="slostrnky"/>
          <w:color w:val="auto"/>
        </w:rPr>
        <w:t>Zhotovitel</w:t>
      </w:r>
      <w:r w:rsidR="00FD5D12" w:rsidRPr="00D165B3">
        <w:rPr>
          <w:rStyle w:val="slostrnky"/>
          <w:color w:val="auto"/>
        </w:rPr>
        <w:t xml:space="preserve"> poskytuje </w:t>
      </w:r>
      <w:r w:rsidRPr="00D165B3">
        <w:rPr>
          <w:rStyle w:val="slostrnky"/>
          <w:color w:val="auto"/>
        </w:rPr>
        <w:t>objednatel</w:t>
      </w:r>
      <w:r w:rsidR="00FD5D12" w:rsidRPr="00D165B3">
        <w:rPr>
          <w:rStyle w:val="slostrnky"/>
          <w:color w:val="auto"/>
        </w:rPr>
        <w:t xml:space="preserve">i licenci jako nevýhradní. </w:t>
      </w:r>
      <w:r w:rsidRPr="00D165B3">
        <w:rPr>
          <w:rStyle w:val="slostrnky"/>
          <w:color w:val="auto"/>
        </w:rPr>
        <w:t>Objednatel</w:t>
      </w:r>
      <w:r w:rsidR="00FD5D12" w:rsidRPr="00D165B3">
        <w:rPr>
          <w:rStyle w:val="slostrnky"/>
          <w:color w:val="auto"/>
        </w:rPr>
        <w:t xml:space="preserve"> není povinen licenci využít.</w:t>
      </w:r>
    </w:p>
    <w:p w14:paraId="3AB7CF22" w14:textId="6DE6F849" w:rsidR="00FD5D12" w:rsidRPr="00D165B3" w:rsidRDefault="00FD5D12" w:rsidP="008137E9">
      <w:pPr>
        <w:pStyle w:val="Seznambezodstavc"/>
        <w:numPr>
          <w:ilvl w:val="0"/>
          <w:numId w:val="11"/>
        </w:numPr>
        <w:tabs>
          <w:tab w:val="clear" w:pos="720"/>
        </w:tabs>
        <w:spacing w:after="0" w:line="276" w:lineRule="auto"/>
        <w:rPr>
          <w:color w:val="auto"/>
        </w:rPr>
      </w:pPr>
      <w:r w:rsidRPr="00D165B3">
        <w:rPr>
          <w:rStyle w:val="slostrnky"/>
          <w:color w:val="auto"/>
        </w:rPr>
        <w:t xml:space="preserve">Z hlediska územního rozsahu licence není omezena, z hlediska časového je licence poskytnuta na dobu trvání majetkových autorských práv </w:t>
      </w:r>
      <w:r w:rsidR="007A7D1D" w:rsidRPr="00D165B3">
        <w:rPr>
          <w:rStyle w:val="slostrnky"/>
          <w:color w:val="auto"/>
        </w:rPr>
        <w:t>zhotovitel</w:t>
      </w:r>
      <w:r w:rsidRPr="00D165B3">
        <w:rPr>
          <w:rStyle w:val="slostrnky"/>
          <w:color w:val="auto"/>
        </w:rPr>
        <w:t>e k</w:t>
      </w:r>
      <w:r w:rsidR="00AA6329" w:rsidRPr="00D165B3">
        <w:rPr>
          <w:rStyle w:val="slostrnky"/>
          <w:color w:val="auto"/>
        </w:rPr>
        <w:t> </w:t>
      </w:r>
      <w:r w:rsidRPr="00D165B3">
        <w:rPr>
          <w:rStyle w:val="slostrnky"/>
          <w:color w:val="auto"/>
        </w:rPr>
        <w:t>SW</w:t>
      </w:r>
      <w:r w:rsidR="00AA6329" w:rsidRPr="00D165B3">
        <w:rPr>
          <w:rStyle w:val="slostrnky"/>
          <w:color w:val="auto"/>
        </w:rPr>
        <w:t xml:space="preserve"> dílu</w:t>
      </w:r>
      <w:r w:rsidR="007A7D1D" w:rsidRPr="00D165B3">
        <w:rPr>
          <w:rStyle w:val="slostrnky"/>
          <w:color w:val="auto"/>
        </w:rPr>
        <w:t>, avšak pouze po dobu trvání této smlouvy</w:t>
      </w:r>
      <w:r w:rsidR="00AA6329" w:rsidRPr="00D165B3">
        <w:rPr>
          <w:rStyle w:val="slostrnky"/>
          <w:color w:val="auto"/>
        </w:rPr>
        <w:t>. M</w:t>
      </w:r>
      <w:r w:rsidRPr="00D165B3">
        <w:rPr>
          <w:rStyle w:val="slostrnky"/>
          <w:color w:val="auto"/>
        </w:rPr>
        <w:t>nožstevní rozsah vyplývá ze</w:t>
      </w:r>
      <w:r w:rsidR="00AA6329" w:rsidRPr="00D165B3">
        <w:rPr>
          <w:rStyle w:val="slostrnky"/>
          <w:color w:val="auto"/>
        </w:rPr>
        <w:t xml:space="preserve"> smlouvy a jejích příloh.</w:t>
      </w:r>
    </w:p>
    <w:p w14:paraId="38922BEF" w14:textId="77777777" w:rsidR="00FD5D12" w:rsidRPr="00D165B3" w:rsidRDefault="00FD5D12" w:rsidP="008137E9">
      <w:pPr>
        <w:pStyle w:val="Seznamneslovan"/>
        <w:numPr>
          <w:ilvl w:val="2"/>
          <w:numId w:val="7"/>
        </w:numPr>
        <w:tabs>
          <w:tab w:val="clear" w:pos="720"/>
          <w:tab w:val="clear" w:pos="1418"/>
          <w:tab w:val="left" w:pos="1247"/>
          <w:tab w:val="left" w:pos="2160"/>
        </w:tabs>
        <w:spacing w:after="0" w:line="276" w:lineRule="auto"/>
        <w:rPr>
          <w:b/>
          <w:bCs/>
          <w:color w:val="auto"/>
        </w:rPr>
      </w:pPr>
      <w:r w:rsidRPr="00D165B3">
        <w:rPr>
          <w:rStyle w:val="slostrnky"/>
          <w:b/>
          <w:bCs/>
          <w:color w:val="auto"/>
        </w:rPr>
        <w:lastRenderedPageBreak/>
        <w:t>Údržbu a rozvoj SW díla</w:t>
      </w:r>
    </w:p>
    <w:p w14:paraId="5AAC4ED5" w14:textId="3EECCF0B" w:rsidR="00FD5D12" w:rsidRPr="00D165B3" w:rsidRDefault="00FD5D12" w:rsidP="008137E9">
      <w:pPr>
        <w:pStyle w:val="Neslovanodstavec"/>
        <w:numPr>
          <w:ilvl w:val="0"/>
          <w:numId w:val="11"/>
        </w:numPr>
        <w:spacing w:after="0" w:line="276" w:lineRule="auto"/>
        <w:rPr>
          <w:color w:val="auto"/>
        </w:rPr>
      </w:pPr>
      <w:r w:rsidRPr="00D165B3">
        <w:rPr>
          <w:rStyle w:val="slostrnky"/>
          <w:color w:val="auto"/>
        </w:rPr>
        <w:t>Zajištění rozvoje produktového a byznysového know-how problematiky řešené v rámci SW díla v podobě update a upgrade SW díla na jeho nejnovější verzi</w:t>
      </w:r>
      <w:r w:rsidR="00AA6329" w:rsidRPr="00D165B3">
        <w:rPr>
          <w:rStyle w:val="slostrnky"/>
          <w:color w:val="auto"/>
        </w:rPr>
        <w:t>.</w:t>
      </w:r>
    </w:p>
    <w:p w14:paraId="1F592782" w14:textId="77777777" w:rsidR="00FD5D12" w:rsidRPr="00D165B3" w:rsidRDefault="00FD5D12" w:rsidP="008137E9">
      <w:pPr>
        <w:pStyle w:val="Seznambezodstavc"/>
        <w:numPr>
          <w:ilvl w:val="1"/>
          <w:numId w:val="6"/>
        </w:numPr>
        <w:tabs>
          <w:tab w:val="clear" w:pos="720"/>
        </w:tabs>
        <w:spacing w:after="0" w:line="276" w:lineRule="auto"/>
        <w:rPr>
          <w:color w:val="auto"/>
        </w:rPr>
      </w:pPr>
      <w:r w:rsidRPr="00D165B3">
        <w:rPr>
          <w:color w:val="auto"/>
          <w:u w:val="single"/>
        </w:rPr>
        <w:t>Maintenance</w:t>
      </w:r>
      <w:r w:rsidRPr="00D165B3">
        <w:rPr>
          <w:rStyle w:val="slostrnky"/>
          <w:color w:val="auto"/>
        </w:rPr>
        <w:t>:</w:t>
      </w:r>
    </w:p>
    <w:p w14:paraId="3A4D6FCF" w14:textId="77777777" w:rsidR="00FD5D12" w:rsidRPr="00D165B3" w:rsidRDefault="00FD5D12" w:rsidP="008137E9">
      <w:pPr>
        <w:pStyle w:val="Seznamneslovan"/>
        <w:numPr>
          <w:ilvl w:val="2"/>
          <w:numId w:val="7"/>
        </w:numPr>
        <w:tabs>
          <w:tab w:val="clear" w:pos="720"/>
          <w:tab w:val="clear" w:pos="1418"/>
          <w:tab w:val="left" w:pos="1247"/>
          <w:tab w:val="left" w:pos="2160"/>
        </w:tabs>
        <w:spacing w:after="0" w:line="276" w:lineRule="auto"/>
        <w:rPr>
          <w:b/>
          <w:bCs/>
          <w:color w:val="auto"/>
        </w:rPr>
      </w:pPr>
      <w:r w:rsidRPr="00D165B3">
        <w:rPr>
          <w:rStyle w:val="slostrnky"/>
          <w:b/>
          <w:bCs/>
          <w:color w:val="auto"/>
        </w:rPr>
        <w:t xml:space="preserve">Správa </w:t>
      </w:r>
      <w:proofErr w:type="spellStart"/>
      <w:r w:rsidRPr="00D165B3">
        <w:rPr>
          <w:rStyle w:val="slostrnky"/>
          <w:b/>
          <w:bCs/>
          <w:color w:val="auto"/>
        </w:rPr>
        <w:t>repozitářů</w:t>
      </w:r>
      <w:proofErr w:type="spellEnd"/>
      <w:r w:rsidRPr="00D165B3">
        <w:rPr>
          <w:rStyle w:val="slostrnky"/>
          <w:b/>
          <w:bCs/>
          <w:color w:val="auto"/>
        </w:rPr>
        <w:t xml:space="preserve"> a zdrojových kódů</w:t>
      </w:r>
    </w:p>
    <w:p w14:paraId="47C719E9" w14:textId="2A112B59" w:rsidR="00FD5D12" w:rsidRPr="00D165B3" w:rsidRDefault="00FD5D12" w:rsidP="008137E9">
      <w:pPr>
        <w:pStyle w:val="Neslovanodstavec"/>
        <w:numPr>
          <w:ilvl w:val="0"/>
          <w:numId w:val="11"/>
        </w:numPr>
        <w:spacing w:after="0" w:line="276" w:lineRule="auto"/>
        <w:rPr>
          <w:color w:val="auto"/>
        </w:rPr>
      </w:pPr>
      <w:r w:rsidRPr="00D165B3">
        <w:rPr>
          <w:rStyle w:val="slostrnky"/>
          <w:color w:val="auto"/>
        </w:rPr>
        <w:t xml:space="preserve">Zdrojové kódy systému budou </w:t>
      </w:r>
      <w:r w:rsidR="00AA6329" w:rsidRPr="00D165B3">
        <w:rPr>
          <w:rStyle w:val="slostrnky"/>
          <w:color w:val="auto"/>
        </w:rPr>
        <w:t>z</w:t>
      </w:r>
      <w:r w:rsidR="007A7D1D" w:rsidRPr="00D165B3">
        <w:rPr>
          <w:rStyle w:val="slostrnky"/>
          <w:color w:val="auto"/>
        </w:rPr>
        <w:t>hotovitel</w:t>
      </w:r>
      <w:r w:rsidRPr="00D165B3">
        <w:rPr>
          <w:rStyle w:val="slostrnky"/>
          <w:color w:val="auto"/>
        </w:rPr>
        <w:t xml:space="preserve">em spravovány </w:t>
      </w:r>
      <w:proofErr w:type="spellStart"/>
      <w:r w:rsidRPr="00D165B3">
        <w:rPr>
          <w:rStyle w:val="slostrnky"/>
          <w:color w:val="auto"/>
        </w:rPr>
        <w:t>verzovacím</w:t>
      </w:r>
      <w:proofErr w:type="spellEnd"/>
      <w:r w:rsidRPr="00D165B3">
        <w:rPr>
          <w:rStyle w:val="slostrnky"/>
          <w:color w:val="auto"/>
        </w:rPr>
        <w:t xml:space="preserve"> nástrojem Git, resp. jednotlivé oddělené části aplikace budou spravovány a udržovány v samostatných </w:t>
      </w:r>
      <w:proofErr w:type="spellStart"/>
      <w:r w:rsidRPr="00D165B3">
        <w:rPr>
          <w:rStyle w:val="slostrnky"/>
          <w:color w:val="auto"/>
        </w:rPr>
        <w:t>repozitářích</w:t>
      </w:r>
      <w:proofErr w:type="spellEnd"/>
      <w:r w:rsidRPr="00D165B3">
        <w:rPr>
          <w:rStyle w:val="slostrnky"/>
          <w:color w:val="auto"/>
        </w:rPr>
        <w:t xml:space="preserve"> v robustnější platformě </w:t>
      </w:r>
      <w:proofErr w:type="spellStart"/>
      <w:r w:rsidRPr="00D165B3">
        <w:rPr>
          <w:rStyle w:val="slostrnky"/>
          <w:color w:val="auto"/>
        </w:rPr>
        <w:t>GitLab</w:t>
      </w:r>
      <w:proofErr w:type="spellEnd"/>
      <w:r w:rsidRPr="00D165B3">
        <w:rPr>
          <w:rStyle w:val="slostrnky"/>
          <w:color w:val="auto"/>
        </w:rPr>
        <w:t xml:space="preserve">. Těmito mechanismy </w:t>
      </w:r>
      <w:r w:rsidR="007A7D1D" w:rsidRPr="00D165B3">
        <w:rPr>
          <w:rStyle w:val="slostrnky"/>
          <w:color w:val="auto"/>
        </w:rPr>
        <w:t>Zhotovitel</w:t>
      </w:r>
      <w:r w:rsidRPr="00D165B3">
        <w:rPr>
          <w:rStyle w:val="slostrnky"/>
          <w:color w:val="auto"/>
        </w:rPr>
        <w:t xml:space="preserve"> zajistí plnou kontrolu změn a implementací jednotlivých funkčních celků aplikací tak, aby bylo možné vždy okamžitě i přesně identifikovat, jaké změny byly oproti předchozí iteraci provedeny;</w:t>
      </w:r>
    </w:p>
    <w:p w14:paraId="3C39E4F3" w14:textId="77777777" w:rsidR="00FD5D12" w:rsidRPr="00D165B3" w:rsidRDefault="00FD5D12" w:rsidP="008137E9">
      <w:pPr>
        <w:pStyle w:val="Seznamneslovan"/>
        <w:numPr>
          <w:ilvl w:val="2"/>
          <w:numId w:val="7"/>
        </w:numPr>
        <w:tabs>
          <w:tab w:val="clear" w:pos="720"/>
          <w:tab w:val="clear" w:pos="1418"/>
          <w:tab w:val="left" w:pos="1247"/>
          <w:tab w:val="left" w:pos="2160"/>
        </w:tabs>
        <w:spacing w:after="0" w:line="276" w:lineRule="auto"/>
        <w:rPr>
          <w:b/>
          <w:bCs/>
          <w:color w:val="auto"/>
        </w:rPr>
      </w:pPr>
      <w:r w:rsidRPr="00D165B3">
        <w:rPr>
          <w:rStyle w:val="slostrnky"/>
          <w:b/>
          <w:bCs/>
          <w:color w:val="auto"/>
        </w:rPr>
        <w:t>Správa jednotlivých prostředí, CI/CD, testy, podpora "</w:t>
      </w:r>
      <w:proofErr w:type="spellStart"/>
      <w:r w:rsidRPr="00D165B3">
        <w:rPr>
          <w:rStyle w:val="slostrnky"/>
          <w:b/>
          <w:bCs/>
          <w:color w:val="auto"/>
        </w:rPr>
        <w:t>rollback</w:t>
      </w:r>
      <w:proofErr w:type="spellEnd"/>
      <w:r w:rsidRPr="00D165B3">
        <w:rPr>
          <w:rStyle w:val="slostrnky"/>
          <w:b/>
          <w:bCs/>
          <w:color w:val="auto"/>
        </w:rPr>
        <w:t>" aplikace</w:t>
      </w:r>
    </w:p>
    <w:p w14:paraId="141107EF" w14:textId="7EDDDD92" w:rsidR="00FD5D12" w:rsidRPr="00D165B3" w:rsidRDefault="00AA6329" w:rsidP="008137E9">
      <w:pPr>
        <w:pStyle w:val="Neslovanodstavec"/>
        <w:numPr>
          <w:ilvl w:val="0"/>
          <w:numId w:val="11"/>
        </w:numPr>
        <w:spacing w:after="0" w:line="276" w:lineRule="auto"/>
        <w:rPr>
          <w:color w:val="auto"/>
        </w:rPr>
      </w:pPr>
      <w:r w:rsidRPr="00D165B3">
        <w:rPr>
          <w:rStyle w:val="slostrnky"/>
          <w:color w:val="auto"/>
        </w:rPr>
        <w:t>Z</w:t>
      </w:r>
      <w:r w:rsidR="007A7D1D" w:rsidRPr="00D165B3">
        <w:rPr>
          <w:rStyle w:val="slostrnky"/>
          <w:color w:val="auto"/>
        </w:rPr>
        <w:t>hotovitel</w:t>
      </w:r>
      <w:r w:rsidR="00FD5D12" w:rsidRPr="00D165B3">
        <w:rPr>
          <w:rStyle w:val="slostrnky"/>
          <w:color w:val="auto"/>
        </w:rPr>
        <w:t xml:space="preserve"> zajistí udržování </w:t>
      </w:r>
      <w:proofErr w:type="spellStart"/>
      <w:r w:rsidR="00FD5D12" w:rsidRPr="00D165B3">
        <w:rPr>
          <w:rStyle w:val="slostrnky"/>
          <w:color w:val="auto"/>
        </w:rPr>
        <w:t>repozitářů</w:t>
      </w:r>
      <w:proofErr w:type="spellEnd"/>
      <w:r w:rsidR="00FD5D12" w:rsidRPr="00D165B3">
        <w:rPr>
          <w:rStyle w:val="slostrnky"/>
          <w:color w:val="auto"/>
        </w:rPr>
        <w:t xml:space="preserve">, což v sobě zahrnuje správu a nastavení jednotlivých prostředí a nastavení </w:t>
      </w:r>
      <w:proofErr w:type="spellStart"/>
      <w:r w:rsidR="00FD5D12" w:rsidRPr="00D165B3">
        <w:rPr>
          <w:rStyle w:val="slostrnky"/>
          <w:color w:val="auto"/>
        </w:rPr>
        <w:t>workflow</w:t>
      </w:r>
      <w:proofErr w:type="spellEnd"/>
      <w:r w:rsidR="00FD5D12" w:rsidRPr="00D165B3">
        <w:rPr>
          <w:rStyle w:val="slostrnky"/>
          <w:color w:val="auto"/>
        </w:rPr>
        <w:t xml:space="preserve">, které zajistí automatizovaný postup, jak produkovat nové verze SW díla na prostředí a infrastrukturu </w:t>
      </w:r>
      <w:r w:rsidRPr="00D165B3">
        <w:rPr>
          <w:rStyle w:val="slostrnky"/>
          <w:color w:val="auto"/>
        </w:rPr>
        <w:t>o</w:t>
      </w:r>
      <w:r w:rsidR="007A7D1D" w:rsidRPr="00D165B3">
        <w:rPr>
          <w:rStyle w:val="slostrnky"/>
          <w:color w:val="auto"/>
        </w:rPr>
        <w:t>bjednatel</w:t>
      </w:r>
      <w:r w:rsidR="00FD5D12" w:rsidRPr="00D165B3">
        <w:rPr>
          <w:rStyle w:val="slostrnky"/>
          <w:color w:val="auto"/>
        </w:rPr>
        <w:t xml:space="preserve">e v souladu s nastavenými procesy. </w:t>
      </w:r>
      <w:r w:rsidR="007A7D1D" w:rsidRPr="00D165B3">
        <w:rPr>
          <w:rStyle w:val="slostrnky"/>
          <w:color w:val="auto"/>
        </w:rPr>
        <w:t>Zhotovitel</w:t>
      </w:r>
      <w:r w:rsidR="00FD5D12" w:rsidRPr="00D165B3">
        <w:rPr>
          <w:rStyle w:val="slostrnky"/>
          <w:color w:val="auto"/>
        </w:rPr>
        <w:t xml:space="preserve"> zajistí postupnou produkci SW díla, lokální testování, testování na testovací infrastruktuře </w:t>
      </w:r>
      <w:r w:rsidRPr="00D165B3">
        <w:rPr>
          <w:rStyle w:val="slostrnky"/>
          <w:color w:val="auto"/>
        </w:rPr>
        <w:t>o</w:t>
      </w:r>
      <w:r w:rsidR="007A7D1D" w:rsidRPr="00D165B3">
        <w:rPr>
          <w:rStyle w:val="slostrnky"/>
          <w:color w:val="auto"/>
        </w:rPr>
        <w:t>bjednatel</w:t>
      </w:r>
      <w:r w:rsidR="00FD5D12" w:rsidRPr="00D165B3">
        <w:rPr>
          <w:rStyle w:val="slostrnky"/>
          <w:color w:val="auto"/>
        </w:rPr>
        <w:t xml:space="preserve">e a až následné uvolnění do ostrého prostředí </w:t>
      </w:r>
      <w:r w:rsidRPr="00D165B3">
        <w:rPr>
          <w:rStyle w:val="slostrnky"/>
          <w:color w:val="auto"/>
        </w:rPr>
        <w:t>o</w:t>
      </w:r>
      <w:r w:rsidR="007A7D1D" w:rsidRPr="00D165B3">
        <w:rPr>
          <w:rStyle w:val="slostrnky"/>
          <w:color w:val="auto"/>
        </w:rPr>
        <w:t>bjednatel</w:t>
      </w:r>
      <w:r w:rsidR="00FD5D12" w:rsidRPr="00D165B3">
        <w:rPr>
          <w:rStyle w:val="slostrnky"/>
          <w:color w:val="auto"/>
        </w:rPr>
        <w:t>e;</w:t>
      </w:r>
    </w:p>
    <w:p w14:paraId="6C6A2481" w14:textId="77777777" w:rsidR="00FD5D12" w:rsidRPr="00D165B3" w:rsidRDefault="00FD5D12" w:rsidP="008137E9">
      <w:pPr>
        <w:pStyle w:val="Seznamneslovan"/>
        <w:numPr>
          <w:ilvl w:val="2"/>
          <w:numId w:val="7"/>
        </w:numPr>
        <w:tabs>
          <w:tab w:val="clear" w:pos="720"/>
          <w:tab w:val="clear" w:pos="1418"/>
          <w:tab w:val="left" w:pos="1247"/>
          <w:tab w:val="left" w:pos="2160"/>
        </w:tabs>
        <w:spacing w:after="0" w:line="276" w:lineRule="auto"/>
        <w:rPr>
          <w:b/>
          <w:bCs/>
          <w:color w:val="auto"/>
        </w:rPr>
      </w:pPr>
      <w:r w:rsidRPr="00D165B3">
        <w:rPr>
          <w:rStyle w:val="slostrnky"/>
          <w:b/>
          <w:bCs/>
          <w:color w:val="auto"/>
        </w:rPr>
        <w:t>Průběžná aktualizace nových verzí SW díla</w:t>
      </w:r>
    </w:p>
    <w:p w14:paraId="3F074A0C" w14:textId="470B00E9" w:rsidR="00FD5D12" w:rsidRPr="00D165B3" w:rsidRDefault="007A7D1D" w:rsidP="008137E9">
      <w:pPr>
        <w:pStyle w:val="Neslovanodstavec"/>
        <w:numPr>
          <w:ilvl w:val="0"/>
          <w:numId w:val="11"/>
        </w:numPr>
        <w:spacing w:after="0" w:line="276" w:lineRule="auto"/>
        <w:rPr>
          <w:color w:val="auto"/>
        </w:rPr>
      </w:pPr>
      <w:r w:rsidRPr="00D165B3">
        <w:rPr>
          <w:rStyle w:val="slostrnky"/>
          <w:color w:val="auto"/>
        </w:rPr>
        <w:t>Zhotovitel</w:t>
      </w:r>
      <w:r w:rsidR="00FD5D12" w:rsidRPr="00D165B3">
        <w:rPr>
          <w:rStyle w:val="slostrnky"/>
          <w:color w:val="auto"/>
        </w:rPr>
        <w:t xml:space="preserve"> zajistí průběžnou aktualizaci SW díla na nejnovější verzi. O nově dostupné verzi je </w:t>
      </w:r>
      <w:r w:rsidR="00AA6329" w:rsidRPr="00D165B3">
        <w:rPr>
          <w:rStyle w:val="slostrnky"/>
          <w:color w:val="auto"/>
        </w:rPr>
        <w:t>o</w:t>
      </w:r>
      <w:r w:rsidRPr="00D165B3">
        <w:rPr>
          <w:rStyle w:val="slostrnky"/>
          <w:color w:val="auto"/>
        </w:rPr>
        <w:t>bjednatel</w:t>
      </w:r>
      <w:r w:rsidR="00FD5D12" w:rsidRPr="00D165B3">
        <w:rPr>
          <w:rStyle w:val="slostrnky"/>
          <w:color w:val="auto"/>
        </w:rPr>
        <w:t xml:space="preserve"> vždy předem informován formou e-mailu zaslaného Zodpovědné osobě </w:t>
      </w:r>
      <w:r w:rsidR="00AA6329" w:rsidRPr="00D165B3">
        <w:rPr>
          <w:rStyle w:val="slostrnky"/>
          <w:color w:val="auto"/>
        </w:rPr>
        <w:t>o</w:t>
      </w:r>
      <w:r w:rsidRPr="00D165B3">
        <w:rPr>
          <w:rStyle w:val="slostrnky"/>
          <w:color w:val="auto"/>
        </w:rPr>
        <w:t>bjednatel</w:t>
      </w:r>
      <w:r w:rsidR="00FD5D12" w:rsidRPr="00D165B3">
        <w:rPr>
          <w:rStyle w:val="slostrnky"/>
          <w:color w:val="auto"/>
        </w:rPr>
        <w:t xml:space="preserve">e a oznámením na platformě xDesk, a to i včetně informace o změnách v nové verzi. </w:t>
      </w:r>
      <w:r w:rsidRPr="00D165B3">
        <w:rPr>
          <w:rStyle w:val="slostrnky"/>
          <w:color w:val="auto"/>
        </w:rPr>
        <w:t>Zhotovitel</w:t>
      </w:r>
      <w:r w:rsidR="00FD5D12" w:rsidRPr="00D165B3">
        <w:rPr>
          <w:rStyle w:val="slostrnky"/>
          <w:color w:val="auto"/>
        </w:rPr>
        <w:t xml:space="preserve"> na vlastní náklad během následujících 14 dnů od upozornění na novou verzi automaticky aktualizuje SW dílo na tuto poslední verzi.</w:t>
      </w:r>
    </w:p>
    <w:p w14:paraId="15B07877" w14:textId="29915BF3" w:rsidR="00FD5D12" w:rsidRPr="00D165B3" w:rsidRDefault="00FD5D12" w:rsidP="008137E9">
      <w:pPr>
        <w:pStyle w:val="Neslovanodstavec"/>
        <w:numPr>
          <w:ilvl w:val="0"/>
          <w:numId w:val="11"/>
        </w:numPr>
        <w:spacing w:after="0" w:line="276" w:lineRule="auto"/>
        <w:rPr>
          <w:color w:val="auto"/>
        </w:rPr>
      </w:pPr>
      <w:r w:rsidRPr="00D165B3">
        <w:rPr>
          <w:rStyle w:val="slostrnky"/>
          <w:color w:val="auto"/>
        </w:rPr>
        <w:t>V rámci průběžné aktualizace SW díla je řešeno:</w:t>
      </w:r>
    </w:p>
    <w:p w14:paraId="2E0A395C" w14:textId="5200B2DD" w:rsidR="00FD5D12" w:rsidRPr="00D165B3" w:rsidRDefault="00FD5D12" w:rsidP="008137E9">
      <w:pPr>
        <w:pStyle w:val="Seznamneslovan"/>
        <w:numPr>
          <w:ilvl w:val="0"/>
          <w:numId w:val="12"/>
        </w:numPr>
        <w:tabs>
          <w:tab w:val="clear" w:pos="1418"/>
        </w:tabs>
        <w:spacing w:after="0" w:line="276" w:lineRule="auto"/>
        <w:rPr>
          <w:b/>
          <w:bCs/>
          <w:color w:val="auto"/>
        </w:rPr>
      </w:pPr>
      <w:r w:rsidRPr="00D165B3">
        <w:rPr>
          <w:rStyle w:val="slostrnky"/>
          <w:b/>
          <w:bCs/>
          <w:color w:val="auto"/>
        </w:rPr>
        <w:t>průběžná optimalizace jádra systému (</w:t>
      </w:r>
      <w:proofErr w:type="spellStart"/>
      <w:r w:rsidRPr="00D165B3">
        <w:rPr>
          <w:rStyle w:val="slostrnky"/>
          <w:b/>
          <w:bCs/>
          <w:color w:val="auto"/>
        </w:rPr>
        <w:t>back</w:t>
      </w:r>
      <w:proofErr w:type="spellEnd"/>
      <w:r w:rsidRPr="00D165B3">
        <w:rPr>
          <w:rStyle w:val="slostrnky"/>
          <w:b/>
          <w:bCs/>
          <w:color w:val="auto"/>
        </w:rPr>
        <w:t>-end)</w:t>
      </w:r>
    </w:p>
    <w:p w14:paraId="594746E0" w14:textId="62BA9F2F" w:rsidR="00FD5D12" w:rsidRPr="00D165B3" w:rsidRDefault="00FD5D12" w:rsidP="00D165B3">
      <w:pPr>
        <w:pStyle w:val="Neslovanodstavec"/>
        <w:spacing w:after="0" w:line="276" w:lineRule="auto"/>
        <w:ind w:left="2832"/>
        <w:rPr>
          <w:color w:val="auto"/>
        </w:rPr>
      </w:pPr>
      <w:r w:rsidRPr="00D165B3">
        <w:rPr>
          <w:rStyle w:val="slostrnky"/>
          <w:color w:val="auto"/>
        </w:rPr>
        <w:t xml:space="preserve">V rámci systému bude </w:t>
      </w:r>
      <w:r w:rsidR="007A7D1D" w:rsidRPr="00D165B3">
        <w:rPr>
          <w:rStyle w:val="slostrnky"/>
          <w:color w:val="auto"/>
        </w:rPr>
        <w:t>Zhotovitel</w:t>
      </w:r>
      <w:r w:rsidRPr="00D165B3">
        <w:rPr>
          <w:rStyle w:val="slostrnky"/>
          <w:color w:val="auto"/>
        </w:rPr>
        <w:t xml:space="preserve"> dle potřeby aktualizovat jádro systému, odstraňovat případné nalezené chyby, které mohou ovlivnit bezpečnost a rychlost aplikace.</w:t>
      </w:r>
    </w:p>
    <w:p w14:paraId="1E76F205" w14:textId="083990D1" w:rsidR="00FD5D12" w:rsidRPr="00D165B3" w:rsidRDefault="00FD5D12" w:rsidP="008137E9">
      <w:pPr>
        <w:pStyle w:val="Seznamneslovan"/>
        <w:numPr>
          <w:ilvl w:val="0"/>
          <w:numId w:val="12"/>
        </w:numPr>
        <w:tabs>
          <w:tab w:val="clear" w:pos="1418"/>
        </w:tabs>
        <w:spacing w:after="0" w:line="276" w:lineRule="auto"/>
        <w:rPr>
          <w:color w:val="auto"/>
        </w:rPr>
      </w:pPr>
      <w:r w:rsidRPr="00D165B3">
        <w:rPr>
          <w:b/>
          <w:bCs/>
          <w:color w:val="auto"/>
        </w:rPr>
        <w:t>průběžná optimalizace front-end části portálu pro internetové prohlížeče</w:t>
      </w:r>
      <w:r w:rsidRPr="00D165B3">
        <w:rPr>
          <w:rStyle w:val="slostrnky"/>
          <w:color w:val="auto"/>
        </w:rPr>
        <w:t xml:space="preserve"> optimalizované pro tři nejaktuálnější verze internetových prohlížečů Google Chrome, Safari, Microsoft </w:t>
      </w:r>
      <w:proofErr w:type="spellStart"/>
      <w:r w:rsidRPr="00D165B3">
        <w:rPr>
          <w:rStyle w:val="slostrnky"/>
          <w:color w:val="auto"/>
        </w:rPr>
        <w:t>Edge</w:t>
      </w:r>
      <w:proofErr w:type="spellEnd"/>
      <w:r w:rsidRPr="00D165B3">
        <w:rPr>
          <w:rStyle w:val="slostrnky"/>
          <w:color w:val="auto"/>
        </w:rPr>
        <w:t xml:space="preserve"> a </w:t>
      </w:r>
      <w:proofErr w:type="spellStart"/>
      <w:r w:rsidRPr="00D165B3">
        <w:rPr>
          <w:rStyle w:val="slostrnky"/>
          <w:color w:val="auto"/>
        </w:rPr>
        <w:t>Mozilla</w:t>
      </w:r>
      <w:proofErr w:type="spellEnd"/>
      <w:r w:rsidRPr="00D165B3">
        <w:rPr>
          <w:rStyle w:val="slostrnky"/>
          <w:color w:val="auto"/>
        </w:rPr>
        <w:t xml:space="preserve"> </w:t>
      </w:r>
      <w:proofErr w:type="spellStart"/>
      <w:r w:rsidRPr="00D165B3">
        <w:rPr>
          <w:rStyle w:val="slostrnky"/>
          <w:color w:val="auto"/>
        </w:rPr>
        <w:t>Firefox</w:t>
      </w:r>
      <w:proofErr w:type="spellEnd"/>
      <w:r w:rsidRPr="00D165B3">
        <w:rPr>
          <w:rStyle w:val="slostrnky"/>
          <w:color w:val="auto"/>
        </w:rPr>
        <w:t xml:space="preserve"> (</w:t>
      </w:r>
      <w:r w:rsidR="007A7D1D" w:rsidRPr="00D165B3">
        <w:rPr>
          <w:rStyle w:val="slostrnky"/>
          <w:color w:val="auto"/>
        </w:rPr>
        <w:t>Zhotovitel</w:t>
      </w:r>
      <w:r w:rsidRPr="00D165B3">
        <w:rPr>
          <w:rStyle w:val="slostrnky"/>
          <w:color w:val="auto"/>
        </w:rPr>
        <w:t xml:space="preserve"> zajišťuje, aby internetové stránky a redakční systém, na kterém běží, byly pro jednotlivé prohlížeče správně a včas optimalizované).</w:t>
      </w:r>
    </w:p>
    <w:p w14:paraId="542F59D8" w14:textId="2DC63771" w:rsidR="00FD5D12" w:rsidRPr="00D165B3" w:rsidRDefault="00AA14C2" w:rsidP="008137E9">
      <w:pPr>
        <w:pStyle w:val="Seznamneslovan"/>
        <w:numPr>
          <w:ilvl w:val="2"/>
          <w:numId w:val="7"/>
        </w:numPr>
        <w:tabs>
          <w:tab w:val="clear" w:pos="720"/>
          <w:tab w:val="clear" w:pos="1418"/>
          <w:tab w:val="left" w:pos="1247"/>
          <w:tab w:val="left" w:pos="2160"/>
        </w:tabs>
        <w:spacing w:after="0" w:line="276" w:lineRule="auto"/>
        <w:rPr>
          <w:b/>
          <w:bCs/>
          <w:color w:val="auto"/>
        </w:rPr>
      </w:pPr>
      <w:r w:rsidRPr="00D165B3">
        <w:rPr>
          <w:rStyle w:val="slostrnky"/>
          <w:b/>
          <w:bCs/>
          <w:color w:val="auto"/>
        </w:rPr>
        <w:t>R</w:t>
      </w:r>
      <w:r w:rsidR="00FD5D12" w:rsidRPr="00D165B3">
        <w:rPr>
          <w:rStyle w:val="slostrnky"/>
          <w:b/>
          <w:bCs/>
          <w:color w:val="auto"/>
        </w:rPr>
        <w:t>ozvoj a drobné úpravy stávajících modulů a funkcionalit,</w:t>
      </w:r>
      <w:r w:rsidR="00FD5D12" w:rsidRPr="00D165B3">
        <w:rPr>
          <w:color w:val="auto"/>
        </w:rPr>
        <w:t xml:space="preserve"> které vycházejí ze </w:t>
      </w:r>
      <w:r w:rsidR="00AA6329" w:rsidRPr="00D165B3">
        <w:rPr>
          <w:color w:val="auto"/>
        </w:rPr>
        <w:t xml:space="preserve">- - </w:t>
      </w:r>
      <w:r w:rsidR="00FD5D12" w:rsidRPr="00D165B3">
        <w:rPr>
          <w:color w:val="auto"/>
        </w:rPr>
        <w:t xml:space="preserve">zpětné vazby klientů, analýz </w:t>
      </w:r>
      <w:proofErr w:type="spellStart"/>
      <w:r w:rsidR="007A7D1D" w:rsidRPr="00D165B3">
        <w:rPr>
          <w:color w:val="auto"/>
        </w:rPr>
        <w:t>objednatel</w:t>
      </w:r>
      <w:r w:rsidR="00FD5D12" w:rsidRPr="00D165B3">
        <w:rPr>
          <w:color w:val="auto"/>
        </w:rPr>
        <w:t>ského</w:t>
      </w:r>
      <w:proofErr w:type="spellEnd"/>
      <w:r w:rsidR="00FD5D12" w:rsidRPr="00D165B3">
        <w:rPr>
          <w:color w:val="auto"/>
        </w:rPr>
        <w:t xml:space="preserve"> chování a plánovaného interního rozvoje SW díla.</w:t>
      </w:r>
    </w:p>
    <w:p w14:paraId="37969DDE" w14:textId="77777777" w:rsidR="00FD5D12" w:rsidRPr="00D165B3" w:rsidRDefault="00FD5D12" w:rsidP="00D165B3">
      <w:pPr>
        <w:pStyle w:val="Seznamneslovan"/>
        <w:spacing w:after="0" w:line="276" w:lineRule="auto"/>
        <w:ind w:left="2160"/>
        <w:rPr>
          <w:b/>
          <w:bCs/>
          <w:color w:val="auto"/>
        </w:rPr>
      </w:pPr>
      <w:r w:rsidRPr="00D165B3">
        <w:rPr>
          <w:b/>
          <w:bCs/>
          <w:color w:val="auto"/>
        </w:rPr>
        <w:t>Odmítnutí automatické aktualizace:</w:t>
      </w:r>
    </w:p>
    <w:p w14:paraId="283324CB" w14:textId="1860AFE4" w:rsidR="00FD5D12" w:rsidRPr="00D165B3" w:rsidRDefault="00FD5D12" w:rsidP="00D165B3">
      <w:pPr>
        <w:pStyle w:val="Neslovanodstavec"/>
        <w:spacing w:after="0" w:line="276" w:lineRule="auto"/>
        <w:ind w:left="2124"/>
        <w:rPr>
          <w:color w:val="auto"/>
        </w:rPr>
      </w:pPr>
      <w:r w:rsidRPr="00D165B3">
        <w:rPr>
          <w:rStyle w:val="slostrnky"/>
          <w:color w:val="auto"/>
        </w:rPr>
        <w:t xml:space="preserve">Bezchybnost systému a možnost jeho následného rozvoje je možné garantovat pouze pro poslední verzi SW díla. </w:t>
      </w:r>
      <w:r w:rsidR="007A7D1D" w:rsidRPr="00D165B3">
        <w:rPr>
          <w:rStyle w:val="slostrnky"/>
          <w:color w:val="auto"/>
        </w:rPr>
        <w:t>Objednatel</w:t>
      </w:r>
      <w:r w:rsidRPr="00D165B3">
        <w:rPr>
          <w:rStyle w:val="slostrnky"/>
          <w:color w:val="auto"/>
        </w:rPr>
        <w:t xml:space="preserve"> má právo aktualizaci odmítnout do 3 dnů od upozornění na vydání nové verze, a to formou e-mailu zaslaného Zodpovědné osobě </w:t>
      </w:r>
      <w:r w:rsidR="007A7D1D" w:rsidRPr="00D165B3">
        <w:rPr>
          <w:rStyle w:val="slostrnky"/>
          <w:color w:val="auto"/>
        </w:rPr>
        <w:t>Zhotovitel</w:t>
      </w:r>
      <w:r w:rsidRPr="00D165B3">
        <w:rPr>
          <w:rStyle w:val="slostrnky"/>
          <w:color w:val="auto"/>
        </w:rPr>
        <w:t xml:space="preserve">e nebo oznámením </w:t>
      </w:r>
      <w:r w:rsidRPr="00D165B3">
        <w:rPr>
          <w:rStyle w:val="slostrnky"/>
          <w:color w:val="auto"/>
        </w:rPr>
        <w:lastRenderedPageBreak/>
        <w:t xml:space="preserve">na platformě xDesk. Pokud </w:t>
      </w:r>
      <w:r w:rsidR="007A7D1D" w:rsidRPr="00D165B3">
        <w:rPr>
          <w:rStyle w:val="slostrnky"/>
          <w:color w:val="auto"/>
        </w:rPr>
        <w:t>Objednatel</w:t>
      </w:r>
      <w:r w:rsidRPr="00D165B3">
        <w:rPr>
          <w:rStyle w:val="slostrnky"/>
          <w:color w:val="auto"/>
        </w:rPr>
        <w:t xml:space="preserve"> odmítne aktualizaci na novou verzi, může o ni požádat i dodatečně. Náklady na individuální aktualizaci SW díla mu budou účtovány dle ceníku </w:t>
      </w:r>
      <w:r w:rsidR="007A7D1D" w:rsidRPr="00D165B3">
        <w:rPr>
          <w:rStyle w:val="slostrnky"/>
          <w:color w:val="auto"/>
        </w:rPr>
        <w:t>Zhotovitel</w:t>
      </w:r>
      <w:r w:rsidRPr="00D165B3">
        <w:rPr>
          <w:rStyle w:val="slostrnky"/>
          <w:color w:val="auto"/>
        </w:rPr>
        <w:t xml:space="preserve">e (viz </w:t>
      </w:r>
      <w:hyperlink r:id="rId7" w:history="1">
        <w:r w:rsidRPr="00D165B3">
          <w:rPr>
            <w:rStyle w:val="Hyperlink0"/>
            <w:color w:val="auto"/>
          </w:rPr>
          <w:t>https://www.sovanet.cz/cenik</w:t>
        </w:r>
      </w:hyperlink>
      <w:r w:rsidRPr="00D165B3">
        <w:rPr>
          <w:rStyle w:val="slostrnky"/>
          <w:color w:val="auto"/>
        </w:rPr>
        <w:t xml:space="preserve">). Odmítnutím automatické aktualizace systému na novou verzi bere na sebe </w:t>
      </w:r>
      <w:r w:rsidR="00AA14C2" w:rsidRPr="00D165B3">
        <w:rPr>
          <w:rStyle w:val="slostrnky"/>
          <w:color w:val="auto"/>
        </w:rPr>
        <w:t>o</w:t>
      </w:r>
      <w:r w:rsidR="007A7D1D" w:rsidRPr="00D165B3">
        <w:rPr>
          <w:rStyle w:val="slostrnky"/>
          <w:color w:val="auto"/>
        </w:rPr>
        <w:t>bjednatel</w:t>
      </w:r>
      <w:r w:rsidRPr="00D165B3">
        <w:rPr>
          <w:rStyle w:val="slostrnky"/>
          <w:color w:val="auto"/>
        </w:rPr>
        <w:t xml:space="preserve"> riziko spojené s jeho případnou nefunkčností. </w:t>
      </w:r>
    </w:p>
    <w:p w14:paraId="4D173CBD" w14:textId="77777777" w:rsidR="00FD5D12" w:rsidRPr="00D165B3" w:rsidRDefault="00FD5D12" w:rsidP="008137E9">
      <w:pPr>
        <w:pStyle w:val="Seznamneslovan"/>
        <w:numPr>
          <w:ilvl w:val="2"/>
          <w:numId w:val="7"/>
        </w:numPr>
        <w:tabs>
          <w:tab w:val="clear" w:pos="720"/>
          <w:tab w:val="clear" w:pos="1418"/>
          <w:tab w:val="left" w:pos="1247"/>
          <w:tab w:val="left" w:pos="2160"/>
        </w:tabs>
        <w:spacing w:after="0" w:line="276" w:lineRule="auto"/>
        <w:rPr>
          <w:b/>
          <w:bCs/>
          <w:color w:val="auto"/>
        </w:rPr>
      </w:pPr>
      <w:r w:rsidRPr="00D165B3">
        <w:rPr>
          <w:rStyle w:val="slostrnky"/>
          <w:b/>
          <w:bCs/>
          <w:color w:val="auto"/>
        </w:rPr>
        <w:t>Zajištění</w:t>
      </w:r>
      <w:r w:rsidRPr="00D165B3">
        <w:rPr>
          <w:b/>
          <w:bCs/>
          <w:color w:val="auto"/>
        </w:rPr>
        <w:t xml:space="preserve"> </w:t>
      </w:r>
      <w:r w:rsidRPr="00D165B3">
        <w:rPr>
          <w:rStyle w:val="slostrnky"/>
          <w:b/>
          <w:bCs/>
          <w:color w:val="auto"/>
        </w:rPr>
        <w:t>technologického know-how aplikace</w:t>
      </w:r>
    </w:p>
    <w:p w14:paraId="0F81F2F5" w14:textId="46E97146" w:rsidR="00FD5D12" w:rsidRDefault="007A7D1D" w:rsidP="00D165B3">
      <w:pPr>
        <w:pStyle w:val="Neslovanodstavec"/>
        <w:spacing w:after="0" w:line="276" w:lineRule="auto"/>
        <w:ind w:left="2124"/>
        <w:rPr>
          <w:rStyle w:val="slostrnky"/>
          <w:color w:val="auto"/>
        </w:rPr>
      </w:pPr>
      <w:r w:rsidRPr="00D165B3">
        <w:rPr>
          <w:rStyle w:val="slostrnky"/>
          <w:color w:val="auto"/>
        </w:rPr>
        <w:t>Zhotovitel</w:t>
      </w:r>
      <w:r w:rsidR="00FD5D12" w:rsidRPr="00D165B3">
        <w:rPr>
          <w:rStyle w:val="slostrnky"/>
          <w:color w:val="auto"/>
        </w:rPr>
        <w:t xml:space="preserve"> zajistí spolehlivou kontinuitu přenosu know-how projektu v technické a architekturní rovině.</w:t>
      </w:r>
    </w:p>
    <w:p w14:paraId="029073E8" w14:textId="25F671AE" w:rsidR="0064720A" w:rsidRPr="0064720A" w:rsidRDefault="0064720A" w:rsidP="008137E9">
      <w:pPr>
        <w:pStyle w:val="Seznamneslovan"/>
        <w:numPr>
          <w:ilvl w:val="2"/>
          <w:numId w:val="7"/>
        </w:numPr>
        <w:tabs>
          <w:tab w:val="clear" w:pos="720"/>
          <w:tab w:val="clear" w:pos="1418"/>
          <w:tab w:val="left" w:pos="1247"/>
          <w:tab w:val="left" w:pos="2160"/>
        </w:tabs>
        <w:spacing w:after="0" w:line="276" w:lineRule="auto"/>
        <w:rPr>
          <w:rStyle w:val="slostrnky"/>
          <w:b/>
          <w:bCs/>
        </w:rPr>
      </w:pPr>
      <w:r w:rsidRPr="0064720A">
        <w:rPr>
          <w:rStyle w:val="slostrnky"/>
          <w:b/>
          <w:bCs/>
        </w:rPr>
        <w:t xml:space="preserve">Hosting v rozsahu do </w:t>
      </w:r>
      <w:r w:rsidR="004425D0">
        <w:rPr>
          <w:rStyle w:val="slostrnky"/>
          <w:b/>
          <w:bCs/>
        </w:rPr>
        <w:t>1</w:t>
      </w:r>
      <w:r>
        <w:rPr>
          <w:rStyle w:val="slostrnky"/>
          <w:b/>
          <w:bCs/>
        </w:rPr>
        <w:t>50</w:t>
      </w:r>
      <w:r w:rsidRPr="0064720A">
        <w:rPr>
          <w:rStyle w:val="slostrnky"/>
          <w:b/>
          <w:bCs/>
        </w:rPr>
        <w:t xml:space="preserve"> uživatelů</w:t>
      </w:r>
    </w:p>
    <w:p w14:paraId="7ABB3490" w14:textId="77777777" w:rsidR="0064720A" w:rsidRPr="00DE6863" w:rsidRDefault="0064720A" w:rsidP="0064720A">
      <w:pPr>
        <w:pStyle w:val="Seznamneslovan"/>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clear" w:pos="1418"/>
          <w:tab w:val="left" w:pos="1247"/>
          <w:tab w:val="num" w:pos="2160"/>
        </w:tabs>
        <w:spacing w:after="0" w:line="276" w:lineRule="auto"/>
        <w:ind w:left="2160" w:hanging="180"/>
        <w:rPr>
          <w:color w:val="auto"/>
        </w:rPr>
      </w:pPr>
      <w:r w:rsidRPr="00DE6863">
        <w:rPr>
          <w:color w:val="auto"/>
        </w:rPr>
        <w:t xml:space="preserve">Zhotovitel </w:t>
      </w:r>
      <w:r w:rsidRPr="0064720A">
        <w:rPr>
          <w:color w:val="auto"/>
        </w:rPr>
        <w:t xml:space="preserve">poskytuje objednateli </w:t>
      </w:r>
      <w:r w:rsidRPr="0064720A">
        <w:rPr>
          <w:b/>
          <w:color w:val="auto"/>
        </w:rPr>
        <w:t>HW kapacitu virtuálních serverů</w:t>
      </w:r>
      <w:r w:rsidRPr="00DE6863">
        <w:rPr>
          <w:color w:val="auto"/>
        </w:rPr>
        <w:t xml:space="preserve"> pro provoz produkčního, </w:t>
      </w:r>
      <w:proofErr w:type="spellStart"/>
      <w:r w:rsidRPr="00DE6863">
        <w:rPr>
          <w:color w:val="auto"/>
        </w:rPr>
        <w:t>pre</w:t>
      </w:r>
      <w:proofErr w:type="spellEnd"/>
      <w:r w:rsidRPr="00DE6863">
        <w:rPr>
          <w:color w:val="auto"/>
        </w:rPr>
        <w:t xml:space="preserve">-produkčního a </w:t>
      </w:r>
      <w:proofErr w:type="spellStart"/>
      <w:r w:rsidRPr="00DE6863">
        <w:rPr>
          <w:color w:val="auto"/>
        </w:rPr>
        <w:t>staging</w:t>
      </w:r>
      <w:proofErr w:type="spellEnd"/>
      <w:r w:rsidRPr="00DE6863">
        <w:rPr>
          <w:color w:val="auto"/>
        </w:rPr>
        <w:t xml:space="preserve"> prostředí s těmito parametry:</w:t>
      </w:r>
    </w:p>
    <w:p w14:paraId="7ADC7BBC" w14:textId="77777777" w:rsidR="0064720A" w:rsidRPr="00DE6863" w:rsidRDefault="0064720A" w:rsidP="008137E9">
      <w:pPr>
        <w:pStyle w:val="Seznamneslovan"/>
        <w:numPr>
          <w:ilvl w:val="4"/>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clear" w:pos="1418"/>
          <w:tab w:val="left" w:pos="1247"/>
        </w:tabs>
        <w:spacing w:after="0" w:line="276" w:lineRule="auto"/>
        <w:ind w:left="2835" w:firstLine="0"/>
        <w:rPr>
          <w:color w:val="auto"/>
        </w:rPr>
      </w:pPr>
      <w:r w:rsidRPr="00DE6863">
        <w:rPr>
          <w:color w:val="auto"/>
        </w:rPr>
        <w:t>procesory 6 CPU;</w:t>
      </w:r>
    </w:p>
    <w:p w14:paraId="7783E324" w14:textId="77777777" w:rsidR="0064720A" w:rsidRPr="00DE6863" w:rsidRDefault="0064720A" w:rsidP="008137E9">
      <w:pPr>
        <w:pStyle w:val="Seznamneslovan"/>
        <w:numPr>
          <w:ilvl w:val="4"/>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clear" w:pos="1418"/>
          <w:tab w:val="left" w:pos="1247"/>
        </w:tabs>
        <w:spacing w:after="0" w:line="276" w:lineRule="auto"/>
        <w:ind w:left="2835" w:firstLine="0"/>
        <w:rPr>
          <w:color w:val="auto"/>
        </w:rPr>
      </w:pPr>
      <w:r w:rsidRPr="00DE6863">
        <w:rPr>
          <w:color w:val="auto"/>
        </w:rPr>
        <w:t>paměť 16 GB RAM;</w:t>
      </w:r>
    </w:p>
    <w:p w14:paraId="19ADC20F" w14:textId="77777777" w:rsidR="0064720A" w:rsidRPr="00DE6863" w:rsidRDefault="0064720A" w:rsidP="008137E9">
      <w:pPr>
        <w:pStyle w:val="Seznamneslovan"/>
        <w:numPr>
          <w:ilvl w:val="4"/>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clear" w:pos="1418"/>
          <w:tab w:val="left" w:pos="1247"/>
        </w:tabs>
        <w:spacing w:after="0" w:line="276" w:lineRule="auto"/>
        <w:ind w:left="2835" w:firstLine="0"/>
        <w:rPr>
          <w:color w:val="auto"/>
        </w:rPr>
      </w:pPr>
      <w:r w:rsidRPr="00DE6863">
        <w:rPr>
          <w:color w:val="auto"/>
        </w:rPr>
        <w:t>disk 250 GB SSD.</w:t>
      </w:r>
    </w:p>
    <w:p w14:paraId="39FA752B" w14:textId="77777777" w:rsidR="0064720A" w:rsidRPr="00DE6863" w:rsidRDefault="0064720A" w:rsidP="0064720A">
      <w:pPr>
        <w:pStyle w:val="Seznamneslovan"/>
        <w:spacing w:after="0" w:line="276" w:lineRule="auto"/>
        <w:ind w:left="1417"/>
        <w:rPr>
          <w:rFonts w:eastAsia="Arial"/>
          <w:color w:val="auto"/>
        </w:rPr>
      </w:pPr>
      <w:r w:rsidRPr="00DE6863">
        <w:rPr>
          <w:rFonts w:eastAsia="Arial"/>
          <w:color w:val="auto"/>
        </w:rPr>
        <w:t>Smluvená cena za služby nezahrnuje garanci SLA.</w:t>
      </w:r>
    </w:p>
    <w:p w14:paraId="586DC38B" w14:textId="77777777" w:rsidR="0064720A" w:rsidRPr="00DE6863" w:rsidRDefault="0064720A" w:rsidP="0064720A">
      <w:pPr>
        <w:pStyle w:val="Seznamneslovan"/>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clear" w:pos="1418"/>
          <w:tab w:val="left" w:pos="1247"/>
          <w:tab w:val="num" w:pos="2160"/>
        </w:tabs>
        <w:spacing w:after="0" w:line="276" w:lineRule="auto"/>
        <w:ind w:left="2160" w:hanging="180"/>
        <w:rPr>
          <w:rFonts w:eastAsia="Arial"/>
          <w:b/>
          <w:color w:val="auto"/>
        </w:rPr>
      </w:pPr>
      <w:r w:rsidRPr="00DE6863">
        <w:rPr>
          <w:rFonts w:eastAsia="Arial"/>
          <w:b/>
          <w:color w:val="auto"/>
        </w:rPr>
        <w:t>Správa virtuálních serverů</w:t>
      </w:r>
    </w:p>
    <w:p w14:paraId="05F38BEF" w14:textId="77777777" w:rsidR="0064720A" w:rsidRPr="00DE6863" w:rsidRDefault="0064720A" w:rsidP="008137E9">
      <w:pPr>
        <w:pStyle w:val="Odstavecseseznamem"/>
        <w:numPr>
          <w:ilvl w:val="0"/>
          <w:numId w:val="31"/>
        </w:numPr>
        <w:pBdr>
          <w:bar w:val="none" w:sz="0" w:color="auto"/>
        </w:pBdr>
        <w:spacing w:line="276" w:lineRule="auto"/>
        <w:ind w:left="2127"/>
        <w:jc w:val="both"/>
        <w:rPr>
          <w:rFonts w:ascii="Arial" w:hAnsi="Arial" w:cs="Arial"/>
          <w:bCs/>
          <w:color w:val="auto"/>
          <w:sz w:val="22"/>
          <w:szCs w:val="22"/>
        </w:rPr>
      </w:pPr>
      <w:r w:rsidRPr="00DE6863">
        <w:rPr>
          <w:rFonts w:ascii="Arial" w:hAnsi="Arial" w:cs="Arial"/>
          <w:bCs/>
          <w:color w:val="auto"/>
          <w:sz w:val="22"/>
          <w:szCs w:val="22"/>
        </w:rPr>
        <w:t>Kompletní správa zahrnuje monitoring služeb a zdrojů, zálohy, kompletní řešení aktualizací a řešení všech incidentů, zahrnuje tyto služby:</w:t>
      </w:r>
    </w:p>
    <w:p w14:paraId="6B4BFA88" w14:textId="77777777" w:rsidR="0064720A" w:rsidRPr="00DE6863" w:rsidRDefault="0064720A" w:rsidP="008137E9">
      <w:pPr>
        <w:pStyle w:val="Odstavecseseznamem"/>
        <w:numPr>
          <w:ilvl w:val="1"/>
          <w:numId w:val="31"/>
        </w:numPr>
        <w:pBdr>
          <w:bar w:val="none" w:sz="0" w:color="auto"/>
        </w:pBdr>
        <w:spacing w:line="276" w:lineRule="auto"/>
        <w:jc w:val="both"/>
        <w:rPr>
          <w:rFonts w:ascii="Arial" w:hAnsi="Arial" w:cs="Arial"/>
          <w:bCs/>
          <w:color w:val="auto"/>
          <w:sz w:val="22"/>
          <w:szCs w:val="22"/>
        </w:rPr>
      </w:pPr>
      <w:proofErr w:type="spellStart"/>
      <w:r w:rsidRPr="00DE6863">
        <w:rPr>
          <w:rFonts w:ascii="Arial" w:eastAsia="Arial" w:hAnsi="Arial" w:cs="Arial"/>
          <w:color w:val="auto"/>
          <w:sz w:val="22"/>
          <w:szCs w:val="22"/>
        </w:rPr>
        <w:t>MariaDB</w:t>
      </w:r>
      <w:proofErr w:type="spellEnd"/>
      <w:r w:rsidRPr="00DE6863">
        <w:rPr>
          <w:rFonts w:ascii="Arial" w:eastAsia="Arial" w:hAnsi="Arial" w:cs="Arial"/>
          <w:color w:val="auto"/>
          <w:sz w:val="22"/>
          <w:szCs w:val="22"/>
        </w:rPr>
        <w:t>;</w:t>
      </w:r>
    </w:p>
    <w:p w14:paraId="5CD721C6" w14:textId="77777777" w:rsidR="0064720A" w:rsidRPr="00DE6863" w:rsidRDefault="0064720A" w:rsidP="008137E9">
      <w:pPr>
        <w:pStyle w:val="Odstavecseseznamem"/>
        <w:numPr>
          <w:ilvl w:val="1"/>
          <w:numId w:val="31"/>
        </w:numPr>
        <w:pBdr>
          <w:bar w:val="none" w:sz="0" w:color="auto"/>
        </w:pBdr>
        <w:spacing w:line="276" w:lineRule="auto"/>
        <w:jc w:val="both"/>
        <w:rPr>
          <w:rFonts w:ascii="Arial" w:hAnsi="Arial" w:cs="Arial"/>
          <w:bCs/>
          <w:color w:val="auto"/>
          <w:sz w:val="22"/>
          <w:szCs w:val="22"/>
        </w:rPr>
      </w:pPr>
      <w:proofErr w:type="spellStart"/>
      <w:r w:rsidRPr="00DE6863">
        <w:rPr>
          <w:rFonts w:ascii="Arial" w:eastAsia="Arial" w:hAnsi="Arial" w:cs="Arial"/>
          <w:color w:val="auto"/>
          <w:sz w:val="22"/>
          <w:szCs w:val="22"/>
        </w:rPr>
        <w:t>Haproxy</w:t>
      </w:r>
      <w:proofErr w:type="spellEnd"/>
      <w:r w:rsidRPr="00DE6863">
        <w:rPr>
          <w:rFonts w:ascii="Arial" w:eastAsia="Arial" w:hAnsi="Arial" w:cs="Arial"/>
          <w:color w:val="auto"/>
          <w:sz w:val="22"/>
          <w:szCs w:val="22"/>
        </w:rPr>
        <w:t>;</w:t>
      </w:r>
    </w:p>
    <w:p w14:paraId="44379833" w14:textId="77777777" w:rsidR="0064720A" w:rsidRPr="00DE6863" w:rsidRDefault="0064720A" w:rsidP="008137E9">
      <w:pPr>
        <w:pStyle w:val="Odstavecseseznamem"/>
        <w:numPr>
          <w:ilvl w:val="1"/>
          <w:numId w:val="31"/>
        </w:numPr>
        <w:pBdr>
          <w:bar w:val="none" w:sz="0" w:color="auto"/>
        </w:pBdr>
        <w:spacing w:line="276" w:lineRule="auto"/>
        <w:jc w:val="both"/>
        <w:rPr>
          <w:rFonts w:ascii="Arial" w:hAnsi="Arial" w:cs="Arial"/>
          <w:bCs/>
          <w:color w:val="auto"/>
          <w:sz w:val="22"/>
          <w:szCs w:val="22"/>
        </w:rPr>
      </w:pPr>
      <w:proofErr w:type="spellStart"/>
      <w:r w:rsidRPr="00DE6863">
        <w:rPr>
          <w:rFonts w:ascii="Arial" w:eastAsia="Arial" w:hAnsi="Arial" w:cs="Arial"/>
          <w:color w:val="auto"/>
          <w:sz w:val="22"/>
          <w:szCs w:val="22"/>
        </w:rPr>
        <w:t>Apache</w:t>
      </w:r>
      <w:proofErr w:type="spellEnd"/>
      <w:r w:rsidRPr="00DE6863">
        <w:rPr>
          <w:rFonts w:ascii="Arial" w:eastAsia="Arial" w:hAnsi="Arial" w:cs="Arial"/>
          <w:color w:val="auto"/>
          <w:sz w:val="22"/>
          <w:szCs w:val="22"/>
        </w:rPr>
        <w:t>;</w:t>
      </w:r>
    </w:p>
    <w:p w14:paraId="23D6AC41" w14:textId="77777777" w:rsidR="0064720A" w:rsidRPr="00DE6863" w:rsidRDefault="0064720A" w:rsidP="008137E9">
      <w:pPr>
        <w:pStyle w:val="Odstavecseseznamem"/>
        <w:numPr>
          <w:ilvl w:val="1"/>
          <w:numId w:val="31"/>
        </w:numPr>
        <w:pBdr>
          <w:bar w:val="none" w:sz="0" w:color="auto"/>
        </w:pBdr>
        <w:spacing w:line="276" w:lineRule="auto"/>
        <w:jc w:val="both"/>
        <w:rPr>
          <w:rFonts w:ascii="Arial" w:hAnsi="Arial" w:cs="Arial"/>
          <w:bCs/>
          <w:color w:val="auto"/>
          <w:sz w:val="22"/>
          <w:szCs w:val="22"/>
        </w:rPr>
      </w:pPr>
      <w:r w:rsidRPr="00DE6863">
        <w:rPr>
          <w:rFonts w:ascii="Arial" w:eastAsia="Arial" w:hAnsi="Arial" w:cs="Arial"/>
          <w:color w:val="auto"/>
          <w:sz w:val="22"/>
          <w:szCs w:val="22"/>
        </w:rPr>
        <w:t>PHP;</w:t>
      </w:r>
    </w:p>
    <w:p w14:paraId="7D9AF747" w14:textId="77777777" w:rsidR="0064720A" w:rsidRPr="00DE6863" w:rsidRDefault="0064720A" w:rsidP="008137E9">
      <w:pPr>
        <w:pStyle w:val="Odstavecseseznamem"/>
        <w:numPr>
          <w:ilvl w:val="1"/>
          <w:numId w:val="31"/>
        </w:numPr>
        <w:pBdr>
          <w:bar w:val="none" w:sz="0" w:color="auto"/>
        </w:pBdr>
        <w:spacing w:line="276" w:lineRule="auto"/>
        <w:jc w:val="both"/>
        <w:rPr>
          <w:rFonts w:ascii="Arial" w:hAnsi="Arial" w:cs="Arial"/>
          <w:bCs/>
          <w:color w:val="auto"/>
          <w:sz w:val="22"/>
          <w:szCs w:val="22"/>
        </w:rPr>
      </w:pPr>
      <w:proofErr w:type="spellStart"/>
      <w:r w:rsidRPr="00DE6863">
        <w:rPr>
          <w:rFonts w:ascii="Arial" w:eastAsia="Arial" w:hAnsi="Arial" w:cs="Arial"/>
          <w:color w:val="auto"/>
          <w:sz w:val="22"/>
          <w:szCs w:val="22"/>
        </w:rPr>
        <w:t>Let’s</w:t>
      </w:r>
      <w:proofErr w:type="spellEnd"/>
      <w:r w:rsidRPr="00DE6863">
        <w:rPr>
          <w:rFonts w:ascii="Arial" w:eastAsia="Arial" w:hAnsi="Arial" w:cs="Arial"/>
          <w:color w:val="auto"/>
          <w:sz w:val="22"/>
          <w:szCs w:val="22"/>
        </w:rPr>
        <w:t xml:space="preserve"> </w:t>
      </w:r>
      <w:proofErr w:type="spellStart"/>
      <w:r w:rsidRPr="00DE6863">
        <w:rPr>
          <w:rFonts w:ascii="Arial" w:eastAsia="Arial" w:hAnsi="Arial" w:cs="Arial"/>
          <w:color w:val="auto"/>
          <w:sz w:val="22"/>
          <w:szCs w:val="22"/>
        </w:rPr>
        <w:t>Encrypt</w:t>
      </w:r>
      <w:proofErr w:type="spellEnd"/>
      <w:r w:rsidRPr="00DE6863">
        <w:rPr>
          <w:rFonts w:ascii="Arial" w:eastAsia="Arial" w:hAnsi="Arial" w:cs="Arial"/>
          <w:color w:val="auto"/>
          <w:sz w:val="22"/>
          <w:szCs w:val="22"/>
        </w:rPr>
        <w:t xml:space="preserve"> </w:t>
      </w:r>
    </w:p>
    <w:p w14:paraId="3D0D4B71" w14:textId="77777777" w:rsidR="0064720A" w:rsidRPr="00CE3023" w:rsidRDefault="0064720A" w:rsidP="0064720A">
      <w:pPr>
        <w:pBdr>
          <w:bar w:val="none" w:sz="0" w:color="auto"/>
        </w:pBdr>
        <w:spacing w:line="276" w:lineRule="auto"/>
        <w:ind w:left="1416"/>
        <w:jc w:val="both"/>
        <w:rPr>
          <w:rFonts w:ascii="Arial" w:hAnsi="Arial" w:cs="Arial"/>
          <w:bCs/>
          <w:color w:val="auto"/>
          <w:sz w:val="22"/>
          <w:szCs w:val="22"/>
        </w:rPr>
      </w:pPr>
      <w:r w:rsidRPr="00DE6863">
        <w:rPr>
          <w:rFonts w:ascii="Arial" w:hAnsi="Arial" w:cs="Arial"/>
          <w:bCs/>
          <w:color w:val="auto"/>
          <w:sz w:val="22"/>
          <w:szCs w:val="22"/>
        </w:rPr>
        <w:t xml:space="preserve">Zhotovitel </w:t>
      </w:r>
      <w:r>
        <w:rPr>
          <w:rFonts w:ascii="Arial" w:hAnsi="Arial" w:cs="Arial"/>
          <w:bCs/>
          <w:color w:val="auto"/>
          <w:sz w:val="22"/>
          <w:szCs w:val="22"/>
        </w:rPr>
        <w:t xml:space="preserve">se zavazuje, že hostingové služby budou </w:t>
      </w:r>
      <w:r w:rsidRPr="00DE6863">
        <w:rPr>
          <w:rFonts w:ascii="Arial" w:hAnsi="Arial" w:cs="Arial"/>
          <w:bCs/>
          <w:color w:val="auto"/>
          <w:sz w:val="22"/>
          <w:szCs w:val="22"/>
        </w:rPr>
        <w:t>provozuschopn</w:t>
      </w:r>
      <w:r>
        <w:rPr>
          <w:rFonts w:ascii="Arial" w:hAnsi="Arial" w:cs="Arial"/>
          <w:bCs/>
          <w:color w:val="auto"/>
          <w:sz w:val="22"/>
          <w:szCs w:val="22"/>
        </w:rPr>
        <w:t>é</w:t>
      </w:r>
      <w:r w:rsidRPr="00DE6863">
        <w:rPr>
          <w:rFonts w:ascii="Arial" w:hAnsi="Arial" w:cs="Arial"/>
          <w:bCs/>
          <w:color w:val="auto"/>
          <w:sz w:val="22"/>
          <w:szCs w:val="22"/>
        </w:rPr>
        <w:t xml:space="preserve"> a bezchybn</w:t>
      </w:r>
      <w:r>
        <w:rPr>
          <w:rFonts w:ascii="Arial" w:hAnsi="Arial" w:cs="Arial"/>
          <w:bCs/>
          <w:color w:val="auto"/>
          <w:sz w:val="22"/>
          <w:szCs w:val="22"/>
        </w:rPr>
        <w:t>é v rozsahu</w:t>
      </w:r>
      <w:r w:rsidRPr="00DE6863">
        <w:rPr>
          <w:rFonts w:ascii="Arial" w:hAnsi="Arial" w:cs="Arial"/>
          <w:bCs/>
          <w:color w:val="auto"/>
          <w:sz w:val="22"/>
          <w:szCs w:val="22"/>
        </w:rPr>
        <w:t xml:space="preserve"> 99,8 % času v měsíci. Jako výpadek se nepovažuje servisní zásah v rozsahu nezbytně nutném k zajištění provozu serveru. Tato zodpovědnost se však nevztahuje na přerušení spojení a na závady v provozu hostingových služeb způsobené třetí stranou. Zhotovitel je povinen zahájit poskytování hostingových služeb objednateli nejpozději do pěti pracovních dnů ode dne doručení podepsané smlouvy. Uvedený postup se vztahuje i na změny ve využívání hostingových služeb</w:t>
      </w:r>
    </w:p>
    <w:p w14:paraId="52F9DA1C" w14:textId="77777777" w:rsidR="0064720A" w:rsidRPr="00D165B3" w:rsidRDefault="0064720A" w:rsidP="00D165B3">
      <w:pPr>
        <w:pStyle w:val="Neslovanodstavec"/>
        <w:spacing w:after="0" w:line="276" w:lineRule="auto"/>
        <w:ind w:left="2124"/>
        <w:rPr>
          <w:rStyle w:val="slostrnky"/>
          <w:color w:val="auto"/>
        </w:rPr>
      </w:pPr>
    </w:p>
    <w:p w14:paraId="565118EF" w14:textId="77777777" w:rsidR="00AA6329" w:rsidRPr="00D165B3" w:rsidRDefault="00AA6329" w:rsidP="00D165B3">
      <w:pPr>
        <w:pStyle w:val="Neslovanodstavec"/>
        <w:spacing w:after="0" w:line="276" w:lineRule="auto"/>
        <w:ind w:left="2124"/>
        <w:rPr>
          <w:color w:val="auto"/>
        </w:rPr>
      </w:pPr>
    </w:p>
    <w:p w14:paraId="4D547786" w14:textId="64B8E68B" w:rsidR="00AA14C2" w:rsidRPr="00D165B3" w:rsidRDefault="00AA14C2" w:rsidP="00D165B3">
      <w:pPr>
        <w:pStyle w:val="Nadpis2"/>
        <w:spacing w:before="0" w:line="276" w:lineRule="auto"/>
        <w:jc w:val="center"/>
        <w:rPr>
          <w:rStyle w:val="slostrnky"/>
          <w:color w:val="auto"/>
        </w:rPr>
      </w:pPr>
      <w:r w:rsidRPr="00D165B3">
        <w:rPr>
          <w:rStyle w:val="slostrnky"/>
          <w:color w:val="auto"/>
        </w:rPr>
        <w:t>II. Cena poskytnutých služeb a platební podmínky</w:t>
      </w:r>
    </w:p>
    <w:p w14:paraId="7E7C8D76" w14:textId="77777777" w:rsidR="00FD5D12" w:rsidRPr="00D165B3" w:rsidRDefault="00FD5D12" w:rsidP="00D165B3">
      <w:pPr>
        <w:pStyle w:val="Textnormln"/>
        <w:spacing w:after="0" w:line="276" w:lineRule="auto"/>
        <w:rPr>
          <w:rFonts w:ascii="Arial" w:eastAsia="Arial" w:hAnsi="Arial" w:cs="Arial"/>
          <w:color w:val="auto"/>
          <w:sz w:val="4"/>
          <w:szCs w:val="4"/>
        </w:rPr>
      </w:pPr>
    </w:p>
    <w:p w14:paraId="07940AA0" w14:textId="70101890" w:rsidR="00AA14C2" w:rsidRPr="00AB4876" w:rsidRDefault="00FD5D12" w:rsidP="008137E9">
      <w:pPr>
        <w:pStyle w:val="Odstavec"/>
        <w:numPr>
          <w:ilvl w:val="0"/>
          <w:numId w:val="9"/>
        </w:numPr>
        <w:tabs>
          <w:tab w:val="clear" w:pos="720"/>
        </w:tabs>
        <w:spacing w:after="0" w:line="276" w:lineRule="auto"/>
        <w:ind w:left="708"/>
        <w:rPr>
          <w:color w:val="auto"/>
        </w:rPr>
      </w:pPr>
      <w:r w:rsidRPr="00D165B3">
        <w:rPr>
          <w:rStyle w:val="slostrnky"/>
          <w:color w:val="auto"/>
        </w:rPr>
        <w:t>Paušální cena za poskytované pravidelné služby specifikované v</w:t>
      </w:r>
      <w:r w:rsidR="00AA14C2" w:rsidRPr="00D165B3">
        <w:rPr>
          <w:rStyle w:val="slostrnky"/>
          <w:color w:val="auto"/>
        </w:rPr>
        <w:t xml:space="preserve"> části B., čl. </w:t>
      </w:r>
      <w:r w:rsidRPr="00D165B3">
        <w:rPr>
          <w:rStyle w:val="slostrnky"/>
          <w:color w:val="auto"/>
        </w:rPr>
        <w:t xml:space="preserve">I. této </w:t>
      </w:r>
      <w:r w:rsidR="00AA14C2" w:rsidRPr="00D165B3">
        <w:rPr>
          <w:rStyle w:val="slostrnky"/>
          <w:color w:val="auto"/>
        </w:rPr>
        <w:t>s</w:t>
      </w:r>
      <w:r w:rsidRPr="00D165B3">
        <w:rPr>
          <w:rStyle w:val="slostrnky"/>
          <w:color w:val="auto"/>
        </w:rPr>
        <w:t>mlouvy byla stanovena dohodou obou smluvních stran ve výši</w:t>
      </w:r>
      <w:r w:rsidRPr="00AB4876">
        <w:rPr>
          <w:rStyle w:val="slostrnky"/>
          <w:color w:val="auto"/>
        </w:rPr>
        <w:t xml:space="preserve">: </w:t>
      </w:r>
      <w:r w:rsidR="00623E50" w:rsidRPr="00ED3BA5">
        <w:rPr>
          <w:b/>
          <w:bCs/>
          <w:color w:val="auto"/>
          <w:highlight w:val="black"/>
        </w:rPr>
        <w:t>6</w:t>
      </w:r>
      <w:r w:rsidR="00EC7631" w:rsidRPr="00ED3BA5">
        <w:rPr>
          <w:b/>
          <w:bCs/>
          <w:color w:val="auto"/>
          <w:highlight w:val="black"/>
        </w:rPr>
        <w:t>.</w:t>
      </w:r>
      <w:r w:rsidR="00623E50" w:rsidRPr="00ED3BA5">
        <w:rPr>
          <w:b/>
          <w:bCs/>
          <w:color w:val="auto"/>
          <w:highlight w:val="black"/>
        </w:rPr>
        <w:t>50</w:t>
      </w:r>
      <w:r w:rsidR="00EC7631" w:rsidRPr="00ED3BA5">
        <w:rPr>
          <w:b/>
          <w:bCs/>
          <w:color w:val="auto"/>
          <w:highlight w:val="black"/>
        </w:rPr>
        <w:t>0</w:t>
      </w:r>
      <w:r w:rsidR="0064720A" w:rsidRPr="00ED3BA5">
        <w:rPr>
          <w:b/>
          <w:bCs/>
          <w:color w:val="auto"/>
          <w:highlight w:val="black"/>
        </w:rPr>
        <w:t xml:space="preserve"> </w:t>
      </w:r>
      <w:r w:rsidR="00EC7631" w:rsidRPr="00ED3BA5">
        <w:rPr>
          <w:b/>
          <w:bCs/>
          <w:color w:val="auto"/>
          <w:highlight w:val="black"/>
        </w:rPr>
        <w:t xml:space="preserve">Kč </w:t>
      </w:r>
      <w:r w:rsidR="0064720A" w:rsidRPr="00ED3BA5">
        <w:rPr>
          <w:b/>
          <w:bCs/>
          <w:color w:val="auto"/>
          <w:highlight w:val="black"/>
        </w:rPr>
        <w:t xml:space="preserve">(slovy: </w:t>
      </w:r>
      <w:r w:rsidR="00623E50" w:rsidRPr="00ED3BA5">
        <w:rPr>
          <w:b/>
          <w:bCs/>
          <w:color w:val="auto"/>
          <w:highlight w:val="black"/>
        </w:rPr>
        <w:t>šest tisíc pět set korun</w:t>
      </w:r>
      <w:r w:rsidR="004425D0" w:rsidRPr="00ED3BA5">
        <w:rPr>
          <w:b/>
          <w:bCs/>
          <w:color w:val="auto"/>
          <w:highlight w:val="black"/>
        </w:rPr>
        <w:t xml:space="preserve"> českých</w:t>
      </w:r>
      <w:r w:rsidR="0064720A" w:rsidRPr="00ED3BA5">
        <w:rPr>
          <w:b/>
          <w:bCs/>
          <w:color w:val="auto"/>
          <w:highlight w:val="black"/>
        </w:rPr>
        <w:t xml:space="preserve">) </w:t>
      </w:r>
      <w:r w:rsidR="00EC7631" w:rsidRPr="00ED3BA5">
        <w:rPr>
          <w:b/>
          <w:bCs/>
          <w:color w:val="auto"/>
          <w:highlight w:val="black"/>
        </w:rPr>
        <w:t>bez DPH</w:t>
      </w:r>
      <w:r w:rsidR="00EC7631">
        <w:rPr>
          <w:b/>
          <w:bCs/>
          <w:color w:val="auto"/>
        </w:rPr>
        <w:t xml:space="preserve"> při zvoleném </w:t>
      </w:r>
      <w:r w:rsidR="00623E50">
        <w:rPr>
          <w:b/>
          <w:bCs/>
          <w:color w:val="auto"/>
        </w:rPr>
        <w:t>měsíčním</w:t>
      </w:r>
      <w:r w:rsidR="00EC7631">
        <w:rPr>
          <w:b/>
          <w:bCs/>
          <w:color w:val="auto"/>
        </w:rPr>
        <w:t xml:space="preserve"> fakturačním cyklu</w:t>
      </w:r>
      <w:r w:rsidR="0064720A">
        <w:rPr>
          <w:b/>
          <w:bCs/>
          <w:color w:val="auto"/>
        </w:rPr>
        <w:t>.</w:t>
      </w:r>
    </w:p>
    <w:p w14:paraId="583C4857" w14:textId="48A0B295" w:rsidR="00AA14C2" w:rsidRPr="00D165B3" w:rsidRDefault="00FD5D12" w:rsidP="008137E9">
      <w:pPr>
        <w:pStyle w:val="Odstavec"/>
        <w:numPr>
          <w:ilvl w:val="0"/>
          <w:numId w:val="9"/>
        </w:numPr>
        <w:tabs>
          <w:tab w:val="clear" w:pos="720"/>
        </w:tabs>
        <w:spacing w:after="0" w:line="276" w:lineRule="auto"/>
        <w:ind w:left="709"/>
        <w:rPr>
          <w:rStyle w:val="slostrnky"/>
          <w:color w:val="auto"/>
        </w:rPr>
      </w:pPr>
      <w:r w:rsidRPr="00D165B3">
        <w:rPr>
          <w:rStyle w:val="slostrnky"/>
          <w:color w:val="auto"/>
        </w:rPr>
        <w:t xml:space="preserve">Hodnota </w:t>
      </w:r>
      <w:r w:rsidR="00AA14C2" w:rsidRPr="00D165B3">
        <w:rPr>
          <w:rStyle w:val="slostrnky"/>
          <w:color w:val="auto"/>
        </w:rPr>
        <w:t xml:space="preserve">služeb </w:t>
      </w:r>
      <w:r w:rsidRPr="00D165B3">
        <w:rPr>
          <w:rStyle w:val="slostrnky"/>
          <w:color w:val="auto"/>
        </w:rPr>
        <w:t>a z toho plynoucí výše platby za</w:t>
      </w:r>
      <w:r w:rsidR="00AA14C2" w:rsidRPr="00D165B3">
        <w:rPr>
          <w:rStyle w:val="slostrnky"/>
          <w:color w:val="auto"/>
        </w:rPr>
        <w:t xml:space="preserve"> poskytované služby </w:t>
      </w:r>
      <w:r w:rsidRPr="00D165B3">
        <w:rPr>
          <w:rStyle w:val="slostrnky"/>
          <w:color w:val="auto"/>
        </w:rPr>
        <w:t xml:space="preserve">může být aktualizována na základě dodatku k této smlouvě, pokud bude nutné ji rozšířit nad rámec specifikace dle Smlouvy o dílo a čl. II. této smlouvy, a to v měsíčním kalendářním výročí dopředu na základě dokoupených modulů, rozšířených integrací a zvyšování počtu </w:t>
      </w:r>
      <w:r w:rsidR="006532BB">
        <w:rPr>
          <w:rStyle w:val="slostrnky"/>
          <w:color w:val="auto"/>
        </w:rPr>
        <w:t xml:space="preserve">uživatelů </w:t>
      </w:r>
      <w:r w:rsidR="00634661" w:rsidRPr="00D165B3">
        <w:rPr>
          <w:rStyle w:val="slostrnky"/>
          <w:color w:val="auto"/>
        </w:rPr>
        <w:t xml:space="preserve">Ustanovení o mechanismu objednání, účtování a úhrady víceprací dle části A., čl. </w:t>
      </w:r>
      <w:r w:rsidR="00143E67" w:rsidRPr="00D165B3">
        <w:rPr>
          <w:rStyle w:val="slostrnky"/>
          <w:color w:val="auto"/>
        </w:rPr>
        <w:t>III</w:t>
      </w:r>
      <w:r w:rsidR="00634661" w:rsidRPr="00D165B3">
        <w:rPr>
          <w:rStyle w:val="slostrnky"/>
          <w:color w:val="auto"/>
        </w:rPr>
        <w:t>. odst. 7 a odst. 8 této smlouvy se použije obdobně.</w:t>
      </w:r>
    </w:p>
    <w:p w14:paraId="2CBF2669" w14:textId="24025C52" w:rsidR="00AA14C2" w:rsidRPr="00D165B3" w:rsidRDefault="007A7D1D" w:rsidP="008137E9">
      <w:pPr>
        <w:pStyle w:val="Odstavec"/>
        <w:numPr>
          <w:ilvl w:val="0"/>
          <w:numId w:val="9"/>
        </w:numPr>
        <w:tabs>
          <w:tab w:val="clear" w:pos="720"/>
        </w:tabs>
        <w:spacing w:after="0" w:line="276" w:lineRule="auto"/>
        <w:ind w:left="709"/>
        <w:rPr>
          <w:color w:val="auto"/>
        </w:rPr>
      </w:pPr>
      <w:r w:rsidRPr="00D165B3">
        <w:rPr>
          <w:rStyle w:val="slostrnky"/>
          <w:color w:val="auto"/>
        </w:rPr>
        <w:t>Objednatel</w:t>
      </w:r>
      <w:r w:rsidR="00FD5D12" w:rsidRPr="00D165B3">
        <w:rPr>
          <w:rStyle w:val="slostrnky"/>
          <w:color w:val="auto"/>
        </w:rPr>
        <w:t xml:space="preserve"> se zavazuje </w:t>
      </w:r>
      <w:r w:rsidR="00FD5D12" w:rsidRPr="00D165B3">
        <w:rPr>
          <w:b/>
          <w:bCs/>
          <w:color w:val="auto"/>
        </w:rPr>
        <w:t xml:space="preserve">platit </w:t>
      </w:r>
      <w:r w:rsidR="00623E50">
        <w:rPr>
          <w:b/>
          <w:bCs/>
          <w:color w:val="auto"/>
        </w:rPr>
        <w:t>měsíční</w:t>
      </w:r>
      <w:r w:rsidR="00FD5D12" w:rsidRPr="00D165B3">
        <w:rPr>
          <w:b/>
          <w:bCs/>
          <w:color w:val="auto"/>
        </w:rPr>
        <w:t xml:space="preserve"> paušální částku dle</w:t>
      </w:r>
      <w:r w:rsidR="00AA14C2" w:rsidRPr="00D165B3">
        <w:rPr>
          <w:b/>
          <w:bCs/>
          <w:color w:val="auto"/>
        </w:rPr>
        <w:t xml:space="preserve"> části B, </w:t>
      </w:r>
      <w:r w:rsidR="00FD5D12" w:rsidRPr="00D165B3">
        <w:rPr>
          <w:b/>
          <w:bCs/>
          <w:color w:val="auto"/>
        </w:rPr>
        <w:t xml:space="preserve">čl. II. odst. 1 této smlouvy </w:t>
      </w:r>
      <w:r w:rsidR="00FD5D12" w:rsidRPr="00D165B3">
        <w:rPr>
          <w:rStyle w:val="slostrnky"/>
          <w:color w:val="auto"/>
        </w:rPr>
        <w:t xml:space="preserve">za poskytované služby vždy </w:t>
      </w:r>
      <w:r w:rsidR="00623E50" w:rsidRPr="00623E50">
        <w:rPr>
          <w:rStyle w:val="slostrnky"/>
          <w:b/>
          <w:bCs/>
          <w:color w:val="auto"/>
        </w:rPr>
        <w:t>kalendářní</w:t>
      </w:r>
      <w:r w:rsidR="00623E50">
        <w:rPr>
          <w:rStyle w:val="slostrnky"/>
          <w:color w:val="auto"/>
        </w:rPr>
        <w:t xml:space="preserve"> </w:t>
      </w:r>
      <w:r w:rsidR="00623E50">
        <w:rPr>
          <w:b/>
          <w:bCs/>
          <w:color w:val="auto"/>
        </w:rPr>
        <w:t>měsíc</w:t>
      </w:r>
      <w:r w:rsidR="00FD5D12" w:rsidRPr="00D165B3">
        <w:rPr>
          <w:b/>
          <w:bCs/>
          <w:color w:val="auto"/>
        </w:rPr>
        <w:t xml:space="preserve"> dopředu</w:t>
      </w:r>
      <w:r w:rsidR="00FD5D12" w:rsidRPr="00D165B3">
        <w:rPr>
          <w:rStyle w:val="slostrnky"/>
          <w:color w:val="auto"/>
        </w:rPr>
        <w:t>,</w:t>
      </w:r>
      <w:r w:rsidR="00FD5D12" w:rsidRPr="00D165B3">
        <w:rPr>
          <w:b/>
          <w:bCs/>
          <w:color w:val="auto"/>
        </w:rPr>
        <w:t xml:space="preserve"> </w:t>
      </w:r>
      <w:r w:rsidR="00FD5D12" w:rsidRPr="00D165B3">
        <w:rPr>
          <w:rStyle w:val="slostrnky"/>
          <w:color w:val="auto"/>
        </w:rPr>
        <w:t xml:space="preserve">a to na základě jednotlivých faktur (daňových dokladů) </w:t>
      </w:r>
      <w:r w:rsidRPr="00D165B3">
        <w:rPr>
          <w:rStyle w:val="slostrnky"/>
          <w:color w:val="auto"/>
        </w:rPr>
        <w:t>Zhotovitel</w:t>
      </w:r>
      <w:r w:rsidR="00FD5D12" w:rsidRPr="00D165B3">
        <w:rPr>
          <w:rStyle w:val="slostrnky"/>
          <w:color w:val="auto"/>
        </w:rPr>
        <w:t>e.</w:t>
      </w:r>
    </w:p>
    <w:p w14:paraId="0FBC6CB1" w14:textId="27FA6720" w:rsidR="00457149" w:rsidRPr="00D165B3" w:rsidRDefault="00457149" w:rsidP="008137E9">
      <w:pPr>
        <w:pStyle w:val="Odstavec"/>
        <w:numPr>
          <w:ilvl w:val="0"/>
          <w:numId w:val="9"/>
        </w:numPr>
        <w:tabs>
          <w:tab w:val="clear" w:pos="720"/>
        </w:tabs>
        <w:spacing w:after="0" w:line="276" w:lineRule="auto"/>
        <w:ind w:left="709"/>
        <w:rPr>
          <w:rStyle w:val="slostrnky"/>
          <w:color w:val="auto"/>
        </w:rPr>
      </w:pPr>
      <w:r w:rsidRPr="00D165B3">
        <w:rPr>
          <w:rStyle w:val="slostrnky"/>
          <w:color w:val="auto"/>
        </w:rPr>
        <w:lastRenderedPageBreak/>
        <w:t xml:space="preserve">Objednatel je povinen hradit částky za služby vyúčtované dle této smlouvy na základě jednotlivých faktur (daňových dokladů) vystavených </w:t>
      </w:r>
      <w:r w:rsidR="006A2556" w:rsidRPr="00D165B3">
        <w:rPr>
          <w:rStyle w:val="slostrnky"/>
          <w:color w:val="auto"/>
        </w:rPr>
        <w:t>z</w:t>
      </w:r>
      <w:r w:rsidRPr="00D165B3">
        <w:rPr>
          <w:rStyle w:val="slostrnky"/>
          <w:color w:val="auto"/>
        </w:rPr>
        <w:t>hotovitelem a doručených objednateli, bezhotovostně bankovním převodem na účet Zhotovitele uvedený na těchto fakturách.</w:t>
      </w:r>
    </w:p>
    <w:p w14:paraId="0637FEBD" w14:textId="50CF7677" w:rsidR="00457149" w:rsidRPr="00D165B3" w:rsidRDefault="00457149" w:rsidP="008137E9">
      <w:pPr>
        <w:pStyle w:val="Odstavec"/>
        <w:numPr>
          <w:ilvl w:val="0"/>
          <w:numId w:val="9"/>
        </w:numPr>
        <w:tabs>
          <w:tab w:val="clear" w:pos="720"/>
        </w:tabs>
        <w:spacing w:after="0" w:line="276" w:lineRule="auto"/>
        <w:ind w:left="709"/>
        <w:rPr>
          <w:rStyle w:val="slostrnky"/>
          <w:color w:val="auto"/>
        </w:rPr>
      </w:pPr>
      <w:r w:rsidRPr="00D165B3">
        <w:rPr>
          <w:rStyle w:val="slostrnky"/>
          <w:color w:val="auto"/>
        </w:rPr>
        <w:t xml:space="preserve">Ustanovení části A. čl. </w:t>
      </w:r>
      <w:r w:rsidR="00143E67" w:rsidRPr="00D165B3">
        <w:rPr>
          <w:rStyle w:val="slostrnky"/>
          <w:color w:val="auto"/>
        </w:rPr>
        <w:t>II</w:t>
      </w:r>
      <w:r w:rsidR="00F56E1D">
        <w:rPr>
          <w:rStyle w:val="slostrnky"/>
          <w:color w:val="auto"/>
        </w:rPr>
        <w:t>I</w:t>
      </w:r>
      <w:r w:rsidRPr="00D165B3">
        <w:rPr>
          <w:rStyle w:val="slostrnky"/>
          <w:color w:val="auto"/>
        </w:rPr>
        <w:t xml:space="preserve">. odst.  2, odst. 4, odst. 5, odst. 6., odst. 9 a odst. 10., jakož i inflační doložka dle odst. 7 platí </w:t>
      </w:r>
      <w:r w:rsidR="00143E67" w:rsidRPr="00D165B3">
        <w:rPr>
          <w:rStyle w:val="slostrnky"/>
          <w:color w:val="auto"/>
        </w:rPr>
        <w:t xml:space="preserve">i </w:t>
      </w:r>
      <w:r w:rsidRPr="00D165B3">
        <w:rPr>
          <w:rStyle w:val="slostrnky"/>
          <w:color w:val="auto"/>
        </w:rPr>
        <w:t>v případě části B., čl. II. této smlouvy.</w:t>
      </w:r>
    </w:p>
    <w:p w14:paraId="65C1042E" w14:textId="77777777" w:rsidR="00457149" w:rsidRDefault="00FD5D12" w:rsidP="008137E9">
      <w:pPr>
        <w:pStyle w:val="Odstavec"/>
        <w:numPr>
          <w:ilvl w:val="0"/>
          <w:numId w:val="9"/>
        </w:numPr>
        <w:tabs>
          <w:tab w:val="clear" w:pos="720"/>
        </w:tabs>
        <w:spacing w:after="0" w:line="276" w:lineRule="auto"/>
        <w:ind w:left="709"/>
        <w:rPr>
          <w:rStyle w:val="slostrnky"/>
          <w:color w:val="auto"/>
        </w:rPr>
      </w:pPr>
      <w:r w:rsidRPr="00D165B3">
        <w:rPr>
          <w:rStyle w:val="slostrnky"/>
          <w:color w:val="auto"/>
        </w:rPr>
        <w:t xml:space="preserve">V případě prodlení s uhrazením faktur na částky vyúčtované dle </w:t>
      </w:r>
      <w:r w:rsidR="00457149" w:rsidRPr="00D165B3">
        <w:rPr>
          <w:rStyle w:val="slostrnky"/>
          <w:color w:val="auto"/>
        </w:rPr>
        <w:t xml:space="preserve">tohoto článku smlouvy </w:t>
      </w:r>
      <w:r w:rsidRPr="00D165B3">
        <w:rPr>
          <w:rStyle w:val="slostrnky"/>
          <w:color w:val="auto"/>
        </w:rPr>
        <w:t xml:space="preserve">se sjednává </w:t>
      </w:r>
      <w:r w:rsidR="00457149" w:rsidRPr="00D165B3">
        <w:rPr>
          <w:rStyle w:val="slostrnky"/>
          <w:color w:val="auto"/>
        </w:rPr>
        <w:t xml:space="preserve">smluvní pokuta </w:t>
      </w:r>
      <w:r w:rsidRPr="00D165B3">
        <w:rPr>
          <w:rStyle w:val="slostrnky"/>
          <w:color w:val="auto"/>
        </w:rPr>
        <w:t xml:space="preserve">ve výši 0,05 % z dlužné částky za každý den prodlení. </w:t>
      </w:r>
    </w:p>
    <w:p w14:paraId="49434C72" w14:textId="1CE822BD" w:rsidR="006532BB" w:rsidRPr="00D165B3" w:rsidRDefault="006532BB" w:rsidP="008137E9">
      <w:pPr>
        <w:pStyle w:val="Odstavec"/>
        <w:numPr>
          <w:ilvl w:val="0"/>
          <w:numId w:val="9"/>
        </w:numPr>
        <w:tabs>
          <w:tab w:val="clear" w:pos="720"/>
        </w:tabs>
        <w:spacing w:after="0" w:line="276" w:lineRule="auto"/>
        <w:ind w:left="709"/>
        <w:rPr>
          <w:color w:val="auto"/>
        </w:rPr>
      </w:pPr>
      <w:r w:rsidRPr="006532BB">
        <w:rPr>
          <w:color w:val="auto"/>
        </w:rPr>
        <w:t>Zhotovitel je oprávněn každoročně upravovat cenu dle odst. 1. tohoto článku o průměrnou roční míru inflace, kterou vyhlásí Český statistický úřad (ČSÚ) za předchozí kalendářní rok</w:t>
      </w:r>
      <w:r w:rsidR="00F56E1D" w:rsidRPr="00F56E1D">
        <w:rPr>
          <w:color w:val="auto"/>
        </w:rPr>
        <w:t xml:space="preserve"> </w:t>
      </w:r>
      <w:r w:rsidR="00F56E1D">
        <w:rPr>
          <w:color w:val="auto"/>
        </w:rPr>
        <w:t xml:space="preserve">maximálně však do výše </w:t>
      </w:r>
      <w:r w:rsidR="00EC7631">
        <w:rPr>
          <w:color w:val="auto"/>
        </w:rPr>
        <w:t>10</w:t>
      </w:r>
      <w:r w:rsidR="00B17613">
        <w:rPr>
          <w:color w:val="auto"/>
        </w:rPr>
        <w:t xml:space="preserve"> </w:t>
      </w:r>
      <w:r w:rsidR="00F56E1D">
        <w:rPr>
          <w:color w:val="auto"/>
        </w:rPr>
        <w:t>%</w:t>
      </w:r>
      <w:r w:rsidRPr="006532BB">
        <w:rPr>
          <w:color w:val="auto"/>
        </w:rPr>
        <w:t>. Úprava ceny bude provedena vždy k 1. lednu následujícího roku. O výši upravené ceny bude zhotovitel informovat objednatele písemně, a to nejpozději do 31. ledna daného roku. Nová cena se vypočítá tak, že se stávající cena vynásobí koeficientem, který odpovídá 1 + (míra inflace / 100). Mírou inflace se rozumí procentní změna průměrného ročního indexu spotřebitelských cen (CPI) vyhlášeného ČSÚ. Pokud míra inflace překročí hodnotu 10 %, budou smluvní strany jednat o nové úpravě ceny díla či služeb a případném zavedení maximálního limitu pro úpravu ceny</w:t>
      </w:r>
    </w:p>
    <w:p w14:paraId="6B08D55D" w14:textId="306C5049" w:rsidR="00FD5D12" w:rsidRPr="00D165B3" w:rsidRDefault="00FD5D12" w:rsidP="00D165B3">
      <w:pPr>
        <w:pStyle w:val="Odstavec"/>
        <w:tabs>
          <w:tab w:val="clear" w:pos="720"/>
        </w:tabs>
        <w:spacing w:after="0" w:line="276" w:lineRule="auto"/>
        <w:ind w:left="709"/>
        <w:rPr>
          <w:color w:val="auto"/>
        </w:rPr>
      </w:pPr>
      <w:r w:rsidRPr="00D165B3">
        <w:rPr>
          <w:color w:val="auto"/>
        </w:rPr>
        <w:br/>
      </w:r>
    </w:p>
    <w:p w14:paraId="1A273D96" w14:textId="69EF5C90" w:rsidR="00457149" w:rsidRPr="00D165B3" w:rsidRDefault="00457149" w:rsidP="00D165B3">
      <w:pPr>
        <w:pStyle w:val="Nadpis2"/>
        <w:spacing w:before="0" w:line="276" w:lineRule="auto"/>
        <w:jc w:val="center"/>
        <w:rPr>
          <w:rStyle w:val="slostrnky"/>
          <w:color w:val="auto"/>
        </w:rPr>
      </w:pPr>
      <w:r w:rsidRPr="00D165B3">
        <w:rPr>
          <w:rStyle w:val="slostrnky"/>
          <w:color w:val="auto"/>
        </w:rPr>
        <w:t>III. Odpovědnost za vady a záruka za jakost</w:t>
      </w:r>
    </w:p>
    <w:p w14:paraId="6A78502E" w14:textId="77777777" w:rsidR="00FD5D12" w:rsidRPr="00D165B3" w:rsidRDefault="00FD5D12" w:rsidP="00D165B3">
      <w:pPr>
        <w:pStyle w:val="Textnormln"/>
        <w:spacing w:after="0" w:line="276" w:lineRule="auto"/>
        <w:rPr>
          <w:rFonts w:ascii="Arial" w:eastAsia="Arial" w:hAnsi="Arial" w:cs="Arial"/>
          <w:color w:val="auto"/>
          <w:sz w:val="4"/>
          <w:szCs w:val="4"/>
        </w:rPr>
      </w:pPr>
    </w:p>
    <w:p w14:paraId="24A8DD76" w14:textId="1C05CD5C" w:rsidR="00FD5D12" w:rsidRPr="00D165B3" w:rsidRDefault="007A7D1D" w:rsidP="008137E9">
      <w:pPr>
        <w:pStyle w:val="Odstavec"/>
        <w:numPr>
          <w:ilvl w:val="0"/>
          <w:numId w:val="26"/>
        </w:numPr>
        <w:tabs>
          <w:tab w:val="clear" w:pos="720"/>
        </w:tabs>
        <w:spacing w:after="0" w:line="276" w:lineRule="auto"/>
        <w:rPr>
          <w:rStyle w:val="slostrnky"/>
          <w:rFonts w:ascii="Times New Roman" w:hAnsi="Times New Roman" w:cs="Times New Roman"/>
          <w:color w:val="auto"/>
          <w:sz w:val="24"/>
          <w:szCs w:val="24"/>
        </w:rPr>
      </w:pPr>
      <w:r w:rsidRPr="00D165B3">
        <w:rPr>
          <w:rStyle w:val="slostrnky"/>
          <w:color w:val="auto"/>
        </w:rPr>
        <w:t>Zhotovitel</w:t>
      </w:r>
      <w:r w:rsidR="00FD5D12" w:rsidRPr="00D165B3">
        <w:rPr>
          <w:rStyle w:val="slostrnky"/>
          <w:color w:val="auto"/>
        </w:rPr>
        <w:t xml:space="preserve"> odpovídá za kvalifikované poskytování služeb. Tím se pro účely této smlouvy rozumí závazek </w:t>
      </w:r>
      <w:r w:rsidR="00457149" w:rsidRPr="00D165B3">
        <w:rPr>
          <w:rStyle w:val="slostrnky"/>
          <w:color w:val="auto"/>
        </w:rPr>
        <w:t>z</w:t>
      </w:r>
      <w:r w:rsidRPr="00D165B3">
        <w:rPr>
          <w:rStyle w:val="slostrnky"/>
          <w:color w:val="auto"/>
        </w:rPr>
        <w:t>hotovitel</w:t>
      </w:r>
      <w:r w:rsidR="00FD5D12" w:rsidRPr="00D165B3">
        <w:rPr>
          <w:rStyle w:val="slostrnky"/>
          <w:color w:val="auto"/>
        </w:rPr>
        <w:t xml:space="preserve">e poskytovat veškerá sjednaná plnění včas a řádně, to znamená ve sjednaném rozsahu a tak, aby optimálně sloužily smluvenému nebo obvyklému účelu, za použití aktuálně využívaných technických řešení.  </w:t>
      </w:r>
    </w:p>
    <w:p w14:paraId="7D44CF28" w14:textId="7FCC1292" w:rsidR="00FD5D12" w:rsidRPr="00D165B3" w:rsidRDefault="00FD5D12" w:rsidP="008137E9">
      <w:pPr>
        <w:pStyle w:val="Odstavec"/>
        <w:numPr>
          <w:ilvl w:val="0"/>
          <w:numId w:val="26"/>
        </w:numPr>
        <w:tabs>
          <w:tab w:val="clear" w:pos="720"/>
        </w:tabs>
        <w:spacing w:after="0" w:line="276" w:lineRule="auto"/>
        <w:rPr>
          <w:color w:val="auto"/>
        </w:rPr>
      </w:pPr>
      <w:r w:rsidRPr="00D165B3">
        <w:rPr>
          <w:color w:val="auto"/>
        </w:rPr>
        <w:t xml:space="preserve">Na práva z vadného plnění </w:t>
      </w:r>
      <w:r w:rsidR="00440556" w:rsidRPr="00D165B3">
        <w:rPr>
          <w:color w:val="auto"/>
        </w:rPr>
        <w:t xml:space="preserve">(zákonná odpovědnost za vady služeb) </w:t>
      </w:r>
      <w:r w:rsidRPr="00D165B3">
        <w:rPr>
          <w:color w:val="auto"/>
        </w:rPr>
        <w:t>se použijí příslušná ustanovení občanského zákoníku.</w:t>
      </w:r>
    </w:p>
    <w:p w14:paraId="53CC22D2" w14:textId="72B9C8F0" w:rsidR="00FD5D12" w:rsidRPr="00D165B3" w:rsidRDefault="007A7D1D" w:rsidP="008137E9">
      <w:pPr>
        <w:pStyle w:val="Odstavec"/>
        <w:numPr>
          <w:ilvl w:val="0"/>
          <w:numId w:val="26"/>
        </w:numPr>
        <w:tabs>
          <w:tab w:val="clear" w:pos="720"/>
        </w:tabs>
        <w:spacing w:after="0" w:line="276" w:lineRule="auto"/>
        <w:rPr>
          <w:color w:val="auto"/>
        </w:rPr>
      </w:pPr>
      <w:r w:rsidRPr="00D165B3">
        <w:rPr>
          <w:color w:val="auto"/>
        </w:rPr>
        <w:t>Zhotovitel</w:t>
      </w:r>
      <w:r w:rsidR="00FD5D12" w:rsidRPr="00D165B3">
        <w:rPr>
          <w:color w:val="auto"/>
        </w:rPr>
        <w:t xml:space="preserve"> tímto poskytuje smluvní záruku za jakost služeb </w:t>
      </w:r>
      <w:r w:rsidR="00440556" w:rsidRPr="00D165B3">
        <w:rPr>
          <w:color w:val="auto"/>
        </w:rPr>
        <w:t xml:space="preserve">dle této </w:t>
      </w:r>
      <w:r w:rsidR="00FD5D12" w:rsidRPr="00D165B3">
        <w:rPr>
          <w:color w:val="auto"/>
        </w:rPr>
        <w:t xml:space="preserve">smlouvy, a to po dobu trvání této smlouvy. </w:t>
      </w:r>
      <w:r w:rsidRPr="00D165B3">
        <w:rPr>
          <w:color w:val="auto"/>
        </w:rPr>
        <w:t>Objednatel</w:t>
      </w:r>
      <w:r w:rsidR="00FD5D12" w:rsidRPr="00D165B3">
        <w:rPr>
          <w:color w:val="auto"/>
        </w:rPr>
        <w:t xml:space="preserve"> je povinen vytknout vadu, na kterou se vztahuje tato záruka za jakost, nejpozději do jednoho měsíce od okamžiku, kdy se o této vadě dozvěděl či se o ní mohl dozvědět. </w:t>
      </w:r>
      <w:r w:rsidRPr="00D165B3">
        <w:rPr>
          <w:color w:val="auto"/>
        </w:rPr>
        <w:t>Zhotovitel</w:t>
      </w:r>
      <w:r w:rsidR="00FD5D12" w:rsidRPr="00D165B3">
        <w:rPr>
          <w:color w:val="auto"/>
        </w:rPr>
        <w:t xml:space="preserve"> má pak následně jeden měsíc na vyřízení reklamace této vady a o vyřízení reklamace musí ve stejné lhůtě písemně vyrozumět </w:t>
      </w:r>
      <w:r w:rsidR="00440556" w:rsidRPr="00D165B3">
        <w:rPr>
          <w:color w:val="auto"/>
        </w:rPr>
        <w:t>o</w:t>
      </w:r>
      <w:r w:rsidRPr="00D165B3">
        <w:rPr>
          <w:color w:val="auto"/>
        </w:rPr>
        <w:t>bjednatel</w:t>
      </w:r>
      <w:r w:rsidR="00FD5D12" w:rsidRPr="00D165B3">
        <w:rPr>
          <w:color w:val="auto"/>
        </w:rPr>
        <w:t xml:space="preserve">e. V případě, že </w:t>
      </w:r>
      <w:r w:rsidR="00440556" w:rsidRPr="00D165B3">
        <w:rPr>
          <w:color w:val="auto"/>
        </w:rPr>
        <w:t>z</w:t>
      </w:r>
      <w:r w:rsidRPr="00D165B3">
        <w:rPr>
          <w:color w:val="auto"/>
        </w:rPr>
        <w:t>hotovitel</w:t>
      </w:r>
      <w:r w:rsidR="00FD5D12" w:rsidRPr="00D165B3">
        <w:rPr>
          <w:color w:val="auto"/>
        </w:rPr>
        <w:t xml:space="preserve"> reklamovanou vadu uzná, je povinen ji bezplatně odstranit do jednoho týdne ode dne, kdy </w:t>
      </w:r>
      <w:r w:rsidR="00440556" w:rsidRPr="00D165B3">
        <w:rPr>
          <w:color w:val="auto"/>
        </w:rPr>
        <w:t>z</w:t>
      </w:r>
      <w:r w:rsidRPr="00D165B3">
        <w:rPr>
          <w:color w:val="auto"/>
        </w:rPr>
        <w:t>hotovitel</w:t>
      </w:r>
      <w:r w:rsidR="00FD5D12" w:rsidRPr="00D165B3">
        <w:rPr>
          <w:color w:val="auto"/>
        </w:rPr>
        <w:t xml:space="preserve"> vyrozuměl </w:t>
      </w:r>
      <w:r w:rsidR="00440556" w:rsidRPr="00D165B3">
        <w:rPr>
          <w:color w:val="auto"/>
        </w:rPr>
        <w:t>o</w:t>
      </w:r>
      <w:r w:rsidRPr="00D165B3">
        <w:rPr>
          <w:color w:val="auto"/>
        </w:rPr>
        <w:t>bjednatel</w:t>
      </w:r>
      <w:r w:rsidR="00FD5D12" w:rsidRPr="00D165B3">
        <w:rPr>
          <w:color w:val="auto"/>
        </w:rPr>
        <w:t>e o vyřízení reklamace.</w:t>
      </w:r>
      <w:r w:rsidR="00440556" w:rsidRPr="00D165B3">
        <w:rPr>
          <w:color w:val="auto"/>
        </w:rPr>
        <w:t xml:space="preserve"> Zhotovitel má právo na náhradu účelně vynaložených nákladů v případě neoprávněné reklamace.</w:t>
      </w:r>
    </w:p>
    <w:p w14:paraId="0EA50916" w14:textId="77777777" w:rsidR="00440556" w:rsidRPr="00D165B3" w:rsidRDefault="00440556" w:rsidP="00D165B3">
      <w:pPr>
        <w:pStyle w:val="Odstavec"/>
        <w:tabs>
          <w:tab w:val="clear" w:pos="720"/>
        </w:tabs>
        <w:spacing w:after="0" w:line="276" w:lineRule="auto"/>
        <w:ind w:left="720"/>
        <w:rPr>
          <w:color w:val="auto"/>
        </w:rPr>
      </w:pPr>
    </w:p>
    <w:p w14:paraId="7D515150" w14:textId="3F37E446" w:rsidR="00440556" w:rsidRPr="00D165B3" w:rsidRDefault="00440556" w:rsidP="00D165B3">
      <w:pPr>
        <w:pStyle w:val="Nadpis2"/>
        <w:spacing w:before="0" w:line="276" w:lineRule="auto"/>
        <w:jc w:val="center"/>
        <w:rPr>
          <w:rStyle w:val="slostrnky"/>
          <w:color w:val="auto"/>
        </w:rPr>
      </w:pPr>
      <w:r w:rsidRPr="00D165B3">
        <w:rPr>
          <w:rStyle w:val="slostrnky"/>
          <w:color w:val="auto"/>
        </w:rPr>
        <w:t>IV. Práva a povinnosti stran</w:t>
      </w:r>
    </w:p>
    <w:p w14:paraId="7067153D" w14:textId="77777777" w:rsidR="00FD5D12" w:rsidRPr="00D165B3" w:rsidRDefault="00FD5D12" w:rsidP="00D165B3">
      <w:pPr>
        <w:pStyle w:val="Textnormln"/>
        <w:spacing w:after="0" w:line="276" w:lineRule="auto"/>
        <w:rPr>
          <w:rFonts w:ascii="Arial" w:eastAsia="Arial" w:hAnsi="Arial" w:cs="Arial"/>
          <w:color w:val="auto"/>
          <w:sz w:val="4"/>
          <w:szCs w:val="4"/>
        </w:rPr>
      </w:pPr>
    </w:p>
    <w:p w14:paraId="3DA6BBEC" w14:textId="1BCD7A0E" w:rsidR="00FD5D12" w:rsidRPr="00D165B3" w:rsidRDefault="007A7D1D" w:rsidP="008137E9">
      <w:pPr>
        <w:pStyle w:val="Odstavec"/>
        <w:numPr>
          <w:ilvl w:val="0"/>
          <w:numId w:val="25"/>
        </w:numPr>
        <w:tabs>
          <w:tab w:val="clear" w:pos="720"/>
        </w:tabs>
        <w:spacing w:after="0" w:line="276" w:lineRule="auto"/>
        <w:rPr>
          <w:rStyle w:val="slostrnky"/>
          <w:rFonts w:ascii="Times New Roman" w:hAnsi="Times New Roman" w:cs="Times New Roman"/>
          <w:color w:val="auto"/>
          <w:sz w:val="24"/>
          <w:szCs w:val="24"/>
        </w:rPr>
      </w:pPr>
      <w:r w:rsidRPr="00D165B3">
        <w:rPr>
          <w:rStyle w:val="slostrnky"/>
          <w:color w:val="auto"/>
        </w:rPr>
        <w:t>Objednatel</w:t>
      </w:r>
      <w:r w:rsidR="00FD5D12" w:rsidRPr="00D165B3">
        <w:rPr>
          <w:rStyle w:val="slostrnky"/>
          <w:color w:val="auto"/>
        </w:rPr>
        <w:t xml:space="preserve"> je povinen poskytnout </w:t>
      </w:r>
      <w:r w:rsidR="00440556" w:rsidRPr="00D165B3">
        <w:rPr>
          <w:rStyle w:val="slostrnky"/>
          <w:color w:val="auto"/>
        </w:rPr>
        <w:t>z</w:t>
      </w:r>
      <w:r w:rsidRPr="00D165B3">
        <w:rPr>
          <w:rStyle w:val="slostrnky"/>
          <w:color w:val="auto"/>
        </w:rPr>
        <w:t>hotovitel</w:t>
      </w:r>
      <w:r w:rsidR="00FD5D12" w:rsidRPr="00D165B3">
        <w:rPr>
          <w:rStyle w:val="slostrnky"/>
          <w:color w:val="auto"/>
        </w:rPr>
        <w:t>i včasnou a účinnou součinnost nezbytnou k zahájení poskytování služeb</w:t>
      </w:r>
      <w:r w:rsidR="00440556" w:rsidRPr="00D165B3">
        <w:rPr>
          <w:rStyle w:val="slostrnky"/>
          <w:color w:val="auto"/>
        </w:rPr>
        <w:t xml:space="preserve">. </w:t>
      </w:r>
      <w:r w:rsidR="00FD5D12" w:rsidRPr="00D165B3">
        <w:rPr>
          <w:rStyle w:val="slostrnky"/>
          <w:color w:val="auto"/>
        </w:rPr>
        <w:t xml:space="preserve">Neposkytnutí součinnosti jak při zahájení poskytování služeb, tak v jeho průběhu, je překážkou na straně </w:t>
      </w:r>
      <w:r w:rsidR="00440556" w:rsidRPr="00D165B3">
        <w:rPr>
          <w:rStyle w:val="slostrnky"/>
          <w:color w:val="auto"/>
        </w:rPr>
        <w:t>o</w:t>
      </w:r>
      <w:r w:rsidRPr="00D165B3">
        <w:rPr>
          <w:rStyle w:val="slostrnky"/>
          <w:color w:val="auto"/>
        </w:rPr>
        <w:t>bjednatel</w:t>
      </w:r>
      <w:r w:rsidR="00FD5D12" w:rsidRPr="00D165B3">
        <w:rPr>
          <w:rStyle w:val="slostrnky"/>
          <w:color w:val="auto"/>
        </w:rPr>
        <w:t xml:space="preserve">e a nemá vliv na nárok </w:t>
      </w:r>
      <w:r w:rsidR="00440556" w:rsidRPr="00D165B3">
        <w:rPr>
          <w:rStyle w:val="slostrnky"/>
          <w:color w:val="auto"/>
        </w:rPr>
        <w:t>z</w:t>
      </w:r>
      <w:r w:rsidRPr="00D165B3">
        <w:rPr>
          <w:rStyle w:val="slostrnky"/>
          <w:color w:val="auto"/>
        </w:rPr>
        <w:t>hotovitel</w:t>
      </w:r>
      <w:r w:rsidR="00FD5D12" w:rsidRPr="00D165B3">
        <w:rPr>
          <w:rStyle w:val="slostrnky"/>
          <w:color w:val="auto"/>
        </w:rPr>
        <w:t xml:space="preserve">e na odměnu dle této smlouvy. </w:t>
      </w:r>
    </w:p>
    <w:p w14:paraId="408422D4" w14:textId="5994D9AB" w:rsidR="00FD5D12" w:rsidRPr="00D165B3" w:rsidRDefault="00FD5D12" w:rsidP="008137E9">
      <w:pPr>
        <w:pStyle w:val="Odstavec"/>
        <w:numPr>
          <w:ilvl w:val="0"/>
          <w:numId w:val="25"/>
        </w:numPr>
        <w:tabs>
          <w:tab w:val="clear" w:pos="720"/>
        </w:tabs>
        <w:spacing w:after="0" w:line="276" w:lineRule="auto"/>
        <w:rPr>
          <w:color w:val="auto"/>
        </w:rPr>
      </w:pPr>
      <w:r w:rsidRPr="00D165B3">
        <w:rPr>
          <w:rStyle w:val="slostrnky"/>
          <w:color w:val="auto"/>
        </w:rPr>
        <w:t xml:space="preserve">Po dobu prodlení </w:t>
      </w:r>
      <w:r w:rsidR="00440556" w:rsidRPr="00D165B3">
        <w:rPr>
          <w:rStyle w:val="slostrnky"/>
          <w:color w:val="auto"/>
        </w:rPr>
        <w:t>o</w:t>
      </w:r>
      <w:r w:rsidR="007A7D1D" w:rsidRPr="00D165B3">
        <w:rPr>
          <w:rStyle w:val="slostrnky"/>
          <w:color w:val="auto"/>
        </w:rPr>
        <w:t>bjednatel</w:t>
      </w:r>
      <w:r w:rsidRPr="00D165B3">
        <w:rPr>
          <w:rStyle w:val="slostrnky"/>
          <w:color w:val="auto"/>
        </w:rPr>
        <w:t xml:space="preserve">e s poskytováním nutné součinnosti není </w:t>
      </w:r>
      <w:r w:rsidR="00440556" w:rsidRPr="00D165B3">
        <w:rPr>
          <w:rStyle w:val="slostrnky"/>
          <w:color w:val="auto"/>
        </w:rPr>
        <w:t>z</w:t>
      </w:r>
      <w:r w:rsidR="007A7D1D" w:rsidRPr="00D165B3">
        <w:rPr>
          <w:rStyle w:val="slostrnky"/>
          <w:color w:val="auto"/>
        </w:rPr>
        <w:t>hotovitel</w:t>
      </w:r>
      <w:r w:rsidRPr="00D165B3">
        <w:rPr>
          <w:rStyle w:val="slostrnky"/>
          <w:color w:val="auto"/>
        </w:rPr>
        <w:t xml:space="preserve"> v prodlení s poskytováním služeb dle této smlouvy a </w:t>
      </w:r>
      <w:r w:rsidR="00440556" w:rsidRPr="00D165B3">
        <w:rPr>
          <w:rStyle w:val="slostrnky"/>
          <w:color w:val="auto"/>
        </w:rPr>
        <w:t xml:space="preserve">o </w:t>
      </w:r>
      <w:r w:rsidRPr="00D165B3">
        <w:rPr>
          <w:rStyle w:val="slostrnky"/>
          <w:color w:val="auto"/>
        </w:rPr>
        <w:t xml:space="preserve">dobu, po kterou je </w:t>
      </w:r>
      <w:r w:rsidR="00440556" w:rsidRPr="00D165B3">
        <w:rPr>
          <w:rStyle w:val="slostrnky"/>
          <w:color w:val="auto"/>
        </w:rPr>
        <w:t>o</w:t>
      </w:r>
      <w:r w:rsidR="007A7D1D" w:rsidRPr="00D165B3">
        <w:rPr>
          <w:rStyle w:val="slostrnky"/>
          <w:color w:val="auto"/>
        </w:rPr>
        <w:t>bjednatel</w:t>
      </w:r>
      <w:r w:rsidRPr="00D165B3">
        <w:rPr>
          <w:rStyle w:val="slostrnky"/>
          <w:color w:val="auto"/>
        </w:rPr>
        <w:t xml:space="preserve"> v</w:t>
      </w:r>
      <w:r w:rsidR="00440556" w:rsidRPr="00D165B3">
        <w:rPr>
          <w:rStyle w:val="slostrnky"/>
          <w:color w:val="auto"/>
        </w:rPr>
        <w:t> </w:t>
      </w:r>
      <w:r w:rsidRPr="00D165B3">
        <w:rPr>
          <w:rStyle w:val="slostrnky"/>
          <w:color w:val="auto"/>
        </w:rPr>
        <w:t>prodlení</w:t>
      </w:r>
      <w:r w:rsidR="00440556" w:rsidRPr="00D165B3">
        <w:rPr>
          <w:rStyle w:val="slostrnky"/>
          <w:color w:val="auto"/>
        </w:rPr>
        <w:t>,</w:t>
      </w:r>
      <w:r w:rsidRPr="00D165B3">
        <w:rPr>
          <w:rStyle w:val="slostrnky"/>
          <w:color w:val="auto"/>
        </w:rPr>
        <w:t xml:space="preserve"> se následně prodlužuje doba pro poskytnutí služeb ze strany </w:t>
      </w:r>
      <w:r w:rsidR="00440556" w:rsidRPr="00D165B3">
        <w:rPr>
          <w:rStyle w:val="slostrnky"/>
          <w:color w:val="auto"/>
        </w:rPr>
        <w:t>z</w:t>
      </w:r>
      <w:r w:rsidR="007A7D1D" w:rsidRPr="00D165B3">
        <w:rPr>
          <w:rStyle w:val="slostrnky"/>
          <w:color w:val="auto"/>
        </w:rPr>
        <w:t>hotovitel</w:t>
      </w:r>
      <w:r w:rsidRPr="00D165B3">
        <w:rPr>
          <w:rStyle w:val="slostrnky"/>
          <w:color w:val="auto"/>
        </w:rPr>
        <w:t>e.</w:t>
      </w:r>
    </w:p>
    <w:p w14:paraId="76CAA398" w14:textId="30C7A280" w:rsidR="00634661" w:rsidRPr="00D165B3" w:rsidRDefault="007A7D1D" w:rsidP="008137E9">
      <w:pPr>
        <w:pStyle w:val="Odstavec"/>
        <w:numPr>
          <w:ilvl w:val="0"/>
          <w:numId w:val="25"/>
        </w:numPr>
        <w:tabs>
          <w:tab w:val="clear" w:pos="720"/>
        </w:tabs>
        <w:spacing w:after="0" w:line="276" w:lineRule="auto"/>
        <w:rPr>
          <w:rStyle w:val="slostrnky"/>
          <w:color w:val="auto"/>
        </w:rPr>
      </w:pPr>
      <w:r w:rsidRPr="00D165B3">
        <w:rPr>
          <w:rStyle w:val="slostrnky"/>
          <w:color w:val="auto"/>
        </w:rPr>
        <w:t>Objednatel</w:t>
      </w:r>
      <w:r w:rsidR="00FD5D12" w:rsidRPr="00D165B3">
        <w:rPr>
          <w:rStyle w:val="slostrnky"/>
          <w:color w:val="auto"/>
        </w:rPr>
        <w:t xml:space="preserve"> se zavazuje reagovat na e-maily, návrhy a klíčová rozhodnutí </w:t>
      </w:r>
      <w:r w:rsidR="00440556" w:rsidRPr="00D165B3">
        <w:rPr>
          <w:rStyle w:val="slostrnky"/>
          <w:color w:val="auto"/>
        </w:rPr>
        <w:t>z</w:t>
      </w:r>
      <w:r w:rsidRPr="00D165B3">
        <w:rPr>
          <w:rStyle w:val="slostrnky"/>
          <w:color w:val="auto"/>
        </w:rPr>
        <w:t>hotovitel</w:t>
      </w:r>
      <w:r w:rsidR="00FD5D12" w:rsidRPr="00D165B3">
        <w:rPr>
          <w:rStyle w:val="slostrnky"/>
          <w:color w:val="auto"/>
        </w:rPr>
        <w:t>e nejpozději do 5 pracovních dnů</w:t>
      </w:r>
      <w:r w:rsidR="00440556" w:rsidRPr="00D165B3">
        <w:rPr>
          <w:rStyle w:val="slostrnky"/>
          <w:color w:val="auto"/>
        </w:rPr>
        <w:t>, kdy m</w:t>
      </w:r>
      <w:r w:rsidR="009428FD" w:rsidRPr="00D165B3">
        <w:rPr>
          <w:rStyle w:val="slostrnky"/>
          <w:color w:val="auto"/>
        </w:rPr>
        <w:t xml:space="preserve">u </w:t>
      </w:r>
      <w:r w:rsidR="00440556" w:rsidRPr="00D165B3">
        <w:rPr>
          <w:rStyle w:val="slostrnky"/>
          <w:color w:val="auto"/>
        </w:rPr>
        <w:t>byly doručeny</w:t>
      </w:r>
      <w:r w:rsidR="00FD5D12" w:rsidRPr="00D165B3">
        <w:rPr>
          <w:rStyle w:val="slostrnky"/>
          <w:color w:val="auto"/>
        </w:rPr>
        <w:t xml:space="preserve">. V případě nedodání podkladů ze strany </w:t>
      </w:r>
      <w:r w:rsidR="001D0822">
        <w:rPr>
          <w:rStyle w:val="slostrnky"/>
          <w:color w:val="auto"/>
        </w:rPr>
        <w:t>o</w:t>
      </w:r>
      <w:r w:rsidR="001D0822" w:rsidRPr="00D165B3">
        <w:rPr>
          <w:rStyle w:val="slostrnky"/>
          <w:color w:val="auto"/>
        </w:rPr>
        <w:t xml:space="preserve">bjednatele </w:t>
      </w:r>
      <w:r w:rsidR="00FD5D12" w:rsidRPr="00D165B3">
        <w:rPr>
          <w:rStyle w:val="slostrnky"/>
          <w:color w:val="auto"/>
        </w:rPr>
        <w:t xml:space="preserve">pro realizaci konkrétních sjednaných úkolů nevzniká </w:t>
      </w:r>
      <w:r w:rsidR="009428FD" w:rsidRPr="00D165B3">
        <w:rPr>
          <w:rStyle w:val="slostrnky"/>
          <w:color w:val="auto"/>
        </w:rPr>
        <w:t>z</w:t>
      </w:r>
      <w:r w:rsidRPr="00D165B3">
        <w:rPr>
          <w:rStyle w:val="slostrnky"/>
          <w:color w:val="auto"/>
        </w:rPr>
        <w:t>hotovitel</w:t>
      </w:r>
      <w:r w:rsidR="00FD5D12" w:rsidRPr="00D165B3">
        <w:rPr>
          <w:rStyle w:val="slostrnky"/>
          <w:color w:val="auto"/>
        </w:rPr>
        <w:t>i žádný závazek pro realizaci těchto úkolů. Ustanovení</w:t>
      </w:r>
      <w:r w:rsidR="009428FD" w:rsidRPr="00D165B3">
        <w:rPr>
          <w:rStyle w:val="slostrnky"/>
          <w:color w:val="auto"/>
        </w:rPr>
        <w:t xml:space="preserve"> </w:t>
      </w:r>
      <w:r w:rsidR="00FD5D12" w:rsidRPr="00D165B3">
        <w:rPr>
          <w:rStyle w:val="slostrnky"/>
          <w:color w:val="auto"/>
        </w:rPr>
        <w:t>odst. 2</w:t>
      </w:r>
      <w:r w:rsidR="009428FD" w:rsidRPr="00D165B3">
        <w:rPr>
          <w:rStyle w:val="slostrnky"/>
          <w:color w:val="auto"/>
        </w:rPr>
        <w:t xml:space="preserve"> tohoto článku</w:t>
      </w:r>
      <w:r w:rsidR="00FD5D12" w:rsidRPr="00D165B3">
        <w:rPr>
          <w:rStyle w:val="slostrnky"/>
          <w:color w:val="auto"/>
        </w:rPr>
        <w:t xml:space="preserve"> platí i v tomto případě.</w:t>
      </w:r>
    </w:p>
    <w:p w14:paraId="7635426C" w14:textId="20D71844" w:rsidR="00FD5D12" w:rsidRPr="00D165B3" w:rsidRDefault="007A7D1D" w:rsidP="008137E9">
      <w:pPr>
        <w:pStyle w:val="Odstavec"/>
        <w:numPr>
          <w:ilvl w:val="0"/>
          <w:numId w:val="25"/>
        </w:numPr>
        <w:tabs>
          <w:tab w:val="clear" w:pos="720"/>
        </w:tabs>
        <w:spacing w:after="0" w:line="276" w:lineRule="auto"/>
        <w:rPr>
          <w:color w:val="auto"/>
        </w:rPr>
      </w:pPr>
      <w:r w:rsidRPr="00D165B3">
        <w:rPr>
          <w:rStyle w:val="slostrnky"/>
          <w:color w:val="auto"/>
        </w:rPr>
        <w:lastRenderedPageBreak/>
        <w:t>Objednatel</w:t>
      </w:r>
      <w:r w:rsidR="00FD5D12" w:rsidRPr="00D165B3">
        <w:rPr>
          <w:rStyle w:val="slostrnky"/>
          <w:color w:val="auto"/>
        </w:rPr>
        <w:t xml:space="preserve"> plně odpovídá za pravdivost a aktuálnost informací a podkladů, které </w:t>
      </w:r>
      <w:r w:rsidR="001C5D17" w:rsidRPr="00D165B3">
        <w:rPr>
          <w:rStyle w:val="slostrnky"/>
          <w:color w:val="auto"/>
        </w:rPr>
        <w:t>z</w:t>
      </w:r>
      <w:r w:rsidRPr="00D165B3">
        <w:rPr>
          <w:rStyle w:val="slostrnky"/>
          <w:color w:val="auto"/>
        </w:rPr>
        <w:t>hotovitel</w:t>
      </w:r>
      <w:r w:rsidR="00FD5D12" w:rsidRPr="00D165B3">
        <w:rPr>
          <w:rStyle w:val="slostrnky"/>
          <w:color w:val="auto"/>
        </w:rPr>
        <w:t xml:space="preserve">i předložil pro poskytování sjednaných služeb. </w:t>
      </w:r>
      <w:r w:rsidRPr="00D165B3">
        <w:rPr>
          <w:rStyle w:val="slostrnky"/>
          <w:color w:val="auto"/>
        </w:rPr>
        <w:t>Objednatel</w:t>
      </w:r>
      <w:r w:rsidR="00FD5D12" w:rsidRPr="00D165B3">
        <w:rPr>
          <w:rStyle w:val="slostrnky"/>
          <w:color w:val="auto"/>
        </w:rPr>
        <w:t xml:space="preserve"> odpovídá za to, že dodané podklady a požadavky nejsou zatížené právy třetích osob, vyplývajících zejména z průmyslového, duševního či jiného vlastnictví, k jehož užití nemá </w:t>
      </w:r>
      <w:r w:rsidR="001C5D17" w:rsidRPr="00D165B3">
        <w:rPr>
          <w:rStyle w:val="slostrnky"/>
          <w:color w:val="auto"/>
        </w:rPr>
        <w:t>o</w:t>
      </w:r>
      <w:r w:rsidRPr="00D165B3">
        <w:rPr>
          <w:rStyle w:val="slostrnky"/>
          <w:color w:val="auto"/>
        </w:rPr>
        <w:t>bjednatel</w:t>
      </w:r>
      <w:r w:rsidR="00FD5D12" w:rsidRPr="00D165B3">
        <w:rPr>
          <w:rStyle w:val="slostrnky"/>
          <w:color w:val="auto"/>
        </w:rPr>
        <w:t xml:space="preserve"> právně relevantního titulu.</w:t>
      </w:r>
    </w:p>
    <w:p w14:paraId="744217C0" w14:textId="405CA248" w:rsidR="00FD5D12" w:rsidRPr="00D165B3" w:rsidRDefault="007A7D1D" w:rsidP="008137E9">
      <w:pPr>
        <w:pStyle w:val="Odstavec"/>
        <w:numPr>
          <w:ilvl w:val="0"/>
          <w:numId w:val="25"/>
        </w:numPr>
        <w:tabs>
          <w:tab w:val="clear" w:pos="720"/>
        </w:tabs>
        <w:spacing w:after="0" w:line="276" w:lineRule="auto"/>
        <w:rPr>
          <w:color w:val="auto"/>
        </w:rPr>
      </w:pPr>
      <w:r w:rsidRPr="00D165B3">
        <w:rPr>
          <w:rStyle w:val="slostrnky"/>
          <w:color w:val="auto"/>
        </w:rPr>
        <w:t>Zhotovitel</w:t>
      </w:r>
      <w:r w:rsidR="00FD5D12" w:rsidRPr="00D165B3">
        <w:rPr>
          <w:rStyle w:val="slostrnky"/>
          <w:color w:val="auto"/>
        </w:rPr>
        <w:t xml:space="preserve"> nenese odpovědnost za obsahovou náplň podkladů dodaných od </w:t>
      </w:r>
      <w:r w:rsidR="001C5D17" w:rsidRPr="00D165B3">
        <w:rPr>
          <w:rStyle w:val="slostrnky"/>
          <w:color w:val="auto"/>
        </w:rPr>
        <w:t>o</w:t>
      </w:r>
      <w:r w:rsidRPr="00D165B3">
        <w:rPr>
          <w:rStyle w:val="slostrnky"/>
          <w:color w:val="auto"/>
        </w:rPr>
        <w:t>bjednatel</w:t>
      </w:r>
      <w:r w:rsidR="00FD5D12" w:rsidRPr="00D165B3">
        <w:rPr>
          <w:rStyle w:val="slostrnky"/>
          <w:color w:val="auto"/>
        </w:rPr>
        <w:t xml:space="preserve">e, ani za činnosti, které jsou </w:t>
      </w:r>
      <w:r w:rsidR="001D0822">
        <w:rPr>
          <w:rStyle w:val="slostrnky"/>
          <w:color w:val="auto"/>
        </w:rPr>
        <w:t>o</w:t>
      </w:r>
      <w:r w:rsidR="001D0822" w:rsidRPr="00D165B3">
        <w:rPr>
          <w:rStyle w:val="slostrnky"/>
          <w:color w:val="auto"/>
        </w:rPr>
        <w:t xml:space="preserve">bjednatelem </w:t>
      </w:r>
      <w:r w:rsidR="00FD5D12" w:rsidRPr="00D165B3">
        <w:rPr>
          <w:rStyle w:val="slostrnky"/>
          <w:color w:val="auto"/>
        </w:rPr>
        <w:t xml:space="preserve">prostřednictvím poskytovaných služeb prováděny, a žádným způsobem nekontroluje informace zveřejněné v síti Internet či Intranet. </w:t>
      </w:r>
      <w:r w:rsidR="001C5D17" w:rsidRPr="00D165B3">
        <w:rPr>
          <w:rStyle w:val="slostrnky"/>
          <w:color w:val="auto"/>
        </w:rPr>
        <w:t>O</w:t>
      </w:r>
      <w:r w:rsidRPr="00D165B3">
        <w:rPr>
          <w:rStyle w:val="slostrnky"/>
          <w:color w:val="auto"/>
        </w:rPr>
        <w:t>bjednatel</w:t>
      </w:r>
      <w:r w:rsidR="00FD5D12" w:rsidRPr="00D165B3">
        <w:rPr>
          <w:rStyle w:val="slostrnky"/>
          <w:color w:val="auto"/>
        </w:rPr>
        <w:t xml:space="preserve"> nese plnou odpovědnost za obsah veškerých informací, jež zveřejní v síti Internet a Intranet. </w:t>
      </w:r>
      <w:r w:rsidRPr="00D165B3">
        <w:rPr>
          <w:rStyle w:val="slostrnky"/>
          <w:color w:val="auto"/>
        </w:rPr>
        <w:t>Zhotovitel</w:t>
      </w:r>
      <w:r w:rsidR="00FD5D12" w:rsidRPr="00D165B3">
        <w:rPr>
          <w:rStyle w:val="slostrnky"/>
          <w:color w:val="auto"/>
        </w:rPr>
        <w:t xml:space="preserve"> rovněž neodpovídá za škody, které vzniknou svévolným protiprávním jednáním </w:t>
      </w:r>
      <w:r w:rsidR="001C5D17" w:rsidRPr="00D165B3">
        <w:rPr>
          <w:rStyle w:val="slostrnky"/>
          <w:color w:val="auto"/>
        </w:rPr>
        <w:t>o</w:t>
      </w:r>
      <w:r w:rsidRPr="00D165B3">
        <w:rPr>
          <w:rStyle w:val="slostrnky"/>
          <w:color w:val="auto"/>
        </w:rPr>
        <w:t>bjednatel</w:t>
      </w:r>
      <w:r w:rsidR="00FD5D12" w:rsidRPr="00D165B3">
        <w:rPr>
          <w:rStyle w:val="slostrnky"/>
          <w:color w:val="auto"/>
        </w:rPr>
        <w:t xml:space="preserve">e a jeho klientů či třetích osob, neuposlechnutím pokynů </w:t>
      </w:r>
      <w:r w:rsidR="001C5D17" w:rsidRPr="00D165B3">
        <w:rPr>
          <w:rStyle w:val="slostrnky"/>
          <w:color w:val="auto"/>
        </w:rPr>
        <w:t>z</w:t>
      </w:r>
      <w:r w:rsidRPr="00D165B3">
        <w:rPr>
          <w:rStyle w:val="slostrnky"/>
          <w:color w:val="auto"/>
        </w:rPr>
        <w:t>hotovitel</w:t>
      </w:r>
      <w:r w:rsidR="00FD5D12" w:rsidRPr="00D165B3">
        <w:rPr>
          <w:rStyle w:val="slostrnky"/>
          <w:color w:val="auto"/>
        </w:rPr>
        <w:t>e, nerespektováním právních předpisů apod.</w:t>
      </w:r>
    </w:p>
    <w:p w14:paraId="26961DF5" w14:textId="10573410" w:rsidR="00FD5D12" w:rsidRPr="00D165B3" w:rsidRDefault="00FD5D12" w:rsidP="008137E9">
      <w:pPr>
        <w:pStyle w:val="Odstavec"/>
        <w:numPr>
          <w:ilvl w:val="0"/>
          <w:numId w:val="25"/>
        </w:numPr>
        <w:tabs>
          <w:tab w:val="clear" w:pos="720"/>
        </w:tabs>
        <w:spacing w:after="0" w:line="276" w:lineRule="auto"/>
        <w:rPr>
          <w:color w:val="auto"/>
        </w:rPr>
      </w:pPr>
      <w:r w:rsidRPr="00D165B3">
        <w:rPr>
          <w:rStyle w:val="slostrnky"/>
          <w:color w:val="auto"/>
        </w:rPr>
        <w:t xml:space="preserve">Je-li </w:t>
      </w:r>
      <w:r w:rsidR="001C5D17" w:rsidRPr="00D165B3">
        <w:rPr>
          <w:rStyle w:val="slostrnky"/>
          <w:color w:val="auto"/>
        </w:rPr>
        <w:t>o</w:t>
      </w:r>
      <w:r w:rsidR="007A7D1D" w:rsidRPr="00D165B3">
        <w:rPr>
          <w:rStyle w:val="slostrnky"/>
          <w:color w:val="auto"/>
        </w:rPr>
        <w:t>bjednatel</w:t>
      </w:r>
      <w:r w:rsidRPr="00D165B3">
        <w:rPr>
          <w:rStyle w:val="slostrnky"/>
          <w:color w:val="auto"/>
        </w:rPr>
        <w:t xml:space="preserve"> v prodlení s úhradou účtované částky déle než 30 dní, je </w:t>
      </w:r>
      <w:r w:rsidR="001C5D17" w:rsidRPr="00D165B3">
        <w:rPr>
          <w:rStyle w:val="slostrnky"/>
          <w:color w:val="auto"/>
        </w:rPr>
        <w:t>z</w:t>
      </w:r>
      <w:r w:rsidR="007A7D1D" w:rsidRPr="00D165B3">
        <w:rPr>
          <w:rStyle w:val="slostrnky"/>
          <w:color w:val="auto"/>
        </w:rPr>
        <w:t>hotovitel</w:t>
      </w:r>
      <w:r w:rsidRPr="00D165B3">
        <w:rPr>
          <w:rStyle w:val="slostrnky"/>
          <w:color w:val="auto"/>
        </w:rPr>
        <w:t xml:space="preserve"> po předchozím písemném upozornění </w:t>
      </w:r>
      <w:r w:rsidR="001C5D17" w:rsidRPr="00D165B3">
        <w:rPr>
          <w:rStyle w:val="slostrnky"/>
          <w:color w:val="auto"/>
        </w:rPr>
        <w:t>o</w:t>
      </w:r>
      <w:r w:rsidR="007A7D1D" w:rsidRPr="00D165B3">
        <w:rPr>
          <w:rStyle w:val="slostrnky"/>
          <w:color w:val="auto"/>
        </w:rPr>
        <w:t>bjednatel</w:t>
      </w:r>
      <w:r w:rsidRPr="00D165B3">
        <w:rPr>
          <w:rStyle w:val="slostrnky"/>
          <w:color w:val="auto"/>
        </w:rPr>
        <w:t xml:space="preserve">i s poskytnutím náhradní lhůty k plnění v délce nejméně 7 dnů oprávněn pozastavit poskytování služby dle této smlouvy a nenese odpovědnost za jakoukoliv nefunkčnost systému až do doby úplného zaplacení pohledávky. </w:t>
      </w:r>
      <w:r w:rsidR="001C5D17" w:rsidRPr="00D165B3">
        <w:rPr>
          <w:rStyle w:val="slostrnky"/>
          <w:color w:val="auto"/>
        </w:rPr>
        <w:t>P</w:t>
      </w:r>
      <w:r w:rsidRPr="00D165B3">
        <w:rPr>
          <w:rStyle w:val="slostrnky"/>
          <w:color w:val="auto"/>
        </w:rPr>
        <w:t xml:space="preserve">rodlení s úhradou poskytnutých služeb jsou pro </w:t>
      </w:r>
      <w:r w:rsidR="001C5D17" w:rsidRPr="00D165B3">
        <w:rPr>
          <w:rStyle w:val="slostrnky"/>
          <w:color w:val="auto"/>
        </w:rPr>
        <w:t>z</w:t>
      </w:r>
      <w:r w:rsidR="007A7D1D" w:rsidRPr="00D165B3">
        <w:rPr>
          <w:rStyle w:val="slostrnky"/>
          <w:color w:val="auto"/>
        </w:rPr>
        <w:t>hotovitel</w:t>
      </w:r>
      <w:r w:rsidRPr="00D165B3">
        <w:rPr>
          <w:rStyle w:val="slostrnky"/>
          <w:color w:val="auto"/>
        </w:rPr>
        <w:t>e</w:t>
      </w:r>
      <w:r w:rsidR="001C5D17" w:rsidRPr="00D165B3">
        <w:rPr>
          <w:rStyle w:val="slostrnky"/>
          <w:color w:val="auto"/>
        </w:rPr>
        <w:t xml:space="preserve"> rovněž i</w:t>
      </w:r>
      <w:r w:rsidRPr="00D165B3">
        <w:rPr>
          <w:rStyle w:val="slostrnky"/>
          <w:color w:val="auto"/>
        </w:rPr>
        <w:t xml:space="preserve"> důvodem k</w:t>
      </w:r>
      <w:r w:rsidR="001C5D17" w:rsidRPr="00D165B3">
        <w:rPr>
          <w:rStyle w:val="slostrnky"/>
          <w:color w:val="auto"/>
        </w:rPr>
        <w:t> odstoupení od smlouvy</w:t>
      </w:r>
      <w:r w:rsidRPr="00D165B3">
        <w:rPr>
          <w:rStyle w:val="slostrnky"/>
          <w:color w:val="auto"/>
        </w:rPr>
        <w:t>.</w:t>
      </w:r>
    </w:p>
    <w:p w14:paraId="670A0A01" w14:textId="439A703B" w:rsidR="00FD5D12" w:rsidRPr="00D165B3" w:rsidRDefault="007A7D1D" w:rsidP="008137E9">
      <w:pPr>
        <w:pStyle w:val="Odstavec"/>
        <w:numPr>
          <w:ilvl w:val="0"/>
          <w:numId w:val="25"/>
        </w:numPr>
        <w:tabs>
          <w:tab w:val="clear" w:pos="720"/>
        </w:tabs>
        <w:spacing w:after="0" w:line="276" w:lineRule="auto"/>
        <w:rPr>
          <w:color w:val="auto"/>
        </w:rPr>
      </w:pPr>
      <w:r w:rsidRPr="00D165B3">
        <w:rPr>
          <w:rStyle w:val="slostrnky"/>
          <w:color w:val="auto"/>
        </w:rPr>
        <w:t>Zhotovitel</w:t>
      </w:r>
      <w:r w:rsidR="00FD5D12" w:rsidRPr="00D165B3">
        <w:rPr>
          <w:rStyle w:val="slostrnky"/>
          <w:color w:val="auto"/>
        </w:rPr>
        <w:t xml:space="preserve"> nenese odpovědnost za obsahovou náplň datového prostoru </w:t>
      </w:r>
      <w:r w:rsidR="001A2543" w:rsidRPr="00D165B3">
        <w:rPr>
          <w:rStyle w:val="slostrnky"/>
          <w:color w:val="auto"/>
        </w:rPr>
        <w:t>o</w:t>
      </w:r>
      <w:r w:rsidRPr="00D165B3">
        <w:rPr>
          <w:rStyle w:val="slostrnky"/>
          <w:color w:val="auto"/>
        </w:rPr>
        <w:t>bjednatel</w:t>
      </w:r>
      <w:r w:rsidR="00FD5D12" w:rsidRPr="00D165B3">
        <w:rPr>
          <w:rStyle w:val="slostrnky"/>
          <w:color w:val="auto"/>
        </w:rPr>
        <w:t xml:space="preserve">e v poskytnutém diskového prostoru na serveru </w:t>
      </w:r>
      <w:r w:rsidR="001A2543" w:rsidRPr="00D165B3">
        <w:rPr>
          <w:rStyle w:val="slostrnky"/>
          <w:color w:val="auto"/>
        </w:rPr>
        <w:t>z</w:t>
      </w:r>
      <w:r w:rsidRPr="00D165B3">
        <w:rPr>
          <w:rStyle w:val="slostrnky"/>
          <w:color w:val="auto"/>
        </w:rPr>
        <w:t>hotovitel</w:t>
      </w:r>
      <w:r w:rsidR="00FD5D12" w:rsidRPr="00D165B3">
        <w:rPr>
          <w:rStyle w:val="slostrnky"/>
          <w:color w:val="auto"/>
        </w:rPr>
        <w:t xml:space="preserve">e pro hostingové služby ani za činnosti, které jsou </w:t>
      </w:r>
      <w:r w:rsidR="001A2543" w:rsidRPr="00D165B3">
        <w:rPr>
          <w:rStyle w:val="slostrnky"/>
          <w:color w:val="auto"/>
        </w:rPr>
        <w:t>o</w:t>
      </w:r>
      <w:r w:rsidRPr="00D165B3">
        <w:rPr>
          <w:rStyle w:val="slostrnky"/>
          <w:color w:val="auto"/>
        </w:rPr>
        <w:t>bjednatel</w:t>
      </w:r>
      <w:r w:rsidR="00FD5D12" w:rsidRPr="00D165B3">
        <w:rPr>
          <w:rStyle w:val="slostrnky"/>
          <w:color w:val="auto"/>
        </w:rPr>
        <w:t xml:space="preserve">em prostřednictvím poskytovaných služeb </w:t>
      </w:r>
      <w:r w:rsidR="001A2543" w:rsidRPr="00D165B3">
        <w:rPr>
          <w:rStyle w:val="slostrnky"/>
          <w:color w:val="auto"/>
        </w:rPr>
        <w:t>z</w:t>
      </w:r>
      <w:r w:rsidRPr="00D165B3">
        <w:rPr>
          <w:rStyle w:val="slostrnky"/>
          <w:color w:val="auto"/>
        </w:rPr>
        <w:t>hotovitel</w:t>
      </w:r>
      <w:r w:rsidR="00FD5D12" w:rsidRPr="00D165B3">
        <w:rPr>
          <w:rStyle w:val="slostrnky"/>
          <w:color w:val="auto"/>
        </w:rPr>
        <w:t>em prováděny, žádným způsobem nekontroluje informace zveřejněné v síti Internet a nenese ani odpovědnost za případnou ztrátu těchto dat.</w:t>
      </w:r>
    </w:p>
    <w:p w14:paraId="072EBCE1" w14:textId="551FE4D4" w:rsidR="00FD5D12" w:rsidRPr="00D165B3" w:rsidRDefault="007A7D1D" w:rsidP="008137E9">
      <w:pPr>
        <w:pStyle w:val="Odstavec"/>
        <w:numPr>
          <w:ilvl w:val="0"/>
          <w:numId w:val="25"/>
        </w:numPr>
        <w:tabs>
          <w:tab w:val="clear" w:pos="720"/>
        </w:tabs>
        <w:spacing w:after="0" w:line="276" w:lineRule="auto"/>
        <w:rPr>
          <w:color w:val="auto"/>
        </w:rPr>
      </w:pPr>
      <w:r w:rsidRPr="00D165B3">
        <w:rPr>
          <w:rStyle w:val="slostrnky"/>
          <w:color w:val="auto"/>
        </w:rPr>
        <w:t>Zhotovitel</w:t>
      </w:r>
      <w:r w:rsidR="00FD5D12" w:rsidRPr="00D165B3">
        <w:rPr>
          <w:rStyle w:val="slostrnky"/>
          <w:color w:val="auto"/>
        </w:rPr>
        <w:t xml:space="preserve"> nenese odpovědnost za škody způsobené výpadkem serveru a neodpovídá </w:t>
      </w:r>
      <w:r w:rsidR="001D0822">
        <w:rPr>
          <w:rStyle w:val="slostrnky"/>
          <w:color w:val="auto"/>
        </w:rPr>
        <w:t>o</w:t>
      </w:r>
      <w:r w:rsidR="001D0822" w:rsidRPr="00D165B3">
        <w:rPr>
          <w:rStyle w:val="slostrnky"/>
          <w:color w:val="auto"/>
        </w:rPr>
        <w:t xml:space="preserve">bjednateli </w:t>
      </w:r>
      <w:r w:rsidR="00FD5D12" w:rsidRPr="00D165B3">
        <w:rPr>
          <w:rStyle w:val="slostrnky"/>
          <w:color w:val="auto"/>
        </w:rPr>
        <w:t>za případný ušlý zisk.</w:t>
      </w:r>
    </w:p>
    <w:p w14:paraId="2710C886" w14:textId="55A8EFA6" w:rsidR="00FD5D12" w:rsidRPr="00D165B3" w:rsidRDefault="007A7D1D" w:rsidP="008137E9">
      <w:pPr>
        <w:pStyle w:val="Odstavec"/>
        <w:numPr>
          <w:ilvl w:val="0"/>
          <w:numId w:val="25"/>
        </w:numPr>
        <w:tabs>
          <w:tab w:val="clear" w:pos="720"/>
        </w:tabs>
        <w:spacing w:after="0" w:line="276" w:lineRule="auto"/>
        <w:rPr>
          <w:rStyle w:val="slostrnky"/>
          <w:color w:val="auto"/>
        </w:rPr>
      </w:pPr>
      <w:r w:rsidRPr="00D165B3">
        <w:rPr>
          <w:rStyle w:val="slostrnky"/>
          <w:color w:val="auto"/>
        </w:rPr>
        <w:t>Zhotovitel</w:t>
      </w:r>
      <w:r w:rsidR="00FD5D12" w:rsidRPr="00D165B3">
        <w:rPr>
          <w:rStyle w:val="slostrnky"/>
          <w:color w:val="auto"/>
        </w:rPr>
        <w:t xml:space="preserve"> se zavazuje, že neposkytne žádná data </w:t>
      </w:r>
      <w:r w:rsidR="001A2543" w:rsidRPr="00D165B3">
        <w:rPr>
          <w:rStyle w:val="slostrnky"/>
          <w:color w:val="auto"/>
        </w:rPr>
        <w:t>o</w:t>
      </w:r>
      <w:r w:rsidRPr="00D165B3">
        <w:rPr>
          <w:rStyle w:val="slostrnky"/>
          <w:color w:val="auto"/>
        </w:rPr>
        <w:t>bjednatel</w:t>
      </w:r>
      <w:r w:rsidR="00FD5D12" w:rsidRPr="00D165B3">
        <w:rPr>
          <w:rStyle w:val="slostrnky"/>
          <w:color w:val="auto"/>
        </w:rPr>
        <w:t xml:space="preserve">e, která jsou uložena na jeho serverech, třetí straně, pokud o toto poskytnutí nebude písemně </w:t>
      </w:r>
      <w:r w:rsidR="001A2543" w:rsidRPr="00D165B3">
        <w:rPr>
          <w:rStyle w:val="slostrnky"/>
          <w:color w:val="auto"/>
        </w:rPr>
        <w:t>o</w:t>
      </w:r>
      <w:r w:rsidRPr="00D165B3">
        <w:rPr>
          <w:rStyle w:val="slostrnky"/>
          <w:color w:val="auto"/>
        </w:rPr>
        <w:t>bjednatel</w:t>
      </w:r>
      <w:r w:rsidR="00FD5D12" w:rsidRPr="00D165B3">
        <w:rPr>
          <w:rStyle w:val="slostrnky"/>
          <w:color w:val="auto"/>
        </w:rPr>
        <w:t xml:space="preserve">em požádán. Po dobu trvání smlouvy se </w:t>
      </w:r>
      <w:r w:rsidR="001A2543" w:rsidRPr="00D165B3">
        <w:rPr>
          <w:rStyle w:val="slostrnky"/>
          <w:color w:val="auto"/>
        </w:rPr>
        <w:t>z</w:t>
      </w:r>
      <w:r w:rsidRPr="00D165B3">
        <w:rPr>
          <w:rStyle w:val="slostrnky"/>
          <w:color w:val="auto"/>
        </w:rPr>
        <w:t>hotovitel</w:t>
      </w:r>
      <w:r w:rsidR="00FD5D12" w:rsidRPr="00D165B3">
        <w:rPr>
          <w:rStyle w:val="slostrnky"/>
          <w:color w:val="auto"/>
        </w:rPr>
        <w:t xml:space="preserve"> zavazuje data </w:t>
      </w:r>
      <w:r w:rsidR="001A2543" w:rsidRPr="00D165B3">
        <w:rPr>
          <w:rStyle w:val="slostrnky"/>
          <w:color w:val="auto"/>
        </w:rPr>
        <w:t>o</w:t>
      </w:r>
      <w:r w:rsidRPr="00D165B3">
        <w:rPr>
          <w:rStyle w:val="slostrnky"/>
          <w:color w:val="auto"/>
        </w:rPr>
        <w:t>bjednatel</w:t>
      </w:r>
      <w:r w:rsidR="00FD5D12" w:rsidRPr="00D165B3">
        <w:rPr>
          <w:rStyle w:val="slostrnky"/>
          <w:color w:val="auto"/>
        </w:rPr>
        <w:t xml:space="preserve">e zálohovat. Neprodleně po ukončení této smlouvy je </w:t>
      </w:r>
      <w:r w:rsidR="00DA42C4">
        <w:rPr>
          <w:rStyle w:val="slostrnky"/>
          <w:color w:val="auto"/>
        </w:rPr>
        <w:t>z</w:t>
      </w:r>
      <w:r w:rsidR="00DA42C4" w:rsidRPr="00D165B3">
        <w:rPr>
          <w:rStyle w:val="slostrnky"/>
          <w:color w:val="auto"/>
        </w:rPr>
        <w:t xml:space="preserve">hotovitel </w:t>
      </w:r>
      <w:r w:rsidR="00FD5D12" w:rsidRPr="00D165B3">
        <w:rPr>
          <w:rStyle w:val="slostrnky"/>
          <w:color w:val="auto"/>
        </w:rPr>
        <w:t xml:space="preserve">povinen </w:t>
      </w:r>
      <w:r w:rsidR="001A2543" w:rsidRPr="00D165B3">
        <w:rPr>
          <w:rStyle w:val="slostrnky"/>
          <w:color w:val="auto"/>
        </w:rPr>
        <w:t>o</w:t>
      </w:r>
      <w:r w:rsidRPr="00D165B3">
        <w:rPr>
          <w:rStyle w:val="slostrnky"/>
          <w:color w:val="auto"/>
        </w:rPr>
        <w:t>bjednatel</w:t>
      </w:r>
      <w:r w:rsidR="00FD5D12" w:rsidRPr="00D165B3">
        <w:rPr>
          <w:rStyle w:val="slostrnky"/>
          <w:color w:val="auto"/>
        </w:rPr>
        <w:t xml:space="preserve">i jeho data předat způsobem dle dohody smluvních stran. </w:t>
      </w:r>
    </w:p>
    <w:p w14:paraId="255A5E2B" w14:textId="16DB518B" w:rsidR="00234C40" w:rsidRPr="00D165B3" w:rsidRDefault="00234C40" w:rsidP="008137E9">
      <w:pPr>
        <w:pStyle w:val="Odstavec"/>
        <w:numPr>
          <w:ilvl w:val="0"/>
          <w:numId w:val="25"/>
        </w:numPr>
        <w:tabs>
          <w:tab w:val="clear" w:pos="720"/>
        </w:tabs>
        <w:spacing w:after="0" w:line="276" w:lineRule="auto"/>
        <w:rPr>
          <w:rStyle w:val="slostrnky"/>
          <w:color w:val="auto"/>
        </w:rPr>
      </w:pPr>
      <w:r w:rsidRPr="00D165B3">
        <w:rPr>
          <w:rStyle w:val="slostrnky"/>
          <w:color w:val="auto"/>
        </w:rPr>
        <w:t>V případě prodlení zhotovitele s poskytnutím služeb dle této smlouvy se sjednává smluvní pokuta ve výši 0,05 % z ceny dané služby včetně DPH za každý den takového prodlení. Není-li cena služby nepochybně stanovena, použije se místo ní paušální odměna zhotovitele dle odst. 1. a 2. tohoto článku smlouvy, resp. její aktuální výše v době prodlení zhotovitele s plněním. Nárok na náhradu škody tím není dotčen.</w:t>
      </w:r>
    </w:p>
    <w:p w14:paraId="43E0E5D5" w14:textId="77777777" w:rsidR="00CE3023" w:rsidRPr="00D165B3" w:rsidRDefault="00CE3023" w:rsidP="00D165B3">
      <w:pPr>
        <w:pStyle w:val="Odstavec"/>
        <w:tabs>
          <w:tab w:val="clear" w:pos="720"/>
        </w:tabs>
        <w:spacing w:after="0" w:line="276" w:lineRule="auto"/>
        <w:ind w:left="720"/>
        <w:rPr>
          <w:rStyle w:val="slostrnky"/>
          <w:color w:val="auto"/>
        </w:rPr>
      </w:pPr>
    </w:p>
    <w:p w14:paraId="03A24414" w14:textId="77777777" w:rsidR="001A2543" w:rsidRPr="00D165B3" w:rsidRDefault="001A2543" w:rsidP="00D165B3">
      <w:pPr>
        <w:pStyle w:val="Odstavec"/>
        <w:tabs>
          <w:tab w:val="clear" w:pos="720"/>
        </w:tabs>
        <w:spacing w:after="0" w:line="276" w:lineRule="auto"/>
        <w:ind w:left="720"/>
        <w:rPr>
          <w:color w:val="auto"/>
        </w:rPr>
      </w:pPr>
    </w:p>
    <w:p w14:paraId="304505D5" w14:textId="775E25A6" w:rsidR="001A2543" w:rsidRPr="00D165B3" w:rsidRDefault="001A2543" w:rsidP="00D165B3">
      <w:pPr>
        <w:pStyle w:val="Nadpis2"/>
        <w:spacing w:before="0" w:line="276" w:lineRule="auto"/>
        <w:jc w:val="center"/>
        <w:rPr>
          <w:rStyle w:val="slostrnky"/>
          <w:color w:val="auto"/>
        </w:rPr>
      </w:pPr>
      <w:r w:rsidRPr="00D165B3">
        <w:rPr>
          <w:rStyle w:val="slostrnky"/>
          <w:color w:val="auto"/>
        </w:rPr>
        <w:t>V. Jiná ujednání</w:t>
      </w:r>
    </w:p>
    <w:p w14:paraId="1FCA8ECE" w14:textId="77777777" w:rsidR="00FD5D12" w:rsidRPr="00D165B3" w:rsidRDefault="00FD5D12" w:rsidP="00D165B3">
      <w:pPr>
        <w:spacing w:line="276" w:lineRule="auto"/>
        <w:rPr>
          <w:rFonts w:ascii="Arial" w:eastAsia="Arial" w:hAnsi="Arial" w:cs="Arial"/>
          <w:color w:val="auto"/>
          <w:sz w:val="4"/>
          <w:szCs w:val="4"/>
        </w:rPr>
      </w:pPr>
    </w:p>
    <w:p w14:paraId="38D52684" w14:textId="1084934A" w:rsidR="00FD5D12" w:rsidRPr="00D165B3" w:rsidRDefault="007A7D1D" w:rsidP="008137E9">
      <w:pPr>
        <w:pStyle w:val="Odstavec"/>
        <w:numPr>
          <w:ilvl w:val="0"/>
          <w:numId w:val="27"/>
        </w:numPr>
        <w:tabs>
          <w:tab w:val="clear" w:pos="720"/>
        </w:tabs>
        <w:spacing w:after="0" w:line="276" w:lineRule="auto"/>
        <w:rPr>
          <w:color w:val="auto"/>
        </w:rPr>
      </w:pPr>
      <w:r w:rsidRPr="00D165B3">
        <w:rPr>
          <w:rStyle w:val="slostrnky"/>
          <w:color w:val="auto"/>
        </w:rPr>
        <w:t>Zhotovitel</w:t>
      </w:r>
      <w:r w:rsidR="00FD5D12" w:rsidRPr="00D165B3">
        <w:rPr>
          <w:rStyle w:val="slostrnky"/>
          <w:color w:val="auto"/>
        </w:rPr>
        <w:t xml:space="preserve"> neodpovídá </w:t>
      </w:r>
      <w:r w:rsidR="001A2543" w:rsidRPr="00D165B3">
        <w:rPr>
          <w:rStyle w:val="slostrnky"/>
          <w:color w:val="auto"/>
        </w:rPr>
        <w:t>o</w:t>
      </w:r>
      <w:r w:rsidRPr="00D165B3">
        <w:rPr>
          <w:rStyle w:val="slostrnky"/>
          <w:color w:val="auto"/>
        </w:rPr>
        <w:t>bjednatel</w:t>
      </w:r>
      <w:r w:rsidR="00FD5D12" w:rsidRPr="00D165B3">
        <w:rPr>
          <w:rStyle w:val="slostrnky"/>
          <w:color w:val="auto"/>
        </w:rPr>
        <w:t xml:space="preserve">i nebo třetím osobám, jež budou užívat nebo manipulovat s jím spravovaným SW dílem, </w:t>
      </w:r>
      <w:r w:rsidR="001A2543" w:rsidRPr="00D165B3">
        <w:rPr>
          <w:rStyle w:val="slostrnky"/>
          <w:color w:val="auto"/>
        </w:rPr>
        <w:t>z</w:t>
      </w:r>
      <w:r w:rsidR="00FD5D12" w:rsidRPr="00D165B3">
        <w:rPr>
          <w:rStyle w:val="slostrnky"/>
          <w:color w:val="auto"/>
        </w:rPr>
        <w:t>a škodu způsobenou neodborným či nevhodným použitím nebo použitím k jiným účelům, než je určeno touto smlouvou.</w:t>
      </w:r>
    </w:p>
    <w:p w14:paraId="643359D6" w14:textId="332693BF" w:rsidR="00FD5D12" w:rsidRPr="00B17613" w:rsidRDefault="00FD5D12" w:rsidP="008137E9">
      <w:pPr>
        <w:pStyle w:val="Odstavecseseznamem"/>
        <w:numPr>
          <w:ilvl w:val="0"/>
          <w:numId w:val="27"/>
        </w:numPr>
        <w:spacing w:line="276" w:lineRule="auto"/>
        <w:jc w:val="both"/>
        <w:rPr>
          <w:rFonts w:ascii="Arial" w:eastAsia="Arial Unicode MS" w:hAnsi="Arial" w:cs="Arial Unicode MS"/>
          <w:color w:val="auto"/>
          <w:sz w:val="22"/>
          <w:szCs w:val="22"/>
        </w:rPr>
      </w:pPr>
      <w:r w:rsidRPr="00B17613">
        <w:rPr>
          <w:rFonts w:ascii="Arial" w:eastAsia="Arial Unicode MS" w:hAnsi="Arial" w:cs="Arial Unicode MS"/>
          <w:color w:val="auto"/>
          <w:sz w:val="22"/>
          <w:szCs w:val="22"/>
        </w:rPr>
        <w:t>Smluvní strany si tímto sjednávají limitaci povinnosti k náhradě škody vzniklé z titulu této smlouvy,</w:t>
      </w:r>
      <w:r w:rsidR="001A2543" w:rsidRPr="00B17613">
        <w:rPr>
          <w:rFonts w:ascii="Arial" w:eastAsia="Arial Unicode MS" w:hAnsi="Arial" w:cs="Arial Unicode MS"/>
          <w:color w:val="auto"/>
          <w:sz w:val="22"/>
          <w:szCs w:val="22"/>
        </w:rPr>
        <w:t xml:space="preserve"> resp. v návaznosti na ustanovení části B. této smlouvy,</w:t>
      </w:r>
      <w:r w:rsidRPr="00B17613">
        <w:rPr>
          <w:rFonts w:ascii="Arial" w:eastAsia="Arial Unicode MS" w:hAnsi="Arial" w:cs="Arial Unicode MS"/>
          <w:color w:val="auto"/>
          <w:sz w:val="22"/>
          <w:szCs w:val="22"/>
        </w:rPr>
        <w:t xml:space="preserve"> kdy maximální výše náhrady škody, kterou je škůdce povinen poškozené smluvní straně uhradit, je hodnota </w:t>
      </w:r>
      <w:r w:rsidR="00EC7631" w:rsidRPr="00B17613">
        <w:rPr>
          <w:rFonts w:ascii="Arial" w:eastAsia="Arial Unicode MS" w:hAnsi="Arial" w:cs="Arial Unicode MS"/>
          <w:color w:val="auto"/>
          <w:sz w:val="22"/>
          <w:szCs w:val="22"/>
        </w:rPr>
        <w:t>ceny implementace díla</w:t>
      </w:r>
      <w:r w:rsidRPr="00B17613">
        <w:rPr>
          <w:rFonts w:ascii="Arial" w:eastAsia="Arial Unicode MS" w:hAnsi="Arial" w:cs="Arial Unicode MS"/>
          <w:color w:val="auto"/>
          <w:sz w:val="22"/>
          <w:szCs w:val="22"/>
        </w:rPr>
        <w:t>.</w:t>
      </w:r>
      <w:r w:rsidRPr="00B17613">
        <w:rPr>
          <w:color w:val="auto"/>
        </w:rPr>
        <w:t xml:space="preserve"> </w:t>
      </w:r>
      <w:r w:rsidRPr="00B17613">
        <w:rPr>
          <w:rFonts w:ascii="Arial" w:eastAsia="Arial Unicode MS" w:hAnsi="Arial" w:cs="Arial Unicode MS"/>
          <w:color w:val="auto"/>
          <w:sz w:val="22"/>
          <w:szCs w:val="22"/>
        </w:rPr>
        <w:t>Nárok na úhradu smluvních pokut sjednaných touto smlouvou zůstává tímto nedotčen.</w:t>
      </w:r>
    </w:p>
    <w:p w14:paraId="210A5650" w14:textId="77777777" w:rsidR="00FD5D12" w:rsidRPr="00D165B3" w:rsidRDefault="00FD5D12" w:rsidP="00D165B3">
      <w:pPr>
        <w:pStyle w:val="Odstavec"/>
        <w:spacing w:after="0" w:line="276" w:lineRule="auto"/>
        <w:ind w:left="720"/>
        <w:rPr>
          <w:color w:val="auto"/>
        </w:rPr>
      </w:pPr>
    </w:p>
    <w:p w14:paraId="249E004C" w14:textId="77777777" w:rsidR="00FD5D12" w:rsidRPr="00D165B3" w:rsidRDefault="00FD5D12" w:rsidP="00D165B3">
      <w:pPr>
        <w:pStyle w:val="Odstavec"/>
        <w:spacing w:after="0" w:line="276" w:lineRule="auto"/>
        <w:ind w:left="709"/>
        <w:rPr>
          <w:color w:val="auto"/>
        </w:rPr>
      </w:pPr>
    </w:p>
    <w:p w14:paraId="3B07A336" w14:textId="0FB26F74" w:rsidR="001A2543" w:rsidRPr="00D165B3" w:rsidRDefault="001A2543" w:rsidP="00D165B3">
      <w:pPr>
        <w:pStyle w:val="Nadpis2"/>
        <w:spacing w:before="0" w:line="276" w:lineRule="auto"/>
        <w:jc w:val="center"/>
        <w:rPr>
          <w:rStyle w:val="slostrnky"/>
          <w:color w:val="auto"/>
        </w:rPr>
      </w:pPr>
      <w:r w:rsidRPr="00D165B3">
        <w:rPr>
          <w:rStyle w:val="slostrnky"/>
          <w:color w:val="auto"/>
        </w:rPr>
        <w:lastRenderedPageBreak/>
        <w:t>VI.</w:t>
      </w:r>
      <w:r w:rsidR="0018655D" w:rsidRPr="00D165B3">
        <w:rPr>
          <w:rStyle w:val="slostrnky"/>
          <w:color w:val="auto"/>
        </w:rPr>
        <w:t xml:space="preserve"> Trvání smluvního vztahu týkajícího se poskytování služeb</w:t>
      </w:r>
    </w:p>
    <w:p w14:paraId="4A4DDD50" w14:textId="77777777" w:rsidR="0018655D" w:rsidRPr="00D165B3" w:rsidRDefault="0018655D" w:rsidP="00D165B3">
      <w:pPr>
        <w:spacing w:line="276" w:lineRule="auto"/>
        <w:rPr>
          <w:color w:val="auto"/>
        </w:rPr>
      </w:pPr>
    </w:p>
    <w:p w14:paraId="7116C14F" w14:textId="0725D906" w:rsidR="00FD5D12" w:rsidRPr="00D165B3" w:rsidRDefault="007A7D1D" w:rsidP="008137E9">
      <w:pPr>
        <w:pStyle w:val="Odstavec"/>
        <w:numPr>
          <w:ilvl w:val="0"/>
          <w:numId w:val="28"/>
        </w:numPr>
        <w:tabs>
          <w:tab w:val="clear" w:pos="720"/>
        </w:tabs>
        <w:spacing w:after="0" w:line="276" w:lineRule="auto"/>
        <w:rPr>
          <w:color w:val="auto"/>
        </w:rPr>
      </w:pPr>
      <w:r w:rsidRPr="00D165B3">
        <w:rPr>
          <w:rStyle w:val="slostrnky"/>
          <w:color w:val="auto"/>
        </w:rPr>
        <w:t>Zhotovitel</w:t>
      </w:r>
      <w:r w:rsidR="00FD5D12" w:rsidRPr="00D165B3">
        <w:rPr>
          <w:rStyle w:val="slostrnky"/>
          <w:color w:val="auto"/>
        </w:rPr>
        <w:t xml:space="preserve"> zahájí poskytování pravidelných služeb</w:t>
      </w:r>
      <w:r w:rsidR="00FD5D12" w:rsidRPr="00D165B3">
        <w:rPr>
          <w:b/>
          <w:bCs/>
          <w:color w:val="auto"/>
        </w:rPr>
        <w:t xml:space="preserve"> </w:t>
      </w:r>
      <w:r w:rsidR="00FD5D12" w:rsidRPr="00D165B3">
        <w:rPr>
          <w:rStyle w:val="slostrnky"/>
          <w:color w:val="auto"/>
        </w:rPr>
        <w:t xml:space="preserve">dle této smlouvy </w:t>
      </w:r>
      <w:r w:rsidR="0018655D" w:rsidRPr="00D165B3">
        <w:rPr>
          <w:rStyle w:val="slostrnky"/>
          <w:color w:val="auto"/>
        </w:rPr>
        <w:t>o</w:t>
      </w:r>
      <w:r w:rsidRPr="00D165B3">
        <w:rPr>
          <w:rStyle w:val="slostrnky"/>
          <w:color w:val="auto"/>
        </w:rPr>
        <w:t>bjednatel</w:t>
      </w:r>
      <w:r w:rsidR="00FD5D12" w:rsidRPr="00D165B3">
        <w:rPr>
          <w:rStyle w:val="slostrnky"/>
          <w:color w:val="auto"/>
        </w:rPr>
        <w:t xml:space="preserve">i </w:t>
      </w:r>
      <w:r w:rsidR="00FD5D12" w:rsidRPr="00D165B3">
        <w:rPr>
          <w:b/>
          <w:bCs/>
          <w:color w:val="auto"/>
        </w:rPr>
        <w:t xml:space="preserve">od data převzetí implementace SW Plusco </w:t>
      </w:r>
      <w:r w:rsidRPr="00D165B3">
        <w:rPr>
          <w:b/>
          <w:bCs/>
          <w:color w:val="auto"/>
        </w:rPr>
        <w:t>Objednatel</w:t>
      </w:r>
      <w:r w:rsidR="00FD5D12" w:rsidRPr="00D165B3">
        <w:rPr>
          <w:b/>
          <w:bCs/>
          <w:color w:val="auto"/>
        </w:rPr>
        <w:t xml:space="preserve">em do testovacího provozu dle </w:t>
      </w:r>
      <w:r w:rsidR="0018655D" w:rsidRPr="00D165B3">
        <w:rPr>
          <w:b/>
          <w:bCs/>
          <w:color w:val="auto"/>
        </w:rPr>
        <w:t xml:space="preserve">části A. této smlouvy. </w:t>
      </w:r>
    </w:p>
    <w:p w14:paraId="1102F45B" w14:textId="7D43681A" w:rsidR="00FD5D12" w:rsidRPr="00D165B3" w:rsidRDefault="0018655D" w:rsidP="008137E9">
      <w:pPr>
        <w:pStyle w:val="Odstavec"/>
        <w:numPr>
          <w:ilvl w:val="0"/>
          <w:numId w:val="28"/>
        </w:numPr>
        <w:tabs>
          <w:tab w:val="clear" w:pos="720"/>
        </w:tabs>
        <w:spacing w:after="0" w:line="276" w:lineRule="auto"/>
        <w:rPr>
          <w:color w:val="auto"/>
        </w:rPr>
      </w:pPr>
      <w:r w:rsidRPr="00D165B3">
        <w:rPr>
          <w:rStyle w:val="slostrnky"/>
          <w:color w:val="auto"/>
        </w:rPr>
        <w:t>Závazek poskytovat služby dle části B. této smlouvy se sjednává na dobu neurčito</w:t>
      </w:r>
      <w:r w:rsidR="00D165B3">
        <w:rPr>
          <w:rStyle w:val="slostrnky"/>
          <w:color w:val="auto"/>
        </w:rPr>
        <w:t>u.</w:t>
      </w:r>
    </w:p>
    <w:p w14:paraId="3964F5E4" w14:textId="6B98C54D" w:rsidR="00FD5D12" w:rsidRPr="00D165B3" w:rsidRDefault="00FD5D12" w:rsidP="008137E9">
      <w:pPr>
        <w:pStyle w:val="Odstavec"/>
        <w:numPr>
          <w:ilvl w:val="0"/>
          <w:numId w:val="28"/>
        </w:numPr>
        <w:tabs>
          <w:tab w:val="clear" w:pos="720"/>
        </w:tabs>
        <w:spacing w:after="0" w:line="276" w:lineRule="auto"/>
        <w:rPr>
          <w:color w:val="auto"/>
        </w:rPr>
      </w:pPr>
      <w:r w:rsidRPr="00D165B3">
        <w:rPr>
          <w:rStyle w:val="slostrnky"/>
          <w:color w:val="auto"/>
        </w:rPr>
        <w:t>Obě strany mají právo vypovědět smlouvu</w:t>
      </w:r>
      <w:r w:rsidR="0018655D" w:rsidRPr="00D165B3">
        <w:rPr>
          <w:rStyle w:val="slostrnky"/>
          <w:color w:val="auto"/>
        </w:rPr>
        <w:t xml:space="preserve"> dle části B., tedy pokud se týká poskytování služeb, </w:t>
      </w:r>
      <w:r w:rsidRPr="00D165B3">
        <w:rPr>
          <w:rStyle w:val="slostrnky"/>
          <w:color w:val="auto"/>
        </w:rPr>
        <w:t xml:space="preserve">nejdříve však po </w:t>
      </w:r>
      <w:r w:rsidR="00D165B3">
        <w:rPr>
          <w:rStyle w:val="slostrnky"/>
          <w:color w:val="auto"/>
        </w:rPr>
        <w:t>12 měsících</w:t>
      </w:r>
      <w:r w:rsidR="0018655D" w:rsidRPr="00D165B3">
        <w:rPr>
          <w:rStyle w:val="slostrnky"/>
          <w:color w:val="auto"/>
        </w:rPr>
        <w:t xml:space="preserve"> ode dne započetí poskytování služeb dle odst. 1 tohoto článku, a to i b</w:t>
      </w:r>
      <w:r w:rsidRPr="00D165B3">
        <w:rPr>
          <w:rStyle w:val="slostrnky"/>
          <w:color w:val="auto"/>
        </w:rPr>
        <w:t>ez udání důvodu. Výpověď musí být učiněna v písemné formě a odeslána doporučeně na adresu druhé strany uvedenou shora, nebo známou později z obchodního styku jako aktuální doručovací adresu sídla účastníka, nebo do datové schránky druhé strany. Smluvní vztah je pak ukončen poslední kalendářní den měsíce následujícího po měsíci, ve kterém byla písemná výpověď smlouvy doručena druhé straně. V případě pochybností o datu doručení výpovědi se má za to, že tato byla druhé straně doručena třetím dnem ode dne prokazatelného odeslání.</w:t>
      </w:r>
    </w:p>
    <w:p w14:paraId="7139F375" w14:textId="77777777" w:rsidR="00FD5D12" w:rsidRPr="00D165B3" w:rsidRDefault="00FD5D12" w:rsidP="008137E9">
      <w:pPr>
        <w:pStyle w:val="Odstavec"/>
        <w:numPr>
          <w:ilvl w:val="0"/>
          <w:numId w:val="28"/>
        </w:numPr>
        <w:tabs>
          <w:tab w:val="clear" w:pos="720"/>
        </w:tabs>
        <w:spacing w:after="0" w:line="276" w:lineRule="auto"/>
        <w:rPr>
          <w:color w:val="auto"/>
        </w:rPr>
      </w:pPr>
      <w:r w:rsidRPr="00D165B3">
        <w:rPr>
          <w:rStyle w:val="slostrnky"/>
          <w:color w:val="auto"/>
        </w:rPr>
        <w:t xml:space="preserve">Od smlouvy může kterákoli ze stran odstoupit, a to v případě: </w:t>
      </w:r>
    </w:p>
    <w:p w14:paraId="573DC238" w14:textId="099C7256" w:rsidR="00FD5D12" w:rsidRPr="00D165B3" w:rsidRDefault="00FD5D12" w:rsidP="008137E9">
      <w:pPr>
        <w:pStyle w:val="Seznambezodstavc"/>
        <w:numPr>
          <w:ilvl w:val="1"/>
          <w:numId w:val="10"/>
        </w:numPr>
        <w:tabs>
          <w:tab w:val="clear" w:pos="720"/>
        </w:tabs>
        <w:spacing w:after="0" w:line="276" w:lineRule="auto"/>
        <w:rPr>
          <w:color w:val="auto"/>
        </w:rPr>
      </w:pPr>
      <w:r w:rsidRPr="00D165B3">
        <w:rPr>
          <w:rStyle w:val="slostrnky"/>
          <w:color w:val="auto"/>
        </w:rPr>
        <w:t>hrubého porušení</w:t>
      </w:r>
      <w:r w:rsidR="005D6040">
        <w:rPr>
          <w:rStyle w:val="slostrnky"/>
          <w:color w:val="auto"/>
        </w:rPr>
        <w:t xml:space="preserve"> </w:t>
      </w:r>
      <w:r w:rsidRPr="00D165B3">
        <w:rPr>
          <w:rStyle w:val="slostrnky"/>
          <w:color w:val="auto"/>
        </w:rPr>
        <w:t>ustanovení této smlouvy druhou smluvní stranou</w:t>
      </w:r>
      <w:r w:rsidR="00F56E1D" w:rsidRPr="00D165B3">
        <w:rPr>
          <w:rStyle w:val="slostrnky"/>
          <w:color w:val="auto"/>
        </w:rPr>
        <w:t xml:space="preserve"> </w:t>
      </w:r>
      <w:r w:rsidR="00F56E1D">
        <w:rPr>
          <w:rStyle w:val="slostrnky"/>
          <w:color w:val="auto"/>
        </w:rPr>
        <w:t>(</w:t>
      </w:r>
      <w:r w:rsidR="00F56E1D">
        <w:t>např. nesoučinnost, nedodání podkladů, atd.</w:t>
      </w:r>
      <w:r w:rsidR="00F56E1D">
        <w:rPr>
          <w:rStyle w:val="slostrnky"/>
          <w:color w:val="auto"/>
        </w:rPr>
        <w:t>)</w:t>
      </w:r>
      <w:r w:rsidRPr="00D165B3">
        <w:rPr>
          <w:rStyle w:val="slostrnky"/>
          <w:color w:val="auto"/>
        </w:rPr>
        <w:t>;</w:t>
      </w:r>
    </w:p>
    <w:p w14:paraId="7750BBC7" w14:textId="77777777" w:rsidR="00FD5D12" w:rsidRPr="00D165B3" w:rsidRDefault="00FD5D12" w:rsidP="008137E9">
      <w:pPr>
        <w:pStyle w:val="Seznambezodstavc"/>
        <w:numPr>
          <w:ilvl w:val="1"/>
          <w:numId w:val="10"/>
        </w:numPr>
        <w:tabs>
          <w:tab w:val="clear" w:pos="720"/>
        </w:tabs>
        <w:spacing w:after="0" w:line="276" w:lineRule="auto"/>
        <w:rPr>
          <w:color w:val="auto"/>
        </w:rPr>
      </w:pPr>
      <w:r w:rsidRPr="00D165B3">
        <w:rPr>
          <w:rStyle w:val="slostrnky"/>
          <w:color w:val="auto"/>
        </w:rPr>
        <w:t xml:space="preserve">že soud i nepravomocně rozhodne o úpadku kterékoliv ze smluvních stran;  </w:t>
      </w:r>
    </w:p>
    <w:p w14:paraId="6F40AE89" w14:textId="77777777" w:rsidR="00FD5D12" w:rsidRPr="00D165B3" w:rsidRDefault="00FD5D12" w:rsidP="008137E9">
      <w:pPr>
        <w:pStyle w:val="Seznambezodstavc"/>
        <w:numPr>
          <w:ilvl w:val="1"/>
          <w:numId w:val="10"/>
        </w:numPr>
        <w:tabs>
          <w:tab w:val="clear" w:pos="720"/>
        </w:tabs>
        <w:spacing w:after="0" w:line="276" w:lineRule="auto"/>
        <w:rPr>
          <w:color w:val="auto"/>
        </w:rPr>
      </w:pPr>
      <w:r w:rsidRPr="00D165B3">
        <w:rPr>
          <w:rStyle w:val="slostrnky"/>
          <w:color w:val="auto"/>
        </w:rPr>
        <w:t>nezaplacení splatných částek do 30 dnů od uplynutí termínu jejich splatnosti;</w:t>
      </w:r>
    </w:p>
    <w:p w14:paraId="1F74B7AE" w14:textId="0EAFA619" w:rsidR="00FD5D12" w:rsidRDefault="00FD5D12" w:rsidP="008137E9">
      <w:pPr>
        <w:pStyle w:val="Seznambezodstavc"/>
        <w:numPr>
          <w:ilvl w:val="1"/>
          <w:numId w:val="10"/>
        </w:numPr>
        <w:tabs>
          <w:tab w:val="clear" w:pos="720"/>
        </w:tabs>
        <w:spacing w:after="0" w:line="276" w:lineRule="auto"/>
        <w:rPr>
          <w:rStyle w:val="slostrnky"/>
          <w:color w:val="auto"/>
        </w:rPr>
      </w:pPr>
      <w:r w:rsidRPr="00D165B3">
        <w:rPr>
          <w:rStyle w:val="slostrnky"/>
          <w:color w:val="auto"/>
        </w:rPr>
        <w:t>neposkytování smluvených služeb řádně a včas.</w:t>
      </w:r>
    </w:p>
    <w:p w14:paraId="0383BD44" w14:textId="717316A9" w:rsidR="00EE5D2F" w:rsidRPr="00D165B3" w:rsidRDefault="00EE5D2F" w:rsidP="00EE5D2F">
      <w:pPr>
        <w:pStyle w:val="Seznambezodstavc"/>
        <w:tabs>
          <w:tab w:val="clear" w:pos="720"/>
        </w:tabs>
        <w:spacing w:after="0" w:line="276" w:lineRule="auto"/>
        <w:ind w:left="1440"/>
        <w:rPr>
          <w:color w:val="auto"/>
        </w:rPr>
      </w:pPr>
      <w:r>
        <w:rPr>
          <w:color w:val="auto"/>
        </w:rPr>
        <w:t xml:space="preserve">z důvodů dle </w:t>
      </w:r>
      <w:proofErr w:type="gramStart"/>
      <w:r>
        <w:rPr>
          <w:color w:val="auto"/>
        </w:rPr>
        <w:t xml:space="preserve">písmene </w:t>
      </w:r>
      <w:proofErr w:type="spellStart"/>
      <w:r>
        <w:rPr>
          <w:color w:val="auto"/>
        </w:rPr>
        <w:t>a,c,d</w:t>
      </w:r>
      <w:proofErr w:type="spellEnd"/>
      <w:r>
        <w:rPr>
          <w:color w:val="auto"/>
        </w:rPr>
        <w:t xml:space="preserve"> lze</w:t>
      </w:r>
      <w:proofErr w:type="gramEnd"/>
      <w:r>
        <w:rPr>
          <w:color w:val="auto"/>
        </w:rPr>
        <w:t xml:space="preserve"> odstoupit od smlouvy teprve po předchozím písemném upozornění druhé smluvní strany, pokud nedojde ke zjednání nápravy ani v dodatečně poskytnuté přiměřené lhůtě</w:t>
      </w:r>
    </w:p>
    <w:p w14:paraId="236DAB6F" w14:textId="4FE9AB68" w:rsidR="00FD5D12" w:rsidRPr="00D165B3" w:rsidRDefault="00FD5D12" w:rsidP="008137E9">
      <w:pPr>
        <w:pStyle w:val="Odstavec"/>
        <w:numPr>
          <w:ilvl w:val="0"/>
          <w:numId w:val="29"/>
        </w:numPr>
        <w:tabs>
          <w:tab w:val="clear" w:pos="720"/>
        </w:tabs>
        <w:spacing w:after="0" w:line="276" w:lineRule="auto"/>
        <w:ind w:hanging="294"/>
        <w:rPr>
          <w:color w:val="auto"/>
        </w:rPr>
      </w:pPr>
      <w:r w:rsidRPr="00D165B3">
        <w:rPr>
          <w:rStyle w:val="slostrnky"/>
          <w:color w:val="auto"/>
        </w:rPr>
        <w:t xml:space="preserve">Případným ukončením smlouvy nezaniká nárok </w:t>
      </w:r>
      <w:r w:rsidR="0018655D" w:rsidRPr="00D165B3">
        <w:rPr>
          <w:rStyle w:val="slostrnky"/>
          <w:color w:val="auto"/>
        </w:rPr>
        <w:t>z</w:t>
      </w:r>
      <w:r w:rsidR="007A7D1D" w:rsidRPr="00D165B3">
        <w:rPr>
          <w:rStyle w:val="slostrnky"/>
          <w:color w:val="auto"/>
        </w:rPr>
        <w:t>hotovitel</w:t>
      </w:r>
      <w:r w:rsidRPr="00D165B3">
        <w:rPr>
          <w:rStyle w:val="slostrnky"/>
          <w:color w:val="auto"/>
        </w:rPr>
        <w:t xml:space="preserve">e na úhradu za poskytnuté služby do dne ukončení smlouvy a povinnost </w:t>
      </w:r>
      <w:r w:rsidR="0018655D" w:rsidRPr="00D165B3">
        <w:rPr>
          <w:rStyle w:val="slostrnky"/>
          <w:color w:val="auto"/>
        </w:rPr>
        <w:t>o</w:t>
      </w:r>
      <w:r w:rsidR="007A7D1D" w:rsidRPr="00D165B3">
        <w:rPr>
          <w:rStyle w:val="slostrnky"/>
          <w:color w:val="auto"/>
        </w:rPr>
        <w:t>bjednatel</w:t>
      </w:r>
      <w:r w:rsidRPr="00D165B3">
        <w:rPr>
          <w:rStyle w:val="slostrnky"/>
          <w:color w:val="auto"/>
        </w:rPr>
        <w:t>e uhradit sjednanou cenu za poskytnuté služby do ukončení smlouvy.</w:t>
      </w:r>
    </w:p>
    <w:p w14:paraId="2D2F406C" w14:textId="77777777" w:rsidR="00FD5D12" w:rsidRPr="00D165B3" w:rsidRDefault="00FD5D12" w:rsidP="00D165B3">
      <w:pPr>
        <w:spacing w:line="276" w:lineRule="auto"/>
        <w:rPr>
          <w:color w:val="auto"/>
        </w:rPr>
      </w:pPr>
    </w:p>
    <w:p w14:paraId="422403FC" w14:textId="77777777" w:rsidR="00182391" w:rsidRPr="00D165B3" w:rsidRDefault="00182391" w:rsidP="00D165B3">
      <w:pPr>
        <w:spacing w:line="276" w:lineRule="auto"/>
        <w:rPr>
          <w:color w:val="auto"/>
        </w:rPr>
      </w:pPr>
    </w:p>
    <w:p w14:paraId="306E04F8" w14:textId="0417B21A" w:rsidR="00182391" w:rsidRPr="00D165B3" w:rsidRDefault="00182391" w:rsidP="00D165B3">
      <w:pPr>
        <w:pStyle w:val="Nadpis1"/>
        <w:spacing w:before="0" w:line="276" w:lineRule="auto"/>
        <w:jc w:val="center"/>
        <w:rPr>
          <w:color w:val="auto"/>
        </w:rPr>
      </w:pPr>
      <w:r w:rsidRPr="00D165B3">
        <w:rPr>
          <w:color w:val="auto"/>
        </w:rPr>
        <w:t>Společná a závěrečná ustanovení</w:t>
      </w:r>
    </w:p>
    <w:p w14:paraId="78D1B81B" w14:textId="77777777" w:rsidR="00182391" w:rsidRPr="00D165B3" w:rsidRDefault="00182391" w:rsidP="00D165B3">
      <w:pPr>
        <w:spacing w:line="276" w:lineRule="auto"/>
        <w:rPr>
          <w:color w:val="auto"/>
        </w:rPr>
      </w:pPr>
    </w:p>
    <w:p w14:paraId="6FA3037D" w14:textId="77777777" w:rsidR="003D0D89" w:rsidRPr="00D165B3" w:rsidRDefault="00182391" w:rsidP="00D165B3">
      <w:pPr>
        <w:pStyle w:val="Odstavec"/>
        <w:spacing w:after="0" w:line="276" w:lineRule="auto"/>
        <w:ind w:left="708" w:hanging="708"/>
        <w:rPr>
          <w:color w:val="auto"/>
        </w:rPr>
      </w:pPr>
      <w:r w:rsidRPr="00D165B3">
        <w:rPr>
          <w:rStyle w:val="slostrnky"/>
          <w:color w:val="auto"/>
        </w:rPr>
        <w:t>1.</w:t>
      </w:r>
      <w:r w:rsidRPr="00D165B3">
        <w:rPr>
          <w:rStyle w:val="slostrnky"/>
          <w:color w:val="auto"/>
        </w:rPr>
        <w:tab/>
      </w:r>
      <w:r w:rsidR="00D73CED" w:rsidRPr="00D165B3">
        <w:rPr>
          <w:rStyle w:val="slostrnky"/>
          <w:color w:val="auto"/>
        </w:rPr>
        <w:t>Smluvní strany výslovně prohlašují, že tato společná a závěrečná ustanovení se vztahují na část A. i část. B. této smlouvy. Pokud však jsou práva a povinnosti ujednána v části A. či v části B odchylně</w:t>
      </w:r>
      <w:r w:rsidR="00143E67" w:rsidRPr="00D165B3">
        <w:rPr>
          <w:rStyle w:val="slostrnky"/>
          <w:color w:val="auto"/>
        </w:rPr>
        <w:t>, nežli v těchto Společných a závěrečných ustanovení</w:t>
      </w:r>
      <w:r w:rsidR="00D73CED" w:rsidRPr="00D165B3">
        <w:rPr>
          <w:rStyle w:val="slostrnky"/>
          <w:color w:val="auto"/>
        </w:rPr>
        <w:t>, má přednost úprava obsažená v části A. či v části B. této smlouvy.</w:t>
      </w:r>
      <w:r w:rsidR="003D0D89" w:rsidRPr="00D165B3">
        <w:rPr>
          <w:color w:val="auto"/>
        </w:rPr>
        <w:t xml:space="preserve"> </w:t>
      </w:r>
    </w:p>
    <w:p w14:paraId="1E666CB7" w14:textId="61489ED6" w:rsidR="003D0D89" w:rsidRPr="00D165B3" w:rsidRDefault="003D0D89" w:rsidP="00D165B3">
      <w:pPr>
        <w:pStyle w:val="Odstavec"/>
        <w:spacing w:after="0" w:line="276" w:lineRule="auto"/>
        <w:ind w:left="708" w:hanging="708"/>
        <w:rPr>
          <w:color w:val="auto"/>
        </w:rPr>
      </w:pPr>
      <w:r w:rsidRPr="00D165B3">
        <w:rPr>
          <w:color w:val="auto"/>
        </w:rPr>
        <w:t>2.</w:t>
      </w:r>
      <w:r w:rsidRPr="00D165B3">
        <w:rPr>
          <w:color w:val="auto"/>
        </w:rPr>
        <w:tab/>
        <w:t>Smluvní strany se dohodly na těchto zodpovědných osobách určených pro rozhodující činnost dle této smlouvy (dále jen „Zodpovědné osoby“):</w:t>
      </w:r>
    </w:p>
    <w:p w14:paraId="5A656326" w14:textId="38C8933D" w:rsidR="003D0D89" w:rsidRPr="00D165B3" w:rsidRDefault="003D0D89" w:rsidP="00D165B3">
      <w:pPr>
        <w:pStyle w:val="Odstavec"/>
        <w:spacing w:after="0" w:line="276" w:lineRule="auto"/>
        <w:ind w:left="708" w:hanging="708"/>
        <w:rPr>
          <w:color w:val="auto"/>
        </w:rPr>
      </w:pPr>
      <w:r w:rsidRPr="00D165B3">
        <w:rPr>
          <w:color w:val="auto"/>
        </w:rPr>
        <w:tab/>
        <w:t xml:space="preserve">- Garant projektu zhotovitele: </w:t>
      </w:r>
      <w:r w:rsidR="00A03F7E" w:rsidRPr="00ED3BA5">
        <w:rPr>
          <w:color w:val="auto"/>
          <w:highlight w:val="black"/>
        </w:rPr>
        <w:t xml:space="preserve">Vít Šnévajs, </w:t>
      </w:r>
      <w:hyperlink r:id="rId8" w:history="1">
        <w:r w:rsidR="00A03F7E" w:rsidRPr="00ED3BA5">
          <w:rPr>
            <w:rStyle w:val="Hypertextovodkaz"/>
            <w:highlight w:val="black"/>
          </w:rPr>
          <w:t>vit.snevajs@sovaholding.cz</w:t>
        </w:r>
      </w:hyperlink>
      <w:r w:rsidR="00A03F7E" w:rsidRPr="00ED3BA5">
        <w:rPr>
          <w:color w:val="auto"/>
          <w:highlight w:val="black"/>
        </w:rPr>
        <w:t>, 722 917 627</w:t>
      </w:r>
    </w:p>
    <w:p w14:paraId="7E998B42" w14:textId="7000A91E" w:rsidR="003D0D89" w:rsidRPr="00D165B3" w:rsidRDefault="003D0D89" w:rsidP="000F1A09">
      <w:pPr>
        <w:pStyle w:val="Odstavec"/>
        <w:spacing w:line="276" w:lineRule="auto"/>
        <w:ind w:left="708" w:hanging="708"/>
        <w:jc w:val="left"/>
        <w:rPr>
          <w:color w:val="auto"/>
        </w:rPr>
      </w:pPr>
      <w:r w:rsidRPr="00D165B3">
        <w:rPr>
          <w:rFonts w:ascii="Segoe UI Symbol" w:hAnsi="Segoe UI Symbol" w:cs="Segoe UI Symbol"/>
          <w:color w:val="auto"/>
        </w:rPr>
        <w:tab/>
        <w:t xml:space="preserve">- </w:t>
      </w:r>
      <w:r w:rsidRPr="00D165B3">
        <w:rPr>
          <w:color w:val="auto"/>
        </w:rPr>
        <w:t xml:space="preserve">Garant projektu objednatele: </w:t>
      </w:r>
      <w:r w:rsidR="000F1A09" w:rsidRPr="000F1A09">
        <w:rPr>
          <w:color w:val="auto"/>
        </w:rPr>
        <w:t>Ing. Petr</w:t>
      </w:r>
      <w:r w:rsidR="000F1A09">
        <w:rPr>
          <w:color w:val="auto"/>
        </w:rPr>
        <w:t>a</w:t>
      </w:r>
      <w:r w:rsidR="000F1A09" w:rsidRPr="000F1A09">
        <w:rPr>
          <w:color w:val="auto"/>
        </w:rPr>
        <w:t xml:space="preserve"> Oškrdov</w:t>
      </w:r>
      <w:r w:rsidR="000F1A09">
        <w:rPr>
          <w:color w:val="auto"/>
        </w:rPr>
        <w:t>á</w:t>
      </w:r>
      <w:r w:rsidR="000F1A09" w:rsidRPr="000F1A09">
        <w:rPr>
          <w:color w:val="auto"/>
        </w:rPr>
        <w:t xml:space="preserve"> DiS. MBA</w:t>
      </w:r>
      <w:r w:rsidR="000F1A09">
        <w:rPr>
          <w:color w:val="auto"/>
        </w:rPr>
        <w:t xml:space="preserve">, </w:t>
      </w:r>
      <w:hyperlink r:id="rId9" w:history="1">
        <w:r w:rsidR="000F1A09" w:rsidRPr="00ED3BA5">
          <w:rPr>
            <w:rStyle w:val="Hypertextovodkaz"/>
            <w:highlight w:val="black"/>
          </w:rPr>
          <w:t>oskrdova@detskelecebny.cz</w:t>
        </w:r>
      </w:hyperlink>
      <w:r w:rsidR="000F1A09">
        <w:rPr>
          <w:color w:val="auto"/>
        </w:rPr>
        <w:t xml:space="preserve">, </w:t>
      </w:r>
      <w:r w:rsidR="000F1A09" w:rsidRPr="00ED3BA5">
        <w:rPr>
          <w:color w:val="auto"/>
          <w:highlight w:val="black"/>
        </w:rPr>
        <w:t>724 460 025</w:t>
      </w:r>
    </w:p>
    <w:p w14:paraId="638056BD" w14:textId="25464AA7" w:rsidR="003D0D89" w:rsidRPr="00D165B3" w:rsidRDefault="003D0D89" w:rsidP="00D165B3">
      <w:pPr>
        <w:pStyle w:val="Odstavec"/>
        <w:spacing w:after="0" w:line="276" w:lineRule="auto"/>
        <w:ind w:left="708" w:hanging="708"/>
        <w:rPr>
          <w:color w:val="auto"/>
        </w:rPr>
      </w:pPr>
      <w:r w:rsidRPr="00D165B3">
        <w:rPr>
          <w:color w:val="auto"/>
        </w:rPr>
        <w:tab/>
        <w:t>Účelem určení Zodpovědných osob je dosažení vysokého stupně vzájemné komunikace a schopnosti smluvních stran řešit průběžně otázky související s plněním této smlouvy. Zodpovědné osoby jsou povinny koordinovat činnosti potřebné pro splnění této smlouvy. Smluvní strany tímto výslovně zmocňují Zodpovědné osoby k dále uvedeným jednáním a právním jednáním:</w:t>
      </w:r>
    </w:p>
    <w:p w14:paraId="4D8C82ED" w14:textId="04ECEC79" w:rsidR="003D0D89" w:rsidRPr="00D165B3" w:rsidRDefault="003D0D89" w:rsidP="00D165B3">
      <w:pPr>
        <w:pStyle w:val="Odstavec"/>
        <w:spacing w:after="0" w:line="276" w:lineRule="auto"/>
        <w:ind w:left="708" w:hanging="708"/>
        <w:rPr>
          <w:color w:val="auto"/>
        </w:rPr>
      </w:pPr>
      <w:r w:rsidRPr="00D165B3">
        <w:rPr>
          <w:color w:val="auto"/>
        </w:rPr>
        <w:tab/>
        <w:t>- sjednávání víceprací, změnám termínu dodání a ceny,</w:t>
      </w:r>
      <w:r w:rsidR="00466029">
        <w:rPr>
          <w:color w:val="auto"/>
        </w:rPr>
        <w:t xml:space="preserve"> nikoli však k podpisu příslušného dodatku ke smlouvě</w:t>
      </w:r>
    </w:p>
    <w:p w14:paraId="3A922D98" w14:textId="22879804" w:rsidR="00D73CED" w:rsidRPr="00D165B3" w:rsidRDefault="003D0D89" w:rsidP="00D165B3">
      <w:pPr>
        <w:pStyle w:val="Odstavec"/>
        <w:spacing w:after="0" w:line="276" w:lineRule="auto"/>
        <w:ind w:left="708" w:hanging="708"/>
        <w:rPr>
          <w:rStyle w:val="slostrnky"/>
          <w:color w:val="auto"/>
        </w:rPr>
      </w:pPr>
      <w:r w:rsidRPr="00D165B3">
        <w:rPr>
          <w:color w:val="auto"/>
        </w:rPr>
        <w:tab/>
        <w:t>- schválení návrhu řešení/převzetí díla či služeb.</w:t>
      </w:r>
    </w:p>
    <w:p w14:paraId="56518D73" w14:textId="52623D18" w:rsidR="001C5D17" w:rsidRPr="00D165B3" w:rsidRDefault="003D0D89" w:rsidP="00D165B3">
      <w:pPr>
        <w:pStyle w:val="Odstavec"/>
        <w:spacing w:after="0" w:line="276" w:lineRule="auto"/>
        <w:ind w:left="708" w:hanging="708"/>
        <w:rPr>
          <w:rStyle w:val="slostrnky"/>
          <w:color w:val="auto"/>
        </w:rPr>
      </w:pPr>
      <w:r w:rsidRPr="00D165B3">
        <w:rPr>
          <w:rStyle w:val="slostrnky"/>
          <w:color w:val="auto"/>
        </w:rPr>
        <w:lastRenderedPageBreak/>
        <w:t>3.</w:t>
      </w:r>
      <w:r w:rsidRPr="00D165B3">
        <w:rPr>
          <w:rStyle w:val="slostrnky"/>
          <w:color w:val="auto"/>
        </w:rPr>
        <w:tab/>
      </w:r>
      <w:r w:rsidR="00182391" w:rsidRPr="00D165B3">
        <w:rPr>
          <w:rStyle w:val="slostrnky"/>
          <w:color w:val="auto"/>
        </w:rPr>
        <w:t>Právní vztahy výslovně touto smlouvou neupravené se řídí příslušnými ustanoveními zákona č. 89/2012 Sb., občanského zákoníku v platném znění.</w:t>
      </w:r>
      <w:r w:rsidR="00D73CED" w:rsidRPr="00D165B3">
        <w:rPr>
          <w:rStyle w:val="slostrnky"/>
          <w:color w:val="auto"/>
        </w:rPr>
        <w:t xml:space="preserve"> Rozhodným právem je právo české republiky a místně příslušným soudem pro řešení sporů vyplývajících z této smlouvy je </w:t>
      </w:r>
      <w:r w:rsidR="00EE5D2F">
        <w:rPr>
          <w:rStyle w:val="slostrnky"/>
          <w:color w:val="auto"/>
        </w:rPr>
        <w:t>obecný soud žalovaného</w:t>
      </w:r>
      <w:r w:rsidR="00D73CED" w:rsidRPr="00D165B3">
        <w:rPr>
          <w:rStyle w:val="slostrnky"/>
          <w:color w:val="auto"/>
        </w:rPr>
        <w:t>.</w:t>
      </w:r>
    </w:p>
    <w:p w14:paraId="5D224A3B" w14:textId="616AFFC9" w:rsidR="001C5D17" w:rsidRPr="00D165B3" w:rsidRDefault="003D0D89" w:rsidP="00D165B3">
      <w:pPr>
        <w:pStyle w:val="Odstavec"/>
        <w:spacing w:after="0" w:line="276" w:lineRule="auto"/>
        <w:ind w:left="708" w:hanging="708"/>
        <w:rPr>
          <w:rStyle w:val="slostrnky"/>
          <w:color w:val="auto"/>
        </w:rPr>
      </w:pPr>
      <w:r w:rsidRPr="00D165B3">
        <w:rPr>
          <w:rStyle w:val="slostrnky"/>
          <w:color w:val="auto"/>
        </w:rPr>
        <w:t>4</w:t>
      </w:r>
      <w:r w:rsidR="001C5D17" w:rsidRPr="00D165B3">
        <w:rPr>
          <w:rStyle w:val="slostrnky"/>
          <w:color w:val="auto"/>
        </w:rPr>
        <w:t>.</w:t>
      </w:r>
      <w:r w:rsidR="001C5D17" w:rsidRPr="00D165B3">
        <w:rPr>
          <w:rStyle w:val="slostrnky"/>
          <w:color w:val="auto"/>
        </w:rPr>
        <w:tab/>
        <w:t xml:space="preserve">Po dobu využívání trvání této smlouvy jsou smluvní strany povinny dodržovat pravidla této smlouvy, obecně závazné právní předpisy České republiky a jednat v souladu s dobrými mravy, zejména nesmí porušovat zákonem chráněná práva a zájmy obou smluvních stran a třetích osob. </w:t>
      </w:r>
    </w:p>
    <w:p w14:paraId="5ADFF26D" w14:textId="1AB62C5E" w:rsidR="001C5D17" w:rsidRPr="00D165B3" w:rsidRDefault="003D0D89" w:rsidP="00D165B3">
      <w:pPr>
        <w:pStyle w:val="Odstavec"/>
        <w:spacing w:after="0" w:line="276" w:lineRule="auto"/>
        <w:ind w:left="708" w:hanging="708"/>
        <w:rPr>
          <w:rStyle w:val="slostrnky"/>
          <w:color w:val="auto"/>
        </w:rPr>
      </w:pPr>
      <w:r w:rsidRPr="00D165B3">
        <w:rPr>
          <w:rStyle w:val="slostrnky"/>
          <w:color w:val="auto"/>
        </w:rPr>
        <w:t>5</w:t>
      </w:r>
      <w:r w:rsidR="001C5D17" w:rsidRPr="00D165B3">
        <w:rPr>
          <w:rStyle w:val="slostrnky"/>
          <w:color w:val="auto"/>
        </w:rPr>
        <w:t>.</w:t>
      </w:r>
      <w:r w:rsidR="001C5D17" w:rsidRPr="00D165B3">
        <w:rPr>
          <w:rStyle w:val="slostrnky"/>
          <w:color w:val="auto"/>
        </w:rPr>
        <w:tab/>
        <w:t xml:space="preserve">Zhotovitel je oprávněn odmítnout splnit instrukce Objednatele, pokud jsou tyto zjevně v rozporu s předpisy České republiky, jde o nekalou soutěž, nebo pokud vykonání takovéhoto pokynu může závažným způsobem ohrozit mravnost nezletilých, být vnímáno jako rasistické či být zcela zjevně v rozporu s dobrými mravy. </w:t>
      </w:r>
    </w:p>
    <w:p w14:paraId="770AED09" w14:textId="3AAA4C3E" w:rsidR="001C5D17" w:rsidRPr="00D165B3" w:rsidRDefault="003D0D89" w:rsidP="00D165B3">
      <w:pPr>
        <w:pStyle w:val="Odstavec"/>
        <w:spacing w:after="0" w:line="276" w:lineRule="auto"/>
        <w:ind w:left="708" w:hanging="708"/>
        <w:rPr>
          <w:rStyle w:val="slostrnky"/>
          <w:color w:val="auto"/>
        </w:rPr>
      </w:pPr>
      <w:r w:rsidRPr="00D165B3">
        <w:rPr>
          <w:rStyle w:val="slostrnky"/>
          <w:color w:val="auto"/>
        </w:rPr>
        <w:t>6</w:t>
      </w:r>
      <w:r w:rsidR="001C5D17" w:rsidRPr="00D165B3">
        <w:rPr>
          <w:rStyle w:val="slostrnky"/>
          <w:color w:val="auto"/>
        </w:rPr>
        <w:t>.</w:t>
      </w:r>
      <w:r w:rsidR="001C5D17" w:rsidRPr="00D165B3">
        <w:rPr>
          <w:rStyle w:val="slostrnky"/>
          <w:color w:val="auto"/>
        </w:rPr>
        <w:tab/>
        <w:t xml:space="preserve">Povinností obou smluvních stran je neprodleně si vzájemně oznámit jakoukoliv změnu, která by mohla ovlivnit plnění smlouvy, a to zejména změnu adresy sídla společnosti, změnu telefonního nebo e-mailového spojení, případně další důležité změny technického, marketingového či legislativního charakteru za předpokladu, že tyto změny mohou mít vliv na plnění této smlouvy. </w:t>
      </w:r>
    </w:p>
    <w:p w14:paraId="06B5D564" w14:textId="0B18C93A" w:rsidR="001C5D17" w:rsidRPr="00D165B3" w:rsidRDefault="003D0D89" w:rsidP="00D165B3">
      <w:pPr>
        <w:pStyle w:val="Odstavec"/>
        <w:spacing w:after="0" w:line="276" w:lineRule="auto"/>
        <w:ind w:left="708" w:hanging="708"/>
        <w:rPr>
          <w:rStyle w:val="slostrnky"/>
          <w:color w:val="auto"/>
        </w:rPr>
      </w:pPr>
      <w:r w:rsidRPr="00D165B3">
        <w:rPr>
          <w:rStyle w:val="slostrnky"/>
          <w:color w:val="auto"/>
        </w:rPr>
        <w:t>7</w:t>
      </w:r>
      <w:r w:rsidR="001C5D17" w:rsidRPr="00D165B3">
        <w:rPr>
          <w:rStyle w:val="slostrnky"/>
          <w:color w:val="auto"/>
        </w:rPr>
        <w:t>.</w:t>
      </w:r>
      <w:r w:rsidR="001C5D17" w:rsidRPr="00D165B3">
        <w:rPr>
          <w:rStyle w:val="slostrnky"/>
          <w:color w:val="auto"/>
        </w:rPr>
        <w:tab/>
        <w:t>Veškerá komunikace smluvních stran, zejména pak reklamace, připomínky, požadavky, podněty k</w:t>
      </w:r>
      <w:r w:rsidR="001A2543" w:rsidRPr="00D165B3">
        <w:rPr>
          <w:rStyle w:val="slostrnky"/>
          <w:color w:val="auto"/>
        </w:rPr>
        <w:t xml:space="preserve"> v rámci plnění smlouvy musí </w:t>
      </w:r>
      <w:r w:rsidR="001C5D17" w:rsidRPr="00D165B3">
        <w:rPr>
          <w:rStyle w:val="slostrnky"/>
          <w:color w:val="auto"/>
        </w:rPr>
        <w:t xml:space="preserve">probíhat primárně prostřednictvím intranetové aplikace xDesk na adrese </w:t>
      </w:r>
      <w:hyperlink r:id="rId10" w:history="1">
        <w:r w:rsidR="00317978" w:rsidRPr="00C70420">
          <w:rPr>
            <w:rStyle w:val="Hypertextovodkaz"/>
          </w:rPr>
          <w:t>https://sovanet.xdesk.cz/</w:t>
        </w:r>
      </w:hyperlink>
      <w:r w:rsidR="00317978">
        <w:rPr>
          <w:rStyle w:val="slostrnky"/>
          <w:color w:val="auto"/>
        </w:rPr>
        <w:t xml:space="preserve"> </w:t>
      </w:r>
      <w:r w:rsidR="001C5D17" w:rsidRPr="00D165B3">
        <w:rPr>
          <w:rStyle w:val="slostrnky"/>
          <w:color w:val="auto"/>
        </w:rPr>
        <w:t>, jež zpřehledňuje, zaznamenává a archivuje vzájemnou komunikaci včetně její plné historie. Úkony, pokyny a akceptace prováděné prostřednictvím této aplikace jsou považovány oběma smluvními stranami za závazné a osoby tuto komunikaci provádějící za autorizované stranami k těmto úkonům (často právní povahy), zejména pak reklamace, připomínky k předávacím protokolům</w:t>
      </w:r>
      <w:r w:rsidR="006A03DB">
        <w:rPr>
          <w:rStyle w:val="slostrnky"/>
          <w:color w:val="auto"/>
        </w:rPr>
        <w:t xml:space="preserve"> a</w:t>
      </w:r>
      <w:r w:rsidR="001C5D17" w:rsidRPr="00D165B3">
        <w:rPr>
          <w:rStyle w:val="slostrnky"/>
          <w:color w:val="auto"/>
        </w:rPr>
        <w:t xml:space="preserve"> fakturám</w:t>
      </w:r>
      <w:r w:rsidR="00DA42C4">
        <w:rPr>
          <w:rStyle w:val="slostrnky"/>
          <w:color w:val="auto"/>
        </w:rPr>
        <w:t>.</w:t>
      </w:r>
      <w:r w:rsidR="001C5D17" w:rsidRPr="00D165B3">
        <w:rPr>
          <w:rStyle w:val="slostrnky"/>
          <w:color w:val="auto"/>
        </w:rPr>
        <w:t xml:space="preserve"> Pokud nelze použití komunikaci prostřednictvím aplikace xDesk, může ke komunikaci sloužit rovněž e-mail, telefon nebo osobní setkání smluvních stran, resp. osob k tomu oprávněných. Zhotovitel je povinen neprodleně po podpisu této smlouvy zřídit objednateli účet v aplikaci xDesk a provést základní zaškolení obsluhy této aplikace objednatelům objednatele.</w:t>
      </w:r>
    </w:p>
    <w:p w14:paraId="086C2E61" w14:textId="7AA5DE27" w:rsidR="00234C40" w:rsidRPr="00D165B3" w:rsidRDefault="003D0D89" w:rsidP="00D165B3">
      <w:pPr>
        <w:pStyle w:val="Odstavec"/>
        <w:spacing w:after="0" w:line="276" w:lineRule="auto"/>
        <w:ind w:left="708" w:hanging="708"/>
        <w:rPr>
          <w:rStyle w:val="slostrnky"/>
          <w:color w:val="auto"/>
        </w:rPr>
      </w:pPr>
      <w:r w:rsidRPr="00D165B3">
        <w:rPr>
          <w:rStyle w:val="slostrnky"/>
          <w:color w:val="auto"/>
        </w:rPr>
        <w:t>8</w:t>
      </w:r>
      <w:r w:rsidR="00234C40" w:rsidRPr="00D165B3">
        <w:rPr>
          <w:rStyle w:val="slostrnky"/>
          <w:color w:val="auto"/>
        </w:rPr>
        <w:t>.</w:t>
      </w:r>
      <w:r w:rsidR="00234C40" w:rsidRPr="00D165B3">
        <w:rPr>
          <w:rStyle w:val="slostrnky"/>
          <w:color w:val="auto"/>
        </w:rPr>
        <w:tab/>
        <w:t>Veškeré smluvní pokuty stanovené touto smlouvou jsou splatné ve lhůtě 10 dnů ode dne doručení písemné výzvy k její úhradě. Zaplacením smluvních pokut nezaniká povinnost plnit smluvní závazky ani tím není dotčen nárok druhé strany na náhradu škody v plné výši</w:t>
      </w:r>
    </w:p>
    <w:p w14:paraId="0E59EAB8" w14:textId="70E6E075" w:rsidR="0018655D" w:rsidRPr="00D165B3" w:rsidRDefault="003D0D89" w:rsidP="00D165B3">
      <w:pPr>
        <w:pStyle w:val="Odstavec"/>
        <w:tabs>
          <w:tab w:val="clear" w:pos="720"/>
        </w:tabs>
        <w:spacing w:after="0" w:line="276" w:lineRule="auto"/>
        <w:ind w:left="705" w:hanging="705"/>
        <w:rPr>
          <w:rStyle w:val="slostrnky"/>
          <w:color w:val="auto"/>
        </w:rPr>
      </w:pPr>
      <w:r w:rsidRPr="00D165B3">
        <w:rPr>
          <w:rStyle w:val="slostrnky"/>
          <w:color w:val="auto"/>
        </w:rPr>
        <w:t>9</w:t>
      </w:r>
      <w:r w:rsidR="00234C40" w:rsidRPr="00D165B3">
        <w:rPr>
          <w:rStyle w:val="slostrnky"/>
          <w:color w:val="auto"/>
        </w:rPr>
        <w:t>.</w:t>
      </w:r>
      <w:r w:rsidR="001A2543" w:rsidRPr="00D165B3">
        <w:rPr>
          <w:rStyle w:val="slostrnky"/>
          <w:color w:val="auto"/>
        </w:rPr>
        <w:tab/>
        <w:t xml:space="preserve">Smluvní strany jsou povinni zachovávat mlčenlivost o skutečnostech týkajících se činnosti objednatele a zhotovitele, jejich know-how, materiálů, technologických řešení, kódů, pracovních postupů a jejich dodavatelských a odběratelských řetězců, a to zejména pokud tyto informace nejsou veřejně dostupné. Zavazují se informovat a zavázat všechny osoby, které budou ve styku s chráněnými informacemi smluvních stran, touto povinností mlčenlivosti, a přijmout dostatečná opatření pro splnění této povinnosti. Výslovně nejsou objednatel ani zhotovitel oprávněni zpřístupnit tyto chráněné informace jakékoliv třetí straně a též nejsou oprávněni samostatně tyto informace využít, nakládat s nimi, používat bez souhlasu příslušné smluvní strany postupy, technologická řešení a informace pro vlastní činnost či ve prospěch třetích osob. Průkazné porušení této povinnosti bude považováno za podstatné porušení smlouvy a může být důvodem k odstoupení od smlouvy. V případě porušení ujednání o povinnosti mlčenlivosti jsou povinni objednatel nebo zhotovitel uhradit druhé smluvní straně smluvní pokutu ve výši </w:t>
      </w:r>
      <w:r w:rsidR="00D165B3">
        <w:rPr>
          <w:rStyle w:val="slostrnky"/>
          <w:color w:val="auto"/>
        </w:rPr>
        <w:t>5.000 Kč</w:t>
      </w:r>
      <w:r w:rsidR="001A2543" w:rsidRPr="00D165B3">
        <w:rPr>
          <w:rStyle w:val="slostrnky"/>
          <w:color w:val="auto"/>
        </w:rPr>
        <w:t xml:space="preserve">, a to za každé takové porušení. Nárok na náhradu škody tím není dotčen. </w:t>
      </w:r>
    </w:p>
    <w:p w14:paraId="7BB164D8" w14:textId="0FF5EC67" w:rsidR="00182391" w:rsidRPr="00D165B3" w:rsidRDefault="003D0D89" w:rsidP="00D165B3">
      <w:pPr>
        <w:pStyle w:val="Odstavec"/>
        <w:tabs>
          <w:tab w:val="clear" w:pos="720"/>
        </w:tabs>
        <w:spacing w:after="0" w:line="276" w:lineRule="auto"/>
        <w:ind w:left="705" w:hanging="705"/>
        <w:rPr>
          <w:rStyle w:val="slostrnky"/>
          <w:color w:val="auto"/>
        </w:rPr>
      </w:pPr>
      <w:r w:rsidRPr="00D165B3">
        <w:rPr>
          <w:rStyle w:val="slostrnky"/>
          <w:color w:val="auto"/>
        </w:rPr>
        <w:t>10</w:t>
      </w:r>
      <w:r w:rsidR="0018655D" w:rsidRPr="00D165B3">
        <w:rPr>
          <w:rStyle w:val="slostrnky"/>
          <w:color w:val="auto"/>
        </w:rPr>
        <w:t>.</w:t>
      </w:r>
      <w:r w:rsidR="0018655D" w:rsidRPr="00D165B3">
        <w:rPr>
          <w:rStyle w:val="slostrnky"/>
          <w:color w:val="auto"/>
        </w:rPr>
        <w:tab/>
      </w:r>
      <w:r w:rsidR="00466029" w:rsidRPr="00466029">
        <w:rPr>
          <w:rStyle w:val="slostrnky"/>
          <w:color w:val="auto"/>
        </w:rPr>
        <w:t>Je-li tato Smlouva uzavřena v listinné podobě, uzavírá se ve dvou (2) stejnopisech s platností originálu, přičemž každá ze Smluvních stran obdrží po jednom (1) stejnopise. Je-</w:t>
      </w:r>
      <w:r w:rsidR="00466029" w:rsidRPr="00466029">
        <w:rPr>
          <w:rStyle w:val="slostrnky"/>
          <w:color w:val="auto"/>
        </w:rPr>
        <w:lastRenderedPageBreak/>
        <w:t>li Smlouva uzavřena elektronicky, je platné vyhotovení, které je elektronicky podepsané oběma Smluvními stranami v souladu s příslušnou legislativou.</w:t>
      </w:r>
    </w:p>
    <w:p w14:paraId="1BA7CE5B" w14:textId="77777777" w:rsidR="006A03DB" w:rsidRDefault="00234C40" w:rsidP="00466029">
      <w:pPr>
        <w:pStyle w:val="Odstavec"/>
        <w:spacing w:after="0" w:line="276" w:lineRule="auto"/>
        <w:ind w:left="705" w:hanging="705"/>
        <w:rPr>
          <w:color w:val="auto"/>
        </w:rPr>
      </w:pPr>
      <w:r w:rsidRPr="00D165B3">
        <w:rPr>
          <w:color w:val="auto"/>
        </w:rPr>
        <w:t>1</w:t>
      </w:r>
      <w:r w:rsidR="003D0D89" w:rsidRPr="00D165B3">
        <w:rPr>
          <w:color w:val="auto"/>
        </w:rPr>
        <w:t>1</w:t>
      </w:r>
      <w:r w:rsidR="0018655D" w:rsidRPr="00D165B3">
        <w:rPr>
          <w:color w:val="auto"/>
        </w:rPr>
        <w:tab/>
      </w:r>
      <w:r w:rsidR="00D73CED" w:rsidRPr="00D165B3">
        <w:rPr>
          <w:color w:val="auto"/>
        </w:rPr>
        <w:t xml:space="preserve">Smluvní strany se dohodly, že </w:t>
      </w:r>
      <w:r w:rsidR="00466029">
        <w:rPr>
          <w:color w:val="auto"/>
        </w:rPr>
        <w:t>v</w:t>
      </w:r>
      <w:r w:rsidR="00466029" w:rsidRPr="00466029">
        <w:rPr>
          <w:color w:val="auto"/>
        </w:rPr>
        <w:t>eškeré změny nebo doplňky Smlouvy mohou být učiněny pouze se souhlasem Smluvních stran, a to ve formě písemných (vzestupně chronologicky číslovaných) dodatků, které budou na téže listině podepsány odpovědnými zástupci obou Smluvních stran (statutárními orgány, popř. jinými orgány či osobami prokazatelně oprávněnými jménem nebo za příslušnou Smluvní stranu takto právně jednat). Toto ujednání o možnosti změnit Smlouvu pouze v písemné dohodě, lze změnit opět jen dohodou v písemné formě, nikoli ústně či konkludentně.</w:t>
      </w:r>
    </w:p>
    <w:p w14:paraId="3C8EAA3D" w14:textId="50EC7DED" w:rsidR="00D73CED" w:rsidRDefault="0018655D" w:rsidP="00466029">
      <w:pPr>
        <w:pStyle w:val="Odstavec"/>
        <w:spacing w:after="0" w:line="276" w:lineRule="auto"/>
        <w:ind w:left="705" w:hanging="705"/>
        <w:rPr>
          <w:color w:val="auto"/>
        </w:rPr>
      </w:pPr>
      <w:r w:rsidRPr="00D165B3">
        <w:rPr>
          <w:color w:val="auto"/>
        </w:rPr>
        <w:t>1</w:t>
      </w:r>
      <w:r w:rsidR="003D0D89" w:rsidRPr="00D165B3">
        <w:rPr>
          <w:color w:val="auto"/>
        </w:rPr>
        <w:t>2</w:t>
      </w:r>
      <w:r w:rsidRPr="00D165B3">
        <w:rPr>
          <w:color w:val="auto"/>
        </w:rPr>
        <w:t>.</w:t>
      </w:r>
      <w:r w:rsidRPr="00D165B3">
        <w:rPr>
          <w:color w:val="auto"/>
        </w:rPr>
        <w:tab/>
      </w:r>
      <w:r w:rsidR="00D73CED" w:rsidRPr="00D165B3">
        <w:rPr>
          <w:color w:val="auto"/>
        </w:rPr>
        <w:t>Tato smlouva nabývá platnosti a dnem podpisu oběma smluvními stranami.</w:t>
      </w:r>
    </w:p>
    <w:p w14:paraId="5A260591" w14:textId="77777777" w:rsidR="003358E1" w:rsidRDefault="003358E1" w:rsidP="00466029">
      <w:pPr>
        <w:pStyle w:val="Odstavec"/>
        <w:spacing w:after="0" w:line="276" w:lineRule="auto"/>
        <w:ind w:left="705" w:hanging="705"/>
        <w:rPr>
          <w:color w:val="auto"/>
        </w:rPr>
      </w:pPr>
    </w:p>
    <w:p w14:paraId="74A7F6D9" w14:textId="77777777" w:rsidR="003358E1" w:rsidRPr="004B3CD7" w:rsidRDefault="003358E1" w:rsidP="008137E9">
      <w:pPr>
        <w:pStyle w:val="Odstavec"/>
        <w:numPr>
          <w:ilvl w:val="0"/>
          <w:numId w:val="14"/>
        </w:numPr>
        <w:spacing w:after="0" w:line="276" w:lineRule="auto"/>
        <w:ind w:left="709" w:hanging="709"/>
        <w:rPr>
          <w:color w:val="auto"/>
        </w:rPr>
      </w:pPr>
      <w:r w:rsidRPr="004B3CD7">
        <w:rPr>
          <w:color w:val="auto"/>
        </w:rPr>
        <w:t xml:space="preserve">Objednatel prohlašuje, že je povinným subjektem dle § 2 odst. 1 písm. n) zákona č. 340/2015 Sb., o zvláštních podmínkách účinnosti některých smluv, uveřejňování těchto smluv a o registru smluv (zákon o registru smluv) (dále jen ZRS), a jako takový má povinnost uveřejnit Smlouvu v registru smluv. Smluvní strany souhlasí, že uzavřená Smlouva, jakož i její text a přílohy, budou v modifikovaném rozsahu v elektronické podobě zveřejněny v registru smluv. </w:t>
      </w:r>
    </w:p>
    <w:p w14:paraId="6AB5C5E3" w14:textId="77777777" w:rsidR="003358E1" w:rsidRPr="004B3CD7" w:rsidRDefault="003358E1" w:rsidP="008137E9">
      <w:pPr>
        <w:pStyle w:val="Odstavec"/>
        <w:numPr>
          <w:ilvl w:val="0"/>
          <w:numId w:val="14"/>
        </w:numPr>
        <w:spacing w:after="0" w:line="276" w:lineRule="auto"/>
        <w:ind w:left="709" w:hanging="709"/>
        <w:rPr>
          <w:color w:val="auto"/>
        </w:rPr>
      </w:pPr>
      <w:r w:rsidRPr="004B3CD7">
        <w:rPr>
          <w:color w:val="auto"/>
        </w:rPr>
        <w:t>V modifikovaném rozsahu bude Smlouva uveřejněna v případě, že zhotovitel považuje a označí některé ujednání Smlouvy či jejích příloh za obchodní tajemství. Zhotovitel v této souvislosti prohlašuje, že jím označené obchodní tajemství splňuje kumulativně podmínky ustanovení § 504 občanského zákoníku, tedy jedná se o konkurenčně významné, určitelné, ocenitelné a v příslušných obchodních kruzích běžně neodstupné skutečnosti, které souvisí s jeho závodem a u kterých zajišťuje odpovídajícím způsobem jejich utajení. Zhotovitel se v takovém případě zavazuje zajistit, že Smlouva bude zveřejněna v modifikovaném rozsahu s ohledem na Obchodní tajemství a ostatní údaje, na něž se povinnost zveřejnění nevztahuje (zejména osobní údaje) prostřednictvím registru smluv jakožto veřejného informačního systému v souladu s § 5 odst. 1 ZRS, a to tak, že připraví modifikovanou verzi smlouvy, kterou zašle objednateli. Smluvní strany se zavazují projednat správnost obsahu Smlouvy, která bude zveřejněna (a to prostřednictvím e-mailu) poté, co byly znečitelněny veškeré údaje, na které se povinnost zveřejnění nevztahuje, a metadata, která budou se Smlouvou publikována, a to předtím, než bude odeslána do datové schránky správce registru smluv zpráva obsahující elektronický obraz textu obsahu Smlouvy.</w:t>
      </w:r>
    </w:p>
    <w:p w14:paraId="5A757466" w14:textId="77777777" w:rsidR="003358E1" w:rsidRPr="004B3CD7" w:rsidRDefault="003358E1" w:rsidP="008137E9">
      <w:pPr>
        <w:pStyle w:val="Odstavec"/>
        <w:numPr>
          <w:ilvl w:val="0"/>
          <w:numId w:val="14"/>
        </w:numPr>
        <w:spacing w:after="0" w:line="276" w:lineRule="auto"/>
        <w:ind w:left="709" w:hanging="709"/>
        <w:rPr>
          <w:color w:val="auto"/>
        </w:rPr>
      </w:pPr>
      <w:r w:rsidRPr="004B3CD7">
        <w:rPr>
          <w:color w:val="auto"/>
        </w:rPr>
        <w:t xml:space="preserve">S ohledem na skutečnost, že právo zaslat Smlouvu k uveřejnění do registru smluv náleží dle ZRS oběma Smluvním stranám, dohodly se Smluvní strany za účelem vyloučení případného duplicitního zaslání Smlouvy k uveřejnění do registru smluv na tom, že tuto Smlouvu zašle k uveřejnění do registru smluv objednatel. Objednatel bude ve vztahu k této Smlouvě plnit též ostatní povinnosti vyplývající pro něj ze ZRS. Objednatel se současně zavazuje informovat druhou Smluvní stranu o provedení registrace tak, že zašle druhé Smluvní straně kopii potvrzení správce registru smluv o uveřejnění Smlouvy bez zbytečného odkladu poté, kdy </w:t>
      </w:r>
      <w:proofErr w:type="spellStart"/>
      <w:r w:rsidRPr="004B3CD7">
        <w:rPr>
          <w:color w:val="auto"/>
        </w:rPr>
        <w:t>sámpotvrzení</w:t>
      </w:r>
      <w:proofErr w:type="spellEnd"/>
      <w:r w:rsidRPr="004B3CD7">
        <w:rPr>
          <w:color w:val="auto"/>
        </w:rPr>
        <w:t xml:space="preserve"> obdrží, popřípadě již v průvodním formuláři vyplní příslušnou kolonku s ID datové schránky druhé Smluvní strany.</w:t>
      </w:r>
    </w:p>
    <w:p w14:paraId="66FF4C36" w14:textId="77777777" w:rsidR="003358E1" w:rsidRPr="004B3CD7" w:rsidRDefault="003358E1" w:rsidP="008137E9">
      <w:pPr>
        <w:pStyle w:val="Odstavec"/>
        <w:numPr>
          <w:ilvl w:val="0"/>
          <w:numId w:val="14"/>
        </w:numPr>
        <w:spacing w:after="0" w:line="276" w:lineRule="auto"/>
        <w:ind w:left="709" w:hanging="709"/>
        <w:rPr>
          <w:color w:val="auto"/>
        </w:rPr>
      </w:pPr>
      <w:r w:rsidRPr="004B3CD7">
        <w:rPr>
          <w:color w:val="auto"/>
        </w:rPr>
        <w:t xml:space="preserve">Zhotovitel bere na vědomí, že Smlouva nabývá účinnosti nejdříve dnem uveřejnění v registru smluv v souladu s § 6 odst. 1 Zákona o registru smluv, nejedná-li se o výjimku dle Zákona o registru smluv. </w:t>
      </w:r>
    </w:p>
    <w:p w14:paraId="6B1BA7AE" w14:textId="77777777" w:rsidR="003358E1" w:rsidRPr="004B3CD7" w:rsidRDefault="003358E1" w:rsidP="008137E9">
      <w:pPr>
        <w:pStyle w:val="Odstavec"/>
        <w:numPr>
          <w:ilvl w:val="0"/>
          <w:numId w:val="14"/>
        </w:numPr>
        <w:spacing w:after="0" w:line="276" w:lineRule="auto"/>
        <w:ind w:left="709" w:hanging="709"/>
        <w:rPr>
          <w:color w:val="auto"/>
        </w:rPr>
      </w:pPr>
      <w:r w:rsidRPr="004B3CD7">
        <w:rPr>
          <w:color w:val="auto"/>
        </w:rPr>
        <w:t>Smluvní strany berou na vědomí, že plnění podle Smlouvy poskytnutá před její účinností jsou plnění bez právního důvodu a Smluvní strana, která by plnila před účinností Smlouvy, nese veškerou odpovědnost za případné škody takového plnění bez právního důvodu, a to i v případě, že druhá Smluvní strana takové plnění přijme a potvrdí jeho přijetí.</w:t>
      </w:r>
    </w:p>
    <w:p w14:paraId="1EFCA5EA" w14:textId="77777777" w:rsidR="003358E1" w:rsidRPr="004B3CD7" w:rsidRDefault="003358E1" w:rsidP="008137E9">
      <w:pPr>
        <w:pStyle w:val="Odstavec"/>
        <w:numPr>
          <w:ilvl w:val="0"/>
          <w:numId w:val="14"/>
        </w:numPr>
        <w:spacing w:after="0" w:line="276" w:lineRule="auto"/>
        <w:ind w:left="709" w:hanging="709"/>
        <w:rPr>
          <w:color w:val="auto"/>
        </w:rPr>
      </w:pPr>
      <w:r w:rsidRPr="004B3CD7">
        <w:rPr>
          <w:color w:val="auto"/>
        </w:rPr>
        <w:lastRenderedPageBreak/>
        <w:t>Bude-li to nezbytně nutné ke splnění účelu Smlouvy, zejména proto, že Smlouva bude shledána neplatnou z důvodu chybného uveřejnění, zavazují se Smluvní strany nejpozději do deseti (10) dnů ode dne právní moci rozsudku či jiného rozhodnutí/úkonu, jímž bude neplatnost Smlouvy konstruována/postavena na jisto, uzavřít novou smlouvu se stejným obsahem, a s odstraněním případných nedostatků (ve vztahu k uveřejnění v registru smluv). V takovém případě se Smlouva považuje za smlouvu o smlouvě budoucí. Uvedené ustanovení Smluvní strany sjednávají jako samostatné ujednání, přičemž jeho platnost a účinnost nebude nikterak dotčena neplatností či neúčinností této Smlouvy jako celku nebo některého z jejích ustanovení.</w:t>
      </w:r>
    </w:p>
    <w:p w14:paraId="590E5BF2" w14:textId="77777777" w:rsidR="00466029" w:rsidRPr="00D165B3" w:rsidRDefault="00466029" w:rsidP="00466029">
      <w:pPr>
        <w:pStyle w:val="Odstavec"/>
        <w:spacing w:after="0" w:line="276" w:lineRule="auto"/>
        <w:ind w:left="705" w:hanging="705"/>
        <w:rPr>
          <w:color w:val="auto"/>
        </w:rPr>
      </w:pPr>
    </w:p>
    <w:p w14:paraId="1964BE6D" w14:textId="67FBA310" w:rsidR="00D73CED" w:rsidRPr="00D165B3" w:rsidRDefault="0018655D" w:rsidP="00D165B3">
      <w:pPr>
        <w:pStyle w:val="Odstavec"/>
        <w:spacing w:after="0" w:line="276" w:lineRule="auto"/>
        <w:rPr>
          <w:color w:val="auto"/>
        </w:rPr>
      </w:pPr>
      <w:r w:rsidRPr="00D165B3">
        <w:rPr>
          <w:color w:val="auto"/>
        </w:rPr>
        <w:t>1</w:t>
      </w:r>
      <w:r w:rsidR="00466029">
        <w:rPr>
          <w:color w:val="auto"/>
        </w:rPr>
        <w:t>9</w:t>
      </w:r>
      <w:r w:rsidRPr="00D165B3">
        <w:rPr>
          <w:color w:val="auto"/>
        </w:rPr>
        <w:t>.</w:t>
      </w:r>
      <w:r w:rsidRPr="00D165B3">
        <w:rPr>
          <w:color w:val="auto"/>
        </w:rPr>
        <w:tab/>
      </w:r>
      <w:r w:rsidR="00D73CED" w:rsidRPr="00D165B3">
        <w:rPr>
          <w:color w:val="auto"/>
        </w:rPr>
        <w:t>Nedílnou součástí smlouvy jsou tyto přílohy:</w:t>
      </w:r>
      <w:r w:rsidR="00D73CED" w:rsidRPr="00D165B3">
        <w:rPr>
          <w:color w:val="auto"/>
        </w:rPr>
        <w:tab/>
      </w:r>
    </w:p>
    <w:p w14:paraId="1AC4BEBE" w14:textId="04C8011A" w:rsidR="00D73CED" w:rsidRPr="00D165B3" w:rsidRDefault="00D73CED" w:rsidP="008137E9">
      <w:pPr>
        <w:pStyle w:val="Odstavec"/>
        <w:numPr>
          <w:ilvl w:val="0"/>
          <w:numId w:val="5"/>
        </w:numPr>
        <w:spacing w:after="0" w:line="276" w:lineRule="auto"/>
        <w:rPr>
          <w:color w:val="auto"/>
        </w:rPr>
      </w:pPr>
      <w:r w:rsidRPr="00D165B3">
        <w:rPr>
          <w:color w:val="auto"/>
        </w:rPr>
        <w:t>Příloha č. 1 – Rámcová nabídka</w:t>
      </w:r>
    </w:p>
    <w:p w14:paraId="2B78A1AD" w14:textId="23F79C45" w:rsidR="00D73CED" w:rsidRPr="00D165B3" w:rsidRDefault="00D73CED" w:rsidP="008148CC">
      <w:pPr>
        <w:pStyle w:val="Odstavec"/>
        <w:spacing w:after="0" w:line="276" w:lineRule="auto"/>
        <w:ind w:left="1080"/>
        <w:rPr>
          <w:color w:val="auto"/>
        </w:rPr>
      </w:pPr>
    </w:p>
    <w:p w14:paraId="68A5CFCD" w14:textId="3BAB78FA" w:rsidR="00D73CED" w:rsidRPr="00D165B3" w:rsidRDefault="00466029" w:rsidP="00D165B3">
      <w:pPr>
        <w:pStyle w:val="Odstavec"/>
        <w:spacing w:after="0" w:line="276" w:lineRule="auto"/>
        <w:ind w:left="708" w:hanging="708"/>
        <w:rPr>
          <w:color w:val="auto"/>
        </w:rPr>
      </w:pPr>
      <w:r>
        <w:rPr>
          <w:color w:val="auto"/>
        </w:rPr>
        <w:t>20</w:t>
      </w:r>
      <w:r w:rsidR="009B2A2F" w:rsidRPr="00D165B3">
        <w:rPr>
          <w:color w:val="auto"/>
        </w:rPr>
        <w:t>.</w:t>
      </w:r>
      <w:r w:rsidR="009B2A2F" w:rsidRPr="00D165B3">
        <w:rPr>
          <w:color w:val="auto"/>
        </w:rPr>
        <w:tab/>
      </w:r>
      <w:r w:rsidR="00D73CED" w:rsidRPr="00D165B3">
        <w:rPr>
          <w:color w:val="auto"/>
        </w:rPr>
        <w:t>Oprávnění zástupci smluvních stran prohlašují, že si text smlouvy důkladně přečetli, s jejím obsahem souhlasí a že tato smlouva byla uzavřena podle jejich skutečné, svobodné a vážné vůle, nikoli v tísni a za nápadně nevýhodných podmínek. Na důkaz toho pod ni připojují své podpisy.</w:t>
      </w:r>
    </w:p>
    <w:p w14:paraId="29DEA279" w14:textId="77777777" w:rsidR="00D73CED" w:rsidRPr="00D165B3" w:rsidRDefault="00D73CED" w:rsidP="00D165B3">
      <w:pPr>
        <w:pStyle w:val="Odstavec"/>
        <w:spacing w:after="0" w:line="276" w:lineRule="auto"/>
        <w:ind w:left="720"/>
        <w:rPr>
          <w:color w:val="auto"/>
        </w:rPr>
      </w:pPr>
    </w:p>
    <w:p w14:paraId="295D1573" w14:textId="77777777" w:rsidR="00D73CED" w:rsidRPr="00D165B3" w:rsidRDefault="00D73CED" w:rsidP="00D165B3">
      <w:pPr>
        <w:pStyle w:val="Odstavec"/>
        <w:spacing w:after="0" w:line="276" w:lineRule="auto"/>
        <w:rPr>
          <w:color w:val="auto"/>
        </w:rPr>
      </w:pPr>
    </w:p>
    <w:p w14:paraId="239AAFD0" w14:textId="77777777" w:rsidR="00BB2BDB" w:rsidRPr="00D165B3" w:rsidRDefault="00BB2BDB" w:rsidP="00D165B3">
      <w:pPr>
        <w:pStyle w:val="Odstavec"/>
        <w:spacing w:after="0" w:line="276" w:lineRule="auto"/>
        <w:rPr>
          <w:color w:val="auto"/>
        </w:rPr>
      </w:pPr>
    </w:p>
    <w:p w14:paraId="00577D48" w14:textId="77777777" w:rsidR="00BB2BDB" w:rsidRPr="00D165B3" w:rsidRDefault="00BB2BDB" w:rsidP="00D165B3">
      <w:pPr>
        <w:pStyle w:val="Odstavec"/>
        <w:spacing w:after="0" w:line="276" w:lineRule="auto"/>
        <w:rPr>
          <w:color w:val="auto"/>
        </w:rPr>
      </w:pPr>
    </w:p>
    <w:p w14:paraId="6E29B7E1" w14:textId="77777777" w:rsidR="00182391" w:rsidRPr="00D165B3" w:rsidRDefault="00182391" w:rsidP="00D165B3">
      <w:pPr>
        <w:pStyle w:val="Seznamneslovan"/>
        <w:spacing w:after="0" w:line="276" w:lineRule="auto"/>
        <w:rPr>
          <w:color w:val="auto"/>
        </w:rPr>
      </w:pPr>
    </w:p>
    <w:p w14:paraId="19B15FCD" w14:textId="77777777" w:rsidR="009B2A2F" w:rsidRPr="00D165B3" w:rsidRDefault="009B2A2F" w:rsidP="00D165B3">
      <w:pPr>
        <w:pStyle w:val="Seznamneslovan"/>
        <w:spacing w:after="0" w:line="276" w:lineRule="auto"/>
        <w:rPr>
          <w:color w:val="auto"/>
        </w:rPr>
      </w:pPr>
      <w:r w:rsidRPr="00D165B3">
        <w:rPr>
          <w:color w:val="auto"/>
        </w:rPr>
        <w:t>V ……………. dne …………………</w:t>
      </w:r>
      <w:r w:rsidRPr="00D165B3">
        <w:rPr>
          <w:color w:val="auto"/>
        </w:rPr>
        <w:tab/>
      </w:r>
      <w:r w:rsidRPr="00D165B3">
        <w:rPr>
          <w:color w:val="auto"/>
        </w:rPr>
        <w:tab/>
      </w:r>
      <w:r w:rsidRPr="00D165B3">
        <w:rPr>
          <w:color w:val="auto"/>
        </w:rPr>
        <w:tab/>
      </w:r>
      <w:r w:rsidRPr="00D165B3">
        <w:rPr>
          <w:color w:val="auto"/>
        </w:rPr>
        <w:tab/>
        <w:t>V ……………. dne …………………</w:t>
      </w:r>
    </w:p>
    <w:p w14:paraId="2F66F954" w14:textId="44B5086D" w:rsidR="006A2556" w:rsidRPr="00D165B3" w:rsidRDefault="006A2556" w:rsidP="00D165B3">
      <w:pPr>
        <w:pStyle w:val="Seznamneslovan"/>
        <w:spacing w:after="0" w:line="276" w:lineRule="auto"/>
        <w:rPr>
          <w:color w:val="auto"/>
        </w:rPr>
      </w:pPr>
    </w:p>
    <w:p w14:paraId="581F337E" w14:textId="77777777" w:rsidR="009B2A2F" w:rsidRPr="00D165B3" w:rsidRDefault="009B2A2F" w:rsidP="00D165B3">
      <w:pPr>
        <w:pStyle w:val="Seznamneslovan"/>
        <w:spacing w:after="0" w:line="276" w:lineRule="auto"/>
        <w:rPr>
          <w:color w:val="auto"/>
        </w:rPr>
      </w:pPr>
    </w:p>
    <w:p w14:paraId="376DE7E8" w14:textId="77777777" w:rsidR="00BB2BDB" w:rsidRPr="00D165B3" w:rsidRDefault="00BB2BDB" w:rsidP="00D165B3">
      <w:pPr>
        <w:pStyle w:val="Seznamneslovan"/>
        <w:spacing w:after="0" w:line="276" w:lineRule="auto"/>
        <w:rPr>
          <w:color w:val="auto"/>
        </w:rPr>
      </w:pPr>
    </w:p>
    <w:p w14:paraId="71B01169" w14:textId="77777777" w:rsidR="009B2A2F" w:rsidRPr="00D165B3" w:rsidRDefault="009B2A2F" w:rsidP="00D165B3">
      <w:pPr>
        <w:pStyle w:val="Seznamneslovan"/>
        <w:spacing w:after="0" w:line="276" w:lineRule="auto"/>
        <w:rPr>
          <w:color w:val="auto"/>
        </w:rPr>
      </w:pPr>
    </w:p>
    <w:p w14:paraId="11BA6302" w14:textId="77777777" w:rsidR="009B2A2F" w:rsidRPr="00D165B3" w:rsidRDefault="009B2A2F" w:rsidP="00D165B3">
      <w:pPr>
        <w:pStyle w:val="Seznamneslovan"/>
        <w:spacing w:after="0" w:line="276" w:lineRule="auto"/>
        <w:rPr>
          <w:color w:val="auto"/>
        </w:rPr>
      </w:pPr>
      <w:r w:rsidRPr="00D165B3">
        <w:rPr>
          <w:color w:val="auto"/>
        </w:rPr>
        <w:t>……………………………………….</w:t>
      </w:r>
      <w:r w:rsidRPr="00D165B3">
        <w:rPr>
          <w:color w:val="auto"/>
        </w:rPr>
        <w:tab/>
      </w:r>
      <w:r w:rsidRPr="00D165B3">
        <w:rPr>
          <w:color w:val="auto"/>
        </w:rPr>
        <w:tab/>
      </w:r>
      <w:r w:rsidRPr="00D165B3">
        <w:rPr>
          <w:color w:val="auto"/>
        </w:rPr>
        <w:tab/>
      </w:r>
      <w:r w:rsidRPr="00D165B3">
        <w:rPr>
          <w:color w:val="auto"/>
        </w:rPr>
        <w:tab/>
        <w:t>……………………………………….</w:t>
      </w:r>
    </w:p>
    <w:p w14:paraId="3AA39031" w14:textId="5B5D0644" w:rsidR="009B2A2F" w:rsidRPr="00D165B3" w:rsidRDefault="009B2A2F" w:rsidP="00D165B3">
      <w:pPr>
        <w:pStyle w:val="Seznamneslovan"/>
        <w:spacing w:after="0" w:line="276" w:lineRule="auto"/>
        <w:rPr>
          <w:color w:val="auto"/>
        </w:rPr>
      </w:pPr>
      <w:r w:rsidRPr="00D165B3">
        <w:rPr>
          <w:color w:val="auto"/>
        </w:rPr>
        <w:t xml:space="preserve">Za SOVA NET, s. r. o., </w:t>
      </w:r>
      <w:r w:rsidRPr="00D165B3">
        <w:rPr>
          <w:color w:val="auto"/>
        </w:rPr>
        <w:tab/>
      </w:r>
      <w:r w:rsidRPr="00D165B3">
        <w:rPr>
          <w:color w:val="auto"/>
        </w:rPr>
        <w:tab/>
      </w:r>
      <w:r w:rsidRPr="00D165B3">
        <w:rPr>
          <w:color w:val="auto"/>
        </w:rPr>
        <w:tab/>
      </w:r>
      <w:r w:rsidRPr="00D165B3">
        <w:rPr>
          <w:color w:val="auto"/>
        </w:rPr>
        <w:tab/>
      </w:r>
      <w:r w:rsidRPr="00D165B3">
        <w:rPr>
          <w:color w:val="auto"/>
        </w:rPr>
        <w:tab/>
      </w:r>
      <w:r w:rsidR="00AB4876">
        <w:rPr>
          <w:color w:val="auto"/>
        </w:rPr>
        <w:t xml:space="preserve"> </w:t>
      </w:r>
      <w:r w:rsidR="00ED3BA5">
        <w:rPr>
          <w:color w:val="auto"/>
        </w:rPr>
        <w:t>Jihomoravské dětské léčebny, p. o.</w:t>
      </w:r>
    </w:p>
    <w:p w14:paraId="02718D19" w14:textId="20358AE7" w:rsidR="009B2A2F" w:rsidRPr="00D165B3" w:rsidRDefault="009B2A2F" w:rsidP="00D165B3">
      <w:pPr>
        <w:pStyle w:val="Seznamneslovan"/>
        <w:spacing w:after="0" w:line="276" w:lineRule="auto"/>
        <w:ind w:left="5660" w:hanging="5660"/>
        <w:rPr>
          <w:color w:val="auto"/>
        </w:rPr>
      </w:pPr>
      <w:r w:rsidRPr="00D165B3">
        <w:rPr>
          <w:color w:val="auto"/>
        </w:rPr>
        <w:t xml:space="preserve">Ing. Petr </w:t>
      </w:r>
      <w:proofErr w:type="spellStart"/>
      <w:r w:rsidRPr="00D165B3">
        <w:rPr>
          <w:color w:val="auto"/>
        </w:rPr>
        <w:t>Mikšovič</w:t>
      </w:r>
      <w:proofErr w:type="spellEnd"/>
      <w:r w:rsidR="00BB2BDB" w:rsidRPr="00D165B3">
        <w:rPr>
          <w:color w:val="auto"/>
        </w:rPr>
        <w:t>, jednatel</w:t>
      </w:r>
      <w:r w:rsidR="00BB2BDB" w:rsidRPr="00D165B3">
        <w:rPr>
          <w:color w:val="auto"/>
        </w:rPr>
        <w:tab/>
      </w:r>
      <w:r w:rsidR="00AB4876">
        <w:rPr>
          <w:color w:val="auto"/>
        </w:rPr>
        <w:t xml:space="preserve"> </w:t>
      </w:r>
      <w:r w:rsidR="00ED3BA5">
        <w:rPr>
          <w:color w:val="auto"/>
        </w:rPr>
        <w:t>Ing. Petra Oškrdová, DiS., MBA</w:t>
      </w:r>
      <w:bookmarkStart w:id="5" w:name="_GoBack"/>
      <w:bookmarkEnd w:id="5"/>
    </w:p>
    <w:p w14:paraId="7F726CA2" w14:textId="593EAF01" w:rsidR="009B2A2F" w:rsidRPr="00D165B3" w:rsidRDefault="009B2A2F" w:rsidP="00D165B3">
      <w:pPr>
        <w:pStyle w:val="Seznamneslovan"/>
        <w:spacing w:after="0" w:line="276" w:lineRule="auto"/>
        <w:rPr>
          <w:color w:val="auto"/>
        </w:rPr>
      </w:pPr>
    </w:p>
    <w:p w14:paraId="58E213A0" w14:textId="70E245F1" w:rsidR="006154E8" w:rsidRPr="00D165B3" w:rsidRDefault="006154E8" w:rsidP="006154E8">
      <w:pPr>
        <w:pStyle w:val="Seznamneslovan"/>
        <w:spacing w:after="0" w:line="276" w:lineRule="auto"/>
        <w:rPr>
          <w:color w:val="auto"/>
        </w:rPr>
      </w:pPr>
      <w:r>
        <w:rPr>
          <w:color w:val="auto"/>
        </w:rPr>
        <w:t xml:space="preserve"> </w:t>
      </w:r>
    </w:p>
    <w:p w14:paraId="7417C933" w14:textId="56060F45" w:rsidR="006154E8" w:rsidRPr="00D165B3" w:rsidRDefault="006154E8" w:rsidP="006154E8">
      <w:pPr>
        <w:pStyle w:val="Seznamneslovan"/>
        <w:spacing w:after="0" w:line="276" w:lineRule="auto"/>
        <w:rPr>
          <w:color w:val="auto"/>
        </w:rPr>
      </w:pPr>
      <w:r>
        <w:rPr>
          <w:color w:val="auto"/>
        </w:rPr>
        <w:t xml:space="preserve">                                          </w:t>
      </w:r>
      <w:r w:rsidRPr="00D165B3">
        <w:rPr>
          <w:color w:val="auto"/>
        </w:rPr>
        <w:t xml:space="preserve"> </w:t>
      </w:r>
      <w:r w:rsidRPr="00D165B3">
        <w:rPr>
          <w:color w:val="auto"/>
        </w:rPr>
        <w:tab/>
      </w:r>
      <w:r w:rsidRPr="00D165B3">
        <w:rPr>
          <w:color w:val="auto"/>
        </w:rPr>
        <w:tab/>
      </w:r>
      <w:r w:rsidRPr="00D165B3">
        <w:rPr>
          <w:color w:val="auto"/>
        </w:rPr>
        <w:tab/>
      </w:r>
      <w:r w:rsidRPr="00D165B3">
        <w:rPr>
          <w:color w:val="auto"/>
        </w:rPr>
        <w:tab/>
      </w:r>
      <w:r w:rsidRPr="00D165B3">
        <w:rPr>
          <w:color w:val="auto"/>
        </w:rPr>
        <w:tab/>
      </w:r>
      <w:r>
        <w:rPr>
          <w:color w:val="auto"/>
        </w:rPr>
        <w:t>…………………………………......</w:t>
      </w:r>
    </w:p>
    <w:p w14:paraId="74C4567C" w14:textId="5F076D43" w:rsidR="009B2A2F" w:rsidRPr="00D165B3" w:rsidRDefault="006154E8" w:rsidP="00AB4876">
      <w:pPr>
        <w:pStyle w:val="Seznamneslovan"/>
        <w:spacing w:after="0" w:line="276" w:lineRule="auto"/>
        <w:ind w:left="5660" w:hanging="5660"/>
        <w:rPr>
          <w:color w:val="auto"/>
        </w:rPr>
      </w:pPr>
      <w:r>
        <w:rPr>
          <w:color w:val="auto"/>
        </w:rPr>
        <w:t xml:space="preserve">                         </w:t>
      </w:r>
      <w:r w:rsidRPr="00D165B3">
        <w:rPr>
          <w:color w:val="auto"/>
        </w:rPr>
        <w:tab/>
      </w:r>
      <w:r w:rsidR="00AB4876">
        <w:rPr>
          <w:color w:val="auto"/>
        </w:rPr>
        <w:t xml:space="preserve"> </w:t>
      </w:r>
    </w:p>
    <w:sectPr w:rsidR="009B2A2F" w:rsidRPr="00D165B3">
      <w:headerReference w:type="default" r:id="rId11"/>
      <w:footerReference w:type="default" r:id="rId12"/>
      <w:pgSz w:w="11900" w:h="16840"/>
      <w:pgMar w:top="1418" w:right="1134" w:bottom="1134" w:left="1361"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F4F99" w14:textId="77777777" w:rsidR="008137E9" w:rsidRDefault="008137E9">
      <w:r>
        <w:separator/>
      </w:r>
    </w:p>
  </w:endnote>
  <w:endnote w:type="continuationSeparator" w:id="0">
    <w:p w14:paraId="44B3D082" w14:textId="77777777" w:rsidR="008137E9" w:rsidRDefault="0081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4078196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7819FC8" w14:textId="260E9027" w:rsidR="00DA42C4" w:rsidRPr="00ED00F9" w:rsidRDefault="00DA42C4">
            <w:pPr>
              <w:pStyle w:val="Zpat"/>
              <w:jc w:val="right"/>
              <w:rPr>
                <w:rFonts w:ascii="Arial" w:hAnsi="Arial" w:cs="Arial"/>
                <w:sz w:val="16"/>
                <w:szCs w:val="16"/>
              </w:rPr>
            </w:pPr>
            <w:r w:rsidRPr="00ED00F9">
              <w:rPr>
                <w:rFonts w:ascii="Arial" w:hAnsi="Arial" w:cs="Arial"/>
                <w:sz w:val="16"/>
                <w:szCs w:val="16"/>
              </w:rPr>
              <w:t xml:space="preserve">Stránka </w:t>
            </w:r>
            <w:r w:rsidRPr="00ED00F9">
              <w:rPr>
                <w:rFonts w:ascii="Arial" w:hAnsi="Arial" w:cs="Arial"/>
                <w:b/>
                <w:bCs/>
                <w:sz w:val="16"/>
                <w:szCs w:val="16"/>
              </w:rPr>
              <w:fldChar w:fldCharType="begin"/>
            </w:r>
            <w:r w:rsidRPr="00ED00F9">
              <w:rPr>
                <w:rFonts w:ascii="Arial" w:hAnsi="Arial" w:cs="Arial"/>
                <w:b/>
                <w:bCs/>
                <w:sz w:val="16"/>
                <w:szCs w:val="16"/>
              </w:rPr>
              <w:instrText>PAGE</w:instrText>
            </w:r>
            <w:r w:rsidRPr="00ED00F9">
              <w:rPr>
                <w:rFonts w:ascii="Arial" w:hAnsi="Arial" w:cs="Arial"/>
                <w:b/>
                <w:bCs/>
                <w:sz w:val="16"/>
                <w:szCs w:val="16"/>
              </w:rPr>
              <w:fldChar w:fldCharType="separate"/>
            </w:r>
            <w:r w:rsidR="00ED3BA5">
              <w:rPr>
                <w:rFonts w:ascii="Arial" w:hAnsi="Arial" w:cs="Arial"/>
                <w:b/>
                <w:bCs/>
                <w:noProof/>
                <w:sz w:val="16"/>
                <w:szCs w:val="16"/>
              </w:rPr>
              <w:t>15</w:t>
            </w:r>
            <w:r w:rsidRPr="00ED00F9">
              <w:rPr>
                <w:rFonts w:ascii="Arial" w:hAnsi="Arial" w:cs="Arial"/>
                <w:b/>
                <w:bCs/>
                <w:sz w:val="16"/>
                <w:szCs w:val="16"/>
              </w:rPr>
              <w:fldChar w:fldCharType="end"/>
            </w:r>
            <w:r w:rsidRPr="00ED00F9">
              <w:rPr>
                <w:rFonts w:ascii="Arial" w:hAnsi="Arial" w:cs="Arial"/>
                <w:sz w:val="16"/>
                <w:szCs w:val="16"/>
              </w:rPr>
              <w:t xml:space="preserve"> z </w:t>
            </w:r>
            <w:r w:rsidRPr="00ED00F9">
              <w:rPr>
                <w:rFonts w:ascii="Arial" w:hAnsi="Arial" w:cs="Arial"/>
                <w:b/>
                <w:bCs/>
                <w:sz w:val="16"/>
                <w:szCs w:val="16"/>
              </w:rPr>
              <w:fldChar w:fldCharType="begin"/>
            </w:r>
            <w:r w:rsidRPr="00ED00F9">
              <w:rPr>
                <w:rFonts w:ascii="Arial" w:hAnsi="Arial" w:cs="Arial"/>
                <w:b/>
                <w:bCs/>
                <w:sz w:val="16"/>
                <w:szCs w:val="16"/>
              </w:rPr>
              <w:instrText>NUMPAGES</w:instrText>
            </w:r>
            <w:r w:rsidRPr="00ED00F9">
              <w:rPr>
                <w:rFonts w:ascii="Arial" w:hAnsi="Arial" w:cs="Arial"/>
                <w:b/>
                <w:bCs/>
                <w:sz w:val="16"/>
                <w:szCs w:val="16"/>
              </w:rPr>
              <w:fldChar w:fldCharType="separate"/>
            </w:r>
            <w:r w:rsidR="00ED3BA5">
              <w:rPr>
                <w:rFonts w:ascii="Arial" w:hAnsi="Arial" w:cs="Arial"/>
                <w:b/>
                <w:bCs/>
                <w:noProof/>
                <w:sz w:val="16"/>
                <w:szCs w:val="16"/>
              </w:rPr>
              <w:t>15</w:t>
            </w:r>
            <w:r w:rsidRPr="00ED00F9">
              <w:rPr>
                <w:rFonts w:ascii="Arial" w:hAnsi="Arial" w:cs="Arial"/>
                <w:b/>
                <w:bCs/>
                <w:sz w:val="16"/>
                <w:szCs w:val="16"/>
              </w:rPr>
              <w:fldChar w:fldCharType="end"/>
            </w:r>
          </w:p>
        </w:sdtContent>
      </w:sdt>
    </w:sdtContent>
  </w:sdt>
  <w:p w14:paraId="7DAD14ED" w14:textId="0BDEA58C" w:rsidR="00DA42C4" w:rsidRDefault="00DA42C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0DE72" w14:textId="77777777" w:rsidR="008137E9" w:rsidRDefault="008137E9">
      <w:r>
        <w:separator/>
      </w:r>
    </w:p>
  </w:footnote>
  <w:footnote w:type="continuationSeparator" w:id="0">
    <w:p w14:paraId="2E2B436D" w14:textId="77777777" w:rsidR="008137E9" w:rsidRDefault="0081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478CE" w14:textId="77777777" w:rsidR="00DA42C4" w:rsidRDefault="00DA42C4">
    <w:pPr>
      <w:pStyle w:val="Zhlav"/>
    </w:pPr>
    <w:r>
      <w:rPr>
        <w:noProof/>
      </w:rPr>
      <w:drawing>
        <wp:anchor distT="152400" distB="152400" distL="152400" distR="152400" simplePos="0" relativeHeight="251658240" behindDoc="1" locked="0" layoutInCell="1" allowOverlap="1" wp14:anchorId="2DECEA6C" wp14:editId="74E9F1D2">
          <wp:simplePos x="0" y="0"/>
          <wp:positionH relativeFrom="page">
            <wp:posOffset>6531610</wp:posOffset>
          </wp:positionH>
          <wp:positionV relativeFrom="page">
            <wp:posOffset>259080</wp:posOffset>
          </wp:positionV>
          <wp:extent cx="716281" cy="447675"/>
          <wp:effectExtent l="0" t="0" r="0" b="0"/>
          <wp:wrapNone/>
          <wp:docPr id="1073741825" name="officeArt object" descr="C:\Sova Net\SOVA NET\_Grafika podklady\SOVA NET.png"/>
          <wp:cNvGraphicFramePr/>
          <a:graphic xmlns:a="http://schemas.openxmlformats.org/drawingml/2006/main">
            <a:graphicData uri="http://schemas.openxmlformats.org/drawingml/2006/picture">
              <pic:pic xmlns:pic="http://schemas.openxmlformats.org/drawingml/2006/picture">
                <pic:nvPicPr>
                  <pic:cNvPr id="1073741825" name="C:\Sova Net\SOVA NET\_Grafika podklady\SOVA NET.png" descr="C:\Sova Net\SOVA NET\_Grafika podklady\SOVA NET.png"/>
                  <pic:cNvPicPr>
                    <a:picLocks noChangeAspect="1"/>
                  </pic:cNvPicPr>
                </pic:nvPicPr>
                <pic:blipFill>
                  <a:blip r:embed="rId1"/>
                  <a:srcRect r="60451"/>
                  <a:stretch>
                    <a:fillRect/>
                  </a:stretch>
                </pic:blipFill>
                <pic:spPr>
                  <a:xfrm>
                    <a:off x="0" y="0"/>
                    <a:ext cx="716281" cy="4476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AEC"/>
    <w:multiLevelType w:val="hybridMultilevel"/>
    <w:tmpl w:val="5C56C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D6E90"/>
    <w:multiLevelType w:val="hybridMultilevel"/>
    <w:tmpl w:val="D6284FEC"/>
    <w:lvl w:ilvl="0" w:tplc="46EC3AC2">
      <w:start w:val="1"/>
      <w:numFmt w:val="bullet"/>
      <w:lvlText w:val="-"/>
      <w:lvlJc w:val="left"/>
      <w:pPr>
        <w:ind w:left="2268" w:hanging="360"/>
      </w:pPr>
      <w:rPr>
        <w:rFonts w:ascii="Courier New" w:hAnsi="Courier New" w:hint="default"/>
        <w:b w:val="0"/>
      </w:rPr>
    </w:lvl>
    <w:lvl w:ilvl="1" w:tplc="04050003">
      <w:start w:val="1"/>
      <w:numFmt w:val="bullet"/>
      <w:lvlText w:val="o"/>
      <w:lvlJc w:val="left"/>
      <w:pPr>
        <w:ind w:left="2988" w:hanging="360"/>
      </w:pPr>
      <w:rPr>
        <w:rFonts w:ascii="Courier New" w:hAnsi="Courier New" w:cs="Courier New" w:hint="default"/>
      </w:rPr>
    </w:lvl>
    <w:lvl w:ilvl="2" w:tplc="04050005" w:tentative="1">
      <w:start w:val="1"/>
      <w:numFmt w:val="bullet"/>
      <w:lvlText w:val=""/>
      <w:lvlJc w:val="left"/>
      <w:pPr>
        <w:ind w:left="3708" w:hanging="360"/>
      </w:pPr>
      <w:rPr>
        <w:rFonts w:ascii="Wingdings" w:hAnsi="Wingdings" w:hint="default"/>
      </w:rPr>
    </w:lvl>
    <w:lvl w:ilvl="3" w:tplc="04050001" w:tentative="1">
      <w:start w:val="1"/>
      <w:numFmt w:val="bullet"/>
      <w:lvlText w:val=""/>
      <w:lvlJc w:val="left"/>
      <w:pPr>
        <w:ind w:left="4428" w:hanging="360"/>
      </w:pPr>
      <w:rPr>
        <w:rFonts w:ascii="Symbol" w:hAnsi="Symbol" w:hint="default"/>
      </w:rPr>
    </w:lvl>
    <w:lvl w:ilvl="4" w:tplc="04050003" w:tentative="1">
      <w:start w:val="1"/>
      <w:numFmt w:val="bullet"/>
      <w:lvlText w:val="o"/>
      <w:lvlJc w:val="left"/>
      <w:pPr>
        <w:ind w:left="5148" w:hanging="360"/>
      </w:pPr>
      <w:rPr>
        <w:rFonts w:ascii="Courier New" w:hAnsi="Courier New" w:cs="Courier New" w:hint="default"/>
      </w:rPr>
    </w:lvl>
    <w:lvl w:ilvl="5" w:tplc="04050005" w:tentative="1">
      <w:start w:val="1"/>
      <w:numFmt w:val="bullet"/>
      <w:lvlText w:val=""/>
      <w:lvlJc w:val="left"/>
      <w:pPr>
        <w:ind w:left="5868" w:hanging="360"/>
      </w:pPr>
      <w:rPr>
        <w:rFonts w:ascii="Wingdings" w:hAnsi="Wingdings" w:hint="default"/>
      </w:rPr>
    </w:lvl>
    <w:lvl w:ilvl="6" w:tplc="04050001" w:tentative="1">
      <w:start w:val="1"/>
      <w:numFmt w:val="bullet"/>
      <w:lvlText w:val=""/>
      <w:lvlJc w:val="left"/>
      <w:pPr>
        <w:ind w:left="6588" w:hanging="360"/>
      </w:pPr>
      <w:rPr>
        <w:rFonts w:ascii="Symbol" w:hAnsi="Symbol" w:hint="default"/>
      </w:rPr>
    </w:lvl>
    <w:lvl w:ilvl="7" w:tplc="04050003" w:tentative="1">
      <w:start w:val="1"/>
      <w:numFmt w:val="bullet"/>
      <w:lvlText w:val="o"/>
      <w:lvlJc w:val="left"/>
      <w:pPr>
        <w:ind w:left="7308" w:hanging="360"/>
      </w:pPr>
      <w:rPr>
        <w:rFonts w:ascii="Courier New" w:hAnsi="Courier New" w:cs="Courier New" w:hint="default"/>
      </w:rPr>
    </w:lvl>
    <w:lvl w:ilvl="8" w:tplc="04050005" w:tentative="1">
      <w:start w:val="1"/>
      <w:numFmt w:val="bullet"/>
      <w:lvlText w:val=""/>
      <w:lvlJc w:val="left"/>
      <w:pPr>
        <w:ind w:left="8028" w:hanging="360"/>
      </w:pPr>
      <w:rPr>
        <w:rFonts w:ascii="Wingdings" w:hAnsi="Wingdings" w:hint="default"/>
      </w:rPr>
    </w:lvl>
  </w:abstractNum>
  <w:abstractNum w:abstractNumId="2" w15:restartNumberingAfterBreak="0">
    <w:nsid w:val="09066798"/>
    <w:multiLevelType w:val="hybridMultilevel"/>
    <w:tmpl w:val="107A79F2"/>
    <w:lvl w:ilvl="0" w:tplc="C9208870">
      <w:start w:val="1"/>
      <w:numFmt w:val="decimal"/>
      <w:lvlText w:val="%1."/>
      <w:lvlJc w:val="left"/>
      <w:pPr>
        <w:ind w:left="720" w:hanging="720"/>
      </w:pPr>
      <w:rPr>
        <w:rFonts w:ascii="Arial" w:hAnsi="Arial" w:cs="Arial" w:hint="default"/>
        <w:caps w:val="0"/>
        <w:smallCaps w:val="0"/>
        <w:strike w:val="0"/>
        <w:dstrike w:val="0"/>
        <w:outline w:val="0"/>
        <w:emboss w:val="0"/>
        <w:imprint w:val="0"/>
        <w:spacing w:val="0"/>
        <w:w w:val="100"/>
        <w:kern w:val="0"/>
        <w:position w:val="0"/>
        <w:sz w:val="22"/>
        <w:szCs w:val="22"/>
        <w:highlight w:val="none"/>
        <w:vertAlign w:val="baseline"/>
      </w:rPr>
    </w:lvl>
    <w:lvl w:ilvl="1" w:tplc="FFFFFFFF">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A11F2F"/>
    <w:multiLevelType w:val="hybridMultilevel"/>
    <w:tmpl w:val="3016339E"/>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B479C7"/>
    <w:multiLevelType w:val="multilevel"/>
    <w:tmpl w:val="CEA896B4"/>
    <w:lvl w:ilvl="0">
      <w:start w:val="5"/>
      <w:numFmt w:val="decimal"/>
      <w:lvlText w:val="%1."/>
      <w:lvlJc w:val="left"/>
      <w:pPr>
        <w:ind w:left="720" w:hanging="72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34" w:hanging="35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Letter"/>
      <w:lvlText w:val="%3."/>
      <w:lvlJc w:val="left"/>
      <w:pPr>
        <w:ind w:left="2154" w:hanging="35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lowerLetter"/>
      <w:lvlText w:val="%4."/>
      <w:lvlJc w:val="left"/>
      <w:pPr>
        <w:ind w:left="2874" w:hanging="357"/>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594" w:hanging="357"/>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14" w:hanging="299"/>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34" w:hanging="357"/>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54" w:hanging="357"/>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74" w:hanging="29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5" w15:restartNumberingAfterBreak="0">
    <w:nsid w:val="0EEC16B2"/>
    <w:multiLevelType w:val="hybridMultilevel"/>
    <w:tmpl w:val="4F722718"/>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456FA5"/>
    <w:multiLevelType w:val="hybridMultilevel"/>
    <w:tmpl w:val="A8BA8C02"/>
    <w:lvl w:ilvl="0" w:tplc="BAB09678">
      <w:start w:val="1"/>
      <w:numFmt w:val="decimal"/>
      <w:lvlText w:val="%1."/>
      <w:lvlJc w:val="left"/>
      <w:pPr>
        <w:ind w:left="720" w:hanging="720"/>
      </w:pPr>
      <w:rPr>
        <w:rFonts w:ascii="Arial" w:hAnsi="Arial" w:cs="Arial" w:hint="default"/>
        <w:b w:val="0"/>
        <w:bCs w:val="0"/>
        <w:caps w:val="0"/>
        <w:smallCaps w:val="0"/>
        <w:strike w:val="0"/>
        <w:dstrike w:val="0"/>
        <w:outline w:val="0"/>
        <w:emboss w:val="0"/>
        <w:imprint w:val="0"/>
        <w:spacing w:val="0"/>
        <w:w w:val="100"/>
        <w:kern w:val="0"/>
        <w:position w:val="0"/>
        <w:sz w:val="22"/>
        <w:szCs w:val="22"/>
        <w:highlight w:val="none"/>
        <w:vertAlign w:val="baseline"/>
      </w:rPr>
    </w:lvl>
    <w:lvl w:ilvl="1" w:tplc="FFFFFFFF">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A3138A"/>
    <w:multiLevelType w:val="hybridMultilevel"/>
    <w:tmpl w:val="92DEDC94"/>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93561F"/>
    <w:multiLevelType w:val="hybridMultilevel"/>
    <w:tmpl w:val="437A2096"/>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142B7B"/>
    <w:multiLevelType w:val="hybridMultilevel"/>
    <w:tmpl w:val="7D8600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2E101C"/>
    <w:multiLevelType w:val="hybridMultilevel"/>
    <w:tmpl w:val="DF8A2ABC"/>
    <w:numStyleLink w:val="Importovanstyl20"/>
  </w:abstractNum>
  <w:abstractNum w:abstractNumId="11" w15:restartNumberingAfterBreak="0">
    <w:nsid w:val="2B923DE9"/>
    <w:multiLevelType w:val="hybridMultilevel"/>
    <w:tmpl w:val="14BCE078"/>
    <w:lvl w:ilvl="0" w:tplc="0B32C6C6">
      <w:start w:val="2"/>
      <w:numFmt w:val="bullet"/>
      <w:lvlText w:val="-"/>
      <w:lvlJc w:val="left"/>
      <w:pPr>
        <w:ind w:left="1080" w:hanging="360"/>
      </w:pPr>
      <w:rPr>
        <w:rFonts w:ascii="Arial" w:eastAsia="Arial Unicode MS"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CE5035D"/>
    <w:multiLevelType w:val="hybridMultilevel"/>
    <w:tmpl w:val="8F705FF0"/>
    <w:lvl w:ilvl="0" w:tplc="E620DF8C">
      <w:start w:val="1"/>
      <w:numFmt w:val="bullet"/>
      <w:lvlText w:val="-"/>
      <w:lvlJc w:val="left"/>
      <w:pPr>
        <w:ind w:left="2326" w:hanging="360"/>
      </w:pPr>
      <w:rPr>
        <w:rFonts w:ascii="Arial" w:eastAsia="Arial Unicode MS" w:hAnsi="Arial" w:cs="Arial" w:hint="default"/>
      </w:rPr>
    </w:lvl>
    <w:lvl w:ilvl="1" w:tplc="04050003" w:tentative="1">
      <w:start w:val="1"/>
      <w:numFmt w:val="bullet"/>
      <w:lvlText w:val="o"/>
      <w:lvlJc w:val="left"/>
      <w:pPr>
        <w:ind w:left="3046" w:hanging="360"/>
      </w:pPr>
      <w:rPr>
        <w:rFonts w:ascii="Courier New" w:hAnsi="Courier New" w:cs="Courier New" w:hint="default"/>
      </w:rPr>
    </w:lvl>
    <w:lvl w:ilvl="2" w:tplc="04050005" w:tentative="1">
      <w:start w:val="1"/>
      <w:numFmt w:val="bullet"/>
      <w:lvlText w:val=""/>
      <w:lvlJc w:val="left"/>
      <w:pPr>
        <w:ind w:left="3766" w:hanging="360"/>
      </w:pPr>
      <w:rPr>
        <w:rFonts w:ascii="Wingdings" w:hAnsi="Wingdings" w:hint="default"/>
      </w:rPr>
    </w:lvl>
    <w:lvl w:ilvl="3" w:tplc="04050001" w:tentative="1">
      <w:start w:val="1"/>
      <w:numFmt w:val="bullet"/>
      <w:lvlText w:val=""/>
      <w:lvlJc w:val="left"/>
      <w:pPr>
        <w:ind w:left="4486" w:hanging="360"/>
      </w:pPr>
      <w:rPr>
        <w:rFonts w:ascii="Symbol" w:hAnsi="Symbol" w:hint="default"/>
      </w:rPr>
    </w:lvl>
    <w:lvl w:ilvl="4" w:tplc="04050003" w:tentative="1">
      <w:start w:val="1"/>
      <w:numFmt w:val="bullet"/>
      <w:lvlText w:val="o"/>
      <w:lvlJc w:val="left"/>
      <w:pPr>
        <w:ind w:left="5206" w:hanging="360"/>
      </w:pPr>
      <w:rPr>
        <w:rFonts w:ascii="Courier New" w:hAnsi="Courier New" w:cs="Courier New" w:hint="default"/>
      </w:rPr>
    </w:lvl>
    <w:lvl w:ilvl="5" w:tplc="04050005" w:tentative="1">
      <w:start w:val="1"/>
      <w:numFmt w:val="bullet"/>
      <w:lvlText w:val=""/>
      <w:lvlJc w:val="left"/>
      <w:pPr>
        <w:ind w:left="5926" w:hanging="360"/>
      </w:pPr>
      <w:rPr>
        <w:rFonts w:ascii="Wingdings" w:hAnsi="Wingdings" w:hint="default"/>
      </w:rPr>
    </w:lvl>
    <w:lvl w:ilvl="6" w:tplc="04050001" w:tentative="1">
      <w:start w:val="1"/>
      <w:numFmt w:val="bullet"/>
      <w:lvlText w:val=""/>
      <w:lvlJc w:val="left"/>
      <w:pPr>
        <w:ind w:left="6646" w:hanging="360"/>
      </w:pPr>
      <w:rPr>
        <w:rFonts w:ascii="Symbol" w:hAnsi="Symbol" w:hint="default"/>
      </w:rPr>
    </w:lvl>
    <w:lvl w:ilvl="7" w:tplc="04050003" w:tentative="1">
      <w:start w:val="1"/>
      <w:numFmt w:val="bullet"/>
      <w:lvlText w:val="o"/>
      <w:lvlJc w:val="left"/>
      <w:pPr>
        <w:ind w:left="7366" w:hanging="360"/>
      </w:pPr>
      <w:rPr>
        <w:rFonts w:ascii="Courier New" w:hAnsi="Courier New" w:cs="Courier New" w:hint="default"/>
      </w:rPr>
    </w:lvl>
    <w:lvl w:ilvl="8" w:tplc="04050005" w:tentative="1">
      <w:start w:val="1"/>
      <w:numFmt w:val="bullet"/>
      <w:lvlText w:val=""/>
      <w:lvlJc w:val="left"/>
      <w:pPr>
        <w:ind w:left="8086" w:hanging="360"/>
      </w:pPr>
      <w:rPr>
        <w:rFonts w:ascii="Wingdings" w:hAnsi="Wingdings" w:hint="default"/>
      </w:rPr>
    </w:lvl>
  </w:abstractNum>
  <w:abstractNum w:abstractNumId="13" w15:restartNumberingAfterBreak="0">
    <w:nsid w:val="320A6B69"/>
    <w:multiLevelType w:val="hybridMultilevel"/>
    <w:tmpl w:val="DF8A2ABC"/>
    <w:styleLink w:val="Importovanstyl20"/>
    <w:lvl w:ilvl="0" w:tplc="FC98D84C">
      <w:start w:val="1"/>
      <w:numFmt w:val="bullet"/>
      <w:lvlText w:val="➢"/>
      <w:lvlJc w:val="left"/>
      <w:pPr>
        <w:ind w:left="198" w:hanging="198"/>
      </w:pPr>
      <w:rPr>
        <w:rFonts w:hAnsi="Arial Unicode MS"/>
        <w:caps w:val="0"/>
        <w:smallCaps w:val="0"/>
        <w:strike w:val="0"/>
        <w:dstrike w:val="0"/>
        <w:outline w:val="0"/>
        <w:emboss w:val="0"/>
        <w:imprint w:val="0"/>
        <w:spacing w:val="0"/>
        <w:w w:val="100"/>
        <w:kern w:val="0"/>
        <w:position w:val="0"/>
        <w:highlight w:val="none"/>
        <w:vertAlign w:val="baseline"/>
      </w:rPr>
    </w:lvl>
    <w:lvl w:ilvl="1" w:tplc="8A8A4DDC">
      <w:start w:val="1"/>
      <w:numFmt w:val="bullet"/>
      <w:lvlText w:val="➢"/>
      <w:lvlJc w:val="left"/>
      <w:pPr>
        <w:ind w:left="1188" w:hanging="198"/>
      </w:pPr>
      <w:rPr>
        <w:rFonts w:hAnsi="Arial Unicode MS"/>
        <w:caps w:val="0"/>
        <w:smallCaps w:val="0"/>
        <w:strike w:val="0"/>
        <w:dstrike w:val="0"/>
        <w:outline w:val="0"/>
        <w:emboss w:val="0"/>
        <w:imprint w:val="0"/>
        <w:spacing w:val="0"/>
        <w:w w:val="100"/>
        <w:kern w:val="0"/>
        <w:position w:val="0"/>
        <w:highlight w:val="none"/>
        <w:vertAlign w:val="baseline"/>
      </w:rPr>
    </w:lvl>
    <w:lvl w:ilvl="2" w:tplc="613234B6">
      <w:start w:val="1"/>
      <w:numFmt w:val="bullet"/>
      <w:lvlText w:val="➢"/>
      <w:lvlJc w:val="left"/>
      <w:pPr>
        <w:ind w:left="1418" w:hanging="3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78F30E">
      <w:start w:val="1"/>
      <w:numFmt w:val="bullet"/>
      <w:lvlText w:val="➢"/>
      <w:lvlJc w:val="left"/>
      <w:pPr>
        <w:ind w:left="1966" w:hanging="3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A62090">
      <w:start w:val="1"/>
      <w:numFmt w:val="bullet"/>
      <w:lvlText w:val="➢"/>
      <w:lvlJc w:val="left"/>
      <w:pPr>
        <w:ind w:left="2514" w:hanging="3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869EAA">
      <w:start w:val="1"/>
      <w:numFmt w:val="bullet"/>
      <w:lvlText w:val="➢"/>
      <w:lvlJc w:val="left"/>
      <w:pPr>
        <w:ind w:left="3062" w:hanging="3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687AF0">
      <w:start w:val="1"/>
      <w:numFmt w:val="bullet"/>
      <w:lvlText w:val="➢"/>
      <w:lvlJc w:val="left"/>
      <w:pPr>
        <w:ind w:left="3610" w:hanging="3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42ED020">
      <w:start w:val="1"/>
      <w:numFmt w:val="bullet"/>
      <w:lvlText w:val="➢"/>
      <w:lvlJc w:val="left"/>
      <w:pPr>
        <w:ind w:left="4158" w:hanging="3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AE15C4">
      <w:start w:val="1"/>
      <w:numFmt w:val="bullet"/>
      <w:lvlText w:val="➢"/>
      <w:lvlJc w:val="left"/>
      <w:pPr>
        <w:ind w:left="4706" w:hanging="3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B345C9"/>
    <w:multiLevelType w:val="hybridMultilevel"/>
    <w:tmpl w:val="DE924BA4"/>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BD174D1"/>
    <w:multiLevelType w:val="hybridMultilevel"/>
    <w:tmpl w:val="37F40828"/>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F706F4"/>
    <w:multiLevelType w:val="multilevel"/>
    <w:tmpl w:val="22F683FE"/>
    <w:numStyleLink w:val="Importovanstyl2"/>
  </w:abstractNum>
  <w:abstractNum w:abstractNumId="17" w15:restartNumberingAfterBreak="0">
    <w:nsid w:val="3D3974EC"/>
    <w:multiLevelType w:val="hybridMultilevel"/>
    <w:tmpl w:val="C94028CE"/>
    <w:lvl w:ilvl="0" w:tplc="97922C2E">
      <w:start w:val="1"/>
      <w:numFmt w:val="decimal"/>
      <w:lvlText w:val="%1."/>
      <w:lvlJc w:val="left"/>
      <w:pPr>
        <w:ind w:left="72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8791ABC"/>
    <w:multiLevelType w:val="hybridMultilevel"/>
    <w:tmpl w:val="9FC0EF8A"/>
    <w:styleLink w:val="Importovanstyl3"/>
    <w:lvl w:ilvl="0" w:tplc="137E12CC">
      <w:start w:val="1"/>
      <w:numFmt w:val="lowerRoman"/>
      <w:lvlText w:val="%1."/>
      <w:lvlJc w:val="left"/>
      <w:pPr>
        <w:tabs>
          <w:tab w:val="left" w:pos="720"/>
          <w:tab w:val="left" w:pos="1247"/>
          <w:tab w:val="left" w:pos="2160"/>
        </w:tabs>
        <w:ind w:left="2138"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5CAA5C44">
      <w:start w:val="1"/>
      <w:numFmt w:val="lowerLetter"/>
      <w:lvlText w:val="%2."/>
      <w:lvlJc w:val="left"/>
      <w:pPr>
        <w:tabs>
          <w:tab w:val="left" w:pos="720"/>
          <w:tab w:val="left" w:pos="1247"/>
          <w:tab w:val="left" w:pos="2160"/>
        </w:tabs>
        <w:ind w:left="285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B945062">
      <w:start w:val="1"/>
      <w:numFmt w:val="lowerRoman"/>
      <w:lvlText w:val="%3."/>
      <w:lvlJc w:val="left"/>
      <w:pPr>
        <w:tabs>
          <w:tab w:val="left" w:pos="720"/>
          <w:tab w:val="left" w:pos="1247"/>
          <w:tab w:val="left" w:pos="2160"/>
        </w:tabs>
        <w:ind w:left="3578"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CC6408A">
      <w:start w:val="1"/>
      <w:numFmt w:val="decimal"/>
      <w:lvlText w:val="%4."/>
      <w:lvlJc w:val="left"/>
      <w:pPr>
        <w:tabs>
          <w:tab w:val="left" w:pos="720"/>
          <w:tab w:val="left" w:pos="1247"/>
          <w:tab w:val="left" w:pos="2160"/>
        </w:tabs>
        <w:ind w:left="42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606A1DC">
      <w:start w:val="1"/>
      <w:numFmt w:val="lowerLetter"/>
      <w:lvlText w:val="%5."/>
      <w:lvlJc w:val="left"/>
      <w:pPr>
        <w:tabs>
          <w:tab w:val="left" w:pos="720"/>
          <w:tab w:val="left" w:pos="1247"/>
          <w:tab w:val="left" w:pos="2160"/>
        </w:tabs>
        <w:ind w:left="50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F4E748">
      <w:start w:val="1"/>
      <w:numFmt w:val="lowerRoman"/>
      <w:lvlText w:val="%6."/>
      <w:lvlJc w:val="left"/>
      <w:pPr>
        <w:tabs>
          <w:tab w:val="left" w:pos="720"/>
          <w:tab w:val="left" w:pos="1247"/>
          <w:tab w:val="left" w:pos="2160"/>
        </w:tabs>
        <w:ind w:left="5738"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BF0BFEA">
      <w:start w:val="1"/>
      <w:numFmt w:val="decimal"/>
      <w:lvlText w:val="%7."/>
      <w:lvlJc w:val="left"/>
      <w:pPr>
        <w:tabs>
          <w:tab w:val="left" w:pos="720"/>
          <w:tab w:val="left" w:pos="1247"/>
          <w:tab w:val="left" w:pos="2160"/>
        </w:tabs>
        <w:ind w:left="645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9F679A2">
      <w:start w:val="1"/>
      <w:numFmt w:val="lowerLetter"/>
      <w:lvlText w:val="%8."/>
      <w:lvlJc w:val="left"/>
      <w:pPr>
        <w:tabs>
          <w:tab w:val="left" w:pos="720"/>
          <w:tab w:val="left" w:pos="1247"/>
          <w:tab w:val="left" w:pos="2160"/>
        </w:tabs>
        <w:ind w:left="71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22A7C24">
      <w:start w:val="1"/>
      <w:numFmt w:val="lowerRoman"/>
      <w:lvlText w:val="%9."/>
      <w:lvlJc w:val="left"/>
      <w:pPr>
        <w:tabs>
          <w:tab w:val="left" w:pos="720"/>
          <w:tab w:val="left" w:pos="1247"/>
          <w:tab w:val="left" w:pos="2160"/>
        </w:tabs>
        <w:ind w:left="7898"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E81661D"/>
    <w:multiLevelType w:val="hybridMultilevel"/>
    <w:tmpl w:val="843434BA"/>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DA4CB3"/>
    <w:multiLevelType w:val="hybridMultilevel"/>
    <w:tmpl w:val="85D23CF2"/>
    <w:lvl w:ilvl="0" w:tplc="C9208870">
      <w:start w:val="1"/>
      <w:numFmt w:val="decimal"/>
      <w:lvlText w:val="%1."/>
      <w:lvlJc w:val="left"/>
      <w:pPr>
        <w:ind w:left="720" w:hanging="360"/>
      </w:pPr>
      <w:rPr>
        <w:rFonts w:ascii="Arial" w:hAnsi="Arial" w:cs="Arial" w:hint="default"/>
        <w:caps w:val="0"/>
        <w:smallCaps w:val="0"/>
        <w:strike w:val="0"/>
        <w:dstrike w:val="0"/>
        <w:outline w:val="0"/>
        <w:emboss w:val="0"/>
        <w:imprint w:val="0"/>
        <w:spacing w:val="0"/>
        <w:w w:val="100"/>
        <w:kern w:val="0"/>
        <w:position w:val="0"/>
        <w:sz w:val="22"/>
        <w:szCs w:val="22"/>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38091A"/>
    <w:multiLevelType w:val="hybridMultilevel"/>
    <w:tmpl w:val="9BFE0E78"/>
    <w:numStyleLink w:val="Importovanstyl1"/>
  </w:abstractNum>
  <w:abstractNum w:abstractNumId="22" w15:restartNumberingAfterBreak="0">
    <w:nsid w:val="5B7B54B9"/>
    <w:multiLevelType w:val="hybridMultilevel"/>
    <w:tmpl w:val="22F683FE"/>
    <w:styleLink w:val="Importovanstyl2"/>
    <w:lvl w:ilvl="0" w:tplc="22F683F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56EB64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1088866">
      <w:start w:val="1"/>
      <w:numFmt w:val="lowerLetter"/>
      <w:lvlText w:val="%3."/>
      <w:lvlJc w:val="left"/>
      <w:pPr>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39665DAC">
      <w:start w:val="1"/>
      <w:numFmt w:val="lowerLetter"/>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272AA8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1EB6B804">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6129A5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3208A38">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0F2A1A4">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FD40C41"/>
    <w:multiLevelType w:val="hybridMultilevel"/>
    <w:tmpl w:val="9BFE0E78"/>
    <w:styleLink w:val="Importovanstyl1"/>
    <w:lvl w:ilvl="0" w:tplc="69008FBE">
      <w:start w:val="1"/>
      <w:numFmt w:val="upperRoman"/>
      <w:lvlText w:val="%1."/>
      <w:lvlJc w:val="left"/>
      <w:pPr>
        <w:ind w:left="37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0E6970">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9C05BC">
      <w:start w:val="1"/>
      <w:numFmt w:val="decimal"/>
      <w:lvlText w:val="%3."/>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6F6B13C">
      <w:start w:val="1"/>
      <w:numFmt w:val="lowerLetter"/>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8D02F2C">
      <w:start w:val="1"/>
      <w:numFmt w:val="decimal"/>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1EE4B6">
      <w:start w:val="1"/>
      <w:numFmt w:val="lowerLetter"/>
      <w:lvlText w:val="(%6)"/>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6E0D360">
      <w:start w:val="1"/>
      <w:numFmt w:val="lowerRoman"/>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9A72CE">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C268AEA">
      <w:start w:val="1"/>
      <w:numFmt w:val="lowerRoman"/>
      <w:lvlText w:val="(%9)"/>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BB7B2E"/>
    <w:multiLevelType w:val="hybridMultilevel"/>
    <w:tmpl w:val="C73A9CAE"/>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BA139B"/>
    <w:multiLevelType w:val="hybridMultilevel"/>
    <w:tmpl w:val="D67ABADA"/>
    <w:lvl w:ilvl="0" w:tplc="0405000F">
      <w:start w:val="1"/>
      <w:numFmt w:val="decimal"/>
      <w:lvlText w:val="%1."/>
      <w:lvlJc w:val="left"/>
      <w:pPr>
        <w:ind w:left="720" w:hanging="720"/>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93F5CC5"/>
    <w:multiLevelType w:val="hybridMultilevel"/>
    <w:tmpl w:val="DF8A2ABC"/>
    <w:numStyleLink w:val="Importovanstyl20"/>
  </w:abstractNum>
  <w:abstractNum w:abstractNumId="27" w15:restartNumberingAfterBreak="0">
    <w:nsid w:val="69AE17B3"/>
    <w:multiLevelType w:val="hybridMultilevel"/>
    <w:tmpl w:val="D9AADD8C"/>
    <w:lvl w:ilvl="0" w:tplc="B0E60512">
      <w:start w:val="1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3B143F"/>
    <w:multiLevelType w:val="hybridMultilevel"/>
    <w:tmpl w:val="B250342C"/>
    <w:lvl w:ilvl="0" w:tplc="04050003">
      <w:start w:val="1"/>
      <w:numFmt w:val="bullet"/>
      <w:lvlText w:val="o"/>
      <w:lvlJc w:val="left"/>
      <w:pPr>
        <w:ind w:left="2858" w:hanging="360"/>
      </w:pPr>
      <w:rPr>
        <w:rFonts w:ascii="Courier New" w:hAnsi="Courier New" w:cs="Courier New" w:hint="default"/>
      </w:rPr>
    </w:lvl>
    <w:lvl w:ilvl="1" w:tplc="04050003" w:tentative="1">
      <w:start w:val="1"/>
      <w:numFmt w:val="bullet"/>
      <w:lvlText w:val="o"/>
      <w:lvlJc w:val="left"/>
      <w:pPr>
        <w:ind w:left="3578" w:hanging="360"/>
      </w:pPr>
      <w:rPr>
        <w:rFonts w:ascii="Courier New" w:hAnsi="Courier New" w:cs="Courier New" w:hint="default"/>
      </w:rPr>
    </w:lvl>
    <w:lvl w:ilvl="2" w:tplc="04050005" w:tentative="1">
      <w:start w:val="1"/>
      <w:numFmt w:val="bullet"/>
      <w:lvlText w:val=""/>
      <w:lvlJc w:val="left"/>
      <w:pPr>
        <w:ind w:left="4298" w:hanging="360"/>
      </w:pPr>
      <w:rPr>
        <w:rFonts w:ascii="Wingdings" w:hAnsi="Wingdings" w:hint="default"/>
      </w:rPr>
    </w:lvl>
    <w:lvl w:ilvl="3" w:tplc="04050001" w:tentative="1">
      <w:start w:val="1"/>
      <w:numFmt w:val="bullet"/>
      <w:lvlText w:val=""/>
      <w:lvlJc w:val="left"/>
      <w:pPr>
        <w:ind w:left="5018" w:hanging="360"/>
      </w:pPr>
      <w:rPr>
        <w:rFonts w:ascii="Symbol" w:hAnsi="Symbol" w:hint="default"/>
      </w:rPr>
    </w:lvl>
    <w:lvl w:ilvl="4" w:tplc="04050003" w:tentative="1">
      <w:start w:val="1"/>
      <w:numFmt w:val="bullet"/>
      <w:lvlText w:val="o"/>
      <w:lvlJc w:val="left"/>
      <w:pPr>
        <w:ind w:left="5738" w:hanging="360"/>
      </w:pPr>
      <w:rPr>
        <w:rFonts w:ascii="Courier New" w:hAnsi="Courier New" w:cs="Courier New" w:hint="default"/>
      </w:rPr>
    </w:lvl>
    <w:lvl w:ilvl="5" w:tplc="04050005" w:tentative="1">
      <w:start w:val="1"/>
      <w:numFmt w:val="bullet"/>
      <w:lvlText w:val=""/>
      <w:lvlJc w:val="left"/>
      <w:pPr>
        <w:ind w:left="6458" w:hanging="360"/>
      </w:pPr>
      <w:rPr>
        <w:rFonts w:ascii="Wingdings" w:hAnsi="Wingdings" w:hint="default"/>
      </w:rPr>
    </w:lvl>
    <w:lvl w:ilvl="6" w:tplc="04050001" w:tentative="1">
      <w:start w:val="1"/>
      <w:numFmt w:val="bullet"/>
      <w:lvlText w:val=""/>
      <w:lvlJc w:val="left"/>
      <w:pPr>
        <w:ind w:left="7178" w:hanging="360"/>
      </w:pPr>
      <w:rPr>
        <w:rFonts w:ascii="Symbol" w:hAnsi="Symbol" w:hint="default"/>
      </w:rPr>
    </w:lvl>
    <w:lvl w:ilvl="7" w:tplc="04050003" w:tentative="1">
      <w:start w:val="1"/>
      <w:numFmt w:val="bullet"/>
      <w:lvlText w:val="o"/>
      <w:lvlJc w:val="left"/>
      <w:pPr>
        <w:ind w:left="7898" w:hanging="360"/>
      </w:pPr>
      <w:rPr>
        <w:rFonts w:ascii="Courier New" w:hAnsi="Courier New" w:cs="Courier New" w:hint="default"/>
      </w:rPr>
    </w:lvl>
    <w:lvl w:ilvl="8" w:tplc="04050005" w:tentative="1">
      <w:start w:val="1"/>
      <w:numFmt w:val="bullet"/>
      <w:lvlText w:val=""/>
      <w:lvlJc w:val="left"/>
      <w:pPr>
        <w:ind w:left="8618" w:hanging="360"/>
      </w:pPr>
      <w:rPr>
        <w:rFonts w:ascii="Wingdings" w:hAnsi="Wingdings" w:hint="default"/>
      </w:rPr>
    </w:lvl>
  </w:abstractNum>
  <w:num w:numId="1">
    <w:abstractNumId w:val="23"/>
  </w:num>
  <w:num w:numId="2">
    <w:abstractNumId w:val="22"/>
  </w:num>
  <w:num w:numId="3">
    <w:abstractNumId w:val="13"/>
  </w:num>
  <w:num w:numId="4">
    <w:abstractNumId w:val="10"/>
  </w:num>
  <w:num w:numId="5">
    <w:abstractNumId w:val="11"/>
  </w:num>
  <w:num w:numId="6">
    <w:abstractNumId w:val="16"/>
  </w:num>
  <w:num w:numId="7">
    <w:abstractNumId w:val="26"/>
  </w:num>
  <w:num w:numId="8">
    <w:abstractNumId w:val="18"/>
  </w:num>
  <w:num w:numId="9">
    <w:abstractNumId w:val="16"/>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3."/>
        <w:lvlJc w:val="left"/>
        <w:pPr>
          <w:ind w:left="2160"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2880" w:hanging="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6"/>
    <w:lvlOverride w:ilvl="0">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2"/>
  </w:num>
  <w:num w:numId="12">
    <w:abstractNumId w:val="28"/>
  </w:num>
  <w:num w:numId="13">
    <w:abstractNumId w:val="14"/>
  </w:num>
  <w:num w:numId="14">
    <w:abstractNumId w:val="27"/>
  </w:num>
  <w:num w:numId="15">
    <w:abstractNumId w:val="17"/>
  </w:num>
  <w:num w:numId="16">
    <w:abstractNumId w:val="19"/>
  </w:num>
  <w:num w:numId="17">
    <w:abstractNumId w:val="24"/>
  </w:num>
  <w:num w:numId="18">
    <w:abstractNumId w:val="8"/>
  </w:num>
  <w:num w:numId="19">
    <w:abstractNumId w:val="7"/>
  </w:num>
  <w:num w:numId="20">
    <w:abstractNumId w:val="5"/>
  </w:num>
  <w:num w:numId="21">
    <w:abstractNumId w:val="2"/>
  </w:num>
  <w:num w:numId="22">
    <w:abstractNumId w:val="20"/>
  </w:num>
  <w:num w:numId="23">
    <w:abstractNumId w:val="15"/>
  </w:num>
  <w:num w:numId="24">
    <w:abstractNumId w:val="6"/>
  </w:num>
  <w:num w:numId="25">
    <w:abstractNumId w:val="3"/>
  </w:num>
  <w:num w:numId="26">
    <w:abstractNumId w:val="25"/>
  </w:num>
  <w:num w:numId="27">
    <w:abstractNumId w:val="9"/>
  </w:num>
  <w:num w:numId="28">
    <w:abstractNumId w:val="0"/>
  </w:num>
  <w:num w:numId="29">
    <w:abstractNumId w:val="4"/>
  </w:num>
  <w:num w:numId="30">
    <w:abstractNumId w:val="21"/>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83"/>
    <w:rsid w:val="0005070A"/>
    <w:rsid w:val="00057D04"/>
    <w:rsid w:val="000808C5"/>
    <w:rsid w:val="00083BA8"/>
    <w:rsid w:val="000F1A09"/>
    <w:rsid w:val="00143732"/>
    <w:rsid w:val="00143E67"/>
    <w:rsid w:val="00146A7A"/>
    <w:rsid w:val="00147CA6"/>
    <w:rsid w:val="00181D68"/>
    <w:rsid w:val="00182391"/>
    <w:rsid w:val="0018655D"/>
    <w:rsid w:val="001973AE"/>
    <w:rsid w:val="001A2543"/>
    <w:rsid w:val="001C5A08"/>
    <w:rsid w:val="001C5D17"/>
    <w:rsid w:val="001D0822"/>
    <w:rsid w:val="00202FB0"/>
    <w:rsid w:val="00205D11"/>
    <w:rsid w:val="0022729A"/>
    <w:rsid w:val="00234C40"/>
    <w:rsid w:val="00242768"/>
    <w:rsid w:val="002874A6"/>
    <w:rsid w:val="002A18EC"/>
    <w:rsid w:val="002B004B"/>
    <w:rsid w:val="002B1CBC"/>
    <w:rsid w:val="002E01DA"/>
    <w:rsid w:val="002E1BBF"/>
    <w:rsid w:val="002F68F7"/>
    <w:rsid w:val="00317978"/>
    <w:rsid w:val="00320518"/>
    <w:rsid w:val="003214ED"/>
    <w:rsid w:val="003358E1"/>
    <w:rsid w:val="00345A8F"/>
    <w:rsid w:val="00361D92"/>
    <w:rsid w:val="0036327B"/>
    <w:rsid w:val="00364DA3"/>
    <w:rsid w:val="003C6A83"/>
    <w:rsid w:val="003D0D89"/>
    <w:rsid w:val="003E459C"/>
    <w:rsid w:val="00420E29"/>
    <w:rsid w:val="00440556"/>
    <w:rsid w:val="004425D0"/>
    <w:rsid w:val="004521C7"/>
    <w:rsid w:val="00457149"/>
    <w:rsid w:val="00460475"/>
    <w:rsid w:val="00466029"/>
    <w:rsid w:val="004A5F5D"/>
    <w:rsid w:val="004A650C"/>
    <w:rsid w:val="004A7C47"/>
    <w:rsid w:val="004B0525"/>
    <w:rsid w:val="004B3CD7"/>
    <w:rsid w:val="005006C8"/>
    <w:rsid w:val="00504EB6"/>
    <w:rsid w:val="00523314"/>
    <w:rsid w:val="00527714"/>
    <w:rsid w:val="00565BB8"/>
    <w:rsid w:val="005A14A6"/>
    <w:rsid w:val="005A70F5"/>
    <w:rsid w:val="005B2624"/>
    <w:rsid w:val="005D6040"/>
    <w:rsid w:val="005E6C43"/>
    <w:rsid w:val="005F74A1"/>
    <w:rsid w:val="00600405"/>
    <w:rsid w:val="00603328"/>
    <w:rsid w:val="006154E8"/>
    <w:rsid w:val="00623E50"/>
    <w:rsid w:val="00634661"/>
    <w:rsid w:val="0064720A"/>
    <w:rsid w:val="006532BB"/>
    <w:rsid w:val="006611DC"/>
    <w:rsid w:val="00680154"/>
    <w:rsid w:val="006849DC"/>
    <w:rsid w:val="006A03DB"/>
    <w:rsid w:val="006A0595"/>
    <w:rsid w:val="006A2556"/>
    <w:rsid w:val="006F7CEE"/>
    <w:rsid w:val="00713242"/>
    <w:rsid w:val="007168CA"/>
    <w:rsid w:val="00721E99"/>
    <w:rsid w:val="0074509B"/>
    <w:rsid w:val="00773FF7"/>
    <w:rsid w:val="007A05BE"/>
    <w:rsid w:val="007A4AA8"/>
    <w:rsid w:val="007A7D1D"/>
    <w:rsid w:val="007D577E"/>
    <w:rsid w:val="008137E9"/>
    <w:rsid w:val="00813B6B"/>
    <w:rsid w:val="008148CC"/>
    <w:rsid w:val="00815C85"/>
    <w:rsid w:val="00863B61"/>
    <w:rsid w:val="00867DCD"/>
    <w:rsid w:val="008A0350"/>
    <w:rsid w:val="008B7A9C"/>
    <w:rsid w:val="008C3ADF"/>
    <w:rsid w:val="0090403E"/>
    <w:rsid w:val="00914130"/>
    <w:rsid w:val="00921238"/>
    <w:rsid w:val="009331A5"/>
    <w:rsid w:val="009428FD"/>
    <w:rsid w:val="009767CC"/>
    <w:rsid w:val="009B2A2F"/>
    <w:rsid w:val="009E6991"/>
    <w:rsid w:val="00A03F7E"/>
    <w:rsid w:val="00A03FF7"/>
    <w:rsid w:val="00A41BC3"/>
    <w:rsid w:val="00A63761"/>
    <w:rsid w:val="00A87191"/>
    <w:rsid w:val="00AA14C2"/>
    <w:rsid w:val="00AA6329"/>
    <w:rsid w:val="00AB4876"/>
    <w:rsid w:val="00AC3B16"/>
    <w:rsid w:val="00AF759A"/>
    <w:rsid w:val="00B07434"/>
    <w:rsid w:val="00B12059"/>
    <w:rsid w:val="00B17613"/>
    <w:rsid w:val="00B43864"/>
    <w:rsid w:val="00B74D8F"/>
    <w:rsid w:val="00B9445F"/>
    <w:rsid w:val="00BA15E5"/>
    <w:rsid w:val="00BB2BDB"/>
    <w:rsid w:val="00BB59FD"/>
    <w:rsid w:val="00BD0622"/>
    <w:rsid w:val="00BD0A17"/>
    <w:rsid w:val="00BF770D"/>
    <w:rsid w:val="00C06694"/>
    <w:rsid w:val="00C24671"/>
    <w:rsid w:val="00C4075A"/>
    <w:rsid w:val="00C4440A"/>
    <w:rsid w:val="00C814E1"/>
    <w:rsid w:val="00CE3023"/>
    <w:rsid w:val="00D165B3"/>
    <w:rsid w:val="00D25421"/>
    <w:rsid w:val="00D550A6"/>
    <w:rsid w:val="00D73CED"/>
    <w:rsid w:val="00D85200"/>
    <w:rsid w:val="00D86C54"/>
    <w:rsid w:val="00DA42C4"/>
    <w:rsid w:val="00DB5715"/>
    <w:rsid w:val="00E016E5"/>
    <w:rsid w:val="00E20ADA"/>
    <w:rsid w:val="00E328F7"/>
    <w:rsid w:val="00E53A2F"/>
    <w:rsid w:val="00E54E65"/>
    <w:rsid w:val="00E61C4D"/>
    <w:rsid w:val="00E7471C"/>
    <w:rsid w:val="00E85852"/>
    <w:rsid w:val="00E97278"/>
    <w:rsid w:val="00EB719A"/>
    <w:rsid w:val="00EC6C32"/>
    <w:rsid w:val="00EC7631"/>
    <w:rsid w:val="00ED00F9"/>
    <w:rsid w:val="00ED3BA5"/>
    <w:rsid w:val="00EE552F"/>
    <w:rsid w:val="00EE5D2F"/>
    <w:rsid w:val="00F01C17"/>
    <w:rsid w:val="00F15B94"/>
    <w:rsid w:val="00F56E1D"/>
    <w:rsid w:val="00F61C3E"/>
    <w:rsid w:val="00F632A6"/>
    <w:rsid w:val="00F74E3C"/>
    <w:rsid w:val="00F87651"/>
    <w:rsid w:val="00FA2C9D"/>
    <w:rsid w:val="00FD5D12"/>
    <w:rsid w:val="00FE0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9683"/>
  <w15:docId w15:val="{F98CE0B6-0F23-4EE8-9B64-B201CB90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imes New Roman"/>
      <w:color w:val="000000"/>
      <w:u w:color="000000"/>
    </w:rPr>
  </w:style>
  <w:style w:type="paragraph" w:styleId="Nadpis1">
    <w:name w:val="heading 1"/>
    <w:basedOn w:val="Normln"/>
    <w:next w:val="Normln"/>
    <w:link w:val="Nadpis1Char"/>
    <w:uiPriority w:val="9"/>
    <w:qFormat/>
    <w:rsid w:val="00ED00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D00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paragraph" w:styleId="Zpat">
    <w:name w:val="footer"/>
    <w:link w:val="ZpatChar"/>
    <w:uiPriority w:val="99"/>
    <w:pPr>
      <w:tabs>
        <w:tab w:val="center" w:pos="4536"/>
        <w:tab w:val="right" w:pos="9072"/>
      </w:tabs>
    </w:pPr>
    <w:rPr>
      <w:rFonts w:cs="Arial Unicode MS"/>
      <w:color w:val="000000"/>
      <w:u w:color="000000"/>
    </w:rPr>
  </w:style>
  <w:style w:type="character" w:styleId="slostrnky">
    <w:name w:val="page number"/>
  </w:style>
  <w:style w:type="paragraph" w:customStyle="1" w:styleId="Nzevdokumentu">
    <w:name w:val="Název dokumentu"/>
    <w:next w:val="Popisdokumentu"/>
    <w:pPr>
      <w:spacing w:after="120"/>
      <w:jc w:val="center"/>
    </w:pPr>
    <w:rPr>
      <w:rFonts w:ascii="Arial" w:hAnsi="Arial" w:cs="Arial Unicode MS"/>
      <w:b/>
      <w:bCs/>
      <w:color w:val="000000"/>
      <w:spacing w:val="40"/>
      <w:sz w:val="36"/>
      <w:szCs w:val="36"/>
      <w:u w:color="000000"/>
      <w:lang w:val="pt-PT"/>
    </w:rPr>
  </w:style>
  <w:style w:type="paragraph" w:customStyle="1" w:styleId="Popisdokumentu">
    <w:name w:val="Popis dokumentu"/>
    <w:pPr>
      <w:jc w:val="center"/>
    </w:pPr>
    <w:rPr>
      <w:rFonts w:ascii="Arial" w:hAnsi="Arial" w:cs="Arial Unicode MS"/>
      <w:b/>
      <w:bCs/>
      <w:smallCaps/>
      <w:color w:val="000000"/>
      <w:spacing w:val="40"/>
      <w:sz w:val="24"/>
      <w:szCs w:val="24"/>
      <w:u w:color="000000"/>
      <w:lang w:val="pt-PT"/>
    </w:rPr>
  </w:style>
  <w:style w:type="paragraph" w:customStyle="1" w:styleId="lneksmlouvy">
    <w:name w:val="Článek smlouvy"/>
    <w:pPr>
      <w:keepNext/>
      <w:tabs>
        <w:tab w:val="left" w:pos="360"/>
      </w:tabs>
      <w:spacing w:before="480"/>
      <w:jc w:val="center"/>
      <w:outlineLvl w:val="0"/>
    </w:pPr>
    <w:rPr>
      <w:rFonts w:ascii="Arial" w:hAnsi="Arial" w:cs="Arial Unicode MS"/>
      <w:b/>
      <w:bCs/>
      <w:color w:val="000000"/>
      <w:sz w:val="28"/>
      <w:szCs w:val="28"/>
      <w:u w:color="000000"/>
    </w:rPr>
  </w:style>
  <w:style w:type="numbering" w:customStyle="1" w:styleId="Importovanstyl1">
    <w:name w:val="Importovaný styl 1"/>
    <w:pPr>
      <w:numPr>
        <w:numId w:val="1"/>
      </w:numPr>
    </w:pPr>
  </w:style>
  <w:style w:type="paragraph" w:customStyle="1" w:styleId="Subject">
    <w:name w:val="Subject"/>
    <w:pPr>
      <w:keepNext/>
      <w:keepLines/>
      <w:spacing w:line="290" w:lineRule="atLeast"/>
    </w:pPr>
    <w:rPr>
      <w:rFonts w:cs="Arial Unicode MS"/>
      <w:b/>
      <w:bCs/>
      <w:color w:val="000000"/>
      <w:sz w:val="24"/>
      <w:szCs w:val="24"/>
      <w:u w:color="000000"/>
      <w:lang w:val="en-US"/>
    </w:rPr>
  </w:style>
  <w:style w:type="paragraph" w:customStyle="1" w:styleId="Odstavec">
    <w:name w:val="Odstavec"/>
    <w:qFormat/>
    <w:pPr>
      <w:tabs>
        <w:tab w:val="left" w:pos="720"/>
      </w:tabs>
      <w:spacing w:after="200"/>
      <w:jc w:val="both"/>
    </w:pPr>
    <w:rPr>
      <w:rFonts w:ascii="Arial" w:hAnsi="Arial" w:cs="Arial Unicode MS"/>
      <w:color w:val="000000"/>
      <w:sz w:val="22"/>
      <w:szCs w:val="22"/>
      <w:u w:color="000000"/>
    </w:rPr>
  </w:style>
  <w:style w:type="numbering" w:customStyle="1" w:styleId="Importovanstyl2">
    <w:name w:val="Importovaný styl 2"/>
    <w:pPr>
      <w:numPr>
        <w:numId w:val="2"/>
      </w:numPr>
    </w:p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Seznamneslovan">
    <w:name w:val="Seznam nečíslovaný"/>
    <w:link w:val="SeznamneslovanChar"/>
    <w:qFormat/>
    <w:pPr>
      <w:tabs>
        <w:tab w:val="left" w:pos="720"/>
        <w:tab w:val="left" w:pos="1418"/>
      </w:tabs>
      <w:spacing w:after="200"/>
      <w:jc w:val="both"/>
    </w:pPr>
    <w:rPr>
      <w:rFonts w:ascii="Arial" w:hAnsi="Arial" w:cs="Arial Unicode MS"/>
      <w:color w:val="000000"/>
      <w:sz w:val="22"/>
      <w:szCs w:val="22"/>
      <w:u w:color="000000"/>
    </w:rPr>
  </w:style>
  <w:style w:type="numbering" w:customStyle="1" w:styleId="Importovanstyl20">
    <w:name w:val="Importovaný styl 2.0"/>
    <w:pPr>
      <w:numPr>
        <w:numId w:val="3"/>
      </w:numPr>
    </w:pPr>
  </w:style>
  <w:style w:type="paragraph" w:customStyle="1" w:styleId="Seznambezodstavc">
    <w:name w:val="Seznam bez odstavců"/>
    <w:link w:val="SeznambezodstavcChar"/>
    <w:qFormat/>
    <w:pPr>
      <w:tabs>
        <w:tab w:val="left" w:pos="720"/>
        <w:tab w:val="left" w:pos="1440"/>
      </w:tabs>
      <w:spacing w:after="200"/>
      <w:jc w:val="both"/>
    </w:pPr>
    <w:rPr>
      <w:rFonts w:ascii="Arial" w:hAnsi="Arial" w:cs="Arial Unicode MS"/>
      <w:color w:val="000000"/>
      <w:sz w:val="22"/>
      <w:szCs w:val="22"/>
      <w:u w:color="000000"/>
    </w:rPr>
  </w:style>
  <w:style w:type="paragraph" w:customStyle="1" w:styleId="Neslovanodstavec">
    <w:name w:val="Nečíslovaný odstavec"/>
    <w:pPr>
      <w:tabs>
        <w:tab w:val="left" w:pos="720"/>
      </w:tabs>
      <w:spacing w:after="200"/>
      <w:ind w:left="709"/>
      <w:jc w:val="both"/>
    </w:pPr>
    <w:rPr>
      <w:rFonts w:ascii="Arial" w:hAnsi="Arial" w:cs="Arial Unicode MS"/>
      <w:color w:val="000000"/>
      <w:sz w:val="22"/>
      <w:szCs w:val="22"/>
      <w:u w:color="000000"/>
    </w:rPr>
  </w:style>
  <w:style w:type="paragraph" w:customStyle="1" w:styleId="Textnormln">
    <w:name w:val="Text normální"/>
    <w:pPr>
      <w:spacing w:after="60"/>
    </w:pPr>
    <w:rPr>
      <w:rFonts w:eastAsia="Times New Roman"/>
      <w:color w:val="000000"/>
      <w:sz w:val="24"/>
      <w:szCs w:val="24"/>
      <w:u w:color="000000"/>
    </w:rPr>
  </w:style>
  <w:style w:type="paragraph" w:styleId="Odstavecseseznamem">
    <w:name w:val="List Paragraph"/>
    <w:uiPriority w:val="34"/>
    <w:pPr>
      <w:ind w:left="708"/>
    </w:pPr>
    <w:rPr>
      <w:rFonts w:eastAsia="Times New Roman"/>
      <w:color w:val="000000"/>
      <w:u w:color="000000"/>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eastAsia="Times New Roman"/>
      <w:color w:val="000000"/>
      <w:u w:color="00000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F632A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rPr>
  </w:style>
  <w:style w:type="paragraph" w:styleId="Pedmtkomente">
    <w:name w:val="annotation subject"/>
    <w:basedOn w:val="Textkomente"/>
    <w:next w:val="Textkomente"/>
    <w:link w:val="PedmtkomenteChar"/>
    <w:uiPriority w:val="99"/>
    <w:semiHidden/>
    <w:unhideWhenUsed/>
    <w:rsid w:val="0005070A"/>
    <w:rPr>
      <w:b/>
      <w:bCs/>
    </w:rPr>
  </w:style>
  <w:style w:type="character" w:customStyle="1" w:styleId="PedmtkomenteChar">
    <w:name w:val="Předmět komentáře Char"/>
    <w:basedOn w:val="TextkomenteChar"/>
    <w:link w:val="Pedmtkomente"/>
    <w:uiPriority w:val="99"/>
    <w:semiHidden/>
    <w:rsid w:val="0005070A"/>
    <w:rPr>
      <w:rFonts w:eastAsia="Times New Roman"/>
      <w:b/>
      <w:bCs/>
      <w:color w:val="000000"/>
      <w:u w:color="000000"/>
    </w:rPr>
  </w:style>
  <w:style w:type="character" w:customStyle="1" w:styleId="Nadpis1Char">
    <w:name w:val="Nadpis 1 Char"/>
    <w:basedOn w:val="Standardnpsmoodstavce"/>
    <w:link w:val="Nadpis1"/>
    <w:uiPriority w:val="9"/>
    <w:rsid w:val="00ED00F9"/>
    <w:rPr>
      <w:rFonts w:asciiTheme="majorHAnsi" w:eastAsiaTheme="majorEastAsia" w:hAnsiTheme="majorHAnsi" w:cstheme="majorBidi"/>
      <w:color w:val="2F5496" w:themeColor="accent1" w:themeShade="BF"/>
      <w:sz w:val="32"/>
      <w:szCs w:val="32"/>
      <w:u w:color="000000"/>
    </w:rPr>
  </w:style>
  <w:style w:type="character" w:customStyle="1" w:styleId="ZpatChar">
    <w:name w:val="Zápatí Char"/>
    <w:basedOn w:val="Standardnpsmoodstavce"/>
    <w:link w:val="Zpat"/>
    <w:uiPriority w:val="99"/>
    <w:rsid w:val="00ED00F9"/>
    <w:rPr>
      <w:rFonts w:cs="Arial Unicode MS"/>
      <w:color w:val="000000"/>
      <w:u w:color="000000"/>
    </w:rPr>
  </w:style>
  <w:style w:type="character" w:customStyle="1" w:styleId="Nadpis2Char">
    <w:name w:val="Nadpis 2 Char"/>
    <w:basedOn w:val="Standardnpsmoodstavce"/>
    <w:link w:val="Nadpis2"/>
    <w:uiPriority w:val="9"/>
    <w:rsid w:val="00ED00F9"/>
    <w:rPr>
      <w:rFonts w:asciiTheme="majorHAnsi" w:eastAsiaTheme="majorEastAsia" w:hAnsiTheme="majorHAnsi" w:cstheme="majorBidi"/>
      <w:color w:val="2F5496" w:themeColor="accent1" w:themeShade="BF"/>
      <w:sz w:val="26"/>
      <w:szCs w:val="26"/>
      <w:u w:color="000000"/>
    </w:rPr>
  </w:style>
  <w:style w:type="numbering" w:customStyle="1" w:styleId="Importovanstyl3">
    <w:name w:val="Importovaný styl 3"/>
    <w:rsid w:val="00FD5D12"/>
    <w:pPr>
      <w:numPr>
        <w:numId w:val="8"/>
      </w:numPr>
    </w:pPr>
  </w:style>
  <w:style w:type="character" w:customStyle="1" w:styleId="Hyperlink0">
    <w:name w:val="Hyperlink.0"/>
    <w:basedOn w:val="Hypertextovodkaz"/>
    <w:rsid w:val="00FD5D12"/>
    <w:rPr>
      <w:outline w:val="0"/>
      <w:color w:val="0000FF"/>
      <w:u w:val="single" w:color="0000FF"/>
    </w:rPr>
  </w:style>
  <w:style w:type="character" w:customStyle="1" w:styleId="SeznamneslovanChar">
    <w:name w:val="Seznam nečíslovaný Char"/>
    <w:basedOn w:val="Standardnpsmoodstavce"/>
    <w:link w:val="Seznamneslovan"/>
    <w:rsid w:val="00AA6329"/>
    <w:rPr>
      <w:rFonts w:ascii="Arial" w:hAnsi="Arial" w:cs="Arial Unicode MS"/>
      <w:color w:val="000000"/>
      <w:sz w:val="22"/>
      <w:szCs w:val="22"/>
      <w:u w:color="000000"/>
    </w:rPr>
  </w:style>
  <w:style w:type="character" w:customStyle="1" w:styleId="SeznambezodstavcChar">
    <w:name w:val="Seznam bez odstavců Char"/>
    <w:basedOn w:val="Standardnpsmoodstavce"/>
    <w:link w:val="Seznambezodstavc"/>
    <w:rsid w:val="00AA6329"/>
    <w:rPr>
      <w:rFonts w:ascii="Arial" w:hAnsi="Arial" w:cs="Arial Unicode MS"/>
      <w:color w:val="000000"/>
      <w:sz w:val="22"/>
      <w:szCs w:val="22"/>
      <w:u w:color="000000"/>
    </w:rPr>
  </w:style>
  <w:style w:type="character" w:customStyle="1" w:styleId="Nevyeenzmnka1">
    <w:name w:val="Nevyřešená zmínka1"/>
    <w:basedOn w:val="Standardnpsmoodstavce"/>
    <w:uiPriority w:val="99"/>
    <w:semiHidden/>
    <w:unhideWhenUsed/>
    <w:rsid w:val="00317978"/>
    <w:rPr>
      <w:color w:val="605E5C"/>
      <w:shd w:val="clear" w:color="auto" w:fill="E1DFDD"/>
    </w:rPr>
  </w:style>
  <w:style w:type="paragraph" w:styleId="Textbubliny">
    <w:name w:val="Balloon Text"/>
    <w:basedOn w:val="Normln"/>
    <w:link w:val="TextbublinyChar"/>
    <w:uiPriority w:val="99"/>
    <w:semiHidden/>
    <w:unhideWhenUsed/>
    <w:rsid w:val="00E20A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0ADA"/>
    <w:rPr>
      <w:rFonts w:ascii="Segoe UI" w:eastAsia="Times New Roman" w:hAnsi="Segoe UI" w:cs="Segoe UI"/>
      <w:color w:val="000000"/>
      <w:sz w:val="18"/>
      <w:szCs w:val="18"/>
      <w:u w:color="000000"/>
    </w:rPr>
  </w:style>
  <w:style w:type="character" w:customStyle="1" w:styleId="UnresolvedMention">
    <w:name w:val="Unresolved Mention"/>
    <w:basedOn w:val="Standardnpsmoodstavce"/>
    <w:uiPriority w:val="99"/>
    <w:semiHidden/>
    <w:unhideWhenUsed/>
    <w:rsid w:val="000F1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356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t.snevajs@sovaholding.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vanet.cz/ceni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ovanet.xdesk.cz/" TargetMode="External"/><Relationship Id="rId4" Type="http://schemas.openxmlformats.org/officeDocument/2006/relationships/webSettings" Target="webSettings.xml"/><Relationship Id="rId9" Type="http://schemas.openxmlformats.org/officeDocument/2006/relationships/hyperlink" Target="mailto:oskrdova@detskelecebny.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6412</Words>
  <Characters>37831</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dc:creator>
  <cp:lastModifiedBy>Petra Oškrdová</cp:lastModifiedBy>
  <cp:revision>3</cp:revision>
  <dcterms:created xsi:type="dcterms:W3CDTF">2024-12-16T07:46:00Z</dcterms:created>
  <dcterms:modified xsi:type="dcterms:W3CDTF">2024-12-16T09:45:00Z</dcterms:modified>
</cp:coreProperties>
</file>