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627CF4" w14:textId="080EF29A" w:rsidR="00AD02E4" w:rsidRPr="00B355C1" w:rsidRDefault="00101BDE" w:rsidP="00D64CE1">
      <w:pPr>
        <w:spacing w:line="100" w:lineRule="atLeast"/>
        <w:jc w:val="both"/>
        <w:rPr>
          <w:b/>
          <w:szCs w:val="24"/>
        </w:rPr>
      </w:pPr>
      <w:r>
        <w:rPr>
          <w:b/>
          <w:bCs/>
          <w:szCs w:val="24"/>
        </w:rPr>
        <w:t xml:space="preserve">                    </w:t>
      </w:r>
      <w:r w:rsidR="00AD02E4">
        <w:rPr>
          <w:b/>
          <w:bCs/>
          <w:szCs w:val="24"/>
        </w:rPr>
        <w:tab/>
      </w:r>
      <w:r w:rsidR="00AD02E4">
        <w:rPr>
          <w:b/>
          <w:bCs/>
          <w:szCs w:val="24"/>
        </w:rPr>
        <w:tab/>
      </w:r>
      <w:r w:rsidR="00CA4C9B">
        <w:rPr>
          <w:rFonts w:asciiTheme="majorHAnsi" w:hAnsiTheme="majorHAnsi" w:cstheme="majorHAnsi"/>
          <w:b/>
          <w:bCs/>
          <w:sz w:val="22"/>
          <w:szCs w:val="22"/>
        </w:rPr>
        <w:tab/>
      </w:r>
      <w:r w:rsidR="00CA4C9B">
        <w:rPr>
          <w:rFonts w:asciiTheme="majorHAnsi" w:hAnsiTheme="majorHAnsi" w:cstheme="majorHAnsi"/>
          <w:b/>
          <w:bCs/>
          <w:sz w:val="22"/>
          <w:szCs w:val="22"/>
        </w:rPr>
        <w:tab/>
      </w:r>
      <w:r w:rsidR="00CA4C9B">
        <w:rPr>
          <w:rFonts w:asciiTheme="majorHAnsi" w:hAnsiTheme="majorHAnsi" w:cstheme="majorHAnsi"/>
          <w:b/>
          <w:bCs/>
          <w:sz w:val="22"/>
          <w:szCs w:val="22"/>
        </w:rPr>
        <w:tab/>
      </w:r>
      <w:r w:rsidR="00CA4C9B">
        <w:rPr>
          <w:rFonts w:asciiTheme="majorHAnsi" w:hAnsiTheme="majorHAnsi" w:cstheme="majorHAnsi"/>
          <w:b/>
          <w:bCs/>
          <w:sz w:val="22"/>
          <w:szCs w:val="22"/>
        </w:rPr>
        <w:tab/>
      </w:r>
      <w:r w:rsidR="00CA4C9B">
        <w:rPr>
          <w:rFonts w:asciiTheme="majorHAnsi" w:hAnsiTheme="majorHAnsi" w:cstheme="majorHAnsi"/>
          <w:b/>
          <w:bCs/>
          <w:sz w:val="22"/>
          <w:szCs w:val="22"/>
        </w:rPr>
        <w:tab/>
      </w:r>
      <w:r w:rsidR="00AD02E4" w:rsidRPr="00B355C1">
        <w:rPr>
          <w:b/>
          <w:bCs/>
          <w:szCs w:val="24"/>
        </w:rPr>
        <w:tab/>
      </w:r>
      <w:r w:rsidR="00AD02E4" w:rsidRPr="00B355C1">
        <w:rPr>
          <w:b/>
          <w:bCs/>
          <w:szCs w:val="24"/>
        </w:rPr>
        <w:tab/>
      </w:r>
      <w:r w:rsidR="00AD02E4" w:rsidRPr="00B355C1">
        <w:rPr>
          <w:b/>
          <w:bCs/>
          <w:szCs w:val="24"/>
        </w:rPr>
        <w:tab/>
      </w:r>
    </w:p>
    <w:p w14:paraId="52273146" w14:textId="77777777" w:rsidR="00AD02E4" w:rsidRDefault="00AD02E4">
      <w:pPr>
        <w:pStyle w:val="Zhlav"/>
        <w:jc w:val="center"/>
        <w:rPr>
          <w:rFonts w:ascii="Calibri Light" w:hAnsi="Calibri Light" w:cs="Calibri Light"/>
          <w:b/>
        </w:rPr>
      </w:pPr>
      <w:r>
        <w:rPr>
          <w:rFonts w:ascii="Calibri Light" w:hAnsi="Calibri Light" w:cs="Calibri Light"/>
          <w:b/>
          <w:sz w:val="32"/>
          <w:szCs w:val="32"/>
        </w:rPr>
        <w:t xml:space="preserve">S M L O U V A    O    D Í L O </w:t>
      </w:r>
    </w:p>
    <w:p w14:paraId="449A3C05" w14:textId="77777777" w:rsidR="00AD02E4" w:rsidRDefault="00AD02E4">
      <w:pPr>
        <w:jc w:val="center"/>
        <w:rPr>
          <w:rFonts w:ascii="Calibri Light" w:hAnsi="Calibri Light" w:cs="Calibri Light"/>
          <w:b/>
        </w:rPr>
      </w:pPr>
    </w:p>
    <w:p w14:paraId="6BFD73BD" w14:textId="20463C8D" w:rsidR="00AD02E4" w:rsidRDefault="00AD02E4" w:rsidP="00407D56">
      <w:pPr>
        <w:rPr>
          <w:rFonts w:ascii="Calibri Light" w:hAnsi="Calibri Light" w:cs="Calibri Light"/>
        </w:rPr>
      </w:pPr>
      <w:r>
        <w:rPr>
          <w:rFonts w:ascii="Calibri Light" w:hAnsi="Calibri Light" w:cs="Calibri Light"/>
          <w:b/>
        </w:rPr>
        <w:t>č. objednatele</w:t>
      </w:r>
      <w:r w:rsidR="00F115BA">
        <w:rPr>
          <w:rFonts w:ascii="Calibri Light" w:hAnsi="Calibri Light" w:cs="Calibri Light"/>
          <w:b/>
        </w:rPr>
        <w:t xml:space="preserve"> SM/124/2025</w:t>
      </w:r>
      <w:r w:rsidR="009B1821">
        <w:rPr>
          <w:rFonts w:ascii="Calibri Light" w:hAnsi="Calibri Light" w:cs="Calibri Light"/>
          <w:b/>
        </w:rPr>
        <w:tab/>
      </w:r>
      <w:r w:rsidR="009B1821">
        <w:rPr>
          <w:rFonts w:ascii="Calibri Light" w:hAnsi="Calibri Light" w:cs="Calibri Light"/>
          <w:b/>
        </w:rPr>
        <w:tab/>
      </w:r>
      <w:r w:rsidR="009B1821">
        <w:rPr>
          <w:rFonts w:ascii="Calibri Light" w:hAnsi="Calibri Light" w:cs="Calibri Light"/>
          <w:b/>
        </w:rPr>
        <w:tab/>
      </w:r>
      <w:r>
        <w:rPr>
          <w:rFonts w:ascii="Calibri Light" w:hAnsi="Calibri Light" w:cs="Calibri Light"/>
          <w:b/>
        </w:rPr>
        <w:t xml:space="preserve">                        </w:t>
      </w:r>
    </w:p>
    <w:p w14:paraId="754E1763" w14:textId="77777777" w:rsidR="00AD02E4" w:rsidRDefault="00AD02E4">
      <w:pPr>
        <w:jc w:val="center"/>
        <w:rPr>
          <w:rFonts w:ascii="Calibri Light" w:hAnsi="Calibri Light" w:cs="Calibri Light"/>
        </w:rPr>
      </w:pPr>
    </w:p>
    <w:p w14:paraId="4FE42960" w14:textId="77777777" w:rsidR="00AD02E4" w:rsidRDefault="00AD02E4">
      <w:pPr>
        <w:pStyle w:val="Zkladntext"/>
        <w:jc w:val="both"/>
        <w:rPr>
          <w:rFonts w:ascii="Calibri Light" w:hAnsi="Calibri Light" w:cs="Calibri Light"/>
        </w:rPr>
      </w:pPr>
      <w:r>
        <w:rPr>
          <w:rFonts w:ascii="Calibri Light" w:hAnsi="Calibri Light" w:cs="Calibri Light"/>
        </w:rPr>
        <w:t>uzavřená podle § 2586 a násl. zákona č. 89/2012 Sb., občanský zákoník, ve znění pozdějších předpisů (dále jen "občanský zákoník"), mezi níže uvedenými smluvními stranami</w:t>
      </w:r>
    </w:p>
    <w:p w14:paraId="4DC29E64" w14:textId="7A05AB2D" w:rsidR="00AD02E4" w:rsidRDefault="00AD02E4" w:rsidP="00322DF0">
      <w:pPr>
        <w:spacing w:line="360" w:lineRule="auto"/>
        <w:jc w:val="center"/>
        <w:rPr>
          <w:rFonts w:ascii="Calibri Light" w:hAnsi="Calibri Light" w:cs="Calibri Light"/>
          <w:sz w:val="28"/>
        </w:rPr>
      </w:pPr>
      <w:r>
        <w:rPr>
          <w:rFonts w:ascii="Calibri Light" w:hAnsi="Calibri Light" w:cs="Calibri Light"/>
          <w:b/>
          <w:szCs w:val="24"/>
        </w:rPr>
        <w:t>I. Smluvní strany</w:t>
      </w:r>
    </w:p>
    <w:p w14:paraId="3E43515F" w14:textId="77777777" w:rsidR="00AD02E4" w:rsidRDefault="00AD02E4">
      <w:pPr>
        <w:rPr>
          <w:rFonts w:ascii="Calibri Light" w:hAnsi="Calibri Light" w:cs="Calibri Light"/>
          <w:sz w:val="28"/>
        </w:rPr>
      </w:pPr>
    </w:p>
    <w:p w14:paraId="37958AB2" w14:textId="608E1EA1" w:rsidR="00AD02E4" w:rsidRDefault="00AD02E4">
      <w:pPr>
        <w:tabs>
          <w:tab w:val="left" w:pos="426"/>
          <w:tab w:val="left" w:pos="4395"/>
        </w:tabs>
        <w:rPr>
          <w:rFonts w:ascii="Calibri Light" w:hAnsi="Calibri Light" w:cs="Calibri Light"/>
          <w:b/>
          <w:sz w:val="22"/>
          <w:szCs w:val="22"/>
        </w:rPr>
      </w:pPr>
      <w:r>
        <w:rPr>
          <w:rFonts w:ascii="Calibri Light" w:hAnsi="Calibri Light" w:cs="Calibri Light"/>
          <w:b/>
          <w:szCs w:val="24"/>
        </w:rPr>
        <w:t xml:space="preserve">1.1 Objednatel: </w:t>
      </w:r>
      <w:r>
        <w:rPr>
          <w:rFonts w:ascii="Calibri Light" w:hAnsi="Calibri Light" w:cs="Calibri Light"/>
          <w:b/>
          <w:szCs w:val="24"/>
        </w:rPr>
        <w:tab/>
      </w:r>
      <w:r>
        <w:rPr>
          <w:rFonts w:ascii="Calibri Light" w:hAnsi="Calibri Light" w:cs="Calibri Light"/>
          <w:b/>
          <w:sz w:val="22"/>
          <w:szCs w:val="22"/>
        </w:rPr>
        <w:t xml:space="preserve">MĚSTO </w:t>
      </w:r>
      <w:r w:rsidR="00923258">
        <w:rPr>
          <w:rFonts w:ascii="Calibri Light" w:hAnsi="Calibri Light" w:cs="Calibri Light"/>
          <w:b/>
          <w:sz w:val="22"/>
          <w:szCs w:val="22"/>
        </w:rPr>
        <w:t>JINDŘICHŮV HRADEC</w:t>
      </w:r>
    </w:p>
    <w:p w14:paraId="7EF698B1" w14:textId="77777777" w:rsidR="00AD02E4" w:rsidRDefault="00AD02E4">
      <w:pPr>
        <w:tabs>
          <w:tab w:val="left" w:pos="426"/>
          <w:tab w:val="left" w:pos="4395"/>
        </w:tabs>
        <w:rPr>
          <w:rFonts w:ascii="Calibri Light" w:hAnsi="Calibri Light" w:cs="Calibri Light"/>
          <w:b/>
        </w:rPr>
      </w:pPr>
    </w:p>
    <w:p w14:paraId="554CA9D2" w14:textId="62DA588E" w:rsidR="00AD02E4" w:rsidRDefault="00AD02E4">
      <w:pPr>
        <w:tabs>
          <w:tab w:val="left" w:pos="426"/>
          <w:tab w:val="left" w:pos="4395"/>
        </w:tabs>
        <w:rPr>
          <w:rFonts w:ascii="Calibri Light" w:hAnsi="Calibri Light" w:cs="Calibri Light"/>
        </w:rPr>
      </w:pPr>
      <w:r>
        <w:rPr>
          <w:rFonts w:ascii="Calibri Light" w:hAnsi="Calibri Light" w:cs="Calibri Light"/>
        </w:rPr>
        <w:t xml:space="preserve">       zastoupené</w:t>
      </w:r>
      <w:r>
        <w:rPr>
          <w:rFonts w:ascii="Calibri Light" w:hAnsi="Calibri Light" w:cs="Calibri Light"/>
        </w:rPr>
        <w:tab/>
        <w:t xml:space="preserve">starostou </w:t>
      </w:r>
      <w:r w:rsidR="00923258">
        <w:rPr>
          <w:rFonts w:ascii="Calibri Light" w:hAnsi="Calibri Light" w:cs="Calibri Light"/>
        </w:rPr>
        <w:t>Mgr. Ing. Michalem Kozárem, MBA,</w:t>
      </w:r>
    </w:p>
    <w:p w14:paraId="791BD04D" w14:textId="7A628ADB" w:rsidR="00AD02E4" w:rsidRDefault="00AD02E4">
      <w:pPr>
        <w:tabs>
          <w:tab w:val="left" w:pos="4395"/>
        </w:tabs>
        <w:ind w:left="426" w:hanging="426"/>
        <w:rPr>
          <w:rFonts w:ascii="Calibri Light" w:hAnsi="Calibri Light" w:cs="Calibri Light"/>
        </w:rPr>
      </w:pPr>
      <w:r>
        <w:rPr>
          <w:rFonts w:ascii="Calibri Light" w:hAnsi="Calibri Light" w:cs="Calibri Light"/>
        </w:rPr>
        <w:t xml:space="preserve">       se sídlem</w:t>
      </w:r>
      <w:r>
        <w:rPr>
          <w:rFonts w:ascii="Calibri Light" w:hAnsi="Calibri Light" w:cs="Calibri Light"/>
        </w:rPr>
        <w:tab/>
      </w:r>
      <w:r w:rsidR="006C6EED">
        <w:rPr>
          <w:rFonts w:ascii="Calibri Light" w:hAnsi="Calibri Light" w:cs="Calibri Light"/>
        </w:rPr>
        <w:t>Klášterská 135/II, 377 01 Jindřichův Hradec</w:t>
      </w:r>
    </w:p>
    <w:p w14:paraId="65D4AE32" w14:textId="136BFD71" w:rsidR="00AD02E4" w:rsidRDefault="00AD02E4" w:rsidP="00C70304">
      <w:pPr>
        <w:ind w:left="426" w:hanging="426"/>
        <w:rPr>
          <w:rFonts w:ascii="Calibri Light" w:hAnsi="Calibri Light" w:cs="Calibri Light"/>
        </w:rPr>
      </w:pPr>
      <w:r>
        <w:rPr>
          <w:rFonts w:ascii="Calibri Light" w:hAnsi="Calibri Light" w:cs="Calibri Light"/>
        </w:rPr>
        <w:t xml:space="preserve">       </w:t>
      </w:r>
      <w:r w:rsidR="00C70304">
        <w:rPr>
          <w:rFonts w:ascii="Calibri Light" w:hAnsi="Calibri Light" w:cs="Calibri Light"/>
        </w:rPr>
        <w:t>z</w:t>
      </w:r>
      <w:r>
        <w:rPr>
          <w:rFonts w:ascii="Calibri Light" w:hAnsi="Calibri Light" w:cs="Calibri Light"/>
        </w:rPr>
        <w:t>ástupce pro věci smluvní</w:t>
      </w:r>
      <w:r>
        <w:rPr>
          <w:rFonts w:ascii="Calibri Light" w:hAnsi="Calibri Light" w:cs="Calibri Light"/>
        </w:rPr>
        <w:tab/>
      </w:r>
      <w:r w:rsidR="00C70304">
        <w:rPr>
          <w:rFonts w:ascii="Calibri Light" w:hAnsi="Calibri Light" w:cs="Calibri Light"/>
        </w:rPr>
        <w:tab/>
        <w:t xml:space="preserve">  </w:t>
      </w:r>
      <w:r w:rsidR="006C6EED">
        <w:rPr>
          <w:rFonts w:ascii="Calibri Light" w:hAnsi="Calibri Light" w:cs="Calibri Light"/>
        </w:rPr>
        <w:t>Mgr. Ing. Michal Kozár, MBA, starosta města</w:t>
      </w:r>
      <w:r>
        <w:rPr>
          <w:rFonts w:ascii="Calibri Light" w:hAnsi="Calibri Light" w:cs="Calibri Light"/>
        </w:rPr>
        <w:t xml:space="preserve"> </w:t>
      </w:r>
      <w:r>
        <w:rPr>
          <w:rFonts w:ascii="Calibri Light" w:hAnsi="Calibri Light" w:cs="Calibri Light"/>
        </w:rPr>
        <w:tab/>
        <w:t xml:space="preserve">              </w:t>
      </w:r>
    </w:p>
    <w:p w14:paraId="240F747B" w14:textId="099D57D4" w:rsidR="00916CD5" w:rsidRDefault="007D402E" w:rsidP="00916CD5">
      <w:pPr>
        <w:tabs>
          <w:tab w:val="left" w:pos="330"/>
        </w:tabs>
        <w:spacing w:line="100" w:lineRule="atLeast"/>
        <w:ind w:left="345"/>
        <w:jc w:val="both"/>
        <w:rPr>
          <w:rFonts w:ascii="Calibri Light" w:hAnsi="Calibri Light" w:cs="Calibri Light"/>
          <w:szCs w:val="24"/>
        </w:rPr>
      </w:pPr>
      <w:r>
        <w:rPr>
          <w:rFonts w:ascii="Calibri Light" w:hAnsi="Calibri Light" w:cs="Calibri Light"/>
        </w:rPr>
        <w:t>zástupce pro věci technické</w:t>
      </w:r>
      <w:r>
        <w:rPr>
          <w:rFonts w:ascii="Calibri Light" w:hAnsi="Calibri Light" w:cs="Calibri Light"/>
        </w:rPr>
        <w:tab/>
      </w:r>
      <w:r w:rsidR="00916CD5">
        <w:rPr>
          <w:rFonts w:ascii="Calibri Light" w:hAnsi="Calibri Light" w:cs="Calibri Light"/>
        </w:rPr>
        <w:tab/>
      </w:r>
      <w:r w:rsidR="00697A4F">
        <w:rPr>
          <w:rFonts w:ascii="Calibri Light" w:hAnsi="Calibri Light" w:cs="Calibri Light"/>
          <w:szCs w:val="24"/>
        </w:rPr>
        <w:t xml:space="preserve">   Ing. K</w:t>
      </w:r>
      <w:r w:rsidR="0067615A">
        <w:rPr>
          <w:rFonts w:ascii="Calibri Light" w:hAnsi="Calibri Light" w:cs="Calibri Light"/>
          <w:szCs w:val="24"/>
        </w:rPr>
        <w:t>.</w:t>
      </w:r>
      <w:r w:rsidR="00697A4F">
        <w:rPr>
          <w:rFonts w:ascii="Calibri Light" w:hAnsi="Calibri Light" w:cs="Calibri Light"/>
          <w:szCs w:val="24"/>
        </w:rPr>
        <w:t xml:space="preserve"> H</w:t>
      </w:r>
      <w:r w:rsidR="0067615A">
        <w:rPr>
          <w:rFonts w:ascii="Calibri Light" w:hAnsi="Calibri Light" w:cs="Calibri Light"/>
          <w:szCs w:val="24"/>
        </w:rPr>
        <w:t>.</w:t>
      </w:r>
      <w:r w:rsidR="00697A4F">
        <w:rPr>
          <w:rFonts w:ascii="Calibri Light" w:hAnsi="Calibri Light" w:cs="Calibri Light"/>
          <w:szCs w:val="24"/>
        </w:rPr>
        <w:t xml:space="preserve">, vedoucí odboru rozvoje </w:t>
      </w:r>
    </w:p>
    <w:p w14:paraId="08EB540C" w14:textId="0508BCE2" w:rsidR="00916CD5" w:rsidRDefault="009B799B" w:rsidP="00916CD5">
      <w:pPr>
        <w:tabs>
          <w:tab w:val="left" w:pos="330"/>
        </w:tabs>
        <w:spacing w:line="100" w:lineRule="atLeast"/>
        <w:jc w:val="both"/>
        <w:rPr>
          <w:rFonts w:ascii="Calibri Light" w:hAnsi="Calibri Light" w:cs="Calibri Light"/>
          <w:szCs w:val="24"/>
        </w:rPr>
      </w:pPr>
      <w:r>
        <w:rPr>
          <w:rFonts w:ascii="Calibri Light" w:hAnsi="Calibri Light" w:cs="Calibri Light"/>
        </w:rPr>
        <w:tab/>
      </w:r>
      <w:r w:rsidR="00673171">
        <w:rPr>
          <w:rFonts w:ascii="Calibri Light" w:hAnsi="Calibri Light" w:cs="Calibri Light"/>
        </w:rPr>
        <w:t xml:space="preserve">kontakt: </w:t>
      </w:r>
      <w:r w:rsidR="007D402E">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sidR="00697A4F">
        <w:rPr>
          <w:rFonts w:ascii="Calibri Light" w:hAnsi="Calibri Light" w:cs="Calibri Light"/>
          <w:szCs w:val="24"/>
        </w:rPr>
        <w:t xml:space="preserve"> </w:t>
      </w:r>
    </w:p>
    <w:p w14:paraId="236BF0F1" w14:textId="6643C8DF" w:rsidR="00106958" w:rsidRDefault="00366826" w:rsidP="00916CD5">
      <w:pPr>
        <w:tabs>
          <w:tab w:val="left" w:pos="330"/>
        </w:tabs>
        <w:spacing w:line="100" w:lineRule="atLeast"/>
        <w:jc w:val="both"/>
        <w:rPr>
          <w:rFonts w:ascii="Calibri Light" w:hAnsi="Calibri Light" w:cs="Calibri Light"/>
          <w:szCs w:val="24"/>
        </w:rPr>
      </w:pP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t xml:space="preserve">   Bc. </w:t>
      </w:r>
      <w:proofErr w:type="spellStart"/>
      <w:r w:rsidR="00FB3EF4">
        <w:rPr>
          <w:rFonts w:ascii="Calibri Light" w:hAnsi="Calibri Light" w:cs="Calibri Light"/>
          <w:szCs w:val="24"/>
        </w:rPr>
        <w:t>D.V.,</w:t>
      </w:r>
      <w:r w:rsidR="00106958">
        <w:rPr>
          <w:rFonts w:ascii="Calibri Light" w:hAnsi="Calibri Light" w:cs="Calibri Light"/>
          <w:szCs w:val="24"/>
        </w:rPr>
        <w:t>projektový</w:t>
      </w:r>
      <w:proofErr w:type="spellEnd"/>
      <w:r w:rsidR="00106958">
        <w:rPr>
          <w:rFonts w:ascii="Calibri Light" w:hAnsi="Calibri Light" w:cs="Calibri Light"/>
          <w:szCs w:val="24"/>
        </w:rPr>
        <w:t xml:space="preserve"> koordinátor</w:t>
      </w:r>
    </w:p>
    <w:p w14:paraId="69FF6041" w14:textId="71C31E22" w:rsidR="00366826" w:rsidRDefault="00106958" w:rsidP="00916CD5">
      <w:pPr>
        <w:tabs>
          <w:tab w:val="left" w:pos="330"/>
        </w:tabs>
        <w:spacing w:line="100" w:lineRule="atLeast"/>
        <w:jc w:val="both"/>
        <w:rPr>
          <w:rFonts w:ascii="Calibri Light" w:hAnsi="Calibri Light" w:cs="Calibri Light"/>
          <w:szCs w:val="24"/>
        </w:rPr>
      </w:pP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t xml:space="preserve">   </w:t>
      </w:r>
      <w:r>
        <w:rPr>
          <w:rFonts w:ascii="Calibri Light" w:hAnsi="Calibri Light" w:cs="Calibri Light"/>
          <w:szCs w:val="24"/>
        </w:rPr>
        <w:tab/>
      </w:r>
      <w:r w:rsidR="00366826">
        <w:rPr>
          <w:rFonts w:ascii="Calibri Light" w:hAnsi="Calibri Light" w:cs="Calibri Light"/>
          <w:szCs w:val="24"/>
        </w:rPr>
        <w:tab/>
      </w:r>
    </w:p>
    <w:p w14:paraId="3CBF2B87" w14:textId="33DDFEFD" w:rsidR="00AD02E4" w:rsidRDefault="00D24959" w:rsidP="00106958">
      <w:pPr>
        <w:tabs>
          <w:tab w:val="left" w:pos="4395"/>
        </w:tabs>
        <w:rPr>
          <w:rFonts w:ascii="Calibri Light" w:hAnsi="Calibri Light" w:cs="Calibri Light"/>
          <w:szCs w:val="24"/>
        </w:rPr>
      </w:pPr>
      <w:r>
        <w:rPr>
          <w:rFonts w:ascii="Calibri Light" w:hAnsi="Calibri Light" w:cs="Calibri Light"/>
          <w:color w:val="000000"/>
        </w:rPr>
        <w:t xml:space="preserve"> </w:t>
      </w:r>
      <w:r w:rsidR="00106958">
        <w:rPr>
          <w:rFonts w:ascii="Calibri Light" w:hAnsi="Calibri Light" w:cs="Calibri Light"/>
          <w:color w:val="000000"/>
        </w:rPr>
        <w:t xml:space="preserve">       </w:t>
      </w:r>
      <w:r w:rsidR="00AD02E4">
        <w:rPr>
          <w:rFonts w:ascii="Calibri Light" w:hAnsi="Calibri Light" w:cs="Calibri Light"/>
          <w:szCs w:val="24"/>
        </w:rPr>
        <w:t>IČ</w:t>
      </w:r>
      <w:r w:rsidR="00BA4ED2">
        <w:rPr>
          <w:rFonts w:ascii="Calibri Light" w:hAnsi="Calibri Light" w:cs="Calibri Light"/>
          <w:szCs w:val="24"/>
        </w:rPr>
        <w:t>O</w:t>
      </w:r>
      <w:r w:rsidR="00AD02E4">
        <w:rPr>
          <w:rFonts w:ascii="Calibri Light" w:hAnsi="Calibri Light" w:cs="Calibri Light"/>
          <w:szCs w:val="24"/>
        </w:rPr>
        <w:t xml:space="preserve">:     </w:t>
      </w:r>
      <w:r w:rsidR="00AD02E4">
        <w:rPr>
          <w:rFonts w:ascii="Calibri Light" w:hAnsi="Calibri Light" w:cs="Calibri Light"/>
          <w:szCs w:val="24"/>
        </w:rPr>
        <w:tab/>
        <w:t>002</w:t>
      </w:r>
      <w:r w:rsidR="00BA4ED2">
        <w:rPr>
          <w:rFonts w:ascii="Calibri Light" w:hAnsi="Calibri Light" w:cs="Calibri Light"/>
          <w:szCs w:val="24"/>
        </w:rPr>
        <w:t>46875</w:t>
      </w:r>
      <w:r w:rsidR="00AD02E4">
        <w:rPr>
          <w:rFonts w:ascii="Calibri Light" w:hAnsi="Calibri Light" w:cs="Calibri Light"/>
          <w:szCs w:val="24"/>
        </w:rPr>
        <w:t xml:space="preserve">                        </w:t>
      </w:r>
      <w:r w:rsidR="00AD02E4">
        <w:rPr>
          <w:rFonts w:ascii="Calibri Light" w:hAnsi="Calibri Light" w:cs="Calibri Light"/>
          <w:szCs w:val="24"/>
        </w:rPr>
        <w:tab/>
        <w:t xml:space="preserve"> </w:t>
      </w:r>
      <w:r w:rsidR="00AD02E4">
        <w:rPr>
          <w:rFonts w:ascii="Calibri Light" w:hAnsi="Calibri Light" w:cs="Calibri Light"/>
          <w:szCs w:val="24"/>
        </w:rPr>
        <w:tab/>
        <w:t xml:space="preserve">  </w:t>
      </w:r>
    </w:p>
    <w:p w14:paraId="0CF59D1B" w14:textId="278D7307" w:rsidR="00AD02E4" w:rsidRDefault="00AD02E4">
      <w:pPr>
        <w:tabs>
          <w:tab w:val="left" w:pos="426"/>
          <w:tab w:val="left" w:pos="4395"/>
        </w:tabs>
        <w:rPr>
          <w:rFonts w:ascii="Calibri Light" w:hAnsi="Calibri Light" w:cs="Calibri Light"/>
        </w:rPr>
      </w:pPr>
      <w:r>
        <w:rPr>
          <w:rFonts w:ascii="Calibri Light" w:hAnsi="Calibri Light" w:cs="Calibri Light"/>
          <w:szCs w:val="24"/>
        </w:rPr>
        <w:tab/>
        <w:t xml:space="preserve">DIČ:   </w:t>
      </w:r>
      <w:r>
        <w:rPr>
          <w:rFonts w:ascii="Calibri Light" w:hAnsi="Calibri Light" w:cs="Calibri Light"/>
          <w:szCs w:val="24"/>
        </w:rPr>
        <w:tab/>
      </w:r>
      <w:r w:rsidR="00BA4ED2">
        <w:rPr>
          <w:rFonts w:ascii="Calibri Light" w:hAnsi="Calibri Light" w:cs="Calibri Light"/>
          <w:szCs w:val="24"/>
        </w:rPr>
        <w:t>CZ00246875</w:t>
      </w:r>
    </w:p>
    <w:p w14:paraId="4598DE17" w14:textId="3EC0D7D4" w:rsidR="00AD02E4" w:rsidRDefault="00AD02E4">
      <w:pPr>
        <w:tabs>
          <w:tab w:val="left" w:pos="4395"/>
        </w:tabs>
        <w:ind w:left="426" w:hanging="426"/>
        <w:rPr>
          <w:rFonts w:ascii="Calibri Light" w:hAnsi="Calibri Light" w:cs="Calibri Light"/>
        </w:rPr>
      </w:pPr>
      <w:r>
        <w:rPr>
          <w:rFonts w:ascii="Calibri Light" w:hAnsi="Calibri Light" w:cs="Calibri Light"/>
        </w:rPr>
        <w:tab/>
        <w:t>bankovní spojení</w:t>
      </w:r>
      <w:r>
        <w:rPr>
          <w:rFonts w:ascii="Calibri Light" w:hAnsi="Calibri Light" w:cs="Calibri Light"/>
        </w:rPr>
        <w:tab/>
        <w:t xml:space="preserve">Česká spořitelna, a.s., pobočka </w:t>
      </w:r>
      <w:r w:rsidR="00BA4ED2">
        <w:rPr>
          <w:rFonts w:ascii="Calibri Light" w:hAnsi="Calibri Light" w:cs="Calibri Light"/>
        </w:rPr>
        <w:t>Jindřichův Hradec</w:t>
      </w:r>
      <w:r>
        <w:rPr>
          <w:rFonts w:ascii="Calibri Light" w:hAnsi="Calibri Light" w:cs="Calibri Light"/>
        </w:rPr>
        <w:tab/>
        <w:t xml:space="preserve"> </w:t>
      </w:r>
    </w:p>
    <w:p w14:paraId="148CE48F" w14:textId="45C1B139" w:rsidR="00AD02E4" w:rsidRDefault="00AD02E4">
      <w:pPr>
        <w:tabs>
          <w:tab w:val="left" w:pos="4395"/>
        </w:tabs>
        <w:ind w:left="426" w:hanging="426"/>
        <w:rPr>
          <w:rFonts w:ascii="Calibri Light" w:hAnsi="Calibri Light" w:cs="Calibri Light"/>
        </w:rPr>
      </w:pPr>
      <w:r>
        <w:rPr>
          <w:rFonts w:ascii="Calibri Light" w:hAnsi="Calibri Light" w:cs="Calibri Light"/>
        </w:rPr>
        <w:tab/>
        <w:t xml:space="preserve">číslo účtu </w:t>
      </w:r>
      <w:r>
        <w:rPr>
          <w:rFonts w:ascii="Calibri Light" w:hAnsi="Calibri Light" w:cs="Calibri Light"/>
        </w:rPr>
        <w:tab/>
      </w:r>
      <w:r w:rsidR="00BA4ED2">
        <w:rPr>
          <w:rFonts w:ascii="Calibri Light" w:hAnsi="Calibri Light" w:cs="Calibri Light"/>
        </w:rPr>
        <w:t>27-0603140379/0800</w:t>
      </w:r>
    </w:p>
    <w:p w14:paraId="4E8C5808" w14:textId="6CBB8DC1" w:rsidR="00AD02E4" w:rsidRDefault="007D402E" w:rsidP="00673171">
      <w:pPr>
        <w:tabs>
          <w:tab w:val="left" w:pos="1418"/>
          <w:tab w:val="left" w:pos="4395"/>
        </w:tabs>
        <w:ind w:left="426" w:hanging="426"/>
        <w:rPr>
          <w:rFonts w:ascii="Calibri Light" w:hAnsi="Calibri Light" w:cs="Calibri Light"/>
          <w:b/>
          <w:color w:val="0000FF"/>
          <w:sz w:val="28"/>
        </w:rPr>
      </w:pPr>
      <w:r>
        <w:rPr>
          <w:rFonts w:ascii="Calibri Light" w:hAnsi="Calibri Light" w:cs="Calibri Light"/>
          <w:color w:val="000000"/>
        </w:rPr>
        <w:tab/>
      </w:r>
      <w:r>
        <w:rPr>
          <w:rFonts w:ascii="Calibri Light" w:hAnsi="Calibri Light" w:cs="Calibri Light"/>
          <w:szCs w:val="24"/>
        </w:rPr>
        <w:t xml:space="preserve"> </w:t>
      </w:r>
      <w:r w:rsidR="00AD02E4">
        <w:rPr>
          <w:rFonts w:ascii="Calibri Light" w:hAnsi="Calibri Light" w:cs="Calibri Light"/>
          <w:szCs w:val="24"/>
        </w:rPr>
        <w:t>(dále jen "objednatel")</w:t>
      </w:r>
    </w:p>
    <w:p w14:paraId="791A01BF" w14:textId="77777777" w:rsidR="00AD02E4" w:rsidRDefault="00AD02E4">
      <w:pPr>
        <w:ind w:left="567" w:hanging="567"/>
        <w:rPr>
          <w:rFonts w:ascii="Calibri Light" w:hAnsi="Calibri Light" w:cs="Calibri Light"/>
          <w:b/>
          <w:color w:val="0000FF"/>
          <w:szCs w:val="24"/>
        </w:rPr>
      </w:pPr>
      <w:r>
        <w:rPr>
          <w:rFonts w:ascii="Calibri Light" w:hAnsi="Calibri Light" w:cs="Calibri Light"/>
          <w:b/>
          <w:color w:val="0000FF"/>
          <w:sz w:val="28"/>
        </w:rPr>
        <w:tab/>
      </w:r>
    </w:p>
    <w:p w14:paraId="75C1EA3B" w14:textId="3BE7E0DA" w:rsidR="00AD02E4" w:rsidRDefault="00AD02E4">
      <w:pPr>
        <w:tabs>
          <w:tab w:val="left" w:pos="4395"/>
        </w:tabs>
        <w:ind w:left="426" w:right="-285" w:hanging="426"/>
        <w:rPr>
          <w:rFonts w:ascii="Calibri Light" w:hAnsi="Calibri Light" w:cs="Calibri Light"/>
        </w:rPr>
      </w:pPr>
      <w:r>
        <w:rPr>
          <w:rFonts w:ascii="Calibri Light" w:hAnsi="Calibri Light" w:cs="Calibri Light"/>
          <w:b/>
          <w:szCs w:val="24"/>
        </w:rPr>
        <w:t>1.2 Zhotovitel</w:t>
      </w:r>
      <w:r>
        <w:rPr>
          <w:rFonts w:ascii="Calibri Light" w:hAnsi="Calibri Light" w:cs="Calibri Light"/>
          <w:b/>
          <w:sz w:val="28"/>
        </w:rPr>
        <w:t>:</w:t>
      </w:r>
      <w:r>
        <w:rPr>
          <w:rFonts w:ascii="Calibri Light" w:hAnsi="Calibri Light" w:cs="Calibri Light"/>
          <w:b/>
          <w:sz w:val="28"/>
        </w:rPr>
        <w:tab/>
      </w:r>
      <w:r w:rsidR="008C3C82" w:rsidRPr="008C3C82">
        <w:rPr>
          <w:rFonts w:ascii="Calibri Light" w:hAnsi="Calibri Light" w:cs="Calibri Light"/>
        </w:rPr>
        <w:t xml:space="preserve">FLOWBOX </w:t>
      </w:r>
      <w:proofErr w:type="spellStart"/>
      <w:r w:rsidR="008C3C82" w:rsidRPr="008C3C82">
        <w:rPr>
          <w:rFonts w:ascii="Calibri Light" w:hAnsi="Calibri Light" w:cs="Calibri Light"/>
        </w:rPr>
        <w:t>Energy</w:t>
      </w:r>
      <w:proofErr w:type="spellEnd"/>
      <w:r w:rsidR="008C3C82" w:rsidRPr="008C3C82">
        <w:rPr>
          <w:rFonts w:ascii="Calibri Light" w:hAnsi="Calibri Light" w:cs="Calibri Light"/>
        </w:rPr>
        <w:t xml:space="preserve"> s.r.o.</w:t>
      </w:r>
      <w:r w:rsidRPr="008C3C82">
        <w:rPr>
          <w:rFonts w:ascii="Calibri Light" w:hAnsi="Calibri Light" w:cs="Calibri Light"/>
        </w:rPr>
        <w:tab/>
      </w:r>
    </w:p>
    <w:p w14:paraId="2B43BE5D" w14:textId="12D51776" w:rsidR="00AD02E4" w:rsidRDefault="00AD02E4">
      <w:pPr>
        <w:tabs>
          <w:tab w:val="left" w:pos="4395"/>
        </w:tabs>
        <w:ind w:left="426"/>
        <w:rPr>
          <w:rFonts w:ascii="Calibri Light" w:hAnsi="Calibri Light" w:cs="Calibri Light"/>
          <w:b/>
        </w:rPr>
      </w:pPr>
      <w:r>
        <w:rPr>
          <w:rFonts w:ascii="Calibri Light" w:hAnsi="Calibri Light" w:cs="Calibri Light"/>
        </w:rPr>
        <w:t>se sídlem</w:t>
      </w:r>
      <w:r>
        <w:rPr>
          <w:rFonts w:ascii="Calibri Light" w:hAnsi="Calibri Light" w:cs="Calibri Light"/>
        </w:rPr>
        <w:tab/>
      </w:r>
      <w:r w:rsidR="00C14656" w:rsidRPr="00C14656">
        <w:rPr>
          <w:rFonts w:ascii="Calibri Light" w:hAnsi="Calibri Light" w:cs="Calibri Light"/>
        </w:rPr>
        <w:t>Vídeňská 400, 252 50 Vestec</w:t>
      </w:r>
    </w:p>
    <w:p w14:paraId="60EAC309" w14:textId="77777777" w:rsidR="00AD02E4" w:rsidRDefault="00AD02E4">
      <w:pPr>
        <w:tabs>
          <w:tab w:val="left" w:pos="567"/>
          <w:tab w:val="left" w:pos="4395"/>
        </w:tabs>
        <w:ind w:left="426" w:hanging="426"/>
        <w:rPr>
          <w:rFonts w:ascii="Calibri Light" w:hAnsi="Calibri Light" w:cs="Calibri Light"/>
          <w:b/>
        </w:rPr>
      </w:pPr>
      <w:r>
        <w:rPr>
          <w:rFonts w:ascii="Calibri Light" w:hAnsi="Calibri Light" w:cs="Calibri Light"/>
          <w:b/>
        </w:rPr>
        <w:tab/>
      </w:r>
    </w:p>
    <w:p w14:paraId="29491486" w14:textId="3B0D42D0" w:rsidR="00AD02E4" w:rsidRDefault="00AD02E4">
      <w:pPr>
        <w:tabs>
          <w:tab w:val="left" w:pos="567"/>
          <w:tab w:val="left" w:pos="4395"/>
        </w:tabs>
        <w:ind w:left="426" w:hanging="426"/>
        <w:rPr>
          <w:rFonts w:ascii="Calibri Light" w:hAnsi="Calibri Light" w:cs="Calibri Light"/>
        </w:rPr>
      </w:pPr>
      <w:r>
        <w:rPr>
          <w:rFonts w:ascii="Calibri Light" w:hAnsi="Calibri Light" w:cs="Calibri Light"/>
          <w:b/>
        </w:rPr>
        <w:t xml:space="preserve">       </w:t>
      </w:r>
      <w:r>
        <w:rPr>
          <w:rFonts w:ascii="Calibri Light" w:hAnsi="Calibri Light" w:cs="Calibri Light"/>
        </w:rPr>
        <w:t xml:space="preserve">zástupce ve věcech smluvních </w:t>
      </w:r>
      <w:r>
        <w:rPr>
          <w:rFonts w:ascii="Calibri Light" w:hAnsi="Calibri Light" w:cs="Calibri Light"/>
        </w:rPr>
        <w:tab/>
      </w:r>
      <w:r w:rsidR="00C14656">
        <w:rPr>
          <w:rFonts w:ascii="Calibri Light" w:hAnsi="Calibri Light" w:cs="Calibri Light"/>
          <w:bCs/>
          <w:sz w:val="22"/>
          <w:szCs w:val="22"/>
        </w:rPr>
        <w:t>Tomáš Rendla</w:t>
      </w:r>
      <w:r w:rsidR="00923258">
        <w:rPr>
          <w:rFonts w:ascii="Calibri Light" w:hAnsi="Calibri Light" w:cs="Calibri Light"/>
          <w:b/>
        </w:rPr>
        <w:t xml:space="preserve">                                     </w:t>
      </w:r>
    </w:p>
    <w:p w14:paraId="73A533DD" w14:textId="7D4CCA7A" w:rsidR="00AD02E4" w:rsidRDefault="00AD02E4">
      <w:pPr>
        <w:tabs>
          <w:tab w:val="left" w:pos="567"/>
          <w:tab w:val="left" w:pos="4395"/>
        </w:tabs>
        <w:rPr>
          <w:rFonts w:ascii="Calibri Light" w:hAnsi="Calibri Light" w:cs="Calibri Light"/>
        </w:rPr>
      </w:pPr>
      <w:r>
        <w:rPr>
          <w:rFonts w:ascii="Calibri Light" w:hAnsi="Calibri Light" w:cs="Calibri Light"/>
        </w:rPr>
        <w:t xml:space="preserve">       zástupce ve věcech technických</w:t>
      </w:r>
      <w:r>
        <w:rPr>
          <w:rFonts w:ascii="Calibri Light" w:hAnsi="Calibri Light" w:cs="Calibri Light"/>
        </w:rPr>
        <w:tab/>
      </w:r>
      <w:r w:rsidR="00C14656">
        <w:rPr>
          <w:rFonts w:ascii="Calibri Light" w:hAnsi="Calibri Light" w:cs="Calibri Light"/>
          <w:bCs/>
          <w:sz w:val="22"/>
          <w:szCs w:val="22"/>
        </w:rPr>
        <w:t xml:space="preserve">Ing. </w:t>
      </w:r>
      <w:r w:rsidR="0067615A">
        <w:rPr>
          <w:rFonts w:ascii="Calibri Light" w:hAnsi="Calibri Light" w:cs="Calibri Light"/>
          <w:bCs/>
          <w:sz w:val="22"/>
          <w:szCs w:val="22"/>
        </w:rPr>
        <w:t>P. G.</w:t>
      </w:r>
    </w:p>
    <w:p w14:paraId="23C3A7AA" w14:textId="2178B560" w:rsidR="00AD02E4" w:rsidRDefault="00AD02E4">
      <w:pPr>
        <w:tabs>
          <w:tab w:val="left" w:pos="567"/>
          <w:tab w:val="left" w:pos="4395"/>
        </w:tabs>
        <w:ind w:left="426" w:hanging="426"/>
        <w:rPr>
          <w:rFonts w:ascii="Calibri Light" w:hAnsi="Calibri Light" w:cs="Calibri Light"/>
        </w:rPr>
      </w:pPr>
      <w:r>
        <w:rPr>
          <w:rFonts w:ascii="Calibri Light" w:hAnsi="Calibri Light" w:cs="Calibri Light"/>
        </w:rPr>
        <w:tab/>
      </w:r>
      <w:r w:rsidR="00EF7905">
        <w:rPr>
          <w:rFonts w:ascii="Calibri Light" w:hAnsi="Calibri Light" w:cs="Calibri Light"/>
        </w:rPr>
        <w:t>energetický specialista</w:t>
      </w:r>
      <w:r>
        <w:rPr>
          <w:rFonts w:ascii="Calibri Light" w:hAnsi="Calibri Light" w:cs="Calibri Light"/>
        </w:rPr>
        <w:t>:</w:t>
      </w:r>
      <w:r>
        <w:rPr>
          <w:rFonts w:ascii="Calibri Light" w:hAnsi="Calibri Light" w:cs="Calibri Light"/>
        </w:rPr>
        <w:tab/>
      </w:r>
      <w:r w:rsidR="00AF2A93" w:rsidRPr="00AF2A93">
        <w:rPr>
          <w:rFonts w:ascii="Calibri Light" w:hAnsi="Calibri Light" w:cs="Calibri Light"/>
          <w:bCs/>
          <w:sz w:val="22"/>
          <w:szCs w:val="22"/>
        </w:rPr>
        <w:t xml:space="preserve">Ing. </w:t>
      </w:r>
      <w:r w:rsidR="0067615A">
        <w:rPr>
          <w:rFonts w:ascii="Calibri Light" w:hAnsi="Calibri Light" w:cs="Calibri Light"/>
          <w:bCs/>
          <w:sz w:val="22"/>
          <w:szCs w:val="22"/>
        </w:rPr>
        <w:t>L. G.</w:t>
      </w:r>
    </w:p>
    <w:p w14:paraId="6CFE33DA" w14:textId="325A2A90" w:rsidR="000951FF" w:rsidRDefault="00AD02E4" w:rsidP="00D73456">
      <w:pPr>
        <w:tabs>
          <w:tab w:val="left" w:pos="567"/>
          <w:tab w:val="left" w:pos="1155"/>
          <w:tab w:val="left" w:pos="4395"/>
        </w:tabs>
        <w:ind w:left="426" w:hanging="426"/>
        <w:rPr>
          <w:rFonts w:ascii="Calibri Light" w:hAnsi="Calibri Light" w:cs="Calibri Light"/>
          <w:b/>
        </w:rPr>
      </w:pPr>
      <w:r>
        <w:rPr>
          <w:rFonts w:ascii="Calibri Light" w:hAnsi="Calibri Light" w:cs="Calibri Light"/>
        </w:rPr>
        <w:tab/>
        <w:t xml:space="preserve">číslo </w:t>
      </w:r>
      <w:r w:rsidR="00EF7905">
        <w:rPr>
          <w:rFonts w:ascii="Calibri Light" w:hAnsi="Calibri Light" w:cs="Calibri Light"/>
        </w:rPr>
        <w:t>certifikátu</w:t>
      </w:r>
      <w:r>
        <w:rPr>
          <w:rFonts w:ascii="Calibri Light" w:hAnsi="Calibri Light" w:cs="Calibri Light"/>
        </w:rPr>
        <w:t xml:space="preserve">:      </w:t>
      </w:r>
      <w:r>
        <w:rPr>
          <w:rFonts w:ascii="Calibri Light" w:hAnsi="Calibri Light" w:cs="Calibri Light"/>
        </w:rPr>
        <w:tab/>
      </w:r>
      <w:r w:rsidR="00D73456" w:rsidRPr="00D73456">
        <w:rPr>
          <w:rFonts w:ascii="Calibri Light" w:hAnsi="Calibri Light" w:cs="Calibri Light"/>
          <w:bCs/>
          <w:sz w:val="22"/>
          <w:szCs w:val="22"/>
        </w:rPr>
        <w:t xml:space="preserve">Číslo osvědčení: </w:t>
      </w:r>
      <w:proofErr w:type="spellStart"/>
      <w:r w:rsidR="007D352B">
        <w:rPr>
          <w:rFonts w:ascii="Calibri Light" w:hAnsi="Calibri Light" w:cs="Calibri Light"/>
          <w:bCs/>
          <w:sz w:val="22"/>
          <w:szCs w:val="22"/>
        </w:rPr>
        <w:t>xxxxx</w:t>
      </w:r>
      <w:proofErr w:type="spellEnd"/>
    </w:p>
    <w:p w14:paraId="42DBC3D9" w14:textId="33790612" w:rsidR="00AD02E4" w:rsidRDefault="000951FF" w:rsidP="00A4349C">
      <w:pPr>
        <w:tabs>
          <w:tab w:val="left" w:pos="4395"/>
        </w:tabs>
        <w:ind w:left="426" w:hanging="426"/>
        <w:rPr>
          <w:rFonts w:ascii="Calibri Light" w:hAnsi="Calibri Light" w:cs="Calibri Light"/>
        </w:rPr>
      </w:pPr>
      <w:r>
        <w:rPr>
          <w:rFonts w:ascii="Calibri Light" w:hAnsi="Calibri Light" w:cs="Calibri Light"/>
          <w:b/>
        </w:rPr>
        <w:tab/>
      </w:r>
      <w:r w:rsidR="00AD02E4">
        <w:rPr>
          <w:rFonts w:ascii="Calibri Light" w:hAnsi="Calibri Light" w:cs="Calibri Light"/>
        </w:rPr>
        <w:t>IČ</w:t>
      </w:r>
      <w:r w:rsidR="00196DF9">
        <w:rPr>
          <w:rFonts w:ascii="Calibri Light" w:hAnsi="Calibri Light" w:cs="Calibri Light"/>
        </w:rPr>
        <w:t>O</w:t>
      </w:r>
      <w:r w:rsidR="00AD02E4">
        <w:rPr>
          <w:rFonts w:ascii="Calibri Light" w:hAnsi="Calibri Light" w:cs="Calibri Light"/>
        </w:rPr>
        <w:t xml:space="preserve">:   </w:t>
      </w:r>
      <w:r w:rsidR="00AD02E4">
        <w:rPr>
          <w:rFonts w:ascii="Calibri Light" w:hAnsi="Calibri Light" w:cs="Calibri Light"/>
        </w:rPr>
        <w:tab/>
      </w:r>
      <w:r w:rsidR="003C3F26" w:rsidRPr="00A4349C">
        <w:rPr>
          <w:rFonts w:ascii="Calibri Light" w:hAnsi="Calibri Light" w:cs="Calibri Light"/>
        </w:rPr>
        <w:t>17898684</w:t>
      </w:r>
    </w:p>
    <w:p w14:paraId="03F534ED" w14:textId="2F8FEC62" w:rsidR="00AD02E4" w:rsidRDefault="00AD02E4" w:rsidP="00A4349C">
      <w:pPr>
        <w:tabs>
          <w:tab w:val="left" w:pos="4395"/>
        </w:tabs>
        <w:ind w:left="426" w:hanging="426"/>
        <w:rPr>
          <w:rFonts w:ascii="Calibri Light" w:hAnsi="Calibri Light" w:cs="Calibri Light"/>
        </w:rPr>
      </w:pPr>
      <w:r>
        <w:rPr>
          <w:rFonts w:ascii="Calibri Light" w:hAnsi="Calibri Light" w:cs="Calibri Light"/>
        </w:rPr>
        <w:tab/>
        <w:t>DIČ:</w:t>
      </w:r>
      <w:r>
        <w:rPr>
          <w:rFonts w:ascii="Calibri Light" w:hAnsi="Calibri Light" w:cs="Calibri Light"/>
        </w:rPr>
        <w:tab/>
      </w:r>
      <w:proofErr w:type="spellStart"/>
      <w:r w:rsidR="007D352B">
        <w:rPr>
          <w:rFonts w:ascii="Calibri Light" w:hAnsi="Calibri Light" w:cs="Calibri Light"/>
        </w:rPr>
        <w:t>xxxxx</w:t>
      </w:r>
      <w:proofErr w:type="spellEnd"/>
      <w:r w:rsidR="00923258" w:rsidRPr="00A4349C">
        <w:rPr>
          <w:rFonts w:ascii="Calibri Light" w:hAnsi="Calibri Light" w:cs="Calibri Light"/>
        </w:rPr>
        <w:t xml:space="preserve">                                     </w:t>
      </w:r>
      <w:r>
        <w:rPr>
          <w:rFonts w:ascii="Calibri Light" w:hAnsi="Calibri Light" w:cs="Calibri Light"/>
        </w:rPr>
        <w:t xml:space="preserve"> </w:t>
      </w:r>
    </w:p>
    <w:p w14:paraId="70FC1A72" w14:textId="2EA0DE53" w:rsidR="00AD02E4" w:rsidRDefault="00AD02E4">
      <w:pPr>
        <w:tabs>
          <w:tab w:val="left" w:pos="567"/>
          <w:tab w:val="left" w:pos="4395"/>
        </w:tabs>
        <w:ind w:left="426" w:hanging="426"/>
        <w:rPr>
          <w:rFonts w:ascii="Calibri Light" w:hAnsi="Calibri Light" w:cs="Calibri Light"/>
        </w:rPr>
      </w:pPr>
      <w:r>
        <w:rPr>
          <w:rFonts w:ascii="Calibri Light" w:hAnsi="Calibri Light" w:cs="Calibri Light"/>
        </w:rPr>
        <w:tab/>
        <w:t>obchodní rejstřík</w:t>
      </w:r>
      <w:r>
        <w:rPr>
          <w:rFonts w:ascii="Calibri Light" w:hAnsi="Calibri Light" w:cs="Calibri Light"/>
        </w:rPr>
        <w:tab/>
      </w:r>
      <w:r w:rsidR="004944F8" w:rsidRPr="004944F8">
        <w:rPr>
          <w:rFonts w:ascii="Calibri Light" w:hAnsi="Calibri Light" w:cs="Calibri Light"/>
          <w:bCs/>
          <w:sz w:val="22"/>
          <w:szCs w:val="22"/>
        </w:rPr>
        <w:t>C 378419/MSPH Městský soud v Praze</w:t>
      </w:r>
    </w:p>
    <w:p w14:paraId="128F8A04" w14:textId="50C3186A" w:rsidR="00AD02E4" w:rsidRDefault="00AD02E4">
      <w:pPr>
        <w:tabs>
          <w:tab w:val="left" w:pos="567"/>
          <w:tab w:val="left" w:pos="4395"/>
        </w:tabs>
        <w:ind w:left="426" w:hanging="426"/>
        <w:rPr>
          <w:rFonts w:ascii="Calibri Light" w:hAnsi="Calibri Light" w:cs="Calibri Light"/>
        </w:rPr>
      </w:pPr>
      <w:r>
        <w:rPr>
          <w:rFonts w:ascii="Calibri Light" w:hAnsi="Calibri Light" w:cs="Calibri Light"/>
        </w:rPr>
        <w:tab/>
        <w:t>bankovní spojení</w:t>
      </w:r>
      <w:r>
        <w:rPr>
          <w:rFonts w:ascii="Calibri Light" w:hAnsi="Calibri Light" w:cs="Calibri Light"/>
        </w:rPr>
        <w:tab/>
      </w:r>
      <w:proofErr w:type="spellStart"/>
      <w:r w:rsidR="007D352B">
        <w:rPr>
          <w:rFonts w:ascii="Calibri Light" w:hAnsi="Calibri Light" w:cs="Calibri Light"/>
          <w:bCs/>
          <w:sz w:val="22"/>
          <w:szCs w:val="22"/>
        </w:rPr>
        <w:t>xxxxx</w:t>
      </w:r>
      <w:proofErr w:type="spellEnd"/>
      <w:r w:rsidR="00923258">
        <w:rPr>
          <w:rFonts w:ascii="Calibri Light" w:hAnsi="Calibri Light" w:cs="Calibri Light"/>
          <w:b/>
        </w:rPr>
        <w:t xml:space="preserve">                                     </w:t>
      </w:r>
    </w:p>
    <w:p w14:paraId="27AE8602" w14:textId="6741B2B4" w:rsidR="00AD02E4" w:rsidRDefault="00AD02E4">
      <w:pPr>
        <w:tabs>
          <w:tab w:val="left" w:pos="567"/>
          <w:tab w:val="left" w:pos="4395"/>
        </w:tabs>
        <w:ind w:left="426" w:hanging="426"/>
        <w:rPr>
          <w:rFonts w:ascii="Calibri Light" w:hAnsi="Calibri Light" w:cs="Calibri Light"/>
          <w:b/>
        </w:rPr>
      </w:pPr>
      <w:r>
        <w:rPr>
          <w:rFonts w:ascii="Calibri Light" w:hAnsi="Calibri Light" w:cs="Calibri Light"/>
        </w:rPr>
        <w:tab/>
        <w:t>číslo účtu</w:t>
      </w:r>
      <w:r>
        <w:rPr>
          <w:rFonts w:ascii="Calibri Light" w:hAnsi="Calibri Light" w:cs="Calibri Light"/>
        </w:rPr>
        <w:tab/>
      </w:r>
      <w:proofErr w:type="spellStart"/>
      <w:r w:rsidR="007D352B">
        <w:rPr>
          <w:rFonts w:ascii="Calibri Light" w:hAnsi="Calibri Light" w:cs="Calibri Light"/>
          <w:bCs/>
          <w:sz w:val="22"/>
          <w:szCs w:val="22"/>
        </w:rPr>
        <w:t>xxxxx</w:t>
      </w:r>
      <w:proofErr w:type="spellEnd"/>
      <w:r w:rsidR="00923258">
        <w:rPr>
          <w:rFonts w:ascii="Calibri Light" w:hAnsi="Calibri Light" w:cs="Calibri Light"/>
          <w:b/>
        </w:rPr>
        <w:t xml:space="preserve"> </w:t>
      </w:r>
    </w:p>
    <w:p w14:paraId="6D57CA4C" w14:textId="3F77A0D6" w:rsidR="00AD02E4" w:rsidRDefault="00AD02E4">
      <w:pPr>
        <w:tabs>
          <w:tab w:val="left" w:pos="4395"/>
        </w:tabs>
        <w:ind w:left="425" w:hanging="425"/>
        <w:rPr>
          <w:rFonts w:ascii="Calibri Light" w:hAnsi="Calibri Light" w:cs="Calibri Light"/>
          <w:szCs w:val="24"/>
        </w:rPr>
      </w:pPr>
      <w:r>
        <w:rPr>
          <w:rFonts w:ascii="Calibri Light" w:hAnsi="Calibri Light" w:cs="Calibri Light"/>
          <w:b/>
        </w:rPr>
        <w:t xml:space="preserve">       </w:t>
      </w:r>
      <w:r>
        <w:rPr>
          <w:rFonts w:ascii="Calibri Light" w:hAnsi="Calibri Light" w:cs="Calibri Light"/>
        </w:rPr>
        <w:t xml:space="preserve">tel. </w:t>
      </w:r>
      <w:proofErr w:type="spellStart"/>
      <w:r w:rsidR="007D352B">
        <w:rPr>
          <w:rFonts w:ascii="Calibri Light" w:hAnsi="Calibri Light" w:cs="Calibri Light"/>
        </w:rPr>
        <w:t>xxxxx</w:t>
      </w:r>
      <w:proofErr w:type="spellEnd"/>
      <w:r w:rsidR="00697A4F">
        <w:rPr>
          <w:rFonts w:ascii="Calibri Light" w:hAnsi="Calibri Light" w:cs="Calibri Light"/>
        </w:rPr>
        <w:t>, e-mail</w:t>
      </w:r>
      <w:r>
        <w:rPr>
          <w:rFonts w:ascii="Calibri Light" w:hAnsi="Calibri Light" w:cs="Calibri Light"/>
        </w:rPr>
        <w:t xml:space="preserve">: </w:t>
      </w:r>
      <w:proofErr w:type="spellStart"/>
      <w:r w:rsidR="007D352B">
        <w:rPr>
          <w:rFonts w:ascii="Calibri Light" w:hAnsi="Calibri Light" w:cs="Calibri Light"/>
        </w:rPr>
        <w:t>xxxxx</w:t>
      </w:r>
      <w:proofErr w:type="spellEnd"/>
      <w:r w:rsidR="00923258">
        <w:rPr>
          <w:rFonts w:ascii="Calibri Light" w:hAnsi="Calibri Light" w:cs="Calibri Light"/>
          <w:b/>
        </w:rPr>
        <w:t xml:space="preserve">                          </w:t>
      </w:r>
    </w:p>
    <w:p w14:paraId="5BF8C210" w14:textId="77777777" w:rsidR="00AD02E4" w:rsidRDefault="00AD02E4">
      <w:pPr>
        <w:tabs>
          <w:tab w:val="left" w:pos="4395"/>
        </w:tabs>
        <w:ind w:left="425" w:hanging="425"/>
        <w:rPr>
          <w:rFonts w:ascii="Calibri Light" w:hAnsi="Calibri Light" w:cs="Calibri Light"/>
          <w:szCs w:val="24"/>
        </w:rPr>
      </w:pPr>
      <w:r>
        <w:rPr>
          <w:rFonts w:ascii="Calibri Light" w:hAnsi="Calibri Light" w:cs="Calibri Light"/>
          <w:szCs w:val="24"/>
        </w:rPr>
        <w:t xml:space="preserve">(dále jen "zhotovitel")     </w:t>
      </w:r>
    </w:p>
    <w:p w14:paraId="52A49E86" w14:textId="6B0659E8" w:rsidR="00AB6802" w:rsidRDefault="00AD02E4" w:rsidP="00C00AA6">
      <w:pPr>
        <w:tabs>
          <w:tab w:val="left" w:pos="4395"/>
        </w:tabs>
        <w:ind w:left="425" w:hanging="425"/>
        <w:rPr>
          <w:rFonts w:ascii="Calibri Light" w:hAnsi="Calibri Light" w:cs="Calibri Light"/>
          <w:szCs w:val="24"/>
        </w:rPr>
      </w:pPr>
      <w:r>
        <w:rPr>
          <w:rFonts w:ascii="Calibri Light" w:hAnsi="Calibri Light" w:cs="Calibri Light"/>
          <w:color w:val="0000FF"/>
          <w:szCs w:val="24"/>
        </w:rPr>
        <w:t xml:space="preserve"> </w:t>
      </w:r>
    </w:p>
    <w:p w14:paraId="1062586B" w14:textId="5FF838D4" w:rsidR="00AD02E4" w:rsidRDefault="00AD02E4">
      <w:pPr>
        <w:pStyle w:val="Zhlav"/>
        <w:tabs>
          <w:tab w:val="clear" w:pos="4536"/>
          <w:tab w:val="clear" w:pos="9072"/>
        </w:tabs>
        <w:jc w:val="center"/>
        <w:rPr>
          <w:rFonts w:ascii="Calibri Light" w:hAnsi="Calibri Light" w:cs="Calibri Light"/>
          <w:b/>
          <w:bCs/>
          <w:sz w:val="24"/>
          <w:szCs w:val="24"/>
        </w:rPr>
      </w:pPr>
      <w:r>
        <w:rPr>
          <w:rFonts w:ascii="Calibri Light" w:hAnsi="Calibri Light" w:cs="Calibri Light"/>
          <w:sz w:val="24"/>
          <w:szCs w:val="24"/>
        </w:rPr>
        <w:t xml:space="preserve">uzavírají na základě výsledku </w:t>
      </w:r>
      <w:r w:rsidR="00673171">
        <w:rPr>
          <w:rFonts w:ascii="Calibri Light" w:hAnsi="Calibri Light" w:cs="Calibri Light"/>
          <w:sz w:val="24"/>
          <w:szCs w:val="24"/>
        </w:rPr>
        <w:t xml:space="preserve">výběrového </w:t>
      </w:r>
      <w:r>
        <w:rPr>
          <w:rFonts w:ascii="Calibri Light" w:hAnsi="Calibri Light" w:cs="Calibri Light"/>
          <w:sz w:val="24"/>
          <w:szCs w:val="24"/>
        </w:rPr>
        <w:t xml:space="preserve">řízení veřejné zakázky s názvem </w:t>
      </w:r>
    </w:p>
    <w:p w14:paraId="480C03E8" w14:textId="77777777" w:rsidR="005E496C" w:rsidRDefault="0083096D" w:rsidP="00AB6802">
      <w:pPr>
        <w:overflowPunct w:val="0"/>
        <w:autoSpaceDE w:val="0"/>
        <w:autoSpaceDN w:val="0"/>
        <w:adjustRightInd w:val="0"/>
        <w:jc w:val="center"/>
        <w:textAlignment w:val="baseline"/>
        <w:rPr>
          <w:rFonts w:ascii="Calibri Light" w:hAnsi="Calibri Light" w:cs="Calibri Light"/>
          <w:b/>
          <w:bCs/>
          <w:szCs w:val="24"/>
        </w:rPr>
      </w:pPr>
      <w:r>
        <w:rPr>
          <w:rFonts w:ascii="Calibri Light" w:hAnsi="Calibri Light" w:cs="Calibri Light"/>
          <w:b/>
          <w:color w:val="000000"/>
          <w:szCs w:val="24"/>
        </w:rPr>
        <w:t>„</w:t>
      </w:r>
      <w:r w:rsidR="003948BC" w:rsidRPr="003948BC">
        <w:rPr>
          <w:rFonts w:ascii="Calibri Light" w:hAnsi="Calibri Light" w:cs="Calibri Light"/>
          <w:b/>
          <w:color w:val="000000"/>
          <w:szCs w:val="24"/>
        </w:rPr>
        <w:t>Vznik energetického společenství Jindřichův Hradec – zpracování studií proveditelnosti</w:t>
      </w:r>
      <w:r w:rsidR="00AD02E4">
        <w:rPr>
          <w:rFonts w:ascii="Calibri Light" w:hAnsi="Calibri Light" w:cs="Calibri Light"/>
          <w:b/>
          <w:bCs/>
          <w:szCs w:val="24"/>
        </w:rPr>
        <w:t>“</w:t>
      </w:r>
    </w:p>
    <w:p w14:paraId="27E6BD44" w14:textId="6F7A75F4" w:rsidR="00AB6802" w:rsidRDefault="00AD02E4" w:rsidP="00AB6802">
      <w:pPr>
        <w:overflowPunct w:val="0"/>
        <w:autoSpaceDE w:val="0"/>
        <w:autoSpaceDN w:val="0"/>
        <w:adjustRightInd w:val="0"/>
        <w:jc w:val="center"/>
        <w:textAlignment w:val="baseline"/>
        <w:rPr>
          <w:rFonts w:ascii="Calibri Light" w:hAnsi="Calibri Light" w:cs="Calibri Light"/>
          <w:szCs w:val="24"/>
        </w:rPr>
      </w:pPr>
      <w:r>
        <w:rPr>
          <w:rFonts w:ascii="Calibri Light" w:hAnsi="Calibri Light" w:cs="Calibri Light"/>
          <w:b/>
          <w:bCs/>
          <w:szCs w:val="24"/>
        </w:rPr>
        <w:t xml:space="preserve"> </w:t>
      </w:r>
      <w:r>
        <w:rPr>
          <w:rFonts w:ascii="Calibri Light" w:hAnsi="Calibri Light" w:cs="Calibri Light"/>
          <w:color w:val="000000"/>
          <w:szCs w:val="24"/>
        </w:rPr>
        <w:t>(dále jen „zakázka“)</w:t>
      </w:r>
      <w:r>
        <w:rPr>
          <w:rFonts w:ascii="Calibri Light" w:hAnsi="Calibri Light" w:cs="Calibri Light"/>
          <w:szCs w:val="24"/>
        </w:rPr>
        <w:t xml:space="preserve"> </w:t>
      </w:r>
    </w:p>
    <w:p w14:paraId="321ACF12" w14:textId="77777777" w:rsidR="00C00AA6" w:rsidRDefault="00C00AA6" w:rsidP="00AB6802">
      <w:pPr>
        <w:overflowPunct w:val="0"/>
        <w:autoSpaceDE w:val="0"/>
        <w:autoSpaceDN w:val="0"/>
        <w:adjustRightInd w:val="0"/>
        <w:jc w:val="center"/>
        <w:textAlignment w:val="baseline"/>
        <w:rPr>
          <w:rFonts w:ascii="Calibri Light" w:hAnsi="Calibri Light" w:cs="Calibri Light"/>
          <w:szCs w:val="24"/>
        </w:rPr>
      </w:pPr>
    </w:p>
    <w:p w14:paraId="59F79C9D" w14:textId="77777777" w:rsidR="00AD02E4" w:rsidRDefault="00AD02E4" w:rsidP="00AB6802">
      <w:pPr>
        <w:overflowPunct w:val="0"/>
        <w:autoSpaceDE w:val="0"/>
        <w:autoSpaceDN w:val="0"/>
        <w:adjustRightInd w:val="0"/>
        <w:jc w:val="center"/>
        <w:textAlignment w:val="baseline"/>
        <w:rPr>
          <w:rFonts w:ascii="Calibri Light" w:hAnsi="Calibri Light" w:cs="Calibri Light"/>
          <w:color w:val="000000"/>
          <w:szCs w:val="24"/>
        </w:rPr>
      </w:pPr>
      <w:r>
        <w:rPr>
          <w:rFonts w:ascii="Calibri Light" w:hAnsi="Calibri Light" w:cs="Calibri Light"/>
          <w:color w:val="000000"/>
          <w:szCs w:val="24"/>
        </w:rPr>
        <w:t>tuto smlouvu o dílo (dále jen „smlouva“)</w:t>
      </w:r>
    </w:p>
    <w:p w14:paraId="0B4014BF" w14:textId="77777777" w:rsidR="00AD02E4" w:rsidRDefault="00AD02E4">
      <w:pPr>
        <w:spacing w:line="100" w:lineRule="atLeast"/>
        <w:rPr>
          <w:rFonts w:ascii="Calibri Light" w:hAnsi="Calibri Light" w:cs="Calibri Light"/>
          <w:b/>
          <w:szCs w:val="24"/>
        </w:rPr>
      </w:pPr>
    </w:p>
    <w:p w14:paraId="217B96FE" w14:textId="46EB8B03" w:rsidR="00862ECB" w:rsidRDefault="00AD02E4" w:rsidP="00C018D2">
      <w:pPr>
        <w:pStyle w:val="Odstavecseseznamem1"/>
        <w:spacing w:line="100" w:lineRule="atLeast"/>
        <w:ind w:left="0"/>
        <w:jc w:val="center"/>
        <w:rPr>
          <w:rFonts w:ascii="Calibri Light" w:hAnsi="Calibri Light" w:cs="Calibri Light"/>
          <w:b/>
          <w:szCs w:val="24"/>
        </w:rPr>
      </w:pPr>
      <w:r>
        <w:rPr>
          <w:rFonts w:ascii="Calibri Light" w:hAnsi="Calibri Light" w:cs="Calibri Light"/>
          <w:b/>
          <w:szCs w:val="24"/>
        </w:rPr>
        <w:t xml:space="preserve">II. </w:t>
      </w:r>
      <w:r w:rsidR="00C018D2">
        <w:rPr>
          <w:rFonts w:ascii="Calibri Light" w:hAnsi="Calibri Light" w:cs="Calibri Light"/>
          <w:b/>
          <w:szCs w:val="24"/>
        </w:rPr>
        <w:t>Úvodní ustanovení</w:t>
      </w:r>
    </w:p>
    <w:p w14:paraId="49250366" w14:textId="77777777" w:rsidR="00C018D2" w:rsidRPr="00C018D2" w:rsidRDefault="00C018D2" w:rsidP="00196DF9">
      <w:pPr>
        <w:pStyle w:val="Zkladntext"/>
        <w:numPr>
          <w:ilvl w:val="0"/>
          <w:numId w:val="3"/>
        </w:numPr>
        <w:spacing w:after="60" w:line="276" w:lineRule="auto"/>
        <w:jc w:val="both"/>
        <w:rPr>
          <w:rFonts w:ascii="Calibri Light" w:hAnsi="Calibri Light" w:cs="Calibri Light"/>
          <w:color w:val="000000"/>
          <w:szCs w:val="24"/>
        </w:rPr>
      </w:pPr>
      <w:r w:rsidRPr="00C018D2">
        <w:rPr>
          <w:rFonts w:ascii="Calibri Light" w:hAnsi="Calibri Light" w:cs="Calibri Light"/>
          <w:color w:val="000000"/>
          <w:szCs w:val="24"/>
        </w:rPr>
        <w:t>Objednatel je veřejným zadavatelem ve smyslu § 4 odst. 1 písm. d) zákona č. 134/2016 Sb., o zadávání veřejných zakázek, v platném a účinném znění (dále jen „ZZVZ“ nebo „zákon“).</w:t>
      </w:r>
    </w:p>
    <w:p w14:paraId="2C0045A9" w14:textId="3C8F4410" w:rsidR="00C018D2" w:rsidRPr="00C018D2" w:rsidRDefault="00C018D2" w:rsidP="00196DF9">
      <w:pPr>
        <w:pStyle w:val="Zkladntext"/>
        <w:numPr>
          <w:ilvl w:val="0"/>
          <w:numId w:val="3"/>
        </w:numPr>
        <w:spacing w:after="60" w:line="276" w:lineRule="auto"/>
        <w:jc w:val="both"/>
        <w:rPr>
          <w:rFonts w:ascii="Calibri Light" w:hAnsi="Calibri Light" w:cs="Calibri Light"/>
          <w:color w:val="000000"/>
          <w:szCs w:val="24"/>
        </w:rPr>
      </w:pPr>
      <w:r w:rsidRPr="00C018D2">
        <w:rPr>
          <w:rFonts w:ascii="Calibri Light" w:hAnsi="Calibri Light" w:cs="Calibri Light"/>
          <w:color w:val="000000"/>
          <w:szCs w:val="24"/>
        </w:rPr>
        <w:t>Objednatel realizuje projekt s názvem „</w:t>
      </w:r>
      <w:r w:rsidR="006E1B1C">
        <w:rPr>
          <w:rFonts w:ascii="Calibri Light" w:hAnsi="Calibri Light" w:cs="Calibri Light"/>
          <w:color w:val="000000"/>
          <w:szCs w:val="24"/>
        </w:rPr>
        <w:t>Vznik energetického společenství Jindřichův Hradec</w:t>
      </w:r>
      <w:r w:rsidRPr="00C018D2">
        <w:rPr>
          <w:rFonts w:ascii="Calibri Light" w:hAnsi="Calibri Light" w:cs="Calibri Light"/>
          <w:color w:val="000000"/>
          <w:szCs w:val="24"/>
        </w:rPr>
        <w:t xml:space="preserve">“, </w:t>
      </w:r>
      <w:proofErr w:type="spellStart"/>
      <w:r w:rsidRPr="00C018D2">
        <w:rPr>
          <w:rFonts w:ascii="Calibri Light" w:hAnsi="Calibri Light" w:cs="Calibri Light"/>
          <w:color w:val="000000"/>
          <w:szCs w:val="24"/>
        </w:rPr>
        <w:t>reg</w:t>
      </w:r>
      <w:proofErr w:type="spellEnd"/>
      <w:r w:rsidRPr="00C018D2">
        <w:rPr>
          <w:rFonts w:ascii="Calibri Light" w:hAnsi="Calibri Light" w:cs="Calibri Light"/>
          <w:color w:val="000000"/>
          <w:szCs w:val="24"/>
        </w:rPr>
        <w:t xml:space="preserve">. č. </w:t>
      </w:r>
      <w:r w:rsidR="00515A1F" w:rsidRPr="00515A1F">
        <w:rPr>
          <w:rFonts w:ascii="Calibri Light" w:hAnsi="Calibri Light" w:cs="Calibri Light"/>
          <w:color w:val="000000"/>
          <w:szCs w:val="24"/>
        </w:rPr>
        <w:t>5230700029</w:t>
      </w:r>
      <w:r w:rsidRPr="00C018D2">
        <w:rPr>
          <w:rFonts w:ascii="Calibri Light" w:hAnsi="Calibri Light" w:cs="Calibri Light"/>
          <w:color w:val="000000"/>
          <w:szCs w:val="24"/>
        </w:rPr>
        <w:t xml:space="preserve">, který je spolufinancován z prostředků </w:t>
      </w:r>
      <w:r w:rsidR="00214479" w:rsidRPr="00214479">
        <w:rPr>
          <w:rFonts w:ascii="Calibri Light" w:hAnsi="Calibri Light" w:cs="Calibri Light"/>
        </w:rPr>
        <w:t>Národního programu Životní prostředí z prostředků Národního plánu</w:t>
      </w:r>
      <w:r w:rsidR="00427E6F">
        <w:rPr>
          <w:rFonts w:ascii="Calibri Light" w:hAnsi="Calibri Light" w:cs="Calibri Light"/>
        </w:rPr>
        <w:t xml:space="preserve"> </w:t>
      </w:r>
      <w:r w:rsidRPr="00C018D2">
        <w:rPr>
          <w:rFonts w:ascii="Calibri Light" w:hAnsi="Calibri Light" w:cs="Calibri Light"/>
          <w:color w:val="000000"/>
          <w:szCs w:val="24"/>
        </w:rPr>
        <w:t>/dále jen „Projekt“/, přičemž plnění dle této Smlouvy bude součástí tohoto Projektu.</w:t>
      </w:r>
    </w:p>
    <w:p w14:paraId="1DBC1ED7" w14:textId="37F06F9F" w:rsidR="00C018D2" w:rsidRDefault="00C018D2" w:rsidP="00196DF9">
      <w:pPr>
        <w:pStyle w:val="Zkladntext"/>
        <w:numPr>
          <w:ilvl w:val="0"/>
          <w:numId w:val="3"/>
        </w:numPr>
        <w:spacing w:after="60" w:line="276" w:lineRule="auto"/>
        <w:jc w:val="both"/>
        <w:rPr>
          <w:rFonts w:ascii="Calibri Light" w:hAnsi="Calibri Light" w:cs="Calibri Light"/>
          <w:color w:val="000000"/>
          <w:szCs w:val="24"/>
        </w:rPr>
      </w:pPr>
      <w:r w:rsidRPr="00427E6F">
        <w:rPr>
          <w:rFonts w:ascii="Calibri Light" w:hAnsi="Calibri Light" w:cs="Calibri Light"/>
          <w:color w:val="000000"/>
          <w:szCs w:val="24"/>
        </w:rPr>
        <w:t xml:space="preserve">Za účelem realizace Projektu </w:t>
      </w:r>
      <w:r w:rsidR="00427E6F" w:rsidRPr="00427E6F">
        <w:rPr>
          <w:rFonts w:ascii="Calibri Light" w:hAnsi="Calibri Light" w:cs="Calibri Light"/>
          <w:color w:val="000000"/>
          <w:szCs w:val="24"/>
        </w:rPr>
        <w:t>o</w:t>
      </w:r>
      <w:r w:rsidRPr="00427E6F">
        <w:rPr>
          <w:rFonts w:ascii="Calibri Light" w:hAnsi="Calibri Light" w:cs="Calibri Light"/>
          <w:color w:val="000000"/>
          <w:szCs w:val="24"/>
        </w:rPr>
        <w:t xml:space="preserve">bjednatel provedl </w:t>
      </w:r>
      <w:r w:rsidR="00427E6F" w:rsidRPr="00427E6F">
        <w:rPr>
          <w:rFonts w:ascii="Calibri Light" w:hAnsi="Calibri Light" w:cs="Calibri Light"/>
          <w:color w:val="000000"/>
          <w:szCs w:val="24"/>
        </w:rPr>
        <w:t>výběrové</w:t>
      </w:r>
      <w:r w:rsidRPr="00427E6F">
        <w:rPr>
          <w:rFonts w:ascii="Calibri Light" w:hAnsi="Calibri Light" w:cs="Calibri Light"/>
          <w:color w:val="000000"/>
          <w:szCs w:val="24"/>
        </w:rPr>
        <w:t xml:space="preserve"> řízení na veřejnou zakázku s názvem „</w:t>
      </w:r>
      <w:r w:rsidR="00427E6F" w:rsidRPr="00427E6F">
        <w:rPr>
          <w:rFonts w:ascii="Calibri Light" w:hAnsi="Calibri Light" w:cs="Calibri Light"/>
          <w:bCs/>
          <w:color w:val="000000"/>
          <w:szCs w:val="24"/>
        </w:rPr>
        <w:t>Vznik energetického společenství Jindřichův Hradec – zpracování studií proveditelnosti</w:t>
      </w:r>
      <w:r w:rsidR="0095635D">
        <w:rPr>
          <w:rFonts w:ascii="Calibri Light" w:hAnsi="Calibri Light" w:cs="Calibri Light"/>
          <w:bCs/>
          <w:color w:val="000000"/>
          <w:szCs w:val="24"/>
        </w:rPr>
        <w:t>“</w:t>
      </w:r>
      <w:r w:rsidRPr="00427E6F">
        <w:rPr>
          <w:rFonts w:ascii="Calibri Light" w:hAnsi="Calibri Light" w:cs="Calibri Light"/>
          <w:color w:val="000000"/>
          <w:szCs w:val="24"/>
        </w:rPr>
        <w:t xml:space="preserve">. </w:t>
      </w:r>
    </w:p>
    <w:p w14:paraId="452CC736" w14:textId="77777777" w:rsidR="00427E6F" w:rsidRPr="00427E6F" w:rsidRDefault="00427E6F" w:rsidP="00196DF9">
      <w:pPr>
        <w:pStyle w:val="Zkladntext"/>
        <w:spacing w:after="60" w:line="276" w:lineRule="auto"/>
        <w:ind w:left="720"/>
        <w:jc w:val="both"/>
        <w:rPr>
          <w:rFonts w:ascii="Calibri Light" w:hAnsi="Calibri Light" w:cs="Calibri Light"/>
          <w:color w:val="000000"/>
          <w:szCs w:val="24"/>
        </w:rPr>
      </w:pPr>
    </w:p>
    <w:p w14:paraId="4412FD13" w14:textId="321B59A6" w:rsidR="00C018D2" w:rsidRPr="00427E6F" w:rsidRDefault="00C018D2" w:rsidP="00A878DC">
      <w:pPr>
        <w:pStyle w:val="Odstavecseseznamem1"/>
        <w:numPr>
          <w:ilvl w:val="0"/>
          <w:numId w:val="7"/>
        </w:numPr>
        <w:spacing w:line="100" w:lineRule="atLeast"/>
        <w:jc w:val="center"/>
        <w:rPr>
          <w:rFonts w:ascii="Calibri Light" w:hAnsi="Calibri Light" w:cs="Calibri Light"/>
          <w:szCs w:val="24"/>
        </w:rPr>
      </w:pPr>
      <w:r>
        <w:rPr>
          <w:rFonts w:ascii="Calibri Light" w:hAnsi="Calibri Light" w:cs="Calibri Light"/>
          <w:b/>
          <w:szCs w:val="24"/>
        </w:rPr>
        <w:t>Předmět smlouvy</w:t>
      </w:r>
    </w:p>
    <w:p w14:paraId="01E54F1E" w14:textId="21A17033" w:rsidR="006E1B1C" w:rsidRDefault="0083096D" w:rsidP="00196DF9">
      <w:pPr>
        <w:pStyle w:val="Zkladntext"/>
        <w:numPr>
          <w:ilvl w:val="0"/>
          <w:numId w:val="8"/>
        </w:numPr>
        <w:spacing w:after="60" w:line="276" w:lineRule="auto"/>
        <w:jc w:val="both"/>
        <w:rPr>
          <w:rFonts w:ascii="Calibri Light" w:hAnsi="Calibri Light" w:cs="Calibri Light"/>
          <w:color w:val="000000"/>
          <w:szCs w:val="24"/>
        </w:rPr>
      </w:pPr>
      <w:r>
        <w:rPr>
          <w:rFonts w:ascii="Calibri Light" w:hAnsi="Calibri Light" w:cs="Calibri Light"/>
          <w:szCs w:val="24"/>
        </w:rPr>
        <w:t>Předměte</w:t>
      </w:r>
      <w:r>
        <w:rPr>
          <w:rFonts w:ascii="Calibri Light" w:hAnsi="Calibri Light" w:cs="Calibri Light"/>
          <w:color w:val="000000"/>
          <w:szCs w:val="24"/>
        </w:rPr>
        <w:t>m smlouvy je</w:t>
      </w:r>
      <w:r w:rsidR="00427E6F">
        <w:rPr>
          <w:rFonts w:ascii="Calibri Light" w:hAnsi="Calibri Light" w:cs="Calibri Light"/>
          <w:color w:val="000000"/>
          <w:szCs w:val="24"/>
        </w:rPr>
        <w:t xml:space="preserve"> </w:t>
      </w:r>
      <w:r w:rsidR="00EF7905">
        <w:rPr>
          <w:rFonts w:ascii="Calibri Light" w:hAnsi="Calibri Light" w:cs="Calibri Light"/>
          <w:szCs w:val="24"/>
        </w:rPr>
        <w:t xml:space="preserve">vypracování </w:t>
      </w:r>
      <w:r w:rsidR="00692563">
        <w:rPr>
          <w:rFonts w:ascii="Calibri Light" w:hAnsi="Calibri Light" w:cs="Calibri Light"/>
          <w:color w:val="000000"/>
          <w:szCs w:val="24"/>
          <w:shd w:val="clear" w:color="auto" w:fill="FFFFFF"/>
        </w:rPr>
        <w:t>technické a ekonomické studie proveditelnosti</w:t>
      </w:r>
      <w:r w:rsidR="007E06FC">
        <w:rPr>
          <w:rFonts w:ascii="Calibri Light" w:hAnsi="Calibri Light" w:cs="Calibri Light"/>
          <w:color w:val="353838"/>
          <w:szCs w:val="24"/>
        </w:rPr>
        <w:t xml:space="preserve"> </w:t>
      </w:r>
      <w:r>
        <w:rPr>
          <w:rFonts w:ascii="Calibri Light" w:hAnsi="Calibri Light" w:cs="Calibri Light"/>
          <w:color w:val="000000"/>
          <w:szCs w:val="24"/>
        </w:rPr>
        <w:t xml:space="preserve">(dále jen „dílo“).  </w:t>
      </w:r>
      <w:r w:rsidR="00AD02E4">
        <w:rPr>
          <w:rFonts w:ascii="Calibri Light" w:hAnsi="Calibri Light" w:cs="Calibri Light"/>
          <w:color w:val="000000"/>
          <w:szCs w:val="24"/>
        </w:rPr>
        <w:t xml:space="preserve">  </w:t>
      </w:r>
    </w:p>
    <w:p w14:paraId="3BFE7DAE" w14:textId="77777777" w:rsidR="006E1B1C" w:rsidRPr="00097BB0" w:rsidRDefault="00FE640C" w:rsidP="00196DF9">
      <w:pPr>
        <w:pStyle w:val="Zkladntext"/>
        <w:numPr>
          <w:ilvl w:val="0"/>
          <w:numId w:val="8"/>
        </w:numPr>
        <w:spacing w:after="60" w:line="276" w:lineRule="auto"/>
        <w:jc w:val="both"/>
        <w:rPr>
          <w:rFonts w:ascii="Calibri Light" w:hAnsi="Calibri Light" w:cs="Calibri Light"/>
          <w:color w:val="000000"/>
          <w:szCs w:val="24"/>
        </w:rPr>
      </w:pPr>
      <w:r w:rsidRPr="006E1B1C">
        <w:rPr>
          <w:rFonts w:ascii="Calibri Light" w:hAnsi="Calibri Light" w:cs="Calibri Light"/>
          <w:szCs w:val="24"/>
        </w:rPr>
        <w:t xml:space="preserve">Studie proveditelnosti budou zpracovány v </w:t>
      </w:r>
      <w:r w:rsidR="007B53DE" w:rsidRPr="006E1B1C">
        <w:rPr>
          <w:rFonts w:ascii="Calibri Light" w:hAnsi="Calibri Light" w:cs="Calibri Light"/>
          <w:szCs w:val="24"/>
        </w:rPr>
        <w:t>rozsah</w:t>
      </w:r>
      <w:r w:rsidRPr="006E1B1C">
        <w:rPr>
          <w:rFonts w:ascii="Calibri Light" w:hAnsi="Calibri Light" w:cs="Calibri Light"/>
          <w:szCs w:val="24"/>
        </w:rPr>
        <w:t>u</w:t>
      </w:r>
      <w:r w:rsidR="007B53DE" w:rsidRPr="006E1B1C">
        <w:rPr>
          <w:rFonts w:ascii="Calibri Light" w:hAnsi="Calibri Light" w:cs="Calibri Light"/>
          <w:szCs w:val="24"/>
        </w:rPr>
        <w:t xml:space="preserve"> uveden</w:t>
      </w:r>
      <w:r w:rsidRPr="006E1B1C">
        <w:rPr>
          <w:rFonts w:ascii="Calibri Light" w:hAnsi="Calibri Light" w:cs="Calibri Light"/>
          <w:szCs w:val="24"/>
        </w:rPr>
        <w:t>ém</w:t>
      </w:r>
      <w:r w:rsidR="007B53DE" w:rsidRPr="006E1B1C">
        <w:rPr>
          <w:rFonts w:ascii="Calibri Light" w:hAnsi="Calibri Light" w:cs="Calibri Light"/>
          <w:szCs w:val="24"/>
        </w:rPr>
        <w:t xml:space="preserve"> v příloze č. 1 zadávací dokumentace zakázky</w:t>
      </w:r>
      <w:r w:rsidR="001866C7" w:rsidRPr="006E1B1C">
        <w:rPr>
          <w:rFonts w:ascii="Calibri Light" w:hAnsi="Calibri Light" w:cs="Calibri Light"/>
          <w:szCs w:val="24"/>
        </w:rPr>
        <w:t>, případně dle doplňujících pokynů poskytovatele dotace</w:t>
      </w:r>
      <w:r w:rsidR="00766E58" w:rsidRPr="006E1B1C">
        <w:rPr>
          <w:rFonts w:ascii="Calibri Light" w:hAnsi="Calibri Light" w:cs="Calibri Light"/>
          <w:szCs w:val="24"/>
        </w:rPr>
        <w:t xml:space="preserve">. </w:t>
      </w:r>
      <w:r w:rsidR="007B53DE" w:rsidRPr="006E1B1C">
        <w:rPr>
          <w:rFonts w:ascii="Calibri Light" w:hAnsi="Calibri Light" w:cs="Calibri Light"/>
          <w:szCs w:val="24"/>
        </w:rPr>
        <w:t xml:space="preserve"> </w:t>
      </w:r>
    </w:p>
    <w:p w14:paraId="459EF0F4" w14:textId="77777777" w:rsidR="006E1B1C" w:rsidRDefault="00AD02E4" w:rsidP="00196DF9">
      <w:pPr>
        <w:pStyle w:val="Zkladntext"/>
        <w:numPr>
          <w:ilvl w:val="0"/>
          <w:numId w:val="8"/>
        </w:numPr>
        <w:spacing w:after="60" w:line="276" w:lineRule="auto"/>
        <w:jc w:val="both"/>
        <w:rPr>
          <w:rFonts w:ascii="Calibri Light" w:hAnsi="Calibri Light" w:cs="Calibri Light"/>
          <w:color w:val="000000"/>
          <w:szCs w:val="24"/>
        </w:rPr>
      </w:pPr>
      <w:r w:rsidRPr="006E1B1C">
        <w:rPr>
          <w:rFonts w:ascii="Calibri Light" w:hAnsi="Calibri Light" w:cs="Calibri Light"/>
          <w:szCs w:val="24"/>
        </w:rPr>
        <w:t>Zhotovitel se zavazuje dílo provést řádně a včas a objednatel se zavazuje takové dílo za podmínek dále uvedených převzít a zaplatit cenu díla, která zhotoviteli dle smlouvy náleží.</w:t>
      </w:r>
    </w:p>
    <w:p w14:paraId="682ABBB3" w14:textId="77777777" w:rsidR="006E1B1C" w:rsidRDefault="00AD02E4" w:rsidP="00196DF9">
      <w:pPr>
        <w:pStyle w:val="Zkladntext"/>
        <w:numPr>
          <w:ilvl w:val="0"/>
          <w:numId w:val="8"/>
        </w:numPr>
        <w:spacing w:after="60" w:line="276" w:lineRule="auto"/>
        <w:jc w:val="both"/>
        <w:rPr>
          <w:rFonts w:ascii="Calibri Light" w:hAnsi="Calibri Light" w:cs="Calibri Light"/>
          <w:color w:val="000000"/>
          <w:szCs w:val="24"/>
        </w:rPr>
      </w:pPr>
      <w:r w:rsidRPr="006E1B1C">
        <w:rPr>
          <w:rFonts w:ascii="Calibri Light" w:hAnsi="Calibri Light" w:cs="Calibri Light"/>
          <w:szCs w:val="24"/>
        </w:rPr>
        <w:t>Dílo bude provedeno v souladu se zadávacími podmínkami zakázky a v souladu s příslušnými právními předpisy a normami</w:t>
      </w:r>
      <w:r w:rsidR="00EF7905" w:rsidRPr="006E1B1C">
        <w:rPr>
          <w:rFonts w:ascii="Calibri Light" w:hAnsi="Calibri Light" w:cs="Calibri Light"/>
          <w:szCs w:val="24"/>
        </w:rPr>
        <w:t xml:space="preserve">, </w:t>
      </w:r>
      <w:r w:rsidR="00EF7905" w:rsidRPr="006E1B1C">
        <w:rPr>
          <w:rFonts w:ascii="Calibri Light" w:hAnsi="Calibri Light" w:cs="Calibri Light"/>
          <w:color w:val="000000"/>
          <w:szCs w:val="24"/>
          <w:shd w:val="clear" w:color="auto" w:fill="FFFFFF"/>
        </w:rPr>
        <w:t>zejména v souladu se zákonem č. 406/2000 Sb. ve znění pozdějších předpisů (zákon č. 318/2012 Sb. a 165/2012 Sb.)</w:t>
      </w:r>
      <w:r w:rsidRPr="006E1B1C">
        <w:rPr>
          <w:rFonts w:ascii="Calibri Light" w:hAnsi="Calibri Light" w:cs="Calibri Light"/>
          <w:szCs w:val="24"/>
        </w:rPr>
        <w:t xml:space="preserve">. </w:t>
      </w:r>
      <w:r w:rsidRPr="006E1B1C">
        <w:rPr>
          <w:rFonts w:ascii="Calibri Light" w:hAnsi="Calibri Light" w:cs="Calibri Light"/>
          <w:color w:val="000000"/>
          <w:szCs w:val="24"/>
        </w:rPr>
        <w:t xml:space="preserve">Realizace díla obsáhne veškeré práce nezbytné k úplnému provedení díla tak, aby dílo po dokončení splnilo všechny požadované parametry a plně sloužilo danému účelu. </w:t>
      </w:r>
    </w:p>
    <w:p w14:paraId="502F4DCD" w14:textId="04D12FFD" w:rsidR="00F71D25" w:rsidRPr="006E1B1C" w:rsidRDefault="00AD02E4" w:rsidP="00196DF9">
      <w:pPr>
        <w:pStyle w:val="Zkladntext"/>
        <w:numPr>
          <w:ilvl w:val="0"/>
          <w:numId w:val="8"/>
        </w:numPr>
        <w:spacing w:after="60" w:line="276" w:lineRule="auto"/>
        <w:jc w:val="both"/>
        <w:rPr>
          <w:rFonts w:ascii="Calibri Light" w:hAnsi="Calibri Light" w:cs="Calibri Light"/>
          <w:color w:val="000000"/>
          <w:szCs w:val="24"/>
        </w:rPr>
      </w:pPr>
      <w:r w:rsidRPr="006E1B1C">
        <w:rPr>
          <w:rFonts w:ascii="Calibri Light" w:hAnsi="Calibri Light" w:cs="Calibri Light"/>
          <w:szCs w:val="24"/>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r w:rsidR="002D5C70" w:rsidRPr="006E1B1C">
        <w:rPr>
          <w:rFonts w:ascii="Calibri Light" w:hAnsi="Calibri Light" w:cs="Calibri Light"/>
          <w:szCs w:val="24"/>
        </w:rPr>
        <w:t xml:space="preserve">. </w:t>
      </w:r>
    </w:p>
    <w:p w14:paraId="366F1D3A" w14:textId="77777777" w:rsidR="00AD02E4" w:rsidRDefault="00AD02E4" w:rsidP="002D5C70">
      <w:pPr>
        <w:spacing w:before="240" w:line="100" w:lineRule="atLeast"/>
        <w:ind w:left="30"/>
        <w:jc w:val="center"/>
        <w:rPr>
          <w:rFonts w:ascii="Calibri Light" w:hAnsi="Calibri Light" w:cs="Calibri Light"/>
          <w:szCs w:val="24"/>
        </w:rPr>
      </w:pPr>
      <w:r>
        <w:rPr>
          <w:rFonts w:ascii="Calibri Light" w:hAnsi="Calibri Light" w:cs="Calibri Light"/>
          <w:b/>
          <w:szCs w:val="24"/>
        </w:rPr>
        <w:t>III. Doba a místo plnění</w:t>
      </w:r>
    </w:p>
    <w:p w14:paraId="5AD25CFC" w14:textId="77777777" w:rsidR="00994B8B" w:rsidRDefault="00994B8B" w:rsidP="00994B8B">
      <w:pPr>
        <w:tabs>
          <w:tab w:val="left" w:pos="330"/>
        </w:tabs>
        <w:spacing w:line="100" w:lineRule="atLeast"/>
        <w:jc w:val="both"/>
        <w:rPr>
          <w:rFonts w:ascii="Calibri Light" w:hAnsi="Calibri Light" w:cs="Calibri Light"/>
          <w:szCs w:val="24"/>
        </w:rPr>
      </w:pPr>
    </w:p>
    <w:p w14:paraId="22FD385A" w14:textId="77777777" w:rsidR="00B31EF2" w:rsidRDefault="00AD02E4" w:rsidP="00196DF9">
      <w:pPr>
        <w:numPr>
          <w:ilvl w:val="0"/>
          <w:numId w:val="4"/>
        </w:numPr>
        <w:tabs>
          <w:tab w:val="left" w:pos="330"/>
        </w:tabs>
        <w:spacing w:line="276" w:lineRule="auto"/>
        <w:jc w:val="both"/>
        <w:rPr>
          <w:rFonts w:ascii="Calibri Light" w:hAnsi="Calibri Light" w:cs="Calibri Light"/>
        </w:rPr>
      </w:pPr>
      <w:r>
        <w:rPr>
          <w:rFonts w:ascii="Calibri Light" w:hAnsi="Calibri Light" w:cs="Calibri Light"/>
          <w:szCs w:val="24"/>
        </w:rPr>
        <w:t xml:space="preserve">Plnění díla bude zahájeno ihned po uzavření smlouvy. </w:t>
      </w:r>
    </w:p>
    <w:p w14:paraId="161AAB7C" w14:textId="46F3E298" w:rsidR="00322DF0" w:rsidRDefault="00B31EF2" w:rsidP="00196DF9">
      <w:pPr>
        <w:numPr>
          <w:ilvl w:val="0"/>
          <w:numId w:val="4"/>
        </w:numPr>
        <w:tabs>
          <w:tab w:val="left" w:pos="330"/>
        </w:tabs>
        <w:spacing w:line="276" w:lineRule="auto"/>
        <w:jc w:val="both"/>
        <w:rPr>
          <w:rFonts w:ascii="Calibri Light" w:hAnsi="Calibri Light" w:cs="Calibri Light"/>
        </w:rPr>
      </w:pPr>
      <w:r>
        <w:rPr>
          <w:rFonts w:ascii="Calibri Light" w:hAnsi="Calibri Light" w:cs="Calibri Light"/>
          <w:szCs w:val="24"/>
        </w:rPr>
        <w:t>Zhotovitel se zavazuje</w:t>
      </w:r>
      <w:r w:rsidR="0099750F">
        <w:rPr>
          <w:rFonts w:ascii="Calibri Light" w:hAnsi="Calibri Light" w:cs="Calibri Light"/>
          <w:szCs w:val="24"/>
        </w:rPr>
        <w:t xml:space="preserve">, že vypracuje a dodá dílo zhotovené v rozsahu a obsahu dle této smlouvy nejpozději do </w:t>
      </w:r>
      <w:r w:rsidR="006C1A60">
        <w:rPr>
          <w:rFonts w:ascii="Calibri Light" w:hAnsi="Calibri Light" w:cs="Calibri Light"/>
          <w:b/>
          <w:bCs/>
          <w:szCs w:val="24"/>
        </w:rPr>
        <w:t>31. 10. 2025</w:t>
      </w:r>
      <w:r w:rsidR="00E46DE5">
        <w:rPr>
          <w:rFonts w:ascii="Calibri Light" w:hAnsi="Calibri Light" w:cs="Calibri Light"/>
          <w:b/>
          <w:bCs/>
          <w:szCs w:val="24"/>
        </w:rPr>
        <w:t>.</w:t>
      </w:r>
    </w:p>
    <w:p w14:paraId="1DC92CAB" w14:textId="1935D601" w:rsidR="00AD02E4" w:rsidRPr="00196DF9" w:rsidRDefault="00AD02E4" w:rsidP="00196DF9">
      <w:pPr>
        <w:numPr>
          <w:ilvl w:val="0"/>
          <w:numId w:val="4"/>
        </w:numPr>
        <w:tabs>
          <w:tab w:val="left" w:pos="330"/>
        </w:tabs>
        <w:spacing w:line="276" w:lineRule="auto"/>
        <w:jc w:val="both"/>
        <w:rPr>
          <w:rFonts w:ascii="Calibri Light" w:hAnsi="Calibri Light" w:cs="Calibri Light"/>
        </w:rPr>
      </w:pPr>
      <w:r>
        <w:rPr>
          <w:rFonts w:ascii="Calibri Light" w:hAnsi="Calibri Light" w:cs="Calibri Light"/>
          <w:szCs w:val="24"/>
        </w:rPr>
        <w:t>Místem plnění je sídlo objednatele</w:t>
      </w:r>
      <w:r w:rsidR="00977A3E">
        <w:rPr>
          <w:rFonts w:ascii="Calibri Light" w:hAnsi="Calibri Light" w:cs="Calibri Light"/>
          <w:szCs w:val="24"/>
        </w:rPr>
        <w:t>,</w:t>
      </w:r>
      <w:r>
        <w:rPr>
          <w:rFonts w:ascii="Calibri Light" w:hAnsi="Calibri Light" w:cs="Calibri Light"/>
          <w:color w:val="000000"/>
          <w:szCs w:val="24"/>
        </w:rPr>
        <w:t xml:space="preserve"> tj. díl</w:t>
      </w:r>
      <w:r w:rsidR="007D16C6">
        <w:rPr>
          <w:rFonts w:ascii="Calibri Light" w:hAnsi="Calibri Light" w:cs="Calibri Light"/>
          <w:color w:val="000000"/>
          <w:szCs w:val="24"/>
        </w:rPr>
        <w:t xml:space="preserve">o </w:t>
      </w:r>
      <w:r>
        <w:rPr>
          <w:rFonts w:ascii="Calibri Light" w:hAnsi="Calibri Light" w:cs="Calibri Light"/>
          <w:color w:val="000000"/>
          <w:szCs w:val="24"/>
        </w:rPr>
        <w:t>spočívající ve zpracování dokumentace bud</w:t>
      </w:r>
      <w:r w:rsidR="007D16C6">
        <w:rPr>
          <w:rFonts w:ascii="Calibri Light" w:hAnsi="Calibri Light" w:cs="Calibri Light"/>
          <w:color w:val="000000"/>
          <w:szCs w:val="24"/>
        </w:rPr>
        <w:t>e</w:t>
      </w:r>
      <w:r>
        <w:rPr>
          <w:rFonts w:ascii="Calibri Light" w:hAnsi="Calibri Light" w:cs="Calibri Light"/>
          <w:color w:val="000000"/>
          <w:szCs w:val="24"/>
        </w:rPr>
        <w:t xml:space="preserve"> předán</w:t>
      </w:r>
      <w:r w:rsidR="007D16C6">
        <w:rPr>
          <w:rFonts w:ascii="Calibri Light" w:hAnsi="Calibri Light" w:cs="Calibri Light"/>
          <w:color w:val="000000"/>
          <w:szCs w:val="24"/>
        </w:rPr>
        <w:t>o</w:t>
      </w:r>
      <w:r>
        <w:rPr>
          <w:rFonts w:ascii="Calibri Light" w:hAnsi="Calibri Light" w:cs="Calibri Light"/>
          <w:color w:val="000000"/>
          <w:szCs w:val="24"/>
        </w:rPr>
        <w:t xml:space="preserve"> v sídle objednatel</w:t>
      </w:r>
      <w:r>
        <w:rPr>
          <w:rFonts w:ascii="Calibri Light" w:hAnsi="Calibri Light" w:cs="Calibri Light"/>
          <w:szCs w:val="24"/>
        </w:rPr>
        <w:t xml:space="preserve">e.  </w:t>
      </w:r>
    </w:p>
    <w:p w14:paraId="78382FB6" w14:textId="77777777" w:rsidR="00196DF9" w:rsidRDefault="00196DF9" w:rsidP="00196DF9">
      <w:pPr>
        <w:tabs>
          <w:tab w:val="left" w:pos="330"/>
        </w:tabs>
        <w:spacing w:line="276" w:lineRule="auto"/>
        <w:jc w:val="both"/>
        <w:rPr>
          <w:rFonts w:ascii="Calibri Light" w:hAnsi="Calibri Light" w:cs="Calibri Light"/>
          <w:szCs w:val="24"/>
        </w:rPr>
      </w:pPr>
    </w:p>
    <w:p w14:paraId="63D745FC" w14:textId="77777777" w:rsidR="00196DF9" w:rsidRDefault="00196DF9" w:rsidP="00196DF9">
      <w:pPr>
        <w:tabs>
          <w:tab w:val="left" w:pos="330"/>
        </w:tabs>
        <w:spacing w:line="276" w:lineRule="auto"/>
        <w:jc w:val="both"/>
        <w:rPr>
          <w:rFonts w:ascii="Calibri Light" w:hAnsi="Calibri Light" w:cs="Calibri Light"/>
        </w:rPr>
      </w:pPr>
    </w:p>
    <w:p w14:paraId="2EEBFDAA" w14:textId="77777777" w:rsidR="0037622E" w:rsidRDefault="0037622E" w:rsidP="00196DF9">
      <w:pPr>
        <w:tabs>
          <w:tab w:val="left" w:pos="330"/>
        </w:tabs>
        <w:spacing w:line="276" w:lineRule="auto"/>
        <w:jc w:val="both"/>
        <w:rPr>
          <w:rFonts w:ascii="Calibri Light" w:hAnsi="Calibri Light" w:cs="Calibri Light"/>
        </w:rPr>
      </w:pPr>
    </w:p>
    <w:p w14:paraId="065F49CD" w14:textId="678B6F27" w:rsidR="00A05B3C" w:rsidRDefault="00AD02E4">
      <w:pPr>
        <w:spacing w:line="100" w:lineRule="atLeast"/>
        <w:ind w:left="1080"/>
        <w:jc w:val="both"/>
        <w:rPr>
          <w:rFonts w:ascii="Calibri Light" w:hAnsi="Calibri Light" w:cs="Calibri Light"/>
          <w:b/>
          <w:szCs w:val="24"/>
        </w:rPr>
      </w:pPr>
      <w:r>
        <w:rPr>
          <w:rFonts w:ascii="Calibri Light" w:hAnsi="Calibri Light" w:cs="Calibri Light"/>
          <w:b/>
          <w:szCs w:val="24"/>
        </w:rPr>
        <w:t xml:space="preserve">            </w:t>
      </w:r>
      <w:r>
        <w:rPr>
          <w:rFonts w:ascii="Calibri Light" w:hAnsi="Calibri Light" w:cs="Calibri Light"/>
          <w:b/>
          <w:szCs w:val="24"/>
        </w:rPr>
        <w:tab/>
      </w:r>
      <w:r>
        <w:rPr>
          <w:rFonts w:ascii="Calibri Light" w:hAnsi="Calibri Light" w:cs="Calibri Light"/>
          <w:b/>
          <w:szCs w:val="24"/>
        </w:rPr>
        <w:tab/>
      </w:r>
      <w:r>
        <w:rPr>
          <w:rFonts w:ascii="Calibri Light" w:hAnsi="Calibri Light" w:cs="Calibri Light"/>
          <w:b/>
          <w:szCs w:val="24"/>
        </w:rPr>
        <w:tab/>
      </w:r>
    </w:p>
    <w:p w14:paraId="66B45C86" w14:textId="77777777" w:rsidR="00AD02E4" w:rsidRDefault="00AD02E4">
      <w:pPr>
        <w:spacing w:line="100" w:lineRule="atLeast"/>
        <w:jc w:val="center"/>
        <w:rPr>
          <w:rFonts w:ascii="Calibri Light" w:hAnsi="Calibri Light" w:cs="Calibri Light"/>
          <w:szCs w:val="24"/>
        </w:rPr>
      </w:pPr>
      <w:r>
        <w:rPr>
          <w:rFonts w:ascii="Calibri Light" w:hAnsi="Calibri Light" w:cs="Calibri Light"/>
          <w:b/>
          <w:szCs w:val="24"/>
        </w:rPr>
        <w:lastRenderedPageBreak/>
        <w:t>IV. Cena díla</w:t>
      </w:r>
    </w:p>
    <w:p w14:paraId="304E7EA3" w14:textId="77777777" w:rsidR="00AD02E4" w:rsidRDefault="00AD02E4">
      <w:pPr>
        <w:spacing w:line="100" w:lineRule="atLeast"/>
        <w:rPr>
          <w:rFonts w:ascii="Calibri Light" w:hAnsi="Calibri Light" w:cs="Calibri Light"/>
          <w:szCs w:val="24"/>
        </w:rPr>
      </w:pPr>
    </w:p>
    <w:p w14:paraId="2C72AA42" w14:textId="77777777" w:rsidR="00D109E8" w:rsidRDefault="00AD02E4" w:rsidP="00196DF9">
      <w:pPr>
        <w:numPr>
          <w:ilvl w:val="0"/>
          <w:numId w:val="19"/>
        </w:numPr>
        <w:tabs>
          <w:tab w:val="left" w:pos="330"/>
        </w:tabs>
        <w:spacing w:line="276" w:lineRule="auto"/>
        <w:jc w:val="both"/>
        <w:rPr>
          <w:rFonts w:ascii="Calibri Light" w:hAnsi="Calibri Light" w:cs="Calibri Light"/>
          <w:szCs w:val="24"/>
        </w:rPr>
      </w:pPr>
      <w:r>
        <w:rPr>
          <w:rFonts w:ascii="Calibri Light" w:hAnsi="Calibri Light" w:cs="Calibri Light"/>
          <w:szCs w:val="24"/>
        </w:rPr>
        <w:t>Cena díla je stanovena na základě cenové nabídky zhotovitele v předmětném výběrovém řízení zakázky jako cena nejvýše přípustná po celou dobu realizace díla a zahrnuje veškeré náklady zhotovitele na řádné provedení díla.</w:t>
      </w:r>
    </w:p>
    <w:p w14:paraId="61C9C419" w14:textId="68334B13" w:rsidR="00A875FB" w:rsidRPr="00BF5DC0" w:rsidRDefault="00AD02E4" w:rsidP="00196DF9">
      <w:pPr>
        <w:numPr>
          <w:ilvl w:val="0"/>
          <w:numId w:val="19"/>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Cena díla </w:t>
      </w:r>
      <w:r w:rsidR="006F33B7" w:rsidRPr="00D109E8">
        <w:rPr>
          <w:rFonts w:ascii="Calibri Light" w:hAnsi="Calibri Light" w:cs="Calibri Light"/>
          <w:szCs w:val="24"/>
        </w:rPr>
        <w:t xml:space="preserve">činí </w:t>
      </w:r>
      <w:r w:rsidR="006D4919">
        <w:rPr>
          <w:rFonts w:ascii="Calibri Light" w:hAnsi="Calibri Light" w:cs="Calibri Light"/>
          <w:bCs/>
          <w:sz w:val="22"/>
          <w:szCs w:val="22"/>
        </w:rPr>
        <w:t xml:space="preserve">356 000 </w:t>
      </w:r>
      <w:r w:rsidR="00EF0122" w:rsidRPr="00D109E8">
        <w:rPr>
          <w:rFonts w:ascii="Calibri Light" w:hAnsi="Calibri Light" w:cs="Calibri Light"/>
          <w:b/>
        </w:rPr>
        <w:t>Kč bez DPH.</w:t>
      </w:r>
      <w:r w:rsidR="000631D5" w:rsidRPr="00D109E8">
        <w:rPr>
          <w:rFonts w:ascii="Calibri Light" w:hAnsi="Calibri Light" w:cs="Calibri Light"/>
          <w:b/>
        </w:rPr>
        <w:t xml:space="preserve"> </w:t>
      </w:r>
      <w:r w:rsidR="001D5656" w:rsidRPr="00BF5DC0">
        <w:rPr>
          <w:rFonts w:ascii="Calibri Light" w:hAnsi="Calibri Light" w:cs="Calibri Light"/>
          <w:bCs/>
        </w:rPr>
        <w:t>C</w:t>
      </w:r>
      <w:r w:rsidR="000631D5" w:rsidRPr="00BF5DC0">
        <w:rPr>
          <w:rFonts w:ascii="Calibri Light" w:hAnsi="Calibri Light" w:cs="Calibri Light"/>
          <w:bCs/>
        </w:rPr>
        <w:t xml:space="preserve">ena je </w:t>
      </w:r>
      <w:r w:rsidR="001D5656" w:rsidRPr="00BF5DC0">
        <w:rPr>
          <w:rFonts w:ascii="Calibri Light" w:hAnsi="Calibri Light" w:cs="Calibri Light"/>
          <w:bCs/>
        </w:rPr>
        <w:t xml:space="preserve">zahrnuje: </w:t>
      </w:r>
    </w:p>
    <w:p w14:paraId="7AF878EE" w14:textId="2944479C" w:rsidR="006512D9" w:rsidRDefault="006512D9" w:rsidP="00196DF9">
      <w:pPr>
        <w:tabs>
          <w:tab w:val="left" w:pos="330"/>
        </w:tabs>
        <w:spacing w:line="276" w:lineRule="auto"/>
        <w:ind w:left="345"/>
        <w:jc w:val="both"/>
        <w:rPr>
          <w:rFonts w:ascii="Calibri Light" w:hAnsi="Calibri Light" w:cs="Calibri Light"/>
          <w:bCs/>
        </w:rPr>
      </w:pPr>
    </w:p>
    <w:p w14:paraId="06F9C21C" w14:textId="0D1D0D8B" w:rsidR="0009545C" w:rsidRPr="0009545C" w:rsidRDefault="0009545C" w:rsidP="00196DF9">
      <w:pPr>
        <w:tabs>
          <w:tab w:val="left" w:pos="330"/>
        </w:tabs>
        <w:spacing w:line="276" w:lineRule="auto"/>
        <w:jc w:val="both"/>
        <w:rPr>
          <w:rFonts w:asciiTheme="majorHAnsi" w:hAnsiTheme="majorHAnsi" w:cstheme="majorHAnsi"/>
          <w:bCs/>
        </w:rPr>
      </w:pPr>
      <w:r>
        <w:rPr>
          <w:rFonts w:asciiTheme="majorHAnsi" w:hAnsiTheme="majorHAnsi" w:cstheme="majorHAnsi"/>
          <w:bCs/>
        </w:rPr>
        <w:tab/>
      </w:r>
      <w:r w:rsidRPr="0009545C">
        <w:rPr>
          <w:rFonts w:asciiTheme="majorHAnsi" w:hAnsiTheme="majorHAnsi" w:cstheme="majorHAnsi"/>
          <w:bCs/>
        </w:rPr>
        <w:t>Technick</w:t>
      </w:r>
      <w:r w:rsidR="001D5656">
        <w:rPr>
          <w:rFonts w:asciiTheme="majorHAnsi" w:hAnsiTheme="majorHAnsi" w:cstheme="majorHAnsi"/>
          <w:bCs/>
        </w:rPr>
        <w:t>ou</w:t>
      </w:r>
      <w:r w:rsidRPr="0009545C">
        <w:rPr>
          <w:rFonts w:asciiTheme="majorHAnsi" w:hAnsiTheme="majorHAnsi" w:cstheme="majorHAnsi"/>
          <w:bCs/>
        </w:rPr>
        <w:t xml:space="preserve"> studi</w:t>
      </w:r>
      <w:r w:rsidR="001D5656">
        <w:rPr>
          <w:rFonts w:asciiTheme="majorHAnsi" w:hAnsiTheme="majorHAnsi" w:cstheme="majorHAnsi"/>
          <w:bCs/>
        </w:rPr>
        <w:t>i</w:t>
      </w:r>
      <w:r w:rsidRPr="0009545C">
        <w:rPr>
          <w:rFonts w:asciiTheme="majorHAnsi" w:hAnsiTheme="majorHAnsi" w:cstheme="majorHAnsi"/>
          <w:bCs/>
        </w:rPr>
        <w:t xml:space="preserve"> proveditelnosti</w:t>
      </w:r>
      <w:r w:rsidR="006512D9" w:rsidRPr="0009545C">
        <w:rPr>
          <w:rFonts w:asciiTheme="majorHAnsi" w:hAnsiTheme="majorHAnsi" w:cstheme="majorHAnsi"/>
          <w:bCs/>
        </w:rPr>
        <w:tab/>
      </w:r>
      <w:r w:rsidR="006512D9" w:rsidRPr="0009545C">
        <w:rPr>
          <w:rFonts w:asciiTheme="majorHAnsi" w:hAnsiTheme="majorHAnsi" w:cstheme="majorHAnsi"/>
          <w:bCs/>
        </w:rPr>
        <w:tab/>
      </w:r>
      <w:r w:rsidR="006512D9" w:rsidRPr="0009545C">
        <w:rPr>
          <w:rFonts w:asciiTheme="majorHAnsi" w:hAnsiTheme="majorHAnsi" w:cstheme="majorHAnsi"/>
          <w:bCs/>
        </w:rPr>
        <w:tab/>
      </w:r>
      <w:r w:rsidR="009133D1">
        <w:rPr>
          <w:rFonts w:asciiTheme="majorHAnsi" w:hAnsiTheme="majorHAnsi" w:cstheme="majorHAnsi"/>
          <w:bCs/>
        </w:rPr>
        <w:t xml:space="preserve">158 </w:t>
      </w:r>
      <w:r w:rsidR="00E0579E">
        <w:rPr>
          <w:rFonts w:asciiTheme="majorHAnsi" w:hAnsiTheme="majorHAnsi" w:cstheme="majorHAnsi"/>
          <w:bCs/>
        </w:rPr>
        <w:t>000</w:t>
      </w:r>
      <w:r w:rsidR="00E0579E" w:rsidRPr="0009545C">
        <w:rPr>
          <w:rFonts w:asciiTheme="majorHAnsi" w:hAnsiTheme="majorHAnsi" w:cstheme="majorHAnsi"/>
          <w:bCs/>
        </w:rPr>
        <w:t xml:space="preserve"> Kč</w:t>
      </w:r>
      <w:r w:rsidR="006512D9" w:rsidRPr="0009545C">
        <w:rPr>
          <w:rFonts w:asciiTheme="majorHAnsi" w:hAnsiTheme="majorHAnsi" w:cstheme="majorHAnsi"/>
          <w:bCs/>
        </w:rPr>
        <w:t xml:space="preserve"> </w:t>
      </w:r>
    </w:p>
    <w:p w14:paraId="7E7E0DD5" w14:textId="390B750C" w:rsidR="006512D9" w:rsidRPr="0009545C" w:rsidRDefault="0009545C" w:rsidP="00196DF9">
      <w:pPr>
        <w:tabs>
          <w:tab w:val="left" w:pos="330"/>
        </w:tabs>
        <w:spacing w:line="276" w:lineRule="auto"/>
        <w:jc w:val="both"/>
        <w:rPr>
          <w:rFonts w:asciiTheme="majorHAnsi" w:hAnsiTheme="majorHAnsi" w:cstheme="majorHAnsi"/>
          <w:bCs/>
        </w:rPr>
      </w:pPr>
      <w:r>
        <w:rPr>
          <w:rFonts w:asciiTheme="majorHAnsi" w:hAnsiTheme="majorHAnsi" w:cstheme="majorHAnsi"/>
          <w:bCs/>
        </w:rPr>
        <w:tab/>
      </w:r>
      <w:r w:rsidRPr="0009545C">
        <w:rPr>
          <w:rFonts w:asciiTheme="majorHAnsi" w:hAnsiTheme="majorHAnsi" w:cstheme="majorHAnsi"/>
          <w:bCs/>
        </w:rPr>
        <w:t>Ekonomick</w:t>
      </w:r>
      <w:r w:rsidR="001D5656">
        <w:rPr>
          <w:rFonts w:asciiTheme="majorHAnsi" w:hAnsiTheme="majorHAnsi" w:cstheme="majorHAnsi"/>
          <w:bCs/>
        </w:rPr>
        <w:t>ou</w:t>
      </w:r>
      <w:r w:rsidRPr="0009545C">
        <w:rPr>
          <w:rFonts w:asciiTheme="majorHAnsi" w:hAnsiTheme="majorHAnsi" w:cstheme="majorHAnsi"/>
          <w:bCs/>
        </w:rPr>
        <w:t xml:space="preserve"> studi</w:t>
      </w:r>
      <w:r w:rsidR="001D5656">
        <w:rPr>
          <w:rFonts w:asciiTheme="majorHAnsi" w:hAnsiTheme="majorHAnsi" w:cstheme="majorHAnsi"/>
          <w:bCs/>
        </w:rPr>
        <w:t>i</w:t>
      </w:r>
      <w:r w:rsidRPr="0009545C">
        <w:rPr>
          <w:rFonts w:asciiTheme="majorHAnsi" w:hAnsiTheme="majorHAnsi" w:cstheme="majorHAnsi"/>
          <w:bCs/>
        </w:rPr>
        <w:t xml:space="preserve"> proveditelnosti</w:t>
      </w:r>
      <w:r w:rsidR="006512D9" w:rsidRPr="0009545C">
        <w:rPr>
          <w:rFonts w:asciiTheme="majorHAnsi" w:hAnsiTheme="majorHAnsi" w:cstheme="majorHAnsi"/>
          <w:bCs/>
        </w:rPr>
        <w:tab/>
      </w:r>
      <w:r w:rsidR="006512D9" w:rsidRPr="0009545C">
        <w:rPr>
          <w:rFonts w:asciiTheme="majorHAnsi" w:hAnsiTheme="majorHAnsi" w:cstheme="majorHAnsi"/>
          <w:bCs/>
        </w:rPr>
        <w:tab/>
      </w:r>
      <w:r w:rsidR="00F97912">
        <w:rPr>
          <w:rFonts w:asciiTheme="majorHAnsi" w:hAnsiTheme="majorHAnsi" w:cstheme="majorHAnsi"/>
          <w:bCs/>
        </w:rPr>
        <w:t>19</w:t>
      </w:r>
      <w:r w:rsidR="00EE7B81">
        <w:rPr>
          <w:rFonts w:asciiTheme="majorHAnsi" w:hAnsiTheme="majorHAnsi" w:cstheme="majorHAnsi"/>
          <w:bCs/>
        </w:rPr>
        <w:t>8</w:t>
      </w:r>
      <w:r w:rsidR="00F97912">
        <w:rPr>
          <w:rFonts w:asciiTheme="majorHAnsi" w:hAnsiTheme="majorHAnsi" w:cstheme="majorHAnsi"/>
          <w:bCs/>
        </w:rPr>
        <w:t xml:space="preserve"> </w:t>
      </w:r>
      <w:r w:rsidR="00E0579E">
        <w:rPr>
          <w:rFonts w:asciiTheme="majorHAnsi" w:hAnsiTheme="majorHAnsi" w:cstheme="majorHAnsi"/>
          <w:bCs/>
        </w:rPr>
        <w:t>000</w:t>
      </w:r>
      <w:r w:rsidR="00E0579E" w:rsidRPr="0009545C">
        <w:rPr>
          <w:rFonts w:asciiTheme="majorHAnsi" w:hAnsiTheme="majorHAnsi" w:cstheme="majorHAnsi"/>
          <w:bCs/>
        </w:rPr>
        <w:t xml:space="preserve"> Kč</w:t>
      </w:r>
      <w:r w:rsidR="006512D9" w:rsidRPr="0009545C">
        <w:rPr>
          <w:rFonts w:asciiTheme="majorHAnsi" w:hAnsiTheme="majorHAnsi" w:cstheme="majorHAnsi"/>
          <w:bCs/>
        </w:rPr>
        <w:t xml:space="preserve"> </w:t>
      </w:r>
      <w:r>
        <w:rPr>
          <w:rFonts w:asciiTheme="majorHAnsi" w:hAnsiTheme="majorHAnsi" w:cstheme="majorHAnsi"/>
          <w:bCs/>
        </w:rPr>
        <w:tab/>
      </w:r>
    </w:p>
    <w:p w14:paraId="4F4DBF0E" w14:textId="0A6E5954" w:rsidR="006512D9" w:rsidRPr="0009545C" w:rsidRDefault="006512D9" w:rsidP="00196DF9">
      <w:pPr>
        <w:tabs>
          <w:tab w:val="left" w:pos="330"/>
        </w:tabs>
        <w:spacing w:line="276" w:lineRule="auto"/>
        <w:ind w:left="330"/>
        <w:jc w:val="both"/>
        <w:rPr>
          <w:rFonts w:asciiTheme="majorHAnsi" w:hAnsiTheme="majorHAnsi" w:cstheme="majorHAnsi"/>
          <w:bCs/>
        </w:rPr>
      </w:pPr>
      <w:r w:rsidRPr="0009545C">
        <w:rPr>
          <w:rFonts w:asciiTheme="majorHAnsi" w:hAnsiTheme="majorHAnsi" w:cstheme="majorHAnsi"/>
          <w:bCs/>
        </w:rPr>
        <w:t>-------------------------------------------------------------------------------------------------------------------------Smluvní cena celkem bez DPH</w:t>
      </w:r>
      <w:r w:rsidRPr="0009545C">
        <w:rPr>
          <w:rFonts w:asciiTheme="majorHAnsi" w:hAnsiTheme="majorHAnsi" w:cstheme="majorHAnsi"/>
          <w:bCs/>
        </w:rPr>
        <w:tab/>
      </w:r>
      <w:r w:rsidRPr="0009545C">
        <w:rPr>
          <w:rFonts w:asciiTheme="majorHAnsi" w:hAnsiTheme="majorHAnsi" w:cstheme="majorHAnsi"/>
          <w:bCs/>
        </w:rPr>
        <w:tab/>
      </w:r>
      <w:r w:rsidRPr="0009545C">
        <w:rPr>
          <w:rFonts w:asciiTheme="majorHAnsi" w:hAnsiTheme="majorHAnsi" w:cstheme="majorHAnsi"/>
          <w:bCs/>
        </w:rPr>
        <w:tab/>
      </w:r>
      <w:r w:rsidR="006D4919">
        <w:rPr>
          <w:rFonts w:asciiTheme="majorHAnsi" w:hAnsiTheme="majorHAnsi" w:cstheme="majorHAnsi"/>
          <w:bCs/>
        </w:rPr>
        <w:t xml:space="preserve">356 </w:t>
      </w:r>
      <w:r w:rsidR="00E0579E">
        <w:rPr>
          <w:rFonts w:asciiTheme="majorHAnsi" w:hAnsiTheme="majorHAnsi" w:cstheme="majorHAnsi"/>
          <w:bCs/>
        </w:rPr>
        <w:t>000</w:t>
      </w:r>
      <w:r w:rsidR="00E0579E" w:rsidRPr="0009545C">
        <w:rPr>
          <w:rFonts w:asciiTheme="majorHAnsi" w:hAnsiTheme="majorHAnsi" w:cstheme="majorHAnsi"/>
          <w:bCs/>
        </w:rPr>
        <w:t xml:space="preserve"> Kč</w:t>
      </w:r>
    </w:p>
    <w:p w14:paraId="64DFB21D" w14:textId="0EEA846B" w:rsidR="00A875FB" w:rsidRDefault="00A875FB" w:rsidP="00196DF9">
      <w:pPr>
        <w:tabs>
          <w:tab w:val="left" w:pos="330"/>
        </w:tabs>
        <w:spacing w:line="276" w:lineRule="auto"/>
        <w:jc w:val="both"/>
        <w:rPr>
          <w:rFonts w:ascii="Calibri Light" w:hAnsi="Calibri Light" w:cs="Calibri Light"/>
          <w:bCs/>
        </w:rPr>
      </w:pPr>
    </w:p>
    <w:p w14:paraId="1C5EE27F" w14:textId="7D77FC38" w:rsidR="00337BDE" w:rsidRDefault="00337BDE" w:rsidP="00196DF9">
      <w:pPr>
        <w:tabs>
          <w:tab w:val="left" w:pos="330"/>
        </w:tabs>
        <w:spacing w:line="276" w:lineRule="auto"/>
        <w:jc w:val="both"/>
        <w:rPr>
          <w:rFonts w:ascii="Calibri Light" w:hAnsi="Calibri Light" w:cs="Calibri Light"/>
        </w:rPr>
      </w:pPr>
    </w:p>
    <w:p w14:paraId="5029425D" w14:textId="77777777" w:rsidR="00D109E8" w:rsidRDefault="00756965" w:rsidP="00196DF9">
      <w:pPr>
        <w:numPr>
          <w:ilvl w:val="0"/>
          <w:numId w:val="19"/>
        </w:numPr>
        <w:tabs>
          <w:tab w:val="left" w:pos="330"/>
        </w:tabs>
        <w:spacing w:line="276" w:lineRule="auto"/>
        <w:jc w:val="both"/>
        <w:rPr>
          <w:rFonts w:ascii="Calibri Light" w:hAnsi="Calibri Light" w:cs="Calibri Light"/>
        </w:rPr>
      </w:pPr>
      <w:r>
        <w:rPr>
          <w:rFonts w:ascii="Calibri Light" w:hAnsi="Calibri Light" w:cs="Calibri Light"/>
          <w:bCs/>
        </w:rPr>
        <w:t>K ceně díla bude připočtena daň z přidané hodnoty dle platn</w:t>
      </w:r>
      <w:r w:rsidR="00926A37">
        <w:rPr>
          <w:rFonts w:ascii="Calibri Light" w:hAnsi="Calibri Light" w:cs="Calibri Light"/>
          <w:bCs/>
        </w:rPr>
        <w:t>ého zákona o dani z přidané hodnoty.</w:t>
      </w:r>
    </w:p>
    <w:p w14:paraId="43BE3C0B" w14:textId="77777777" w:rsidR="00D109E8" w:rsidRDefault="00AD02E4" w:rsidP="00196DF9">
      <w:pPr>
        <w:numPr>
          <w:ilvl w:val="0"/>
          <w:numId w:val="19"/>
        </w:numPr>
        <w:tabs>
          <w:tab w:val="left" w:pos="330"/>
        </w:tabs>
        <w:spacing w:line="276" w:lineRule="auto"/>
        <w:jc w:val="both"/>
        <w:rPr>
          <w:rFonts w:ascii="Calibri Light" w:hAnsi="Calibri Light" w:cs="Calibri Light"/>
        </w:rPr>
      </w:pPr>
      <w:r w:rsidRPr="00D109E8">
        <w:rPr>
          <w:rFonts w:ascii="Calibri Light" w:hAnsi="Calibri Light" w:cs="Calibri Light"/>
          <w:color w:val="000000"/>
          <w:szCs w:val="24"/>
        </w:rPr>
        <w:t xml:space="preserve">Zhotovitel prohlašuje, že do ceny díla zahrnul veškerá rizika související s prováděním díla a cena díla je tedy cenou konečnou a nepřekročitelnou. Zhotovitel nemá právo domáhat se zvýšení sjednané ceny z důvodu svého nepřesného nebo neúplného ocenění díla. </w:t>
      </w:r>
    </w:p>
    <w:p w14:paraId="0FAEFA88" w14:textId="33AB0A7D" w:rsidR="00B6396B" w:rsidRPr="00D109E8" w:rsidRDefault="00B6396B" w:rsidP="00196DF9">
      <w:pPr>
        <w:numPr>
          <w:ilvl w:val="0"/>
          <w:numId w:val="19"/>
        </w:numPr>
        <w:tabs>
          <w:tab w:val="left" w:pos="330"/>
        </w:tabs>
        <w:spacing w:line="276" w:lineRule="auto"/>
        <w:jc w:val="both"/>
        <w:rPr>
          <w:rFonts w:ascii="Calibri Light" w:hAnsi="Calibri Light" w:cs="Calibri Light"/>
        </w:rPr>
      </w:pPr>
      <w:r w:rsidRPr="00D109E8">
        <w:rPr>
          <w:rFonts w:ascii="Calibri Light" w:hAnsi="Calibri Light" w:cs="Calibri Light"/>
        </w:rPr>
        <w:t>V případě, že se zhotovitel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zhotovitele,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860A1B1" w14:textId="77777777" w:rsidR="00B6396B" w:rsidRDefault="00B6396B" w:rsidP="00196DF9">
      <w:pPr>
        <w:tabs>
          <w:tab w:val="left" w:pos="330"/>
        </w:tabs>
        <w:spacing w:line="276" w:lineRule="auto"/>
        <w:ind w:left="345"/>
        <w:jc w:val="both"/>
        <w:rPr>
          <w:rFonts w:ascii="Calibri Light" w:hAnsi="Calibri Light" w:cs="Calibri Light"/>
        </w:rPr>
      </w:pPr>
    </w:p>
    <w:p w14:paraId="7BAB123F" w14:textId="77777777" w:rsidR="00AD02E4" w:rsidRDefault="00AD02E4">
      <w:pPr>
        <w:spacing w:line="100" w:lineRule="atLeast"/>
        <w:jc w:val="both"/>
        <w:rPr>
          <w:rFonts w:ascii="Calibri Light" w:hAnsi="Calibri Light" w:cs="Calibri Light"/>
          <w:b/>
          <w:szCs w:val="24"/>
        </w:rPr>
      </w:pPr>
    </w:p>
    <w:p w14:paraId="17009C7D" w14:textId="50FF5257" w:rsidR="00AD02E4" w:rsidRDefault="00AD02E4" w:rsidP="00D109E8">
      <w:pPr>
        <w:spacing w:line="100" w:lineRule="atLeast"/>
        <w:ind w:left="-15" w:firstLine="15"/>
        <w:jc w:val="center"/>
        <w:rPr>
          <w:rFonts w:ascii="Calibri Light" w:hAnsi="Calibri Light" w:cs="Calibri Light"/>
          <w:b/>
          <w:szCs w:val="24"/>
        </w:rPr>
      </w:pPr>
      <w:r>
        <w:rPr>
          <w:rFonts w:ascii="Calibri Light" w:hAnsi="Calibri Light" w:cs="Calibri Light"/>
          <w:b/>
          <w:szCs w:val="24"/>
        </w:rPr>
        <w:t>V. Platební podmínky</w:t>
      </w:r>
    </w:p>
    <w:p w14:paraId="5E1744D6" w14:textId="77777777" w:rsidR="00D109E8" w:rsidRDefault="00AD02E4" w:rsidP="00196DF9">
      <w:pPr>
        <w:numPr>
          <w:ilvl w:val="0"/>
          <w:numId w:val="18"/>
        </w:numPr>
        <w:tabs>
          <w:tab w:val="left" w:pos="330"/>
        </w:tabs>
        <w:spacing w:line="276" w:lineRule="auto"/>
        <w:jc w:val="both"/>
        <w:rPr>
          <w:rFonts w:ascii="Calibri Light" w:hAnsi="Calibri Light" w:cs="Calibri Light"/>
          <w:szCs w:val="24"/>
        </w:rPr>
      </w:pPr>
      <w:r>
        <w:rPr>
          <w:rFonts w:ascii="Calibri Light" w:hAnsi="Calibri Light" w:cs="Calibri Light"/>
          <w:szCs w:val="24"/>
        </w:rPr>
        <w:t xml:space="preserve">Objednatel neposkytuje zhotoviteli zálohy. </w:t>
      </w:r>
    </w:p>
    <w:p w14:paraId="0AB563E6" w14:textId="0F3C947B" w:rsidR="00D109E8" w:rsidRDefault="00AD02E4" w:rsidP="00196DF9">
      <w:pPr>
        <w:numPr>
          <w:ilvl w:val="0"/>
          <w:numId w:val="18"/>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Cena díla bude zhotoviteli uhrazena na základě</w:t>
      </w:r>
      <w:r w:rsidR="005C25E7" w:rsidRPr="00D109E8">
        <w:rPr>
          <w:rFonts w:ascii="Calibri Light" w:hAnsi="Calibri Light" w:cs="Calibri Light"/>
          <w:szCs w:val="24"/>
        </w:rPr>
        <w:t xml:space="preserve"> </w:t>
      </w:r>
      <w:r w:rsidR="0056131D" w:rsidRPr="00D109E8">
        <w:rPr>
          <w:rFonts w:ascii="Calibri Light" w:hAnsi="Calibri Light" w:cs="Calibri Light"/>
          <w:szCs w:val="24"/>
        </w:rPr>
        <w:t>daňového</w:t>
      </w:r>
      <w:r w:rsidRPr="00D109E8">
        <w:rPr>
          <w:rFonts w:ascii="Calibri Light" w:hAnsi="Calibri Light" w:cs="Calibri Light"/>
          <w:szCs w:val="24"/>
        </w:rPr>
        <w:t xml:space="preserve"> dokladu (faktury) vystavené zhotovitelem.</w:t>
      </w:r>
      <w:r w:rsidR="0056131D" w:rsidRPr="00D109E8">
        <w:rPr>
          <w:rFonts w:ascii="Calibri Light" w:hAnsi="Calibri Light" w:cs="Calibri Light"/>
          <w:szCs w:val="24"/>
        </w:rPr>
        <w:t xml:space="preserve"> </w:t>
      </w:r>
      <w:r w:rsidR="005D0EE2" w:rsidRPr="00D109E8">
        <w:rPr>
          <w:rFonts w:ascii="Calibri Light" w:hAnsi="Calibri Light" w:cs="Calibri Light"/>
        </w:rPr>
        <w:t>Faktura bude vystavena po podpisu předávacího protokolu objednatelem</w:t>
      </w:r>
      <w:r w:rsidR="005D0EE2" w:rsidRPr="00D109E8">
        <w:rPr>
          <w:rFonts w:ascii="Calibri Light" w:hAnsi="Calibri Light" w:cs="Calibri Light"/>
          <w:color w:val="000000"/>
          <w:szCs w:val="24"/>
        </w:rPr>
        <w:t>.</w:t>
      </w:r>
    </w:p>
    <w:p w14:paraId="4D264B43" w14:textId="77777777" w:rsidR="00D109E8" w:rsidRDefault="00AD02E4" w:rsidP="00196DF9">
      <w:pPr>
        <w:numPr>
          <w:ilvl w:val="0"/>
          <w:numId w:val="18"/>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Veškeré</w:t>
      </w:r>
      <w:r w:rsidRPr="00D109E8">
        <w:rPr>
          <w:rFonts w:ascii="Calibri Light" w:hAnsi="Calibri Light" w:cs="Calibri Light"/>
          <w:szCs w:val="24"/>
        </w:rPr>
        <w:t xml:space="preserve"> platby budou probíhat výhradně v českých korunách (Kč). Rovněž veškeré cenové ú</w:t>
      </w:r>
      <w:r w:rsidRPr="00D109E8">
        <w:rPr>
          <w:rFonts w:ascii="Calibri Light" w:hAnsi="Calibri Light" w:cs="Calibri Light"/>
          <w:color w:val="000000"/>
          <w:szCs w:val="24"/>
        </w:rPr>
        <w:t>daje budou uváděny v Kč.</w:t>
      </w:r>
    </w:p>
    <w:p w14:paraId="33DF97F6" w14:textId="77777777" w:rsidR="00D109E8" w:rsidRPr="00095D85" w:rsidRDefault="00AD02E4" w:rsidP="00196DF9">
      <w:pPr>
        <w:numPr>
          <w:ilvl w:val="0"/>
          <w:numId w:val="18"/>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 xml:space="preserve">Splatnost faktur je stanovena na </w:t>
      </w:r>
      <w:r w:rsidRPr="00D109E8">
        <w:rPr>
          <w:rFonts w:ascii="Calibri Light" w:hAnsi="Calibri Light" w:cs="Calibri Light"/>
          <w:b/>
          <w:bCs/>
          <w:color w:val="000000"/>
          <w:szCs w:val="24"/>
        </w:rPr>
        <w:t xml:space="preserve">30 kalendářních dnů </w:t>
      </w:r>
      <w:r w:rsidRPr="00D109E8">
        <w:rPr>
          <w:rFonts w:ascii="Calibri Light" w:hAnsi="Calibri Light" w:cs="Calibri Light"/>
          <w:color w:val="000000"/>
          <w:szCs w:val="24"/>
        </w:rPr>
        <w:t xml:space="preserve">ode dne doručení faktury objednateli. </w:t>
      </w:r>
    </w:p>
    <w:p w14:paraId="118BC1B8" w14:textId="0A1A63D5" w:rsidR="00095D85" w:rsidRDefault="00095D85" w:rsidP="00196DF9">
      <w:pPr>
        <w:numPr>
          <w:ilvl w:val="0"/>
          <w:numId w:val="18"/>
        </w:numPr>
        <w:tabs>
          <w:tab w:val="left" w:pos="330"/>
        </w:tabs>
        <w:spacing w:line="276" w:lineRule="auto"/>
        <w:jc w:val="both"/>
        <w:rPr>
          <w:rFonts w:ascii="Calibri Light" w:hAnsi="Calibri Light" w:cs="Calibri Light"/>
          <w:szCs w:val="24"/>
        </w:rPr>
      </w:pPr>
      <w:r>
        <w:rPr>
          <w:rFonts w:ascii="Calibri Light" w:hAnsi="Calibri Light" w:cs="Calibri Light"/>
          <w:color w:val="000000"/>
          <w:szCs w:val="24"/>
        </w:rPr>
        <w:t>Na faktuře bude uveden název projektu</w:t>
      </w:r>
      <w:r w:rsidR="000707A9">
        <w:rPr>
          <w:rFonts w:ascii="Calibri Light" w:hAnsi="Calibri Light" w:cs="Calibri Light"/>
          <w:color w:val="000000"/>
          <w:szCs w:val="24"/>
        </w:rPr>
        <w:t xml:space="preserve"> a jeho registrační číslo: </w:t>
      </w:r>
      <w:r w:rsidR="00866827">
        <w:rPr>
          <w:rFonts w:ascii="Calibri Light" w:hAnsi="Calibri Light" w:cs="Calibri Light"/>
          <w:color w:val="000000"/>
          <w:szCs w:val="24"/>
        </w:rPr>
        <w:t>„</w:t>
      </w:r>
      <w:r w:rsidR="000707A9">
        <w:rPr>
          <w:rFonts w:ascii="Calibri Light" w:hAnsi="Calibri Light" w:cs="Calibri Light"/>
          <w:color w:val="000000"/>
          <w:szCs w:val="24"/>
        </w:rPr>
        <w:t xml:space="preserve">Vznik energetického společenství Jindřichův Hradec, </w:t>
      </w:r>
      <w:proofErr w:type="spellStart"/>
      <w:r w:rsidR="000707A9">
        <w:rPr>
          <w:rFonts w:ascii="Calibri Light" w:hAnsi="Calibri Light" w:cs="Calibri Light"/>
          <w:color w:val="000000"/>
          <w:szCs w:val="24"/>
        </w:rPr>
        <w:t>reg</w:t>
      </w:r>
      <w:proofErr w:type="spellEnd"/>
      <w:r w:rsidR="000707A9">
        <w:rPr>
          <w:rFonts w:ascii="Calibri Light" w:hAnsi="Calibri Light" w:cs="Calibri Light"/>
          <w:color w:val="000000"/>
          <w:szCs w:val="24"/>
        </w:rPr>
        <w:t>. č. projektu: 5230700029</w:t>
      </w:r>
      <w:r w:rsidR="00866827">
        <w:rPr>
          <w:rFonts w:ascii="Calibri Light" w:hAnsi="Calibri Light" w:cs="Calibri Light"/>
          <w:color w:val="000000"/>
          <w:szCs w:val="24"/>
        </w:rPr>
        <w:t>“</w:t>
      </w:r>
      <w:r w:rsidR="000707A9">
        <w:rPr>
          <w:rFonts w:ascii="Calibri Light" w:hAnsi="Calibri Light" w:cs="Calibri Light"/>
          <w:color w:val="000000"/>
          <w:szCs w:val="24"/>
        </w:rPr>
        <w:t>.</w:t>
      </w:r>
    </w:p>
    <w:p w14:paraId="68ED8E96" w14:textId="77777777" w:rsidR="00D109E8" w:rsidRDefault="00AD02E4" w:rsidP="00196DF9">
      <w:pPr>
        <w:numPr>
          <w:ilvl w:val="0"/>
          <w:numId w:val="18"/>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Faktura bude obsahovat náležitosti daňového dokladu stanovené zákonem č. 235/2004 Sb., o dani z přidané hodnoty, ve znění pozdějších předpisů, a zákonem č. 563/1991 Sb., o účetnictví, ve znění pozdějších předpisů. V případě, že faktura nebude obsahovat správné údaje či bude neúplná, je objednatel oprávněn fakturu vrátit ve lhůtě do data její splatnosti zhotoviteli. Zhotovitel je povinen fakturu opravit, eventuálně vystavit novou </w:t>
      </w:r>
      <w:r w:rsidR="003A057A" w:rsidRPr="00D109E8">
        <w:rPr>
          <w:rFonts w:ascii="Calibri Light" w:hAnsi="Calibri Light" w:cs="Calibri Light"/>
          <w:szCs w:val="24"/>
        </w:rPr>
        <w:t>fakturu – lhůta</w:t>
      </w:r>
      <w:r w:rsidRPr="00D109E8">
        <w:rPr>
          <w:rFonts w:ascii="Calibri Light" w:hAnsi="Calibri Light" w:cs="Calibri Light"/>
          <w:szCs w:val="24"/>
        </w:rPr>
        <w:t xml:space="preserve"> splatnosti počíná v takovém případě běžet ode dne doručení opravené či nově vystavené faktury objednateli. </w:t>
      </w:r>
    </w:p>
    <w:p w14:paraId="0DCF43AA" w14:textId="3A6C545F" w:rsidR="00AD02E4" w:rsidRPr="00D109E8" w:rsidRDefault="00AD02E4" w:rsidP="00196DF9">
      <w:pPr>
        <w:numPr>
          <w:ilvl w:val="0"/>
          <w:numId w:val="18"/>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Dojde-li ze strany objednatele k prodlení při úhradě faktury je zhotovitel oprávněn účtovat objednateli</w:t>
      </w:r>
      <w:r w:rsidRPr="00D109E8">
        <w:rPr>
          <w:rFonts w:ascii="Calibri Light" w:hAnsi="Calibri Light" w:cs="Calibri Light"/>
          <w:b/>
          <w:bCs/>
          <w:szCs w:val="24"/>
        </w:rPr>
        <w:t xml:space="preserve"> </w:t>
      </w:r>
      <w:r w:rsidRPr="006B542A">
        <w:rPr>
          <w:rFonts w:ascii="Calibri Light" w:hAnsi="Calibri Light" w:cs="Calibri Light"/>
          <w:szCs w:val="24"/>
        </w:rPr>
        <w:t xml:space="preserve">úrok z prodlení za každý den prodlení ve výši </w:t>
      </w:r>
      <w:r w:rsidR="005D1733" w:rsidRPr="006B542A">
        <w:rPr>
          <w:rFonts w:ascii="Calibri Light" w:hAnsi="Calibri Light" w:cs="Calibri Light"/>
          <w:szCs w:val="24"/>
        </w:rPr>
        <w:t>0,05 %</w:t>
      </w:r>
      <w:r w:rsidRPr="00D109E8">
        <w:rPr>
          <w:rFonts w:ascii="Calibri Light" w:hAnsi="Calibri Light" w:cs="Calibri Light"/>
          <w:szCs w:val="24"/>
        </w:rPr>
        <w:t xml:space="preserve"> z dlužné částky.</w:t>
      </w:r>
    </w:p>
    <w:p w14:paraId="6363917E" w14:textId="77777777" w:rsidR="00AD02E4" w:rsidRDefault="00AD02E4" w:rsidP="00196DF9">
      <w:pPr>
        <w:spacing w:line="276" w:lineRule="auto"/>
        <w:jc w:val="both"/>
        <w:rPr>
          <w:rFonts w:ascii="Calibri Light" w:hAnsi="Calibri Light" w:cs="Calibri Light"/>
          <w:b/>
          <w:szCs w:val="24"/>
        </w:rPr>
      </w:pPr>
    </w:p>
    <w:p w14:paraId="5CC116E3" w14:textId="2C52A005" w:rsidR="006B542A" w:rsidRDefault="00AD02E4" w:rsidP="00196DF9">
      <w:pPr>
        <w:spacing w:line="276" w:lineRule="auto"/>
        <w:ind w:firstLine="15"/>
        <w:jc w:val="center"/>
        <w:rPr>
          <w:rFonts w:ascii="Calibri Light" w:hAnsi="Calibri Light" w:cs="Calibri Light"/>
          <w:b/>
          <w:szCs w:val="24"/>
        </w:rPr>
      </w:pPr>
      <w:r>
        <w:rPr>
          <w:rFonts w:ascii="Calibri Light" w:hAnsi="Calibri Light" w:cs="Calibri Light"/>
          <w:b/>
          <w:szCs w:val="24"/>
        </w:rPr>
        <w:t xml:space="preserve">VI. </w:t>
      </w:r>
      <w:r w:rsidR="005F5B36">
        <w:rPr>
          <w:rFonts w:ascii="Calibri Light" w:hAnsi="Calibri Light" w:cs="Calibri Light"/>
          <w:b/>
          <w:szCs w:val="24"/>
        </w:rPr>
        <w:t>K</w:t>
      </w:r>
      <w:r w:rsidR="006B542A">
        <w:rPr>
          <w:rFonts w:ascii="Calibri Light" w:hAnsi="Calibri Light" w:cs="Calibri Light"/>
          <w:b/>
          <w:szCs w:val="24"/>
        </w:rPr>
        <w:t>oordinátor</w:t>
      </w:r>
      <w:r w:rsidR="005F5B36">
        <w:rPr>
          <w:rFonts w:ascii="Calibri Light" w:hAnsi="Calibri Light" w:cs="Calibri Light"/>
          <w:b/>
          <w:szCs w:val="24"/>
        </w:rPr>
        <w:t xml:space="preserve"> ES</w:t>
      </w:r>
    </w:p>
    <w:p w14:paraId="09F11FD7" w14:textId="4ED929C7" w:rsidR="00DC4E6F" w:rsidRDefault="00400EAE" w:rsidP="00196DF9">
      <w:pPr>
        <w:pStyle w:val="Odstavecseseznamem"/>
        <w:numPr>
          <w:ilvl w:val="0"/>
          <w:numId w:val="20"/>
        </w:numPr>
        <w:spacing w:after="160" w:line="276" w:lineRule="auto"/>
        <w:contextualSpacing/>
        <w:jc w:val="both"/>
        <w:rPr>
          <w:rFonts w:ascii="Calibri Light" w:hAnsi="Calibri Light" w:cs="Calibri Light"/>
          <w:szCs w:val="24"/>
        </w:rPr>
      </w:pPr>
      <w:r w:rsidRPr="00DC4E6F">
        <w:rPr>
          <w:rFonts w:ascii="Calibri Light" w:hAnsi="Calibri Light" w:cs="Calibri Light"/>
          <w:szCs w:val="24"/>
        </w:rPr>
        <w:t xml:space="preserve">Na </w:t>
      </w:r>
      <w:r w:rsidR="00167417" w:rsidRPr="00DC4E6F">
        <w:rPr>
          <w:rFonts w:ascii="Calibri Light" w:hAnsi="Calibri Light" w:cs="Calibri Light"/>
          <w:szCs w:val="24"/>
        </w:rPr>
        <w:t>vzájemnou koordinaci, provázanost a vazby mezi jednotlivými podkladovými materiály, zejména technickou studií proveditelnosti, ekonomick</w:t>
      </w:r>
      <w:r w:rsidRPr="00DC4E6F">
        <w:rPr>
          <w:rFonts w:ascii="Calibri Light" w:hAnsi="Calibri Light" w:cs="Calibri Light"/>
          <w:szCs w:val="24"/>
        </w:rPr>
        <w:t>ou</w:t>
      </w:r>
      <w:r w:rsidR="00167417" w:rsidRPr="00DC4E6F">
        <w:rPr>
          <w:rFonts w:ascii="Calibri Light" w:hAnsi="Calibri Light" w:cs="Calibri Light"/>
          <w:szCs w:val="24"/>
        </w:rPr>
        <w:t xml:space="preserve"> studi</w:t>
      </w:r>
      <w:r w:rsidRPr="00DC4E6F">
        <w:rPr>
          <w:rFonts w:ascii="Calibri Light" w:hAnsi="Calibri Light" w:cs="Calibri Light"/>
          <w:szCs w:val="24"/>
        </w:rPr>
        <w:t>í</w:t>
      </w:r>
      <w:r w:rsidR="00167417" w:rsidRPr="00DC4E6F">
        <w:rPr>
          <w:rFonts w:ascii="Calibri Light" w:hAnsi="Calibri Light" w:cs="Calibri Light"/>
          <w:szCs w:val="24"/>
        </w:rPr>
        <w:t xml:space="preserve"> proveditelnosti, smluvními dokumenty budoucího ES - např. výběr právní formy, zakladatelská listina, stanovy apod.</w:t>
      </w:r>
      <w:r w:rsidR="00DC4E6F" w:rsidRPr="00DC4E6F">
        <w:rPr>
          <w:rFonts w:ascii="Calibri Light" w:hAnsi="Calibri Light" w:cs="Calibri Light"/>
          <w:szCs w:val="24"/>
        </w:rPr>
        <w:t xml:space="preserve"> bude dohlížet </w:t>
      </w:r>
      <w:r w:rsidR="00CA14F6">
        <w:rPr>
          <w:rFonts w:ascii="Calibri Light" w:hAnsi="Calibri Light" w:cs="Calibri Light"/>
          <w:szCs w:val="24"/>
        </w:rPr>
        <w:t xml:space="preserve">objednatelem určený koordinátor ES. </w:t>
      </w:r>
    </w:p>
    <w:p w14:paraId="5F90D556" w14:textId="77777777" w:rsidR="006B542A" w:rsidRPr="006B542A" w:rsidRDefault="006B542A" w:rsidP="003832B2">
      <w:pPr>
        <w:spacing w:line="100" w:lineRule="atLeast"/>
        <w:ind w:left="735"/>
        <w:jc w:val="both"/>
        <w:rPr>
          <w:rFonts w:ascii="Calibri Light" w:hAnsi="Calibri Light" w:cs="Calibri Light"/>
          <w:bCs/>
          <w:szCs w:val="24"/>
        </w:rPr>
      </w:pPr>
    </w:p>
    <w:p w14:paraId="6B0AE2A1" w14:textId="3FBFBBBE" w:rsidR="00AD02E4" w:rsidRDefault="00C06883" w:rsidP="00D109E8">
      <w:pPr>
        <w:spacing w:line="100" w:lineRule="atLeast"/>
        <w:ind w:firstLine="15"/>
        <w:jc w:val="center"/>
        <w:rPr>
          <w:rFonts w:ascii="Calibri Light" w:hAnsi="Calibri Light" w:cs="Calibri Light"/>
          <w:szCs w:val="24"/>
        </w:rPr>
      </w:pPr>
      <w:r>
        <w:rPr>
          <w:rFonts w:ascii="Calibri Light" w:hAnsi="Calibri Light" w:cs="Calibri Light"/>
          <w:b/>
          <w:szCs w:val="24"/>
        </w:rPr>
        <w:t xml:space="preserve">VII. </w:t>
      </w:r>
      <w:r w:rsidR="00AD02E4">
        <w:rPr>
          <w:rFonts w:ascii="Calibri Light" w:hAnsi="Calibri Light" w:cs="Calibri Light"/>
          <w:b/>
          <w:szCs w:val="24"/>
        </w:rPr>
        <w:t>Provádění díla</w:t>
      </w:r>
    </w:p>
    <w:p w14:paraId="741140B2"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Pr>
          <w:rFonts w:ascii="Calibri Light" w:hAnsi="Calibri Light" w:cs="Calibri Light"/>
          <w:szCs w:val="24"/>
        </w:rPr>
        <w:t xml:space="preserve">Zhotovitel je povinen provést dílo s maximální odbornou péčí, v obvyklé kvalitě, na svůj náklad a na své nebezpečí, ve sjednané době. Objednatel je povinen včas a řádně provedené dílo převzít. Objednatel není povinen převzít dílo s vadami. </w:t>
      </w:r>
    </w:p>
    <w:p w14:paraId="232EC5B1"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Předmět plnění díla bude realizován v souladu s příslušnými právními předpisy, zejména</w:t>
      </w:r>
      <w:r w:rsidR="00DE33E0" w:rsidRPr="00D109E8">
        <w:rPr>
          <w:rFonts w:ascii="Calibri Light" w:hAnsi="Calibri Light" w:cs="Calibri Light"/>
          <w:color w:val="000000"/>
          <w:szCs w:val="24"/>
        </w:rPr>
        <w:t xml:space="preserve"> </w:t>
      </w:r>
      <w:r w:rsidR="008C7658" w:rsidRPr="00D109E8">
        <w:rPr>
          <w:rFonts w:ascii="Calibri Light" w:hAnsi="Calibri Light" w:cs="Calibri Light"/>
          <w:color w:val="000000"/>
          <w:szCs w:val="24"/>
          <w:shd w:val="clear" w:color="auto" w:fill="FFFFFF"/>
        </w:rPr>
        <w:t xml:space="preserve">zákonem č. 406/2000 Sb., </w:t>
      </w:r>
      <w:r w:rsidR="008C7658" w:rsidRPr="00D109E8">
        <w:rPr>
          <w:rFonts w:ascii="Calibri Light" w:hAnsi="Calibri Light" w:cs="Calibri Light"/>
          <w:color w:val="353838"/>
          <w:szCs w:val="24"/>
        </w:rPr>
        <w:t xml:space="preserve">o hospodaření energií, </w:t>
      </w:r>
      <w:r w:rsidR="008C7658" w:rsidRPr="00D109E8">
        <w:rPr>
          <w:rFonts w:ascii="Calibri Light" w:hAnsi="Calibri Light" w:cs="Calibri Light"/>
          <w:color w:val="000000"/>
          <w:szCs w:val="24"/>
          <w:shd w:val="clear" w:color="auto" w:fill="FFFFFF"/>
        </w:rPr>
        <w:t>v platném znění</w:t>
      </w:r>
      <w:r w:rsidR="00D62DF5" w:rsidRPr="00D109E8">
        <w:rPr>
          <w:rFonts w:ascii="Calibri Light" w:hAnsi="Calibri Light" w:cs="Calibri Light"/>
          <w:color w:val="000000"/>
          <w:szCs w:val="24"/>
          <w:shd w:val="clear" w:color="auto" w:fill="FFFFFF"/>
        </w:rPr>
        <w:t xml:space="preserve">, </w:t>
      </w:r>
      <w:r w:rsidRPr="00D109E8">
        <w:rPr>
          <w:rFonts w:ascii="Calibri Light" w:hAnsi="Calibri Light" w:cs="Calibri Light"/>
          <w:szCs w:val="24"/>
        </w:rPr>
        <w:t>zákonem č. 134/2016 Sb., o veřejných zakázkách, a příslušnými prováděcími předpisy,</w:t>
      </w:r>
      <w:r w:rsidR="00D62DF5" w:rsidRPr="00D109E8">
        <w:rPr>
          <w:rFonts w:ascii="Calibri Light" w:hAnsi="Calibri Light" w:cs="Calibri Light"/>
          <w:szCs w:val="24"/>
        </w:rPr>
        <w:t xml:space="preserve"> </w:t>
      </w:r>
      <w:r w:rsidRPr="00D109E8">
        <w:rPr>
          <w:rFonts w:ascii="Calibri Light" w:hAnsi="Calibri Light" w:cs="Calibri Light"/>
          <w:szCs w:val="24"/>
        </w:rPr>
        <w:t>zákonem č. 8</w:t>
      </w:r>
      <w:r w:rsidR="008C7658" w:rsidRPr="00D109E8">
        <w:rPr>
          <w:rFonts w:ascii="Calibri Light" w:hAnsi="Calibri Light" w:cs="Calibri Light"/>
          <w:szCs w:val="24"/>
        </w:rPr>
        <w:t>9/2012 Sb., občanským zákoníkem.</w:t>
      </w:r>
    </w:p>
    <w:p w14:paraId="6F88CA44"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Z</w:t>
      </w:r>
      <w:r w:rsidRPr="00D109E8">
        <w:rPr>
          <w:rFonts w:ascii="Calibri Light" w:hAnsi="Calibri Light" w:cs="Calibri Light"/>
          <w:szCs w:val="24"/>
        </w:rPr>
        <w:t>hotovitel je povinen upozornit objednatele bez zbytečného odkladu na nevhodnou povahu věcí převzatých od objednatele nebo pokynů daných mu objednatelem, jestliže zhotovitel mohl tuto nevhodnost zjistit při vynaložení odborné péče.</w:t>
      </w:r>
    </w:p>
    <w:p w14:paraId="23095D08"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Zhotovitel je povinen v rámci plnění smlouvy zajistit, aby on a jím vybraní zpracovatelé dílčích částí díla disponovali všemi oprávněními, jež jsou dle zákonů a nařízení platných v České republice nutná k provedení předmětu plnění veřejné zakázky.</w:t>
      </w:r>
    </w:p>
    <w:p w14:paraId="1D3F922E"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Zhotovitel bude informovat objednatele o každé skutečnosti týkající se realizace předmětu plnění veřejné zakázky, navrhovat řešení problémů a na žádost objednatele se zúčastňovat jednání s třetími stranami.</w:t>
      </w:r>
    </w:p>
    <w:p w14:paraId="13550799"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Věci, které jsou potřebné k provedení díla, je povinen opatřit vlastním nákladem zhotovitel, pokud v této smlouvě není výslovně uvedeno, že je opatří objednatel.</w:t>
      </w:r>
    </w:p>
    <w:p w14:paraId="3DE40554" w14:textId="77777777" w:rsidR="00D109E8"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15F53956" w14:textId="586BE2AE" w:rsidR="00AD02E4" w:rsidRDefault="00AD02E4" w:rsidP="00196DF9">
      <w:pPr>
        <w:numPr>
          <w:ilvl w:val="0"/>
          <w:numId w:val="17"/>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Zhotovitel není oprávněn postoupit pohledávky vyplývající z této smlouvy dalším subjektům bez předchozího souhlasu objednatele. V případě, že toto zhotovitel nedodrží a neučiní, jedná se o podstatné porušení smlouvy.</w:t>
      </w:r>
    </w:p>
    <w:p w14:paraId="415C1230" w14:textId="77777777" w:rsidR="00252992" w:rsidRDefault="00252992" w:rsidP="00196DF9">
      <w:pPr>
        <w:tabs>
          <w:tab w:val="left" w:pos="330"/>
        </w:tabs>
        <w:spacing w:line="276" w:lineRule="auto"/>
        <w:jc w:val="both"/>
        <w:rPr>
          <w:rFonts w:ascii="Calibri Light" w:hAnsi="Calibri Light" w:cs="Calibri Light"/>
          <w:szCs w:val="24"/>
        </w:rPr>
      </w:pPr>
    </w:p>
    <w:p w14:paraId="4CABFBC6" w14:textId="3B66E369" w:rsidR="00252992" w:rsidRPr="00621791" w:rsidRDefault="00252992" w:rsidP="00EF7013">
      <w:pPr>
        <w:spacing w:line="276" w:lineRule="auto"/>
        <w:ind w:left="15"/>
        <w:jc w:val="center"/>
        <w:rPr>
          <w:rFonts w:ascii="Calibri Light" w:hAnsi="Calibri Light" w:cs="Calibri Light"/>
          <w:b/>
          <w:color w:val="FF0000"/>
          <w:szCs w:val="24"/>
        </w:rPr>
      </w:pPr>
      <w:r>
        <w:rPr>
          <w:rFonts w:ascii="Calibri Light" w:hAnsi="Calibri Light" w:cs="Calibri Light"/>
          <w:b/>
          <w:szCs w:val="24"/>
        </w:rPr>
        <w:t>VIII. Povinnosti zhotovitele</w:t>
      </w:r>
    </w:p>
    <w:p w14:paraId="7CE6A94D" w14:textId="61281AAA" w:rsidR="00252992" w:rsidRDefault="00252992" w:rsidP="00EF7013">
      <w:pPr>
        <w:numPr>
          <w:ilvl w:val="0"/>
          <w:numId w:val="13"/>
        </w:numPr>
        <w:spacing w:line="276" w:lineRule="auto"/>
        <w:jc w:val="both"/>
        <w:rPr>
          <w:rFonts w:ascii="Calibri Light" w:hAnsi="Calibri Light" w:cs="Calibri Light"/>
          <w:szCs w:val="24"/>
        </w:rPr>
      </w:pPr>
      <w:r>
        <w:rPr>
          <w:rFonts w:ascii="Calibri Light" w:hAnsi="Calibri Light" w:cs="Calibri Light"/>
          <w:szCs w:val="24"/>
        </w:rPr>
        <w:t xml:space="preserve">Zhotovitel je povinen dílo realizovat </w:t>
      </w:r>
      <w:r w:rsidRPr="00423822">
        <w:rPr>
          <w:rFonts w:ascii="Calibri Light" w:hAnsi="Calibri Light" w:cs="Calibri Light"/>
          <w:b/>
          <w:bCs/>
          <w:szCs w:val="24"/>
        </w:rPr>
        <w:t>„řešitelským týmem zhotovitele“</w:t>
      </w:r>
      <w:r w:rsidRPr="00086191">
        <w:rPr>
          <w:rFonts w:ascii="Calibri Light" w:hAnsi="Calibri Light" w:cs="Calibri Light"/>
          <w:szCs w:val="24"/>
        </w:rPr>
        <w:t xml:space="preserve"> uvedeným v nabídce. Změnu osob ve složení řešitelského týmu zhotovitele lze provést pouze po písemném souhlasu objednatele, a to vždy pouze za osobu se stejnou nebo vyšší odbornou schopností (kvalifikace, autorizace) a zkušenostmi odpovídající minimálnímu kritériu technické kvalifikace požadovaného v</w:t>
      </w:r>
      <w:r>
        <w:rPr>
          <w:rFonts w:ascii="Calibri Light" w:hAnsi="Calibri Light" w:cs="Calibri Light"/>
          <w:szCs w:val="24"/>
        </w:rPr>
        <w:t>e výběrovém</w:t>
      </w:r>
      <w:r w:rsidRPr="00086191">
        <w:rPr>
          <w:rFonts w:ascii="Calibri Light" w:hAnsi="Calibri Light" w:cs="Calibri Light"/>
          <w:szCs w:val="24"/>
        </w:rPr>
        <w:t xml:space="preserve"> řízení. Jestliže se jednalo o člena řešitelského týmu zhotovitele, který byl v rámci zadávacího řízení hodnocen, pak musí disponovat takovou praxí a zkušeností (dále jen „Praxe“), že kdyby tato Praxe byla hodnocena za podmínek dle zadávací dokumentace, obdržel by tento člen řešitelského týmu zhotovitele minimálně stejný počet bodů jako původní člen řešitelského týmu zhotovitele, který je nahrazován.</w:t>
      </w:r>
      <w:r>
        <w:rPr>
          <w:rFonts w:ascii="Calibri Light" w:hAnsi="Calibri Light" w:cs="Calibri Light"/>
          <w:szCs w:val="24"/>
        </w:rPr>
        <w:t xml:space="preserve"> Za poručení povinnosti přísluší sankce dle článku </w:t>
      </w:r>
      <w:r w:rsidR="00B25F22">
        <w:rPr>
          <w:rFonts w:ascii="Calibri Light" w:hAnsi="Calibri Light" w:cs="Calibri Light"/>
          <w:szCs w:val="24"/>
        </w:rPr>
        <w:t>XI</w:t>
      </w:r>
      <w:r>
        <w:rPr>
          <w:rFonts w:ascii="Calibri Light" w:hAnsi="Calibri Light" w:cs="Calibri Light"/>
          <w:szCs w:val="24"/>
        </w:rPr>
        <w:t xml:space="preserve">. odst. 2 této smlouvy. </w:t>
      </w:r>
    </w:p>
    <w:p w14:paraId="37F9EF07" w14:textId="77777777" w:rsidR="00252992" w:rsidRPr="00D109E8" w:rsidRDefault="00252992" w:rsidP="00EF7013">
      <w:pPr>
        <w:numPr>
          <w:ilvl w:val="0"/>
          <w:numId w:val="13"/>
        </w:numPr>
        <w:spacing w:line="276" w:lineRule="auto"/>
        <w:jc w:val="both"/>
        <w:rPr>
          <w:rFonts w:ascii="Calibri Light" w:hAnsi="Calibri Light" w:cs="Calibri Light"/>
          <w:szCs w:val="24"/>
        </w:rPr>
      </w:pPr>
      <w:r w:rsidRPr="00D109E8">
        <w:rPr>
          <w:rFonts w:ascii="Calibri Light" w:hAnsi="Calibri Light" w:cs="Calibri Light"/>
          <w:szCs w:val="24"/>
        </w:rPr>
        <w:t>Zhotovitel je povinen ihned písemně informovat objednatele o těchto skutečnostech:</w:t>
      </w:r>
    </w:p>
    <w:p w14:paraId="55F8703D" w14:textId="77777777" w:rsidR="00252992" w:rsidRDefault="00252992" w:rsidP="00EF7013">
      <w:pPr>
        <w:numPr>
          <w:ilvl w:val="0"/>
          <w:numId w:val="21"/>
        </w:numPr>
        <w:tabs>
          <w:tab w:val="left" w:pos="330"/>
        </w:tabs>
        <w:spacing w:line="276" w:lineRule="auto"/>
        <w:jc w:val="both"/>
        <w:rPr>
          <w:rFonts w:ascii="Calibri Light" w:hAnsi="Calibri Light" w:cs="Calibri Light"/>
          <w:szCs w:val="24"/>
        </w:rPr>
      </w:pPr>
      <w:r>
        <w:rPr>
          <w:rFonts w:ascii="Calibri Light" w:hAnsi="Calibri Light" w:cs="Calibri Light"/>
          <w:szCs w:val="24"/>
        </w:rPr>
        <w:t>vstup zhotovitele do likvidace;</w:t>
      </w:r>
    </w:p>
    <w:p w14:paraId="6FDB1A7D" w14:textId="77777777" w:rsidR="00252992" w:rsidRDefault="00252992" w:rsidP="00EF7013">
      <w:pPr>
        <w:numPr>
          <w:ilvl w:val="0"/>
          <w:numId w:val="21"/>
        </w:numPr>
        <w:tabs>
          <w:tab w:val="left" w:pos="330"/>
        </w:tabs>
        <w:spacing w:line="276" w:lineRule="auto"/>
        <w:jc w:val="both"/>
        <w:rPr>
          <w:rFonts w:ascii="Calibri Light" w:hAnsi="Calibri Light" w:cs="Calibri Light"/>
          <w:szCs w:val="24"/>
        </w:rPr>
      </w:pPr>
      <w:r w:rsidRPr="00252992">
        <w:rPr>
          <w:rFonts w:ascii="Calibri Light" w:hAnsi="Calibri Light" w:cs="Calibri Light"/>
          <w:szCs w:val="24"/>
        </w:rPr>
        <w:t>zahájení insolvenčního řízení nebo jiného obdobného řízení v rámci jeho úpadku;</w:t>
      </w:r>
    </w:p>
    <w:p w14:paraId="437A84B2" w14:textId="77777777" w:rsidR="00252992" w:rsidRDefault="00252992" w:rsidP="00EF7013">
      <w:pPr>
        <w:numPr>
          <w:ilvl w:val="0"/>
          <w:numId w:val="21"/>
        </w:numPr>
        <w:tabs>
          <w:tab w:val="left" w:pos="330"/>
        </w:tabs>
        <w:spacing w:line="276" w:lineRule="auto"/>
        <w:jc w:val="both"/>
        <w:rPr>
          <w:rFonts w:ascii="Calibri Light" w:hAnsi="Calibri Light" w:cs="Calibri Light"/>
          <w:szCs w:val="24"/>
        </w:rPr>
      </w:pPr>
      <w:r w:rsidRPr="00252992">
        <w:rPr>
          <w:rFonts w:ascii="Calibri Light" w:hAnsi="Calibri Light" w:cs="Calibri Light"/>
          <w:szCs w:val="24"/>
        </w:rPr>
        <w:t>zánik zhotovitele bez likvidace;</w:t>
      </w:r>
    </w:p>
    <w:p w14:paraId="0CC64EE8" w14:textId="1423FBAB" w:rsidR="00252992" w:rsidRPr="00252992" w:rsidRDefault="00252992" w:rsidP="00EF7013">
      <w:pPr>
        <w:numPr>
          <w:ilvl w:val="0"/>
          <w:numId w:val="21"/>
        </w:numPr>
        <w:tabs>
          <w:tab w:val="left" w:pos="330"/>
        </w:tabs>
        <w:spacing w:line="276" w:lineRule="auto"/>
        <w:jc w:val="both"/>
        <w:rPr>
          <w:rFonts w:ascii="Calibri Light" w:hAnsi="Calibri Light" w:cs="Calibri Light"/>
          <w:szCs w:val="24"/>
        </w:rPr>
      </w:pPr>
      <w:r w:rsidRPr="00252992">
        <w:rPr>
          <w:rFonts w:ascii="Calibri Light" w:hAnsi="Calibri Light" w:cs="Calibri Light"/>
          <w:szCs w:val="24"/>
        </w:rPr>
        <w:t>jiných podstatných skutečnostech, které by mohly mít vliv na plnění tohoto smluvního závazku, a ve spolupráci s objednatelem řešit vzniklou situaci.</w:t>
      </w:r>
    </w:p>
    <w:p w14:paraId="2ECDBF39" w14:textId="77777777" w:rsidR="00252992" w:rsidRDefault="00252992" w:rsidP="00252992">
      <w:pPr>
        <w:spacing w:line="100" w:lineRule="atLeast"/>
        <w:jc w:val="center"/>
        <w:rPr>
          <w:rFonts w:ascii="Calibri Light" w:hAnsi="Calibri Light" w:cs="Calibri Light"/>
          <w:b/>
          <w:szCs w:val="24"/>
        </w:rPr>
      </w:pPr>
    </w:p>
    <w:p w14:paraId="262DB63D" w14:textId="77777777" w:rsidR="00252992" w:rsidRDefault="00252992" w:rsidP="00252992">
      <w:pPr>
        <w:spacing w:line="100" w:lineRule="atLeast"/>
        <w:jc w:val="both"/>
        <w:rPr>
          <w:rFonts w:ascii="Calibri Light" w:hAnsi="Calibri Light" w:cs="Calibri Light"/>
          <w:bCs/>
          <w:szCs w:val="24"/>
        </w:rPr>
      </w:pPr>
    </w:p>
    <w:p w14:paraId="42B51568" w14:textId="404AA0F1" w:rsidR="00252992" w:rsidRDefault="00252992" w:rsidP="00252992">
      <w:pPr>
        <w:spacing w:line="100" w:lineRule="atLeast"/>
        <w:jc w:val="center"/>
        <w:rPr>
          <w:rFonts w:ascii="Calibri Light" w:hAnsi="Calibri Light" w:cs="Calibri Light"/>
          <w:szCs w:val="24"/>
        </w:rPr>
      </w:pPr>
      <w:r>
        <w:rPr>
          <w:rFonts w:ascii="Calibri Light" w:hAnsi="Calibri Light" w:cs="Calibri Light"/>
          <w:b/>
          <w:szCs w:val="24"/>
        </w:rPr>
        <w:t>IX. Součinnost objednatele</w:t>
      </w:r>
    </w:p>
    <w:p w14:paraId="3803090E" w14:textId="1B63CF88" w:rsidR="00252992" w:rsidRDefault="00252992" w:rsidP="00E35744">
      <w:pPr>
        <w:numPr>
          <w:ilvl w:val="0"/>
          <w:numId w:val="12"/>
        </w:numPr>
        <w:tabs>
          <w:tab w:val="left" w:pos="330"/>
        </w:tabs>
        <w:spacing w:line="276" w:lineRule="auto"/>
        <w:jc w:val="both"/>
        <w:rPr>
          <w:rFonts w:ascii="Calibri Light" w:hAnsi="Calibri Light" w:cs="Calibri Light"/>
          <w:szCs w:val="24"/>
        </w:rPr>
      </w:pPr>
      <w:r>
        <w:rPr>
          <w:rFonts w:ascii="Calibri Light" w:hAnsi="Calibri Light" w:cs="Calibri Light"/>
          <w:bCs/>
          <w:szCs w:val="24"/>
        </w:rPr>
        <w:t>Objednatel v rámci součinnosti poskytne zhotoviteli zejména potřebná data a údaje nezbytná pro zpracování studií proveditelnosti</w:t>
      </w:r>
      <w:r w:rsidR="008E2D49">
        <w:rPr>
          <w:rFonts w:ascii="Calibri Light" w:hAnsi="Calibri Light" w:cs="Calibri Light"/>
          <w:bCs/>
          <w:szCs w:val="24"/>
        </w:rPr>
        <w:t>, zejména pak „</w:t>
      </w:r>
      <w:r w:rsidR="008E2D49" w:rsidRPr="008E2D49">
        <w:rPr>
          <w:rFonts w:ascii="Calibri Light" w:hAnsi="Calibri Light" w:cs="Calibri Light"/>
          <w:bCs/>
          <w:i/>
          <w:iCs/>
          <w:szCs w:val="24"/>
        </w:rPr>
        <w:t>Studii potenciálu a proveditelnosti FVE na městských objektech Jindřichův Hradec</w:t>
      </w:r>
      <w:r w:rsidR="008E2D49">
        <w:rPr>
          <w:rFonts w:ascii="Calibri Light" w:hAnsi="Calibri Light" w:cs="Calibri Light"/>
          <w:bCs/>
          <w:i/>
          <w:iCs/>
          <w:szCs w:val="24"/>
        </w:rPr>
        <w:t>“</w:t>
      </w:r>
      <w:r w:rsidR="008E2D49" w:rsidRPr="008E2D49">
        <w:rPr>
          <w:rFonts w:ascii="Calibri Light" w:hAnsi="Calibri Light" w:cs="Calibri Light"/>
          <w:bCs/>
          <w:szCs w:val="24"/>
        </w:rPr>
        <w:t>, zpracovatel: ASITIS s.r.o., ze dne 09/2024.</w:t>
      </w:r>
    </w:p>
    <w:p w14:paraId="135B35C2" w14:textId="77777777" w:rsidR="00252992" w:rsidRDefault="00252992" w:rsidP="00E35744">
      <w:pPr>
        <w:numPr>
          <w:ilvl w:val="0"/>
          <w:numId w:val="12"/>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Objednatel se zavazuje spolupracovat se zhotovitelem tak, že bez zbytečného prodlení, nejpozději však do 5 pracovních dnů od vyžádání zhotovitele, nedohodnou-li se smluvní strany jinak, se závazně vyjádří ke skutečnostem, které jsou nezbytné pro pokračování v řádném a včasném plnění předmětu díla. </w:t>
      </w:r>
    </w:p>
    <w:p w14:paraId="2D2A223A" w14:textId="16EAD6AC" w:rsidR="00252992" w:rsidRDefault="00252992" w:rsidP="00E35744">
      <w:pPr>
        <w:numPr>
          <w:ilvl w:val="0"/>
          <w:numId w:val="12"/>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Oprávněnou osobou ve věci poskytnutí nezbytné součinnosti objednatele je osoba </w:t>
      </w:r>
      <w:r w:rsidR="00E0579E">
        <w:rPr>
          <w:rFonts w:ascii="Calibri Light" w:hAnsi="Calibri Light" w:cs="Calibri Light"/>
          <w:szCs w:val="24"/>
        </w:rPr>
        <w:t xml:space="preserve">Bc. </w:t>
      </w:r>
      <w:r w:rsidR="00C349E0">
        <w:rPr>
          <w:rFonts w:ascii="Calibri Light" w:hAnsi="Calibri Light" w:cs="Calibri Light"/>
          <w:szCs w:val="24"/>
        </w:rPr>
        <w:t xml:space="preserve">D. V. </w:t>
      </w:r>
    </w:p>
    <w:p w14:paraId="7BA55634" w14:textId="3783DD6F" w:rsidR="00AD02E4" w:rsidRDefault="00252992" w:rsidP="00E35744">
      <w:pPr>
        <w:numPr>
          <w:ilvl w:val="0"/>
          <w:numId w:val="12"/>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Oprávněnou osobou ve věci poskytnutí nezbytné součinnosti zhotovitele je osoba </w:t>
      </w:r>
      <w:r w:rsidR="008F2EA8">
        <w:rPr>
          <w:rFonts w:ascii="Calibri Light" w:hAnsi="Calibri Light" w:cs="Calibri Light"/>
          <w:szCs w:val="24"/>
        </w:rPr>
        <w:t xml:space="preserve">Ing. </w:t>
      </w:r>
      <w:r w:rsidR="00C349E0">
        <w:rPr>
          <w:rFonts w:ascii="Calibri Light" w:hAnsi="Calibri Light" w:cs="Calibri Light"/>
          <w:szCs w:val="24"/>
        </w:rPr>
        <w:t xml:space="preserve">P. G. </w:t>
      </w:r>
    </w:p>
    <w:p w14:paraId="5D474B77" w14:textId="77777777" w:rsidR="00A50A7B" w:rsidRPr="00863244" w:rsidRDefault="00A50A7B" w:rsidP="00A50A7B">
      <w:pPr>
        <w:tabs>
          <w:tab w:val="left" w:pos="330"/>
        </w:tabs>
        <w:spacing w:line="276" w:lineRule="auto"/>
        <w:ind w:left="720"/>
        <w:jc w:val="both"/>
        <w:rPr>
          <w:rFonts w:ascii="Calibri Light" w:hAnsi="Calibri Light" w:cs="Calibri Light"/>
          <w:szCs w:val="24"/>
        </w:rPr>
      </w:pPr>
    </w:p>
    <w:p w14:paraId="584DC12F" w14:textId="2CB3FBB4" w:rsidR="00AD02E4" w:rsidRDefault="00B25F22" w:rsidP="00E35744">
      <w:pPr>
        <w:spacing w:line="276" w:lineRule="auto"/>
        <w:ind w:left="15"/>
        <w:jc w:val="center"/>
        <w:rPr>
          <w:rFonts w:ascii="Calibri Light" w:hAnsi="Calibri Light" w:cs="Calibri Light"/>
          <w:color w:val="000000"/>
          <w:szCs w:val="24"/>
        </w:rPr>
      </w:pPr>
      <w:r>
        <w:rPr>
          <w:rFonts w:ascii="Calibri Light" w:hAnsi="Calibri Light" w:cs="Calibri Light"/>
          <w:b/>
          <w:color w:val="000000"/>
          <w:szCs w:val="24"/>
        </w:rPr>
        <w:t>X</w:t>
      </w:r>
      <w:r w:rsidR="00AD02E4">
        <w:rPr>
          <w:rFonts w:ascii="Calibri Light" w:hAnsi="Calibri Light" w:cs="Calibri Light"/>
          <w:b/>
          <w:color w:val="000000"/>
          <w:szCs w:val="24"/>
        </w:rPr>
        <w:t>.</w:t>
      </w:r>
      <w:r>
        <w:rPr>
          <w:rFonts w:ascii="Calibri Light" w:hAnsi="Calibri Light" w:cs="Calibri Light"/>
          <w:b/>
          <w:color w:val="000000"/>
          <w:szCs w:val="24"/>
        </w:rPr>
        <w:t xml:space="preserve"> </w:t>
      </w:r>
      <w:r w:rsidR="00AD02E4">
        <w:rPr>
          <w:rFonts w:ascii="Calibri Light" w:hAnsi="Calibri Light" w:cs="Calibri Light"/>
          <w:b/>
          <w:color w:val="000000"/>
          <w:szCs w:val="24"/>
        </w:rPr>
        <w:t>Záruka za vady díla</w:t>
      </w:r>
    </w:p>
    <w:p w14:paraId="718933C4" w14:textId="77777777" w:rsidR="00D109E8" w:rsidRDefault="00AD02E4" w:rsidP="00E35744">
      <w:pPr>
        <w:numPr>
          <w:ilvl w:val="0"/>
          <w:numId w:val="16"/>
        </w:numPr>
        <w:tabs>
          <w:tab w:val="left" w:pos="330"/>
        </w:tabs>
        <w:spacing w:line="276" w:lineRule="auto"/>
        <w:jc w:val="both"/>
        <w:rPr>
          <w:rFonts w:ascii="Calibri Light" w:hAnsi="Calibri Light" w:cs="Calibri Light"/>
          <w:szCs w:val="24"/>
        </w:rPr>
      </w:pPr>
      <w:r>
        <w:rPr>
          <w:rFonts w:ascii="Calibri Light" w:hAnsi="Calibri Light" w:cs="Calibri Light"/>
          <w:szCs w:val="24"/>
        </w:rPr>
        <w:t>Zhotovitel odpovídá za vady, jež má dílo v době jeho předání. Za vady díla, na něž se vztahuje záruka za jakost, odpovídá zhotovitel v rozsahu této záruky.</w:t>
      </w:r>
    </w:p>
    <w:p w14:paraId="7D89CF98" w14:textId="77777777" w:rsidR="00D109E8" w:rsidRDefault="00AD02E4" w:rsidP="00E35744">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w:t>
      </w:r>
    </w:p>
    <w:p w14:paraId="04BE9091" w14:textId="77777777" w:rsidR="00D109E8" w:rsidRDefault="00AD02E4" w:rsidP="00F5664C">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Zhotovitel rovněž neodpovídá za vady způsobené dodržením nevhodných pokynů daných mu objednatelem, jestliže zhotovitel na nevhodnost těchto pokynů písemně na adresu objednatele uvedenou v této smlouvě upozornil a objednatel na jejich dodržení písemně trval.</w:t>
      </w:r>
    </w:p>
    <w:p w14:paraId="5C576092" w14:textId="77777777" w:rsidR="00D109E8" w:rsidRDefault="00AD02E4" w:rsidP="00F5664C">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Zhotovitel poskytuje za dílo záruku v délce </w:t>
      </w:r>
      <w:r w:rsidR="00ED23F5" w:rsidRPr="00D109E8">
        <w:rPr>
          <w:rFonts w:ascii="Calibri Light" w:hAnsi="Calibri Light" w:cs="Calibri Light"/>
          <w:b/>
          <w:szCs w:val="24"/>
        </w:rPr>
        <w:t>36</w:t>
      </w:r>
      <w:r w:rsidRPr="00D109E8">
        <w:rPr>
          <w:rFonts w:ascii="Calibri Light" w:hAnsi="Calibri Light" w:cs="Calibri Light"/>
          <w:b/>
          <w:szCs w:val="24"/>
        </w:rPr>
        <w:t xml:space="preserve"> měsíců</w:t>
      </w:r>
      <w:r w:rsidRPr="00D109E8">
        <w:rPr>
          <w:rFonts w:ascii="Calibri Light" w:hAnsi="Calibri Light" w:cs="Calibri Light"/>
          <w:szCs w:val="24"/>
        </w:rPr>
        <w:t>. Po tuto dobu odpovídá za vady, které objednatel zjistil a které včas reklamoval. Záruční doba počíná běžet dnem předání a převzetí díla.</w:t>
      </w:r>
    </w:p>
    <w:p w14:paraId="3CACA0EF" w14:textId="77777777" w:rsidR="00D109E8" w:rsidRDefault="00AD02E4" w:rsidP="00F5664C">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Objednatel je povinen vady písemně reklamovat u zhotovitele bez zbytečného odkladu po jejich zjištění. V reklamaci musí být vady popsány a </w:t>
      </w:r>
      <w:r w:rsidR="003F3BED" w:rsidRPr="00D109E8">
        <w:rPr>
          <w:rFonts w:ascii="Calibri Light" w:hAnsi="Calibri Light" w:cs="Calibri Light"/>
          <w:szCs w:val="24"/>
        </w:rPr>
        <w:t>uvedeno,</w:t>
      </w:r>
      <w:r w:rsidRPr="00D109E8">
        <w:rPr>
          <w:rFonts w:ascii="Calibri Light" w:hAnsi="Calibri Light" w:cs="Calibri Light"/>
          <w:szCs w:val="24"/>
        </w:rPr>
        <w:t xml:space="preserve"> jak se projevují. Dále v reklamaci může objednatel uvést své požadavky, jakým způsobem požaduje vadu odstranit nebo zda požaduje finanční náhradu.</w:t>
      </w:r>
    </w:p>
    <w:p w14:paraId="27124248" w14:textId="77777777" w:rsidR="00D109E8" w:rsidRDefault="00AD02E4" w:rsidP="00F5664C">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Reklamaci lze uplatnit nejpozději do posledního dne záruční doby, přičemž i reklamace odeslaná (předaná k poštovní přepravě) objednatelem v poslední den záruční doby se považuje za včas uplatněnou.</w:t>
      </w:r>
    </w:p>
    <w:p w14:paraId="27AD2ED2" w14:textId="77777777" w:rsidR="00D109E8" w:rsidRDefault="00AD02E4" w:rsidP="00F5664C">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Opravené dílo nebo náhradní plnění musí rovněž být objednateli předáno.</w:t>
      </w:r>
    </w:p>
    <w:p w14:paraId="186059A2" w14:textId="06EC05F5" w:rsidR="00AD02E4" w:rsidRPr="00D109E8" w:rsidRDefault="00AD02E4" w:rsidP="00F5664C">
      <w:pPr>
        <w:numPr>
          <w:ilvl w:val="0"/>
          <w:numId w:val="16"/>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Objednatel se zavazuje odstranit vady a nedodělky ve lhůtě</w:t>
      </w:r>
      <w:r w:rsidRPr="00D109E8">
        <w:rPr>
          <w:rFonts w:ascii="Calibri Light" w:hAnsi="Calibri Light" w:cs="Calibri Light"/>
          <w:color w:val="000000"/>
          <w:szCs w:val="24"/>
        </w:rPr>
        <w:t xml:space="preserve"> </w:t>
      </w:r>
      <w:r w:rsidRPr="00D109E8">
        <w:rPr>
          <w:rFonts w:ascii="Calibri Light" w:hAnsi="Calibri Light" w:cs="Calibri Light"/>
          <w:b/>
          <w:bCs/>
          <w:color w:val="000000"/>
          <w:szCs w:val="24"/>
        </w:rPr>
        <w:t xml:space="preserve">do 7 dnů </w:t>
      </w:r>
      <w:r w:rsidRPr="00D109E8">
        <w:rPr>
          <w:rFonts w:ascii="Calibri Light" w:hAnsi="Calibri Light" w:cs="Calibri Light"/>
          <w:color w:val="000000"/>
          <w:szCs w:val="24"/>
        </w:rPr>
        <w:t>od doručení písemné reklamace, nedohodnou-li si smluvní strany výslovně lhůtu jinou.</w:t>
      </w:r>
      <w:r w:rsidRPr="00D109E8">
        <w:rPr>
          <w:rFonts w:ascii="Calibri Light" w:hAnsi="Calibri Light" w:cs="Calibri Light"/>
          <w:color w:val="FF0000"/>
          <w:szCs w:val="24"/>
        </w:rPr>
        <w:t xml:space="preserve"> </w:t>
      </w:r>
    </w:p>
    <w:p w14:paraId="435B6834" w14:textId="77777777" w:rsidR="00AD02E4" w:rsidRDefault="00AD02E4">
      <w:pPr>
        <w:spacing w:line="100" w:lineRule="atLeast"/>
        <w:jc w:val="both"/>
        <w:rPr>
          <w:rFonts w:ascii="Calibri Light" w:hAnsi="Calibri Light" w:cs="Calibri Light"/>
          <w:b/>
          <w:szCs w:val="24"/>
        </w:rPr>
      </w:pPr>
    </w:p>
    <w:p w14:paraId="79142D86" w14:textId="539FBC8C" w:rsidR="00AD02E4" w:rsidRDefault="00B25F22" w:rsidP="00D109E8">
      <w:pPr>
        <w:spacing w:line="100" w:lineRule="atLeast"/>
        <w:ind w:left="15" w:hanging="15"/>
        <w:jc w:val="center"/>
        <w:rPr>
          <w:rFonts w:ascii="Calibri Light" w:hAnsi="Calibri Light" w:cs="Calibri Light"/>
          <w:szCs w:val="24"/>
        </w:rPr>
      </w:pPr>
      <w:r>
        <w:rPr>
          <w:rFonts w:ascii="Calibri Light" w:hAnsi="Calibri Light" w:cs="Calibri Light"/>
          <w:b/>
          <w:szCs w:val="24"/>
        </w:rPr>
        <w:t>X</w:t>
      </w:r>
      <w:r w:rsidR="00AD02E4">
        <w:rPr>
          <w:rFonts w:ascii="Calibri Light" w:hAnsi="Calibri Light" w:cs="Calibri Light"/>
          <w:b/>
          <w:szCs w:val="24"/>
        </w:rPr>
        <w:t>I.</w:t>
      </w:r>
      <w:r>
        <w:rPr>
          <w:rFonts w:ascii="Calibri Light" w:hAnsi="Calibri Light" w:cs="Calibri Light"/>
          <w:b/>
          <w:szCs w:val="24"/>
        </w:rPr>
        <w:t xml:space="preserve"> </w:t>
      </w:r>
      <w:r w:rsidR="00AD02E4">
        <w:rPr>
          <w:rFonts w:ascii="Calibri Light" w:hAnsi="Calibri Light" w:cs="Calibri Light"/>
          <w:b/>
          <w:szCs w:val="24"/>
        </w:rPr>
        <w:t>Sankční podmínky</w:t>
      </w:r>
    </w:p>
    <w:p w14:paraId="5EF483C7" w14:textId="3C7C0A5D" w:rsidR="00D109E8" w:rsidRDefault="00AD02E4" w:rsidP="00553B57">
      <w:pPr>
        <w:numPr>
          <w:ilvl w:val="0"/>
          <w:numId w:val="15"/>
        </w:numPr>
        <w:tabs>
          <w:tab w:val="left" w:pos="330"/>
        </w:tabs>
        <w:spacing w:line="276" w:lineRule="auto"/>
        <w:jc w:val="both"/>
        <w:rPr>
          <w:rFonts w:ascii="Calibri Light" w:hAnsi="Calibri Light" w:cs="Calibri Light"/>
          <w:szCs w:val="24"/>
        </w:rPr>
      </w:pPr>
      <w:r>
        <w:rPr>
          <w:rFonts w:ascii="Calibri Light" w:hAnsi="Calibri Light" w:cs="Calibri Light"/>
          <w:szCs w:val="24"/>
        </w:rPr>
        <w:t>Pokud bude zhotovitel v prodlení s dokončení</w:t>
      </w:r>
      <w:r w:rsidR="0040650C">
        <w:rPr>
          <w:rFonts w:ascii="Calibri Light" w:hAnsi="Calibri Light" w:cs="Calibri Light"/>
          <w:szCs w:val="24"/>
        </w:rPr>
        <w:t>m</w:t>
      </w:r>
      <w:r>
        <w:rPr>
          <w:rFonts w:ascii="Calibri Light" w:hAnsi="Calibri Light" w:cs="Calibri Light"/>
          <w:szCs w:val="24"/>
        </w:rPr>
        <w:t xml:space="preserve"> díla</w:t>
      </w:r>
      <w:r w:rsidR="00235DA1">
        <w:rPr>
          <w:rFonts w:ascii="Calibri Light" w:hAnsi="Calibri Light" w:cs="Calibri Light"/>
          <w:szCs w:val="24"/>
        </w:rPr>
        <w:t xml:space="preserve">, které nebude dokončeno </w:t>
      </w:r>
      <w:r>
        <w:rPr>
          <w:rFonts w:ascii="Calibri Light" w:hAnsi="Calibri Light" w:cs="Calibri Light"/>
          <w:szCs w:val="24"/>
        </w:rPr>
        <w:t>ve lhůt</w:t>
      </w:r>
      <w:r w:rsidR="00235DA1">
        <w:rPr>
          <w:rFonts w:ascii="Calibri Light" w:hAnsi="Calibri Light" w:cs="Calibri Light"/>
          <w:szCs w:val="24"/>
        </w:rPr>
        <w:t>ě</w:t>
      </w:r>
      <w:r>
        <w:rPr>
          <w:rFonts w:ascii="Calibri Light" w:hAnsi="Calibri Light" w:cs="Calibri Light"/>
          <w:color w:val="000000"/>
          <w:szCs w:val="24"/>
        </w:rPr>
        <w:t xml:space="preserve"> dle čl. III odst. </w:t>
      </w:r>
      <w:r w:rsidR="00354606">
        <w:rPr>
          <w:rFonts w:ascii="Calibri Light" w:hAnsi="Calibri Light" w:cs="Calibri Light"/>
          <w:color w:val="000000"/>
          <w:szCs w:val="24"/>
        </w:rPr>
        <w:t>2</w:t>
      </w:r>
      <w:r>
        <w:rPr>
          <w:rFonts w:ascii="Calibri Light" w:hAnsi="Calibri Light" w:cs="Calibri Light"/>
          <w:color w:val="000000"/>
          <w:szCs w:val="24"/>
        </w:rPr>
        <w:t xml:space="preserve"> </w:t>
      </w:r>
      <w:r w:rsidR="00235DA1">
        <w:rPr>
          <w:rFonts w:ascii="Calibri Light" w:hAnsi="Calibri Light" w:cs="Calibri Light"/>
          <w:color w:val="000000"/>
          <w:szCs w:val="24"/>
        </w:rPr>
        <w:t xml:space="preserve">této </w:t>
      </w:r>
      <w:r>
        <w:rPr>
          <w:rFonts w:ascii="Calibri Light" w:hAnsi="Calibri Light" w:cs="Calibri Light"/>
          <w:color w:val="000000"/>
          <w:szCs w:val="24"/>
        </w:rPr>
        <w:t xml:space="preserve">smlouvy, je objednatel oprávněn účtovat zhotoviteli smluvní pokutu ve výši </w:t>
      </w:r>
      <w:r w:rsidR="00DD23F1">
        <w:rPr>
          <w:rFonts w:ascii="Calibri Light" w:hAnsi="Calibri Light" w:cs="Calibri Light"/>
          <w:b/>
          <w:bCs/>
          <w:color w:val="000000"/>
          <w:szCs w:val="24"/>
        </w:rPr>
        <w:t>1</w:t>
      </w:r>
      <w:r w:rsidR="00553B57">
        <w:rPr>
          <w:rFonts w:ascii="Calibri Light" w:hAnsi="Calibri Light" w:cs="Calibri Light"/>
          <w:b/>
          <w:bCs/>
          <w:color w:val="000000"/>
          <w:szCs w:val="24"/>
        </w:rPr>
        <w:t>000 Kč</w:t>
      </w:r>
      <w:r>
        <w:rPr>
          <w:rFonts w:ascii="Calibri Light" w:hAnsi="Calibri Light" w:cs="Calibri Light"/>
          <w:color w:val="000000"/>
          <w:szCs w:val="24"/>
        </w:rPr>
        <w:t xml:space="preserve">, a to za </w:t>
      </w:r>
      <w:r>
        <w:rPr>
          <w:rFonts w:ascii="Calibri Light" w:hAnsi="Calibri Light" w:cs="Calibri Light"/>
          <w:b/>
          <w:color w:val="000000"/>
          <w:szCs w:val="24"/>
        </w:rPr>
        <w:t xml:space="preserve">každý i </w:t>
      </w:r>
      <w:r>
        <w:rPr>
          <w:rFonts w:ascii="Calibri Light" w:hAnsi="Calibri Light" w:cs="Calibri Light"/>
          <w:b/>
          <w:szCs w:val="24"/>
        </w:rPr>
        <w:t>započatý kalendářní den prodlení</w:t>
      </w:r>
      <w:r>
        <w:rPr>
          <w:rFonts w:ascii="Calibri Light" w:hAnsi="Calibri Light" w:cs="Calibri Light"/>
          <w:szCs w:val="24"/>
        </w:rPr>
        <w:t>.</w:t>
      </w:r>
    </w:p>
    <w:p w14:paraId="50C22F93" w14:textId="0A2957E5" w:rsidR="00D109E8" w:rsidRDefault="006C13AF" w:rsidP="00553B57">
      <w:pPr>
        <w:numPr>
          <w:ilvl w:val="0"/>
          <w:numId w:val="15"/>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V případě, že se zhotovitel</w:t>
      </w:r>
      <w:r w:rsidR="007A375E" w:rsidRPr="00D109E8">
        <w:rPr>
          <w:rFonts w:ascii="Calibri Light" w:hAnsi="Calibri Light" w:cs="Calibri Light"/>
          <w:szCs w:val="24"/>
        </w:rPr>
        <w:t xml:space="preserve"> p</w:t>
      </w:r>
      <w:r w:rsidR="00AF66A3" w:rsidRPr="00D109E8">
        <w:rPr>
          <w:rFonts w:ascii="Calibri Light" w:hAnsi="Calibri Light" w:cs="Calibri Light"/>
          <w:szCs w:val="24"/>
        </w:rPr>
        <w:t xml:space="preserve">oruší povinnosti uvedené v čl. </w:t>
      </w:r>
      <w:r w:rsidR="00814CE8">
        <w:rPr>
          <w:rFonts w:ascii="Calibri Light" w:hAnsi="Calibri Light" w:cs="Calibri Light"/>
          <w:szCs w:val="24"/>
        </w:rPr>
        <w:t>VIII</w:t>
      </w:r>
      <w:r w:rsidR="00AF66A3" w:rsidRPr="00D109E8">
        <w:rPr>
          <w:rFonts w:ascii="Calibri Light" w:hAnsi="Calibri Light" w:cs="Calibri Light"/>
          <w:szCs w:val="24"/>
        </w:rPr>
        <w:t xml:space="preserve">. odst. 1, je povinen zaplatit objednateli smluvní pokutu ve výši </w:t>
      </w:r>
      <w:r w:rsidR="00814CE8" w:rsidRPr="00814CE8">
        <w:rPr>
          <w:rFonts w:ascii="Calibri Light" w:hAnsi="Calibri Light" w:cs="Calibri Light"/>
          <w:b/>
          <w:bCs/>
          <w:szCs w:val="24"/>
        </w:rPr>
        <w:t>50.000</w:t>
      </w:r>
      <w:r w:rsidR="00814CE8">
        <w:rPr>
          <w:rFonts w:ascii="Calibri Light" w:hAnsi="Calibri Light" w:cs="Calibri Light"/>
          <w:b/>
          <w:bCs/>
          <w:szCs w:val="24"/>
        </w:rPr>
        <w:t>, -</w:t>
      </w:r>
      <w:r w:rsidR="00AF66A3" w:rsidRPr="00814CE8">
        <w:rPr>
          <w:rFonts w:ascii="Calibri Light" w:hAnsi="Calibri Light" w:cs="Calibri Light"/>
          <w:b/>
          <w:bCs/>
          <w:szCs w:val="24"/>
        </w:rPr>
        <w:t xml:space="preserve"> Kč</w:t>
      </w:r>
      <w:r w:rsidR="00AF66A3" w:rsidRPr="00D109E8">
        <w:rPr>
          <w:rFonts w:ascii="Calibri Light" w:hAnsi="Calibri Light" w:cs="Calibri Light"/>
          <w:szCs w:val="24"/>
        </w:rPr>
        <w:t xml:space="preserve"> za každý jednotlivý případ. </w:t>
      </w:r>
    </w:p>
    <w:p w14:paraId="328F2552" w14:textId="65D1AE2B" w:rsidR="00D109E8" w:rsidRDefault="00AD02E4" w:rsidP="00553B57">
      <w:pPr>
        <w:numPr>
          <w:ilvl w:val="0"/>
          <w:numId w:val="15"/>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Pokud zhotovitel neodstraní vady ve lhůtě dle čl. </w:t>
      </w:r>
      <w:r w:rsidR="009F29DA">
        <w:rPr>
          <w:rFonts w:ascii="Calibri Light" w:hAnsi="Calibri Light" w:cs="Calibri Light"/>
          <w:szCs w:val="24"/>
        </w:rPr>
        <w:t>X.</w:t>
      </w:r>
      <w:r w:rsidRPr="00D109E8">
        <w:rPr>
          <w:rFonts w:ascii="Calibri Light" w:hAnsi="Calibri Light" w:cs="Calibri Light"/>
          <w:szCs w:val="24"/>
        </w:rPr>
        <w:t xml:space="preserve"> odst. 8 smlouvy je objednatel oprávněn účtovat zhotoviteli smluvní pokutu ve výši </w:t>
      </w:r>
      <w:r w:rsidR="0040650C" w:rsidRPr="00D109E8">
        <w:rPr>
          <w:rFonts w:ascii="Calibri Light" w:hAnsi="Calibri Light" w:cs="Calibri Light"/>
          <w:b/>
          <w:bCs/>
          <w:szCs w:val="24"/>
        </w:rPr>
        <w:t>1.000, -</w:t>
      </w:r>
      <w:r w:rsidRPr="00D109E8">
        <w:rPr>
          <w:rFonts w:ascii="Calibri Light" w:hAnsi="Calibri Light" w:cs="Calibri Light"/>
          <w:b/>
          <w:bCs/>
          <w:szCs w:val="24"/>
        </w:rPr>
        <w:t xml:space="preserve"> </w:t>
      </w:r>
      <w:r w:rsidRPr="00D109E8">
        <w:rPr>
          <w:rFonts w:ascii="Calibri Light" w:hAnsi="Calibri Light" w:cs="Calibri Light"/>
          <w:szCs w:val="24"/>
        </w:rPr>
        <w:t xml:space="preserve">Kč za každou vadu a den prodlení. </w:t>
      </w:r>
    </w:p>
    <w:p w14:paraId="53FE1E40" w14:textId="77777777" w:rsidR="00D109E8" w:rsidRDefault="00AD02E4" w:rsidP="00553B57">
      <w:pPr>
        <w:numPr>
          <w:ilvl w:val="0"/>
          <w:numId w:val="15"/>
        </w:numPr>
        <w:tabs>
          <w:tab w:val="left" w:pos="330"/>
        </w:tabs>
        <w:spacing w:line="276" w:lineRule="auto"/>
        <w:jc w:val="both"/>
        <w:rPr>
          <w:rFonts w:ascii="Calibri Light" w:hAnsi="Calibri Light" w:cs="Calibri Light"/>
          <w:szCs w:val="24"/>
        </w:rPr>
      </w:pPr>
      <w:r w:rsidRPr="00D109E8">
        <w:rPr>
          <w:rFonts w:ascii="Calibri Light" w:hAnsi="Calibri Light" w:cs="Calibri Light"/>
          <w:szCs w:val="24"/>
        </w:rPr>
        <w:t xml:space="preserve">V případech, které smlouva označuje za podstatné porušení smlouvy je objednatel oprávněn účtovat jednorázovou smluvní pokutu ve výši </w:t>
      </w:r>
      <w:r w:rsidR="0040650C" w:rsidRPr="00D109E8">
        <w:rPr>
          <w:rFonts w:ascii="Calibri Light" w:hAnsi="Calibri Light" w:cs="Calibri Light"/>
          <w:b/>
          <w:szCs w:val="24"/>
        </w:rPr>
        <w:t>10</w:t>
      </w:r>
      <w:r w:rsidR="0040650C" w:rsidRPr="00D109E8">
        <w:rPr>
          <w:rFonts w:ascii="Calibri Light" w:hAnsi="Calibri Light" w:cs="Calibri Light"/>
          <w:b/>
          <w:bCs/>
          <w:szCs w:val="24"/>
        </w:rPr>
        <w:t>.000, -</w:t>
      </w:r>
      <w:r w:rsidRPr="00D109E8">
        <w:rPr>
          <w:rFonts w:ascii="Calibri Light" w:hAnsi="Calibri Light" w:cs="Calibri Light"/>
          <w:b/>
          <w:bCs/>
          <w:szCs w:val="24"/>
        </w:rPr>
        <w:t>K</w:t>
      </w:r>
      <w:r w:rsidRPr="00D109E8">
        <w:rPr>
          <w:rFonts w:ascii="Calibri Light" w:hAnsi="Calibri Light" w:cs="Calibri Light"/>
          <w:szCs w:val="24"/>
        </w:rPr>
        <w:t>č.</w:t>
      </w:r>
    </w:p>
    <w:p w14:paraId="1288AB47" w14:textId="77777777" w:rsidR="00D109E8" w:rsidRDefault="00AD02E4" w:rsidP="00553B57">
      <w:pPr>
        <w:numPr>
          <w:ilvl w:val="0"/>
          <w:numId w:val="15"/>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Ustanovením o smluvních pokutách není dotčeno právo objednatele na náhradu škody. Oprávněná smluvní strana může od vymáhání sankcí upustit. Splatnost smluvních pokut a úroku z prodlení činí 30 dní ode dne doručení vyúčtování.</w:t>
      </w:r>
    </w:p>
    <w:p w14:paraId="4038FB4A" w14:textId="77777777" w:rsidR="00D109E8" w:rsidRDefault="00AD02E4" w:rsidP="00553B57">
      <w:pPr>
        <w:numPr>
          <w:ilvl w:val="0"/>
          <w:numId w:val="15"/>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 xml:space="preserve">Zhotovitel není oprávněn omezit výši jednotlivých smluvních pokut dle této smlouvy či jejich celkový souhrn jakýmkoli limitem, ani finanční částkou, ani procentuálním či jiným vyjádřením. </w:t>
      </w:r>
    </w:p>
    <w:p w14:paraId="2E176D01" w14:textId="6D891D61" w:rsidR="00AD02E4" w:rsidRPr="00D109E8" w:rsidRDefault="00AD02E4" w:rsidP="00553B57">
      <w:pPr>
        <w:numPr>
          <w:ilvl w:val="0"/>
          <w:numId w:val="15"/>
        </w:numPr>
        <w:tabs>
          <w:tab w:val="left" w:pos="330"/>
        </w:tabs>
        <w:spacing w:line="276" w:lineRule="auto"/>
        <w:jc w:val="both"/>
        <w:rPr>
          <w:rFonts w:ascii="Calibri Light" w:hAnsi="Calibri Light" w:cs="Calibri Light"/>
          <w:szCs w:val="24"/>
        </w:rPr>
      </w:pPr>
      <w:r w:rsidRPr="00D109E8">
        <w:rPr>
          <w:rFonts w:ascii="Calibri Light" w:hAnsi="Calibri Light" w:cs="Calibri Light"/>
          <w:color w:val="000000"/>
          <w:szCs w:val="24"/>
        </w:rPr>
        <w:t>Pokud zhotovitel zadá část plnění veřejné zakázky jiné osobě (</w:t>
      </w:r>
      <w:r w:rsidR="007824D4" w:rsidRPr="00D109E8">
        <w:rPr>
          <w:rFonts w:ascii="Calibri Light" w:hAnsi="Calibri Light" w:cs="Calibri Light"/>
          <w:color w:val="000000"/>
          <w:szCs w:val="24"/>
        </w:rPr>
        <w:t>pod</w:t>
      </w:r>
      <w:r w:rsidRPr="00D109E8">
        <w:rPr>
          <w:rFonts w:ascii="Calibri Light" w:hAnsi="Calibri Light" w:cs="Calibri Light"/>
          <w:color w:val="000000"/>
          <w:szCs w:val="24"/>
        </w:rPr>
        <w:t>dodavateli), je jediným garantem plnění smlouvy zhotovitel a na jeho vrub budou řešeny veškeré záruky a sankce.</w:t>
      </w:r>
    </w:p>
    <w:p w14:paraId="53BD886B" w14:textId="77777777" w:rsidR="00AD02E4" w:rsidRDefault="00AD02E4">
      <w:pPr>
        <w:spacing w:line="100" w:lineRule="atLeast"/>
        <w:jc w:val="both"/>
        <w:rPr>
          <w:rFonts w:ascii="Calibri Light" w:hAnsi="Calibri Light" w:cs="Calibri Light"/>
          <w:color w:val="000000"/>
          <w:szCs w:val="24"/>
        </w:rPr>
      </w:pPr>
    </w:p>
    <w:p w14:paraId="746D4D95" w14:textId="77777777" w:rsidR="0000021F" w:rsidRDefault="0000021F">
      <w:pPr>
        <w:spacing w:line="100" w:lineRule="atLeast"/>
        <w:ind w:firstLine="15"/>
        <w:jc w:val="center"/>
        <w:rPr>
          <w:rFonts w:ascii="Calibri Light" w:hAnsi="Calibri Light" w:cs="Calibri Light"/>
          <w:b/>
          <w:color w:val="000000"/>
          <w:szCs w:val="24"/>
        </w:rPr>
      </w:pPr>
    </w:p>
    <w:p w14:paraId="6DD5B3EF" w14:textId="77777777" w:rsidR="007B616A" w:rsidRDefault="007B616A">
      <w:pPr>
        <w:spacing w:line="100" w:lineRule="atLeast"/>
        <w:ind w:firstLine="15"/>
        <w:jc w:val="center"/>
        <w:rPr>
          <w:rFonts w:ascii="Calibri Light" w:hAnsi="Calibri Light" w:cs="Calibri Light"/>
          <w:b/>
          <w:color w:val="000000"/>
          <w:szCs w:val="24"/>
        </w:rPr>
      </w:pPr>
    </w:p>
    <w:p w14:paraId="47DD6C04" w14:textId="77777777" w:rsidR="007B616A" w:rsidRDefault="007B616A">
      <w:pPr>
        <w:spacing w:line="100" w:lineRule="atLeast"/>
        <w:ind w:firstLine="15"/>
        <w:jc w:val="center"/>
        <w:rPr>
          <w:rFonts w:ascii="Calibri Light" w:hAnsi="Calibri Light" w:cs="Calibri Light"/>
          <w:b/>
          <w:color w:val="000000"/>
          <w:szCs w:val="24"/>
        </w:rPr>
      </w:pPr>
    </w:p>
    <w:p w14:paraId="29274E88" w14:textId="7DF67ED9" w:rsidR="00AD02E4" w:rsidRDefault="00AD02E4">
      <w:pPr>
        <w:spacing w:line="100" w:lineRule="atLeast"/>
        <w:ind w:firstLine="15"/>
        <w:jc w:val="center"/>
        <w:rPr>
          <w:rFonts w:ascii="Calibri Light" w:hAnsi="Calibri Light" w:cs="Calibri Light"/>
          <w:color w:val="000000"/>
          <w:szCs w:val="24"/>
        </w:rPr>
      </w:pPr>
      <w:r>
        <w:rPr>
          <w:rFonts w:ascii="Calibri Light" w:hAnsi="Calibri Light" w:cs="Calibri Light"/>
          <w:b/>
          <w:color w:val="000000"/>
          <w:szCs w:val="24"/>
        </w:rPr>
        <w:t>X</w:t>
      </w:r>
      <w:r w:rsidR="009F29DA">
        <w:rPr>
          <w:rFonts w:ascii="Calibri Light" w:hAnsi="Calibri Light" w:cs="Calibri Light"/>
          <w:b/>
          <w:color w:val="000000"/>
          <w:szCs w:val="24"/>
        </w:rPr>
        <w:t>II</w:t>
      </w:r>
      <w:r>
        <w:rPr>
          <w:rFonts w:ascii="Calibri Light" w:hAnsi="Calibri Light" w:cs="Calibri Light"/>
          <w:b/>
          <w:color w:val="000000"/>
          <w:szCs w:val="24"/>
        </w:rPr>
        <w:t>. Poddodavatelé</w:t>
      </w:r>
    </w:p>
    <w:p w14:paraId="7E1042F5" w14:textId="77777777" w:rsidR="00D109E8" w:rsidRDefault="00AD02E4" w:rsidP="00AD41AA">
      <w:pPr>
        <w:numPr>
          <w:ilvl w:val="0"/>
          <w:numId w:val="14"/>
        </w:numPr>
        <w:tabs>
          <w:tab w:val="left" w:pos="284"/>
        </w:tabs>
        <w:spacing w:line="276" w:lineRule="auto"/>
        <w:jc w:val="both"/>
        <w:rPr>
          <w:rFonts w:ascii="Calibri Light" w:hAnsi="Calibri Light" w:cs="Calibri Light"/>
          <w:szCs w:val="24"/>
        </w:rPr>
      </w:pPr>
      <w:r>
        <w:rPr>
          <w:rFonts w:ascii="Calibri Light" w:hAnsi="Calibri Light" w:cs="Calibri Light"/>
          <w:szCs w:val="24"/>
        </w:rPr>
        <w:t>Zhotovitel odpovídá za činnost svých poddodavatelů tak, jako by dílo prováděl sám.</w:t>
      </w:r>
    </w:p>
    <w:p w14:paraId="576510B3" w14:textId="77777777" w:rsidR="00D109E8" w:rsidRDefault="00AD02E4" w:rsidP="00AD41AA">
      <w:pPr>
        <w:numPr>
          <w:ilvl w:val="0"/>
          <w:numId w:val="14"/>
        </w:numPr>
        <w:tabs>
          <w:tab w:val="left" w:pos="284"/>
        </w:tabs>
        <w:spacing w:line="276" w:lineRule="auto"/>
        <w:jc w:val="both"/>
        <w:rPr>
          <w:rFonts w:ascii="Calibri Light" w:hAnsi="Calibri Light" w:cs="Calibri Light"/>
          <w:szCs w:val="24"/>
        </w:rPr>
      </w:pPr>
      <w:r w:rsidRPr="00D109E8">
        <w:rPr>
          <w:rFonts w:ascii="Calibri Light" w:hAnsi="Calibri Light" w:cs="Calibri Light"/>
          <w:szCs w:val="24"/>
        </w:rPr>
        <w:t>Zhotovitel je povinen zabezpečit ve svých poddodavatelských smlouvách splnění všech povinností vyplývajících zhotoviteli z této smlouvy o dílo, a to přiměřeně k povaze a rozsahu jejich subdodávky.</w:t>
      </w:r>
    </w:p>
    <w:p w14:paraId="70D28D2E" w14:textId="77777777" w:rsidR="009F29DA" w:rsidRDefault="00AD02E4" w:rsidP="00AD41AA">
      <w:pPr>
        <w:numPr>
          <w:ilvl w:val="0"/>
          <w:numId w:val="14"/>
        </w:numPr>
        <w:tabs>
          <w:tab w:val="left" w:pos="284"/>
        </w:tabs>
        <w:spacing w:line="276" w:lineRule="auto"/>
        <w:jc w:val="both"/>
        <w:rPr>
          <w:rFonts w:ascii="Calibri Light" w:hAnsi="Calibri Light" w:cs="Calibri Light"/>
          <w:szCs w:val="24"/>
        </w:rPr>
      </w:pPr>
      <w:r w:rsidRPr="00D109E8">
        <w:rPr>
          <w:rFonts w:ascii="Calibri Light" w:hAnsi="Calibri Light" w:cs="Calibri Light"/>
          <w:szCs w:val="24"/>
        </w:rPr>
        <w:t>Změna poddodavatele, jehož prostřednictvím zhotovitel prokazoval v</w:t>
      </w:r>
      <w:r w:rsidR="003A4F87" w:rsidRPr="00D109E8">
        <w:rPr>
          <w:rFonts w:ascii="Calibri Light" w:hAnsi="Calibri Light" w:cs="Calibri Light"/>
          <w:szCs w:val="24"/>
        </w:rPr>
        <w:t>e výběrovém</w:t>
      </w:r>
      <w:r w:rsidRPr="00D109E8">
        <w:rPr>
          <w:rFonts w:ascii="Calibri Light" w:hAnsi="Calibri Light" w:cs="Calibri Light"/>
          <w:szCs w:val="24"/>
        </w:rPr>
        <w:t xml:space="preserve"> řízení kvalifikaci, je možná pouze po předchozím schválení ze strany objednatele, a to za předpokladu, že nový poddodavatel prokáže před uzavřením smlouvy mezi zhotovitelem a subdodavatelem kvalifikaci </w:t>
      </w:r>
      <w:r w:rsidR="00D109E8" w:rsidRPr="00D109E8">
        <w:rPr>
          <w:rFonts w:ascii="Calibri Light" w:hAnsi="Calibri Light" w:cs="Calibri Light"/>
          <w:szCs w:val="24"/>
        </w:rPr>
        <w:t>v rozsahu</w:t>
      </w:r>
      <w:r w:rsidRPr="00D109E8">
        <w:rPr>
          <w:rFonts w:ascii="Calibri Light" w:hAnsi="Calibri Light" w:cs="Calibri Light"/>
          <w:szCs w:val="24"/>
        </w:rPr>
        <w:t xml:space="preserve">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smlouvy.</w:t>
      </w:r>
    </w:p>
    <w:p w14:paraId="3BAFFB99" w14:textId="6A5F9B37" w:rsidR="00AD02E4" w:rsidRPr="009F29DA" w:rsidRDefault="00AD02E4" w:rsidP="00AD41AA">
      <w:pPr>
        <w:numPr>
          <w:ilvl w:val="0"/>
          <w:numId w:val="14"/>
        </w:numPr>
        <w:tabs>
          <w:tab w:val="left" w:pos="284"/>
        </w:tabs>
        <w:spacing w:line="276" w:lineRule="auto"/>
        <w:jc w:val="both"/>
        <w:rPr>
          <w:rFonts w:ascii="Calibri Light" w:hAnsi="Calibri Light" w:cs="Calibri Light"/>
          <w:szCs w:val="24"/>
        </w:rPr>
      </w:pPr>
      <w:r w:rsidRPr="009F29DA">
        <w:rPr>
          <w:rFonts w:ascii="Calibri Light" w:hAnsi="Calibri Light" w:cs="Calibri Light"/>
          <w:szCs w:val="24"/>
        </w:rPr>
        <w:t>Objednatel schválení nového poddodavatele při splnění všech smluvených podmínek bez závažného důvodu neodepře.</w:t>
      </w:r>
    </w:p>
    <w:p w14:paraId="3101E8D3" w14:textId="77777777" w:rsidR="008B64FF" w:rsidRDefault="008B64FF" w:rsidP="008B64FF">
      <w:pPr>
        <w:spacing w:line="100" w:lineRule="atLeast"/>
        <w:jc w:val="both"/>
        <w:rPr>
          <w:rFonts w:ascii="Calibri Light" w:hAnsi="Calibri Light" w:cs="Calibri Light"/>
          <w:bCs/>
          <w:szCs w:val="24"/>
        </w:rPr>
      </w:pPr>
    </w:p>
    <w:p w14:paraId="52717284" w14:textId="03E70F75" w:rsidR="00AD02E4" w:rsidRDefault="00714349" w:rsidP="00863244">
      <w:pPr>
        <w:spacing w:line="100" w:lineRule="atLeast"/>
        <w:jc w:val="center"/>
        <w:rPr>
          <w:rFonts w:ascii="Calibri Light" w:hAnsi="Calibri Light" w:cs="Calibri Light"/>
          <w:szCs w:val="24"/>
        </w:rPr>
      </w:pPr>
      <w:r>
        <w:rPr>
          <w:rFonts w:ascii="Calibri Light" w:hAnsi="Calibri Light" w:cs="Calibri Light"/>
          <w:b/>
          <w:szCs w:val="24"/>
        </w:rPr>
        <w:t>XI</w:t>
      </w:r>
      <w:r w:rsidR="00B81DA6">
        <w:rPr>
          <w:rFonts w:ascii="Calibri Light" w:hAnsi="Calibri Light" w:cs="Calibri Light"/>
          <w:b/>
          <w:szCs w:val="24"/>
        </w:rPr>
        <w:t>I</w:t>
      </w:r>
      <w:r>
        <w:rPr>
          <w:rFonts w:ascii="Calibri Light" w:hAnsi="Calibri Light" w:cs="Calibri Light"/>
          <w:b/>
          <w:szCs w:val="24"/>
        </w:rPr>
        <w:t xml:space="preserve">I. </w:t>
      </w:r>
      <w:r w:rsidR="00AD02E4">
        <w:rPr>
          <w:rFonts w:ascii="Calibri Light" w:hAnsi="Calibri Light" w:cs="Calibri Light"/>
          <w:b/>
          <w:szCs w:val="24"/>
        </w:rPr>
        <w:t>Změna a předčasné ukončení smlouvy</w:t>
      </w:r>
    </w:p>
    <w:p w14:paraId="6BC5E39A" w14:textId="77777777" w:rsidR="0084679C" w:rsidRDefault="00AD02E4" w:rsidP="00AD41AA">
      <w:pPr>
        <w:numPr>
          <w:ilvl w:val="0"/>
          <w:numId w:val="9"/>
        </w:numPr>
        <w:tabs>
          <w:tab w:val="left" w:pos="330"/>
        </w:tabs>
        <w:spacing w:line="276" w:lineRule="auto"/>
        <w:jc w:val="both"/>
        <w:rPr>
          <w:rFonts w:ascii="Calibri Light" w:hAnsi="Calibri Light" w:cs="Calibri Light"/>
          <w:szCs w:val="24"/>
        </w:rPr>
      </w:pPr>
      <w:r>
        <w:rPr>
          <w:rFonts w:ascii="Calibri Light" w:hAnsi="Calibri Light" w:cs="Calibri Light"/>
          <w:szCs w:val="24"/>
        </w:rPr>
        <w:t>Tuto smlouvu lze měnit pouze písemným oboustranně potvrzeným ujednáním výslovně nazvaným „Dodatek ke smlouvě“. Jiné zápisy, p</w:t>
      </w:r>
      <w:r>
        <w:rPr>
          <w:rFonts w:ascii="Calibri Light" w:hAnsi="Calibri Light" w:cs="Calibri Light"/>
          <w:color w:val="000000"/>
          <w:szCs w:val="24"/>
        </w:rPr>
        <w:t>rotokoly apod. se za změnu smlouvy nepovažují. Smluvní strany se zavazují, že neumožní podstatnou změnu smlouvy ve smyslu § 222 zákona.</w:t>
      </w:r>
    </w:p>
    <w:p w14:paraId="4D11EE0E" w14:textId="77777777" w:rsidR="0084679C" w:rsidRDefault="00AD02E4" w:rsidP="00AD41AA">
      <w:pPr>
        <w:numPr>
          <w:ilvl w:val="0"/>
          <w:numId w:val="9"/>
        </w:numPr>
        <w:tabs>
          <w:tab w:val="left" w:pos="330"/>
        </w:tabs>
        <w:spacing w:line="276" w:lineRule="auto"/>
        <w:jc w:val="both"/>
        <w:rPr>
          <w:rFonts w:ascii="Calibri Light" w:hAnsi="Calibri Light" w:cs="Calibri Light"/>
          <w:szCs w:val="24"/>
        </w:rPr>
      </w:pPr>
      <w:r w:rsidRPr="0084679C">
        <w:rPr>
          <w:rFonts w:ascii="Calibri Light" w:hAnsi="Calibri Light" w:cs="Calibri Light"/>
          <w:szCs w:val="24"/>
        </w:rPr>
        <w:t xml:space="preserve">Nastanou-li u některé ze stran skutečnosti bránící řádnému plnění této smlouvy, je povinna to ihned bez zbytečného odkladu oznámit druhé straně a vyvolat jednání zástupců oprávněných k podpisu smlouvy. </w:t>
      </w:r>
    </w:p>
    <w:p w14:paraId="7A0D4594" w14:textId="77777777" w:rsidR="0084679C" w:rsidRDefault="00AD02E4" w:rsidP="00AD41AA">
      <w:pPr>
        <w:numPr>
          <w:ilvl w:val="0"/>
          <w:numId w:val="9"/>
        </w:numPr>
        <w:tabs>
          <w:tab w:val="left" w:pos="330"/>
        </w:tabs>
        <w:spacing w:line="276" w:lineRule="auto"/>
        <w:jc w:val="both"/>
        <w:rPr>
          <w:rFonts w:ascii="Calibri Light" w:hAnsi="Calibri Light" w:cs="Calibri Light"/>
          <w:szCs w:val="24"/>
        </w:rPr>
      </w:pPr>
      <w:r w:rsidRPr="0084679C">
        <w:rPr>
          <w:rFonts w:ascii="Calibri Light" w:hAnsi="Calibri Light" w:cs="Calibri Light"/>
          <w:szCs w:val="24"/>
        </w:rPr>
        <w:t xml:space="preserve">Chce-li některá ze stran od této smlouvy odstoupit na základě zákona či ujednání z této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14:paraId="79C9A6E5" w14:textId="023D059F" w:rsidR="00AD02E4" w:rsidRPr="0084679C" w:rsidRDefault="00AD02E4" w:rsidP="00AD41AA">
      <w:pPr>
        <w:numPr>
          <w:ilvl w:val="0"/>
          <w:numId w:val="9"/>
        </w:numPr>
        <w:tabs>
          <w:tab w:val="left" w:pos="330"/>
        </w:tabs>
        <w:spacing w:line="276" w:lineRule="auto"/>
        <w:jc w:val="both"/>
        <w:rPr>
          <w:rFonts w:ascii="Calibri Light" w:hAnsi="Calibri Light" w:cs="Calibri Light"/>
          <w:szCs w:val="24"/>
        </w:rPr>
      </w:pPr>
      <w:r w:rsidRPr="0084679C">
        <w:rPr>
          <w:rFonts w:ascii="Calibri Light" w:hAnsi="Calibri Light" w:cs="Calibri Light"/>
          <w:szCs w:val="24"/>
        </w:rPr>
        <w:t>Tento smluvní vztah lze předčasně ukončit písemným odstoupením z důvodu porušení smlouvy podstatným způsobem s účinky ke dni doručení odstoupení smluvní straně, která smlouvu takto porušila. Za podstatné porušení smlouvy bude považováno především:</w:t>
      </w:r>
    </w:p>
    <w:p w14:paraId="481490B5" w14:textId="64BD2E2A" w:rsidR="00AD02E4" w:rsidRDefault="00AD02E4" w:rsidP="00AD41AA">
      <w:pPr>
        <w:numPr>
          <w:ilvl w:val="0"/>
          <w:numId w:val="11"/>
        </w:numPr>
        <w:spacing w:line="276" w:lineRule="auto"/>
        <w:jc w:val="both"/>
        <w:rPr>
          <w:rFonts w:ascii="Calibri Light" w:hAnsi="Calibri Light" w:cs="Calibri Light"/>
          <w:szCs w:val="24"/>
        </w:rPr>
      </w:pPr>
      <w:r>
        <w:rPr>
          <w:rFonts w:ascii="Calibri Light" w:hAnsi="Calibri Light" w:cs="Calibri Light"/>
          <w:szCs w:val="24"/>
        </w:rPr>
        <w:t xml:space="preserve">překročení termínu dokončení díla nebo jeho dílčí části o více jak </w:t>
      </w:r>
      <w:r w:rsidR="002D6112">
        <w:rPr>
          <w:rFonts w:ascii="Calibri Light" w:hAnsi="Calibri Light" w:cs="Calibri Light"/>
          <w:szCs w:val="24"/>
        </w:rPr>
        <w:t>1</w:t>
      </w:r>
      <w:r>
        <w:rPr>
          <w:rFonts w:ascii="Calibri Light" w:hAnsi="Calibri Light" w:cs="Calibri Light"/>
          <w:szCs w:val="24"/>
        </w:rPr>
        <w:t>0 dnů;</w:t>
      </w:r>
    </w:p>
    <w:p w14:paraId="580050C9" w14:textId="4DD9650D" w:rsidR="00AD02E4" w:rsidRDefault="00AD02E4" w:rsidP="00AD41AA">
      <w:pPr>
        <w:numPr>
          <w:ilvl w:val="0"/>
          <w:numId w:val="11"/>
        </w:numPr>
        <w:spacing w:line="276" w:lineRule="auto"/>
        <w:jc w:val="both"/>
        <w:rPr>
          <w:rFonts w:ascii="Calibri Light" w:hAnsi="Calibri Light" w:cs="Calibri Light"/>
          <w:szCs w:val="24"/>
        </w:rPr>
      </w:pPr>
      <w:r>
        <w:rPr>
          <w:rFonts w:ascii="Calibri Light" w:hAnsi="Calibri Light" w:cs="Calibri Light"/>
          <w:szCs w:val="24"/>
        </w:rPr>
        <w:t>prodlení objednatele s úhradou splatných faktur o více než 30 dnů ode dne splatnosti;</w:t>
      </w:r>
    </w:p>
    <w:p w14:paraId="1F28117A" w14:textId="1E369607" w:rsidR="00AD02E4" w:rsidRDefault="00AD02E4" w:rsidP="00AD41AA">
      <w:pPr>
        <w:numPr>
          <w:ilvl w:val="0"/>
          <w:numId w:val="11"/>
        </w:numPr>
        <w:spacing w:line="276" w:lineRule="auto"/>
        <w:jc w:val="both"/>
        <w:rPr>
          <w:rFonts w:ascii="Calibri Light" w:hAnsi="Calibri Light" w:cs="Calibri Light"/>
          <w:szCs w:val="24"/>
        </w:rPr>
      </w:pPr>
      <w:r>
        <w:rPr>
          <w:rFonts w:ascii="Calibri Light" w:hAnsi="Calibri Light" w:cs="Calibri Light"/>
          <w:szCs w:val="24"/>
        </w:rPr>
        <w:t>a další porušení označené v textu této smlouvy jako podstatné porušení.</w:t>
      </w:r>
    </w:p>
    <w:p w14:paraId="5F3342B8" w14:textId="77777777" w:rsidR="00AD02E4" w:rsidRDefault="00AD02E4" w:rsidP="00AD41AA">
      <w:pPr>
        <w:numPr>
          <w:ilvl w:val="0"/>
          <w:numId w:val="11"/>
        </w:numPr>
        <w:spacing w:line="276" w:lineRule="auto"/>
        <w:jc w:val="both"/>
        <w:rPr>
          <w:rFonts w:ascii="Calibri Light" w:hAnsi="Calibri Light" w:cs="Calibri Light"/>
          <w:szCs w:val="24"/>
        </w:rPr>
      </w:pPr>
      <w:r>
        <w:rPr>
          <w:rFonts w:ascii="Calibri Light" w:hAnsi="Calibri Light" w:cs="Calibri Light"/>
          <w:szCs w:val="24"/>
        </w:rPr>
        <w:t>V dalších případech bude podstatné porušení smlouvy posuzováno ve smyslu ustanovení § 2002 odst. 1 občanského zákoníku, ve znění účinném ke dni uzavření této smlouvy.</w:t>
      </w:r>
    </w:p>
    <w:p w14:paraId="168CF988" w14:textId="77777777" w:rsidR="00FF6614" w:rsidRDefault="00AD02E4" w:rsidP="004B52E9">
      <w:pPr>
        <w:numPr>
          <w:ilvl w:val="0"/>
          <w:numId w:val="9"/>
        </w:numPr>
        <w:tabs>
          <w:tab w:val="left" w:pos="330"/>
        </w:tabs>
        <w:spacing w:line="276" w:lineRule="auto"/>
        <w:jc w:val="both"/>
        <w:rPr>
          <w:rFonts w:ascii="Calibri Light" w:hAnsi="Calibri Light" w:cs="Calibri Light"/>
          <w:szCs w:val="24"/>
        </w:rPr>
      </w:pPr>
      <w:r>
        <w:rPr>
          <w:rFonts w:ascii="Calibri Light" w:hAnsi="Calibri Light" w:cs="Calibri Light"/>
          <w:szCs w:val="24"/>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15 dnů po účinnosti odstoupení, včetně písemného upozornění na opatření nutná k předejití škodám, které by mohly vzniknout v důsledku předčasného ukončení smlouvy, a v této lhůtě rovněž splnit všechny další povinnosti dle této smlouvy. Pokud tak neučiní, je objednatel oprávněn účtovat zhotoviteli smluvní pokutu ve výši</w:t>
      </w:r>
      <w:r>
        <w:rPr>
          <w:rFonts w:ascii="Calibri Light" w:hAnsi="Calibri Light" w:cs="Calibri Light"/>
          <w:b/>
          <w:bCs/>
          <w:szCs w:val="24"/>
        </w:rPr>
        <w:t xml:space="preserve"> </w:t>
      </w:r>
      <w:r w:rsidR="004A55DC">
        <w:rPr>
          <w:rFonts w:ascii="Calibri Light" w:hAnsi="Calibri Light" w:cs="Calibri Light"/>
          <w:b/>
          <w:bCs/>
          <w:szCs w:val="24"/>
        </w:rPr>
        <w:t>1.000, -</w:t>
      </w:r>
      <w:r>
        <w:rPr>
          <w:rFonts w:ascii="Calibri Light" w:hAnsi="Calibri Light" w:cs="Calibri Light"/>
          <w:b/>
          <w:bCs/>
          <w:szCs w:val="24"/>
        </w:rPr>
        <w:t xml:space="preserve"> K</w:t>
      </w:r>
      <w:r>
        <w:rPr>
          <w:rFonts w:ascii="Calibri Light" w:hAnsi="Calibri Light" w:cs="Calibri Light"/>
          <w:szCs w:val="24"/>
        </w:rPr>
        <w:t>č za každý den prodlení (pro případ prodlení zhotovitele se splněním těchto jeho povinností).</w:t>
      </w:r>
    </w:p>
    <w:p w14:paraId="57794FA2" w14:textId="77777777" w:rsidR="00FF6614" w:rsidRDefault="00AD02E4" w:rsidP="004B52E9">
      <w:pPr>
        <w:numPr>
          <w:ilvl w:val="0"/>
          <w:numId w:val="9"/>
        </w:numPr>
        <w:tabs>
          <w:tab w:val="left" w:pos="330"/>
        </w:tabs>
        <w:spacing w:line="276" w:lineRule="auto"/>
        <w:jc w:val="both"/>
        <w:rPr>
          <w:rFonts w:ascii="Calibri Light" w:hAnsi="Calibri Light" w:cs="Calibri Light"/>
          <w:szCs w:val="24"/>
        </w:rPr>
      </w:pPr>
      <w:r w:rsidRPr="00FF6614">
        <w:rPr>
          <w:rFonts w:ascii="Calibri Light" w:hAnsi="Calibri Light" w:cs="Calibri Light"/>
          <w:szCs w:val="24"/>
        </w:rPr>
        <w:t>Nesouhlasí-li jedna ze stran s důvodem odstoupení druhé strany nebo popírá-li jeho existenci, je povinna to písemně oznámit nejpozději do 10 dnů po obdržení oznámení o odstoupení a případný spor řešit právní cestou. Pokud tak neučiní, má se za to, že s důvodem odstoupení souhlasí.</w:t>
      </w:r>
    </w:p>
    <w:p w14:paraId="4F16C34B" w14:textId="77777777" w:rsidR="00863244" w:rsidRDefault="00AD02E4" w:rsidP="004B52E9">
      <w:pPr>
        <w:numPr>
          <w:ilvl w:val="0"/>
          <w:numId w:val="9"/>
        </w:numPr>
        <w:tabs>
          <w:tab w:val="left" w:pos="330"/>
        </w:tabs>
        <w:spacing w:line="276" w:lineRule="auto"/>
        <w:jc w:val="both"/>
        <w:rPr>
          <w:rFonts w:ascii="Calibri Light" w:hAnsi="Calibri Light" w:cs="Calibri Light"/>
          <w:szCs w:val="24"/>
        </w:rPr>
      </w:pPr>
      <w:r w:rsidRPr="00FF6614">
        <w:rPr>
          <w:rFonts w:ascii="Calibri Light" w:hAnsi="Calibri Light" w:cs="Calibri Light"/>
          <w:szCs w:val="24"/>
        </w:rPr>
        <w:t>Odstoupí-li některá ze stran od této smlouvy na základě ujednání z této smlouvy vyplývajících, pak povinnosti obou stran jsou následující:</w:t>
      </w:r>
    </w:p>
    <w:p w14:paraId="4FE2D23A" w14:textId="77777777" w:rsidR="00863244" w:rsidRDefault="00FF6614" w:rsidP="004B52E9">
      <w:pPr>
        <w:numPr>
          <w:ilvl w:val="0"/>
          <w:numId w:val="22"/>
        </w:numPr>
        <w:tabs>
          <w:tab w:val="left" w:pos="330"/>
        </w:tabs>
        <w:spacing w:line="276" w:lineRule="auto"/>
        <w:jc w:val="both"/>
        <w:rPr>
          <w:rFonts w:ascii="Calibri Light" w:hAnsi="Calibri Light" w:cs="Calibri Light"/>
          <w:szCs w:val="24"/>
        </w:rPr>
      </w:pPr>
      <w:r w:rsidRPr="00863244">
        <w:rPr>
          <w:rFonts w:ascii="Calibri Light" w:hAnsi="Calibri Light" w:cs="Calibri Light"/>
          <w:szCs w:val="24"/>
        </w:rPr>
        <w:t>z</w:t>
      </w:r>
      <w:r w:rsidR="00AD02E4" w:rsidRPr="00863244">
        <w:rPr>
          <w:rFonts w:ascii="Calibri Light" w:hAnsi="Calibri Light" w:cs="Calibri Light"/>
          <w:szCs w:val="24"/>
        </w:rPr>
        <w:t>hotovitel provede soupis všech provedených prací oceněný podle způsobu, kterým je stanovena cena díla,</w:t>
      </w:r>
    </w:p>
    <w:p w14:paraId="3A5BE7B6" w14:textId="4F2169C0" w:rsidR="00621791" w:rsidRPr="00863244" w:rsidRDefault="00AD02E4" w:rsidP="004B52E9">
      <w:pPr>
        <w:numPr>
          <w:ilvl w:val="0"/>
          <w:numId w:val="22"/>
        </w:numPr>
        <w:tabs>
          <w:tab w:val="left" w:pos="330"/>
        </w:tabs>
        <w:spacing w:line="276" w:lineRule="auto"/>
        <w:jc w:val="both"/>
        <w:rPr>
          <w:rFonts w:ascii="Calibri Light" w:hAnsi="Calibri Light" w:cs="Calibri Light"/>
          <w:szCs w:val="24"/>
        </w:rPr>
      </w:pPr>
      <w:r w:rsidRPr="00863244">
        <w:rPr>
          <w:rFonts w:ascii="Calibri Light" w:hAnsi="Calibri Light" w:cs="Calibri Light"/>
          <w:szCs w:val="24"/>
        </w:rPr>
        <w:t>zhotovitel provede finanční vyčíslení provedených prací</w:t>
      </w:r>
      <w:r w:rsidR="00646C0D" w:rsidRPr="00863244">
        <w:rPr>
          <w:rFonts w:ascii="Calibri Light" w:hAnsi="Calibri Light" w:cs="Calibri Light"/>
          <w:szCs w:val="24"/>
        </w:rPr>
        <w:t xml:space="preserve"> </w:t>
      </w:r>
      <w:r w:rsidRPr="00863244">
        <w:rPr>
          <w:rFonts w:ascii="Calibri Light" w:hAnsi="Calibri Light" w:cs="Calibri Light"/>
          <w:szCs w:val="24"/>
        </w:rPr>
        <w:t>a zpracuje „dílčí konečnou fakturu“,</w:t>
      </w:r>
    </w:p>
    <w:p w14:paraId="36727278" w14:textId="77777777" w:rsidR="00621791" w:rsidRDefault="00AD02E4" w:rsidP="004B52E9">
      <w:pPr>
        <w:numPr>
          <w:ilvl w:val="0"/>
          <w:numId w:val="10"/>
        </w:numPr>
        <w:spacing w:line="276" w:lineRule="auto"/>
        <w:jc w:val="both"/>
        <w:rPr>
          <w:rFonts w:ascii="Calibri Light" w:hAnsi="Calibri Light" w:cs="Calibri Light"/>
          <w:szCs w:val="24"/>
        </w:rPr>
      </w:pPr>
      <w:r w:rsidRPr="00621791">
        <w:rPr>
          <w:rFonts w:ascii="Calibri Light" w:hAnsi="Calibri Light" w:cs="Calibri Light"/>
          <w:szCs w:val="24"/>
        </w:rPr>
        <w:t>zhotovitel vyzve objednatele k „dílčímu předání díla“ a objednatel je povinen do tří dnů od obdržení vyzvání zahájit „dílčí přejímací řízení“</w:t>
      </w:r>
    </w:p>
    <w:p w14:paraId="0A95FEA3" w14:textId="77777777" w:rsidR="00621791" w:rsidRDefault="00AD02E4" w:rsidP="004B52E9">
      <w:pPr>
        <w:numPr>
          <w:ilvl w:val="0"/>
          <w:numId w:val="10"/>
        </w:numPr>
        <w:spacing w:line="276" w:lineRule="auto"/>
        <w:jc w:val="both"/>
        <w:rPr>
          <w:rFonts w:ascii="Calibri Light" w:hAnsi="Calibri Light" w:cs="Calibri Light"/>
          <w:szCs w:val="24"/>
        </w:rPr>
      </w:pPr>
      <w:r w:rsidRPr="00621791">
        <w:rPr>
          <w:rFonts w:ascii="Calibri Light" w:hAnsi="Calibri Light" w:cs="Calibri Light"/>
          <w:szCs w:val="24"/>
        </w:rPr>
        <w:t>po dílčím předání provedených prací sjednají obě strany písemné zrušení smlouvy,</w:t>
      </w:r>
    </w:p>
    <w:p w14:paraId="482102A4" w14:textId="431B54EE" w:rsidR="00AD02E4" w:rsidRPr="00621791" w:rsidRDefault="00AD02E4" w:rsidP="004B52E9">
      <w:pPr>
        <w:numPr>
          <w:ilvl w:val="0"/>
          <w:numId w:val="10"/>
        </w:numPr>
        <w:spacing w:line="276" w:lineRule="auto"/>
        <w:jc w:val="both"/>
        <w:rPr>
          <w:rFonts w:ascii="Calibri Light" w:hAnsi="Calibri Light" w:cs="Calibri Light"/>
          <w:szCs w:val="24"/>
        </w:rPr>
      </w:pPr>
      <w:r w:rsidRPr="00621791">
        <w:rPr>
          <w:rFonts w:ascii="Calibri Light" w:hAnsi="Calibri Light" w:cs="Calibri Light"/>
          <w:szCs w:val="24"/>
        </w:rPr>
        <w:t>strana, která důvodné odstoupení od smlouvy zapříčinila, je povinna uhradit druhé straně veškeré náklady jí vzniklé z důvodu odstoupení od smlouvy.</w:t>
      </w:r>
    </w:p>
    <w:p w14:paraId="356F26D2" w14:textId="77777777" w:rsidR="00AD02E4" w:rsidRDefault="00AD02E4">
      <w:pPr>
        <w:spacing w:line="100" w:lineRule="atLeast"/>
        <w:jc w:val="center"/>
        <w:rPr>
          <w:rFonts w:ascii="Calibri Light" w:hAnsi="Calibri Light" w:cs="Calibri Light"/>
          <w:szCs w:val="24"/>
        </w:rPr>
      </w:pPr>
    </w:p>
    <w:p w14:paraId="04310695" w14:textId="3DA967B2" w:rsidR="00AD02E4" w:rsidRDefault="00AD02E4">
      <w:pPr>
        <w:spacing w:line="100" w:lineRule="atLeast"/>
        <w:jc w:val="center"/>
        <w:rPr>
          <w:rFonts w:ascii="Calibri Light" w:hAnsi="Calibri Light" w:cs="Calibri Light"/>
          <w:szCs w:val="24"/>
        </w:rPr>
      </w:pPr>
      <w:r>
        <w:rPr>
          <w:rFonts w:ascii="Calibri Light" w:hAnsi="Calibri Light" w:cs="Calibri Light"/>
          <w:b/>
          <w:szCs w:val="24"/>
        </w:rPr>
        <w:t>X</w:t>
      </w:r>
      <w:r w:rsidR="0040253B">
        <w:rPr>
          <w:rFonts w:ascii="Calibri Light" w:hAnsi="Calibri Light" w:cs="Calibri Light"/>
          <w:b/>
          <w:szCs w:val="24"/>
        </w:rPr>
        <w:t>I</w:t>
      </w:r>
      <w:r w:rsidR="00863244">
        <w:rPr>
          <w:rFonts w:ascii="Calibri Light" w:hAnsi="Calibri Light" w:cs="Calibri Light"/>
          <w:b/>
          <w:szCs w:val="24"/>
        </w:rPr>
        <w:t>V</w:t>
      </w:r>
      <w:r>
        <w:rPr>
          <w:rFonts w:ascii="Calibri Light" w:hAnsi="Calibri Light" w:cs="Calibri Light"/>
          <w:b/>
          <w:szCs w:val="24"/>
        </w:rPr>
        <w:t>. Závěrečná ustanovení</w:t>
      </w:r>
    </w:p>
    <w:p w14:paraId="67D62FC2" w14:textId="77777777" w:rsidR="00AD02E4" w:rsidRDefault="00AD02E4">
      <w:pPr>
        <w:spacing w:line="100" w:lineRule="atLeast"/>
        <w:ind w:left="360"/>
        <w:rPr>
          <w:rFonts w:ascii="Calibri Light" w:hAnsi="Calibri Light" w:cs="Calibri Light"/>
          <w:szCs w:val="24"/>
        </w:rPr>
      </w:pPr>
    </w:p>
    <w:p w14:paraId="1EF31712" w14:textId="77777777" w:rsidR="00AD02E4" w:rsidRDefault="00AD02E4" w:rsidP="004B52E9">
      <w:pPr>
        <w:numPr>
          <w:ilvl w:val="0"/>
          <w:numId w:val="1"/>
        </w:numPr>
        <w:tabs>
          <w:tab w:val="left" w:pos="330"/>
        </w:tabs>
        <w:spacing w:line="276" w:lineRule="auto"/>
        <w:ind w:left="345" w:hanging="315"/>
        <w:jc w:val="both"/>
        <w:rPr>
          <w:rFonts w:ascii="Calibri Light" w:hAnsi="Calibri Light" w:cs="Calibri Light"/>
          <w:color w:val="000000"/>
          <w:szCs w:val="24"/>
        </w:rPr>
      </w:pPr>
      <w:r>
        <w:rPr>
          <w:rFonts w:ascii="Calibri Light" w:hAnsi="Calibri Light" w:cs="Calibri Light"/>
          <w:szCs w:val="24"/>
        </w:rPr>
        <w:t>Smluvní strany prohlašují, že došlo k dohodě o celém rozsahu této smlouvy.</w:t>
      </w:r>
    </w:p>
    <w:p w14:paraId="6EC8CF19" w14:textId="77777777" w:rsidR="00AD02E4" w:rsidRDefault="00AD02E4" w:rsidP="004B52E9">
      <w:pPr>
        <w:numPr>
          <w:ilvl w:val="0"/>
          <w:numId w:val="1"/>
        </w:numPr>
        <w:tabs>
          <w:tab w:val="left" w:pos="330"/>
        </w:tabs>
        <w:spacing w:line="276" w:lineRule="auto"/>
        <w:ind w:left="345" w:hanging="315"/>
        <w:jc w:val="both"/>
        <w:rPr>
          <w:rFonts w:ascii="Calibri Light" w:hAnsi="Calibri Light" w:cs="Calibri Light"/>
          <w:szCs w:val="24"/>
        </w:rPr>
      </w:pPr>
      <w:r>
        <w:rPr>
          <w:rFonts w:ascii="Calibri Light" w:hAnsi="Calibri Light" w:cs="Calibri Light"/>
          <w:color w:val="000000"/>
          <w:szCs w:val="24"/>
        </w:rPr>
        <w:t>Smluvní strany prohlašují, že předem souhlasí s možným zpřístupněním, či zveřejněním celé této smlouvy v jejím plném znění, jakož i všech úkonů a okolností s touto smlouvou souvisejících, ke kterému může kdykoli v budoucnu dojít.</w:t>
      </w:r>
    </w:p>
    <w:p w14:paraId="28BDEFD0" w14:textId="0F78B955" w:rsidR="00AD02E4" w:rsidRDefault="00AD02E4" w:rsidP="004B52E9">
      <w:pPr>
        <w:numPr>
          <w:ilvl w:val="0"/>
          <w:numId w:val="1"/>
        </w:numPr>
        <w:tabs>
          <w:tab w:val="left" w:pos="330"/>
        </w:tabs>
        <w:spacing w:line="276" w:lineRule="auto"/>
        <w:ind w:left="345" w:hanging="315"/>
        <w:jc w:val="both"/>
        <w:rPr>
          <w:rFonts w:ascii="Calibri Light" w:hAnsi="Calibri Light" w:cs="Calibri Light"/>
          <w:szCs w:val="24"/>
        </w:rPr>
      </w:pPr>
      <w:r>
        <w:rPr>
          <w:rFonts w:ascii="Calibri Light" w:hAnsi="Calibri Light" w:cs="Calibri Light"/>
          <w:szCs w:val="24"/>
        </w:rPr>
        <w:t>Není-li konkrétní věc v této smlouvě řešena, budou se smluvní strany řídit zadávacími podmínkami zakázky, nabídkou zhotovitele podanou v</w:t>
      </w:r>
      <w:r w:rsidR="00A878DC">
        <w:rPr>
          <w:rFonts w:ascii="Calibri Light" w:hAnsi="Calibri Light" w:cs="Calibri Light"/>
          <w:szCs w:val="24"/>
        </w:rPr>
        <w:t>e výběrovém</w:t>
      </w:r>
      <w:r>
        <w:rPr>
          <w:rFonts w:ascii="Calibri Light" w:hAnsi="Calibri Light" w:cs="Calibri Light"/>
          <w:szCs w:val="24"/>
        </w:rPr>
        <w:t xml:space="preserve"> řízení zakázky a platnou právní úpravou v ČR, především občanským zákoníkem a případně i obchodními zvyklostmi. Tento smluvní vztah se v plném rozsahu a bez jakýchkoli výjimek řídí českým právním řádem a případné spory z něho pramenící budou řešeny českými soudy (nepůjde-li příslušnost soudu určit jinak, bude se řídit dle sídla objednatele) a dalšími českými kompetentními orgány dle českého práva, a to v českém jazyce. </w:t>
      </w:r>
    </w:p>
    <w:p w14:paraId="557ED437" w14:textId="77777777" w:rsidR="005A49EB" w:rsidRDefault="00AD02E4" w:rsidP="004B52E9">
      <w:pPr>
        <w:numPr>
          <w:ilvl w:val="0"/>
          <w:numId w:val="1"/>
        </w:numPr>
        <w:tabs>
          <w:tab w:val="left" w:pos="330"/>
        </w:tabs>
        <w:spacing w:line="276" w:lineRule="auto"/>
        <w:ind w:left="345" w:hanging="315"/>
        <w:jc w:val="both"/>
        <w:rPr>
          <w:rFonts w:ascii="Calibri Light" w:hAnsi="Calibri Light" w:cs="Calibri Light"/>
          <w:szCs w:val="24"/>
        </w:rPr>
      </w:pPr>
      <w:r>
        <w:rPr>
          <w:rFonts w:ascii="Calibri Light" w:hAnsi="Calibri Light" w:cs="Calibri Light"/>
          <w:szCs w:val="24"/>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3A47C217" w14:textId="77777777" w:rsidR="00AD02E4" w:rsidRDefault="00AD02E4" w:rsidP="004B52E9">
      <w:pPr>
        <w:numPr>
          <w:ilvl w:val="0"/>
          <w:numId w:val="1"/>
        </w:numPr>
        <w:tabs>
          <w:tab w:val="left" w:pos="330"/>
        </w:tabs>
        <w:spacing w:line="276" w:lineRule="auto"/>
        <w:ind w:left="345" w:hanging="315"/>
        <w:jc w:val="both"/>
        <w:rPr>
          <w:rFonts w:ascii="Calibri Light" w:hAnsi="Calibri Light" w:cs="Calibri Light"/>
          <w:color w:val="000000"/>
          <w:szCs w:val="24"/>
        </w:rPr>
      </w:pPr>
      <w:r>
        <w:rPr>
          <w:rFonts w:ascii="Calibri Light" w:hAnsi="Calibri Light" w:cs="Calibri Light"/>
          <w:szCs w:val="24"/>
        </w:rPr>
        <w:t>Ostatní vztahy smluvních stran v této smlouvě o dílo výslovně neupravené se řídí občanským zák</w:t>
      </w:r>
      <w:r>
        <w:rPr>
          <w:rFonts w:ascii="Calibri Light" w:hAnsi="Calibri Light" w:cs="Calibri Light"/>
          <w:color w:val="000000"/>
          <w:szCs w:val="24"/>
        </w:rPr>
        <w:t>oníkem.</w:t>
      </w:r>
    </w:p>
    <w:p w14:paraId="6DEDCA3E" w14:textId="77777777" w:rsidR="00AD02E4" w:rsidRDefault="00AD02E4" w:rsidP="004B52E9">
      <w:pPr>
        <w:numPr>
          <w:ilvl w:val="0"/>
          <w:numId w:val="1"/>
        </w:numPr>
        <w:tabs>
          <w:tab w:val="left" w:pos="330"/>
        </w:tabs>
        <w:spacing w:line="276" w:lineRule="auto"/>
        <w:ind w:left="345" w:hanging="315"/>
        <w:jc w:val="both"/>
        <w:rPr>
          <w:rFonts w:ascii="Calibri Light" w:hAnsi="Calibri Light" w:cs="Calibri Light"/>
          <w:color w:val="000000"/>
          <w:szCs w:val="24"/>
        </w:rPr>
      </w:pPr>
      <w:r>
        <w:rPr>
          <w:rFonts w:ascii="Calibri Light" w:hAnsi="Calibri Light" w:cs="Calibri Light"/>
          <w:color w:val="000000"/>
          <w:szCs w:val="24"/>
        </w:rPr>
        <w:t>Tato smlouva nabývá platnosti dnem podpisu oprávněnými zástupci obou smluvních stran a účinnosti dnem uveřejnění v registru smluv</w:t>
      </w:r>
      <w:r>
        <w:rPr>
          <w:rFonts w:ascii="Calibri Light" w:hAnsi="Calibri Light" w:cs="Calibri Light"/>
          <w:b/>
          <w:bCs/>
          <w:color w:val="000000"/>
          <w:szCs w:val="24"/>
        </w:rPr>
        <w:t xml:space="preserve"> </w:t>
      </w:r>
      <w:r>
        <w:rPr>
          <w:rFonts w:ascii="Calibri Light" w:hAnsi="Calibri Light" w:cs="Calibri Light"/>
          <w:color w:val="000000"/>
          <w:szCs w:val="24"/>
        </w:rPr>
        <w:t>dle zákona č. 340/2015 Sb., o zvláštních podmínkách účinnosti některých smluv, uveřejňování těchto smluv a o registru smluv (zákon o registru smluv), přičemž objednatel se zavazuje toto uveřejnění zajistit.</w:t>
      </w:r>
    </w:p>
    <w:p w14:paraId="5072E299" w14:textId="77777777" w:rsidR="00AD02E4" w:rsidRDefault="00AD02E4" w:rsidP="004B52E9">
      <w:pPr>
        <w:numPr>
          <w:ilvl w:val="0"/>
          <w:numId w:val="1"/>
        </w:numPr>
        <w:tabs>
          <w:tab w:val="left" w:pos="330"/>
        </w:tabs>
        <w:spacing w:line="276" w:lineRule="auto"/>
        <w:ind w:left="345" w:hanging="315"/>
        <w:jc w:val="both"/>
        <w:rPr>
          <w:rFonts w:ascii="Calibri Light" w:hAnsi="Calibri Light" w:cs="Calibri Light"/>
          <w:szCs w:val="24"/>
        </w:rPr>
      </w:pPr>
      <w:r>
        <w:rPr>
          <w:rFonts w:ascii="Calibri Light" w:hAnsi="Calibri Light" w:cs="Calibri Light"/>
          <w:color w:val="000000"/>
          <w:szCs w:val="24"/>
        </w:rPr>
        <w:t>Níže uvedení zástupci smluvních stran prohlašují, že jsou oprávněni tuto smlouvu podepsat a k platnosti smlouv</w:t>
      </w:r>
      <w:r>
        <w:rPr>
          <w:rFonts w:ascii="Calibri Light" w:hAnsi="Calibri Light" w:cs="Calibri Light"/>
          <w:szCs w:val="24"/>
        </w:rPr>
        <w:t>y není třeba jiné osoby.</w:t>
      </w:r>
    </w:p>
    <w:p w14:paraId="75CBDFC4" w14:textId="77777777" w:rsidR="00DC33EE" w:rsidRDefault="005A49EB" w:rsidP="004B52E9">
      <w:pPr>
        <w:numPr>
          <w:ilvl w:val="0"/>
          <w:numId w:val="1"/>
        </w:numPr>
        <w:tabs>
          <w:tab w:val="left" w:pos="330"/>
        </w:tabs>
        <w:spacing w:line="276" w:lineRule="auto"/>
        <w:ind w:left="345" w:hanging="315"/>
        <w:jc w:val="both"/>
        <w:rPr>
          <w:rFonts w:ascii="Calibri Light" w:hAnsi="Calibri Light" w:cs="Calibri Light"/>
          <w:color w:val="000000"/>
          <w:szCs w:val="24"/>
        </w:rPr>
      </w:pPr>
      <w:r>
        <w:rPr>
          <w:rFonts w:ascii="Calibri Light" w:hAnsi="Calibri Light" w:cs="Calibri Light"/>
          <w:color w:val="000000"/>
          <w:szCs w:val="24"/>
        </w:rPr>
        <w:t>Smlouva se uzavírá elektronicky.</w:t>
      </w:r>
    </w:p>
    <w:p w14:paraId="1E9CE485" w14:textId="3CBC773B" w:rsidR="00DC33EE" w:rsidRPr="000468BF" w:rsidRDefault="00DC33EE" w:rsidP="004B52E9">
      <w:pPr>
        <w:numPr>
          <w:ilvl w:val="0"/>
          <w:numId w:val="1"/>
        </w:numPr>
        <w:tabs>
          <w:tab w:val="left" w:pos="330"/>
        </w:tabs>
        <w:spacing w:line="276" w:lineRule="auto"/>
        <w:ind w:left="345" w:hanging="315"/>
        <w:jc w:val="both"/>
        <w:rPr>
          <w:rFonts w:ascii="Calibri Light" w:hAnsi="Calibri Light" w:cs="Calibri Light"/>
          <w:color w:val="000000"/>
          <w:szCs w:val="24"/>
        </w:rPr>
      </w:pPr>
      <w:r w:rsidRPr="000468BF">
        <w:rPr>
          <w:rFonts w:ascii="Calibri Light" w:hAnsi="Calibri Light" w:cs="Calibri Light"/>
          <w:szCs w:val="24"/>
        </w:rPr>
        <w:t xml:space="preserve">Znění této smlouvy bylo schváleno Radou města Jindřichův Hradec, usnesením č. </w:t>
      </w:r>
      <w:r w:rsidR="005E0667">
        <w:rPr>
          <w:rFonts w:ascii="Calibri Light" w:hAnsi="Calibri Light" w:cs="Calibri Light"/>
          <w:szCs w:val="24"/>
        </w:rPr>
        <w:t>1051/38R/2024</w:t>
      </w:r>
      <w:r w:rsidRPr="000468BF">
        <w:rPr>
          <w:rFonts w:ascii="Calibri Light" w:hAnsi="Calibri Light" w:cs="Calibri Light"/>
          <w:szCs w:val="24"/>
        </w:rPr>
        <w:t xml:space="preserve"> ze dne </w:t>
      </w:r>
      <w:r w:rsidR="005E0667">
        <w:rPr>
          <w:rFonts w:ascii="Calibri Light" w:hAnsi="Calibri Light" w:cs="Calibri Light"/>
          <w:szCs w:val="24"/>
        </w:rPr>
        <w:t>18. 12. 2024.</w:t>
      </w:r>
      <w:r w:rsidR="000468BF" w:rsidRPr="000468BF">
        <w:rPr>
          <w:rFonts w:ascii="Calibri Light" w:hAnsi="Calibri Light" w:cs="Calibri Light"/>
          <w:szCs w:val="24"/>
        </w:rPr>
        <w:t xml:space="preserve"> </w:t>
      </w:r>
      <w:r w:rsidRPr="000468BF">
        <w:rPr>
          <w:rFonts w:ascii="Calibri Light" w:hAnsi="Calibri Light" w:cs="Calibri Light"/>
          <w:szCs w:val="24"/>
        </w:rPr>
        <w:t xml:space="preserve">Zadání veřejné zakázky a uzavření smlouvy o dílo bylo schváleno usnesením </w:t>
      </w:r>
      <w:proofErr w:type="spellStart"/>
      <w:r w:rsidRPr="000468BF">
        <w:rPr>
          <w:rFonts w:ascii="Calibri Light" w:hAnsi="Calibri Light" w:cs="Calibri Light"/>
          <w:szCs w:val="24"/>
        </w:rPr>
        <w:t>RMě</w:t>
      </w:r>
      <w:proofErr w:type="spellEnd"/>
      <w:r w:rsidRPr="000468BF">
        <w:rPr>
          <w:rFonts w:ascii="Calibri Light" w:hAnsi="Calibri Light" w:cs="Calibri Light"/>
          <w:szCs w:val="24"/>
        </w:rPr>
        <w:t xml:space="preserve"> č. </w:t>
      </w:r>
      <w:r w:rsidR="009C6918">
        <w:rPr>
          <w:rFonts w:ascii="Calibri Light" w:hAnsi="Calibri Light" w:cs="Calibri Light"/>
          <w:szCs w:val="24"/>
        </w:rPr>
        <w:t>81/4R/2025</w:t>
      </w:r>
      <w:r w:rsidRPr="000468BF">
        <w:rPr>
          <w:rFonts w:ascii="Calibri Light" w:hAnsi="Calibri Light" w:cs="Calibri Light"/>
          <w:szCs w:val="24"/>
        </w:rPr>
        <w:t xml:space="preserve"> ze dne </w:t>
      </w:r>
      <w:r w:rsidR="009C6918">
        <w:rPr>
          <w:rFonts w:ascii="Calibri Light" w:hAnsi="Calibri Light" w:cs="Calibri Light"/>
          <w:szCs w:val="24"/>
        </w:rPr>
        <w:t>5. 2. 2025.</w:t>
      </w:r>
    </w:p>
    <w:p w14:paraId="626BF1D4" w14:textId="77777777" w:rsidR="00AD02E4" w:rsidRDefault="00AD02E4">
      <w:pPr>
        <w:spacing w:line="100" w:lineRule="atLeast"/>
        <w:rPr>
          <w:rFonts w:ascii="Calibri Light" w:hAnsi="Calibri Light" w:cs="Calibri Light"/>
          <w:strike/>
          <w:color w:val="00B050"/>
          <w:szCs w:val="24"/>
        </w:rPr>
      </w:pPr>
    </w:p>
    <w:p w14:paraId="62294195" w14:textId="77777777" w:rsidR="00A16517" w:rsidRDefault="00A16517">
      <w:pPr>
        <w:spacing w:line="100" w:lineRule="atLeast"/>
        <w:rPr>
          <w:rFonts w:ascii="Calibri Light" w:hAnsi="Calibri Light" w:cs="Calibri Light"/>
          <w:strike/>
          <w:color w:val="00B050"/>
          <w:szCs w:val="24"/>
        </w:rPr>
      </w:pPr>
    </w:p>
    <w:p w14:paraId="63C5DCB9" w14:textId="77777777" w:rsidR="00A16517" w:rsidRDefault="00A16517">
      <w:pPr>
        <w:spacing w:line="100" w:lineRule="atLeast"/>
        <w:rPr>
          <w:rFonts w:ascii="Calibri Light" w:hAnsi="Calibri Light" w:cs="Calibri Light"/>
          <w:strike/>
          <w:color w:val="00B050"/>
          <w:szCs w:val="24"/>
        </w:rPr>
      </w:pPr>
    </w:p>
    <w:p w14:paraId="38B19F1E" w14:textId="77777777" w:rsidR="00AD02E4" w:rsidRDefault="00AD02E4">
      <w:pPr>
        <w:jc w:val="both"/>
        <w:rPr>
          <w:rFonts w:ascii="Calibri Light" w:hAnsi="Calibri Light" w:cs="Calibri Light"/>
          <w:szCs w:val="24"/>
        </w:rPr>
      </w:pPr>
      <w:r>
        <w:rPr>
          <w:rFonts w:ascii="Calibri Light" w:hAnsi="Calibri Light" w:cs="Calibri Light"/>
          <w:szCs w:val="24"/>
        </w:rPr>
        <w:t>Za objednatele:</w:t>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t>Za zhotovitele:</w:t>
      </w:r>
    </w:p>
    <w:p w14:paraId="113209AF" w14:textId="77777777" w:rsidR="00AD02E4" w:rsidRDefault="00AD02E4">
      <w:pPr>
        <w:jc w:val="both"/>
        <w:rPr>
          <w:rFonts w:ascii="Calibri Light" w:hAnsi="Calibri Light" w:cs="Calibri Light"/>
          <w:szCs w:val="24"/>
        </w:rPr>
      </w:pPr>
    </w:p>
    <w:p w14:paraId="46059690" w14:textId="253A3DD2" w:rsidR="001379BA" w:rsidRDefault="00AD02E4" w:rsidP="001379BA">
      <w:pPr>
        <w:jc w:val="both"/>
        <w:rPr>
          <w:rFonts w:ascii="Calibri Light" w:hAnsi="Calibri Light" w:cs="Calibri Light"/>
          <w:szCs w:val="24"/>
        </w:rPr>
      </w:pPr>
      <w:r>
        <w:rPr>
          <w:rFonts w:ascii="Calibri Light" w:hAnsi="Calibri Light" w:cs="Calibri Light"/>
          <w:szCs w:val="24"/>
        </w:rPr>
        <w:t>V</w:t>
      </w:r>
      <w:r w:rsidR="006013E8">
        <w:rPr>
          <w:rFonts w:ascii="Calibri Light" w:hAnsi="Calibri Light" w:cs="Calibri Light"/>
          <w:szCs w:val="24"/>
        </w:rPr>
        <w:t> Jindřichově Hradci,</w:t>
      </w:r>
      <w:r>
        <w:rPr>
          <w:rFonts w:ascii="Calibri Light" w:hAnsi="Calibri Light" w:cs="Calibri Light"/>
          <w:szCs w:val="24"/>
        </w:rPr>
        <w:t xml:space="preserve"> dne</w:t>
      </w:r>
      <w:r w:rsidR="001379BA">
        <w:rPr>
          <w:rFonts w:ascii="Calibri Light" w:hAnsi="Calibri Light" w:cs="Calibri Light"/>
          <w:szCs w:val="24"/>
        </w:rPr>
        <w:t xml:space="preserve"> </w:t>
      </w:r>
      <w:r w:rsidR="00E45251">
        <w:rPr>
          <w:rFonts w:ascii="Calibri Light" w:hAnsi="Calibri Light" w:cs="Calibri Light"/>
          <w:szCs w:val="24"/>
        </w:rPr>
        <w:t>13.2.2025</w:t>
      </w:r>
      <w:r w:rsidR="001379BA">
        <w:rPr>
          <w:rFonts w:ascii="Calibri Light" w:hAnsi="Calibri Light" w:cs="Calibri Light"/>
          <w:szCs w:val="24"/>
        </w:rPr>
        <w:tab/>
      </w:r>
      <w:r w:rsidR="001379BA">
        <w:rPr>
          <w:rFonts w:ascii="Calibri Light" w:hAnsi="Calibri Light" w:cs="Calibri Light"/>
          <w:szCs w:val="24"/>
        </w:rPr>
        <w:tab/>
      </w:r>
      <w:r w:rsidR="001379BA">
        <w:rPr>
          <w:rFonts w:ascii="Calibri Light" w:hAnsi="Calibri Light" w:cs="Calibri Light"/>
          <w:szCs w:val="24"/>
        </w:rPr>
        <w:tab/>
      </w:r>
      <w:r w:rsidR="001379BA">
        <w:rPr>
          <w:rFonts w:ascii="Calibri Light" w:hAnsi="Calibri Light" w:cs="Calibri Light"/>
          <w:szCs w:val="24"/>
        </w:rPr>
        <w:tab/>
        <w:t>Ve Vestci, dne</w:t>
      </w:r>
      <w:r w:rsidR="00E45251">
        <w:rPr>
          <w:rFonts w:ascii="Calibri Light" w:hAnsi="Calibri Light" w:cs="Calibri Light"/>
          <w:szCs w:val="24"/>
        </w:rPr>
        <w:t>: 27.2.2025</w:t>
      </w:r>
    </w:p>
    <w:p w14:paraId="47AA3280" w14:textId="698A20D6" w:rsidR="00AD02E4" w:rsidRPr="001379BA" w:rsidRDefault="001379BA">
      <w:pPr>
        <w:jc w:val="both"/>
        <w:rPr>
          <w:rFonts w:ascii="Calibri Light" w:hAnsi="Calibri Light" w:cs="Calibri Light"/>
          <w:sz w:val="20"/>
        </w:rPr>
      </w:pPr>
      <w:r>
        <w:rPr>
          <w:rFonts w:ascii="Calibri Light" w:hAnsi="Calibri Light" w:cs="Calibri Light"/>
          <w:sz w:val="20"/>
        </w:rPr>
        <w:t>(viz datum elektronického podpisu</w:t>
      </w: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ab/>
        <w:t>(viz datum elektronického podpisu)</w:t>
      </w:r>
    </w:p>
    <w:p w14:paraId="67602D9E" w14:textId="77777777" w:rsidR="00AD02E4" w:rsidRDefault="00AD02E4">
      <w:pPr>
        <w:jc w:val="both"/>
        <w:rPr>
          <w:rFonts w:ascii="Calibri Light" w:hAnsi="Calibri Light" w:cs="Calibri Light"/>
          <w:szCs w:val="24"/>
        </w:rPr>
      </w:pPr>
    </w:p>
    <w:p w14:paraId="6FC2ED6C" w14:textId="77777777" w:rsidR="00AD02E4" w:rsidRDefault="00AD02E4">
      <w:pPr>
        <w:jc w:val="both"/>
        <w:rPr>
          <w:rFonts w:ascii="Calibri Light" w:hAnsi="Calibri Light" w:cs="Calibri Light"/>
          <w:szCs w:val="24"/>
        </w:rPr>
      </w:pPr>
    </w:p>
    <w:p w14:paraId="241B3F13" w14:textId="77777777" w:rsidR="00AD02E4" w:rsidRDefault="00AD02E4">
      <w:pPr>
        <w:jc w:val="both"/>
        <w:rPr>
          <w:rFonts w:ascii="Calibri Light" w:hAnsi="Calibri Light" w:cs="Calibri Light"/>
          <w:szCs w:val="24"/>
        </w:rPr>
      </w:pPr>
    </w:p>
    <w:p w14:paraId="444F72AD" w14:textId="77777777" w:rsidR="00AD02E4" w:rsidRDefault="00AD02E4">
      <w:pPr>
        <w:jc w:val="both"/>
        <w:rPr>
          <w:rFonts w:ascii="Calibri Light" w:hAnsi="Calibri Light" w:cs="Calibri Light"/>
          <w:szCs w:val="24"/>
        </w:rPr>
      </w:pPr>
    </w:p>
    <w:p w14:paraId="36EF2838" w14:textId="77777777" w:rsidR="00AD02E4" w:rsidRDefault="00AD02E4">
      <w:pPr>
        <w:jc w:val="both"/>
        <w:rPr>
          <w:rFonts w:ascii="Calibri Light" w:hAnsi="Calibri Light" w:cs="Calibri Light"/>
          <w:szCs w:val="24"/>
        </w:rPr>
      </w:pPr>
    </w:p>
    <w:p w14:paraId="0FE6D03A" w14:textId="77777777" w:rsidR="00AD02E4" w:rsidRDefault="00AD02E4">
      <w:pPr>
        <w:jc w:val="both"/>
        <w:rPr>
          <w:rFonts w:ascii="Calibri Light" w:hAnsi="Calibri Light" w:cs="Calibri Light"/>
          <w:szCs w:val="24"/>
        </w:rPr>
      </w:pPr>
    </w:p>
    <w:p w14:paraId="24CEF96B" w14:textId="77777777" w:rsidR="00AD02E4" w:rsidRDefault="00AD02E4">
      <w:pPr>
        <w:jc w:val="both"/>
        <w:rPr>
          <w:rFonts w:ascii="Calibri Light" w:hAnsi="Calibri Light" w:cs="Calibri Light"/>
          <w:szCs w:val="24"/>
        </w:rPr>
      </w:pPr>
    </w:p>
    <w:p w14:paraId="33434820" w14:textId="49B51F90" w:rsidR="00AD02E4" w:rsidRDefault="00AD02E4">
      <w:pPr>
        <w:jc w:val="both"/>
        <w:rPr>
          <w:rFonts w:ascii="Calibri Light" w:hAnsi="Calibri Light" w:cs="Calibri Light"/>
          <w:szCs w:val="24"/>
        </w:rPr>
      </w:pPr>
      <w:r>
        <w:rPr>
          <w:rFonts w:ascii="Calibri Light" w:hAnsi="Calibri Light" w:cs="Calibri Light"/>
          <w:szCs w:val="24"/>
        </w:rPr>
        <w:t>......................................</w:t>
      </w:r>
      <w:r w:rsidR="008875BC">
        <w:rPr>
          <w:rFonts w:ascii="Calibri Light" w:hAnsi="Calibri Light" w:cs="Calibri Light"/>
          <w:szCs w:val="24"/>
        </w:rPr>
        <w:t>.....</w:t>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sidR="000E4F16">
        <w:rPr>
          <w:rFonts w:ascii="Calibri Light" w:hAnsi="Calibri Light" w:cs="Calibri Light"/>
          <w:szCs w:val="24"/>
        </w:rPr>
        <w:t>………………………………………</w:t>
      </w:r>
    </w:p>
    <w:p w14:paraId="71B43735" w14:textId="26A83252" w:rsidR="003B05ED" w:rsidRDefault="006013E8" w:rsidP="003B05ED">
      <w:pPr>
        <w:jc w:val="both"/>
        <w:rPr>
          <w:rFonts w:ascii="Calibri Light" w:hAnsi="Calibri Light" w:cs="Calibri Light"/>
          <w:szCs w:val="24"/>
        </w:rPr>
      </w:pPr>
      <w:r>
        <w:rPr>
          <w:rFonts w:ascii="Calibri Light" w:hAnsi="Calibri Light" w:cs="Calibri Light"/>
          <w:szCs w:val="24"/>
        </w:rPr>
        <w:t>Mgr. Ing. Michal Kozár, MBA</w:t>
      </w:r>
      <w:r w:rsidR="00AD02E4">
        <w:rPr>
          <w:rFonts w:ascii="Calibri Light" w:hAnsi="Calibri Light" w:cs="Calibri Light"/>
          <w:szCs w:val="24"/>
        </w:rPr>
        <w:tab/>
      </w:r>
      <w:r w:rsidR="00AD02E4">
        <w:rPr>
          <w:rFonts w:ascii="Calibri Light" w:hAnsi="Calibri Light" w:cs="Calibri Light"/>
          <w:szCs w:val="24"/>
        </w:rPr>
        <w:tab/>
      </w:r>
      <w:r w:rsidR="00AD02E4">
        <w:rPr>
          <w:rFonts w:ascii="Calibri Light" w:hAnsi="Calibri Light" w:cs="Calibri Light"/>
          <w:szCs w:val="24"/>
        </w:rPr>
        <w:tab/>
      </w:r>
      <w:r w:rsidR="00640D1F">
        <w:rPr>
          <w:rFonts w:ascii="Calibri Light" w:hAnsi="Calibri Light" w:cs="Calibri Light"/>
          <w:szCs w:val="24"/>
        </w:rPr>
        <w:t xml:space="preserve">         </w:t>
      </w:r>
      <w:r w:rsidR="000E4F16">
        <w:rPr>
          <w:rFonts w:ascii="Calibri Light" w:hAnsi="Calibri Light" w:cs="Calibri Light"/>
          <w:szCs w:val="24"/>
        </w:rPr>
        <w:tab/>
        <w:t>Tomáš Rendla</w:t>
      </w:r>
      <w:r w:rsidR="00640D1F">
        <w:rPr>
          <w:rFonts w:ascii="Calibri Light" w:hAnsi="Calibri Light" w:cs="Calibri Light"/>
          <w:szCs w:val="24"/>
        </w:rPr>
        <w:t xml:space="preserve">   </w:t>
      </w:r>
    </w:p>
    <w:p w14:paraId="3309BF84" w14:textId="488B64D6" w:rsidR="00AD02E4" w:rsidRDefault="00AD02E4" w:rsidP="003B05ED">
      <w:pPr>
        <w:jc w:val="both"/>
        <w:rPr>
          <w:rFonts w:ascii="Calibri Light" w:hAnsi="Calibri Light" w:cs="Calibri Light"/>
        </w:rPr>
      </w:pPr>
      <w:r>
        <w:rPr>
          <w:rFonts w:ascii="Calibri Light" w:hAnsi="Calibri Light" w:cs="Calibri Light"/>
          <w:szCs w:val="24"/>
        </w:rPr>
        <w:t>starosta</w:t>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Pr>
          <w:rFonts w:ascii="Calibri Light" w:hAnsi="Calibri Light" w:cs="Calibri Light"/>
          <w:szCs w:val="24"/>
        </w:rPr>
        <w:tab/>
      </w:r>
      <w:r w:rsidR="000E4F16">
        <w:rPr>
          <w:rFonts w:ascii="Calibri Light" w:hAnsi="Calibri Light" w:cs="Calibri Light"/>
          <w:szCs w:val="24"/>
        </w:rPr>
        <w:tab/>
        <w:t>jednatel</w:t>
      </w:r>
      <w:r>
        <w:rPr>
          <w:rFonts w:ascii="Calibri Light" w:hAnsi="Calibri Light" w:cs="Calibri Light"/>
          <w:szCs w:val="24"/>
        </w:rPr>
        <w:tab/>
      </w:r>
    </w:p>
    <w:sectPr w:rsidR="00AD02E4" w:rsidSect="00CA4C9B">
      <w:footerReference w:type="default" r:id="rId10"/>
      <w:headerReference w:type="first" r:id="rId11"/>
      <w:pgSz w:w="11906" w:h="16838"/>
      <w:pgMar w:top="1125" w:right="1346" w:bottom="1628" w:left="1305" w:header="708" w:footer="968"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A7E8" w14:textId="77777777" w:rsidR="00ED7262" w:rsidRDefault="00ED7262">
      <w:r>
        <w:separator/>
      </w:r>
    </w:p>
  </w:endnote>
  <w:endnote w:type="continuationSeparator" w:id="0">
    <w:p w14:paraId="55940962" w14:textId="77777777" w:rsidR="00ED7262" w:rsidRDefault="00ED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TTEE">
    <w:altName w:val="Symbol"/>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0AA" w14:textId="77777777" w:rsidR="00AD02E4" w:rsidRDefault="00AD02E4">
    <w:pPr>
      <w:pStyle w:val="Zpat"/>
      <w:jc w:val="right"/>
    </w:pPr>
  </w:p>
  <w:p w14:paraId="6F919E80" w14:textId="77777777" w:rsidR="00AD02E4" w:rsidRDefault="00AD02E4">
    <w:pPr>
      <w:pStyle w:val="Zpat"/>
      <w:jc w:val="right"/>
    </w:pPr>
    <w:r>
      <w:fldChar w:fldCharType="begin"/>
    </w:r>
    <w:r>
      <w:instrText xml:space="preserve"> PAGE </w:instrText>
    </w:r>
    <w:r>
      <w:fldChar w:fldCharType="separate"/>
    </w:r>
    <w:r w:rsidR="00DD04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DE7D" w14:textId="77777777" w:rsidR="00ED7262" w:rsidRDefault="00ED7262">
      <w:r>
        <w:separator/>
      </w:r>
    </w:p>
  </w:footnote>
  <w:footnote w:type="continuationSeparator" w:id="0">
    <w:p w14:paraId="64585555" w14:textId="77777777" w:rsidR="00ED7262" w:rsidRDefault="00ED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3EA2" w14:textId="5EC29A65" w:rsidR="00CA4C9B" w:rsidRDefault="00200BDA">
    <w:pPr>
      <w:pStyle w:val="Zhlav"/>
    </w:pPr>
    <w:r>
      <w:rPr>
        <w:noProof/>
      </w:rPr>
      <w:drawing>
        <wp:inline distT="0" distB="0" distL="0" distR="0" wp14:anchorId="1D354B11" wp14:editId="314C7F76">
          <wp:extent cx="5613400" cy="755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3400" cy="755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30CD92"/>
    <w:name w:val="WW8Num1"/>
    <w:lvl w:ilvl="0">
      <w:start w:val="1"/>
      <w:numFmt w:val="decimal"/>
      <w:lvlText w:val="%1."/>
      <w:lvlJc w:val="left"/>
      <w:pPr>
        <w:tabs>
          <w:tab w:val="num" w:pos="720"/>
        </w:tabs>
        <w:ind w:left="720" w:hanging="360"/>
      </w:pPr>
      <w:rPr>
        <w:rFonts w:ascii="Times New Roman" w:hAnsi="Times New Roman" w:cs="Times New Roman"/>
        <w:b w:val="0"/>
        <w:bCs w:val="0"/>
        <w:color w:val="000000"/>
        <w:sz w:val="24"/>
        <w:szCs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rPr>
        <w:rFonts w:cs="Times New Roman"/>
        <w:b w:val="0"/>
        <w:bCs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b w:val="0"/>
        <w:bCs w:val="0"/>
        <w:iCs/>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644"/>
        </w:tabs>
        <w:ind w:left="644"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86"/>
        </w:tabs>
        <w:ind w:left="786"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rPr>
        <w:rFonts w:eastAsia="Times New Roman" w:cs="Times New Roman"/>
        <w:b w:val="0"/>
        <w:bCs w:val="0"/>
        <w:strike w:val="0"/>
        <w:dstrike w:val="0"/>
        <w:color w:val="000000"/>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0000000C"/>
    <w:multiLevelType w:val="multilevel"/>
    <w:tmpl w:val="26B2F806"/>
    <w:name w:val="WW8Num12"/>
    <w:lvl w:ilvl="0">
      <w:start w:val="1"/>
      <w:numFmt w:val="decimal"/>
      <w:lvlText w:val="%1."/>
      <w:lvlJc w:val="left"/>
      <w:pPr>
        <w:tabs>
          <w:tab w:val="num" w:pos="360"/>
        </w:tabs>
        <w:ind w:left="360" w:hanging="360"/>
      </w:pPr>
      <w:rPr>
        <w:rFonts w:ascii="Calibri Light" w:eastAsia="Times New Roman" w:hAnsi="Calibri Light" w:cs="Calibri Light"/>
        <w:b w:val="0"/>
        <w:bCs w:val="0"/>
        <w:iCs/>
        <w:strike w:val="0"/>
        <w:dstrike w:val="0"/>
        <w:color w:val="000000"/>
        <w:sz w:val="22"/>
        <w:szCs w:val="22"/>
      </w:rPr>
    </w:lvl>
    <w:lvl w:ilvl="1">
      <w:start w:val="1"/>
      <w:numFmt w:val="decimal"/>
      <w:lvlText w:val="%2."/>
      <w:lvlJc w:val="left"/>
      <w:pPr>
        <w:tabs>
          <w:tab w:val="num" w:pos="720"/>
        </w:tabs>
        <w:ind w:left="720" w:hanging="360"/>
      </w:pPr>
    </w:lvl>
    <w:lvl w:ilvl="2">
      <w:start w:val="1"/>
      <w:numFmt w:val="decimal"/>
      <w:lvlText w:val="%2.%3."/>
      <w:lvlJc w:val="left"/>
      <w:pPr>
        <w:tabs>
          <w:tab w:val="num" w:pos="1080"/>
        </w:tabs>
        <w:ind w:left="1080" w:hanging="360"/>
      </w:pPr>
    </w:lvl>
    <w:lvl w:ilvl="3">
      <w:start w:val="1"/>
      <w:numFmt w:val="decimal"/>
      <w:lvlText w:val="%2.%3.%4."/>
      <w:lvlJc w:val="left"/>
      <w:pPr>
        <w:tabs>
          <w:tab w:val="num" w:pos="1440"/>
        </w:tabs>
        <w:ind w:left="1440" w:hanging="360"/>
      </w:pPr>
    </w:lvl>
    <w:lvl w:ilvl="4">
      <w:start w:val="1"/>
      <w:numFmt w:val="decimal"/>
      <w:lvlText w:val="%2.%3.%4.%5."/>
      <w:lvlJc w:val="left"/>
      <w:pPr>
        <w:tabs>
          <w:tab w:val="num" w:pos="1800"/>
        </w:tabs>
        <w:ind w:left="1800" w:hanging="360"/>
      </w:pPr>
    </w:lvl>
    <w:lvl w:ilvl="5">
      <w:start w:val="1"/>
      <w:numFmt w:val="decimal"/>
      <w:lvlText w:val="%2.%3.%4.%5.%6."/>
      <w:lvlJc w:val="left"/>
      <w:pPr>
        <w:tabs>
          <w:tab w:val="num" w:pos="2160"/>
        </w:tabs>
        <w:ind w:left="2160" w:hanging="360"/>
      </w:pPr>
    </w:lvl>
    <w:lvl w:ilvl="6">
      <w:start w:val="1"/>
      <w:numFmt w:val="decimal"/>
      <w:lvlText w:val="%2.%3.%4.%5.%6.%7."/>
      <w:lvlJc w:val="left"/>
      <w:pPr>
        <w:tabs>
          <w:tab w:val="num" w:pos="2520"/>
        </w:tabs>
        <w:ind w:left="2520" w:hanging="360"/>
      </w:pPr>
    </w:lvl>
    <w:lvl w:ilvl="7">
      <w:start w:val="1"/>
      <w:numFmt w:val="decimal"/>
      <w:lvlText w:val="%2.%3.%4.%5.%6.%7.%8."/>
      <w:lvlJc w:val="left"/>
      <w:pPr>
        <w:tabs>
          <w:tab w:val="num" w:pos="2880"/>
        </w:tabs>
        <w:ind w:left="2880" w:hanging="360"/>
      </w:pPr>
    </w:lvl>
    <w:lvl w:ilvl="8">
      <w:start w:val="1"/>
      <w:numFmt w:val="decimal"/>
      <w:lvlText w:val="%2.%3.%4.%5.%6.%7.%8.%9."/>
      <w:lvlJc w:val="left"/>
      <w:pPr>
        <w:tabs>
          <w:tab w:val="num" w:pos="3240"/>
        </w:tabs>
        <w:ind w:left="3240" w:hanging="360"/>
      </w:pPr>
    </w:lvl>
  </w:abstractNum>
  <w:abstractNum w:abstractNumId="12"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Arial" w:hAnsi="Arial" w:cs="Symbol"/>
        <w:b w:val="0"/>
        <w:bCs/>
        <w:iCs/>
        <w:color w:val="000000"/>
        <w:sz w:val="22"/>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15:restartNumberingAfterBreak="0">
    <w:nsid w:val="04E32F1B"/>
    <w:multiLevelType w:val="hybridMultilevel"/>
    <w:tmpl w:val="DA988C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6E508D1"/>
    <w:multiLevelType w:val="hybridMultilevel"/>
    <w:tmpl w:val="F48AE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6A56B1"/>
    <w:multiLevelType w:val="hybridMultilevel"/>
    <w:tmpl w:val="39526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8A5921"/>
    <w:multiLevelType w:val="hybridMultilevel"/>
    <w:tmpl w:val="F1364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72729"/>
    <w:multiLevelType w:val="hybridMultilevel"/>
    <w:tmpl w:val="34FAE216"/>
    <w:lvl w:ilvl="0" w:tplc="BD2005F4">
      <w:start w:val="1"/>
      <w:numFmt w:val="bullet"/>
      <w:lvlText w:val="-"/>
      <w:lvlJc w:val="left"/>
      <w:pPr>
        <w:ind w:left="1080" w:hanging="360"/>
      </w:pPr>
      <w:rPr>
        <w:rFonts w:ascii="Courier New" w:hAnsi="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36BD2802"/>
    <w:multiLevelType w:val="hybridMultilevel"/>
    <w:tmpl w:val="3042C676"/>
    <w:lvl w:ilvl="0" w:tplc="BD2005F4">
      <w:start w:val="1"/>
      <w:numFmt w:val="bullet"/>
      <w:lvlText w:val="-"/>
      <w:lvlJc w:val="left"/>
      <w:pPr>
        <w:ind w:left="1455" w:hanging="360"/>
      </w:pPr>
      <w:rPr>
        <w:rFonts w:ascii="Courier New" w:hAnsi="Courier New"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15:restartNumberingAfterBreak="0">
    <w:nsid w:val="3DD84C54"/>
    <w:multiLevelType w:val="multilevel"/>
    <w:tmpl w:val="9EFC9142"/>
    <w:lvl w:ilvl="0">
      <w:start w:val="1"/>
      <w:numFmt w:val="decimal"/>
      <w:pStyle w:val="Nadpis1"/>
      <w:lvlText w:val="%1"/>
      <w:lvlJc w:val="left"/>
      <w:pPr>
        <w:ind w:left="432" w:hanging="432"/>
      </w:pPr>
      <w:rPr>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576" w:hanging="576"/>
      </w:pPr>
      <w:rPr>
        <w:sz w:val="24"/>
        <w:szCs w:val="24"/>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491A2B57"/>
    <w:multiLevelType w:val="hybridMultilevel"/>
    <w:tmpl w:val="A380E1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132FDF"/>
    <w:multiLevelType w:val="hybridMultilevel"/>
    <w:tmpl w:val="564AD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585E86"/>
    <w:multiLevelType w:val="hybridMultilevel"/>
    <w:tmpl w:val="1E505F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0C650A"/>
    <w:multiLevelType w:val="hybridMultilevel"/>
    <w:tmpl w:val="F8E62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254689"/>
    <w:multiLevelType w:val="hybridMultilevel"/>
    <w:tmpl w:val="6C6AC166"/>
    <w:lvl w:ilvl="0" w:tplc="0405000F">
      <w:start w:val="1"/>
      <w:numFmt w:val="decimal"/>
      <w:lvlText w:val="%1."/>
      <w:lvlJc w:val="left"/>
      <w:pPr>
        <w:ind w:left="735" w:hanging="360"/>
      </w:pPr>
    </w:lvl>
    <w:lvl w:ilvl="1" w:tplc="04050019" w:tentative="1">
      <w:start w:val="1"/>
      <w:numFmt w:val="lowerLetter"/>
      <w:lvlText w:val="%2."/>
      <w:lvlJc w:val="left"/>
      <w:pPr>
        <w:ind w:left="1455" w:hanging="360"/>
      </w:pPr>
    </w:lvl>
    <w:lvl w:ilvl="2" w:tplc="0405001B" w:tentative="1">
      <w:start w:val="1"/>
      <w:numFmt w:val="lowerRoman"/>
      <w:lvlText w:val="%3."/>
      <w:lvlJc w:val="right"/>
      <w:pPr>
        <w:ind w:left="2175" w:hanging="180"/>
      </w:pPr>
    </w:lvl>
    <w:lvl w:ilvl="3" w:tplc="0405000F" w:tentative="1">
      <w:start w:val="1"/>
      <w:numFmt w:val="decimal"/>
      <w:lvlText w:val="%4."/>
      <w:lvlJc w:val="left"/>
      <w:pPr>
        <w:ind w:left="2895" w:hanging="360"/>
      </w:pPr>
    </w:lvl>
    <w:lvl w:ilvl="4" w:tplc="04050019" w:tentative="1">
      <w:start w:val="1"/>
      <w:numFmt w:val="lowerLetter"/>
      <w:lvlText w:val="%5."/>
      <w:lvlJc w:val="left"/>
      <w:pPr>
        <w:ind w:left="3615" w:hanging="360"/>
      </w:pPr>
    </w:lvl>
    <w:lvl w:ilvl="5" w:tplc="0405001B" w:tentative="1">
      <w:start w:val="1"/>
      <w:numFmt w:val="lowerRoman"/>
      <w:lvlText w:val="%6."/>
      <w:lvlJc w:val="right"/>
      <w:pPr>
        <w:ind w:left="4335" w:hanging="180"/>
      </w:pPr>
    </w:lvl>
    <w:lvl w:ilvl="6" w:tplc="0405000F" w:tentative="1">
      <w:start w:val="1"/>
      <w:numFmt w:val="decimal"/>
      <w:lvlText w:val="%7."/>
      <w:lvlJc w:val="left"/>
      <w:pPr>
        <w:ind w:left="5055" w:hanging="360"/>
      </w:pPr>
    </w:lvl>
    <w:lvl w:ilvl="7" w:tplc="04050019" w:tentative="1">
      <w:start w:val="1"/>
      <w:numFmt w:val="lowerLetter"/>
      <w:lvlText w:val="%8."/>
      <w:lvlJc w:val="left"/>
      <w:pPr>
        <w:ind w:left="5775" w:hanging="360"/>
      </w:pPr>
    </w:lvl>
    <w:lvl w:ilvl="8" w:tplc="0405001B" w:tentative="1">
      <w:start w:val="1"/>
      <w:numFmt w:val="lowerRoman"/>
      <w:lvlText w:val="%9."/>
      <w:lvlJc w:val="right"/>
      <w:pPr>
        <w:ind w:left="6495" w:hanging="180"/>
      </w:pPr>
    </w:lvl>
  </w:abstractNum>
  <w:abstractNum w:abstractNumId="26" w15:restartNumberingAfterBreak="0">
    <w:nsid w:val="6E475D2E"/>
    <w:multiLevelType w:val="hybridMultilevel"/>
    <w:tmpl w:val="C8921BCE"/>
    <w:lvl w:ilvl="0" w:tplc="033464DC">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1C4A7F"/>
    <w:multiLevelType w:val="hybridMultilevel"/>
    <w:tmpl w:val="3CB6827A"/>
    <w:lvl w:ilvl="0" w:tplc="BD2005F4">
      <w:start w:val="1"/>
      <w:numFmt w:val="bullet"/>
      <w:lvlText w:val="-"/>
      <w:lvlJc w:val="left"/>
      <w:pPr>
        <w:ind w:left="1065" w:hanging="360"/>
      </w:pPr>
      <w:rPr>
        <w:rFonts w:ascii="Courier New" w:hAnsi="Courier New"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6FC7776F"/>
    <w:multiLevelType w:val="hybridMultilevel"/>
    <w:tmpl w:val="E61C5786"/>
    <w:lvl w:ilvl="0" w:tplc="2C82F9C0">
      <w:start w:val="1"/>
      <w:numFmt w:val="lowerLetter"/>
      <w:pStyle w:val="slovanPododstavecSmlouvy"/>
      <w:lvlText w:val="%1)"/>
      <w:lvlJc w:val="left"/>
      <w:pPr>
        <w:tabs>
          <w:tab w:val="num" w:pos="717"/>
        </w:tabs>
        <w:ind w:left="714" w:hanging="357"/>
      </w:pPr>
      <w:rPr>
        <w:rFonts w:hint="default"/>
      </w:rPr>
    </w:lvl>
    <w:lvl w:ilvl="1" w:tplc="04050001">
      <w:start w:val="1"/>
      <w:numFmt w:val="bullet"/>
      <w:lvlText w:val=""/>
      <w:lvlJc w:val="left"/>
      <w:pPr>
        <w:tabs>
          <w:tab w:val="num" w:pos="1797"/>
        </w:tabs>
        <w:ind w:left="1797" w:hanging="360"/>
      </w:pPr>
      <w:rPr>
        <w:rFonts w:ascii="Symbol" w:hAnsi="Symbol" w:hint="default"/>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926341"/>
    <w:multiLevelType w:val="hybridMultilevel"/>
    <w:tmpl w:val="5AC82C7E"/>
    <w:lvl w:ilvl="0" w:tplc="BD2005F4">
      <w:start w:val="1"/>
      <w:numFmt w:val="bullet"/>
      <w:lvlText w:val="-"/>
      <w:lvlJc w:val="left"/>
      <w:pPr>
        <w:ind w:left="1110" w:hanging="360"/>
      </w:pPr>
      <w:rPr>
        <w:rFonts w:ascii="Courier New" w:hAnsi="Courier New"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30" w15:restartNumberingAfterBreak="0">
    <w:nsid w:val="711D3F31"/>
    <w:multiLevelType w:val="hybridMultilevel"/>
    <w:tmpl w:val="A98AC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546C47"/>
    <w:multiLevelType w:val="hybridMultilevel"/>
    <w:tmpl w:val="6206E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277E31"/>
    <w:multiLevelType w:val="hybridMultilevel"/>
    <w:tmpl w:val="F7E6FD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41579E"/>
    <w:multiLevelType w:val="hybridMultilevel"/>
    <w:tmpl w:val="FE525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4923738">
    <w:abstractNumId w:val="10"/>
  </w:num>
  <w:num w:numId="2" w16cid:durableId="455375831">
    <w:abstractNumId w:val="28"/>
  </w:num>
  <w:num w:numId="3" w16cid:durableId="112991370">
    <w:abstractNumId w:val="32"/>
  </w:num>
  <w:num w:numId="4" w16cid:durableId="1014648291">
    <w:abstractNumId w:val="22"/>
  </w:num>
  <w:num w:numId="5" w16cid:durableId="637496834">
    <w:abstractNumId w:val="20"/>
  </w:num>
  <w:num w:numId="6" w16cid:durableId="1900744368">
    <w:abstractNumId w:val="14"/>
  </w:num>
  <w:num w:numId="7" w16cid:durableId="661353319">
    <w:abstractNumId w:val="26"/>
  </w:num>
  <w:num w:numId="8" w16cid:durableId="1392193371">
    <w:abstractNumId w:val="33"/>
  </w:num>
  <w:num w:numId="9" w16cid:durableId="720594401">
    <w:abstractNumId w:val="17"/>
  </w:num>
  <w:num w:numId="10" w16cid:durableId="1847355701">
    <w:abstractNumId w:val="29"/>
  </w:num>
  <w:num w:numId="11" w16cid:durableId="1754933721">
    <w:abstractNumId w:val="19"/>
  </w:num>
  <w:num w:numId="12" w16cid:durableId="1646351224">
    <w:abstractNumId w:val="31"/>
  </w:num>
  <w:num w:numId="13" w16cid:durableId="1155800224">
    <w:abstractNumId w:val="23"/>
  </w:num>
  <w:num w:numId="14" w16cid:durableId="1833525474">
    <w:abstractNumId w:val="16"/>
  </w:num>
  <w:num w:numId="15" w16cid:durableId="1700667825">
    <w:abstractNumId w:val="21"/>
  </w:num>
  <w:num w:numId="16" w16cid:durableId="357046223">
    <w:abstractNumId w:val="13"/>
  </w:num>
  <w:num w:numId="17" w16cid:durableId="369302976">
    <w:abstractNumId w:val="15"/>
  </w:num>
  <w:num w:numId="18" w16cid:durableId="2072578330">
    <w:abstractNumId w:val="24"/>
  </w:num>
  <w:num w:numId="19" w16cid:durableId="36272926">
    <w:abstractNumId w:val="30"/>
  </w:num>
  <w:num w:numId="20" w16cid:durableId="813523950">
    <w:abstractNumId w:val="25"/>
  </w:num>
  <w:num w:numId="21" w16cid:durableId="1054504179">
    <w:abstractNumId w:val="27"/>
  </w:num>
  <w:num w:numId="22" w16cid:durableId="168736890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03"/>
    <w:rsid w:val="0000021F"/>
    <w:rsid w:val="000010CD"/>
    <w:rsid w:val="00016363"/>
    <w:rsid w:val="00030C16"/>
    <w:rsid w:val="00033357"/>
    <w:rsid w:val="000468BF"/>
    <w:rsid w:val="000631D5"/>
    <w:rsid w:val="00067FE1"/>
    <w:rsid w:val="000707A9"/>
    <w:rsid w:val="000713E7"/>
    <w:rsid w:val="00086191"/>
    <w:rsid w:val="000951FF"/>
    <w:rsid w:val="0009545C"/>
    <w:rsid w:val="00095D85"/>
    <w:rsid w:val="00097BB0"/>
    <w:rsid w:val="000B3D33"/>
    <w:rsid w:val="000C4E13"/>
    <w:rsid w:val="000C7E0F"/>
    <w:rsid w:val="000D73AA"/>
    <w:rsid w:val="000E4F16"/>
    <w:rsid w:val="000F53F4"/>
    <w:rsid w:val="001001DB"/>
    <w:rsid w:val="00101BDE"/>
    <w:rsid w:val="00106958"/>
    <w:rsid w:val="00114D94"/>
    <w:rsid w:val="00121331"/>
    <w:rsid w:val="0013441F"/>
    <w:rsid w:val="001379BA"/>
    <w:rsid w:val="00150FCE"/>
    <w:rsid w:val="0016220E"/>
    <w:rsid w:val="00163AB6"/>
    <w:rsid w:val="00167417"/>
    <w:rsid w:val="00172EA7"/>
    <w:rsid w:val="001866C7"/>
    <w:rsid w:val="00195720"/>
    <w:rsid w:val="00196DF9"/>
    <w:rsid w:val="001B4C03"/>
    <w:rsid w:val="001D5656"/>
    <w:rsid w:val="001D5CAB"/>
    <w:rsid w:val="001E1E23"/>
    <w:rsid w:val="001E427B"/>
    <w:rsid w:val="00200BDA"/>
    <w:rsid w:val="002124AF"/>
    <w:rsid w:val="00214479"/>
    <w:rsid w:val="00235DA1"/>
    <w:rsid w:val="00252992"/>
    <w:rsid w:val="00253F27"/>
    <w:rsid w:val="00263523"/>
    <w:rsid w:val="002744CB"/>
    <w:rsid w:val="0027563D"/>
    <w:rsid w:val="002A3768"/>
    <w:rsid w:val="002C150D"/>
    <w:rsid w:val="002C181F"/>
    <w:rsid w:val="002D5C70"/>
    <w:rsid w:val="002D5F82"/>
    <w:rsid w:val="002D6112"/>
    <w:rsid w:val="002D74D5"/>
    <w:rsid w:val="002E09F4"/>
    <w:rsid w:val="002F0EA3"/>
    <w:rsid w:val="00304901"/>
    <w:rsid w:val="00317C24"/>
    <w:rsid w:val="00322DF0"/>
    <w:rsid w:val="00323FDD"/>
    <w:rsid w:val="00337BDE"/>
    <w:rsid w:val="00350BE6"/>
    <w:rsid w:val="00354606"/>
    <w:rsid w:val="00354B4A"/>
    <w:rsid w:val="00354D63"/>
    <w:rsid w:val="00366826"/>
    <w:rsid w:val="0037622E"/>
    <w:rsid w:val="003829D9"/>
    <w:rsid w:val="003832B2"/>
    <w:rsid w:val="00386A41"/>
    <w:rsid w:val="003948BC"/>
    <w:rsid w:val="003A057A"/>
    <w:rsid w:val="003A4F87"/>
    <w:rsid w:val="003B05ED"/>
    <w:rsid w:val="003C3F26"/>
    <w:rsid w:val="003F3BED"/>
    <w:rsid w:val="003F4B0C"/>
    <w:rsid w:val="003F6638"/>
    <w:rsid w:val="003F75D2"/>
    <w:rsid w:val="00400EAE"/>
    <w:rsid w:val="0040253B"/>
    <w:rsid w:val="00402898"/>
    <w:rsid w:val="0040529B"/>
    <w:rsid w:val="0040650C"/>
    <w:rsid w:val="00407D56"/>
    <w:rsid w:val="00407E20"/>
    <w:rsid w:val="00421ECA"/>
    <w:rsid w:val="00423822"/>
    <w:rsid w:val="00427E6F"/>
    <w:rsid w:val="00444D75"/>
    <w:rsid w:val="00452D91"/>
    <w:rsid w:val="00485A66"/>
    <w:rsid w:val="004944F8"/>
    <w:rsid w:val="004A55DC"/>
    <w:rsid w:val="004B4E1B"/>
    <w:rsid w:val="004B52E9"/>
    <w:rsid w:val="004E7874"/>
    <w:rsid w:val="004F6707"/>
    <w:rsid w:val="0050520B"/>
    <w:rsid w:val="00505B44"/>
    <w:rsid w:val="0051454E"/>
    <w:rsid w:val="00515A1F"/>
    <w:rsid w:val="005366ED"/>
    <w:rsid w:val="005412FA"/>
    <w:rsid w:val="00550F2A"/>
    <w:rsid w:val="00551988"/>
    <w:rsid w:val="00553B57"/>
    <w:rsid w:val="005570A5"/>
    <w:rsid w:val="00557EE5"/>
    <w:rsid w:val="0056131D"/>
    <w:rsid w:val="005914B1"/>
    <w:rsid w:val="005A080B"/>
    <w:rsid w:val="005A49EB"/>
    <w:rsid w:val="005B1B1A"/>
    <w:rsid w:val="005C25E7"/>
    <w:rsid w:val="005C335F"/>
    <w:rsid w:val="005C65CC"/>
    <w:rsid w:val="005D0EE2"/>
    <w:rsid w:val="005D1733"/>
    <w:rsid w:val="005D2845"/>
    <w:rsid w:val="005D6324"/>
    <w:rsid w:val="005D6A3C"/>
    <w:rsid w:val="005E0667"/>
    <w:rsid w:val="005E216F"/>
    <w:rsid w:val="005E496C"/>
    <w:rsid w:val="005F054E"/>
    <w:rsid w:val="005F5B36"/>
    <w:rsid w:val="006013E8"/>
    <w:rsid w:val="00601F7D"/>
    <w:rsid w:val="00606EEF"/>
    <w:rsid w:val="00611078"/>
    <w:rsid w:val="006110ED"/>
    <w:rsid w:val="00621791"/>
    <w:rsid w:val="006366B8"/>
    <w:rsid w:val="00636C39"/>
    <w:rsid w:val="00640D1F"/>
    <w:rsid w:val="00646C0D"/>
    <w:rsid w:val="006512D9"/>
    <w:rsid w:val="006514C0"/>
    <w:rsid w:val="00673171"/>
    <w:rsid w:val="0067615A"/>
    <w:rsid w:val="00692563"/>
    <w:rsid w:val="00697A4F"/>
    <w:rsid w:val="00697AC3"/>
    <w:rsid w:val="006B2278"/>
    <w:rsid w:val="006B542A"/>
    <w:rsid w:val="006C13AF"/>
    <w:rsid w:val="006C1A60"/>
    <w:rsid w:val="006C6EED"/>
    <w:rsid w:val="006D4919"/>
    <w:rsid w:val="006E1B1C"/>
    <w:rsid w:val="006E4C2C"/>
    <w:rsid w:val="006F33B7"/>
    <w:rsid w:val="00700A35"/>
    <w:rsid w:val="00701816"/>
    <w:rsid w:val="007074DC"/>
    <w:rsid w:val="007131C6"/>
    <w:rsid w:val="00714349"/>
    <w:rsid w:val="007144FD"/>
    <w:rsid w:val="007222D4"/>
    <w:rsid w:val="00724040"/>
    <w:rsid w:val="0073388C"/>
    <w:rsid w:val="00741902"/>
    <w:rsid w:val="00744C37"/>
    <w:rsid w:val="00750230"/>
    <w:rsid w:val="0075041E"/>
    <w:rsid w:val="00754833"/>
    <w:rsid w:val="00754EE3"/>
    <w:rsid w:val="00756965"/>
    <w:rsid w:val="00766E58"/>
    <w:rsid w:val="00774968"/>
    <w:rsid w:val="007824D4"/>
    <w:rsid w:val="00793C3F"/>
    <w:rsid w:val="007A375E"/>
    <w:rsid w:val="007B1D5C"/>
    <w:rsid w:val="007B53DE"/>
    <w:rsid w:val="007B545E"/>
    <w:rsid w:val="007B616A"/>
    <w:rsid w:val="007B6322"/>
    <w:rsid w:val="007C5A11"/>
    <w:rsid w:val="007D16C6"/>
    <w:rsid w:val="007D352B"/>
    <w:rsid w:val="007D402E"/>
    <w:rsid w:val="007D4938"/>
    <w:rsid w:val="007D61DA"/>
    <w:rsid w:val="007E06FC"/>
    <w:rsid w:val="007F5520"/>
    <w:rsid w:val="00811C4F"/>
    <w:rsid w:val="00814CE8"/>
    <w:rsid w:val="00823F8E"/>
    <w:rsid w:val="0083096D"/>
    <w:rsid w:val="00830BAA"/>
    <w:rsid w:val="008349C6"/>
    <w:rsid w:val="00841494"/>
    <w:rsid w:val="0084679C"/>
    <w:rsid w:val="00852D40"/>
    <w:rsid w:val="00862ECB"/>
    <w:rsid w:val="00863244"/>
    <w:rsid w:val="00866827"/>
    <w:rsid w:val="008875BC"/>
    <w:rsid w:val="008B5C9A"/>
    <w:rsid w:val="008B64FF"/>
    <w:rsid w:val="008C3C82"/>
    <w:rsid w:val="008C7658"/>
    <w:rsid w:val="008D04B0"/>
    <w:rsid w:val="008E2636"/>
    <w:rsid w:val="008E2D49"/>
    <w:rsid w:val="008F2EA8"/>
    <w:rsid w:val="008F39EE"/>
    <w:rsid w:val="00900DA1"/>
    <w:rsid w:val="009133D1"/>
    <w:rsid w:val="009145F4"/>
    <w:rsid w:val="00916CD5"/>
    <w:rsid w:val="00921FF0"/>
    <w:rsid w:val="00923258"/>
    <w:rsid w:val="00926A37"/>
    <w:rsid w:val="009334DC"/>
    <w:rsid w:val="0093630C"/>
    <w:rsid w:val="0094564E"/>
    <w:rsid w:val="0095635D"/>
    <w:rsid w:val="00977A3E"/>
    <w:rsid w:val="009875F6"/>
    <w:rsid w:val="00994262"/>
    <w:rsid w:val="00994B8B"/>
    <w:rsid w:val="0099750F"/>
    <w:rsid w:val="009B1821"/>
    <w:rsid w:val="009B4BDF"/>
    <w:rsid w:val="009B799B"/>
    <w:rsid w:val="009C6918"/>
    <w:rsid w:val="009E49AD"/>
    <w:rsid w:val="009E7149"/>
    <w:rsid w:val="009F29DA"/>
    <w:rsid w:val="009F5AC1"/>
    <w:rsid w:val="00A05B3C"/>
    <w:rsid w:val="00A16517"/>
    <w:rsid w:val="00A25717"/>
    <w:rsid w:val="00A35611"/>
    <w:rsid w:val="00A36483"/>
    <w:rsid w:val="00A4349C"/>
    <w:rsid w:val="00A50176"/>
    <w:rsid w:val="00A50A7B"/>
    <w:rsid w:val="00A63245"/>
    <w:rsid w:val="00A747DC"/>
    <w:rsid w:val="00A74A71"/>
    <w:rsid w:val="00A77820"/>
    <w:rsid w:val="00A875FB"/>
    <w:rsid w:val="00A878DC"/>
    <w:rsid w:val="00A95D4A"/>
    <w:rsid w:val="00A965E8"/>
    <w:rsid w:val="00A96A86"/>
    <w:rsid w:val="00AA0589"/>
    <w:rsid w:val="00AA3F87"/>
    <w:rsid w:val="00AB6802"/>
    <w:rsid w:val="00AC4E97"/>
    <w:rsid w:val="00AC7473"/>
    <w:rsid w:val="00AD02E4"/>
    <w:rsid w:val="00AD287E"/>
    <w:rsid w:val="00AD41AA"/>
    <w:rsid w:val="00AE6C3B"/>
    <w:rsid w:val="00AF2A93"/>
    <w:rsid w:val="00AF66A3"/>
    <w:rsid w:val="00B02F6A"/>
    <w:rsid w:val="00B05A2D"/>
    <w:rsid w:val="00B145BA"/>
    <w:rsid w:val="00B14F9D"/>
    <w:rsid w:val="00B25F22"/>
    <w:rsid w:val="00B2794D"/>
    <w:rsid w:val="00B31EF2"/>
    <w:rsid w:val="00B355C1"/>
    <w:rsid w:val="00B6396B"/>
    <w:rsid w:val="00B81DA6"/>
    <w:rsid w:val="00B91DD4"/>
    <w:rsid w:val="00B92C99"/>
    <w:rsid w:val="00BA4ED2"/>
    <w:rsid w:val="00BB2E69"/>
    <w:rsid w:val="00BC2900"/>
    <w:rsid w:val="00BE3729"/>
    <w:rsid w:val="00BF5DC0"/>
    <w:rsid w:val="00BF78C5"/>
    <w:rsid w:val="00C00AA6"/>
    <w:rsid w:val="00C018D2"/>
    <w:rsid w:val="00C065D5"/>
    <w:rsid w:val="00C06883"/>
    <w:rsid w:val="00C11C4E"/>
    <w:rsid w:val="00C14656"/>
    <w:rsid w:val="00C14C6E"/>
    <w:rsid w:val="00C349E0"/>
    <w:rsid w:val="00C512AC"/>
    <w:rsid w:val="00C66BBE"/>
    <w:rsid w:val="00C70304"/>
    <w:rsid w:val="00C8553A"/>
    <w:rsid w:val="00C943DE"/>
    <w:rsid w:val="00CA14F6"/>
    <w:rsid w:val="00CA2E13"/>
    <w:rsid w:val="00CA4C9B"/>
    <w:rsid w:val="00CC53E0"/>
    <w:rsid w:val="00CD35DE"/>
    <w:rsid w:val="00D109E8"/>
    <w:rsid w:val="00D15D5A"/>
    <w:rsid w:val="00D21BD5"/>
    <w:rsid w:val="00D24959"/>
    <w:rsid w:val="00D2599A"/>
    <w:rsid w:val="00D33832"/>
    <w:rsid w:val="00D3458C"/>
    <w:rsid w:val="00D55EB8"/>
    <w:rsid w:val="00D57AC8"/>
    <w:rsid w:val="00D62DF5"/>
    <w:rsid w:val="00D64CE1"/>
    <w:rsid w:val="00D73456"/>
    <w:rsid w:val="00D82676"/>
    <w:rsid w:val="00D87141"/>
    <w:rsid w:val="00D9589A"/>
    <w:rsid w:val="00DB04AE"/>
    <w:rsid w:val="00DC2369"/>
    <w:rsid w:val="00DC33EE"/>
    <w:rsid w:val="00DC3461"/>
    <w:rsid w:val="00DC4E6F"/>
    <w:rsid w:val="00DC573D"/>
    <w:rsid w:val="00DD04F2"/>
    <w:rsid w:val="00DD23F1"/>
    <w:rsid w:val="00DD4375"/>
    <w:rsid w:val="00DD4AB6"/>
    <w:rsid w:val="00DD761A"/>
    <w:rsid w:val="00DE33E0"/>
    <w:rsid w:val="00DE55EF"/>
    <w:rsid w:val="00E01F9F"/>
    <w:rsid w:val="00E0579E"/>
    <w:rsid w:val="00E35744"/>
    <w:rsid w:val="00E45251"/>
    <w:rsid w:val="00E46DE5"/>
    <w:rsid w:val="00E5330C"/>
    <w:rsid w:val="00E53BCB"/>
    <w:rsid w:val="00E619A0"/>
    <w:rsid w:val="00E72805"/>
    <w:rsid w:val="00E7587D"/>
    <w:rsid w:val="00E77AF1"/>
    <w:rsid w:val="00E85AC7"/>
    <w:rsid w:val="00E875F7"/>
    <w:rsid w:val="00EC4AD7"/>
    <w:rsid w:val="00EC6117"/>
    <w:rsid w:val="00ED23F5"/>
    <w:rsid w:val="00ED23FE"/>
    <w:rsid w:val="00ED7262"/>
    <w:rsid w:val="00EE7B81"/>
    <w:rsid w:val="00EE7F46"/>
    <w:rsid w:val="00EF0122"/>
    <w:rsid w:val="00EF0BCE"/>
    <w:rsid w:val="00EF7013"/>
    <w:rsid w:val="00EF7905"/>
    <w:rsid w:val="00F05366"/>
    <w:rsid w:val="00F115BA"/>
    <w:rsid w:val="00F17DD2"/>
    <w:rsid w:val="00F212AF"/>
    <w:rsid w:val="00F27226"/>
    <w:rsid w:val="00F307AE"/>
    <w:rsid w:val="00F30BD4"/>
    <w:rsid w:val="00F509AD"/>
    <w:rsid w:val="00F547D6"/>
    <w:rsid w:val="00F5664C"/>
    <w:rsid w:val="00F70FB4"/>
    <w:rsid w:val="00F71D25"/>
    <w:rsid w:val="00F727E1"/>
    <w:rsid w:val="00F77B29"/>
    <w:rsid w:val="00F97912"/>
    <w:rsid w:val="00FA0D5B"/>
    <w:rsid w:val="00FA1AA5"/>
    <w:rsid w:val="00FB3EF4"/>
    <w:rsid w:val="00FE640C"/>
    <w:rsid w:val="00FF63D2"/>
    <w:rsid w:val="00FF66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810C4D"/>
  <w15:chartTrackingRefBased/>
  <w15:docId w15:val="{B7D72831-E9E6-4C30-B635-8E9DA0B4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lang w:eastAsia="ar-SA"/>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926A37"/>
    <w:pPr>
      <w:widowControl w:val="0"/>
      <w:numPr>
        <w:numId w:val="5"/>
      </w:numPr>
      <w:suppressAutoHyphens w:val="0"/>
      <w:autoSpaceDE w:val="0"/>
      <w:autoSpaceDN w:val="0"/>
      <w:adjustRightInd w:val="0"/>
      <w:spacing w:before="0" w:after="0"/>
      <w:outlineLvl w:val="0"/>
    </w:pPr>
    <w:rPr>
      <w:rFonts w:ascii="Calibri" w:eastAsia="Times New Roman" w:hAnsi="Calibri" w:cs="Arial"/>
      <w:b/>
      <w:color w:val="000000"/>
      <w:szCs w:val="36"/>
      <w:lang w:eastAsia="cs-CZ"/>
    </w:rPr>
  </w:style>
  <w:style w:type="paragraph" w:styleId="Nadpis2">
    <w:name w:val="heading 2"/>
    <w:basedOn w:val="Nadpis"/>
    <w:link w:val="Nadpis2Char"/>
    <w:qFormat/>
    <w:rsid w:val="00926A37"/>
    <w:pPr>
      <w:keepNext w:val="0"/>
      <w:widowControl w:val="0"/>
      <w:numPr>
        <w:ilvl w:val="1"/>
        <w:numId w:val="5"/>
      </w:numPr>
      <w:suppressAutoHyphens w:val="0"/>
      <w:autoSpaceDE w:val="0"/>
      <w:autoSpaceDN w:val="0"/>
      <w:adjustRightInd w:val="0"/>
      <w:spacing w:after="60"/>
      <w:ind w:left="578" w:hanging="578"/>
      <w:outlineLvl w:val="1"/>
    </w:pPr>
    <w:rPr>
      <w:rFonts w:ascii="Calibri" w:eastAsia="Times New Roman" w:hAnsi="Calibri" w:cs="Arial"/>
      <w:b/>
      <w:iCs/>
      <w:color w:val="000000"/>
      <w:sz w:val="24"/>
      <w:lang w:eastAsia="cs-CZ"/>
    </w:rPr>
  </w:style>
  <w:style w:type="paragraph" w:styleId="Nadpis3">
    <w:name w:val="heading 3"/>
    <w:basedOn w:val="Normln"/>
    <w:next w:val="Normln"/>
    <w:link w:val="Nadpis3Char"/>
    <w:qFormat/>
    <w:rsid w:val="00926A37"/>
    <w:pPr>
      <w:keepNext/>
      <w:keepLines/>
      <w:numPr>
        <w:ilvl w:val="2"/>
        <w:numId w:val="5"/>
      </w:numPr>
      <w:suppressAutoHyphens w:val="0"/>
      <w:spacing w:line="240" w:lineRule="atLeast"/>
      <w:jc w:val="both"/>
      <w:outlineLvl w:val="2"/>
    </w:pPr>
    <w:rPr>
      <w:rFonts w:ascii="Calibri" w:eastAsia="Calibri" w:hAnsi="Calibri" w:cs="Calibri"/>
      <w:bCs/>
      <w:sz w:val="22"/>
      <w:szCs w:val="26"/>
      <w:lang w:eastAsia="en-US"/>
    </w:rPr>
  </w:style>
  <w:style w:type="paragraph" w:styleId="Nadpis4">
    <w:name w:val="heading 4"/>
    <w:basedOn w:val="Normln"/>
    <w:next w:val="Normln"/>
    <w:link w:val="Nadpis4Char"/>
    <w:qFormat/>
    <w:rsid w:val="00926A37"/>
    <w:pPr>
      <w:keepNext/>
      <w:numPr>
        <w:ilvl w:val="3"/>
        <w:numId w:val="5"/>
      </w:numPr>
      <w:suppressAutoHyphens w:val="0"/>
      <w:spacing w:before="240" w:after="60"/>
      <w:ind w:left="862" w:hanging="862"/>
      <w:outlineLvl w:val="3"/>
    </w:pPr>
    <w:rPr>
      <w:rFonts w:ascii="Calibri" w:eastAsia="Calibri" w:hAnsi="Calibri" w:cs="Calibri"/>
      <w:bCs/>
      <w:sz w:val="22"/>
      <w:szCs w:val="28"/>
      <w:lang w:eastAsia="en-US"/>
    </w:rPr>
  </w:style>
  <w:style w:type="paragraph" w:styleId="Nadpis5">
    <w:name w:val="heading 5"/>
    <w:basedOn w:val="Normln"/>
    <w:next w:val="Normln"/>
    <w:link w:val="Nadpis5Char"/>
    <w:qFormat/>
    <w:rsid w:val="00926A37"/>
    <w:pPr>
      <w:numPr>
        <w:ilvl w:val="4"/>
        <w:numId w:val="5"/>
      </w:numPr>
      <w:suppressAutoHyphens w:val="0"/>
      <w:spacing w:before="240" w:after="60"/>
      <w:outlineLvl w:val="4"/>
    </w:pPr>
    <w:rPr>
      <w:rFonts w:ascii="Calibri" w:eastAsia="Calibri" w:hAnsi="Calibri" w:cs="Calibri"/>
      <w:b/>
      <w:bCs/>
      <w:i/>
      <w:iCs/>
      <w:sz w:val="26"/>
      <w:szCs w:val="26"/>
      <w:lang w:eastAsia="en-US"/>
    </w:rPr>
  </w:style>
  <w:style w:type="paragraph" w:styleId="Nadpis6">
    <w:name w:val="heading 6"/>
    <w:basedOn w:val="Normln"/>
    <w:next w:val="Normln"/>
    <w:link w:val="Nadpis6Char"/>
    <w:qFormat/>
    <w:rsid w:val="00926A37"/>
    <w:pPr>
      <w:numPr>
        <w:ilvl w:val="5"/>
        <w:numId w:val="5"/>
      </w:numPr>
      <w:suppressAutoHyphens w:val="0"/>
      <w:spacing w:before="240" w:after="60"/>
      <w:outlineLvl w:val="5"/>
    </w:pPr>
    <w:rPr>
      <w:rFonts w:ascii="Calibri" w:eastAsia="Calibri" w:hAnsi="Calibri" w:cs="Calibri"/>
      <w:b/>
      <w:bCs/>
      <w:sz w:val="22"/>
      <w:szCs w:val="22"/>
      <w:lang w:eastAsia="en-US"/>
    </w:rPr>
  </w:style>
  <w:style w:type="paragraph" w:styleId="Nadpis7">
    <w:name w:val="heading 7"/>
    <w:basedOn w:val="Normln"/>
    <w:next w:val="Normln"/>
    <w:link w:val="Nadpis7Char"/>
    <w:qFormat/>
    <w:rsid w:val="00926A37"/>
    <w:pPr>
      <w:numPr>
        <w:ilvl w:val="6"/>
        <w:numId w:val="5"/>
      </w:numPr>
      <w:suppressAutoHyphens w:val="0"/>
      <w:spacing w:before="240" w:after="60"/>
      <w:outlineLvl w:val="6"/>
    </w:pPr>
    <w:rPr>
      <w:rFonts w:ascii="Calibri" w:eastAsia="Calibri" w:hAnsi="Calibri" w:cs="Calibri"/>
      <w:sz w:val="22"/>
      <w:szCs w:val="22"/>
      <w:lang w:eastAsia="en-US"/>
    </w:rPr>
  </w:style>
  <w:style w:type="paragraph" w:styleId="Nadpis8">
    <w:name w:val="heading 8"/>
    <w:basedOn w:val="Normln"/>
    <w:next w:val="Normln"/>
    <w:link w:val="Nadpis8Char"/>
    <w:qFormat/>
    <w:rsid w:val="00926A37"/>
    <w:pPr>
      <w:numPr>
        <w:ilvl w:val="7"/>
        <w:numId w:val="5"/>
      </w:numPr>
      <w:suppressAutoHyphens w:val="0"/>
      <w:spacing w:before="240" w:after="60"/>
      <w:outlineLvl w:val="7"/>
    </w:pPr>
    <w:rPr>
      <w:rFonts w:ascii="Calibri" w:eastAsia="Calibri" w:hAnsi="Calibri" w:cs="Calibri"/>
      <w:i/>
      <w:iCs/>
      <w:sz w:val="22"/>
      <w:szCs w:val="22"/>
      <w:lang w:eastAsia="en-US"/>
    </w:rPr>
  </w:style>
  <w:style w:type="paragraph" w:styleId="Nadpis9">
    <w:name w:val="heading 9"/>
    <w:basedOn w:val="Normln"/>
    <w:next w:val="Normln"/>
    <w:link w:val="Nadpis9Char"/>
    <w:qFormat/>
    <w:rsid w:val="00926A37"/>
    <w:pPr>
      <w:numPr>
        <w:ilvl w:val="8"/>
        <w:numId w:val="5"/>
      </w:numPr>
      <w:suppressAutoHyphens w:val="0"/>
      <w:spacing w:before="240" w:after="60"/>
      <w:outlineLvl w:val="8"/>
    </w:pPr>
    <w:rPr>
      <w:rFonts w:ascii="Arial" w:eastAsia="Calibri" w:hAnsi="Arial" w:cs="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Times New Roman" w:hAnsi="Times New Roman" w:cs="Times New Roman"/>
      <w:b w:val="0"/>
      <w:bCs w:val="0"/>
      <w:color w:val="00000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Times New Roman" w:cs="Times New Roman"/>
      <w:b w:val="0"/>
      <w:bCs w:val="0"/>
      <w:strike w:val="0"/>
      <w:dstrike w:val="0"/>
      <w:color w:val="000000"/>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b w:val="0"/>
      <w:bCs w:val="0"/>
      <w:color w:val="00000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b w:val="0"/>
      <w:bCs w:val="0"/>
      <w:iCs/>
      <w:color w:val="000000"/>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Times New Roman" w:cs="Times New Roman"/>
      <w:b w:val="0"/>
      <w:bCs w:val="0"/>
      <w:strike w:val="0"/>
      <w:dstrike w:val="0"/>
      <w:color w:val="000000"/>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eastAsia="Times New Roman" w:cs="Times New Roman"/>
      <w:b w:val="0"/>
      <w:bCs w:val="0"/>
      <w:strike w:val="0"/>
      <w:dstrike w:val="0"/>
      <w:color w:val="00000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eastAsia="Times New Roman" w:cs="Times New Roman"/>
      <w:b w:val="0"/>
      <w:bCs w:val="0"/>
      <w:strike w:val="0"/>
      <w:dstrike w:val="0"/>
      <w:color w:val="000000"/>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Times New Roman"/>
      <w:b w:val="0"/>
      <w:bCs w:val="0"/>
      <w:strike w:val="0"/>
      <w:dstrike w:val="0"/>
      <w:color w:val="000000"/>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Times New Roman" w:cs="Times New Roman"/>
      <w:b w:val="0"/>
      <w:bCs w:val="0"/>
      <w:strike w:val="0"/>
      <w:dstrike w:val="0"/>
      <w:color w:val="000000"/>
      <w:sz w:val="24"/>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Times New Roman" w:cs="Times New Roman"/>
      <w:b w:val="0"/>
      <w:bCs w:val="0"/>
      <w:strike w:val="0"/>
      <w:dstrike w:val="0"/>
      <w:color w:val="000000"/>
      <w:sz w:val="24"/>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cs="Times New Roman"/>
      <w:b w:val="0"/>
      <w:bCs w:val="0"/>
      <w:strike w:val="0"/>
      <w:dstrike w:val="0"/>
      <w:color w:val="000000"/>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Times New Roman" w:cs="Times New Roman"/>
      <w:b w:val="0"/>
      <w:bCs w:val="0"/>
      <w:iCs/>
      <w:strike w:val="0"/>
      <w:dstrike w:val="0"/>
      <w:color w:val="000000"/>
      <w:sz w:val="24"/>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Symbol"/>
      <w:b w:val="0"/>
      <w:bCs/>
      <w:iCs/>
      <w:color w:val="000000"/>
      <w:sz w:val="22"/>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color w:val="000000"/>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Standardnpsmoodstavce1">
    <w:name w:val="Standardní písmo odstavce1"/>
  </w:style>
  <w:style w:type="character" w:customStyle="1" w:styleId="WW8Num16z0">
    <w:name w:val="WW8Num16z0"/>
    <w:rPr>
      <w:rFonts w:ascii="Arial" w:eastAsia="Times New Roman" w:hAnsi="Arial" w:cs="Times New Roman"/>
      <w:b w:val="0"/>
      <w:bCs w:val="0"/>
      <w:strike w:val="0"/>
      <w:dstrike w:val="0"/>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Standardnpsmoodstavce2">
    <w:name w:val="Standardní písmo odstavce2"/>
  </w:style>
  <w:style w:type="character" w:customStyle="1" w:styleId="TextbublinyChar">
    <w:name w:val="Text bubliny Char"/>
    <w:rPr>
      <w:rFonts w:ascii="Tahoma" w:hAnsi="Tahoma" w:cs="Tahoma"/>
      <w:sz w:val="16"/>
      <w:szCs w:val="16"/>
    </w:rPr>
  </w:style>
  <w:style w:type="character" w:styleId="Hypertextovodkaz">
    <w:name w:val="Hyperlink"/>
    <w:rPr>
      <w:color w:val="0563C1"/>
      <w:u w:val="single"/>
    </w:rPr>
  </w:style>
  <w:style w:type="character" w:customStyle="1" w:styleId="FontStyle23">
    <w:name w:val="Font Style23"/>
    <w:rPr>
      <w:rFonts w:ascii="Calibri" w:hAnsi="Calibri" w:cs="Calibri"/>
      <w:color w:val="000000"/>
      <w:sz w:val="20"/>
      <w:szCs w:val="20"/>
    </w:rPr>
  </w:style>
  <w:style w:type="character" w:customStyle="1" w:styleId="ZkladntextChar">
    <w:name w:val="Základní text Char"/>
    <w:rPr>
      <w:sz w:val="24"/>
    </w:rPr>
  </w:style>
  <w:style w:type="character" w:customStyle="1" w:styleId="ZhlavChar">
    <w:name w:val="Záhlaví Char"/>
    <w:uiPriority w:val="99"/>
  </w:style>
  <w:style w:type="character" w:customStyle="1" w:styleId="PodtitulChar">
    <w:name w:val="Podtitul Char"/>
    <w:rPr>
      <w:i/>
      <w:iCs/>
      <w:sz w:val="24"/>
      <w:szCs w:val="28"/>
    </w:rPr>
  </w:style>
  <w:style w:type="character" w:customStyle="1" w:styleId="ListLabel1">
    <w:name w:val="ListLabel 1"/>
    <w:rPr>
      <w:rFonts w:eastAsia="Times New Roman" w:cs="Times New Roman"/>
      <w:b/>
      <w:bCs/>
      <w:strike w:val="0"/>
      <w:dstrike w:val="0"/>
      <w:color w:val="000000"/>
      <w:sz w:val="24"/>
      <w:szCs w:val="24"/>
    </w:rPr>
  </w:style>
  <w:style w:type="character" w:customStyle="1" w:styleId="ListLabel2">
    <w:name w:val="ListLabel 2"/>
    <w:rPr>
      <w:rFonts w:cs="Times New Roman"/>
      <w:b w:val="0"/>
      <w:bCs w:val="0"/>
      <w:sz w:val="24"/>
      <w:szCs w:val="24"/>
    </w:rPr>
  </w:style>
  <w:style w:type="character" w:customStyle="1" w:styleId="ListLabel3">
    <w:name w:val="ListLabel 3"/>
    <w:rPr>
      <w:rFonts w:eastAsia="Times New Roman" w:cs="Times New Roman"/>
      <w:b w:val="0"/>
      <w:bCs w:val="0"/>
      <w:strike w:val="0"/>
      <w:dstrike w:val="0"/>
      <w:color w:val="000000"/>
      <w:sz w:val="24"/>
      <w:szCs w:val="24"/>
    </w:rPr>
  </w:style>
  <w:style w:type="character" w:customStyle="1" w:styleId="ListLabel4">
    <w:name w:val="ListLabel 4"/>
    <w:rPr>
      <w:rFonts w:cs="Times New Roman"/>
      <w:color w:val="000000"/>
      <w:sz w:val="24"/>
      <w:szCs w:val="24"/>
    </w:rPr>
  </w:style>
  <w:style w:type="character" w:customStyle="1" w:styleId="ListLabel5">
    <w:name w:val="ListLabel 5"/>
    <w:rPr>
      <w:rFonts w:cs="Times New Roman"/>
      <w:b w:val="0"/>
      <w:bCs w:val="0"/>
      <w:iCs/>
      <w:color w:val="000000"/>
      <w:sz w:val="24"/>
      <w:szCs w:val="24"/>
    </w:rPr>
  </w:style>
  <w:style w:type="character" w:customStyle="1" w:styleId="ListLabel6">
    <w:name w:val="ListLabel 6"/>
    <w:rPr>
      <w:rFonts w:cs="Symbol"/>
      <w:b w:val="0"/>
      <w:color w:val="000000"/>
    </w:rPr>
  </w:style>
  <w:style w:type="character" w:customStyle="1" w:styleId="ListLabel7">
    <w:name w:val="ListLabel 7"/>
    <w:rPr>
      <w:b/>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line="100" w:lineRule="atLeast"/>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customStyle="1" w:styleId="Textbubliny1">
    <w:name w:val="Text bubliny1"/>
    <w:basedOn w:val="Normln"/>
    <w:rPr>
      <w:rFonts w:ascii="Tahoma" w:hAnsi="Tahoma" w:cs="Tahoma"/>
      <w:sz w:val="16"/>
      <w:szCs w:val="16"/>
    </w:rPr>
  </w:style>
  <w:style w:type="paragraph" w:styleId="Zhlav">
    <w:name w:val="header"/>
    <w:basedOn w:val="Normln"/>
    <w:uiPriority w:val="99"/>
    <w:pPr>
      <w:suppressLineNumbers/>
      <w:tabs>
        <w:tab w:val="center" w:pos="4536"/>
        <w:tab w:val="right" w:pos="9072"/>
      </w:tabs>
      <w:spacing w:line="100" w:lineRule="atLeast"/>
    </w:pPr>
    <w:rPr>
      <w:sz w:val="20"/>
    </w:rPr>
  </w:style>
  <w:style w:type="paragraph" w:customStyle="1" w:styleId="Podtitul">
    <w:name w:val="Podtitul"/>
    <w:basedOn w:val="Normln"/>
    <w:next w:val="Zkladntext"/>
    <w:qFormat/>
    <w:pPr>
      <w:spacing w:line="100" w:lineRule="atLeast"/>
      <w:jc w:val="center"/>
    </w:pPr>
    <w:rPr>
      <w:i/>
      <w:iCs/>
      <w:sz w:val="28"/>
      <w:szCs w:val="28"/>
    </w:rPr>
  </w:style>
  <w:style w:type="paragraph" w:customStyle="1" w:styleId="Bezmezer1">
    <w:name w:val="Bez mezer1"/>
    <w:pPr>
      <w:suppressAutoHyphens/>
      <w:spacing w:after="160" w:line="252" w:lineRule="auto"/>
    </w:pPr>
    <w:rPr>
      <w:rFonts w:ascii="Calibri" w:eastAsia="Calibri" w:hAnsi="Calibri" w:cs="Wingdings"/>
      <w:sz w:val="22"/>
      <w:szCs w:val="22"/>
      <w:lang w:eastAsia="ar-SA"/>
    </w:rPr>
  </w:style>
  <w:style w:type="paragraph" w:customStyle="1" w:styleId="Obsahtabulky">
    <w:name w:val="Obsah tabulky"/>
    <w:basedOn w:val="Normln"/>
    <w:pPr>
      <w:suppressLineNumbers/>
      <w:spacing w:line="100" w:lineRule="atLeast"/>
    </w:pPr>
    <w:rPr>
      <w:sz w:val="20"/>
    </w:rPr>
  </w:style>
  <w:style w:type="paragraph" w:customStyle="1" w:styleId="Odstavecseseznamem1">
    <w:name w:val="Odstavec se seznamem1"/>
    <w:basedOn w:val="Normln"/>
    <w:pPr>
      <w:ind w:left="720"/>
    </w:pPr>
  </w:style>
  <w:style w:type="paragraph" w:customStyle="1" w:styleId="Odstavecseseznamem10">
    <w:name w:val="Odstavec se seznamem1"/>
    <w:basedOn w:val="Normln"/>
    <w:pPr>
      <w:spacing w:line="100" w:lineRule="atLeast"/>
      <w:ind w:left="720"/>
    </w:pPr>
  </w:style>
  <w:style w:type="paragraph" w:styleId="Zpat">
    <w:name w:val="footer"/>
    <w:basedOn w:val="Normln"/>
    <w:pPr>
      <w:suppressLineNumbers/>
      <w:tabs>
        <w:tab w:val="center" w:pos="4627"/>
        <w:tab w:val="right" w:pos="9255"/>
      </w:tabs>
    </w:pPr>
  </w:style>
  <w:style w:type="paragraph" w:customStyle="1" w:styleId="Nadpistabulky">
    <w:name w:val="Nadpis tabulky"/>
    <w:basedOn w:val="Obsahtabulky"/>
    <w:pPr>
      <w:jc w:val="center"/>
    </w:pPr>
    <w:rPr>
      <w:b/>
      <w:bCs/>
    </w:rPr>
  </w:style>
  <w:style w:type="paragraph" w:customStyle="1" w:styleId="blok12">
    <w:name w:val="blok12"/>
    <w:basedOn w:val="Normln"/>
    <w:rsid w:val="00823F8E"/>
    <w:pPr>
      <w:suppressAutoHyphens w:val="0"/>
      <w:overflowPunct w:val="0"/>
      <w:autoSpaceDE w:val="0"/>
      <w:autoSpaceDN w:val="0"/>
      <w:adjustRightInd w:val="0"/>
      <w:jc w:val="both"/>
      <w:textAlignment w:val="baseline"/>
    </w:pPr>
    <w:rPr>
      <w:rFonts w:ascii=".TimesTTEE" w:hAnsi=".TimesTTEE"/>
      <w:lang w:eastAsia="cs-CZ"/>
    </w:rPr>
  </w:style>
  <w:style w:type="paragraph" w:styleId="Textbubliny">
    <w:name w:val="Balloon Text"/>
    <w:basedOn w:val="Normln"/>
    <w:link w:val="TextbublinyChar1"/>
    <w:uiPriority w:val="99"/>
    <w:semiHidden/>
    <w:unhideWhenUsed/>
    <w:rsid w:val="00386A41"/>
    <w:rPr>
      <w:rFonts w:ascii="Tahoma" w:hAnsi="Tahoma" w:cs="Tahoma"/>
      <w:sz w:val="16"/>
      <w:szCs w:val="16"/>
    </w:rPr>
  </w:style>
  <w:style w:type="character" w:customStyle="1" w:styleId="TextbublinyChar1">
    <w:name w:val="Text bubliny Char1"/>
    <w:link w:val="Textbubliny"/>
    <w:uiPriority w:val="99"/>
    <w:semiHidden/>
    <w:rsid w:val="00386A41"/>
    <w:rPr>
      <w:rFonts w:ascii="Tahoma" w:hAnsi="Tahoma" w:cs="Tahoma"/>
      <w:sz w:val="16"/>
      <w:szCs w:val="16"/>
      <w:lang w:eastAsia="ar-SA"/>
    </w:rPr>
  </w:style>
  <w:style w:type="paragraph" w:customStyle="1" w:styleId="OdstavecSmlouvy">
    <w:name w:val="OdstavecSmlouvy"/>
    <w:basedOn w:val="Normln"/>
    <w:rsid w:val="009F5AC1"/>
    <w:pPr>
      <w:keepLines/>
      <w:tabs>
        <w:tab w:val="left" w:pos="426"/>
        <w:tab w:val="left" w:pos="1701"/>
      </w:tabs>
      <w:suppressAutoHyphens w:val="0"/>
      <w:spacing w:after="120"/>
      <w:jc w:val="both"/>
    </w:pPr>
    <w:rPr>
      <w:lang w:eastAsia="cs-CZ"/>
    </w:rPr>
  </w:style>
  <w:style w:type="paragraph" w:styleId="Odstavecseseznamem">
    <w:name w:val="List Paragraph"/>
    <w:basedOn w:val="Normln"/>
    <w:uiPriority w:val="34"/>
    <w:qFormat/>
    <w:rsid w:val="002D5C70"/>
    <w:pPr>
      <w:suppressAutoHyphens w:val="0"/>
      <w:ind w:left="708"/>
    </w:pPr>
    <w:rPr>
      <w:lang w:eastAsia="cs-CZ"/>
    </w:rPr>
  </w:style>
  <w:style w:type="paragraph" w:customStyle="1" w:styleId="slovanPododstavecSmlouvy">
    <w:name w:val="ČíslovanýPododstavecSmlouvy"/>
    <w:basedOn w:val="Zkladntext"/>
    <w:rsid w:val="002D5C70"/>
    <w:pPr>
      <w:numPr>
        <w:numId w:val="2"/>
      </w:numPr>
      <w:tabs>
        <w:tab w:val="left" w:pos="284"/>
        <w:tab w:val="left" w:pos="1260"/>
        <w:tab w:val="left" w:pos="1980"/>
        <w:tab w:val="left" w:pos="3960"/>
      </w:tabs>
      <w:suppressAutoHyphens w:val="0"/>
      <w:spacing w:line="240" w:lineRule="auto"/>
      <w:jc w:val="both"/>
    </w:pPr>
    <w:rPr>
      <w:szCs w:val="24"/>
      <w:lang w:eastAsia="cs-CZ"/>
    </w:rPr>
  </w:style>
  <w:style w:type="character" w:styleId="Nevyeenzmnka">
    <w:name w:val="Unresolved Mention"/>
    <w:uiPriority w:val="99"/>
    <w:semiHidden/>
    <w:unhideWhenUsed/>
    <w:rsid w:val="00D24959"/>
    <w:rPr>
      <w:color w:val="605E5C"/>
      <w:shd w:val="clear" w:color="auto" w:fill="E1DFDD"/>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rsid w:val="00926A37"/>
    <w:rPr>
      <w:rFonts w:ascii="Calibri" w:hAnsi="Calibri" w:cs="Arial"/>
      <w:b/>
      <w:color w:val="000000"/>
      <w:sz w:val="28"/>
      <w:szCs w:val="36"/>
    </w:rPr>
  </w:style>
  <w:style w:type="character" w:customStyle="1" w:styleId="Nadpis2Char">
    <w:name w:val="Nadpis 2 Char"/>
    <w:link w:val="Nadpis2"/>
    <w:rsid w:val="00926A37"/>
    <w:rPr>
      <w:rFonts w:ascii="Calibri" w:hAnsi="Calibri" w:cs="Arial"/>
      <w:b/>
      <w:iCs/>
      <w:color w:val="000000"/>
      <w:sz w:val="24"/>
      <w:szCs w:val="28"/>
    </w:rPr>
  </w:style>
  <w:style w:type="character" w:customStyle="1" w:styleId="Nadpis3Char">
    <w:name w:val="Nadpis 3 Char"/>
    <w:link w:val="Nadpis3"/>
    <w:rsid w:val="00926A37"/>
    <w:rPr>
      <w:rFonts w:ascii="Calibri" w:eastAsia="Calibri" w:hAnsi="Calibri" w:cs="Calibri"/>
      <w:bCs/>
      <w:sz w:val="22"/>
      <w:szCs w:val="26"/>
      <w:lang w:eastAsia="en-US"/>
    </w:rPr>
  </w:style>
  <w:style w:type="character" w:customStyle="1" w:styleId="Nadpis4Char">
    <w:name w:val="Nadpis 4 Char"/>
    <w:link w:val="Nadpis4"/>
    <w:rsid w:val="00926A37"/>
    <w:rPr>
      <w:rFonts w:ascii="Calibri" w:eastAsia="Calibri" w:hAnsi="Calibri" w:cs="Calibri"/>
      <w:bCs/>
      <w:sz w:val="22"/>
      <w:szCs w:val="28"/>
      <w:lang w:eastAsia="en-US"/>
    </w:rPr>
  </w:style>
  <w:style w:type="character" w:customStyle="1" w:styleId="Nadpis5Char">
    <w:name w:val="Nadpis 5 Char"/>
    <w:link w:val="Nadpis5"/>
    <w:rsid w:val="00926A37"/>
    <w:rPr>
      <w:rFonts w:ascii="Calibri" w:eastAsia="Calibri" w:hAnsi="Calibri" w:cs="Calibri"/>
      <w:b/>
      <w:bCs/>
      <w:i/>
      <w:iCs/>
      <w:sz w:val="26"/>
      <w:szCs w:val="26"/>
      <w:lang w:eastAsia="en-US"/>
    </w:rPr>
  </w:style>
  <w:style w:type="character" w:customStyle="1" w:styleId="Nadpis6Char">
    <w:name w:val="Nadpis 6 Char"/>
    <w:link w:val="Nadpis6"/>
    <w:rsid w:val="00926A37"/>
    <w:rPr>
      <w:rFonts w:ascii="Calibri" w:eastAsia="Calibri" w:hAnsi="Calibri" w:cs="Calibri"/>
      <w:b/>
      <w:bCs/>
      <w:sz w:val="22"/>
      <w:szCs w:val="22"/>
      <w:lang w:eastAsia="en-US"/>
    </w:rPr>
  </w:style>
  <w:style w:type="character" w:customStyle="1" w:styleId="Nadpis7Char">
    <w:name w:val="Nadpis 7 Char"/>
    <w:link w:val="Nadpis7"/>
    <w:rsid w:val="00926A37"/>
    <w:rPr>
      <w:rFonts w:ascii="Calibri" w:eastAsia="Calibri" w:hAnsi="Calibri" w:cs="Calibri"/>
      <w:sz w:val="22"/>
      <w:szCs w:val="22"/>
      <w:lang w:eastAsia="en-US"/>
    </w:rPr>
  </w:style>
  <w:style w:type="character" w:customStyle="1" w:styleId="Nadpis8Char">
    <w:name w:val="Nadpis 8 Char"/>
    <w:link w:val="Nadpis8"/>
    <w:rsid w:val="00926A37"/>
    <w:rPr>
      <w:rFonts w:ascii="Calibri" w:eastAsia="Calibri" w:hAnsi="Calibri" w:cs="Calibri"/>
      <w:i/>
      <w:iCs/>
      <w:sz w:val="22"/>
      <w:szCs w:val="22"/>
      <w:lang w:eastAsia="en-US"/>
    </w:rPr>
  </w:style>
  <w:style w:type="character" w:customStyle="1" w:styleId="Nadpis9Char">
    <w:name w:val="Nadpis 9 Char"/>
    <w:link w:val="Nadpis9"/>
    <w:rsid w:val="00926A37"/>
    <w:rPr>
      <w:rFonts w:ascii="Arial" w:eastAsia="Calibri" w:hAnsi="Arial" w:cs="Arial"/>
      <w:sz w:val="22"/>
      <w:szCs w:val="22"/>
      <w:lang w:eastAsia="en-US"/>
    </w:rPr>
  </w:style>
  <w:style w:type="paragraph" w:customStyle="1" w:styleId="AKFZFPreambule">
    <w:name w:val="AKFZF_Preambule"/>
    <w:qFormat/>
    <w:rsid w:val="00862ECB"/>
    <w:pPr>
      <w:numPr>
        <w:numId w:val="6"/>
      </w:numPr>
      <w:spacing w:after="100" w:line="288" w:lineRule="auto"/>
      <w:jc w:val="both"/>
    </w:pPr>
    <w:rPr>
      <w:rFonts w:ascii="Arial" w:eastAsia="Calibri"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dd403eb5f3214acaa6cba4b9ae82878d">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930da736b00ea218f73c46b03b9ca6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92DCB-1559-4E87-AE10-CD8238D11CAC}">
  <ds:schemaRefs>
    <ds:schemaRef ds:uri="http://schemas.microsoft.com/office/2006/metadata/properties"/>
    <ds:schemaRef ds:uri="http://schemas.microsoft.com/office/infopath/2007/PartnerControls"/>
    <ds:schemaRef ds:uri="fec94dd0-9337-497f-86bf-5de45be28419"/>
  </ds:schemaRefs>
</ds:datastoreItem>
</file>

<file path=customXml/itemProps2.xml><?xml version="1.0" encoding="utf-8"?>
<ds:datastoreItem xmlns:ds="http://schemas.openxmlformats.org/officeDocument/2006/customXml" ds:itemID="{0678EC3B-9946-491C-B2EF-91A7C164B343}">
  <ds:schemaRefs>
    <ds:schemaRef ds:uri="http://schemas.microsoft.com/sharepoint/v3/contenttype/forms"/>
  </ds:schemaRefs>
</ds:datastoreItem>
</file>

<file path=customXml/itemProps3.xml><?xml version="1.0" encoding="utf-8"?>
<ds:datastoreItem xmlns:ds="http://schemas.openxmlformats.org/officeDocument/2006/customXml" ds:itemID="{09D6DA21-6857-4877-92F3-ACE77170B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3031</Words>
  <Characters>17885</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20875</CharactersWithSpaces>
  <SharedDoc>false</SharedDoc>
  <HLinks>
    <vt:vector size="6" baseType="variant">
      <vt:variant>
        <vt:i4>7143524</vt:i4>
      </vt:variant>
      <vt:variant>
        <vt:i4>0</vt:i4>
      </vt:variant>
      <vt:variant>
        <vt:i4>0</vt:i4>
      </vt:variant>
      <vt:variant>
        <vt:i4>5</vt:i4>
      </vt:variant>
      <vt:variant>
        <vt:lpwstr>http://taborcz.eu/gdpr/ds-3081/p1=75246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MCihlarova</dc:creator>
  <cp:keywords/>
  <cp:lastModifiedBy>Tajmlová, Nikola</cp:lastModifiedBy>
  <cp:revision>5</cp:revision>
  <cp:lastPrinted>2023-09-06T07:10:00Z</cp:lastPrinted>
  <dcterms:created xsi:type="dcterms:W3CDTF">2025-03-03T08:08:00Z</dcterms:created>
  <dcterms:modified xsi:type="dcterms:W3CDTF">2025-03-04T12:52:00Z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Město Tábor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0x0101009F7F0A6BDAA781488D0CFE68BB6B82A1</vt:lpwstr>
  </property>
  <property fmtid="{D5CDD505-2E9C-101B-9397-08002B2CF9AE}" pid="10" name="MediaServiceImageTags">
    <vt:lpwstr/>
  </property>
</Properties>
</file>