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0759" w14:textId="77777777" w:rsidR="00DD1A09" w:rsidRDefault="001F7723">
      <w:pPr>
        <w:pStyle w:val="Nadpis1"/>
        <w:spacing w:before="75" w:line="225" w:lineRule="exact"/>
        <w:ind w:right="46"/>
        <w:jc w:val="center"/>
      </w:pPr>
      <w:r>
        <w:rPr>
          <w:spacing w:val="-2"/>
        </w:rPr>
        <w:t>SMLOUVA</w:t>
      </w:r>
    </w:p>
    <w:p w14:paraId="7CFDB1F4" w14:textId="77777777" w:rsidR="00DD1A09" w:rsidRDefault="001F7723">
      <w:pPr>
        <w:pStyle w:val="Zkladntext"/>
        <w:spacing w:line="458" w:lineRule="auto"/>
        <w:ind w:left="110" w:right="3454" w:firstLine="3947"/>
      </w:pPr>
      <w:r>
        <w:t>o</w:t>
      </w:r>
      <w:r>
        <w:rPr>
          <w:spacing w:val="-13"/>
        </w:rPr>
        <w:t xml:space="preserve"> </w:t>
      </w:r>
      <w:r>
        <w:t>zajištění</w:t>
      </w:r>
      <w:r>
        <w:rPr>
          <w:spacing w:val="-12"/>
        </w:rPr>
        <w:t xml:space="preserve"> </w:t>
      </w:r>
      <w:r>
        <w:t>hudební</w:t>
      </w:r>
      <w:r>
        <w:rPr>
          <w:spacing w:val="-13"/>
        </w:rPr>
        <w:t xml:space="preserve"> </w:t>
      </w:r>
      <w:r>
        <w:t xml:space="preserve">produkce Zástupce (dále také “Zástupce”) kapely </w:t>
      </w:r>
      <w:r>
        <w:rPr>
          <w:b/>
        </w:rPr>
        <w:t xml:space="preserve">Traktor </w:t>
      </w:r>
      <w:r>
        <w:t>(dále jen účinkující)</w:t>
      </w:r>
    </w:p>
    <w:p w14:paraId="2BA0C891" w14:textId="77777777" w:rsidR="00DD1A09" w:rsidRDefault="001F7723">
      <w:pPr>
        <w:pStyle w:val="Zkladntext"/>
        <w:spacing w:before="4" w:line="230" w:lineRule="auto"/>
        <w:ind w:left="110" w:right="8079"/>
      </w:pPr>
      <w:r>
        <w:t>ZL Production s.r.o . Brojova</w:t>
      </w:r>
      <w:r>
        <w:rPr>
          <w:spacing w:val="-10"/>
        </w:rPr>
        <w:t xml:space="preserve"> </w:t>
      </w:r>
      <w:r>
        <w:t>16,</w:t>
      </w:r>
      <w:r>
        <w:rPr>
          <w:spacing w:val="-10"/>
        </w:rPr>
        <w:t xml:space="preserve"> </w:t>
      </w:r>
      <w:r>
        <w:t>Plzeň</w:t>
      </w:r>
      <w:r>
        <w:rPr>
          <w:spacing w:val="31"/>
        </w:rPr>
        <w:t xml:space="preserve"> </w:t>
      </w:r>
      <w:r>
        <w:t>32600</w:t>
      </w:r>
    </w:p>
    <w:p w14:paraId="523B1DF1" w14:textId="77777777" w:rsidR="00DD1A09" w:rsidRDefault="001F7723">
      <w:pPr>
        <w:pStyle w:val="Zkladntext"/>
        <w:spacing w:line="230" w:lineRule="auto"/>
        <w:ind w:left="110" w:right="8862"/>
      </w:pPr>
      <w:r>
        <w:t>IČ: 26398443 DIČ:</w:t>
      </w:r>
      <w:r>
        <w:rPr>
          <w:spacing w:val="-13"/>
        </w:rPr>
        <w:t xml:space="preserve"> </w:t>
      </w:r>
      <w:r>
        <w:t>CZ26398443</w:t>
      </w:r>
    </w:p>
    <w:p w14:paraId="40F89A64" w14:textId="1FBB9611" w:rsidR="00DD1A09" w:rsidRDefault="001F7723">
      <w:pPr>
        <w:pStyle w:val="Zkladntext"/>
        <w:spacing w:line="216" w:lineRule="exact"/>
        <w:ind w:left="110"/>
      </w:pPr>
      <w:r>
        <w:t xml:space="preserve">zastoupena: </w:t>
      </w:r>
      <w:r w:rsidR="00BA6421">
        <w:t xml:space="preserve"> </w:t>
      </w:r>
      <w:r w:rsidR="00206AFF">
        <w:t>XXXXXXXXXXXX</w:t>
      </w:r>
    </w:p>
    <w:p w14:paraId="1C47C120" w14:textId="50DB564E" w:rsidR="00DD1A09" w:rsidRDefault="001F7723">
      <w:pPr>
        <w:pStyle w:val="Zkladntext"/>
        <w:spacing w:line="225" w:lineRule="exact"/>
        <w:ind w:left="110"/>
      </w:pPr>
      <w:r w:rsidRPr="00DF427E">
        <w:t>kontaktní</w:t>
      </w:r>
      <w:r w:rsidRPr="00DF427E">
        <w:rPr>
          <w:spacing w:val="-2"/>
        </w:rPr>
        <w:t xml:space="preserve"> </w:t>
      </w:r>
      <w:r w:rsidRPr="00DF427E">
        <w:t>osoba:</w:t>
      </w:r>
      <w:r w:rsidRPr="00DF427E">
        <w:rPr>
          <w:spacing w:val="-6"/>
        </w:rPr>
        <w:t xml:space="preserve"> </w:t>
      </w:r>
      <w:r w:rsidR="00BA6421">
        <w:t xml:space="preserve"> </w:t>
      </w:r>
      <w:r w:rsidR="00206AFF">
        <w:t>XXXXXXXXXXX</w:t>
      </w:r>
    </w:p>
    <w:p w14:paraId="07C8B774" w14:textId="77777777" w:rsidR="00DD1A09" w:rsidRDefault="00DD1A09">
      <w:pPr>
        <w:pStyle w:val="Zkladntext"/>
        <w:spacing w:before="58"/>
      </w:pPr>
    </w:p>
    <w:p w14:paraId="3A3293EA" w14:textId="77777777" w:rsidR="00DD1A09" w:rsidRDefault="001F7723">
      <w:pPr>
        <w:pStyle w:val="Zkladntext"/>
        <w:ind w:left="110"/>
      </w:pPr>
      <w:r>
        <w:t xml:space="preserve">a Pořadatele (dále také </w:t>
      </w:r>
      <w:r>
        <w:rPr>
          <w:spacing w:val="-2"/>
        </w:rPr>
        <w:t>„Pořadatel“):</w:t>
      </w:r>
    </w:p>
    <w:p w14:paraId="41614961" w14:textId="77777777" w:rsidR="00DD1A09" w:rsidRDefault="00DD1A09">
      <w:pPr>
        <w:pStyle w:val="Zkladntext"/>
        <w:spacing w:before="19"/>
      </w:pPr>
    </w:p>
    <w:tbl>
      <w:tblPr>
        <w:tblStyle w:val="TableNormal"/>
        <w:tblW w:w="0" w:type="auto"/>
        <w:tblInd w:w="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7515"/>
      </w:tblGrid>
      <w:tr w:rsidR="00DD1A09" w14:paraId="5230F5ED" w14:textId="77777777">
        <w:trPr>
          <w:trHeight w:val="492"/>
        </w:trPr>
        <w:tc>
          <w:tcPr>
            <w:tcW w:w="2083" w:type="dxa"/>
          </w:tcPr>
          <w:p w14:paraId="4C48F21E" w14:textId="77777777" w:rsidR="00DD1A09" w:rsidRDefault="001F7723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subjektu:</w:t>
            </w:r>
          </w:p>
        </w:tc>
        <w:tc>
          <w:tcPr>
            <w:tcW w:w="7515" w:type="dxa"/>
          </w:tcPr>
          <w:p w14:paraId="257D479C" w14:textId="6B047CEB" w:rsidR="00DD1A09" w:rsidRDefault="003046D2" w:rsidP="003046D2">
            <w:pPr>
              <w:pStyle w:val="TableParagraph"/>
              <w:rPr>
                <w:sz w:val="20"/>
              </w:rPr>
            </w:pPr>
            <w:r w:rsidRPr="00297D1B">
              <w:rPr>
                <w:sz w:val="24"/>
                <w:szCs w:val="28"/>
              </w:rPr>
              <w:t>Kulturní a společenské středisko „Střelnice“</w:t>
            </w:r>
          </w:p>
        </w:tc>
      </w:tr>
      <w:tr w:rsidR="00DD1A09" w14:paraId="3E6884FC" w14:textId="77777777">
        <w:trPr>
          <w:trHeight w:val="492"/>
        </w:trPr>
        <w:tc>
          <w:tcPr>
            <w:tcW w:w="2083" w:type="dxa"/>
          </w:tcPr>
          <w:p w14:paraId="3B575F29" w14:textId="77777777" w:rsidR="00DD1A09" w:rsidRDefault="001F7723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z w:val="20"/>
              </w:rPr>
              <w:t xml:space="preserve">Sídlo </w:t>
            </w:r>
            <w:r>
              <w:rPr>
                <w:spacing w:val="-2"/>
                <w:sz w:val="20"/>
              </w:rPr>
              <w:t>subjektu:</w:t>
            </w:r>
          </w:p>
        </w:tc>
        <w:tc>
          <w:tcPr>
            <w:tcW w:w="7515" w:type="dxa"/>
          </w:tcPr>
          <w:p w14:paraId="21EA8E79" w14:textId="59B78E7F" w:rsidR="00DD1A09" w:rsidRDefault="003046D2" w:rsidP="003046D2">
            <w:pPr>
              <w:pStyle w:val="TableParagraph"/>
              <w:rPr>
                <w:sz w:val="20"/>
              </w:rPr>
            </w:pPr>
            <w:r w:rsidRPr="00297D1B">
              <w:rPr>
                <w:sz w:val="24"/>
                <w:szCs w:val="28"/>
              </w:rPr>
              <w:t>Střelniční 256/1, 737 01, Český Těšín</w:t>
            </w:r>
          </w:p>
        </w:tc>
      </w:tr>
      <w:tr w:rsidR="00DD1A09" w14:paraId="4749E1E9" w14:textId="77777777">
        <w:trPr>
          <w:trHeight w:val="491"/>
        </w:trPr>
        <w:tc>
          <w:tcPr>
            <w:tcW w:w="2083" w:type="dxa"/>
          </w:tcPr>
          <w:p w14:paraId="4AC286E5" w14:textId="77777777" w:rsidR="00DD1A09" w:rsidRDefault="001F7723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pacing w:val="-5"/>
                <w:sz w:val="20"/>
              </w:rPr>
              <w:t>IČ:</w:t>
            </w:r>
          </w:p>
        </w:tc>
        <w:tc>
          <w:tcPr>
            <w:tcW w:w="7515" w:type="dxa"/>
          </w:tcPr>
          <w:p w14:paraId="23BDE6BF" w14:textId="3CDE14A3" w:rsidR="00DD1A09" w:rsidRDefault="003046D2" w:rsidP="003046D2">
            <w:pPr>
              <w:pStyle w:val="TableParagraph"/>
              <w:rPr>
                <w:sz w:val="20"/>
              </w:rPr>
            </w:pPr>
            <w:r w:rsidRPr="00297D1B">
              <w:rPr>
                <w:sz w:val="24"/>
                <w:szCs w:val="28"/>
              </w:rPr>
              <w:t>00417556</w:t>
            </w:r>
          </w:p>
        </w:tc>
      </w:tr>
      <w:tr w:rsidR="00DD1A09" w14:paraId="529EAAD4" w14:textId="77777777">
        <w:trPr>
          <w:trHeight w:val="492"/>
        </w:trPr>
        <w:tc>
          <w:tcPr>
            <w:tcW w:w="2083" w:type="dxa"/>
          </w:tcPr>
          <w:p w14:paraId="786C8E25" w14:textId="77777777" w:rsidR="00DD1A09" w:rsidRDefault="001F7723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pacing w:val="-4"/>
                <w:sz w:val="20"/>
              </w:rPr>
              <w:t>DIČ:</w:t>
            </w:r>
          </w:p>
        </w:tc>
        <w:tc>
          <w:tcPr>
            <w:tcW w:w="7515" w:type="dxa"/>
          </w:tcPr>
          <w:p w14:paraId="77960DDC" w14:textId="4F728D04" w:rsidR="00DD1A09" w:rsidRDefault="003046D2" w:rsidP="003046D2">
            <w:pPr>
              <w:pStyle w:val="TableParagraph"/>
              <w:rPr>
                <w:sz w:val="20"/>
              </w:rPr>
            </w:pPr>
            <w:r w:rsidRPr="00297D1B">
              <w:rPr>
                <w:sz w:val="24"/>
                <w:szCs w:val="28"/>
              </w:rPr>
              <w:t>CZ00417556</w:t>
            </w:r>
          </w:p>
        </w:tc>
      </w:tr>
      <w:tr w:rsidR="00DD1A09" w14:paraId="4443CA15" w14:textId="77777777">
        <w:trPr>
          <w:trHeight w:val="492"/>
        </w:trPr>
        <w:tc>
          <w:tcPr>
            <w:tcW w:w="2083" w:type="dxa"/>
          </w:tcPr>
          <w:p w14:paraId="2C0C753D" w14:textId="77777777" w:rsidR="00DD1A09" w:rsidRDefault="001F7723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Zastoupena</w:t>
            </w:r>
          </w:p>
        </w:tc>
        <w:tc>
          <w:tcPr>
            <w:tcW w:w="7515" w:type="dxa"/>
          </w:tcPr>
          <w:p w14:paraId="74FA600D" w14:textId="3478CFF8" w:rsidR="00DD1A09" w:rsidRPr="00297D1B" w:rsidRDefault="003046D2" w:rsidP="003046D2">
            <w:pPr>
              <w:pStyle w:val="TableParagraph"/>
              <w:rPr>
                <w:sz w:val="24"/>
                <w:szCs w:val="28"/>
              </w:rPr>
            </w:pPr>
            <w:r w:rsidRPr="00297D1B">
              <w:rPr>
                <w:sz w:val="24"/>
                <w:szCs w:val="28"/>
              </w:rPr>
              <w:t>Ing. Sabinou Stiller, ředitelkou KaSS</w:t>
            </w:r>
          </w:p>
        </w:tc>
      </w:tr>
      <w:tr w:rsidR="00DD1A09" w14:paraId="06B9F432" w14:textId="77777777">
        <w:trPr>
          <w:trHeight w:val="492"/>
        </w:trPr>
        <w:tc>
          <w:tcPr>
            <w:tcW w:w="2083" w:type="dxa"/>
          </w:tcPr>
          <w:p w14:paraId="77AC6F1A" w14:textId="3B5AA78D" w:rsidR="00DD1A09" w:rsidRDefault="002417FA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z w:val="20"/>
              </w:rPr>
              <w:t>Email na kontaktní osobu:</w:t>
            </w:r>
          </w:p>
        </w:tc>
        <w:tc>
          <w:tcPr>
            <w:tcW w:w="7515" w:type="dxa"/>
          </w:tcPr>
          <w:p w14:paraId="2D2F32BB" w14:textId="7F5EC5C2" w:rsidR="00DD1A09" w:rsidRDefault="00206AFF" w:rsidP="003046D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8"/>
              </w:rPr>
              <w:t xml:space="preserve"> XXXXXXXXXXXXXXXX</w:t>
            </w:r>
          </w:p>
        </w:tc>
      </w:tr>
    </w:tbl>
    <w:p w14:paraId="26D9E7D9" w14:textId="77777777" w:rsidR="00DD1A09" w:rsidRDefault="00DD1A09">
      <w:pPr>
        <w:pStyle w:val="Zkladntext"/>
        <w:spacing w:before="220"/>
      </w:pPr>
    </w:p>
    <w:p w14:paraId="10A046D4" w14:textId="77777777" w:rsidR="00DD1A09" w:rsidRDefault="001F7723">
      <w:pPr>
        <w:pStyle w:val="Zkladntext"/>
        <w:spacing w:line="230" w:lineRule="auto"/>
        <w:ind w:left="347" w:right="355"/>
        <w:jc w:val="center"/>
      </w:pPr>
      <w:r>
        <w:t>uzavírají</w:t>
      </w:r>
      <w:r>
        <w:rPr>
          <w:spacing w:val="-2"/>
        </w:rPr>
        <w:t xml:space="preserve"> </w:t>
      </w:r>
      <w:r>
        <w:t>níže</w:t>
      </w:r>
      <w:r>
        <w:rPr>
          <w:spacing w:val="-2"/>
        </w:rPr>
        <w:t xml:space="preserve"> </w:t>
      </w:r>
      <w:r>
        <w:t>uvedeného</w:t>
      </w:r>
      <w:r>
        <w:rPr>
          <w:spacing w:val="-2"/>
        </w:rPr>
        <w:t xml:space="preserve"> </w:t>
      </w:r>
      <w:r>
        <w:t>dne,</w:t>
      </w:r>
      <w:r>
        <w:rPr>
          <w:spacing w:val="-2"/>
        </w:rPr>
        <w:t xml:space="preserve"> </w:t>
      </w:r>
      <w:r>
        <w:t>měsíce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1746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Občanského</w:t>
      </w:r>
      <w:r>
        <w:rPr>
          <w:spacing w:val="-2"/>
        </w:rPr>
        <w:t xml:space="preserve"> </w:t>
      </w:r>
      <w:r>
        <w:t>zákoníku v platném znění tuto Smlouvu o zajištění hudební produkce (dále jen „smlouva“)</w:t>
      </w:r>
    </w:p>
    <w:p w14:paraId="6FC9E211" w14:textId="77777777" w:rsidR="00DD1A09" w:rsidRDefault="001F7723">
      <w:pPr>
        <w:pStyle w:val="Nadpis1"/>
        <w:numPr>
          <w:ilvl w:val="0"/>
          <w:numId w:val="7"/>
        </w:numPr>
        <w:tabs>
          <w:tab w:val="left" w:pos="4827"/>
        </w:tabs>
        <w:spacing w:before="211"/>
        <w:ind w:left="4827" w:hanging="166"/>
        <w:jc w:val="left"/>
        <w:rPr>
          <w:b w:val="0"/>
        </w:rPr>
      </w:pPr>
      <w:r>
        <w:rPr>
          <w:spacing w:val="-2"/>
        </w:rPr>
        <w:t>Preambule</w:t>
      </w:r>
    </w:p>
    <w:p w14:paraId="2EF2A914" w14:textId="77777777" w:rsidR="00DD1A09" w:rsidRDefault="001F7723">
      <w:pPr>
        <w:pStyle w:val="Odstavecseseznamem"/>
        <w:numPr>
          <w:ilvl w:val="0"/>
          <w:numId w:val="6"/>
        </w:numPr>
        <w:tabs>
          <w:tab w:val="left" w:pos="426"/>
        </w:tabs>
        <w:spacing w:before="217" w:line="230" w:lineRule="auto"/>
        <w:ind w:right="332"/>
        <w:rPr>
          <w:sz w:val="20"/>
        </w:rPr>
      </w:pPr>
      <w:r>
        <w:rPr>
          <w:sz w:val="20"/>
        </w:rPr>
        <w:t>Zástupce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</w:t>
      </w:r>
      <w:r>
        <w:rPr>
          <w:spacing w:val="-3"/>
          <w:sz w:val="20"/>
        </w:rPr>
        <w:t xml:space="preserve"> </w:t>
      </w:r>
      <w:r>
        <w:rPr>
          <w:sz w:val="20"/>
        </w:rPr>
        <w:t>uzavřených</w:t>
      </w:r>
      <w:r>
        <w:rPr>
          <w:spacing w:val="-3"/>
          <w:sz w:val="20"/>
        </w:rPr>
        <w:t xml:space="preserve"> </w:t>
      </w:r>
      <w:r>
        <w:rPr>
          <w:sz w:val="20"/>
        </w:rPr>
        <w:t>smluv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účinkujícím</w:t>
      </w:r>
      <w:r>
        <w:rPr>
          <w:spacing w:val="-3"/>
          <w:sz w:val="20"/>
        </w:rPr>
        <w:t xml:space="preserve"> </w:t>
      </w:r>
      <w:r>
        <w:rPr>
          <w:sz w:val="20"/>
        </w:rPr>
        <w:t>zástupcem</w:t>
      </w:r>
      <w:r>
        <w:rPr>
          <w:spacing w:val="-3"/>
          <w:sz w:val="20"/>
        </w:rPr>
        <w:t xml:space="preserve"> </w:t>
      </w:r>
      <w:r>
        <w:rPr>
          <w:sz w:val="20"/>
        </w:rPr>
        <w:t>účinkujícího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něho</w:t>
      </w:r>
      <w:r>
        <w:rPr>
          <w:spacing w:val="-3"/>
          <w:sz w:val="20"/>
        </w:rPr>
        <w:t xml:space="preserve"> </w:t>
      </w:r>
      <w:r>
        <w:rPr>
          <w:sz w:val="20"/>
        </w:rPr>
        <w:t>tuto smlouvu uzavřít a zavázat jej k plnění v rozsahu dle této smlouvy.</w:t>
      </w:r>
    </w:p>
    <w:p w14:paraId="2E4D2455" w14:textId="77777777" w:rsidR="00DD1A09" w:rsidRDefault="001F7723">
      <w:pPr>
        <w:pStyle w:val="Odstavecseseznamem"/>
        <w:numPr>
          <w:ilvl w:val="0"/>
          <w:numId w:val="6"/>
        </w:numPr>
        <w:tabs>
          <w:tab w:val="left" w:pos="426"/>
        </w:tabs>
        <w:spacing w:line="230" w:lineRule="auto"/>
        <w:ind w:right="254"/>
        <w:rPr>
          <w:sz w:val="20"/>
        </w:rPr>
      </w:pPr>
      <w:r>
        <w:rPr>
          <w:sz w:val="20"/>
        </w:rPr>
        <w:t>Pořadatel</w:t>
      </w:r>
      <w:r>
        <w:rPr>
          <w:spacing w:val="-2"/>
          <w:sz w:val="20"/>
        </w:rPr>
        <w:t xml:space="preserve"> </w:t>
      </w:r>
      <w:r>
        <w:rPr>
          <w:sz w:val="20"/>
        </w:rPr>
        <w:t>tímto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zájem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to,</w:t>
      </w:r>
      <w:r>
        <w:rPr>
          <w:spacing w:val="-2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2"/>
          <w:sz w:val="20"/>
        </w:rPr>
        <w:t xml:space="preserve"> </w:t>
      </w:r>
      <w:r>
        <w:rPr>
          <w:sz w:val="20"/>
        </w:rPr>
        <w:t>pořádané</w:t>
      </w:r>
      <w:r>
        <w:rPr>
          <w:spacing w:val="-2"/>
          <w:sz w:val="20"/>
        </w:rPr>
        <w:t xml:space="preserve"> </w:t>
      </w:r>
      <w:r>
        <w:rPr>
          <w:sz w:val="20"/>
        </w:rPr>
        <w:t>akci</w:t>
      </w:r>
      <w:r>
        <w:rPr>
          <w:spacing w:val="-2"/>
          <w:sz w:val="20"/>
        </w:rPr>
        <w:t xml:space="preserve"> </w:t>
      </w:r>
      <w:r>
        <w:rPr>
          <w:sz w:val="20"/>
        </w:rPr>
        <w:t>specifikované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vystoupil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účinkující se svou hudební produkcí v rozsahu: </w:t>
      </w:r>
      <w:r>
        <w:rPr>
          <w:b/>
          <w:sz w:val="20"/>
        </w:rPr>
        <w:t xml:space="preserve">festivalový koncert, </w:t>
      </w:r>
      <w:r>
        <w:rPr>
          <w:sz w:val="20"/>
        </w:rPr>
        <w:t>tj. délka hudební produkce 60 - 80 minut</w:t>
      </w:r>
    </w:p>
    <w:p w14:paraId="60778FF8" w14:textId="77777777" w:rsidR="00DD1A09" w:rsidRDefault="001F7723">
      <w:pPr>
        <w:pStyle w:val="Odstavecseseznamem"/>
        <w:numPr>
          <w:ilvl w:val="0"/>
          <w:numId w:val="6"/>
        </w:numPr>
        <w:tabs>
          <w:tab w:val="left" w:pos="426"/>
        </w:tabs>
        <w:spacing w:line="230" w:lineRule="auto"/>
        <w:ind w:right="871"/>
        <w:rPr>
          <w:sz w:val="20"/>
        </w:rPr>
      </w:pPr>
      <w:r>
        <w:rPr>
          <w:sz w:val="20"/>
        </w:rPr>
        <w:t>Účelem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úprava</w:t>
      </w:r>
      <w:r>
        <w:rPr>
          <w:spacing w:val="-3"/>
          <w:sz w:val="20"/>
        </w:rPr>
        <w:t xml:space="preserve"> </w:t>
      </w:r>
      <w:r>
        <w:rPr>
          <w:sz w:val="20"/>
        </w:rPr>
        <w:t>práv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3"/>
          <w:sz w:val="20"/>
        </w:rPr>
        <w:t xml:space="preserve"> </w:t>
      </w:r>
      <w:r>
        <w:rPr>
          <w:sz w:val="20"/>
        </w:rPr>
        <w:t>spolupráce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přípravě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koncertu účinkujícího (dále také „vystoupení“) na akci v den a místě blíže specifikované v čl. II této smlouvy.</w:t>
      </w:r>
    </w:p>
    <w:p w14:paraId="65DAF4AF" w14:textId="77777777" w:rsidR="00DD1A09" w:rsidRDefault="001F7723">
      <w:pPr>
        <w:pStyle w:val="Odstavecseseznamem"/>
        <w:numPr>
          <w:ilvl w:val="0"/>
          <w:numId w:val="6"/>
        </w:numPr>
        <w:tabs>
          <w:tab w:val="left" w:pos="426"/>
        </w:tabs>
        <w:spacing w:line="230" w:lineRule="auto"/>
        <w:ind w:right="260"/>
        <w:jc w:val="both"/>
        <w:rPr>
          <w:sz w:val="20"/>
        </w:rPr>
      </w:pPr>
      <w:r>
        <w:rPr>
          <w:sz w:val="20"/>
        </w:rPr>
        <w:t>Zástupce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bližší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vystoupení</w:t>
      </w:r>
      <w:r>
        <w:rPr>
          <w:spacing w:val="-3"/>
          <w:sz w:val="20"/>
        </w:rPr>
        <w:t xml:space="preserve"> </w:t>
      </w:r>
      <w:r>
        <w:rPr>
          <w:sz w:val="20"/>
        </w:rPr>
        <w:t>účinkujícího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zlpro.cz/traktor_rider,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němuž</w:t>
      </w:r>
      <w:r>
        <w:rPr>
          <w:spacing w:val="-3"/>
          <w:sz w:val="20"/>
        </w:rPr>
        <w:t xml:space="preserve"> </w:t>
      </w:r>
      <w:r>
        <w:rPr>
          <w:sz w:val="20"/>
        </w:rPr>
        <w:t>dal bezprostředně</w:t>
      </w:r>
      <w:r>
        <w:rPr>
          <w:spacing w:val="-3"/>
          <w:sz w:val="20"/>
        </w:rPr>
        <w:t xml:space="preserve"> </w:t>
      </w:r>
      <w:r>
        <w:rPr>
          <w:sz w:val="20"/>
        </w:rPr>
        <w:t>před</w:t>
      </w:r>
      <w:r>
        <w:rPr>
          <w:spacing w:val="-3"/>
          <w:sz w:val="20"/>
        </w:rPr>
        <w:t xml:space="preserve"> </w:t>
      </w:r>
      <w:r>
        <w:rPr>
          <w:sz w:val="20"/>
        </w:rPr>
        <w:t>podpisem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Pořadateli</w:t>
      </w:r>
      <w:r>
        <w:rPr>
          <w:spacing w:val="-3"/>
          <w:sz w:val="20"/>
        </w:rPr>
        <w:t xml:space="preserve"> </w:t>
      </w:r>
      <w:r>
        <w:rPr>
          <w:sz w:val="20"/>
        </w:rPr>
        <w:t>přístup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Pořadatel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seznámil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jej dodržovat a při plnění této smlouvy postupovat v souladu s ním (dále také “rider”)</w:t>
      </w:r>
    </w:p>
    <w:p w14:paraId="1BE9C461" w14:textId="77777777" w:rsidR="00DD1A09" w:rsidRDefault="001F7723">
      <w:pPr>
        <w:pStyle w:val="Nadpis1"/>
        <w:numPr>
          <w:ilvl w:val="0"/>
          <w:numId w:val="7"/>
        </w:numPr>
        <w:tabs>
          <w:tab w:val="left" w:pos="4579"/>
        </w:tabs>
        <w:spacing w:before="206"/>
        <w:ind w:left="4579" w:hanging="233"/>
        <w:jc w:val="left"/>
        <w:rPr>
          <w:b w:val="0"/>
        </w:rPr>
      </w:pPr>
      <w:r>
        <w:t>Předmět</w:t>
      </w:r>
      <w:r>
        <w:rPr>
          <w:spacing w:val="-2"/>
        </w:rPr>
        <w:t xml:space="preserve"> smlouvy</w:t>
      </w:r>
    </w:p>
    <w:p w14:paraId="721F78CE" w14:textId="77777777" w:rsidR="00DD1A09" w:rsidRDefault="001F7723">
      <w:pPr>
        <w:pStyle w:val="Zkladntext"/>
        <w:spacing w:before="217" w:line="230" w:lineRule="auto"/>
        <w:ind w:left="110"/>
      </w:pPr>
      <w:r>
        <w:t>Smluvní strany se dohodly na tom, že účinkující vystoupí se svou hudební produkcí v rozsahu festivalového koncertu na akci pořádané Pořadatelem (dále jen “akce”).</w:t>
      </w:r>
    </w:p>
    <w:p w14:paraId="3C6A6030" w14:textId="77777777" w:rsidR="00DD1A09" w:rsidRDefault="001F7723">
      <w:pPr>
        <w:pStyle w:val="Zkladntext"/>
        <w:spacing w:line="230" w:lineRule="auto"/>
        <w:ind w:left="110"/>
      </w:pPr>
      <w:r>
        <w:t>Pořadatel chce uspořádat vystoupení Účinkujícího na akci v níže uvedeném místě, v níže uvedeném dni, čase a za sjednanou</w:t>
      </w:r>
      <w:r>
        <w:rPr>
          <w:spacing w:val="40"/>
        </w:rPr>
        <w:t xml:space="preserve"> </w:t>
      </w:r>
      <w:r>
        <w:t>odměnu a to:</w:t>
      </w:r>
    </w:p>
    <w:p w14:paraId="57F8D3E6" w14:textId="77777777" w:rsidR="00DD1A09" w:rsidRDefault="00DD1A09">
      <w:pPr>
        <w:pStyle w:val="Zkladntext"/>
        <w:spacing w:before="18"/>
      </w:pPr>
    </w:p>
    <w:tbl>
      <w:tblPr>
        <w:tblStyle w:val="TableNormal"/>
        <w:tblW w:w="0" w:type="auto"/>
        <w:tblInd w:w="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5971"/>
      </w:tblGrid>
      <w:tr w:rsidR="00DD1A09" w14:paraId="405C8CCD" w14:textId="77777777">
        <w:trPr>
          <w:trHeight w:val="470"/>
        </w:trPr>
        <w:tc>
          <w:tcPr>
            <w:tcW w:w="3775" w:type="dxa"/>
          </w:tcPr>
          <w:p w14:paraId="7FE5FCD0" w14:textId="77777777" w:rsidR="00DD1A09" w:rsidRDefault="001F7723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Termín akce:</w:t>
            </w:r>
          </w:p>
        </w:tc>
        <w:tc>
          <w:tcPr>
            <w:tcW w:w="5971" w:type="dxa"/>
          </w:tcPr>
          <w:p w14:paraId="3520A4BC" w14:textId="300F3DAB" w:rsidR="00DD1A09" w:rsidRDefault="003046D2">
            <w:pPr>
              <w:pStyle w:val="TableParagraph"/>
              <w:rPr>
                <w:sz w:val="20"/>
              </w:rPr>
            </w:pPr>
            <w:r w:rsidRPr="00297D1B">
              <w:rPr>
                <w:sz w:val="24"/>
                <w:szCs w:val="28"/>
              </w:rPr>
              <w:t>Sobota, 16.8.2025</w:t>
            </w:r>
          </w:p>
        </w:tc>
      </w:tr>
      <w:tr w:rsidR="00DD1A09" w14:paraId="5430D231" w14:textId="77777777">
        <w:trPr>
          <w:trHeight w:val="470"/>
        </w:trPr>
        <w:tc>
          <w:tcPr>
            <w:tcW w:w="3775" w:type="dxa"/>
          </w:tcPr>
          <w:p w14:paraId="39925968" w14:textId="77777777" w:rsidR="00DD1A09" w:rsidRDefault="001F7723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z w:val="20"/>
              </w:rPr>
              <w:t xml:space="preserve">Místo </w:t>
            </w:r>
            <w:r>
              <w:rPr>
                <w:spacing w:val="-2"/>
                <w:sz w:val="20"/>
              </w:rPr>
              <w:t>konání:</w:t>
            </w:r>
          </w:p>
        </w:tc>
        <w:tc>
          <w:tcPr>
            <w:tcW w:w="5971" w:type="dxa"/>
          </w:tcPr>
          <w:p w14:paraId="3E7CC8D1" w14:textId="3B61C838" w:rsidR="00DD1A09" w:rsidRDefault="003046D2">
            <w:pPr>
              <w:pStyle w:val="TableParagraph"/>
              <w:rPr>
                <w:sz w:val="20"/>
              </w:rPr>
            </w:pPr>
            <w:r w:rsidRPr="001F7723">
              <w:rPr>
                <w:sz w:val="24"/>
                <w:szCs w:val="28"/>
              </w:rPr>
              <w:t>Park Adama Sikory, Český Těšín</w:t>
            </w:r>
          </w:p>
        </w:tc>
      </w:tr>
      <w:tr w:rsidR="00DD1A09" w14:paraId="15DBEA2C" w14:textId="77777777">
        <w:trPr>
          <w:trHeight w:val="470"/>
        </w:trPr>
        <w:tc>
          <w:tcPr>
            <w:tcW w:w="3775" w:type="dxa"/>
          </w:tcPr>
          <w:p w14:paraId="6FFC7A97" w14:textId="77777777" w:rsidR="00DD1A09" w:rsidRDefault="001F7723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z w:val="20"/>
              </w:rPr>
              <w:t xml:space="preserve">Čas začátku akce </w:t>
            </w:r>
            <w:r>
              <w:rPr>
                <w:spacing w:val="-2"/>
                <w:sz w:val="20"/>
              </w:rPr>
              <w:t>(otevření):</w:t>
            </w:r>
          </w:p>
        </w:tc>
        <w:tc>
          <w:tcPr>
            <w:tcW w:w="5971" w:type="dxa"/>
          </w:tcPr>
          <w:p w14:paraId="43F7D610" w14:textId="1A47EF03" w:rsidR="00DD1A09" w:rsidRDefault="003046D2">
            <w:pPr>
              <w:pStyle w:val="TableParagraph"/>
              <w:rPr>
                <w:sz w:val="20"/>
              </w:rPr>
            </w:pPr>
            <w:r w:rsidRPr="00297D1B">
              <w:rPr>
                <w:sz w:val="24"/>
                <w:szCs w:val="28"/>
              </w:rPr>
              <w:t>14:00</w:t>
            </w:r>
          </w:p>
        </w:tc>
      </w:tr>
      <w:tr w:rsidR="00DD1A09" w14:paraId="2CC73325" w14:textId="77777777">
        <w:trPr>
          <w:trHeight w:val="470"/>
        </w:trPr>
        <w:tc>
          <w:tcPr>
            <w:tcW w:w="3775" w:type="dxa"/>
          </w:tcPr>
          <w:p w14:paraId="30B362F7" w14:textId="77777777" w:rsidR="00DD1A09" w:rsidRDefault="001F7723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z w:val="20"/>
              </w:rPr>
              <w:t xml:space="preserve">Čas přístupu kapely k podiu </w:t>
            </w:r>
            <w:r>
              <w:rPr>
                <w:spacing w:val="-2"/>
                <w:sz w:val="20"/>
              </w:rPr>
              <w:t>(přípravna):</w:t>
            </w:r>
          </w:p>
        </w:tc>
        <w:tc>
          <w:tcPr>
            <w:tcW w:w="5971" w:type="dxa"/>
          </w:tcPr>
          <w:p w14:paraId="6CE8746C" w14:textId="1615497D" w:rsidR="00DD1A09" w:rsidRDefault="00844F5B">
            <w:pPr>
              <w:pStyle w:val="TableParagraph"/>
              <w:rPr>
                <w:sz w:val="20"/>
              </w:rPr>
            </w:pPr>
            <w:r w:rsidRPr="00844F5B">
              <w:rPr>
                <w:sz w:val="24"/>
                <w:szCs w:val="28"/>
              </w:rPr>
              <w:t>21:00</w:t>
            </w:r>
          </w:p>
        </w:tc>
      </w:tr>
      <w:tr w:rsidR="00DD1A09" w14:paraId="6716558B" w14:textId="77777777">
        <w:trPr>
          <w:trHeight w:val="470"/>
        </w:trPr>
        <w:tc>
          <w:tcPr>
            <w:tcW w:w="3775" w:type="dxa"/>
          </w:tcPr>
          <w:p w14:paraId="7101D919" w14:textId="77777777" w:rsidR="00DD1A09" w:rsidRDefault="001F7723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z w:val="20"/>
              </w:rPr>
              <w:t xml:space="preserve">Čas zvukové zkoušky (začátek, </w:t>
            </w:r>
            <w:r>
              <w:rPr>
                <w:spacing w:val="-2"/>
                <w:sz w:val="20"/>
              </w:rPr>
              <w:t>konec):</w:t>
            </w:r>
          </w:p>
        </w:tc>
        <w:tc>
          <w:tcPr>
            <w:tcW w:w="5971" w:type="dxa"/>
          </w:tcPr>
          <w:p w14:paraId="6EF278EF" w14:textId="486AAC75" w:rsidR="00DD1A09" w:rsidRDefault="00297D1B">
            <w:pPr>
              <w:pStyle w:val="TableParagraph"/>
              <w:rPr>
                <w:sz w:val="20"/>
              </w:rPr>
            </w:pPr>
            <w:r w:rsidRPr="00297D1B">
              <w:rPr>
                <w:sz w:val="24"/>
                <w:szCs w:val="28"/>
              </w:rPr>
              <w:t>2</w:t>
            </w:r>
            <w:r w:rsidR="0033466E">
              <w:rPr>
                <w:sz w:val="24"/>
                <w:szCs w:val="28"/>
              </w:rPr>
              <w:t>1</w:t>
            </w:r>
            <w:r w:rsidRPr="00297D1B">
              <w:rPr>
                <w:sz w:val="24"/>
                <w:szCs w:val="28"/>
              </w:rPr>
              <w:t>:</w:t>
            </w:r>
            <w:r w:rsidR="00B92D60">
              <w:rPr>
                <w:sz w:val="24"/>
                <w:szCs w:val="28"/>
              </w:rPr>
              <w:t>20</w:t>
            </w:r>
            <w:r w:rsidRPr="00297D1B">
              <w:rPr>
                <w:sz w:val="24"/>
                <w:szCs w:val="28"/>
              </w:rPr>
              <w:t xml:space="preserve"> – 2</w:t>
            </w:r>
            <w:r w:rsidR="0033466E">
              <w:rPr>
                <w:sz w:val="24"/>
                <w:szCs w:val="28"/>
              </w:rPr>
              <w:t>2</w:t>
            </w:r>
            <w:r w:rsidRPr="00297D1B">
              <w:rPr>
                <w:sz w:val="24"/>
                <w:szCs w:val="28"/>
              </w:rPr>
              <w:t>:</w:t>
            </w:r>
            <w:r w:rsidR="0033466E">
              <w:rPr>
                <w:sz w:val="24"/>
                <w:szCs w:val="28"/>
              </w:rPr>
              <w:t>0</w:t>
            </w:r>
            <w:r w:rsidRPr="00297D1B">
              <w:rPr>
                <w:sz w:val="24"/>
                <w:szCs w:val="28"/>
              </w:rPr>
              <w:t>0</w:t>
            </w:r>
          </w:p>
        </w:tc>
      </w:tr>
      <w:tr w:rsidR="00DD1A09" w14:paraId="5534B5E8" w14:textId="77777777">
        <w:trPr>
          <w:trHeight w:val="470"/>
        </w:trPr>
        <w:tc>
          <w:tcPr>
            <w:tcW w:w="3775" w:type="dxa"/>
          </w:tcPr>
          <w:p w14:paraId="5EDCA4EA" w14:textId="77777777" w:rsidR="00DD1A09" w:rsidRDefault="001F7723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z w:val="20"/>
              </w:rPr>
              <w:t xml:space="preserve">Čas koncertu (začátek, </w:t>
            </w:r>
            <w:r>
              <w:rPr>
                <w:spacing w:val="-2"/>
                <w:sz w:val="20"/>
              </w:rPr>
              <w:t>konec):</w:t>
            </w:r>
          </w:p>
        </w:tc>
        <w:tc>
          <w:tcPr>
            <w:tcW w:w="5971" w:type="dxa"/>
          </w:tcPr>
          <w:p w14:paraId="51AF82AB" w14:textId="252E7CE7" w:rsidR="00DD1A09" w:rsidRDefault="00297D1B">
            <w:pPr>
              <w:pStyle w:val="TableParagraph"/>
              <w:rPr>
                <w:sz w:val="20"/>
              </w:rPr>
            </w:pPr>
            <w:r w:rsidRPr="00297D1B">
              <w:rPr>
                <w:sz w:val="24"/>
                <w:szCs w:val="28"/>
              </w:rPr>
              <w:t>22:00 – 23:00</w:t>
            </w:r>
          </w:p>
        </w:tc>
      </w:tr>
      <w:tr w:rsidR="00DD1A09" w14:paraId="5E4F14AD" w14:textId="77777777">
        <w:trPr>
          <w:trHeight w:val="470"/>
        </w:trPr>
        <w:tc>
          <w:tcPr>
            <w:tcW w:w="3775" w:type="dxa"/>
          </w:tcPr>
          <w:p w14:paraId="623372AD" w14:textId="77777777" w:rsidR="00DD1A09" w:rsidRDefault="001F7723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z w:val="20"/>
              </w:rPr>
              <w:t xml:space="preserve">Poznámka (příjezd, speciální </w:t>
            </w:r>
            <w:r>
              <w:rPr>
                <w:spacing w:val="-2"/>
                <w:sz w:val="20"/>
              </w:rPr>
              <w:t>požadavky):</w:t>
            </w:r>
          </w:p>
        </w:tc>
        <w:tc>
          <w:tcPr>
            <w:tcW w:w="5971" w:type="dxa"/>
          </w:tcPr>
          <w:p w14:paraId="6AC3382D" w14:textId="704FF54B" w:rsidR="00DD1A09" w:rsidRDefault="00844F5B">
            <w:pPr>
              <w:pStyle w:val="TableParagraph"/>
              <w:rPr>
                <w:sz w:val="20"/>
              </w:rPr>
            </w:pPr>
            <w:r w:rsidRPr="00844F5B">
              <w:rPr>
                <w:sz w:val="24"/>
                <w:szCs w:val="28"/>
              </w:rPr>
              <w:t>16:00</w:t>
            </w:r>
            <w:r>
              <w:rPr>
                <w:sz w:val="24"/>
                <w:szCs w:val="28"/>
              </w:rPr>
              <w:t xml:space="preserve"> příprava pyrotechniky</w:t>
            </w:r>
          </w:p>
        </w:tc>
      </w:tr>
    </w:tbl>
    <w:p w14:paraId="1AD91421" w14:textId="77777777" w:rsidR="00DD1A09" w:rsidRDefault="00DD1A09">
      <w:pPr>
        <w:rPr>
          <w:sz w:val="20"/>
        </w:rPr>
        <w:sectPr w:rsidR="00DD1A09">
          <w:type w:val="continuous"/>
          <w:pgSz w:w="11900" w:h="16840"/>
          <w:pgMar w:top="700" w:right="680" w:bottom="280" w:left="740" w:header="708" w:footer="708" w:gutter="0"/>
          <w:cols w:space="708"/>
        </w:sectPr>
      </w:pPr>
    </w:p>
    <w:p w14:paraId="14E60351" w14:textId="77777777" w:rsidR="00DD1A09" w:rsidRDefault="001F7723">
      <w:pPr>
        <w:pStyle w:val="Zkladntext"/>
        <w:spacing w:before="82" w:line="230" w:lineRule="auto"/>
        <w:ind w:left="110"/>
      </w:pPr>
      <w:r>
        <w:lastRenderedPageBreak/>
        <w:t>Spolupráce</w:t>
      </w:r>
      <w:r>
        <w:rPr>
          <w:spacing w:val="-4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probíhat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podmínkami</w:t>
      </w:r>
      <w:r>
        <w:rPr>
          <w:spacing w:val="-4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uvedenými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rideru</w:t>
      </w:r>
      <w:r>
        <w:rPr>
          <w:spacing w:val="-5"/>
        </w:rPr>
        <w:t xml:space="preserve"> </w:t>
      </w:r>
      <w:r>
        <w:rPr>
          <w:b/>
        </w:rPr>
        <w:t>zlpro.cz/traktor_rider,</w:t>
      </w:r>
      <w:r>
        <w:rPr>
          <w:b/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kterými</w:t>
      </w:r>
      <w:r>
        <w:rPr>
          <w:spacing w:val="-4"/>
        </w:rPr>
        <w:t xml:space="preserve"> </w:t>
      </w:r>
      <w:r>
        <w:t>se Pořadatel seznámil a zavazuje se jej dodržovat.</w:t>
      </w:r>
    </w:p>
    <w:p w14:paraId="5719FF49" w14:textId="77777777" w:rsidR="00DD1A09" w:rsidRDefault="001F7723">
      <w:pPr>
        <w:pStyle w:val="Nadpis1"/>
        <w:numPr>
          <w:ilvl w:val="0"/>
          <w:numId w:val="7"/>
        </w:numPr>
        <w:tabs>
          <w:tab w:val="left" w:pos="4100"/>
        </w:tabs>
        <w:spacing w:before="211"/>
        <w:ind w:left="4100" w:hanging="333"/>
        <w:jc w:val="left"/>
      </w:pPr>
      <w:r>
        <w:t xml:space="preserve">Odměna a platební </w:t>
      </w:r>
      <w:r>
        <w:rPr>
          <w:spacing w:val="-2"/>
        </w:rPr>
        <w:t>podmínky</w:t>
      </w:r>
    </w:p>
    <w:p w14:paraId="71603F34" w14:textId="77777777" w:rsidR="00B30DE4" w:rsidRDefault="001F7723" w:rsidP="00B30DE4">
      <w:pPr>
        <w:pStyle w:val="Odstavecseseznamem"/>
        <w:numPr>
          <w:ilvl w:val="0"/>
          <w:numId w:val="5"/>
        </w:numPr>
        <w:tabs>
          <w:tab w:val="left" w:pos="363"/>
        </w:tabs>
        <w:spacing w:before="218" w:line="230" w:lineRule="auto"/>
        <w:ind w:right="167"/>
        <w:rPr>
          <w:sz w:val="20"/>
        </w:rPr>
      </w:pPr>
      <w:r>
        <w:rPr>
          <w:sz w:val="20"/>
        </w:rPr>
        <w:t>Smluvní</w:t>
      </w:r>
      <w:r>
        <w:rPr>
          <w:spacing w:val="40"/>
          <w:sz w:val="20"/>
        </w:rPr>
        <w:t xml:space="preserve"> </w:t>
      </w:r>
      <w:r>
        <w:rPr>
          <w:sz w:val="20"/>
        </w:rPr>
        <w:t>strany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dohodly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tom,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Zástupci</w:t>
      </w:r>
      <w:r>
        <w:rPr>
          <w:spacing w:val="40"/>
          <w:sz w:val="20"/>
        </w:rPr>
        <w:t xml:space="preserve"> </w:t>
      </w:r>
      <w:r>
        <w:rPr>
          <w:sz w:val="20"/>
        </w:rPr>
        <w:t>(vč.</w:t>
      </w:r>
      <w:r>
        <w:rPr>
          <w:spacing w:val="40"/>
          <w:sz w:val="20"/>
        </w:rPr>
        <w:t xml:space="preserve"> </w:t>
      </w:r>
      <w:r>
        <w:rPr>
          <w:sz w:val="20"/>
        </w:rPr>
        <w:t>odměny</w:t>
      </w:r>
      <w:r>
        <w:rPr>
          <w:spacing w:val="40"/>
          <w:sz w:val="20"/>
        </w:rPr>
        <w:t xml:space="preserve"> </w:t>
      </w:r>
      <w:r>
        <w:rPr>
          <w:sz w:val="20"/>
        </w:rPr>
        <w:t>Účinkujícího)</w:t>
      </w:r>
      <w:r>
        <w:rPr>
          <w:spacing w:val="40"/>
          <w:sz w:val="20"/>
        </w:rPr>
        <w:t xml:space="preserve"> </w:t>
      </w:r>
      <w:r>
        <w:rPr>
          <w:sz w:val="20"/>
        </w:rPr>
        <w:t>náleží</w:t>
      </w:r>
      <w:r>
        <w:rPr>
          <w:spacing w:val="40"/>
          <w:sz w:val="20"/>
        </w:rPr>
        <w:t xml:space="preserve"> </w:t>
      </w:r>
      <w:r>
        <w:rPr>
          <w:sz w:val="20"/>
        </w:rPr>
        <w:t>odměna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40"/>
          <w:sz w:val="20"/>
        </w:rPr>
        <w:t xml:space="preserve"> </w:t>
      </w:r>
      <w:r>
        <w:rPr>
          <w:sz w:val="20"/>
        </w:rPr>
        <w:t>vystoupení</w:t>
      </w:r>
      <w:r>
        <w:rPr>
          <w:spacing w:val="80"/>
          <w:sz w:val="20"/>
        </w:rPr>
        <w:t xml:space="preserve"> </w:t>
      </w:r>
      <w:r>
        <w:rPr>
          <w:sz w:val="20"/>
        </w:rPr>
        <w:t>účinkujícího na</w:t>
      </w:r>
      <w:r>
        <w:rPr>
          <w:spacing w:val="-4"/>
          <w:sz w:val="20"/>
        </w:rPr>
        <w:t xml:space="preserve"> </w:t>
      </w:r>
      <w:r>
        <w:rPr>
          <w:sz w:val="20"/>
        </w:rPr>
        <w:t>Akci uvedené v čl. II. této smlouvy ve sjednané výši (plus příslušné DPH 21%):</w:t>
      </w:r>
    </w:p>
    <w:p w14:paraId="1926DF11" w14:textId="7ACF64FF" w:rsidR="00A8526C" w:rsidRPr="00B30DE4" w:rsidRDefault="00B30DE4" w:rsidP="00B30DE4">
      <w:pPr>
        <w:pStyle w:val="Odstavecseseznamem"/>
        <w:tabs>
          <w:tab w:val="left" w:pos="363"/>
        </w:tabs>
        <w:spacing w:before="218" w:line="230" w:lineRule="auto"/>
        <w:ind w:left="363" w:right="167" w:firstLine="0"/>
        <w:rPr>
          <w:sz w:val="20"/>
        </w:rPr>
      </w:pPr>
      <w:r>
        <w:rPr>
          <w:sz w:val="20"/>
        </w:rPr>
        <w:t>Cena</w:t>
      </w:r>
      <w:r w:rsidR="00A8526C" w:rsidRPr="00B30DE4">
        <w:rPr>
          <w:sz w:val="20"/>
        </w:rPr>
        <w:t xml:space="preserve"> bez DPH: 350 000 Kč DPH</w:t>
      </w:r>
      <w:r w:rsidRPr="00B30DE4">
        <w:rPr>
          <w:sz w:val="20"/>
        </w:rPr>
        <w:t xml:space="preserve">, </w:t>
      </w:r>
      <w:r w:rsidR="00A8526C" w:rsidRPr="00B30DE4">
        <w:rPr>
          <w:sz w:val="20"/>
        </w:rPr>
        <w:t>21% 73 500 Kč. Celková cena s</w:t>
      </w:r>
      <w:r w:rsidRPr="00B30DE4">
        <w:rPr>
          <w:sz w:val="20"/>
        </w:rPr>
        <w:t> </w:t>
      </w:r>
      <w:r w:rsidR="00A8526C" w:rsidRPr="00B30DE4">
        <w:rPr>
          <w:sz w:val="20"/>
        </w:rPr>
        <w:t>DPH</w:t>
      </w:r>
      <w:r w:rsidRPr="00B30DE4">
        <w:rPr>
          <w:sz w:val="20"/>
        </w:rPr>
        <w:t xml:space="preserve"> 21%</w:t>
      </w:r>
      <w:r w:rsidR="00A8526C" w:rsidRPr="00B30DE4">
        <w:rPr>
          <w:sz w:val="20"/>
        </w:rPr>
        <w:t xml:space="preserve"> činí 423 500 Kč.</w:t>
      </w:r>
    </w:p>
    <w:p w14:paraId="782FB084" w14:textId="77777777" w:rsidR="00DD1A09" w:rsidRDefault="00DD1A09">
      <w:pPr>
        <w:pStyle w:val="Zkladntext"/>
        <w:spacing w:before="24"/>
      </w:pPr>
    </w:p>
    <w:p w14:paraId="5893A2E0" w14:textId="77777777" w:rsidR="00DD1A09" w:rsidRDefault="001F7723">
      <w:pPr>
        <w:pStyle w:val="Odstavecseseznamem"/>
        <w:numPr>
          <w:ilvl w:val="0"/>
          <w:numId w:val="5"/>
        </w:numPr>
        <w:tabs>
          <w:tab w:val="left" w:pos="363"/>
        </w:tabs>
        <w:spacing w:line="230" w:lineRule="auto"/>
        <w:ind w:right="608"/>
        <w:rPr>
          <w:sz w:val="20"/>
        </w:rPr>
      </w:pPr>
      <w:r>
        <w:rPr>
          <w:sz w:val="20"/>
        </w:rPr>
        <w:t>Odměna bude Pořadatelem uhrazena na základě faktury Zástupce, se splatností nejpozději jeden až dva týdny před termínem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II.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smlouvy.</w:t>
      </w:r>
      <w:r>
        <w:rPr>
          <w:spacing w:val="-3"/>
          <w:sz w:val="20"/>
        </w:rPr>
        <w:t xml:space="preserve"> </w:t>
      </w:r>
      <w:r>
        <w:rPr>
          <w:sz w:val="20"/>
        </w:rPr>
        <w:t>Fakturu</w:t>
      </w:r>
      <w:r>
        <w:rPr>
          <w:spacing w:val="-3"/>
          <w:sz w:val="20"/>
        </w:rPr>
        <w:t xml:space="preserve"> </w:t>
      </w:r>
      <w:r>
        <w:rPr>
          <w:sz w:val="20"/>
        </w:rPr>
        <w:t>zašle</w:t>
      </w:r>
      <w:r>
        <w:rPr>
          <w:spacing w:val="-3"/>
          <w:sz w:val="20"/>
        </w:rPr>
        <w:t xml:space="preserve"> </w:t>
      </w:r>
      <w:r>
        <w:rPr>
          <w:sz w:val="20"/>
        </w:rPr>
        <w:t>Zástupce</w:t>
      </w:r>
      <w:r>
        <w:rPr>
          <w:spacing w:val="-3"/>
          <w:sz w:val="20"/>
        </w:rPr>
        <w:t xml:space="preserve"> </w:t>
      </w:r>
      <w:r>
        <w:rPr>
          <w:sz w:val="20"/>
        </w:rPr>
        <w:t>Pořadateli</w:t>
      </w:r>
      <w:r>
        <w:rPr>
          <w:spacing w:val="-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3"/>
          <w:sz w:val="20"/>
        </w:rPr>
        <w:t xml:space="preserve"> </w:t>
      </w:r>
      <w:r>
        <w:rPr>
          <w:sz w:val="20"/>
        </w:rPr>
        <w:t>dva</w:t>
      </w:r>
      <w:r>
        <w:rPr>
          <w:spacing w:val="-3"/>
          <w:sz w:val="20"/>
        </w:rPr>
        <w:t xml:space="preserve"> </w:t>
      </w:r>
      <w:r>
        <w:rPr>
          <w:sz w:val="20"/>
        </w:rPr>
        <w:t>týdny</w:t>
      </w:r>
      <w:r>
        <w:rPr>
          <w:spacing w:val="-3"/>
          <w:sz w:val="20"/>
        </w:rPr>
        <w:t xml:space="preserve"> </w:t>
      </w:r>
      <w:r>
        <w:rPr>
          <w:sz w:val="20"/>
        </w:rPr>
        <w:t>před</w:t>
      </w:r>
      <w:r>
        <w:rPr>
          <w:spacing w:val="-3"/>
          <w:sz w:val="20"/>
        </w:rPr>
        <w:t xml:space="preserve"> </w:t>
      </w:r>
      <w:r>
        <w:rPr>
          <w:sz w:val="20"/>
        </w:rPr>
        <w:t>termínem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na kontaktní email Pořadatele uvedený v záhlaví této smlouvy.</w:t>
      </w:r>
    </w:p>
    <w:p w14:paraId="6C9303B5" w14:textId="77777777" w:rsidR="00CC1FE1" w:rsidRDefault="00CC1FE1" w:rsidP="00CC1FE1">
      <w:pPr>
        <w:pStyle w:val="Odstavecseseznamem"/>
        <w:tabs>
          <w:tab w:val="left" w:pos="363"/>
        </w:tabs>
        <w:spacing w:line="230" w:lineRule="auto"/>
        <w:ind w:left="363" w:right="608" w:firstLine="0"/>
        <w:jc w:val="left"/>
        <w:rPr>
          <w:sz w:val="20"/>
        </w:rPr>
      </w:pPr>
    </w:p>
    <w:p w14:paraId="42A448BE" w14:textId="5F0237EE" w:rsidR="00CC1FE1" w:rsidRPr="00844F5B" w:rsidRDefault="00CC1FE1" w:rsidP="00CC1FE1">
      <w:pPr>
        <w:widowControl/>
        <w:numPr>
          <w:ilvl w:val="0"/>
          <w:numId w:val="5"/>
        </w:numPr>
        <w:autoSpaceDE/>
        <w:autoSpaceDN/>
        <w:spacing w:after="90"/>
        <w:rPr>
          <w:sz w:val="20"/>
        </w:rPr>
      </w:pPr>
      <w:r w:rsidRPr="00844F5B">
        <w:rPr>
          <w:sz w:val="20"/>
        </w:rPr>
        <w:t>Smluvní strany berou na vědomí, že tuto Smlouvu je třeba v souladu se zákonem č. 340/2015 Sb. zveřejnit v Registru smluv. Smluvní strany souhlasí se zveřejněním této Smlouvy v Registru smluv. Smlouvu do Registru smluv vloží Pořadatel.</w:t>
      </w:r>
    </w:p>
    <w:p w14:paraId="1BCA802F" w14:textId="77777777" w:rsidR="00CC1FE1" w:rsidRDefault="00CC1FE1" w:rsidP="00CC1FE1">
      <w:pPr>
        <w:pStyle w:val="Odstavecseseznamem"/>
        <w:tabs>
          <w:tab w:val="left" w:pos="363"/>
        </w:tabs>
        <w:spacing w:line="230" w:lineRule="auto"/>
        <w:ind w:left="363" w:right="608" w:firstLine="0"/>
        <w:jc w:val="left"/>
        <w:rPr>
          <w:sz w:val="20"/>
        </w:rPr>
      </w:pPr>
    </w:p>
    <w:p w14:paraId="32DC4D02" w14:textId="77777777" w:rsidR="00DD1A09" w:rsidRDefault="001F7723">
      <w:pPr>
        <w:pStyle w:val="Nadpis1"/>
        <w:numPr>
          <w:ilvl w:val="0"/>
          <w:numId w:val="7"/>
        </w:numPr>
        <w:tabs>
          <w:tab w:val="left" w:pos="4166"/>
        </w:tabs>
        <w:spacing w:before="210"/>
        <w:ind w:left="4166" w:hanging="296"/>
        <w:jc w:val="left"/>
      </w:pPr>
      <w:r>
        <w:t>Práva</w:t>
      </w:r>
      <w:r>
        <w:rPr>
          <w:spacing w:val="-1"/>
        </w:rPr>
        <w:t xml:space="preserve"> </w:t>
      </w:r>
      <w:r>
        <w:t xml:space="preserve">a povinnosti </w:t>
      </w:r>
      <w:r>
        <w:rPr>
          <w:spacing w:val="-2"/>
        </w:rPr>
        <w:t>zástupce</w:t>
      </w:r>
    </w:p>
    <w:p w14:paraId="48831334" w14:textId="77777777" w:rsidR="00DD1A09" w:rsidRDefault="001F7723">
      <w:pPr>
        <w:pStyle w:val="Odstavecseseznamem"/>
        <w:numPr>
          <w:ilvl w:val="0"/>
          <w:numId w:val="4"/>
        </w:numPr>
        <w:tabs>
          <w:tab w:val="left" w:pos="470"/>
        </w:tabs>
        <w:spacing w:before="218" w:line="230" w:lineRule="auto"/>
        <w:rPr>
          <w:sz w:val="20"/>
        </w:rPr>
      </w:pPr>
      <w:r>
        <w:rPr>
          <w:sz w:val="20"/>
        </w:rPr>
        <w:t>Zástupce</w:t>
      </w:r>
      <w:r>
        <w:rPr>
          <w:spacing w:val="27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povinen</w:t>
      </w:r>
      <w:r>
        <w:rPr>
          <w:spacing w:val="27"/>
          <w:sz w:val="20"/>
        </w:rPr>
        <w:t xml:space="preserve"> </w:t>
      </w:r>
      <w:r>
        <w:rPr>
          <w:sz w:val="20"/>
        </w:rPr>
        <w:t>zajistit</w:t>
      </w:r>
      <w:r>
        <w:rPr>
          <w:spacing w:val="27"/>
          <w:sz w:val="20"/>
        </w:rPr>
        <w:t xml:space="preserve"> </w:t>
      </w:r>
      <w:r>
        <w:rPr>
          <w:sz w:val="20"/>
        </w:rPr>
        <w:t>přítomnost</w:t>
      </w:r>
      <w:r>
        <w:rPr>
          <w:spacing w:val="27"/>
          <w:sz w:val="20"/>
        </w:rPr>
        <w:t xml:space="preserve"> </w:t>
      </w:r>
      <w:r>
        <w:rPr>
          <w:sz w:val="20"/>
        </w:rPr>
        <w:t>účinkujícího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27"/>
          <w:sz w:val="20"/>
        </w:rPr>
        <w:t xml:space="preserve"> </w:t>
      </w:r>
      <w:r>
        <w:rPr>
          <w:sz w:val="20"/>
        </w:rPr>
        <w:t>místě</w:t>
      </w:r>
      <w:r>
        <w:rPr>
          <w:spacing w:val="27"/>
          <w:sz w:val="20"/>
        </w:rPr>
        <w:t xml:space="preserve"> </w:t>
      </w:r>
      <w:r>
        <w:rPr>
          <w:sz w:val="20"/>
        </w:rPr>
        <w:t>konání</w:t>
      </w:r>
      <w:r>
        <w:rPr>
          <w:spacing w:val="27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uvedeném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27"/>
          <w:sz w:val="20"/>
        </w:rPr>
        <w:t xml:space="preserve"> </w:t>
      </w:r>
      <w:r>
        <w:rPr>
          <w:sz w:val="20"/>
        </w:rPr>
        <w:t>čl.</w:t>
      </w:r>
      <w:r>
        <w:rPr>
          <w:spacing w:val="27"/>
          <w:sz w:val="20"/>
        </w:rPr>
        <w:t xml:space="preserve"> </w:t>
      </w:r>
      <w:r>
        <w:rPr>
          <w:sz w:val="20"/>
        </w:rPr>
        <w:t>II</w:t>
      </w:r>
      <w:r>
        <w:rPr>
          <w:spacing w:val="27"/>
          <w:sz w:val="20"/>
        </w:rPr>
        <w:t xml:space="preserve"> </w:t>
      </w:r>
      <w:r>
        <w:rPr>
          <w:sz w:val="20"/>
        </w:rPr>
        <w:t>této</w:t>
      </w:r>
      <w:r>
        <w:rPr>
          <w:spacing w:val="27"/>
          <w:sz w:val="20"/>
        </w:rPr>
        <w:t xml:space="preserve"> </w:t>
      </w:r>
      <w:r>
        <w:rPr>
          <w:sz w:val="20"/>
        </w:rPr>
        <w:t>smlouvy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27"/>
          <w:sz w:val="20"/>
        </w:rPr>
        <w:t xml:space="preserve"> </w:t>
      </w:r>
      <w:r>
        <w:rPr>
          <w:sz w:val="20"/>
        </w:rPr>
        <w:t>den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čas uvedený v čl. II této smlouvy a zajistit koncertní vystoupení účinkujícího min. v časech uvedených v čl. II této smlouvy.</w:t>
      </w:r>
    </w:p>
    <w:p w14:paraId="678484AF" w14:textId="77777777" w:rsidR="00DD1A09" w:rsidRDefault="001F7723">
      <w:pPr>
        <w:pStyle w:val="Odstavecseseznamem"/>
        <w:numPr>
          <w:ilvl w:val="0"/>
          <w:numId w:val="4"/>
        </w:numPr>
        <w:tabs>
          <w:tab w:val="left" w:pos="470"/>
        </w:tabs>
        <w:spacing w:line="216" w:lineRule="exact"/>
        <w:ind w:right="0"/>
        <w:rPr>
          <w:sz w:val="20"/>
        </w:rPr>
      </w:pPr>
      <w:r>
        <w:rPr>
          <w:sz w:val="20"/>
        </w:rPr>
        <w:t>Zástupce</w:t>
      </w:r>
      <w:r>
        <w:rPr>
          <w:spacing w:val="-3"/>
          <w:sz w:val="20"/>
        </w:rPr>
        <w:t xml:space="preserve"> </w:t>
      </w:r>
      <w:r>
        <w:rPr>
          <w:sz w:val="20"/>
        </w:rPr>
        <w:t>je povinen zajistit, aby účinkující byl plně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 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provedení hudebního vystoupení dle této </w:t>
      </w:r>
      <w:r>
        <w:rPr>
          <w:spacing w:val="-2"/>
          <w:sz w:val="20"/>
        </w:rPr>
        <w:t>smlouvy.</w:t>
      </w:r>
    </w:p>
    <w:p w14:paraId="61E322C3" w14:textId="77777777" w:rsidR="00DD1A09" w:rsidRDefault="001F7723">
      <w:pPr>
        <w:pStyle w:val="Odstavecseseznamem"/>
        <w:numPr>
          <w:ilvl w:val="0"/>
          <w:numId w:val="4"/>
        </w:numPr>
        <w:tabs>
          <w:tab w:val="left" w:pos="470"/>
        </w:tabs>
        <w:spacing w:line="220" w:lineRule="exact"/>
        <w:ind w:right="0"/>
        <w:rPr>
          <w:sz w:val="20"/>
        </w:rPr>
      </w:pPr>
      <w:r>
        <w:rPr>
          <w:sz w:val="20"/>
        </w:rPr>
        <w:t>Zástupce</w:t>
      </w:r>
      <w:r>
        <w:rPr>
          <w:spacing w:val="47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 poskytnout</w:t>
      </w:r>
      <w:r>
        <w:rPr>
          <w:spacing w:val="-1"/>
          <w:sz w:val="20"/>
        </w:rPr>
        <w:t xml:space="preserve"> </w:t>
      </w:r>
      <w:r>
        <w:rPr>
          <w:sz w:val="20"/>
        </w:rPr>
        <w:t>Pořadateli součinnost potřebnou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předmětu této </w:t>
      </w:r>
      <w:r>
        <w:rPr>
          <w:spacing w:val="-2"/>
          <w:sz w:val="20"/>
        </w:rPr>
        <w:t>smlouvy.</w:t>
      </w:r>
    </w:p>
    <w:p w14:paraId="61B96FF9" w14:textId="77777777" w:rsidR="00DD1A09" w:rsidRDefault="001F7723">
      <w:pPr>
        <w:pStyle w:val="Odstavecseseznamem"/>
        <w:numPr>
          <w:ilvl w:val="0"/>
          <w:numId w:val="4"/>
        </w:numPr>
        <w:tabs>
          <w:tab w:val="left" w:pos="470"/>
        </w:tabs>
        <w:spacing w:line="225" w:lineRule="exact"/>
        <w:ind w:right="0"/>
        <w:rPr>
          <w:sz w:val="20"/>
        </w:rPr>
      </w:pPr>
      <w:r>
        <w:rPr>
          <w:sz w:val="20"/>
        </w:rPr>
        <w:t xml:space="preserve">Zástupce má nárok na odměnu dle čl. III. této </w:t>
      </w:r>
      <w:r>
        <w:rPr>
          <w:spacing w:val="-2"/>
          <w:sz w:val="20"/>
        </w:rPr>
        <w:t>smlouvy.</w:t>
      </w:r>
    </w:p>
    <w:p w14:paraId="22099B32" w14:textId="77777777" w:rsidR="00DD1A09" w:rsidRDefault="001F7723">
      <w:pPr>
        <w:pStyle w:val="Nadpis1"/>
        <w:numPr>
          <w:ilvl w:val="0"/>
          <w:numId w:val="7"/>
        </w:numPr>
        <w:tabs>
          <w:tab w:val="left" w:pos="4388"/>
        </w:tabs>
        <w:spacing w:before="210"/>
        <w:ind w:left="4388" w:hanging="218"/>
        <w:jc w:val="left"/>
      </w:pPr>
      <w:r>
        <w:t>Povinnosti</w:t>
      </w:r>
      <w:r>
        <w:rPr>
          <w:spacing w:val="-1"/>
        </w:rPr>
        <w:t xml:space="preserve"> </w:t>
      </w:r>
      <w:r>
        <w:rPr>
          <w:spacing w:val="-2"/>
        </w:rPr>
        <w:t>pořadatele</w:t>
      </w:r>
    </w:p>
    <w:p w14:paraId="65938AAE" w14:textId="77777777" w:rsidR="00DD1A09" w:rsidRDefault="001F7723">
      <w:pPr>
        <w:pStyle w:val="Odstavecseseznamem"/>
        <w:numPr>
          <w:ilvl w:val="0"/>
          <w:numId w:val="3"/>
        </w:numPr>
        <w:tabs>
          <w:tab w:val="left" w:pos="470"/>
        </w:tabs>
        <w:spacing w:before="217" w:line="230" w:lineRule="auto"/>
        <w:ind w:right="167"/>
        <w:jc w:val="both"/>
        <w:rPr>
          <w:sz w:val="20"/>
        </w:rPr>
      </w:pPr>
      <w:r>
        <w:rPr>
          <w:sz w:val="20"/>
        </w:rPr>
        <w:t xml:space="preserve">Pořadatel je povinen připravit vystoupení účinkujícího po stránce legislativní (včetně zaplacení poplatků OSA), organizační, technické, bezpečnostní, propagační, hygienické, finanční a dle dalších požadavků (tj. catering, ubytování účinkujícího a zaměstnanců Zástupce, šatny pro účinkujícího a zaměstnance Zástupce), vyplývajících z podmínek a zvláštních ujednání této smlouvy a dle podmínek v rideru </w:t>
      </w:r>
      <w:r>
        <w:rPr>
          <w:b/>
          <w:sz w:val="20"/>
        </w:rPr>
        <w:t>zlpro.cz/traktor</w:t>
      </w:r>
      <w:r>
        <w:rPr>
          <w:sz w:val="20"/>
        </w:rPr>
        <w:t>, k němuž dal Zástupce Pořadateli přístup před uzavřením této smlouvy, což Pořadatel potvrzuje svým podpisem níže.</w:t>
      </w:r>
    </w:p>
    <w:p w14:paraId="683C13EB" w14:textId="77777777" w:rsidR="00DD1A09" w:rsidRDefault="001F7723">
      <w:pPr>
        <w:pStyle w:val="Odstavecseseznamem"/>
        <w:numPr>
          <w:ilvl w:val="0"/>
          <w:numId w:val="3"/>
        </w:numPr>
        <w:tabs>
          <w:tab w:val="left" w:pos="470"/>
        </w:tabs>
        <w:spacing w:line="230" w:lineRule="auto"/>
        <w:jc w:val="both"/>
        <w:rPr>
          <w:sz w:val="20"/>
        </w:rPr>
      </w:pPr>
      <w:r>
        <w:rPr>
          <w:sz w:val="20"/>
        </w:rPr>
        <w:t>Pořadatel je povinen zajistit bezpečné prostředí pro účinkujícího, tedy mimo jiné zabezpečit vhodným způsobem oddělení diváků/návštěvníků od pódia a zázemí a zajistit kontrolu diváků v takovém rozsahu, aby bylo zamezeno vnášení nebezpečných předmětů, které by mohly ohrozit zdraví účinkujících a zaměstnanců Zástupce</w:t>
      </w:r>
    </w:p>
    <w:p w14:paraId="63D50EFD" w14:textId="77777777" w:rsidR="00DD1A09" w:rsidRDefault="001F7723">
      <w:pPr>
        <w:pStyle w:val="Odstavecseseznamem"/>
        <w:numPr>
          <w:ilvl w:val="0"/>
          <w:numId w:val="3"/>
        </w:numPr>
        <w:tabs>
          <w:tab w:val="left" w:pos="470"/>
        </w:tabs>
        <w:spacing w:line="230" w:lineRule="auto"/>
        <w:ind w:right="167"/>
        <w:jc w:val="both"/>
        <w:rPr>
          <w:sz w:val="20"/>
        </w:rPr>
      </w:pPr>
      <w:r>
        <w:rPr>
          <w:sz w:val="20"/>
        </w:rPr>
        <w:t xml:space="preserve">Pořadatel je povinen se Zástupcem schválit termín, textaci, grafiku a formu zveřejnění vystoupení (web, online, tištěné materiály, PR). </w:t>
      </w:r>
      <w:r>
        <w:rPr>
          <w:b/>
          <w:sz w:val="20"/>
        </w:rPr>
        <w:t>Bez předchozího souhlasu Zástupce nesmí být vystoupení účinkujícího anoncováno</w:t>
      </w:r>
      <w:r>
        <w:rPr>
          <w:sz w:val="20"/>
        </w:rPr>
        <w:t>. Pořadatel je povinen používat pro propagaci a komunikaci účinkujícího aktuální logo či propagační foto účinkujícího a respektovat dohodnutý termín zveřejnění se Zástupcem.</w:t>
      </w:r>
    </w:p>
    <w:p w14:paraId="7FACD9F8" w14:textId="3EFBB391" w:rsidR="00DD1A09" w:rsidRDefault="001F7723">
      <w:pPr>
        <w:pStyle w:val="Odstavecseseznamem"/>
        <w:numPr>
          <w:ilvl w:val="0"/>
          <w:numId w:val="3"/>
        </w:numPr>
        <w:tabs>
          <w:tab w:val="left" w:pos="470"/>
        </w:tabs>
        <w:spacing w:line="230" w:lineRule="auto"/>
        <w:ind w:right="167"/>
        <w:jc w:val="both"/>
        <w:rPr>
          <w:sz w:val="20"/>
        </w:rPr>
      </w:pPr>
      <w:r>
        <w:rPr>
          <w:sz w:val="20"/>
        </w:rPr>
        <w:t>Pořadatel je povinen měsíc před akcí informovat Zástupce o dalším programu akce (lineup, harmonogram atd.), vznese-li Zástupce takový dotaz.</w:t>
      </w:r>
    </w:p>
    <w:p w14:paraId="25330C09" w14:textId="77777777" w:rsidR="00DD1A09" w:rsidRDefault="001F7723">
      <w:pPr>
        <w:pStyle w:val="Odstavecseseznamem"/>
        <w:numPr>
          <w:ilvl w:val="0"/>
          <w:numId w:val="3"/>
        </w:numPr>
        <w:tabs>
          <w:tab w:val="left" w:pos="470"/>
        </w:tabs>
        <w:spacing w:line="230" w:lineRule="auto"/>
        <w:jc w:val="both"/>
        <w:rPr>
          <w:sz w:val="20"/>
        </w:rPr>
      </w:pPr>
      <w:r>
        <w:rPr>
          <w:sz w:val="20"/>
        </w:rPr>
        <w:t>Pořadatel je povinen zajistit bezpečné a dostatečně velké místo v bezprostřední blízkosti pro parkování, příjezd a přístup k podiu, přítomnost čtyř (4) osob, které spolu s technickým týmem Zástupce nebo účinkujícího vyloží a následně naloží zařízení účinkujícího (včetně merchandise) ve sjednané době.</w:t>
      </w:r>
    </w:p>
    <w:p w14:paraId="3261825F" w14:textId="77777777" w:rsidR="00DD1A09" w:rsidRDefault="001F7723">
      <w:pPr>
        <w:pStyle w:val="Odstavecseseznamem"/>
        <w:numPr>
          <w:ilvl w:val="0"/>
          <w:numId w:val="3"/>
        </w:numPr>
        <w:tabs>
          <w:tab w:val="left" w:pos="470"/>
        </w:tabs>
        <w:spacing w:line="230" w:lineRule="auto"/>
        <w:jc w:val="both"/>
        <w:rPr>
          <w:sz w:val="20"/>
        </w:rPr>
      </w:pPr>
      <w:r>
        <w:rPr>
          <w:sz w:val="20"/>
        </w:rPr>
        <w:t>Pořadatel</w:t>
      </w:r>
      <w:r>
        <w:rPr>
          <w:spacing w:val="-1"/>
          <w:sz w:val="20"/>
        </w:rPr>
        <w:t xml:space="preserve"> </w:t>
      </w:r>
      <w:r>
        <w:rPr>
          <w:sz w:val="20"/>
        </w:rPr>
        <w:t>umožní</w:t>
      </w:r>
      <w:r>
        <w:rPr>
          <w:spacing w:val="-1"/>
          <w:sz w:val="20"/>
        </w:rPr>
        <w:t xml:space="preserve"> </w:t>
      </w:r>
      <w:r>
        <w:rPr>
          <w:sz w:val="20"/>
        </w:rPr>
        <w:t>Zástupci</w:t>
      </w:r>
      <w:r>
        <w:rPr>
          <w:spacing w:val="-1"/>
          <w:sz w:val="20"/>
        </w:rPr>
        <w:t xml:space="preserve"> </w:t>
      </w:r>
      <w:r>
        <w:rPr>
          <w:sz w:val="20"/>
        </w:rPr>
        <w:t>účinkujícího</w:t>
      </w:r>
      <w:r>
        <w:rPr>
          <w:spacing w:val="-1"/>
          <w:sz w:val="20"/>
        </w:rPr>
        <w:t xml:space="preserve"> </w:t>
      </w:r>
      <w:r>
        <w:rPr>
          <w:sz w:val="20"/>
        </w:rPr>
        <w:t>prodej</w:t>
      </w:r>
      <w:r>
        <w:rPr>
          <w:spacing w:val="-1"/>
          <w:sz w:val="20"/>
        </w:rPr>
        <w:t xml:space="preserve"> </w:t>
      </w:r>
      <w:r>
        <w:rPr>
          <w:sz w:val="20"/>
        </w:rPr>
        <w:t>hudebních</w:t>
      </w:r>
      <w:r>
        <w:rPr>
          <w:spacing w:val="-1"/>
          <w:sz w:val="20"/>
        </w:rPr>
        <w:t xml:space="preserve"> </w:t>
      </w:r>
      <w:r>
        <w:rPr>
          <w:sz w:val="20"/>
        </w:rPr>
        <w:t>nosičů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jiných</w:t>
      </w:r>
      <w:r>
        <w:rPr>
          <w:spacing w:val="-1"/>
          <w:sz w:val="20"/>
        </w:rPr>
        <w:t xml:space="preserve"> </w:t>
      </w:r>
      <w:r>
        <w:rPr>
          <w:sz w:val="20"/>
        </w:rPr>
        <w:t>propagačních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portfolia</w:t>
      </w:r>
      <w:r>
        <w:rPr>
          <w:spacing w:val="-1"/>
          <w:sz w:val="20"/>
        </w:rPr>
        <w:t xml:space="preserve"> </w:t>
      </w:r>
      <w:r>
        <w:rPr>
          <w:sz w:val="20"/>
        </w:rPr>
        <w:t>účinkujícího, které nejsou v rozporu s ustanoveními této smlouvy ohledně propagace, a to tak, že Zástupci zajistí na vhodném místě prostor pro umístění vlastního stánku, aby byl přístupný pro návštěvníky akce na prodeji vhodném místě.</w:t>
      </w:r>
    </w:p>
    <w:p w14:paraId="61D34CD4" w14:textId="77777777" w:rsidR="00DD1A09" w:rsidRDefault="001F7723">
      <w:pPr>
        <w:pStyle w:val="Odstavecseseznamem"/>
        <w:numPr>
          <w:ilvl w:val="0"/>
          <w:numId w:val="3"/>
        </w:numPr>
        <w:tabs>
          <w:tab w:val="left" w:pos="470"/>
        </w:tabs>
        <w:spacing w:line="230" w:lineRule="auto"/>
        <w:ind w:right="167"/>
        <w:jc w:val="both"/>
        <w:rPr>
          <w:sz w:val="20"/>
        </w:rPr>
      </w:pPr>
      <w:r>
        <w:rPr>
          <w:sz w:val="20"/>
        </w:rPr>
        <w:t>Pořadatel odpovídá kapele Zástupci a účinkujícímu za škodu způsobenou krádeží, poškozením či ztrátou vybavení účinkujícího nebo Zástupce, jestliže ke vzniku škody došlo zaviněným jednáním pořadatele, a to vč. jednání</w:t>
      </w:r>
      <w:r>
        <w:rPr>
          <w:spacing w:val="40"/>
          <w:sz w:val="20"/>
        </w:rPr>
        <w:t xml:space="preserve"> </w:t>
      </w:r>
      <w:r>
        <w:rPr>
          <w:sz w:val="20"/>
        </w:rPr>
        <w:t>nedbalostního, a je povinen učinit veškeré kroky k tomu, aby vzniku škody předešel. Pokud ke vzniku škody na technickém</w:t>
      </w:r>
      <w:r>
        <w:rPr>
          <w:spacing w:val="-1"/>
          <w:sz w:val="20"/>
        </w:rPr>
        <w:t xml:space="preserve"> </w:t>
      </w:r>
      <w:r>
        <w:rPr>
          <w:sz w:val="20"/>
        </w:rPr>
        <w:t>vybavení</w:t>
      </w:r>
      <w:r>
        <w:rPr>
          <w:spacing w:val="-1"/>
          <w:sz w:val="20"/>
        </w:rPr>
        <w:t xml:space="preserve"> </w:t>
      </w:r>
      <w:r>
        <w:rPr>
          <w:sz w:val="20"/>
        </w:rPr>
        <w:t>účinkujícího</w:t>
      </w:r>
      <w:r>
        <w:rPr>
          <w:spacing w:val="-1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účinkující</w:t>
      </w:r>
      <w:r>
        <w:rPr>
          <w:spacing w:val="-1"/>
          <w:sz w:val="20"/>
        </w:rPr>
        <w:t xml:space="preserve"> </w:t>
      </w:r>
      <w:r>
        <w:rPr>
          <w:sz w:val="20"/>
        </w:rPr>
        <w:t>vyskytuje</w:t>
      </w:r>
      <w:r>
        <w:rPr>
          <w:spacing w:val="-1"/>
          <w:sz w:val="20"/>
        </w:rPr>
        <w:t xml:space="preserve"> </w:t>
      </w:r>
      <w:r>
        <w:rPr>
          <w:sz w:val="20"/>
        </w:rPr>
        <w:t>mimo</w:t>
      </w:r>
      <w:r>
        <w:rPr>
          <w:spacing w:val="-1"/>
          <w:sz w:val="20"/>
        </w:rPr>
        <w:t xml:space="preserve"> </w:t>
      </w:r>
      <w:r>
        <w:rPr>
          <w:sz w:val="20"/>
        </w:rPr>
        <w:t>prostory</w:t>
      </w:r>
      <w:r>
        <w:rPr>
          <w:spacing w:val="-1"/>
          <w:sz w:val="20"/>
        </w:rPr>
        <w:t xml:space="preserve"> </w:t>
      </w:r>
      <w:r>
        <w:rPr>
          <w:sz w:val="20"/>
        </w:rPr>
        <w:t>určené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vystoupení,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 to, že pořadatel jednal nedbale, neboť nezajistil dostatečnou ochranu vybavení kapely.</w:t>
      </w:r>
    </w:p>
    <w:p w14:paraId="02374473" w14:textId="77777777" w:rsidR="00DD1A09" w:rsidRDefault="001F7723">
      <w:pPr>
        <w:pStyle w:val="Odstavecseseznamem"/>
        <w:numPr>
          <w:ilvl w:val="0"/>
          <w:numId w:val="3"/>
        </w:numPr>
        <w:tabs>
          <w:tab w:val="left" w:pos="470"/>
        </w:tabs>
        <w:spacing w:line="214" w:lineRule="exact"/>
        <w:ind w:right="0"/>
        <w:jc w:val="both"/>
        <w:rPr>
          <w:sz w:val="20"/>
        </w:rPr>
      </w:pPr>
      <w:r>
        <w:rPr>
          <w:sz w:val="20"/>
        </w:rPr>
        <w:t>Pořadatel</w:t>
      </w:r>
      <w:r>
        <w:rPr>
          <w:spacing w:val="-3"/>
          <w:sz w:val="20"/>
        </w:rPr>
        <w:t xml:space="preserve"> </w:t>
      </w:r>
      <w:r>
        <w:rPr>
          <w:sz w:val="20"/>
        </w:rPr>
        <w:t>je povinen</w:t>
      </w:r>
      <w:r>
        <w:rPr>
          <w:spacing w:val="-1"/>
          <w:sz w:val="20"/>
        </w:rPr>
        <w:t xml:space="preserve"> </w:t>
      </w:r>
      <w:r>
        <w:rPr>
          <w:sz w:val="20"/>
        </w:rPr>
        <w:t>poskytnout Zástupci</w:t>
      </w:r>
      <w:r>
        <w:rPr>
          <w:spacing w:val="-1"/>
          <w:sz w:val="20"/>
        </w:rPr>
        <w:t xml:space="preserve"> </w:t>
      </w:r>
      <w:r>
        <w:rPr>
          <w:sz w:val="20"/>
        </w:rPr>
        <w:t>účinkujícího součinnost potřebnou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předmětu této </w:t>
      </w:r>
      <w:r>
        <w:rPr>
          <w:spacing w:val="-2"/>
          <w:sz w:val="20"/>
        </w:rPr>
        <w:t>smlouvy.</w:t>
      </w:r>
    </w:p>
    <w:p w14:paraId="1D49A4AE" w14:textId="77777777" w:rsidR="00DD1A09" w:rsidRPr="00844F5B" w:rsidRDefault="001F7723">
      <w:pPr>
        <w:pStyle w:val="Odstavecseseznamem"/>
        <w:numPr>
          <w:ilvl w:val="0"/>
          <w:numId w:val="3"/>
        </w:numPr>
        <w:tabs>
          <w:tab w:val="left" w:pos="470"/>
        </w:tabs>
        <w:spacing w:line="230" w:lineRule="auto"/>
        <w:jc w:val="both"/>
        <w:rPr>
          <w:sz w:val="20"/>
        </w:rPr>
      </w:pPr>
      <w:r>
        <w:rPr>
          <w:sz w:val="20"/>
        </w:rPr>
        <w:t xml:space="preserve">Pořadatel je povinen uhradit Zástupci účinkujícího odměnu dle čl. III. této smlouvy v době splatnosti dle čl. III. této </w:t>
      </w:r>
      <w:r>
        <w:rPr>
          <w:spacing w:val="-2"/>
          <w:sz w:val="20"/>
        </w:rPr>
        <w:t>smlouvy.</w:t>
      </w:r>
    </w:p>
    <w:p w14:paraId="6924CC27" w14:textId="77777777" w:rsidR="00844F5B" w:rsidRDefault="00844F5B" w:rsidP="00844F5B">
      <w:pPr>
        <w:pStyle w:val="Odstavecseseznamem"/>
        <w:tabs>
          <w:tab w:val="left" w:pos="470"/>
        </w:tabs>
        <w:spacing w:line="230" w:lineRule="auto"/>
        <w:ind w:firstLine="0"/>
        <w:jc w:val="left"/>
        <w:rPr>
          <w:sz w:val="20"/>
        </w:rPr>
      </w:pPr>
    </w:p>
    <w:p w14:paraId="2D3F63D5" w14:textId="27E0BAE1" w:rsidR="00DD1A09" w:rsidRDefault="001F7723" w:rsidP="00844F5B">
      <w:pPr>
        <w:pStyle w:val="Nadpis1"/>
        <w:numPr>
          <w:ilvl w:val="0"/>
          <w:numId w:val="7"/>
        </w:numPr>
        <w:tabs>
          <w:tab w:val="left" w:pos="4365"/>
        </w:tabs>
        <w:spacing w:line="208" w:lineRule="exact"/>
        <w:jc w:val="left"/>
      </w:pPr>
      <w:r>
        <w:t>Odstoupení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73E5AAD5" w14:textId="77777777" w:rsidR="00DD1A09" w:rsidRDefault="001F7723">
      <w:pPr>
        <w:pStyle w:val="Odstavecseseznamem"/>
        <w:numPr>
          <w:ilvl w:val="0"/>
          <w:numId w:val="2"/>
        </w:numPr>
        <w:tabs>
          <w:tab w:val="left" w:pos="363"/>
        </w:tabs>
        <w:spacing w:before="217" w:line="230" w:lineRule="auto"/>
        <w:jc w:val="both"/>
        <w:rPr>
          <w:sz w:val="20"/>
        </w:rPr>
      </w:pPr>
      <w:r>
        <w:rPr>
          <w:sz w:val="20"/>
        </w:rPr>
        <w:t>Smluvní strany se dohodly na tom, že bude-li sjednané vystoupení uvedené v čl. II této smlouvy znemožněno v důsledku nepředvídatelné události (tj. v důsledku událostí přírodní katastrofa, epidemie, úřední zákaz, výjimečný stav, válečný stav, hrozba teroristického útoku apod.) mají obě strany právo od smlouvy odstoupit bez dalších nároků, avšak po předchozím průkazném vyrozumění o nastalé situaci dle tohoto odstavce.</w:t>
      </w:r>
    </w:p>
    <w:p w14:paraId="4CD7A005" w14:textId="77777777" w:rsidR="00DD1A09" w:rsidRDefault="001F7723">
      <w:pPr>
        <w:pStyle w:val="Odstavecseseznamem"/>
        <w:numPr>
          <w:ilvl w:val="0"/>
          <w:numId w:val="2"/>
        </w:numPr>
        <w:tabs>
          <w:tab w:val="left" w:pos="363"/>
        </w:tabs>
        <w:spacing w:line="230" w:lineRule="auto"/>
        <w:jc w:val="both"/>
        <w:rPr>
          <w:sz w:val="20"/>
        </w:rPr>
      </w:pPr>
      <w:r>
        <w:rPr>
          <w:sz w:val="20"/>
        </w:rPr>
        <w:t>V případě zrušení vystoupení z příčiny nemoci nebo jiných okolností účinkujícího, které Zástupce ani účinkující nemůže ovlivnit, je Zástupce povinen oznámit tuto událost Pořadateli nejpozději do 2 dnů od vzniku této události. V tomto případě vzniká nárok pořadatele na případné vrácení odměny dle čl. III. této smlouvy, je-li již Pořadatelem zaplacena, za neuskutečněný umělecký výkon se splatností do 10 dnů od oznámení Zástupce Pořadateli.</w:t>
      </w:r>
    </w:p>
    <w:p w14:paraId="0722B65D" w14:textId="77777777" w:rsidR="00DD1A09" w:rsidRDefault="001F7723">
      <w:pPr>
        <w:pStyle w:val="Odstavecseseznamem"/>
        <w:numPr>
          <w:ilvl w:val="0"/>
          <w:numId w:val="2"/>
        </w:numPr>
        <w:tabs>
          <w:tab w:val="left" w:pos="363"/>
        </w:tabs>
        <w:spacing w:line="230" w:lineRule="auto"/>
        <w:jc w:val="both"/>
        <w:rPr>
          <w:sz w:val="20"/>
        </w:rPr>
      </w:pPr>
      <w:r>
        <w:rPr>
          <w:sz w:val="20"/>
        </w:rPr>
        <w:t>Dále si Zástupce plně vyhrazuje právo nezajistit vystoupení v případě nedodržení podmínek dle čl. V této smlouvy a v případě nevhodné a nepravdivé propagace akce či nevhodného chování Pořadatele. V tomto případě a případě, že vystoupení účinkujícího bude zkráceno nebo předčasně ukončeno okolnostmi, které nemohou být ovlivněny, náleží</w:t>
      </w:r>
      <w:r>
        <w:rPr>
          <w:spacing w:val="40"/>
          <w:sz w:val="20"/>
        </w:rPr>
        <w:t xml:space="preserve"> </w:t>
      </w:r>
      <w:r>
        <w:rPr>
          <w:sz w:val="20"/>
        </w:rPr>
        <w:t>Zástupci účinkujícího celá sjednané odměna dle čl. III. této smlouvy.</w:t>
      </w:r>
    </w:p>
    <w:p w14:paraId="59BAB964" w14:textId="77777777" w:rsidR="00DD1A09" w:rsidRDefault="00DD1A09">
      <w:pPr>
        <w:spacing w:line="230" w:lineRule="auto"/>
        <w:jc w:val="both"/>
        <w:rPr>
          <w:sz w:val="20"/>
        </w:rPr>
        <w:sectPr w:rsidR="00DD1A09">
          <w:pgSz w:w="11900" w:h="16840"/>
          <w:pgMar w:top="920" w:right="680" w:bottom="280" w:left="740" w:header="708" w:footer="708" w:gutter="0"/>
          <w:cols w:space="708"/>
        </w:sectPr>
      </w:pPr>
    </w:p>
    <w:p w14:paraId="166AB9FD" w14:textId="64769FFC" w:rsidR="003046D2" w:rsidRPr="00844F5B" w:rsidRDefault="001F7723" w:rsidP="00844F5B">
      <w:pPr>
        <w:pStyle w:val="Odstavecseseznamem"/>
        <w:numPr>
          <w:ilvl w:val="0"/>
          <w:numId w:val="2"/>
        </w:numPr>
        <w:tabs>
          <w:tab w:val="left" w:pos="363"/>
        </w:tabs>
        <w:spacing w:before="82" w:line="230" w:lineRule="auto"/>
        <w:ind w:right="167"/>
        <w:jc w:val="both"/>
        <w:rPr>
          <w:sz w:val="20"/>
        </w:rPr>
      </w:pPr>
      <w:r>
        <w:rPr>
          <w:sz w:val="20"/>
        </w:rPr>
        <w:lastRenderedPageBreak/>
        <w:t>V případě zrušení vystoupení 6 a méně měsíců před akcí ze strany Pořadatele po podpisu smlouvy je Pořadatel povinen uhradit Zástupci smluvní pokutu ve výši 100.000 Kč. V případě zrušení vystoupení měsíc a méně dnů před akcí ze strany Pořadatele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Pořadatel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uhradit</w:t>
      </w:r>
      <w:r>
        <w:rPr>
          <w:spacing w:val="-1"/>
          <w:sz w:val="20"/>
        </w:rPr>
        <w:t xml:space="preserve"> </w:t>
      </w:r>
      <w:r>
        <w:rPr>
          <w:sz w:val="20"/>
        </w:rPr>
        <w:t>Zástupci</w:t>
      </w:r>
      <w:r>
        <w:rPr>
          <w:spacing w:val="-1"/>
          <w:sz w:val="20"/>
        </w:rPr>
        <w:t xml:space="preserve"> </w:t>
      </w:r>
      <w:r>
        <w:rPr>
          <w:sz w:val="20"/>
        </w:rPr>
        <w:t>smluvní</w:t>
      </w:r>
      <w:r>
        <w:rPr>
          <w:spacing w:val="-1"/>
          <w:sz w:val="20"/>
        </w:rPr>
        <w:t xml:space="preserve"> </w:t>
      </w:r>
      <w:r>
        <w:rPr>
          <w:sz w:val="20"/>
        </w:rPr>
        <w:t>pokutu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150.000</w:t>
      </w:r>
      <w:r>
        <w:rPr>
          <w:spacing w:val="-1"/>
          <w:sz w:val="20"/>
        </w:rPr>
        <w:t xml:space="preserve"> </w:t>
      </w:r>
      <w:r>
        <w:rPr>
          <w:sz w:val="20"/>
        </w:rPr>
        <w:t>Kč.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zrušení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vystoupení</w:t>
      </w:r>
      <w:r>
        <w:rPr>
          <w:spacing w:val="-1"/>
          <w:sz w:val="20"/>
        </w:rPr>
        <w:t xml:space="preserve"> </w:t>
      </w:r>
      <w:r>
        <w:rPr>
          <w:sz w:val="20"/>
        </w:rPr>
        <w:t>týden</w:t>
      </w:r>
      <w:r>
        <w:rPr>
          <w:spacing w:val="-1"/>
          <w:sz w:val="20"/>
        </w:rPr>
        <w:t xml:space="preserve"> </w:t>
      </w:r>
      <w:r>
        <w:rPr>
          <w:sz w:val="20"/>
        </w:rPr>
        <w:t>a méně dnů před akcí ze strany Pořadatele je Pořadatel povinen uhradit Zástupci smluvní pokutu ve 100% výši smluvené odměny. Smluvní pokuta je splatná do 1 týdne dne ode doručení výzvy k její úhradě Zástupcem Pořadateli na adresu Pořadatele</w:t>
      </w:r>
      <w:r>
        <w:rPr>
          <w:spacing w:val="13"/>
          <w:sz w:val="20"/>
        </w:rPr>
        <w:t xml:space="preserve"> </w:t>
      </w:r>
      <w:r>
        <w:rPr>
          <w:sz w:val="20"/>
        </w:rPr>
        <w:t>uvedenou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záhlaví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3"/>
          <w:sz w:val="20"/>
        </w:rPr>
        <w:t xml:space="preserve"> </w:t>
      </w:r>
      <w:r>
        <w:rPr>
          <w:sz w:val="20"/>
        </w:rPr>
        <w:t>smlouvy.</w:t>
      </w:r>
      <w:r>
        <w:rPr>
          <w:spacing w:val="13"/>
          <w:sz w:val="20"/>
        </w:rPr>
        <w:t xml:space="preserve"> </w:t>
      </w:r>
      <w:r>
        <w:rPr>
          <w:sz w:val="20"/>
        </w:rPr>
        <w:t>Strany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dohodly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tom,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výzva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brána</w:t>
      </w:r>
      <w:r>
        <w:rPr>
          <w:spacing w:val="13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platně</w:t>
      </w:r>
      <w:r>
        <w:rPr>
          <w:spacing w:val="13"/>
          <w:sz w:val="20"/>
        </w:rPr>
        <w:t xml:space="preserve"> </w:t>
      </w:r>
      <w:r>
        <w:rPr>
          <w:sz w:val="20"/>
        </w:rPr>
        <w:t>doručenou</w:t>
      </w:r>
      <w:r>
        <w:rPr>
          <w:spacing w:val="13"/>
          <w:sz w:val="20"/>
        </w:rPr>
        <w:t xml:space="preserve"> </w:t>
      </w:r>
      <w:r>
        <w:rPr>
          <w:sz w:val="20"/>
        </w:rPr>
        <w:t>rovněž v případě prokazatelného odeslání na kontaktní email Pořadatele uvedený v záhlaví této smlouvy.</w:t>
      </w:r>
    </w:p>
    <w:p w14:paraId="4A311308" w14:textId="565AE7D2" w:rsidR="00844F5B" w:rsidRPr="00844F5B" w:rsidRDefault="00AC3BAD" w:rsidP="00844F5B">
      <w:pPr>
        <w:pStyle w:val="Odstavecseseznamem"/>
        <w:numPr>
          <w:ilvl w:val="0"/>
          <w:numId w:val="2"/>
        </w:numPr>
        <w:tabs>
          <w:tab w:val="left" w:pos="534"/>
          <w:tab w:val="left" w:pos="536"/>
        </w:tabs>
        <w:ind w:right="114"/>
        <w:jc w:val="both"/>
        <w:rPr>
          <w:sz w:val="20"/>
        </w:rPr>
      </w:pPr>
      <w:r w:rsidRPr="00844F5B">
        <w:rPr>
          <w:sz w:val="20"/>
        </w:rPr>
        <w:t>Zástupce</w:t>
      </w:r>
      <w:r w:rsidR="002417FA" w:rsidRPr="00844F5B">
        <w:rPr>
          <w:sz w:val="20"/>
        </w:rPr>
        <w:t xml:space="preserve"> byl seznámen s veškerými předpisy BOZP a PO, které si přečetl na </w:t>
      </w:r>
      <w:hyperlink r:id="rId5" w:history="1">
        <w:r w:rsidR="002417FA" w:rsidRPr="00844F5B">
          <w:rPr>
            <w:sz w:val="20"/>
          </w:rPr>
          <w:t>http://www.kassct.cz/o-nas/bozp-a-po/</w:t>
        </w:r>
      </w:hyperlink>
      <w:r w:rsidR="002417FA" w:rsidRPr="00844F5B">
        <w:rPr>
          <w:sz w:val="20"/>
        </w:rPr>
        <w:t xml:space="preserve"> Veškeré předpisy </w:t>
      </w:r>
      <w:r w:rsidRPr="00844F5B">
        <w:rPr>
          <w:sz w:val="20"/>
        </w:rPr>
        <w:t>Pořadatele</w:t>
      </w:r>
      <w:r w:rsidR="002417FA" w:rsidRPr="00844F5B">
        <w:rPr>
          <w:sz w:val="20"/>
        </w:rPr>
        <w:t xml:space="preserve"> si </w:t>
      </w:r>
      <w:r w:rsidRPr="00844F5B">
        <w:rPr>
          <w:sz w:val="20"/>
        </w:rPr>
        <w:t>Zástupce</w:t>
      </w:r>
      <w:r w:rsidR="002417FA" w:rsidRPr="00844F5B">
        <w:rPr>
          <w:sz w:val="20"/>
        </w:rPr>
        <w:t xml:space="preserve"> přečetl a bude je dodržovat.</w:t>
      </w:r>
    </w:p>
    <w:p w14:paraId="6F4052F5" w14:textId="77777777" w:rsidR="00DD1A09" w:rsidRDefault="00DD1A09">
      <w:pPr>
        <w:pStyle w:val="Zkladntext"/>
        <w:spacing w:before="57"/>
      </w:pPr>
    </w:p>
    <w:p w14:paraId="11BB749F" w14:textId="77777777" w:rsidR="00DD1A09" w:rsidRDefault="001F7723">
      <w:pPr>
        <w:pStyle w:val="Nadpis1"/>
        <w:ind w:left="4036"/>
      </w:pPr>
      <w:r>
        <w:t>VIII.</w:t>
      </w:r>
      <w:r>
        <w:rPr>
          <w:spacing w:val="-4"/>
        </w:rPr>
        <w:t xml:space="preserve"> </w:t>
      </w:r>
      <w:r>
        <w:t>Závěrečná</w:t>
      </w:r>
      <w:r>
        <w:rPr>
          <w:spacing w:val="-2"/>
        </w:rPr>
        <w:t xml:space="preserve"> ustanovení</w:t>
      </w:r>
    </w:p>
    <w:p w14:paraId="5F75B5BA" w14:textId="77777777" w:rsidR="00DD1A09" w:rsidRDefault="001F7723">
      <w:pPr>
        <w:pStyle w:val="Odstavecseseznamem"/>
        <w:numPr>
          <w:ilvl w:val="0"/>
          <w:numId w:val="1"/>
        </w:numPr>
        <w:tabs>
          <w:tab w:val="left" w:pos="321"/>
        </w:tabs>
        <w:spacing w:before="210" w:line="225" w:lineRule="exact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vyhotovena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originálech,</w:t>
      </w:r>
      <w:r>
        <w:rPr>
          <w:spacing w:val="-1"/>
          <w:sz w:val="20"/>
        </w:rPr>
        <w:t xml:space="preserve"> </w:t>
      </w:r>
      <w:r>
        <w:rPr>
          <w:sz w:val="20"/>
        </w:rPr>
        <w:t>z nichž</w:t>
      </w:r>
      <w:r>
        <w:rPr>
          <w:spacing w:val="-1"/>
          <w:sz w:val="20"/>
        </w:rPr>
        <w:t xml:space="preserve"> </w:t>
      </w:r>
      <w:r>
        <w:rPr>
          <w:sz w:val="20"/>
        </w:rPr>
        <w:t>každá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1"/>
          <w:sz w:val="20"/>
        </w:rPr>
        <w:t xml:space="preserve"> </w:t>
      </w:r>
      <w:r>
        <w:rPr>
          <w:sz w:val="20"/>
        </w:rPr>
        <w:t>obdrží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jednom </w:t>
      </w:r>
      <w:r>
        <w:rPr>
          <w:spacing w:val="-2"/>
          <w:sz w:val="20"/>
        </w:rPr>
        <w:t>exempláři.</w:t>
      </w:r>
    </w:p>
    <w:p w14:paraId="41C982BA" w14:textId="77777777" w:rsidR="00DD1A09" w:rsidRDefault="001F7723">
      <w:pPr>
        <w:pStyle w:val="Odstavecseseznamem"/>
        <w:numPr>
          <w:ilvl w:val="0"/>
          <w:numId w:val="1"/>
        </w:numPr>
        <w:tabs>
          <w:tab w:val="left" w:pos="321"/>
        </w:tabs>
        <w:spacing w:before="3" w:line="230" w:lineRule="auto"/>
        <w:jc w:val="both"/>
        <w:rPr>
          <w:sz w:val="20"/>
        </w:rPr>
      </w:pPr>
      <w:r>
        <w:rPr>
          <w:sz w:val="20"/>
        </w:rPr>
        <w:t xml:space="preserve">Strany souhlasně prohlašují, že jsou si vědomy toho, že vyjma podmínek spolupráce uvedených v této smlouvě jsou pro ně závazné i skutečnosti uvedené ve formě rideru uloženého online na adrese: </w:t>
      </w:r>
      <w:r>
        <w:rPr>
          <w:b/>
          <w:sz w:val="20"/>
        </w:rPr>
        <w:t xml:space="preserve">zlpro.cz/traktor_rider, </w:t>
      </w:r>
      <w:r>
        <w:rPr>
          <w:sz w:val="20"/>
        </w:rPr>
        <w:t>se kterým jsou obě strany seznámeny.</w:t>
      </w:r>
    </w:p>
    <w:p w14:paraId="6AA8F175" w14:textId="016278DC" w:rsidR="00DD1A09" w:rsidRDefault="001F7723">
      <w:pPr>
        <w:pStyle w:val="Odstavecseseznamem"/>
        <w:numPr>
          <w:ilvl w:val="0"/>
          <w:numId w:val="1"/>
        </w:numPr>
        <w:tabs>
          <w:tab w:val="left" w:pos="321"/>
        </w:tabs>
        <w:spacing w:line="230" w:lineRule="auto"/>
        <w:jc w:val="both"/>
        <w:rPr>
          <w:sz w:val="20"/>
        </w:rPr>
      </w:pPr>
      <w:r>
        <w:rPr>
          <w:sz w:val="20"/>
        </w:rPr>
        <w:t>Tato smlouva je v souladu se zákony České republiky a všechny případné spory budou řešeny především dohodou smluvních stran.</w:t>
      </w:r>
      <w:r w:rsidR="00B30DE4">
        <w:rPr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 že se smluvní strany nedohodnou smírnou cestou, pak je pro soudní řešení jejich sporu příslušný vždy obecný soud Zástupce.</w:t>
      </w:r>
    </w:p>
    <w:p w14:paraId="6E44182D" w14:textId="371EA20A" w:rsidR="00DD1A09" w:rsidRDefault="001F7723">
      <w:pPr>
        <w:pStyle w:val="Odstavecseseznamem"/>
        <w:numPr>
          <w:ilvl w:val="0"/>
          <w:numId w:val="1"/>
        </w:numPr>
        <w:tabs>
          <w:tab w:val="left" w:pos="321"/>
        </w:tabs>
        <w:spacing w:line="230" w:lineRule="auto"/>
        <w:jc w:val="both"/>
        <w:rPr>
          <w:sz w:val="20"/>
        </w:rPr>
      </w:pPr>
      <w:r>
        <w:rPr>
          <w:sz w:val="20"/>
        </w:rPr>
        <w:t>Tato smlouva vstupuje v platnost dnem jejího podpisu oběma stranami</w:t>
      </w:r>
      <w:r w:rsidR="00AC3BAD">
        <w:rPr>
          <w:sz w:val="20"/>
        </w:rPr>
        <w:t xml:space="preserve"> a účinnosti dnem vložení do registru smluv.</w:t>
      </w:r>
      <w:r>
        <w:rPr>
          <w:sz w:val="20"/>
        </w:rPr>
        <w:t xml:space="preserve"> Osoby jednající za smluvní strany potvrzují, že jsou starší osmnácti let, a že jsou oprávněny k uzavření této smlouvy.</w:t>
      </w:r>
    </w:p>
    <w:p w14:paraId="45606E28" w14:textId="77777777" w:rsidR="00DD1A09" w:rsidRDefault="001F7723">
      <w:pPr>
        <w:pStyle w:val="Odstavecseseznamem"/>
        <w:numPr>
          <w:ilvl w:val="0"/>
          <w:numId w:val="1"/>
        </w:numPr>
        <w:tabs>
          <w:tab w:val="left" w:pos="321"/>
        </w:tabs>
        <w:spacing w:line="230" w:lineRule="auto"/>
        <w:jc w:val="both"/>
        <w:rPr>
          <w:sz w:val="20"/>
        </w:rPr>
      </w:pPr>
      <w:r>
        <w:rPr>
          <w:sz w:val="20"/>
        </w:rPr>
        <w:t>Obě strany prohlašují, že uzavření této smlouvy v tomto znění je výrazem jejich pravé a svobodné vůle a že smlouva nebyla uzavřena pod nátlakem či jinak jednostranně nevýhodných podmínek. Tato smlouva může být měněna pouze na základě písemné dohody obou smluvních stran.</w:t>
      </w:r>
    </w:p>
    <w:p w14:paraId="7B7F46B2" w14:textId="77777777" w:rsidR="00DD1A09" w:rsidRDefault="00DD1A09">
      <w:pPr>
        <w:pStyle w:val="Zkladntext"/>
      </w:pPr>
    </w:p>
    <w:p w14:paraId="5CC80789" w14:textId="77777777" w:rsidR="00DD1A09" w:rsidRDefault="00DD1A09">
      <w:pPr>
        <w:pStyle w:val="Zkladntext"/>
      </w:pPr>
    </w:p>
    <w:p w14:paraId="5F36343F" w14:textId="77777777" w:rsidR="000A63DB" w:rsidRDefault="000A63DB" w:rsidP="000A63DB">
      <w:pPr>
        <w:pStyle w:val="Zkladntext"/>
        <w:tabs>
          <w:tab w:val="left" w:pos="6347"/>
        </w:tabs>
      </w:pPr>
    </w:p>
    <w:p w14:paraId="555E0E27" w14:textId="77777777" w:rsidR="000A63DB" w:rsidRDefault="000A63DB" w:rsidP="000A63DB">
      <w:pPr>
        <w:pStyle w:val="Zkladntext"/>
        <w:tabs>
          <w:tab w:val="left" w:pos="6347"/>
        </w:tabs>
      </w:pPr>
    </w:p>
    <w:p w14:paraId="6886822F" w14:textId="46F3002B" w:rsidR="00DD1A09" w:rsidRDefault="001F7723" w:rsidP="000A63DB">
      <w:pPr>
        <w:pStyle w:val="Zkladntext"/>
        <w:tabs>
          <w:tab w:val="left" w:pos="6347"/>
        </w:tabs>
      </w:pPr>
      <w:r>
        <w:t>V</w:t>
      </w:r>
      <w:r w:rsidR="00844F5B">
        <w:rPr>
          <w:spacing w:val="-4"/>
        </w:rPr>
        <w:t> </w:t>
      </w:r>
      <w:r w:rsidR="00844F5B">
        <w:t xml:space="preserve">Českém Těšíně </w:t>
      </w:r>
      <w:r>
        <w:t xml:space="preserve">dne </w:t>
      </w:r>
      <w:r w:rsidR="00206AFF">
        <w:rPr>
          <w:spacing w:val="-2"/>
        </w:rPr>
        <w:t>04.03.2025</w:t>
      </w:r>
      <w:r w:rsidR="000A63DB">
        <w:tab/>
      </w:r>
      <w:r>
        <w:t>V</w:t>
      </w:r>
      <w:r w:rsidR="00844F5B">
        <w:rPr>
          <w:spacing w:val="-4"/>
        </w:rPr>
        <w:t> </w:t>
      </w:r>
      <w:r>
        <w:rPr>
          <w:spacing w:val="-2"/>
        </w:rPr>
        <w:t>Plzni</w:t>
      </w:r>
      <w:r w:rsidR="00844F5B">
        <w:rPr>
          <w:spacing w:val="-2"/>
        </w:rPr>
        <w:t xml:space="preserve"> dne </w:t>
      </w:r>
      <w:r w:rsidR="00206AFF">
        <w:rPr>
          <w:spacing w:val="-2"/>
        </w:rPr>
        <w:t>04.03.2025</w:t>
      </w:r>
    </w:p>
    <w:p w14:paraId="4BCB7397" w14:textId="77777777" w:rsidR="000A63DB" w:rsidRDefault="000A63DB">
      <w:pPr>
        <w:pStyle w:val="Zkladntext"/>
      </w:pPr>
    </w:p>
    <w:p w14:paraId="41CA98CE" w14:textId="77777777" w:rsidR="000A63DB" w:rsidRDefault="000A63DB">
      <w:pPr>
        <w:pStyle w:val="Zkladntext"/>
      </w:pPr>
    </w:p>
    <w:p w14:paraId="1FAE0915" w14:textId="77777777" w:rsidR="000A63DB" w:rsidRDefault="000A63DB">
      <w:pPr>
        <w:pStyle w:val="Zkladntext"/>
      </w:pPr>
    </w:p>
    <w:p w14:paraId="61C23065" w14:textId="77777777" w:rsidR="000A63DB" w:rsidRDefault="000A63DB">
      <w:pPr>
        <w:pStyle w:val="Zkladntext"/>
      </w:pPr>
    </w:p>
    <w:p w14:paraId="0DD18A18" w14:textId="77777777" w:rsidR="000A63DB" w:rsidRDefault="000A63DB">
      <w:pPr>
        <w:pStyle w:val="Zkladntext"/>
      </w:pPr>
    </w:p>
    <w:p w14:paraId="0B3D213D" w14:textId="02819158" w:rsidR="00DD1A09" w:rsidRDefault="000A63DB">
      <w:pPr>
        <w:pStyle w:val="Zkladntext"/>
      </w:pPr>
      <w:r>
        <w:t>Za Pořadatele: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Zástupce:</w:t>
      </w:r>
    </w:p>
    <w:p w14:paraId="4330E4AC" w14:textId="77777777" w:rsidR="00DD1A09" w:rsidRDefault="00DD1A09">
      <w:pPr>
        <w:pStyle w:val="Zkladntext"/>
      </w:pPr>
    </w:p>
    <w:p w14:paraId="45C16736" w14:textId="77777777" w:rsidR="00DD1A09" w:rsidRDefault="00DD1A09">
      <w:pPr>
        <w:pStyle w:val="Zkladntext"/>
      </w:pPr>
    </w:p>
    <w:p w14:paraId="7FCD2703" w14:textId="77777777" w:rsidR="00844F5B" w:rsidRDefault="00844F5B">
      <w:pPr>
        <w:pStyle w:val="Zkladntext"/>
      </w:pPr>
    </w:p>
    <w:p w14:paraId="57A1FFE8" w14:textId="77777777" w:rsidR="00844F5B" w:rsidRDefault="00844F5B">
      <w:pPr>
        <w:pStyle w:val="Zkladntext"/>
      </w:pPr>
    </w:p>
    <w:p w14:paraId="7C882F70" w14:textId="77777777" w:rsidR="00844F5B" w:rsidRDefault="00844F5B">
      <w:pPr>
        <w:pStyle w:val="Zkladntext"/>
      </w:pPr>
    </w:p>
    <w:p w14:paraId="37261E56" w14:textId="77777777" w:rsidR="00844F5B" w:rsidRDefault="00844F5B">
      <w:pPr>
        <w:pStyle w:val="Zkladntext"/>
      </w:pPr>
    </w:p>
    <w:p w14:paraId="18D5EAF1" w14:textId="77777777" w:rsidR="00844F5B" w:rsidRDefault="00844F5B">
      <w:pPr>
        <w:pStyle w:val="Zkladntext"/>
      </w:pPr>
    </w:p>
    <w:p w14:paraId="3FA5F848" w14:textId="77777777" w:rsidR="00844F5B" w:rsidRDefault="00844F5B">
      <w:pPr>
        <w:pStyle w:val="Zkladntext"/>
      </w:pPr>
    </w:p>
    <w:p w14:paraId="5120C7D9" w14:textId="77777777" w:rsidR="000A63DB" w:rsidRDefault="001F7723" w:rsidP="000A63DB">
      <w:pPr>
        <w:pStyle w:val="Zkladntext"/>
        <w:spacing w:before="14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1385BC" wp14:editId="5CFE71F5">
                <wp:simplePos x="0" y="0"/>
                <wp:positionH relativeFrom="page">
                  <wp:posOffset>539999</wp:posOffset>
                </wp:positionH>
                <wp:positionV relativeFrom="paragraph">
                  <wp:posOffset>251586</wp:posOffset>
                </wp:positionV>
                <wp:extent cx="2159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0">
                              <a:moveTo>
                                <a:pt x="0" y="0"/>
                              </a:moveTo>
                              <a:lnTo>
                                <a:pt x="2159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333F6" id="Graphic 1" o:spid="_x0000_s1026" style="position:absolute;margin-left:42.5pt;margin-top:19.8pt;width:17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" path="m,l21590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66BD17" wp14:editId="0870E337">
                <wp:simplePos x="0" y="0"/>
                <wp:positionH relativeFrom="page">
                  <wp:posOffset>4146799</wp:posOffset>
                </wp:positionH>
                <wp:positionV relativeFrom="paragraph">
                  <wp:posOffset>251586</wp:posOffset>
                </wp:positionV>
                <wp:extent cx="2159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0">
                              <a:moveTo>
                                <a:pt x="0" y="0"/>
                              </a:moveTo>
                              <a:lnTo>
                                <a:pt x="2159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43DCF" id="Graphic 2" o:spid="_x0000_s1026" style="position:absolute;margin-left:326.5pt;margin-top:19.8pt;width:17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" path="m,l2159000,e" filled="f" strokeweight=".4pt">
                <v:path arrowok="t"/>
                <w10:wrap type="topAndBottom" anchorx="page"/>
              </v:shape>
            </w:pict>
          </mc:Fallback>
        </mc:AlternateContent>
      </w:r>
    </w:p>
    <w:p w14:paraId="0D36952E" w14:textId="050CF19E" w:rsidR="000A63DB" w:rsidRDefault="000A63DB" w:rsidP="000A63DB">
      <w:pPr>
        <w:pStyle w:val="Zkladntext"/>
        <w:spacing w:before="142"/>
      </w:pPr>
      <w:r>
        <w:t>Kulturní a společenské středisko „Střelnice“</w:t>
      </w:r>
      <w:r>
        <w:tab/>
      </w:r>
      <w:r>
        <w:tab/>
      </w:r>
      <w:r>
        <w:tab/>
      </w:r>
      <w:r>
        <w:tab/>
      </w:r>
      <w:r>
        <w:tab/>
        <w:t>ZL</w:t>
      </w:r>
      <w:r>
        <w:rPr>
          <w:spacing w:val="-13"/>
        </w:rPr>
        <w:t xml:space="preserve"> </w:t>
      </w:r>
      <w:r>
        <w:t>Production</w:t>
      </w:r>
      <w:r>
        <w:rPr>
          <w:spacing w:val="-12"/>
        </w:rPr>
        <w:t xml:space="preserve"> </w:t>
      </w:r>
      <w:r>
        <w:t>s.r.o.</w:t>
      </w:r>
    </w:p>
    <w:p w14:paraId="7464C62C" w14:textId="734810DA" w:rsidR="00DD1A09" w:rsidRDefault="000A63DB" w:rsidP="000A63DB">
      <w:pPr>
        <w:pStyle w:val="Zkladntext"/>
        <w:spacing w:before="142"/>
      </w:pPr>
      <w:r>
        <w:t xml:space="preserve">      Ing. Sabina Stiller, ředitelka KaSS </w:t>
      </w:r>
      <w:r>
        <w:tab/>
      </w:r>
      <w:r>
        <w:tab/>
      </w:r>
      <w:r>
        <w:tab/>
        <w:t xml:space="preserve">                                    </w:t>
      </w:r>
      <w:r>
        <w:rPr>
          <w:spacing w:val="-2"/>
        </w:rPr>
        <w:t>Jan Lippert</w:t>
      </w:r>
    </w:p>
    <w:sectPr w:rsidR="00DD1A09">
      <w:pgSz w:w="11900" w:h="16840"/>
      <w:pgMar w:top="700" w:right="6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F06266F4"/>
    <w:name w:val="WW8Num6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lang w:val="cs-CZ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336"/>
    <w:multiLevelType w:val="hybridMultilevel"/>
    <w:tmpl w:val="B70A6CA4"/>
    <w:lvl w:ilvl="0" w:tplc="64A6A758">
      <w:start w:val="1"/>
      <w:numFmt w:val="decimal"/>
      <w:lvlText w:val="%1)"/>
      <w:lvlJc w:val="left"/>
      <w:pPr>
        <w:ind w:left="426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577CC736">
      <w:numFmt w:val="bullet"/>
      <w:lvlText w:val="•"/>
      <w:lvlJc w:val="left"/>
      <w:pPr>
        <w:ind w:left="1426" w:hanging="316"/>
      </w:pPr>
      <w:rPr>
        <w:rFonts w:hint="default"/>
        <w:lang w:val="cs-CZ" w:eastAsia="en-US" w:bidi="ar-SA"/>
      </w:rPr>
    </w:lvl>
    <w:lvl w:ilvl="2" w:tplc="17F45A1C">
      <w:numFmt w:val="bullet"/>
      <w:lvlText w:val="•"/>
      <w:lvlJc w:val="left"/>
      <w:pPr>
        <w:ind w:left="2432" w:hanging="316"/>
      </w:pPr>
      <w:rPr>
        <w:rFonts w:hint="default"/>
        <w:lang w:val="cs-CZ" w:eastAsia="en-US" w:bidi="ar-SA"/>
      </w:rPr>
    </w:lvl>
    <w:lvl w:ilvl="3" w:tplc="73447EB6">
      <w:numFmt w:val="bullet"/>
      <w:lvlText w:val="•"/>
      <w:lvlJc w:val="left"/>
      <w:pPr>
        <w:ind w:left="3438" w:hanging="316"/>
      </w:pPr>
      <w:rPr>
        <w:rFonts w:hint="default"/>
        <w:lang w:val="cs-CZ" w:eastAsia="en-US" w:bidi="ar-SA"/>
      </w:rPr>
    </w:lvl>
    <w:lvl w:ilvl="4" w:tplc="96FE3B26">
      <w:numFmt w:val="bullet"/>
      <w:lvlText w:val="•"/>
      <w:lvlJc w:val="left"/>
      <w:pPr>
        <w:ind w:left="4444" w:hanging="316"/>
      </w:pPr>
      <w:rPr>
        <w:rFonts w:hint="default"/>
        <w:lang w:val="cs-CZ" w:eastAsia="en-US" w:bidi="ar-SA"/>
      </w:rPr>
    </w:lvl>
    <w:lvl w:ilvl="5" w:tplc="A6BE70F8">
      <w:numFmt w:val="bullet"/>
      <w:lvlText w:val="•"/>
      <w:lvlJc w:val="left"/>
      <w:pPr>
        <w:ind w:left="5450" w:hanging="316"/>
      </w:pPr>
      <w:rPr>
        <w:rFonts w:hint="default"/>
        <w:lang w:val="cs-CZ" w:eastAsia="en-US" w:bidi="ar-SA"/>
      </w:rPr>
    </w:lvl>
    <w:lvl w:ilvl="6" w:tplc="44CCD234">
      <w:numFmt w:val="bullet"/>
      <w:lvlText w:val="•"/>
      <w:lvlJc w:val="left"/>
      <w:pPr>
        <w:ind w:left="6456" w:hanging="316"/>
      </w:pPr>
      <w:rPr>
        <w:rFonts w:hint="default"/>
        <w:lang w:val="cs-CZ" w:eastAsia="en-US" w:bidi="ar-SA"/>
      </w:rPr>
    </w:lvl>
    <w:lvl w:ilvl="7" w:tplc="92184A94">
      <w:numFmt w:val="bullet"/>
      <w:lvlText w:val="•"/>
      <w:lvlJc w:val="left"/>
      <w:pPr>
        <w:ind w:left="7462" w:hanging="316"/>
      </w:pPr>
      <w:rPr>
        <w:rFonts w:hint="default"/>
        <w:lang w:val="cs-CZ" w:eastAsia="en-US" w:bidi="ar-SA"/>
      </w:rPr>
    </w:lvl>
    <w:lvl w:ilvl="8" w:tplc="8A8EF40E">
      <w:numFmt w:val="bullet"/>
      <w:lvlText w:val="•"/>
      <w:lvlJc w:val="left"/>
      <w:pPr>
        <w:ind w:left="8468" w:hanging="316"/>
      </w:pPr>
      <w:rPr>
        <w:rFonts w:hint="default"/>
        <w:lang w:val="cs-CZ" w:eastAsia="en-US" w:bidi="ar-SA"/>
      </w:rPr>
    </w:lvl>
  </w:abstractNum>
  <w:abstractNum w:abstractNumId="2" w15:restartNumberingAfterBreak="0">
    <w:nsid w:val="11325157"/>
    <w:multiLevelType w:val="hybridMultilevel"/>
    <w:tmpl w:val="739C9AE6"/>
    <w:lvl w:ilvl="0" w:tplc="FC5042D0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9CA0519A">
      <w:numFmt w:val="bullet"/>
      <w:lvlText w:val="•"/>
      <w:lvlJc w:val="left"/>
      <w:pPr>
        <w:ind w:left="1480" w:hanging="360"/>
      </w:pPr>
      <w:rPr>
        <w:rFonts w:hint="default"/>
        <w:lang w:val="cs-CZ" w:eastAsia="en-US" w:bidi="ar-SA"/>
      </w:rPr>
    </w:lvl>
    <w:lvl w:ilvl="2" w:tplc="CFB27BC6">
      <w:numFmt w:val="bullet"/>
      <w:lvlText w:val="•"/>
      <w:lvlJc w:val="left"/>
      <w:pPr>
        <w:ind w:left="2480" w:hanging="360"/>
      </w:pPr>
      <w:rPr>
        <w:rFonts w:hint="default"/>
        <w:lang w:val="cs-CZ" w:eastAsia="en-US" w:bidi="ar-SA"/>
      </w:rPr>
    </w:lvl>
    <w:lvl w:ilvl="3" w:tplc="BB707134">
      <w:numFmt w:val="bullet"/>
      <w:lvlText w:val="•"/>
      <w:lvlJc w:val="left"/>
      <w:pPr>
        <w:ind w:left="3480" w:hanging="360"/>
      </w:pPr>
      <w:rPr>
        <w:rFonts w:hint="default"/>
        <w:lang w:val="cs-CZ" w:eastAsia="en-US" w:bidi="ar-SA"/>
      </w:rPr>
    </w:lvl>
    <w:lvl w:ilvl="4" w:tplc="30D26A1E">
      <w:numFmt w:val="bullet"/>
      <w:lvlText w:val="•"/>
      <w:lvlJc w:val="left"/>
      <w:pPr>
        <w:ind w:left="4480" w:hanging="360"/>
      </w:pPr>
      <w:rPr>
        <w:rFonts w:hint="default"/>
        <w:lang w:val="cs-CZ" w:eastAsia="en-US" w:bidi="ar-SA"/>
      </w:rPr>
    </w:lvl>
    <w:lvl w:ilvl="5" w:tplc="6A90ACB6">
      <w:numFmt w:val="bullet"/>
      <w:lvlText w:val="•"/>
      <w:lvlJc w:val="left"/>
      <w:pPr>
        <w:ind w:left="5480" w:hanging="360"/>
      </w:pPr>
      <w:rPr>
        <w:rFonts w:hint="default"/>
        <w:lang w:val="cs-CZ" w:eastAsia="en-US" w:bidi="ar-SA"/>
      </w:rPr>
    </w:lvl>
    <w:lvl w:ilvl="6" w:tplc="3B885B4C">
      <w:numFmt w:val="bullet"/>
      <w:lvlText w:val="•"/>
      <w:lvlJc w:val="left"/>
      <w:pPr>
        <w:ind w:left="6480" w:hanging="360"/>
      </w:pPr>
      <w:rPr>
        <w:rFonts w:hint="default"/>
        <w:lang w:val="cs-CZ" w:eastAsia="en-US" w:bidi="ar-SA"/>
      </w:rPr>
    </w:lvl>
    <w:lvl w:ilvl="7" w:tplc="0AE42D48">
      <w:numFmt w:val="bullet"/>
      <w:lvlText w:val="•"/>
      <w:lvlJc w:val="left"/>
      <w:pPr>
        <w:ind w:left="7480" w:hanging="360"/>
      </w:pPr>
      <w:rPr>
        <w:rFonts w:hint="default"/>
        <w:lang w:val="cs-CZ" w:eastAsia="en-US" w:bidi="ar-SA"/>
      </w:rPr>
    </w:lvl>
    <w:lvl w:ilvl="8" w:tplc="8584A518">
      <w:numFmt w:val="bullet"/>
      <w:lvlText w:val="•"/>
      <w:lvlJc w:val="left"/>
      <w:pPr>
        <w:ind w:left="84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2764FFA"/>
    <w:multiLevelType w:val="hybridMultilevel"/>
    <w:tmpl w:val="FD30D7E8"/>
    <w:lvl w:ilvl="0" w:tplc="818A0326">
      <w:start w:val="1"/>
      <w:numFmt w:val="upperRoman"/>
      <w:lvlText w:val="%1."/>
      <w:lvlJc w:val="left"/>
      <w:pPr>
        <w:ind w:left="4828" w:hanging="167"/>
        <w:jc w:val="right"/>
      </w:pPr>
      <w:rPr>
        <w:rFonts w:hint="default"/>
        <w:spacing w:val="0"/>
        <w:w w:val="100"/>
        <w:lang w:val="cs-CZ" w:eastAsia="en-US" w:bidi="ar-SA"/>
      </w:rPr>
    </w:lvl>
    <w:lvl w:ilvl="1" w:tplc="47E0CBEC">
      <w:numFmt w:val="bullet"/>
      <w:lvlText w:val="•"/>
      <w:lvlJc w:val="left"/>
      <w:pPr>
        <w:ind w:left="5386" w:hanging="167"/>
      </w:pPr>
      <w:rPr>
        <w:rFonts w:hint="default"/>
        <w:lang w:val="cs-CZ" w:eastAsia="en-US" w:bidi="ar-SA"/>
      </w:rPr>
    </w:lvl>
    <w:lvl w:ilvl="2" w:tplc="AB00AFB0">
      <w:numFmt w:val="bullet"/>
      <w:lvlText w:val="•"/>
      <w:lvlJc w:val="left"/>
      <w:pPr>
        <w:ind w:left="5952" w:hanging="167"/>
      </w:pPr>
      <w:rPr>
        <w:rFonts w:hint="default"/>
        <w:lang w:val="cs-CZ" w:eastAsia="en-US" w:bidi="ar-SA"/>
      </w:rPr>
    </w:lvl>
    <w:lvl w:ilvl="3" w:tplc="94D67706">
      <w:numFmt w:val="bullet"/>
      <w:lvlText w:val="•"/>
      <w:lvlJc w:val="left"/>
      <w:pPr>
        <w:ind w:left="6518" w:hanging="167"/>
      </w:pPr>
      <w:rPr>
        <w:rFonts w:hint="default"/>
        <w:lang w:val="cs-CZ" w:eastAsia="en-US" w:bidi="ar-SA"/>
      </w:rPr>
    </w:lvl>
    <w:lvl w:ilvl="4" w:tplc="B0E860AA">
      <w:numFmt w:val="bullet"/>
      <w:lvlText w:val="•"/>
      <w:lvlJc w:val="left"/>
      <w:pPr>
        <w:ind w:left="7084" w:hanging="167"/>
      </w:pPr>
      <w:rPr>
        <w:rFonts w:hint="default"/>
        <w:lang w:val="cs-CZ" w:eastAsia="en-US" w:bidi="ar-SA"/>
      </w:rPr>
    </w:lvl>
    <w:lvl w:ilvl="5" w:tplc="F62C94F6">
      <w:numFmt w:val="bullet"/>
      <w:lvlText w:val="•"/>
      <w:lvlJc w:val="left"/>
      <w:pPr>
        <w:ind w:left="7650" w:hanging="167"/>
      </w:pPr>
      <w:rPr>
        <w:rFonts w:hint="default"/>
        <w:lang w:val="cs-CZ" w:eastAsia="en-US" w:bidi="ar-SA"/>
      </w:rPr>
    </w:lvl>
    <w:lvl w:ilvl="6" w:tplc="407C4D74">
      <w:numFmt w:val="bullet"/>
      <w:lvlText w:val="•"/>
      <w:lvlJc w:val="left"/>
      <w:pPr>
        <w:ind w:left="8216" w:hanging="167"/>
      </w:pPr>
      <w:rPr>
        <w:rFonts w:hint="default"/>
        <w:lang w:val="cs-CZ" w:eastAsia="en-US" w:bidi="ar-SA"/>
      </w:rPr>
    </w:lvl>
    <w:lvl w:ilvl="7" w:tplc="CE04E6A2">
      <w:numFmt w:val="bullet"/>
      <w:lvlText w:val="•"/>
      <w:lvlJc w:val="left"/>
      <w:pPr>
        <w:ind w:left="8782" w:hanging="167"/>
      </w:pPr>
      <w:rPr>
        <w:rFonts w:hint="default"/>
        <w:lang w:val="cs-CZ" w:eastAsia="en-US" w:bidi="ar-SA"/>
      </w:rPr>
    </w:lvl>
    <w:lvl w:ilvl="8" w:tplc="9B463840">
      <w:numFmt w:val="bullet"/>
      <w:lvlText w:val="•"/>
      <w:lvlJc w:val="left"/>
      <w:pPr>
        <w:ind w:left="9348" w:hanging="167"/>
      </w:pPr>
      <w:rPr>
        <w:rFonts w:hint="default"/>
        <w:lang w:val="cs-CZ" w:eastAsia="en-US" w:bidi="ar-SA"/>
      </w:rPr>
    </w:lvl>
  </w:abstractNum>
  <w:abstractNum w:abstractNumId="4" w15:restartNumberingAfterBreak="0">
    <w:nsid w:val="32B3463E"/>
    <w:multiLevelType w:val="hybridMultilevel"/>
    <w:tmpl w:val="E204479A"/>
    <w:lvl w:ilvl="0" w:tplc="3B36F42C">
      <w:start w:val="1"/>
      <w:numFmt w:val="decimal"/>
      <w:lvlText w:val="%1."/>
      <w:lvlJc w:val="left"/>
      <w:pPr>
        <w:ind w:left="363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022CCBBA">
      <w:numFmt w:val="bullet"/>
      <w:lvlText w:val="•"/>
      <w:lvlJc w:val="left"/>
      <w:pPr>
        <w:ind w:left="1372" w:hanging="253"/>
      </w:pPr>
      <w:rPr>
        <w:rFonts w:hint="default"/>
        <w:lang w:val="cs-CZ" w:eastAsia="en-US" w:bidi="ar-SA"/>
      </w:rPr>
    </w:lvl>
    <w:lvl w:ilvl="2" w:tplc="3928315A">
      <w:numFmt w:val="bullet"/>
      <w:lvlText w:val="•"/>
      <w:lvlJc w:val="left"/>
      <w:pPr>
        <w:ind w:left="2384" w:hanging="253"/>
      </w:pPr>
      <w:rPr>
        <w:rFonts w:hint="default"/>
        <w:lang w:val="cs-CZ" w:eastAsia="en-US" w:bidi="ar-SA"/>
      </w:rPr>
    </w:lvl>
    <w:lvl w:ilvl="3" w:tplc="D95A14AA">
      <w:numFmt w:val="bullet"/>
      <w:lvlText w:val="•"/>
      <w:lvlJc w:val="left"/>
      <w:pPr>
        <w:ind w:left="3396" w:hanging="253"/>
      </w:pPr>
      <w:rPr>
        <w:rFonts w:hint="default"/>
        <w:lang w:val="cs-CZ" w:eastAsia="en-US" w:bidi="ar-SA"/>
      </w:rPr>
    </w:lvl>
    <w:lvl w:ilvl="4" w:tplc="0F741A4A">
      <w:numFmt w:val="bullet"/>
      <w:lvlText w:val="•"/>
      <w:lvlJc w:val="left"/>
      <w:pPr>
        <w:ind w:left="4408" w:hanging="253"/>
      </w:pPr>
      <w:rPr>
        <w:rFonts w:hint="default"/>
        <w:lang w:val="cs-CZ" w:eastAsia="en-US" w:bidi="ar-SA"/>
      </w:rPr>
    </w:lvl>
    <w:lvl w:ilvl="5" w:tplc="E9DAF9DC">
      <w:numFmt w:val="bullet"/>
      <w:lvlText w:val="•"/>
      <w:lvlJc w:val="left"/>
      <w:pPr>
        <w:ind w:left="5420" w:hanging="253"/>
      </w:pPr>
      <w:rPr>
        <w:rFonts w:hint="default"/>
        <w:lang w:val="cs-CZ" w:eastAsia="en-US" w:bidi="ar-SA"/>
      </w:rPr>
    </w:lvl>
    <w:lvl w:ilvl="6" w:tplc="2780BC7A">
      <w:numFmt w:val="bullet"/>
      <w:lvlText w:val="•"/>
      <w:lvlJc w:val="left"/>
      <w:pPr>
        <w:ind w:left="6432" w:hanging="253"/>
      </w:pPr>
      <w:rPr>
        <w:rFonts w:hint="default"/>
        <w:lang w:val="cs-CZ" w:eastAsia="en-US" w:bidi="ar-SA"/>
      </w:rPr>
    </w:lvl>
    <w:lvl w:ilvl="7" w:tplc="0F8CC5C4">
      <w:numFmt w:val="bullet"/>
      <w:lvlText w:val="•"/>
      <w:lvlJc w:val="left"/>
      <w:pPr>
        <w:ind w:left="7444" w:hanging="253"/>
      </w:pPr>
      <w:rPr>
        <w:rFonts w:hint="default"/>
        <w:lang w:val="cs-CZ" w:eastAsia="en-US" w:bidi="ar-SA"/>
      </w:rPr>
    </w:lvl>
    <w:lvl w:ilvl="8" w:tplc="8F762D8C">
      <w:numFmt w:val="bullet"/>
      <w:lvlText w:val="•"/>
      <w:lvlJc w:val="left"/>
      <w:pPr>
        <w:ind w:left="8456" w:hanging="253"/>
      </w:pPr>
      <w:rPr>
        <w:rFonts w:hint="default"/>
        <w:lang w:val="cs-CZ" w:eastAsia="en-US" w:bidi="ar-SA"/>
      </w:rPr>
    </w:lvl>
  </w:abstractNum>
  <w:abstractNum w:abstractNumId="5" w15:restartNumberingAfterBreak="0">
    <w:nsid w:val="3B93395B"/>
    <w:multiLevelType w:val="hybridMultilevel"/>
    <w:tmpl w:val="1304FE80"/>
    <w:lvl w:ilvl="0" w:tplc="283499FC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C0D416BA">
      <w:numFmt w:val="bullet"/>
      <w:lvlText w:val="•"/>
      <w:lvlJc w:val="left"/>
      <w:pPr>
        <w:ind w:left="1480" w:hanging="360"/>
      </w:pPr>
      <w:rPr>
        <w:rFonts w:hint="default"/>
        <w:lang w:val="cs-CZ" w:eastAsia="en-US" w:bidi="ar-SA"/>
      </w:rPr>
    </w:lvl>
    <w:lvl w:ilvl="2" w:tplc="55947398">
      <w:numFmt w:val="bullet"/>
      <w:lvlText w:val="•"/>
      <w:lvlJc w:val="left"/>
      <w:pPr>
        <w:ind w:left="2480" w:hanging="360"/>
      </w:pPr>
      <w:rPr>
        <w:rFonts w:hint="default"/>
        <w:lang w:val="cs-CZ" w:eastAsia="en-US" w:bidi="ar-SA"/>
      </w:rPr>
    </w:lvl>
    <w:lvl w:ilvl="3" w:tplc="1FA0A3A0">
      <w:numFmt w:val="bullet"/>
      <w:lvlText w:val="•"/>
      <w:lvlJc w:val="left"/>
      <w:pPr>
        <w:ind w:left="3480" w:hanging="360"/>
      </w:pPr>
      <w:rPr>
        <w:rFonts w:hint="default"/>
        <w:lang w:val="cs-CZ" w:eastAsia="en-US" w:bidi="ar-SA"/>
      </w:rPr>
    </w:lvl>
    <w:lvl w:ilvl="4" w:tplc="9C4C8910">
      <w:numFmt w:val="bullet"/>
      <w:lvlText w:val="•"/>
      <w:lvlJc w:val="left"/>
      <w:pPr>
        <w:ind w:left="4480" w:hanging="360"/>
      </w:pPr>
      <w:rPr>
        <w:rFonts w:hint="default"/>
        <w:lang w:val="cs-CZ" w:eastAsia="en-US" w:bidi="ar-SA"/>
      </w:rPr>
    </w:lvl>
    <w:lvl w:ilvl="5" w:tplc="B06EDD02">
      <w:numFmt w:val="bullet"/>
      <w:lvlText w:val="•"/>
      <w:lvlJc w:val="left"/>
      <w:pPr>
        <w:ind w:left="5480" w:hanging="360"/>
      </w:pPr>
      <w:rPr>
        <w:rFonts w:hint="default"/>
        <w:lang w:val="cs-CZ" w:eastAsia="en-US" w:bidi="ar-SA"/>
      </w:rPr>
    </w:lvl>
    <w:lvl w:ilvl="6" w:tplc="3D7AEE1E">
      <w:numFmt w:val="bullet"/>
      <w:lvlText w:val="•"/>
      <w:lvlJc w:val="left"/>
      <w:pPr>
        <w:ind w:left="6480" w:hanging="360"/>
      </w:pPr>
      <w:rPr>
        <w:rFonts w:hint="default"/>
        <w:lang w:val="cs-CZ" w:eastAsia="en-US" w:bidi="ar-SA"/>
      </w:rPr>
    </w:lvl>
    <w:lvl w:ilvl="7" w:tplc="7EF04ECE">
      <w:numFmt w:val="bullet"/>
      <w:lvlText w:val="•"/>
      <w:lvlJc w:val="left"/>
      <w:pPr>
        <w:ind w:left="7480" w:hanging="360"/>
      </w:pPr>
      <w:rPr>
        <w:rFonts w:hint="default"/>
        <w:lang w:val="cs-CZ" w:eastAsia="en-US" w:bidi="ar-SA"/>
      </w:rPr>
    </w:lvl>
    <w:lvl w:ilvl="8" w:tplc="BE401AAA">
      <w:numFmt w:val="bullet"/>
      <w:lvlText w:val="•"/>
      <w:lvlJc w:val="left"/>
      <w:pPr>
        <w:ind w:left="848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4094E94"/>
    <w:multiLevelType w:val="multilevel"/>
    <w:tmpl w:val="90EAE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C79BB"/>
    <w:multiLevelType w:val="hybridMultilevel"/>
    <w:tmpl w:val="9A728D70"/>
    <w:lvl w:ilvl="0" w:tplc="72827078">
      <w:start w:val="1"/>
      <w:numFmt w:val="decimal"/>
      <w:lvlText w:val="%1."/>
      <w:lvlJc w:val="left"/>
      <w:pPr>
        <w:ind w:left="321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076C0C82">
      <w:numFmt w:val="bullet"/>
      <w:lvlText w:val="•"/>
      <w:lvlJc w:val="left"/>
      <w:pPr>
        <w:ind w:left="1336" w:hanging="211"/>
      </w:pPr>
      <w:rPr>
        <w:rFonts w:hint="default"/>
        <w:lang w:val="cs-CZ" w:eastAsia="en-US" w:bidi="ar-SA"/>
      </w:rPr>
    </w:lvl>
    <w:lvl w:ilvl="2" w:tplc="22404A1C">
      <w:numFmt w:val="bullet"/>
      <w:lvlText w:val="•"/>
      <w:lvlJc w:val="left"/>
      <w:pPr>
        <w:ind w:left="2352" w:hanging="211"/>
      </w:pPr>
      <w:rPr>
        <w:rFonts w:hint="default"/>
        <w:lang w:val="cs-CZ" w:eastAsia="en-US" w:bidi="ar-SA"/>
      </w:rPr>
    </w:lvl>
    <w:lvl w:ilvl="3" w:tplc="6FE63F0C">
      <w:numFmt w:val="bullet"/>
      <w:lvlText w:val="•"/>
      <w:lvlJc w:val="left"/>
      <w:pPr>
        <w:ind w:left="3368" w:hanging="211"/>
      </w:pPr>
      <w:rPr>
        <w:rFonts w:hint="default"/>
        <w:lang w:val="cs-CZ" w:eastAsia="en-US" w:bidi="ar-SA"/>
      </w:rPr>
    </w:lvl>
    <w:lvl w:ilvl="4" w:tplc="0748C8E2">
      <w:numFmt w:val="bullet"/>
      <w:lvlText w:val="•"/>
      <w:lvlJc w:val="left"/>
      <w:pPr>
        <w:ind w:left="4384" w:hanging="211"/>
      </w:pPr>
      <w:rPr>
        <w:rFonts w:hint="default"/>
        <w:lang w:val="cs-CZ" w:eastAsia="en-US" w:bidi="ar-SA"/>
      </w:rPr>
    </w:lvl>
    <w:lvl w:ilvl="5" w:tplc="43D224EC">
      <w:numFmt w:val="bullet"/>
      <w:lvlText w:val="•"/>
      <w:lvlJc w:val="left"/>
      <w:pPr>
        <w:ind w:left="5400" w:hanging="211"/>
      </w:pPr>
      <w:rPr>
        <w:rFonts w:hint="default"/>
        <w:lang w:val="cs-CZ" w:eastAsia="en-US" w:bidi="ar-SA"/>
      </w:rPr>
    </w:lvl>
    <w:lvl w:ilvl="6" w:tplc="CC567C46">
      <w:numFmt w:val="bullet"/>
      <w:lvlText w:val="•"/>
      <w:lvlJc w:val="left"/>
      <w:pPr>
        <w:ind w:left="6416" w:hanging="211"/>
      </w:pPr>
      <w:rPr>
        <w:rFonts w:hint="default"/>
        <w:lang w:val="cs-CZ" w:eastAsia="en-US" w:bidi="ar-SA"/>
      </w:rPr>
    </w:lvl>
    <w:lvl w:ilvl="7" w:tplc="0F7A1802">
      <w:numFmt w:val="bullet"/>
      <w:lvlText w:val="•"/>
      <w:lvlJc w:val="left"/>
      <w:pPr>
        <w:ind w:left="7432" w:hanging="211"/>
      </w:pPr>
      <w:rPr>
        <w:rFonts w:hint="default"/>
        <w:lang w:val="cs-CZ" w:eastAsia="en-US" w:bidi="ar-SA"/>
      </w:rPr>
    </w:lvl>
    <w:lvl w:ilvl="8" w:tplc="4EC0AFBA">
      <w:numFmt w:val="bullet"/>
      <w:lvlText w:val="•"/>
      <w:lvlJc w:val="left"/>
      <w:pPr>
        <w:ind w:left="8448" w:hanging="211"/>
      </w:pPr>
      <w:rPr>
        <w:rFonts w:hint="default"/>
        <w:lang w:val="cs-CZ" w:eastAsia="en-US" w:bidi="ar-SA"/>
      </w:rPr>
    </w:lvl>
  </w:abstractNum>
  <w:abstractNum w:abstractNumId="8" w15:restartNumberingAfterBreak="0">
    <w:nsid w:val="67600AD2"/>
    <w:multiLevelType w:val="hybridMultilevel"/>
    <w:tmpl w:val="979E1600"/>
    <w:lvl w:ilvl="0" w:tplc="4E86D068">
      <w:start w:val="1"/>
      <w:numFmt w:val="decimal"/>
      <w:lvlText w:val="%1."/>
      <w:lvlJc w:val="left"/>
      <w:pPr>
        <w:ind w:left="363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D6A408DC">
      <w:numFmt w:val="bullet"/>
      <w:lvlText w:val="•"/>
      <w:lvlJc w:val="left"/>
      <w:pPr>
        <w:ind w:left="1372" w:hanging="253"/>
      </w:pPr>
      <w:rPr>
        <w:rFonts w:hint="default"/>
        <w:lang w:val="cs-CZ" w:eastAsia="en-US" w:bidi="ar-SA"/>
      </w:rPr>
    </w:lvl>
    <w:lvl w:ilvl="2" w:tplc="2A8A783E">
      <w:numFmt w:val="bullet"/>
      <w:lvlText w:val="•"/>
      <w:lvlJc w:val="left"/>
      <w:pPr>
        <w:ind w:left="2384" w:hanging="253"/>
      </w:pPr>
      <w:rPr>
        <w:rFonts w:hint="default"/>
        <w:lang w:val="cs-CZ" w:eastAsia="en-US" w:bidi="ar-SA"/>
      </w:rPr>
    </w:lvl>
    <w:lvl w:ilvl="3" w:tplc="6980F4AA">
      <w:numFmt w:val="bullet"/>
      <w:lvlText w:val="•"/>
      <w:lvlJc w:val="left"/>
      <w:pPr>
        <w:ind w:left="3396" w:hanging="253"/>
      </w:pPr>
      <w:rPr>
        <w:rFonts w:hint="default"/>
        <w:lang w:val="cs-CZ" w:eastAsia="en-US" w:bidi="ar-SA"/>
      </w:rPr>
    </w:lvl>
    <w:lvl w:ilvl="4" w:tplc="AFFABCA4">
      <w:numFmt w:val="bullet"/>
      <w:lvlText w:val="•"/>
      <w:lvlJc w:val="left"/>
      <w:pPr>
        <w:ind w:left="4408" w:hanging="253"/>
      </w:pPr>
      <w:rPr>
        <w:rFonts w:hint="default"/>
        <w:lang w:val="cs-CZ" w:eastAsia="en-US" w:bidi="ar-SA"/>
      </w:rPr>
    </w:lvl>
    <w:lvl w:ilvl="5" w:tplc="56A2104C">
      <w:numFmt w:val="bullet"/>
      <w:lvlText w:val="•"/>
      <w:lvlJc w:val="left"/>
      <w:pPr>
        <w:ind w:left="5420" w:hanging="253"/>
      </w:pPr>
      <w:rPr>
        <w:rFonts w:hint="default"/>
        <w:lang w:val="cs-CZ" w:eastAsia="en-US" w:bidi="ar-SA"/>
      </w:rPr>
    </w:lvl>
    <w:lvl w:ilvl="6" w:tplc="74AC7476">
      <w:numFmt w:val="bullet"/>
      <w:lvlText w:val="•"/>
      <w:lvlJc w:val="left"/>
      <w:pPr>
        <w:ind w:left="6432" w:hanging="253"/>
      </w:pPr>
      <w:rPr>
        <w:rFonts w:hint="default"/>
        <w:lang w:val="cs-CZ" w:eastAsia="en-US" w:bidi="ar-SA"/>
      </w:rPr>
    </w:lvl>
    <w:lvl w:ilvl="7" w:tplc="6B2049C0">
      <w:numFmt w:val="bullet"/>
      <w:lvlText w:val="•"/>
      <w:lvlJc w:val="left"/>
      <w:pPr>
        <w:ind w:left="7444" w:hanging="253"/>
      </w:pPr>
      <w:rPr>
        <w:rFonts w:hint="default"/>
        <w:lang w:val="cs-CZ" w:eastAsia="en-US" w:bidi="ar-SA"/>
      </w:rPr>
    </w:lvl>
    <w:lvl w:ilvl="8" w:tplc="B818E558">
      <w:numFmt w:val="bullet"/>
      <w:lvlText w:val="•"/>
      <w:lvlJc w:val="left"/>
      <w:pPr>
        <w:ind w:left="8456" w:hanging="253"/>
      </w:pPr>
      <w:rPr>
        <w:rFonts w:hint="default"/>
        <w:lang w:val="cs-CZ" w:eastAsia="en-US" w:bidi="ar-SA"/>
      </w:rPr>
    </w:lvl>
  </w:abstractNum>
  <w:num w:numId="1" w16cid:durableId="1193349385">
    <w:abstractNumId w:val="7"/>
  </w:num>
  <w:num w:numId="2" w16cid:durableId="112554609">
    <w:abstractNumId w:val="8"/>
  </w:num>
  <w:num w:numId="3" w16cid:durableId="14040307">
    <w:abstractNumId w:val="2"/>
  </w:num>
  <w:num w:numId="4" w16cid:durableId="110824976">
    <w:abstractNumId w:val="5"/>
  </w:num>
  <w:num w:numId="5" w16cid:durableId="568735633">
    <w:abstractNumId w:val="4"/>
  </w:num>
  <w:num w:numId="6" w16cid:durableId="2000185981">
    <w:abstractNumId w:val="1"/>
  </w:num>
  <w:num w:numId="7" w16cid:durableId="1115053421">
    <w:abstractNumId w:val="3"/>
  </w:num>
  <w:num w:numId="8" w16cid:durableId="250085724">
    <w:abstractNumId w:val="0"/>
  </w:num>
  <w:num w:numId="9" w16cid:durableId="612321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09"/>
    <w:rsid w:val="000A63DB"/>
    <w:rsid w:val="001F7723"/>
    <w:rsid w:val="00206AFF"/>
    <w:rsid w:val="002417FA"/>
    <w:rsid w:val="00297D1B"/>
    <w:rsid w:val="003046D2"/>
    <w:rsid w:val="0033466E"/>
    <w:rsid w:val="004A5AC7"/>
    <w:rsid w:val="004D65B3"/>
    <w:rsid w:val="006947A1"/>
    <w:rsid w:val="00844F5B"/>
    <w:rsid w:val="008F0C4E"/>
    <w:rsid w:val="00914A42"/>
    <w:rsid w:val="00950EC2"/>
    <w:rsid w:val="00A8526C"/>
    <w:rsid w:val="00AC3BAD"/>
    <w:rsid w:val="00B23ACE"/>
    <w:rsid w:val="00B30DE4"/>
    <w:rsid w:val="00B36CAA"/>
    <w:rsid w:val="00B92D60"/>
    <w:rsid w:val="00B9605B"/>
    <w:rsid w:val="00BA6421"/>
    <w:rsid w:val="00C707CA"/>
    <w:rsid w:val="00CC1FE1"/>
    <w:rsid w:val="00DD1A09"/>
    <w:rsid w:val="00DF427E"/>
    <w:rsid w:val="00E9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E4FE"/>
  <w15:docId w15:val="{927B9452-27E9-4DAC-B74A-92C5FF43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0" w:right="16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rsid w:val="0024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sct.cz/o-nas/bozp-a-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1511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Sml_TRAKTOR_2025</vt:lpstr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Sml_TRAKTOR_2025</dc:title>
  <dc:creator>Jan Lippert</dc:creator>
  <cp:lastModifiedBy>Sabina Stiller</cp:lastModifiedBy>
  <cp:revision>3</cp:revision>
  <cp:lastPrinted>2025-01-23T12:03:00Z</cp:lastPrinted>
  <dcterms:created xsi:type="dcterms:W3CDTF">2025-03-04T12:48:00Z</dcterms:created>
  <dcterms:modified xsi:type="dcterms:W3CDTF">2025-03-04T12:52:00Z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Pages</vt:lpwstr>
  </property>
  <property fmtid="{D5CDD505-2E9C-101B-9397-08002B2CF9AE}" pid="4" name="LastSaved">
    <vt:filetime>2024-12-10T00:00:00Z</vt:filetime>
  </property>
  <property fmtid="{D5CDD505-2E9C-101B-9397-08002B2CF9AE}" pid="5" name="Producer">
    <vt:lpwstr>macOS Verze 14.4 (sestava 23E214) Quartz PDFContext</vt:lpwstr>
  </property>
</Properties>
</file>