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508DB" w:rsidR="0034436B" w:rsidP="00A508DB" w:rsidRDefault="00FC146D" w14:paraId="7E77070F" w14:textId="77777777">
      <w:pPr>
        <w:pStyle w:val="Nadpis1"/>
        <w:tabs>
          <w:tab w:val="clear" w:pos="432"/>
        </w:tabs>
        <w:spacing w:before="0" w:after="360" w:line="240" w:lineRule="auto"/>
        <w:ind w:left="0" w:firstLine="0"/>
        <w:jc w:val="center"/>
        <w:rPr>
          <w:rFonts w:ascii="Times New Roman" w:hAnsi="Times New Roman" w:cs="Times New Roman"/>
          <w:iCs/>
          <w:smallCaps/>
          <w:spacing w:val="-4"/>
          <w:sz w:val="36"/>
          <w:szCs w:val="36"/>
        </w:rPr>
      </w:pPr>
      <w:r w:rsidRPr="00A508DB">
        <w:rPr>
          <w:rFonts w:ascii="Times New Roman" w:hAnsi="Times New Roman" w:cs="Times New Roman"/>
          <w:iCs/>
          <w:smallCaps/>
          <w:spacing w:val="-4"/>
          <w:sz w:val="52"/>
          <w:szCs w:val="52"/>
        </w:rPr>
        <w:t>Smlouva o dílo</w:t>
      </w:r>
    </w:p>
    <w:p w:rsidRPr="00A508DB" w:rsidR="0034436B" w:rsidP="00A508DB" w:rsidRDefault="00DC5B9C" w14:paraId="3756C7CE" w14:textId="48CD4F09">
      <w:pPr>
        <w:spacing w:before="0" w:after="360" w:line="240" w:lineRule="auto"/>
        <w:jc w:val="center"/>
        <w:rPr>
          <w:spacing w:val="-4"/>
          <w:sz w:val="22"/>
          <w:szCs w:val="22"/>
        </w:rPr>
      </w:pPr>
      <w:r w:rsidRPr="00A508DB">
        <w:rPr>
          <w:spacing w:val="-4"/>
          <w:sz w:val="22"/>
          <w:szCs w:val="22"/>
          <w:highlight w:val="cyan"/>
        </w:rPr>
        <w:br/>
      </w:r>
    </w:p>
    <w:p w:rsidRPr="00A508DB" w:rsidR="00FC146D" w:rsidP="00C54B0A" w:rsidRDefault="00111EB7" w14:paraId="173BFF55" w14:textId="77777777">
      <w:pPr>
        <w:pStyle w:val="Nadpis2"/>
      </w:pPr>
      <w:r w:rsidRPr="00A508DB">
        <w:t>smluvní</w:t>
      </w:r>
      <w:r w:rsidRPr="00A508DB" w:rsidR="00FC146D">
        <w:t xml:space="preserve"> stran</w:t>
      </w:r>
      <w:r w:rsidRPr="00A508DB">
        <w:t>y</w:t>
      </w:r>
    </w:p>
    <w:p w:rsidRPr="00A508DB" w:rsidR="00FC146D" w:rsidP="00A508DB" w:rsidRDefault="00FC146D" w14:paraId="73BF1D04" w14:textId="77777777">
      <w:pPr>
        <w:spacing w:before="0" w:after="360" w:line="240" w:lineRule="auto"/>
        <w:rPr>
          <w:spacing w:val="-4"/>
          <w:sz w:val="22"/>
          <w:szCs w:val="22"/>
        </w:rPr>
      </w:pPr>
      <w:r w:rsidRPr="00A508DB">
        <w:rPr>
          <w:b/>
          <w:spacing w:val="-4"/>
          <w:sz w:val="22"/>
          <w:szCs w:val="22"/>
        </w:rPr>
        <w:t>Objednatel:</w:t>
      </w:r>
    </w:p>
    <w:tbl>
      <w:tblPr>
        <w:tblW w:w="9489" w:type="dxa"/>
        <w:tblInd w:w="250" w:type="dxa"/>
        <w:tblLayout w:type="fixed"/>
        <w:tblCellMar>
          <w:left w:w="170" w:type="dxa"/>
          <w:right w:w="170" w:type="dxa"/>
        </w:tblCellMar>
        <w:tblLook w:val="0000" w:firstRow="0" w:lastRow="0" w:firstColumn="0" w:lastColumn="0" w:noHBand="0" w:noVBand="0"/>
      </w:tblPr>
      <w:tblGrid>
        <w:gridCol w:w="2693"/>
        <w:gridCol w:w="6796"/>
      </w:tblGrid>
      <w:tr w:rsidRPr="00A508DB" w:rsidR="00FC146D" w:rsidTr="00C12352" w14:paraId="417FFE68" w14:textId="77777777">
        <w:trPr>
          <w:trHeight w:val="227"/>
        </w:trPr>
        <w:tc>
          <w:tcPr>
            <w:tcW w:w="2693" w:type="dxa"/>
            <w:shd w:val="clear" w:color="auto" w:fill="auto"/>
          </w:tcPr>
          <w:p w:rsidRPr="00A508DB" w:rsidR="00FC146D" w:rsidP="00A508DB" w:rsidRDefault="00C12352" w14:paraId="05C92B0D" w14:textId="77777777">
            <w:pPr>
              <w:pStyle w:val="Seznam"/>
              <w:spacing w:before="0" w:after="0" w:line="240" w:lineRule="auto"/>
              <w:ind w:left="0" w:firstLine="0"/>
              <w:jc w:val="right"/>
              <w:rPr>
                <w:b/>
                <w:spacing w:val="-4"/>
                <w:sz w:val="22"/>
                <w:szCs w:val="22"/>
              </w:rPr>
            </w:pPr>
            <w:r w:rsidRPr="00A508DB">
              <w:rPr>
                <w:spacing w:val="-4"/>
                <w:sz w:val="22"/>
                <w:szCs w:val="22"/>
              </w:rPr>
              <w:t>obchodní firma</w:t>
            </w:r>
            <w:r w:rsidRPr="00A508DB" w:rsidR="00FC146D">
              <w:rPr>
                <w:spacing w:val="-4"/>
                <w:sz w:val="22"/>
                <w:szCs w:val="22"/>
              </w:rPr>
              <w:t>:</w:t>
            </w:r>
          </w:p>
        </w:tc>
        <w:tc>
          <w:tcPr>
            <w:tcW w:w="6796" w:type="dxa"/>
            <w:shd w:val="clear" w:color="auto" w:fill="auto"/>
          </w:tcPr>
          <w:p w:rsidRPr="00A508DB" w:rsidR="00FC146D" w:rsidP="00A508DB" w:rsidRDefault="00C12352" w14:paraId="11854A4C" w14:textId="77777777">
            <w:pPr>
              <w:pStyle w:val="Seznam"/>
              <w:spacing w:before="0" w:after="0" w:line="240" w:lineRule="auto"/>
              <w:rPr>
                <w:spacing w:val="-4"/>
                <w:sz w:val="22"/>
                <w:szCs w:val="22"/>
              </w:rPr>
            </w:pPr>
            <w:r w:rsidRPr="00A508DB">
              <w:rPr>
                <w:b/>
                <w:spacing w:val="-4"/>
                <w:sz w:val="22"/>
                <w:szCs w:val="22"/>
              </w:rPr>
              <w:t>Dopravní podnik města Ústí nad Labem a.s.</w:t>
            </w:r>
          </w:p>
        </w:tc>
      </w:tr>
      <w:tr w:rsidRPr="00A508DB" w:rsidR="00FC146D" w:rsidTr="00C12352" w14:paraId="5792876D" w14:textId="77777777">
        <w:trPr>
          <w:trHeight w:val="227"/>
        </w:trPr>
        <w:tc>
          <w:tcPr>
            <w:tcW w:w="2693" w:type="dxa"/>
            <w:shd w:val="clear" w:color="auto" w:fill="auto"/>
          </w:tcPr>
          <w:p w:rsidRPr="00A508DB" w:rsidR="00FC146D" w:rsidP="00A508DB" w:rsidRDefault="00FC146D" w14:paraId="664FA97B" w14:textId="77777777">
            <w:pPr>
              <w:pStyle w:val="Seznam"/>
              <w:spacing w:before="0" w:after="0" w:line="240" w:lineRule="auto"/>
              <w:ind w:left="0" w:firstLine="0"/>
              <w:jc w:val="right"/>
              <w:rPr>
                <w:spacing w:val="-4"/>
                <w:sz w:val="22"/>
                <w:szCs w:val="22"/>
              </w:rPr>
            </w:pPr>
            <w:r w:rsidRPr="00A508DB">
              <w:rPr>
                <w:spacing w:val="-4"/>
                <w:sz w:val="22"/>
                <w:szCs w:val="22"/>
              </w:rPr>
              <w:t>se sídlem:</w:t>
            </w:r>
          </w:p>
        </w:tc>
        <w:tc>
          <w:tcPr>
            <w:tcW w:w="6796" w:type="dxa"/>
            <w:shd w:val="clear" w:color="auto" w:fill="auto"/>
          </w:tcPr>
          <w:p w:rsidRPr="00A508DB" w:rsidR="00FC146D" w:rsidP="00A508DB" w:rsidRDefault="00C12352" w14:paraId="1925BB63" w14:textId="77777777">
            <w:pPr>
              <w:pStyle w:val="Zhlav"/>
              <w:tabs>
                <w:tab w:val="clear" w:pos="4536"/>
                <w:tab w:val="clear" w:pos="9072"/>
                <w:tab w:val="left" w:pos="284"/>
              </w:tabs>
              <w:spacing w:before="0" w:after="0" w:line="240" w:lineRule="auto"/>
              <w:rPr>
                <w:spacing w:val="-4"/>
                <w:sz w:val="22"/>
                <w:szCs w:val="22"/>
              </w:rPr>
            </w:pPr>
            <w:r w:rsidRPr="00A508DB">
              <w:rPr>
                <w:spacing w:val="-4"/>
                <w:sz w:val="22"/>
                <w:szCs w:val="22"/>
              </w:rPr>
              <w:t>Revoluční 26, 401 11 Ústí nad Labem</w:t>
            </w:r>
          </w:p>
        </w:tc>
      </w:tr>
      <w:tr w:rsidRPr="00A508DB" w:rsidR="00C12352" w:rsidTr="00C12352" w14:paraId="01E7BA2D" w14:textId="77777777">
        <w:trPr>
          <w:trHeight w:val="227"/>
        </w:trPr>
        <w:tc>
          <w:tcPr>
            <w:tcW w:w="2693" w:type="dxa"/>
            <w:shd w:val="clear" w:color="auto" w:fill="auto"/>
          </w:tcPr>
          <w:p w:rsidRPr="00A508DB" w:rsidR="00C12352" w:rsidP="00A508DB" w:rsidRDefault="00C12352" w14:paraId="19A65BC1" w14:textId="77777777">
            <w:pPr>
              <w:pStyle w:val="Seznam"/>
              <w:spacing w:before="0" w:after="0" w:line="240" w:lineRule="auto"/>
              <w:ind w:left="0" w:firstLine="0"/>
              <w:jc w:val="right"/>
              <w:rPr>
                <w:spacing w:val="-4"/>
                <w:sz w:val="22"/>
                <w:szCs w:val="22"/>
              </w:rPr>
            </w:pPr>
            <w:r w:rsidRPr="00A508DB">
              <w:rPr>
                <w:spacing w:val="-4"/>
                <w:sz w:val="22"/>
                <w:szCs w:val="22"/>
              </w:rPr>
              <w:t>IČ</w:t>
            </w:r>
            <w:r w:rsidRPr="00A508DB" w:rsidR="00350B8D">
              <w:rPr>
                <w:spacing w:val="-4"/>
                <w:sz w:val="22"/>
                <w:szCs w:val="22"/>
              </w:rPr>
              <w:t>O</w:t>
            </w:r>
            <w:r w:rsidRPr="00A508DB">
              <w:rPr>
                <w:spacing w:val="-4"/>
                <w:sz w:val="22"/>
                <w:szCs w:val="22"/>
              </w:rPr>
              <w:t>:</w:t>
            </w:r>
          </w:p>
        </w:tc>
        <w:tc>
          <w:tcPr>
            <w:tcW w:w="6796" w:type="dxa"/>
            <w:shd w:val="clear" w:color="auto" w:fill="auto"/>
          </w:tcPr>
          <w:p w:rsidRPr="00A508DB" w:rsidR="00C12352" w:rsidP="00A508DB" w:rsidRDefault="00C12352" w14:paraId="1E1AB6E9" w14:textId="77777777">
            <w:pPr>
              <w:pStyle w:val="Seznam"/>
              <w:spacing w:before="0" w:after="0" w:line="240" w:lineRule="auto"/>
              <w:ind w:left="0" w:firstLine="0"/>
              <w:rPr>
                <w:spacing w:val="-4"/>
                <w:sz w:val="22"/>
                <w:szCs w:val="22"/>
              </w:rPr>
            </w:pPr>
            <w:r w:rsidRPr="00A508DB">
              <w:rPr>
                <w:spacing w:val="-4"/>
                <w:sz w:val="22"/>
                <w:szCs w:val="22"/>
              </w:rPr>
              <w:t>250 13 891</w:t>
            </w:r>
          </w:p>
        </w:tc>
      </w:tr>
      <w:tr w:rsidRPr="00A508DB" w:rsidR="00C12352" w:rsidTr="00C12352" w14:paraId="167911F1" w14:textId="77777777">
        <w:trPr>
          <w:trHeight w:val="227"/>
        </w:trPr>
        <w:tc>
          <w:tcPr>
            <w:tcW w:w="2693" w:type="dxa"/>
            <w:shd w:val="clear" w:color="auto" w:fill="auto"/>
          </w:tcPr>
          <w:p w:rsidRPr="00A508DB" w:rsidR="00C12352" w:rsidP="00A508DB" w:rsidRDefault="00C12352" w14:paraId="31DE064C" w14:textId="77777777">
            <w:pPr>
              <w:pStyle w:val="Seznam"/>
              <w:spacing w:before="0" w:after="0" w:line="240" w:lineRule="auto"/>
              <w:ind w:left="0" w:firstLine="0"/>
              <w:jc w:val="right"/>
              <w:rPr>
                <w:spacing w:val="-4"/>
                <w:sz w:val="22"/>
                <w:szCs w:val="22"/>
              </w:rPr>
            </w:pPr>
            <w:r w:rsidRPr="00A508DB">
              <w:rPr>
                <w:spacing w:val="-4"/>
                <w:sz w:val="22"/>
                <w:szCs w:val="22"/>
              </w:rPr>
              <w:t>DIČ:</w:t>
            </w:r>
          </w:p>
        </w:tc>
        <w:tc>
          <w:tcPr>
            <w:tcW w:w="6796" w:type="dxa"/>
            <w:shd w:val="clear" w:color="auto" w:fill="auto"/>
          </w:tcPr>
          <w:p w:rsidRPr="00A508DB" w:rsidR="00C12352" w:rsidP="00A508DB" w:rsidRDefault="00C12352" w14:paraId="2DA4630F" w14:textId="77777777">
            <w:pPr>
              <w:pStyle w:val="Seznam"/>
              <w:spacing w:before="0" w:after="0" w:line="240" w:lineRule="auto"/>
              <w:ind w:left="0" w:firstLine="0"/>
              <w:rPr>
                <w:rStyle w:val="Siln"/>
                <w:b w:val="0"/>
                <w:spacing w:val="-4"/>
                <w:sz w:val="22"/>
                <w:szCs w:val="22"/>
              </w:rPr>
            </w:pPr>
            <w:r w:rsidRPr="00A508DB">
              <w:rPr>
                <w:spacing w:val="-4"/>
                <w:sz w:val="22"/>
                <w:szCs w:val="22"/>
              </w:rPr>
              <w:t>CZ25013891</w:t>
            </w:r>
          </w:p>
        </w:tc>
      </w:tr>
      <w:tr w:rsidRPr="00A508DB" w:rsidR="00C12352" w:rsidTr="00C12352" w14:paraId="08D14183" w14:textId="77777777">
        <w:trPr>
          <w:trHeight w:val="227"/>
        </w:trPr>
        <w:tc>
          <w:tcPr>
            <w:tcW w:w="2693" w:type="dxa"/>
            <w:shd w:val="clear" w:color="auto" w:fill="auto"/>
          </w:tcPr>
          <w:p w:rsidRPr="00A508DB" w:rsidR="00C12352" w:rsidP="00A508DB" w:rsidRDefault="00C12352" w14:paraId="3DB1F5B6" w14:textId="77777777">
            <w:pPr>
              <w:spacing w:before="0" w:after="0" w:line="240" w:lineRule="auto"/>
              <w:jc w:val="right"/>
              <w:rPr>
                <w:spacing w:val="-4"/>
                <w:sz w:val="22"/>
                <w:szCs w:val="22"/>
                <w:shd w:val="clear" w:color="auto" w:fill="FFFF00"/>
              </w:rPr>
            </w:pPr>
            <w:r w:rsidRPr="00A508DB">
              <w:rPr>
                <w:rStyle w:val="Siln"/>
                <w:b w:val="0"/>
                <w:spacing w:val="-4"/>
                <w:sz w:val="22"/>
                <w:szCs w:val="22"/>
              </w:rPr>
              <w:t>registrace:</w:t>
            </w:r>
          </w:p>
        </w:tc>
        <w:tc>
          <w:tcPr>
            <w:tcW w:w="6796" w:type="dxa"/>
            <w:shd w:val="clear" w:color="auto" w:fill="auto"/>
          </w:tcPr>
          <w:p w:rsidRPr="00A508DB" w:rsidR="00C12352" w:rsidP="00A508DB" w:rsidRDefault="00C12352" w14:paraId="6F2C1291" w14:textId="77777777">
            <w:pPr>
              <w:pStyle w:val="Seznam"/>
              <w:spacing w:before="0" w:after="0" w:line="240" w:lineRule="auto"/>
              <w:ind w:left="0" w:firstLine="0"/>
              <w:jc w:val="left"/>
              <w:rPr>
                <w:bCs/>
                <w:spacing w:val="-4"/>
                <w:sz w:val="22"/>
                <w:szCs w:val="22"/>
              </w:rPr>
            </w:pPr>
            <w:r w:rsidRPr="00A508DB">
              <w:rPr>
                <w:bCs/>
                <w:spacing w:val="-4"/>
                <w:sz w:val="22"/>
                <w:szCs w:val="22"/>
              </w:rPr>
              <w:t xml:space="preserve">Krajský soud v Ústí nad Labem, sp. zn. </w:t>
            </w:r>
            <w:r w:rsidRPr="00A508DB" w:rsidR="00027414">
              <w:rPr>
                <w:bCs/>
                <w:spacing w:val="-4"/>
                <w:sz w:val="22"/>
                <w:szCs w:val="22"/>
              </w:rPr>
              <w:t>B 945</w:t>
            </w:r>
          </w:p>
        </w:tc>
      </w:tr>
      <w:tr w:rsidRPr="00A508DB" w:rsidR="00C12352" w:rsidTr="00C12352" w14:paraId="19A916A7" w14:textId="77777777">
        <w:trPr>
          <w:trHeight w:val="227"/>
        </w:trPr>
        <w:tc>
          <w:tcPr>
            <w:tcW w:w="2693" w:type="dxa"/>
            <w:shd w:val="clear" w:color="auto" w:fill="auto"/>
          </w:tcPr>
          <w:p w:rsidRPr="00A508DB" w:rsidR="00C12352" w:rsidP="00A508DB" w:rsidRDefault="00DC5415" w14:paraId="5ECAE361" w14:textId="77777777">
            <w:pPr>
              <w:spacing w:before="0" w:after="360" w:line="240" w:lineRule="auto"/>
              <w:jc w:val="right"/>
              <w:rPr>
                <w:bCs/>
                <w:color w:val="000000"/>
                <w:spacing w:val="-4"/>
                <w:sz w:val="22"/>
                <w:szCs w:val="22"/>
              </w:rPr>
            </w:pPr>
            <w:r w:rsidRPr="00A508DB">
              <w:rPr>
                <w:bCs/>
                <w:color w:val="000000"/>
                <w:spacing w:val="-4"/>
                <w:sz w:val="22"/>
                <w:szCs w:val="22"/>
              </w:rPr>
              <w:t>zástupce</w:t>
            </w:r>
            <w:r w:rsidRPr="00A508DB" w:rsidR="00C12352">
              <w:rPr>
                <w:bCs/>
                <w:color w:val="000000"/>
                <w:spacing w:val="-4"/>
                <w:sz w:val="22"/>
                <w:szCs w:val="22"/>
              </w:rPr>
              <w:t>:</w:t>
            </w:r>
          </w:p>
        </w:tc>
        <w:tc>
          <w:tcPr>
            <w:tcW w:w="6796" w:type="dxa"/>
            <w:shd w:val="clear" w:color="auto" w:fill="auto"/>
          </w:tcPr>
          <w:p w:rsidRPr="00A508DB" w:rsidR="00C12352" w:rsidP="00A508DB" w:rsidRDefault="003B39B9" w14:paraId="2881E132" w14:textId="66058728">
            <w:pPr>
              <w:pStyle w:val="Seznam"/>
              <w:spacing w:before="0" w:after="360" w:line="240" w:lineRule="auto"/>
              <w:ind w:left="0" w:firstLine="0"/>
              <w:rPr>
                <w:spacing w:val="-4"/>
                <w:sz w:val="22"/>
                <w:szCs w:val="22"/>
              </w:rPr>
            </w:pPr>
            <w:r w:rsidRPr="00A508DB">
              <w:rPr>
                <w:spacing w:val="-4"/>
                <w:sz w:val="22"/>
                <w:szCs w:val="22"/>
              </w:rPr>
              <w:t>Mgr. Ing. Simonou Mohacsi, MBA, výkonnou ředitelkou společnosti</w:t>
            </w:r>
          </w:p>
        </w:tc>
      </w:tr>
    </w:tbl>
    <w:p w:rsidRPr="00A508DB" w:rsidR="00FC146D" w:rsidP="00A508DB" w:rsidRDefault="00FC146D" w14:paraId="06D6D632" w14:textId="77777777">
      <w:pPr>
        <w:tabs>
          <w:tab w:val="left" w:pos="284"/>
        </w:tabs>
        <w:spacing w:before="0" w:after="360" w:line="240" w:lineRule="auto"/>
        <w:jc w:val="left"/>
        <w:rPr>
          <w:spacing w:val="-4"/>
          <w:sz w:val="22"/>
          <w:szCs w:val="22"/>
        </w:rPr>
      </w:pPr>
      <w:r w:rsidRPr="00A508DB">
        <w:rPr>
          <w:spacing w:val="-4"/>
          <w:sz w:val="22"/>
          <w:szCs w:val="22"/>
        </w:rPr>
        <w:t>dále jen „</w:t>
      </w:r>
      <w:r w:rsidRPr="00A508DB">
        <w:rPr>
          <w:b/>
          <w:spacing w:val="-4"/>
          <w:sz w:val="22"/>
          <w:szCs w:val="22"/>
        </w:rPr>
        <w:t>objednatel</w:t>
      </w:r>
      <w:r w:rsidRPr="00A508DB">
        <w:rPr>
          <w:spacing w:val="-4"/>
          <w:sz w:val="22"/>
          <w:szCs w:val="22"/>
        </w:rPr>
        <w:t>“ na straně jedné</w:t>
      </w:r>
    </w:p>
    <w:p w:rsidRPr="00A508DB" w:rsidR="00917D3E" w:rsidP="00A508DB" w:rsidRDefault="00FC146D" w14:paraId="7AE3E140" w14:textId="77777777">
      <w:pPr>
        <w:pStyle w:val="Seznam"/>
        <w:tabs>
          <w:tab w:val="left" w:pos="0"/>
        </w:tabs>
        <w:spacing w:before="0" w:after="360" w:line="240" w:lineRule="auto"/>
        <w:jc w:val="left"/>
        <w:rPr>
          <w:spacing w:val="-4"/>
          <w:sz w:val="22"/>
          <w:szCs w:val="22"/>
        </w:rPr>
      </w:pPr>
      <w:r w:rsidRPr="00A508DB">
        <w:rPr>
          <w:spacing w:val="-4"/>
          <w:sz w:val="22"/>
          <w:szCs w:val="22"/>
        </w:rPr>
        <w:t>a</w:t>
      </w:r>
    </w:p>
    <w:p w:rsidRPr="00A508DB" w:rsidR="00E44030" w:rsidP="00A508DB" w:rsidRDefault="00FC146D" w14:paraId="13455115" w14:textId="28700ABE">
      <w:pPr>
        <w:pStyle w:val="Seznam"/>
        <w:tabs>
          <w:tab w:val="left" w:pos="0"/>
        </w:tabs>
        <w:spacing w:before="0" w:after="360" w:line="240" w:lineRule="auto"/>
        <w:rPr>
          <w:spacing w:val="-4"/>
          <w:sz w:val="22"/>
          <w:szCs w:val="22"/>
        </w:rPr>
      </w:pPr>
      <w:r w:rsidRPr="00A508DB">
        <w:rPr>
          <w:b/>
          <w:spacing w:val="-4"/>
          <w:sz w:val="22"/>
          <w:szCs w:val="22"/>
        </w:rPr>
        <w:t>Zhotovitel</w:t>
      </w:r>
      <w:r w:rsidRPr="00A508DB" w:rsidR="004F0034">
        <w:rPr>
          <w:spacing w:val="-4"/>
          <w:sz w:val="22"/>
          <w:szCs w:val="22"/>
        </w:rPr>
        <w:t>:</w:t>
      </w:r>
    </w:p>
    <w:p w:rsidRPr="00A508DB" w:rsidR="0070566B" w:rsidP="00A508DB" w:rsidRDefault="0070566B" w14:paraId="6D58DAB6" w14:textId="25AEDA3C">
      <w:pPr>
        <w:pStyle w:val="Seznam"/>
        <w:tabs>
          <w:tab w:val="left" w:pos="0"/>
        </w:tabs>
        <w:spacing w:before="0" w:after="360" w:line="240" w:lineRule="auto"/>
        <w:ind w:left="0" w:firstLine="1"/>
        <w:rPr>
          <w:spacing w:val="-4"/>
          <w:sz w:val="22"/>
          <w:szCs w:val="22"/>
        </w:rPr>
      </w:pPr>
    </w:p>
    <w:tbl>
      <w:tblPr>
        <w:tblW w:w="0" w:type="auto"/>
        <w:tblInd w:w="250" w:type="dxa"/>
        <w:tblLayout w:type="fixed"/>
        <w:tblCellMar>
          <w:left w:w="170" w:type="dxa"/>
          <w:right w:w="170" w:type="dxa"/>
        </w:tblCellMar>
        <w:tblLook w:val="0000" w:firstRow="0" w:lastRow="0" w:firstColumn="0" w:lastColumn="0" w:noHBand="0" w:noVBand="0"/>
      </w:tblPr>
      <w:tblGrid>
        <w:gridCol w:w="2693"/>
        <w:gridCol w:w="6796"/>
      </w:tblGrid>
      <w:tr w:rsidRPr="00A508DB" w:rsidR="00FC146D" w14:paraId="34413C86" w14:textId="77777777">
        <w:trPr>
          <w:trHeight w:val="227"/>
        </w:trPr>
        <w:tc>
          <w:tcPr>
            <w:tcW w:w="2693" w:type="dxa"/>
            <w:shd w:val="clear" w:color="auto" w:fill="auto"/>
          </w:tcPr>
          <w:p w:rsidRPr="00A508DB" w:rsidR="00FC146D" w:rsidP="00A508DB" w:rsidRDefault="00FC146D" w14:paraId="65445DC8" w14:textId="77777777">
            <w:pPr>
              <w:pStyle w:val="Seznam"/>
              <w:spacing w:before="0" w:after="0" w:line="240" w:lineRule="auto"/>
              <w:ind w:left="0" w:firstLine="0"/>
              <w:jc w:val="right"/>
              <w:rPr>
                <w:spacing w:val="-4"/>
                <w:sz w:val="22"/>
                <w:szCs w:val="22"/>
                <w:shd w:val="clear" w:color="auto" w:fill="FFFF00"/>
              </w:rPr>
            </w:pPr>
            <w:r w:rsidRPr="00A508DB">
              <w:rPr>
                <w:spacing w:val="-4"/>
                <w:sz w:val="22"/>
                <w:szCs w:val="22"/>
              </w:rPr>
              <w:t>obchodní firma</w:t>
            </w:r>
            <w:r w:rsidRPr="00A508DB" w:rsidR="00C12352">
              <w:rPr>
                <w:spacing w:val="-4"/>
                <w:sz w:val="22"/>
                <w:szCs w:val="22"/>
              </w:rPr>
              <w:t>/jméno</w:t>
            </w:r>
            <w:r w:rsidRPr="00A508DB">
              <w:rPr>
                <w:spacing w:val="-4"/>
                <w:sz w:val="22"/>
                <w:szCs w:val="22"/>
              </w:rPr>
              <w:t>:</w:t>
            </w:r>
          </w:p>
        </w:tc>
        <w:tc>
          <w:tcPr>
            <w:tcW w:w="6796" w:type="dxa"/>
            <w:shd w:val="clear" w:color="auto" w:fill="auto"/>
          </w:tcPr>
          <w:p w:rsidRPr="00A508DB" w:rsidR="00FC146D" w:rsidP="00A508DB" w:rsidRDefault="000A169C" w14:paraId="0ACEA29E" w14:textId="31A38218">
            <w:pPr>
              <w:pStyle w:val="Seznam"/>
              <w:spacing w:before="0" w:after="0" w:line="240" w:lineRule="auto"/>
              <w:ind w:left="0" w:firstLine="0"/>
              <w:jc w:val="left"/>
              <w:rPr>
                <w:b/>
                <w:spacing w:val="-4"/>
                <w:sz w:val="22"/>
                <w:szCs w:val="22"/>
              </w:rPr>
            </w:pPr>
            <w:r>
              <w:rPr>
                <w:b/>
                <w:spacing w:val="-4"/>
                <w:sz w:val="22"/>
                <w:szCs w:val="22"/>
              </w:rPr>
              <w:t xml:space="preserve">Chládek a Tintěra, Pardubice, a.s. </w:t>
            </w:r>
          </w:p>
        </w:tc>
      </w:tr>
      <w:tr w:rsidRPr="00A508DB" w:rsidR="00FC146D" w14:paraId="20A14670" w14:textId="77777777">
        <w:trPr>
          <w:trHeight w:val="227"/>
        </w:trPr>
        <w:tc>
          <w:tcPr>
            <w:tcW w:w="2693" w:type="dxa"/>
            <w:shd w:val="clear" w:color="auto" w:fill="auto"/>
          </w:tcPr>
          <w:p w:rsidRPr="00A508DB" w:rsidR="00FC146D" w:rsidP="00A508DB" w:rsidRDefault="00FC146D" w14:paraId="45BBB234" w14:textId="77777777">
            <w:pPr>
              <w:pStyle w:val="Seznam"/>
              <w:spacing w:before="0" w:after="0" w:line="240" w:lineRule="auto"/>
              <w:ind w:left="0" w:firstLine="0"/>
              <w:jc w:val="right"/>
              <w:rPr>
                <w:spacing w:val="-4"/>
                <w:sz w:val="22"/>
                <w:szCs w:val="22"/>
                <w:shd w:val="clear" w:color="auto" w:fill="FFFF00"/>
              </w:rPr>
            </w:pPr>
            <w:r w:rsidRPr="00A508DB">
              <w:rPr>
                <w:spacing w:val="-4"/>
                <w:sz w:val="22"/>
                <w:szCs w:val="22"/>
              </w:rPr>
              <w:t>se sídlem:</w:t>
            </w:r>
          </w:p>
        </w:tc>
        <w:tc>
          <w:tcPr>
            <w:tcW w:w="6796" w:type="dxa"/>
            <w:shd w:val="clear" w:color="auto" w:fill="auto"/>
          </w:tcPr>
          <w:p w:rsidRPr="00A508DB" w:rsidR="00FC146D" w:rsidP="00A508DB" w:rsidRDefault="000A169C" w14:paraId="4CB04058" w14:textId="7A36500D">
            <w:pPr>
              <w:pStyle w:val="Seznam"/>
              <w:spacing w:before="0" w:after="0" w:line="240" w:lineRule="auto"/>
              <w:ind w:left="0" w:firstLine="0"/>
              <w:jc w:val="left"/>
              <w:rPr>
                <w:spacing w:val="-4"/>
                <w:sz w:val="22"/>
                <w:szCs w:val="22"/>
              </w:rPr>
            </w:pPr>
            <w:r>
              <w:rPr>
                <w:spacing w:val="-4"/>
                <w:sz w:val="22"/>
                <w:szCs w:val="22"/>
              </w:rPr>
              <w:t>K Vápence 2677, Zelené Předměstí 530 02 Pardubice</w:t>
            </w:r>
          </w:p>
        </w:tc>
      </w:tr>
      <w:tr w:rsidRPr="00A508DB" w:rsidR="00FC146D" w14:paraId="70304B84" w14:textId="77777777">
        <w:trPr>
          <w:trHeight w:val="227"/>
        </w:trPr>
        <w:tc>
          <w:tcPr>
            <w:tcW w:w="2693" w:type="dxa"/>
            <w:shd w:val="clear" w:color="auto" w:fill="auto"/>
          </w:tcPr>
          <w:p w:rsidRPr="00A508DB" w:rsidR="00FC146D" w:rsidP="00A508DB" w:rsidRDefault="00FC146D" w14:paraId="661801B0" w14:textId="77777777">
            <w:pPr>
              <w:pStyle w:val="Seznam"/>
              <w:spacing w:before="0" w:after="0" w:line="240" w:lineRule="auto"/>
              <w:ind w:left="0" w:firstLine="0"/>
              <w:jc w:val="right"/>
              <w:rPr>
                <w:spacing w:val="-4"/>
                <w:sz w:val="22"/>
                <w:szCs w:val="22"/>
                <w:shd w:val="clear" w:color="auto" w:fill="FFFF00"/>
              </w:rPr>
            </w:pPr>
            <w:r w:rsidRPr="00A508DB">
              <w:rPr>
                <w:spacing w:val="-4"/>
                <w:sz w:val="22"/>
                <w:szCs w:val="22"/>
              </w:rPr>
              <w:t>IČ</w:t>
            </w:r>
            <w:r w:rsidRPr="00A508DB" w:rsidR="00350B8D">
              <w:rPr>
                <w:spacing w:val="-4"/>
                <w:sz w:val="22"/>
                <w:szCs w:val="22"/>
              </w:rPr>
              <w:t>O</w:t>
            </w:r>
            <w:r w:rsidRPr="00A508DB" w:rsidR="00C12352">
              <w:rPr>
                <w:spacing w:val="-4"/>
                <w:sz w:val="22"/>
                <w:szCs w:val="22"/>
              </w:rPr>
              <w:t>/dat. nar.</w:t>
            </w:r>
            <w:r w:rsidRPr="00A508DB">
              <w:rPr>
                <w:spacing w:val="-4"/>
                <w:sz w:val="22"/>
                <w:szCs w:val="22"/>
              </w:rPr>
              <w:t>:</w:t>
            </w:r>
          </w:p>
        </w:tc>
        <w:tc>
          <w:tcPr>
            <w:tcW w:w="6796" w:type="dxa"/>
            <w:shd w:val="clear" w:color="auto" w:fill="auto"/>
          </w:tcPr>
          <w:p w:rsidRPr="00A508DB" w:rsidR="00FC146D" w:rsidP="00A508DB" w:rsidRDefault="000A169C" w14:paraId="4205B652" w14:textId="5DE34066">
            <w:pPr>
              <w:pStyle w:val="Seznam"/>
              <w:spacing w:before="0" w:after="0" w:line="240" w:lineRule="auto"/>
              <w:ind w:left="0" w:firstLine="0"/>
              <w:jc w:val="left"/>
              <w:rPr>
                <w:spacing w:val="-4"/>
                <w:sz w:val="22"/>
                <w:szCs w:val="22"/>
              </w:rPr>
            </w:pPr>
            <w:r>
              <w:rPr>
                <w:spacing w:val="-4"/>
                <w:sz w:val="22"/>
                <w:szCs w:val="22"/>
              </w:rPr>
              <w:t>25253361</w:t>
            </w:r>
          </w:p>
        </w:tc>
      </w:tr>
      <w:tr w:rsidRPr="00A508DB" w:rsidR="00FC146D" w14:paraId="11766641" w14:textId="77777777">
        <w:trPr>
          <w:trHeight w:val="227"/>
        </w:trPr>
        <w:tc>
          <w:tcPr>
            <w:tcW w:w="2693" w:type="dxa"/>
            <w:shd w:val="clear" w:color="auto" w:fill="auto"/>
          </w:tcPr>
          <w:p w:rsidRPr="00A508DB" w:rsidR="00FC146D" w:rsidP="00A508DB" w:rsidRDefault="00FC146D" w14:paraId="07CDFE18" w14:textId="77777777">
            <w:pPr>
              <w:pStyle w:val="Seznam"/>
              <w:spacing w:before="0" w:after="0" w:line="240" w:lineRule="auto"/>
              <w:ind w:left="0" w:firstLine="0"/>
              <w:jc w:val="right"/>
              <w:rPr>
                <w:spacing w:val="-4"/>
                <w:sz w:val="22"/>
                <w:szCs w:val="22"/>
                <w:shd w:val="clear" w:color="auto" w:fill="FFFF00"/>
              </w:rPr>
            </w:pPr>
            <w:r w:rsidRPr="00A508DB">
              <w:rPr>
                <w:spacing w:val="-4"/>
                <w:sz w:val="22"/>
                <w:szCs w:val="22"/>
              </w:rPr>
              <w:t>DIČ:</w:t>
            </w:r>
          </w:p>
        </w:tc>
        <w:tc>
          <w:tcPr>
            <w:tcW w:w="6796" w:type="dxa"/>
            <w:shd w:val="clear" w:color="auto" w:fill="auto"/>
          </w:tcPr>
          <w:p w:rsidRPr="00A508DB" w:rsidR="00FC146D" w:rsidP="00A508DB" w:rsidRDefault="000A169C" w14:paraId="04998B01" w14:textId="4CC4C40B">
            <w:pPr>
              <w:pStyle w:val="Seznam"/>
              <w:spacing w:before="0" w:after="0" w:line="240" w:lineRule="auto"/>
              <w:ind w:left="0" w:firstLine="0"/>
              <w:jc w:val="left"/>
              <w:rPr>
                <w:bCs/>
                <w:spacing w:val="-4"/>
                <w:sz w:val="22"/>
                <w:szCs w:val="22"/>
              </w:rPr>
            </w:pPr>
            <w:r>
              <w:rPr>
                <w:spacing w:val="-4"/>
                <w:sz w:val="22"/>
                <w:szCs w:val="22"/>
              </w:rPr>
              <w:t>CZ25253361</w:t>
            </w:r>
          </w:p>
        </w:tc>
      </w:tr>
      <w:tr w:rsidRPr="00A508DB" w:rsidR="00FC146D" w14:paraId="3E760418" w14:textId="77777777">
        <w:trPr>
          <w:trHeight w:val="227"/>
        </w:trPr>
        <w:tc>
          <w:tcPr>
            <w:tcW w:w="2693" w:type="dxa"/>
            <w:shd w:val="clear" w:color="auto" w:fill="auto"/>
          </w:tcPr>
          <w:p w:rsidRPr="00A508DB" w:rsidR="00FC146D" w:rsidP="00A508DB" w:rsidRDefault="00111EB7" w14:paraId="063D8AA2" w14:textId="77777777">
            <w:pPr>
              <w:spacing w:before="0" w:after="0" w:line="240" w:lineRule="auto"/>
              <w:jc w:val="right"/>
              <w:rPr>
                <w:spacing w:val="-4"/>
                <w:sz w:val="22"/>
                <w:szCs w:val="22"/>
                <w:shd w:val="clear" w:color="auto" w:fill="FFFF00"/>
              </w:rPr>
            </w:pPr>
            <w:r w:rsidRPr="00A508DB">
              <w:rPr>
                <w:rStyle w:val="Siln"/>
                <w:b w:val="0"/>
                <w:spacing w:val="-4"/>
                <w:sz w:val="22"/>
                <w:szCs w:val="22"/>
              </w:rPr>
              <w:t>registrace</w:t>
            </w:r>
            <w:r w:rsidRPr="00A508DB" w:rsidR="00FC146D">
              <w:rPr>
                <w:rStyle w:val="Siln"/>
                <w:b w:val="0"/>
                <w:spacing w:val="-4"/>
                <w:sz w:val="22"/>
                <w:szCs w:val="22"/>
              </w:rPr>
              <w:t>:</w:t>
            </w:r>
          </w:p>
        </w:tc>
        <w:tc>
          <w:tcPr>
            <w:tcW w:w="6796" w:type="dxa"/>
            <w:shd w:val="clear" w:color="auto" w:fill="auto"/>
          </w:tcPr>
          <w:p w:rsidRPr="00A508DB" w:rsidR="00FC146D" w:rsidP="00A508DB" w:rsidRDefault="000A169C" w14:paraId="01FC131E" w14:textId="5C49F77F">
            <w:pPr>
              <w:pStyle w:val="Seznam"/>
              <w:spacing w:before="0" w:after="0" w:line="240" w:lineRule="auto"/>
              <w:ind w:left="0" w:firstLine="0"/>
              <w:jc w:val="left"/>
              <w:rPr>
                <w:bCs/>
                <w:spacing w:val="-4"/>
                <w:sz w:val="22"/>
                <w:szCs w:val="22"/>
              </w:rPr>
            </w:pPr>
            <w:r>
              <w:rPr>
                <w:bCs/>
                <w:spacing w:val="-4"/>
                <w:sz w:val="22"/>
                <w:szCs w:val="22"/>
              </w:rPr>
              <w:t xml:space="preserve">Krajský soud v Hradci Králové, </w:t>
            </w:r>
            <w:proofErr w:type="spellStart"/>
            <w:r>
              <w:rPr>
                <w:bCs/>
                <w:spacing w:val="-4"/>
                <w:sz w:val="22"/>
                <w:szCs w:val="22"/>
              </w:rPr>
              <w:t>sp</w:t>
            </w:r>
            <w:proofErr w:type="spellEnd"/>
            <w:r>
              <w:rPr>
                <w:bCs/>
                <w:spacing w:val="-4"/>
                <w:sz w:val="22"/>
                <w:szCs w:val="22"/>
              </w:rPr>
              <w:t>. zn. B 1441</w:t>
            </w:r>
          </w:p>
        </w:tc>
      </w:tr>
      <w:tr w:rsidRPr="00A508DB" w:rsidR="00FC146D" w14:paraId="17383930" w14:textId="77777777">
        <w:trPr>
          <w:trHeight w:val="227"/>
        </w:trPr>
        <w:tc>
          <w:tcPr>
            <w:tcW w:w="2693" w:type="dxa"/>
            <w:shd w:val="clear" w:color="auto" w:fill="auto"/>
          </w:tcPr>
          <w:p w:rsidRPr="00A508DB" w:rsidR="00FC146D" w:rsidP="00A508DB" w:rsidRDefault="00DC5415" w14:paraId="5087EE47" w14:textId="77777777">
            <w:pPr>
              <w:spacing w:before="0" w:after="360" w:line="240" w:lineRule="auto"/>
              <w:jc w:val="right"/>
              <w:rPr>
                <w:spacing w:val="-4"/>
                <w:sz w:val="22"/>
                <w:szCs w:val="22"/>
                <w:shd w:val="clear" w:color="auto" w:fill="FFFF00"/>
              </w:rPr>
            </w:pPr>
            <w:r w:rsidRPr="00A508DB">
              <w:rPr>
                <w:bCs/>
                <w:spacing w:val="-4"/>
                <w:sz w:val="22"/>
                <w:szCs w:val="22"/>
              </w:rPr>
              <w:t>zástupce</w:t>
            </w:r>
            <w:r w:rsidRPr="00A508DB" w:rsidR="00CF75A8">
              <w:rPr>
                <w:bCs/>
                <w:spacing w:val="-4"/>
                <w:sz w:val="22"/>
                <w:szCs w:val="22"/>
              </w:rPr>
              <w:t>:</w:t>
            </w:r>
          </w:p>
        </w:tc>
        <w:tc>
          <w:tcPr>
            <w:tcW w:w="6796" w:type="dxa"/>
            <w:shd w:val="clear" w:color="auto" w:fill="auto"/>
          </w:tcPr>
          <w:p w:rsidRPr="00A508DB" w:rsidR="00FC146D" w:rsidP="00A508DB" w:rsidRDefault="000A169C" w14:paraId="09CCF74F" w14:textId="7F5F49E9">
            <w:pPr>
              <w:pStyle w:val="Seznam"/>
              <w:spacing w:before="0" w:after="360" w:line="240" w:lineRule="auto"/>
              <w:ind w:left="0" w:firstLine="0"/>
              <w:jc w:val="left"/>
              <w:rPr>
                <w:spacing w:val="-4"/>
                <w:sz w:val="22"/>
                <w:szCs w:val="22"/>
              </w:rPr>
            </w:pPr>
            <w:r>
              <w:rPr>
                <w:spacing w:val="-4"/>
                <w:sz w:val="22"/>
                <w:szCs w:val="22"/>
              </w:rPr>
              <w:t>Ing. Radek Šťastný, člen představenstva</w:t>
            </w:r>
          </w:p>
        </w:tc>
      </w:tr>
    </w:tbl>
    <w:p w:rsidRPr="00A508DB" w:rsidR="00FC146D" w:rsidP="00A508DB" w:rsidRDefault="00CF75A8" w14:paraId="62F6B5B6" w14:textId="77777777">
      <w:pPr>
        <w:tabs>
          <w:tab w:val="left" w:pos="2340"/>
        </w:tabs>
        <w:spacing w:before="0" w:after="360" w:line="240" w:lineRule="auto"/>
        <w:jc w:val="left"/>
        <w:rPr>
          <w:spacing w:val="-4"/>
          <w:sz w:val="22"/>
          <w:szCs w:val="22"/>
        </w:rPr>
      </w:pPr>
      <w:r w:rsidRPr="00A508DB">
        <w:rPr>
          <w:spacing w:val="-4"/>
          <w:sz w:val="22"/>
          <w:szCs w:val="22"/>
        </w:rPr>
        <w:t>dále je</w:t>
      </w:r>
      <w:r w:rsidRPr="00A508DB" w:rsidR="004E2292">
        <w:rPr>
          <w:spacing w:val="-4"/>
          <w:sz w:val="22"/>
          <w:szCs w:val="22"/>
        </w:rPr>
        <w:t>n</w:t>
      </w:r>
      <w:r w:rsidRPr="00A508DB">
        <w:rPr>
          <w:spacing w:val="-4"/>
          <w:sz w:val="22"/>
          <w:szCs w:val="22"/>
        </w:rPr>
        <w:t xml:space="preserve"> „</w:t>
      </w:r>
      <w:r w:rsidRPr="00A508DB">
        <w:rPr>
          <w:b/>
          <w:spacing w:val="-4"/>
          <w:sz w:val="22"/>
          <w:szCs w:val="22"/>
        </w:rPr>
        <w:t>zhotovitel</w:t>
      </w:r>
      <w:r w:rsidRPr="00A508DB">
        <w:rPr>
          <w:spacing w:val="-4"/>
          <w:sz w:val="22"/>
          <w:szCs w:val="22"/>
        </w:rPr>
        <w:t>“ na straně druhé</w:t>
      </w:r>
    </w:p>
    <w:p w:rsidRPr="00A508DB" w:rsidR="00FC146D" w:rsidP="00A508DB" w:rsidRDefault="00FC146D" w14:paraId="2DA5E7B4" w14:textId="77777777">
      <w:pPr>
        <w:spacing w:before="0" w:after="360" w:line="240" w:lineRule="auto"/>
        <w:jc w:val="center"/>
        <w:rPr>
          <w:spacing w:val="-4"/>
          <w:sz w:val="22"/>
          <w:szCs w:val="22"/>
        </w:rPr>
      </w:pPr>
      <w:r w:rsidRPr="00A508DB">
        <w:rPr>
          <w:spacing w:val="-4"/>
          <w:sz w:val="22"/>
          <w:szCs w:val="22"/>
        </w:rPr>
        <w:t xml:space="preserve">uzavírají </w:t>
      </w:r>
      <w:r w:rsidRPr="00A508DB" w:rsidR="00111EB7">
        <w:rPr>
          <w:spacing w:val="-4"/>
          <w:sz w:val="22"/>
          <w:szCs w:val="22"/>
        </w:rPr>
        <w:t xml:space="preserve">tuto </w:t>
      </w:r>
      <w:r w:rsidRPr="00A508DB">
        <w:rPr>
          <w:spacing w:val="-4"/>
          <w:sz w:val="22"/>
          <w:szCs w:val="22"/>
        </w:rPr>
        <w:t>smlouvu o dílo ve smyslu ustanovení § </w:t>
      </w:r>
      <w:r w:rsidRPr="00A508DB" w:rsidR="00027414">
        <w:rPr>
          <w:spacing w:val="-4"/>
          <w:sz w:val="22"/>
          <w:szCs w:val="22"/>
        </w:rPr>
        <w:t xml:space="preserve">2586 </w:t>
      </w:r>
      <w:r w:rsidRPr="00A508DB">
        <w:rPr>
          <w:spacing w:val="-4"/>
          <w:sz w:val="22"/>
          <w:szCs w:val="22"/>
        </w:rPr>
        <w:t>a násl. zákona č. </w:t>
      </w:r>
      <w:r w:rsidRPr="00A508DB" w:rsidR="00C12352">
        <w:rPr>
          <w:spacing w:val="-4"/>
          <w:sz w:val="22"/>
          <w:szCs w:val="22"/>
        </w:rPr>
        <w:t>89</w:t>
      </w:r>
      <w:r w:rsidRPr="00A508DB">
        <w:rPr>
          <w:spacing w:val="-4"/>
          <w:sz w:val="22"/>
          <w:szCs w:val="22"/>
        </w:rPr>
        <w:t>/</w:t>
      </w:r>
      <w:r w:rsidRPr="00A508DB" w:rsidR="00C12352">
        <w:rPr>
          <w:spacing w:val="-4"/>
          <w:sz w:val="22"/>
          <w:szCs w:val="22"/>
        </w:rPr>
        <w:t>2012</w:t>
      </w:r>
      <w:r w:rsidRPr="00A508DB">
        <w:rPr>
          <w:spacing w:val="-4"/>
          <w:sz w:val="22"/>
          <w:szCs w:val="22"/>
        </w:rPr>
        <w:t xml:space="preserve"> Sb., </w:t>
      </w:r>
      <w:r w:rsidRPr="00A508DB" w:rsidR="00CF75A8">
        <w:rPr>
          <w:spacing w:val="-4"/>
          <w:sz w:val="22"/>
          <w:szCs w:val="22"/>
        </w:rPr>
        <w:br/>
      </w:r>
      <w:r w:rsidRPr="00A508DB" w:rsidR="00664A55">
        <w:rPr>
          <w:spacing w:val="-4"/>
          <w:sz w:val="22"/>
          <w:szCs w:val="22"/>
        </w:rPr>
        <w:t>občanského</w:t>
      </w:r>
      <w:r w:rsidRPr="00A508DB">
        <w:rPr>
          <w:spacing w:val="-4"/>
          <w:sz w:val="22"/>
          <w:szCs w:val="22"/>
        </w:rPr>
        <w:t xml:space="preserve"> zákoník</w:t>
      </w:r>
      <w:r w:rsidRPr="00A508DB" w:rsidR="00CF75A8">
        <w:rPr>
          <w:spacing w:val="-4"/>
          <w:sz w:val="22"/>
          <w:szCs w:val="22"/>
        </w:rPr>
        <w:t>u</w:t>
      </w:r>
      <w:r w:rsidRPr="00A508DB">
        <w:rPr>
          <w:spacing w:val="-4"/>
          <w:sz w:val="22"/>
          <w:szCs w:val="22"/>
        </w:rPr>
        <w:t>, ve znění pozdějších předpisů (dále jen „</w:t>
      </w:r>
      <w:r w:rsidRPr="00A508DB" w:rsidR="00DC5415">
        <w:rPr>
          <w:b/>
          <w:spacing w:val="-4"/>
          <w:sz w:val="22"/>
          <w:szCs w:val="22"/>
        </w:rPr>
        <w:t>občanský</w:t>
      </w:r>
      <w:r w:rsidRPr="00A508DB">
        <w:rPr>
          <w:b/>
          <w:spacing w:val="-4"/>
          <w:sz w:val="22"/>
          <w:szCs w:val="22"/>
        </w:rPr>
        <w:t xml:space="preserve"> zákoník</w:t>
      </w:r>
      <w:r w:rsidRPr="00A508DB" w:rsidR="00111EB7">
        <w:rPr>
          <w:spacing w:val="-4"/>
          <w:sz w:val="22"/>
          <w:szCs w:val="22"/>
        </w:rPr>
        <w:t>“):</w:t>
      </w:r>
    </w:p>
    <w:p w:rsidRPr="00A508DB" w:rsidR="00FC146D" w:rsidP="00C54B0A" w:rsidRDefault="00FC146D" w14:paraId="50B69D09" w14:textId="77777777">
      <w:pPr>
        <w:pStyle w:val="Nadpis2"/>
      </w:pPr>
      <w:r w:rsidRPr="00A508DB">
        <w:t>Předmět smlouvy</w:t>
      </w:r>
    </w:p>
    <w:p w:rsidRPr="00C54B0A" w:rsidR="00F82369" w:rsidP="00A508DB" w:rsidRDefault="00F82369" w14:paraId="08B34867" w14:textId="6A762691">
      <w:pPr>
        <w:numPr>
          <w:ilvl w:val="1"/>
          <w:numId w:val="4"/>
        </w:numPr>
        <w:autoSpaceDE w:val="0"/>
        <w:spacing w:before="0" w:after="360" w:line="240" w:lineRule="auto"/>
        <w:rPr>
          <w:spacing w:val="-4"/>
          <w:sz w:val="22"/>
          <w:szCs w:val="22"/>
        </w:rPr>
      </w:pPr>
      <w:r w:rsidRPr="00C54B0A">
        <w:rPr>
          <w:spacing w:val="-4"/>
          <w:sz w:val="22"/>
          <w:szCs w:val="22"/>
        </w:rPr>
        <w:t xml:space="preserve">Tato smlouva byla uzavřena v zadávacím řízení na veřejnou zakázku </w:t>
      </w:r>
      <w:r w:rsidRPr="00C54B0A" w:rsidR="00244730">
        <w:rPr>
          <w:spacing w:val="-4"/>
          <w:sz w:val="22"/>
          <w:szCs w:val="22"/>
        </w:rPr>
        <w:t>„Výstavba trakčního trolejového vedení, Výstupní, Ústí nad Labem“,</w:t>
      </w:r>
      <w:r w:rsidRPr="00C54B0A">
        <w:rPr>
          <w:spacing w:val="-4"/>
          <w:sz w:val="22"/>
          <w:szCs w:val="22"/>
        </w:rPr>
        <w:t xml:space="preserve"> kterého se </w:t>
      </w:r>
      <w:r w:rsidRPr="00C54B0A" w:rsidR="00350B8D">
        <w:rPr>
          <w:spacing w:val="-4"/>
          <w:sz w:val="22"/>
          <w:szCs w:val="22"/>
        </w:rPr>
        <w:t>objednatel</w:t>
      </w:r>
      <w:r w:rsidRPr="00C54B0A">
        <w:rPr>
          <w:spacing w:val="-4"/>
          <w:sz w:val="22"/>
          <w:szCs w:val="22"/>
        </w:rPr>
        <w:t xml:space="preserve"> účastnil jako zadavatel a </w:t>
      </w:r>
      <w:r w:rsidRPr="00C54B0A" w:rsidR="00350B8D">
        <w:rPr>
          <w:spacing w:val="-4"/>
          <w:sz w:val="22"/>
          <w:szCs w:val="22"/>
        </w:rPr>
        <w:t>zhotovitel</w:t>
      </w:r>
      <w:r w:rsidRPr="00C54B0A">
        <w:rPr>
          <w:spacing w:val="-4"/>
          <w:sz w:val="22"/>
          <w:szCs w:val="22"/>
        </w:rPr>
        <w:t xml:space="preserve"> jako dodavatel (dále jen „</w:t>
      </w:r>
      <w:r w:rsidRPr="00C54B0A">
        <w:rPr>
          <w:b/>
          <w:spacing w:val="-4"/>
          <w:sz w:val="22"/>
          <w:szCs w:val="22"/>
        </w:rPr>
        <w:t>veřejná zakázka</w:t>
      </w:r>
      <w:r w:rsidRPr="00C54B0A">
        <w:rPr>
          <w:spacing w:val="-4"/>
          <w:sz w:val="22"/>
          <w:szCs w:val="22"/>
        </w:rPr>
        <w:t>“).</w:t>
      </w:r>
    </w:p>
    <w:p w:rsidRPr="00E67C2A" w:rsidR="00244730" w:rsidP="00244730" w:rsidRDefault="00244730" w14:paraId="034A2149" w14:textId="77777777">
      <w:pPr>
        <w:numPr>
          <w:ilvl w:val="1"/>
          <w:numId w:val="4"/>
        </w:numPr>
        <w:suppressAutoHyphens w:val="0"/>
        <w:autoSpaceDE w:val="0"/>
        <w:spacing w:before="0" w:after="360" w:line="240" w:lineRule="auto"/>
        <w:rPr>
          <w:spacing w:val="-4"/>
          <w:sz w:val="22"/>
        </w:rPr>
      </w:pPr>
      <w:r w:rsidRPr="00244730">
        <w:rPr>
          <w:sz w:val="22"/>
          <w:szCs w:val="22"/>
        </w:rPr>
        <w:t xml:space="preserve">Objednatel </w:t>
      </w:r>
      <w:bookmarkStart w:name="_Hlk164696402" w:id="0"/>
      <w:r w:rsidRPr="00244730">
        <w:rPr>
          <w:sz w:val="22"/>
          <w:szCs w:val="22"/>
        </w:rPr>
        <w:t>provozuje jako dopravce veřejné služby v přepravě cestujících v městské hromad</w:t>
      </w:r>
      <w:r w:rsidRPr="00244730">
        <w:rPr>
          <w:sz w:val="22"/>
          <w:szCs w:val="22"/>
        </w:rPr>
        <w:softHyphen/>
        <w:t>né dopravě v Ústí nad Labem a v souvislosti s tím je vlastníkem a provozovatelem trolejbusové dráhy sloužící pro potřeby městské hromadné dopravy (dále jen „</w:t>
      </w:r>
      <w:r w:rsidRPr="00244730">
        <w:rPr>
          <w:b/>
          <w:bCs/>
          <w:sz w:val="22"/>
          <w:szCs w:val="22"/>
        </w:rPr>
        <w:t>trolejbusová dráha</w:t>
      </w:r>
      <w:r w:rsidRPr="00244730">
        <w:rPr>
          <w:sz w:val="22"/>
          <w:szCs w:val="22"/>
        </w:rPr>
        <w:t>“).</w:t>
      </w:r>
      <w:bookmarkEnd w:id="0"/>
    </w:p>
    <w:p w:rsidR="00E67C2A" w:rsidP="00E67C2A" w:rsidRDefault="00E67C2A" w14:paraId="00D8D321" w14:textId="77777777">
      <w:pPr>
        <w:numPr>
          <w:ilvl w:val="1"/>
          <w:numId w:val="4"/>
        </w:numPr>
        <w:suppressAutoHyphens w:val="0"/>
        <w:autoSpaceDE w:val="0"/>
        <w:spacing w:before="0" w:after="360" w:line="240" w:lineRule="auto"/>
        <w:rPr>
          <w:spacing w:val="-6"/>
          <w:sz w:val="22"/>
          <w:szCs w:val="22"/>
        </w:rPr>
      </w:pPr>
      <w:r w:rsidRPr="00244730">
        <w:rPr>
          <w:spacing w:val="-6"/>
          <w:sz w:val="22"/>
          <w:szCs w:val="22"/>
        </w:rPr>
        <w:lastRenderedPageBreak/>
        <w:t xml:space="preserve">Zhotovitel se touto smlouvou zavazuje na svůj náklad a nebezpečí provést pro objednatele práce na </w:t>
      </w:r>
      <w:bookmarkStart w:name="_Hlk164696418" w:id="1"/>
      <w:r w:rsidRPr="00244730">
        <w:rPr>
          <w:spacing w:val="-6"/>
          <w:sz w:val="22"/>
          <w:szCs w:val="22"/>
        </w:rPr>
        <w:t xml:space="preserve">výstavbě dráhy „TTV Výstupní, Ústí nad Labem“, tedy výstavby trolejbusové dráhy v ulicích Neštěmická, Výstupní, Na Návsi, Stříbrnická, Vinařská a Božtěšická, včetně kabelového vedení ulicí Výstupní a stavby trakční měnírny v ulici Výstupní </w:t>
      </w:r>
      <w:bookmarkEnd w:id="1"/>
      <w:r w:rsidRPr="00244730">
        <w:rPr>
          <w:spacing w:val="-6"/>
          <w:sz w:val="22"/>
          <w:szCs w:val="22"/>
        </w:rPr>
        <w:t>(dále jen „</w:t>
      </w:r>
      <w:r w:rsidRPr="00244730">
        <w:rPr>
          <w:b/>
          <w:spacing w:val="-6"/>
          <w:sz w:val="22"/>
          <w:szCs w:val="22"/>
        </w:rPr>
        <w:t>dílo</w:t>
      </w:r>
      <w:r w:rsidRPr="00244730">
        <w:rPr>
          <w:spacing w:val="-6"/>
          <w:sz w:val="22"/>
          <w:szCs w:val="22"/>
        </w:rPr>
        <w:t xml:space="preserve">“), a poskytnout související plnění, to vše za podmínek dle této smlouvy. </w:t>
      </w:r>
    </w:p>
    <w:p w:rsidR="00E67C2A" w:rsidP="00E67C2A" w:rsidRDefault="00E67C2A" w14:paraId="448EF2F2" w14:textId="6CA13E1D">
      <w:pPr>
        <w:numPr>
          <w:ilvl w:val="1"/>
          <w:numId w:val="4"/>
        </w:numPr>
        <w:suppressAutoHyphens w:val="0"/>
        <w:autoSpaceDE w:val="0"/>
        <w:spacing w:before="0" w:after="360" w:line="240" w:lineRule="auto"/>
        <w:rPr>
          <w:spacing w:val="-6"/>
          <w:sz w:val="22"/>
          <w:szCs w:val="22"/>
        </w:rPr>
      </w:pPr>
      <w:r w:rsidRPr="00244730">
        <w:rPr>
          <w:spacing w:val="-6"/>
          <w:sz w:val="22"/>
          <w:szCs w:val="22"/>
        </w:rPr>
        <w:t>Objednatel se zavazuje dílo převzít a za provedení díla zhotoviteli zaplatit dohodnutou cenu</w:t>
      </w:r>
    </w:p>
    <w:p w:rsidRPr="00A508DB" w:rsidR="007011C3" w:rsidP="00C54B0A" w:rsidRDefault="007011C3" w14:paraId="508CFBE3" w14:textId="50725802">
      <w:pPr>
        <w:pStyle w:val="Nadpis2"/>
      </w:pPr>
      <w:r w:rsidRPr="00A508DB">
        <w:t xml:space="preserve">Předmět </w:t>
      </w:r>
      <w:r>
        <w:t>díla</w:t>
      </w:r>
    </w:p>
    <w:p w:rsidR="00E67C2A" w:rsidP="00C54B0A" w:rsidRDefault="00E67C2A" w14:paraId="540F8027" w14:textId="0FF8BAA1">
      <w:pPr>
        <w:numPr>
          <w:ilvl w:val="1"/>
          <w:numId w:val="4"/>
        </w:numPr>
        <w:suppressAutoHyphens w:val="0"/>
        <w:autoSpaceDE w:val="0"/>
        <w:spacing w:before="0" w:after="360" w:line="240" w:lineRule="auto"/>
        <w:rPr>
          <w:spacing w:val="-6"/>
          <w:sz w:val="22"/>
          <w:szCs w:val="22"/>
        </w:rPr>
      </w:pPr>
      <w:r>
        <w:rPr>
          <w:spacing w:val="-6"/>
          <w:sz w:val="22"/>
          <w:szCs w:val="22"/>
        </w:rPr>
        <w:t>Předmětem díla je zejména, nikoli však výlučně, provedení prací dle oceněných soupisů prací, a to v souladu s dokumentací provedení stavby, na výstavbě dráhy „</w:t>
      </w:r>
      <w:r w:rsidRPr="00244730">
        <w:rPr>
          <w:spacing w:val="-6"/>
          <w:sz w:val="22"/>
          <w:szCs w:val="22"/>
        </w:rPr>
        <w:t>TTV Výstupní, Ústí nad Labem</w:t>
      </w:r>
      <w:r>
        <w:rPr>
          <w:spacing w:val="-6"/>
          <w:sz w:val="22"/>
          <w:szCs w:val="22"/>
        </w:rPr>
        <w:t>“.</w:t>
      </w:r>
    </w:p>
    <w:p w:rsidRPr="00244730" w:rsidR="00244730" w:rsidP="00C54B0A" w:rsidRDefault="00244730" w14:paraId="615301EA" w14:textId="7C4A93A8">
      <w:pPr>
        <w:numPr>
          <w:ilvl w:val="1"/>
          <w:numId w:val="4"/>
        </w:numPr>
        <w:suppressAutoHyphens w:val="0"/>
        <w:autoSpaceDE w:val="0"/>
        <w:spacing w:before="0" w:after="360" w:line="240" w:lineRule="auto"/>
        <w:rPr>
          <w:spacing w:val="-6"/>
          <w:sz w:val="22"/>
          <w:szCs w:val="22"/>
        </w:rPr>
      </w:pPr>
      <w:r w:rsidRPr="00244730">
        <w:rPr>
          <w:spacing w:val="-6"/>
          <w:sz w:val="22"/>
          <w:szCs w:val="22"/>
        </w:rPr>
        <w:t xml:space="preserve">Rozsah díla podle této smlouvy vymezuje </w:t>
      </w:r>
      <w:r w:rsidRPr="00244730">
        <w:rPr>
          <w:spacing w:val="-4"/>
          <w:sz w:val="22"/>
          <w:szCs w:val="22"/>
        </w:rPr>
        <w:t>rekapitulace stavby, oceněný soupis prací pro objekty:</w:t>
      </w:r>
    </w:p>
    <w:p w:rsidRPr="00244730" w:rsidR="00244730" w:rsidP="00C54B0A" w:rsidRDefault="00244730" w14:paraId="487D68BD" w14:textId="77777777">
      <w:pPr>
        <w:numPr>
          <w:ilvl w:val="2"/>
          <w:numId w:val="4"/>
        </w:numPr>
        <w:suppressAutoHyphens w:val="0"/>
        <w:autoSpaceDE w:val="0"/>
        <w:spacing w:before="0" w:after="360" w:line="240" w:lineRule="auto"/>
        <w:rPr>
          <w:spacing w:val="-6"/>
          <w:sz w:val="22"/>
          <w:szCs w:val="22"/>
        </w:rPr>
      </w:pPr>
      <w:r w:rsidRPr="00244730">
        <w:rPr>
          <w:spacing w:val="-6"/>
          <w:sz w:val="22"/>
          <w:szCs w:val="22"/>
        </w:rPr>
        <w:t>PS 671 Kontejnerová měnírna MR11 ZOO;</w:t>
      </w:r>
    </w:p>
    <w:p w:rsidRPr="00244730" w:rsidR="00244730" w:rsidP="00C54B0A" w:rsidRDefault="00244730" w14:paraId="0E2808BC" w14:textId="77777777">
      <w:pPr>
        <w:numPr>
          <w:ilvl w:val="2"/>
          <w:numId w:val="4"/>
        </w:numPr>
        <w:suppressAutoHyphens w:val="0"/>
        <w:autoSpaceDE w:val="0"/>
        <w:spacing w:before="0" w:after="360" w:line="240" w:lineRule="auto"/>
        <w:rPr>
          <w:spacing w:val="-6"/>
          <w:sz w:val="22"/>
          <w:szCs w:val="22"/>
        </w:rPr>
      </w:pPr>
      <w:r w:rsidRPr="00244730">
        <w:rPr>
          <w:spacing w:val="-6"/>
          <w:sz w:val="22"/>
          <w:szCs w:val="22"/>
        </w:rPr>
        <w:t>PS 673 Kontejnerová měnírna MR11 ZOO, Zařízení na detekci požáru;</w:t>
      </w:r>
    </w:p>
    <w:p w:rsidRPr="00244730" w:rsidR="00244730" w:rsidP="00C54B0A" w:rsidRDefault="00244730" w14:paraId="30E3C141" w14:textId="55D77A32">
      <w:pPr>
        <w:numPr>
          <w:ilvl w:val="2"/>
          <w:numId w:val="4"/>
        </w:numPr>
        <w:suppressAutoHyphens w:val="0"/>
        <w:autoSpaceDE w:val="0"/>
        <w:spacing w:before="0" w:after="360" w:line="240" w:lineRule="auto"/>
        <w:rPr>
          <w:spacing w:val="-6"/>
          <w:sz w:val="22"/>
          <w:szCs w:val="22"/>
        </w:rPr>
      </w:pPr>
      <w:r w:rsidRPr="00244730">
        <w:rPr>
          <w:spacing w:val="-6"/>
          <w:sz w:val="22"/>
          <w:szCs w:val="22"/>
        </w:rPr>
        <w:t xml:space="preserve">SO 651 Trakční trolejové vedení Výstupní – 651.2 – Trakční trolejové vedení </w:t>
      </w:r>
      <w:r w:rsidRPr="00244730" w:rsidR="005D22DB">
        <w:rPr>
          <w:spacing w:val="-6"/>
          <w:sz w:val="22"/>
          <w:szCs w:val="22"/>
        </w:rPr>
        <w:t>–</w:t>
      </w:r>
      <w:r w:rsidR="005D22DB">
        <w:rPr>
          <w:spacing w:val="-6"/>
          <w:sz w:val="22"/>
          <w:szCs w:val="22"/>
        </w:rPr>
        <w:t xml:space="preserve"> </w:t>
      </w:r>
      <w:r w:rsidRPr="00244730">
        <w:rPr>
          <w:spacing w:val="-6"/>
          <w:sz w:val="22"/>
          <w:szCs w:val="22"/>
        </w:rPr>
        <w:t>samostatná část;</w:t>
      </w:r>
    </w:p>
    <w:p w:rsidRPr="00244730" w:rsidR="00244730" w:rsidP="00C54B0A" w:rsidRDefault="00244730" w14:paraId="2C79B3DB" w14:textId="77777777">
      <w:pPr>
        <w:numPr>
          <w:ilvl w:val="2"/>
          <w:numId w:val="4"/>
        </w:numPr>
        <w:suppressAutoHyphens w:val="0"/>
        <w:autoSpaceDE w:val="0"/>
        <w:spacing w:before="0" w:after="360" w:line="240" w:lineRule="auto"/>
        <w:rPr>
          <w:spacing w:val="-6"/>
          <w:sz w:val="22"/>
          <w:szCs w:val="22"/>
        </w:rPr>
      </w:pPr>
      <w:r w:rsidRPr="00244730">
        <w:rPr>
          <w:spacing w:val="-6"/>
          <w:sz w:val="22"/>
          <w:szCs w:val="22"/>
        </w:rPr>
        <w:t>SO 652 Trakční trolejové vedení Božtěšická;</w:t>
      </w:r>
    </w:p>
    <w:p w:rsidRPr="00244730" w:rsidR="00244730" w:rsidP="00C54B0A" w:rsidRDefault="00244730" w14:paraId="53F598D9" w14:textId="77777777">
      <w:pPr>
        <w:numPr>
          <w:ilvl w:val="2"/>
          <w:numId w:val="4"/>
        </w:numPr>
        <w:suppressAutoHyphens w:val="0"/>
        <w:autoSpaceDE w:val="0"/>
        <w:spacing w:before="0" w:after="360" w:line="240" w:lineRule="auto"/>
        <w:rPr>
          <w:spacing w:val="-6"/>
          <w:sz w:val="22"/>
          <w:szCs w:val="22"/>
        </w:rPr>
      </w:pPr>
      <w:r w:rsidRPr="00244730">
        <w:rPr>
          <w:spacing w:val="-6"/>
          <w:sz w:val="22"/>
          <w:szCs w:val="22"/>
        </w:rPr>
        <w:t>SO 661 Trakční kabelové vedení Výstupní – 661.2 – Trakční trolejové vedení – samostatná část;</w:t>
      </w:r>
    </w:p>
    <w:p w:rsidRPr="00244730" w:rsidR="00244730" w:rsidP="00C54B0A" w:rsidRDefault="00244730" w14:paraId="0FF590D4" w14:textId="77777777">
      <w:pPr>
        <w:numPr>
          <w:ilvl w:val="2"/>
          <w:numId w:val="4"/>
        </w:numPr>
        <w:suppressAutoHyphens w:val="0"/>
        <w:autoSpaceDE w:val="0"/>
        <w:spacing w:before="0" w:after="360" w:line="240" w:lineRule="auto"/>
        <w:rPr>
          <w:spacing w:val="-6"/>
          <w:sz w:val="22"/>
          <w:szCs w:val="22"/>
        </w:rPr>
      </w:pPr>
      <w:r w:rsidRPr="00244730">
        <w:rPr>
          <w:spacing w:val="-6"/>
          <w:sz w:val="22"/>
          <w:szCs w:val="22"/>
        </w:rPr>
        <w:t>SO 701 Příprava území a základová deska;</w:t>
      </w:r>
    </w:p>
    <w:p w:rsidRPr="00244730" w:rsidR="00244730" w:rsidP="00C54B0A" w:rsidRDefault="00244730" w14:paraId="5AC1E03E" w14:textId="77777777">
      <w:pPr>
        <w:suppressAutoHyphens w:val="0"/>
        <w:autoSpaceDE w:val="0"/>
        <w:spacing w:before="0" w:after="360" w:line="240" w:lineRule="auto"/>
        <w:ind w:left="567"/>
        <w:rPr>
          <w:spacing w:val="-6"/>
          <w:sz w:val="22"/>
          <w:szCs w:val="22"/>
        </w:rPr>
      </w:pPr>
      <w:r w:rsidRPr="00244730">
        <w:rPr>
          <w:spacing w:val="-4"/>
          <w:sz w:val="22"/>
          <w:szCs w:val="22"/>
        </w:rPr>
        <w:t>které jsou přílohou a nedílnou součástí této smlouvy (dále jen „</w:t>
      </w:r>
      <w:r w:rsidRPr="00244730">
        <w:rPr>
          <w:b/>
          <w:bCs/>
          <w:spacing w:val="-4"/>
          <w:sz w:val="22"/>
          <w:szCs w:val="22"/>
        </w:rPr>
        <w:t>oceněné výkazy výměr</w:t>
      </w:r>
      <w:r w:rsidRPr="00244730">
        <w:rPr>
          <w:spacing w:val="-4"/>
          <w:sz w:val="22"/>
          <w:szCs w:val="22"/>
        </w:rPr>
        <w:t>“).</w:t>
      </w:r>
    </w:p>
    <w:p w:rsidRPr="00C54B0A" w:rsidR="003E0DE9" w:rsidP="00C54B0A" w:rsidRDefault="003E0DE9" w14:paraId="780B4B6C" w14:textId="6C0706A6">
      <w:pPr>
        <w:pStyle w:val="Seznam"/>
        <w:numPr>
          <w:ilvl w:val="1"/>
          <w:numId w:val="4"/>
        </w:numPr>
        <w:suppressAutoHyphens w:val="0"/>
        <w:spacing w:before="0" w:after="360" w:line="240" w:lineRule="auto"/>
        <w:rPr>
          <w:spacing w:val="-4"/>
          <w:sz w:val="22"/>
          <w:szCs w:val="22"/>
        </w:rPr>
      </w:pPr>
      <w:r w:rsidRPr="00C54B0A">
        <w:rPr>
          <w:spacing w:val="-4"/>
          <w:sz w:val="22"/>
          <w:szCs w:val="22"/>
        </w:rPr>
        <w:t>Nedílnou součástí díla je</w:t>
      </w:r>
      <w:r w:rsidRPr="00C54B0A" w:rsidR="005D22DB">
        <w:rPr>
          <w:spacing w:val="-4"/>
          <w:sz w:val="22"/>
          <w:szCs w:val="22"/>
        </w:rPr>
        <w:t xml:space="preserve"> také</w:t>
      </w:r>
      <w:r w:rsidRPr="00C54B0A">
        <w:rPr>
          <w:spacing w:val="-4"/>
          <w:sz w:val="22"/>
          <w:szCs w:val="22"/>
        </w:rPr>
        <w:t>:</w:t>
      </w:r>
    </w:p>
    <w:p w:rsidR="00A42840" w:rsidP="00C54B0A" w:rsidRDefault="00A42840" w14:paraId="6DE974B1" w14:textId="24D09E63">
      <w:pPr>
        <w:pStyle w:val="Seznam"/>
        <w:numPr>
          <w:ilvl w:val="2"/>
          <w:numId w:val="4"/>
        </w:numPr>
        <w:suppressAutoHyphens w:val="0"/>
        <w:spacing w:before="0" w:after="360" w:line="240" w:lineRule="auto"/>
        <w:rPr>
          <w:spacing w:val="-4"/>
          <w:sz w:val="22"/>
          <w:szCs w:val="22"/>
        </w:rPr>
      </w:pPr>
      <w:r>
        <w:rPr>
          <w:spacing w:val="-4"/>
          <w:sz w:val="22"/>
          <w:szCs w:val="22"/>
        </w:rPr>
        <w:t>zajištění dopravně inženýrských opatření, a to zejména dle DPS, část SO 651.1 DIO a část SO 652.1 DIO;</w:t>
      </w:r>
    </w:p>
    <w:p w:rsidR="00A42840" w:rsidP="00C54B0A" w:rsidRDefault="00A42840" w14:paraId="5A7EC15B" w14:textId="67FE7635">
      <w:pPr>
        <w:pStyle w:val="Seznam"/>
        <w:numPr>
          <w:ilvl w:val="2"/>
          <w:numId w:val="4"/>
        </w:numPr>
        <w:suppressAutoHyphens w:val="0"/>
        <w:spacing w:before="0" w:after="360" w:line="240" w:lineRule="auto"/>
        <w:rPr>
          <w:spacing w:val="-4"/>
          <w:sz w:val="22"/>
          <w:szCs w:val="22"/>
        </w:rPr>
      </w:pPr>
      <w:r>
        <w:rPr>
          <w:spacing w:val="-4"/>
          <w:sz w:val="22"/>
          <w:szCs w:val="22"/>
        </w:rPr>
        <w:t>zajištění všech potřebných veřejnoprávních povolení k záborům veřejného prostranství nezbytným pro provedení díla;</w:t>
      </w:r>
    </w:p>
    <w:p w:rsidR="003E0DE9" w:rsidP="00C54B0A" w:rsidRDefault="003E0DE9" w14:paraId="1F6AA9E1" w14:textId="3FB71690">
      <w:pPr>
        <w:pStyle w:val="Seznam"/>
        <w:numPr>
          <w:ilvl w:val="2"/>
          <w:numId w:val="4"/>
        </w:numPr>
        <w:suppressAutoHyphens w:val="0"/>
        <w:spacing w:before="0" w:after="360" w:line="240" w:lineRule="auto"/>
        <w:rPr>
          <w:spacing w:val="-4"/>
          <w:sz w:val="22"/>
          <w:szCs w:val="22"/>
        </w:rPr>
      </w:pPr>
      <w:r w:rsidRPr="003E0DE9">
        <w:rPr>
          <w:spacing w:val="-4"/>
          <w:sz w:val="22"/>
          <w:szCs w:val="22"/>
        </w:rPr>
        <w:t>zřízení, odstranění a zajištění zařízení staveniště včetně napojení na inženýrské sítě, střežení a ochrana</w:t>
      </w:r>
      <w:r>
        <w:rPr>
          <w:spacing w:val="-4"/>
          <w:sz w:val="22"/>
          <w:szCs w:val="22"/>
        </w:rPr>
        <w:t xml:space="preserve"> </w:t>
      </w:r>
      <w:r w:rsidRPr="003E0DE9">
        <w:rPr>
          <w:spacing w:val="-4"/>
          <w:sz w:val="22"/>
          <w:szCs w:val="22"/>
        </w:rPr>
        <w:t>staveniště</w:t>
      </w:r>
      <w:r>
        <w:rPr>
          <w:spacing w:val="-4"/>
          <w:sz w:val="22"/>
          <w:szCs w:val="22"/>
        </w:rPr>
        <w:t>;</w:t>
      </w:r>
    </w:p>
    <w:p w:rsidR="003E0DE9" w:rsidP="00C54B0A" w:rsidRDefault="003E0DE9" w14:paraId="6F608A96" w14:textId="74B69AEC">
      <w:pPr>
        <w:pStyle w:val="Seznam"/>
        <w:numPr>
          <w:ilvl w:val="2"/>
          <w:numId w:val="4"/>
        </w:numPr>
        <w:suppressAutoHyphens w:val="0"/>
        <w:spacing w:before="0" w:after="360" w:line="240" w:lineRule="auto"/>
        <w:rPr>
          <w:spacing w:val="-4"/>
          <w:sz w:val="22"/>
          <w:szCs w:val="22"/>
        </w:rPr>
      </w:pPr>
      <w:r w:rsidRPr="003E0DE9">
        <w:rPr>
          <w:spacing w:val="-4"/>
          <w:sz w:val="22"/>
          <w:szCs w:val="22"/>
        </w:rPr>
        <w:t>zajištění a provedení všech opatření organizačního a stavebně technologického charakteru</w:t>
      </w:r>
      <w:r>
        <w:rPr>
          <w:spacing w:val="-4"/>
          <w:sz w:val="22"/>
          <w:szCs w:val="22"/>
        </w:rPr>
        <w:t xml:space="preserve"> </w:t>
      </w:r>
      <w:r w:rsidRPr="003E0DE9">
        <w:rPr>
          <w:spacing w:val="-4"/>
          <w:sz w:val="22"/>
          <w:szCs w:val="22"/>
        </w:rPr>
        <w:t>k řádnému provedení díla,</w:t>
      </w:r>
    </w:p>
    <w:p w:rsidR="003E0DE9" w:rsidP="00C54B0A" w:rsidRDefault="003E0DE9" w14:paraId="00A1D2F5" w14:textId="112F7930">
      <w:pPr>
        <w:pStyle w:val="Seznam"/>
        <w:numPr>
          <w:ilvl w:val="2"/>
          <w:numId w:val="4"/>
        </w:numPr>
        <w:suppressAutoHyphens w:val="0"/>
        <w:spacing w:before="0" w:after="360" w:line="240" w:lineRule="auto"/>
        <w:rPr>
          <w:spacing w:val="-4"/>
          <w:sz w:val="22"/>
          <w:szCs w:val="22"/>
        </w:rPr>
      </w:pPr>
      <w:r w:rsidRPr="003E0DE9">
        <w:rPr>
          <w:spacing w:val="-4"/>
          <w:sz w:val="22"/>
          <w:szCs w:val="22"/>
        </w:rPr>
        <w:t>účast na pravidelných kontrolních dnech stavby,</w:t>
      </w:r>
    </w:p>
    <w:p w:rsidR="003E0DE9" w:rsidP="00C54B0A" w:rsidRDefault="003E0DE9" w14:paraId="3616609B" w14:textId="2AE25494">
      <w:pPr>
        <w:pStyle w:val="Seznam"/>
        <w:numPr>
          <w:ilvl w:val="2"/>
          <w:numId w:val="4"/>
        </w:numPr>
        <w:suppressAutoHyphens w:val="0"/>
        <w:spacing w:before="0" w:after="360" w:line="240" w:lineRule="auto"/>
        <w:rPr>
          <w:spacing w:val="-4"/>
          <w:sz w:val="22"/>
          <w:szCs w:val="22"/>
        </w:rPr>
      </w:pPr>
      <w:r w:rsidRPr="003E0DE9">
        <w:rPr>
          <w:spacing w:val="-4"/>
          <w:sz w:val="22"/>
          <w:szCs w:val="22"/>
        </w:rPr>
        <w:lastRenderedPageBreak/>
        <w:t>likvidace, odvoz a uložení vybouraných hmot a stavební suti na skládku včetně poplatku</w:t>
      </w:r>
      <w:r>
        <w:rPr>
          <w:spacing w:val="-4"/>
          <w:sz w:val="22"/>
          <w:szCs w:val="22"/>
        </w:rPr>
        <w:t xml:space="preserve"> </w:t>
      </w:r>
      <w:r w:rsidRPr="003E0DE9">
        <w:rPr>
          <w:spacing w:val="-4"/>
          <w:sz w:val="22"/>
          <w:szCs w:val="22"/>
        </w:rPr>
        <w:t>za uskladnění v souladu s ustanoveními zákona č. 185/2001 Sb., o odpadech,</w:t>
      </w:r>
      <w:r w:rsidR="00C54B0A">
        <w:rPr>
          <w:spacing w:val="-4"/>
          <w:sz w:val="22"/>
          <w:szCs w:val="22"/>
        </w:rPr>
        <w:t xml:space="preserve"> ve znění pozdějších předpisů,</w:t>
      </w:r>
    </w:p>
    <w:p w:rsidR="003E0DE9" w:rsidP="00C54B0A" w:rsidRDefault="003E0DE9" w14:paraId="5EEF810A" w14:textId="6108ACCD">
      <w:pPr>
        <w:pStyle w:val="Seznam"/>
        <w:numPr>
          <w:ilvl w:val="2"/>
          <w:numId w:val="4"/>
        </w:numPr>
        <w:suppressAutoHyphens w:val="0"/>
        <w:spacing w:before="0" w:after="360" w:line="240" w:lineRule="auto"/>
        <w:rPr>
          <w:spacing w:val="-4"/>
          <w:sz w:val="22"/>
          <w:szCs w:val="22"/>
        </w:rPr>
      </w:pPr>
      <w:r w:rsidRPr="003E0DE9">
        <w:rPr>
          <w:spacing w:val="-4"/>
          <w:sz w:val="22"/>
          <w:szCs w:val="22"/>
        </w:rPr>
        <w:t>uvedení všech povrchů dotčených stavbou do původního stavu,</w:t>
      </w:r>
    </w:p>
    <w:p w:rsidR="003E0DE9" w:rsidP="00C54B0A" w:rsidRDefault="003E0DE9" w14:paraId="5C5E24FE" w14:textId="2C69895F">
      <w:pPr>
        <w:pStyle w:val="Seznam"/>
        <w:numPr>
          <w:ilvl w:val="2"/>
          <w:numId w:val="4"/>
        </w:numPr>
        <w:suppressAutoHyphens w:val="0"/>
        <w:spacing w:before="0" w:after="360" w:line="240" w:lineRule="auto"/>
        <w:rPr>
          <w:spacing w:val="-4"/>
          <w:sz w:val="22"/>
          <w:szCs w:val="22"/>
        </w:rPr>
      </w:pPr>
      <w:r w:rsidRPr="003E0DE9">
        <w:rPr>
          <w:spacing w:val="-4"/>
          <w:sz w:val="22"/>
          <w:szCs w:val="22"/>
        </w:rPr>
        <w:t>projednání a zajištění případného zvláštního užívání komunikací a veřejných ploch včetně</w:t>
      </w:r>
      <w:r>
        <w:rPr>
          <w:spacing w:val="-4"/>
          <w:sz w:val="22"/>
          <w:szCs w:val="22"/>
        </w:rPr>
        <w:t xml:space="preserve"> </w:t>
      </w:r>
      <w:r w:rsidRPr="003E0DE9">
        <w:rPr>
          <w:spacing w:val="-4"/>
          <w:sz w:val="22"/>
          <w:szCs w:val="22"/>
        </w:rPr>
        <w:t>úhrady vyměřených poplatků a nájemného</w:t>
      </w:r>
      <w:r w:rsidR="007011C3">
        <w:rPr>
          <w:spacing w:val="-4"/>
          <w:sz w:val="22"/>
          <w:szCs w:val="22"/>
        </w:rPr>
        <w:t>;</w:t>
      </w:r>
    </w:p>
    <w:p w:rsidR="003E0DE9" w:rsidP="00C54B0A" w:rsidRDefault="003E0DE9" w14:paraId="5829E293" w14:textId="0FC17B10">
      <w:pPr>
        <w:pStyle w:val="Seznam"/>
        <w:numPr>
          <w:ilvl w:val="2"/>
          <w:numId w:val="4"/>
        </w:numPr>
        <w:suppressAutoHyphens w:val="0"/>
        <w:spacing w:before="0" w:after="360" w:line="240" w:lineRule="auto"/>
        <w:rPr>
          <w:spacing w:val="-4"/>
          <w:sz w:val="22"/>
          <w:szCs w:val="22"/>
        </w:rPr>
      </w:pPr>
      <w:r w:rsidRPr="003E0DE9">
        <w:rPr>
          <w:spacing w:val="-4"/>
          <w:sz w:val="22"/>
          <w:szCs w:val="22"/>
        </w:rPr>
        <w:t>zajištění všech nezbytných zkoušek, atestů a revizí podle ČSN a případných jiných právních nebo technických předpisů platných v době provádění a předání díla, kterými</w:t>
      </w:r>
      <w:r>
        <w:rPr>
          <w:spacing w:val="-4"/>
          <w:sz w:val="22"/>
          <w:szCs w:val="22"/>
        </w:rPr>
        <w:t xml:space="preserve"> </w:t>
      </w:r>
      <w:r w:rsidRPr="003E0DE9">
        <w:rPr>
          <w:spacing w:val="-4"/>
          <w:sz w:val="22"/>
          <w:szCs w:val="22"/>
        </w:rPr>
        <w:t>bude prokázáno dosažení předepsané kvality a předepsaných technických parametrů díla</w:t>
      </w:r>
      <w:r w:rsidR="007011C3">
        <w:rPr>
          <w:spacing w:val="-4"/>
          <w:sz w:val="22"/>
          <w:szCs w:val="22"/>
        </w:rPr>
        <w:t>;</w:t>
      </w:r>
    </w:p>
    <w:p w:rsidRPr="00C54B0A" w:rsidR="00E67C2A" w:rsidP="007A0D22" w:rsidRDefault="00E67C2A" w14:paraId="147A61A2" w14:textId="00FFF1EC">
      <w:pPr>
        <w:numPr>
          <w:ilvl w:val="1"/>
          <w:numId w:val="4"/>
        </w:numPr>
        <w:suppressAutoHyphens w:val="0"/>
        <w:spacing w:before="0" w:after="360" w:line="240" w:lineRule="auto"/>
        <w:rPr>
          <w:spacing w:val="-2"/>
          <w:sz w:val="22"/>
          <w:szCs w:val="22"/>
        </w:rPr>
      </w:pPr>
      <w:r w:rsidRPr="00C54B0A">
        <w:rPr>
          <w:spacing w:val="-4"/>
          <w:sz w:val="22"/>
          <w:szCs w:val="22"/>
        </w:rPr>
        <w:t>Součástí díla je také vypracování podrobné dodavatelské dokumentace pro provedení díla včetně zapracovaných případných připomínek objednatele, dokumentace skutečného provedení díla, jakož i vypracování návodů a pokynů k obsluze veškerého dodaného zařízení. Veškeré dokumentace, návody, pokyny a podobné písemnosti budou dodány v českém jazyce. Zhotovitel zajistí veškerá povolení a souhlasy, která jsou podle právních předpisů třeba k provedení a dokončení díla, včetně kolaudačního souhlasu či kolaudačního rozhodnutí, potřebného dle právních předpisů k užívání díla. Pokud je součástí díla software, uděluje zhotovitel objednateli časově, věcně a místně neomezenou licenci k užití tohoto software, která zahrnuje rovněž dodávku úplného zdrojového kódu a oprávnění k provádění změn a doplnění software ze strany objednatele.</w:t>
      </w:r>
      <w:r w:rsidRPr="00C54B0A" w:rsidR="00F94DF2">
        <w:rPr>
          <w:spacing w:val="-4"/>
          <w:sz w:val="22"/>
          <w:szCs w:val="22"/>
        </w:rPr>
        <w:t xml:space="preserve"> Předmětem díla jsou rovněž činnosti, práce a dodávky, které nejsou ve výchozích dokumentech obsaženy, ale o kterých zhotovitel věděl, nebo podle svých odborných znalostí a zkušeností vědět měl anebo vědět mohl, že jsou k řádnému a kvalitnímu provedení díla dané povahy třeba, a to i s přihlédnutím ke standardní praxi při realizaci děl podobného charakteru.</w:t>
      </w:r>
    </w:p>
    <w:p w:rsidRPr="00244730" w:rsidR="00244730" w:rsidP="00244730" w:rsidRDefault="00244730" w14:paraId="5AC49273" w14:textId="3AFFB95D">
      <w:pPr>
        <w:pStyle w:val="Seznam"/>
        <w:numPr>
          <w:ilvl w:val="1"/>
          <w:numId w:val="4"/>
        </w:numPr>
        <w:suppressAutoHyphens w:val="0"/>
        <w:spacing w:before="0" w:after="360" w:line="240" w:lineRule="auto"/>
        <w:rPr>
          <w:spacing w:val="-4"/>
          <w:sz w:val="22"/>
          <w:szCs w:val="22"/>
        </w:rPr>
      </w:pPr>
      <w:r w:rsidRPr="00244730">
        <w:rPr>
          <w:spacing w:val="-4"/>
          <w:sz w:val="22"/>
          <w:szCs w:val="22"/>
        </w:rPr>
        <w:t xml:space="preserve">Dílo bude dále provedeno podle </w:t>
      </w:r>
    </w:p>
    <w:p w:rsidRPr="00C54B0A" w:rsidR="00244730" w:rsidP="00244730" w:rsidRDefault="00244730" w14:paraId="42331D25" w14:textId="77777777">
      <w:pPr>
        <w:pStyle w:val="Seznam"/>
        <w:numPr>
          <w:ilvl w:val="0"/>
          <w:numId w:val="43"/>
        </w:numPr>
        <w:suppressAutoHyphens w:val="0"/>
        <w:spacing w:before="0" w:after="360" w:line="240" w:lineRule="auto"/>
        <w:rPr>
          <w:spacing w:val="-4"/>
          <w:sz w:val="22"/>
          <w:szCs w:val="22"/>
        </w:rPr>
      </w:pPr>
      <w:r w:rsidRPr="00C54B0A">
        <w:rPr>
          <w:spacing w:val="-4"/>
          <w:sz w:val="22"/>
          <w:szCs w:val="22"/>
        </w:rPr>
        <w:t>dokumentace provedení stavby s názvem „Trakční trolejové vedení Výstupní, Ústí nad Labem“, zpracované v 03/2024 společností STOSMOL, s.r.o. (dále jen „</w:t>
      </w:r>
      <w:r w:rsidRPr="00C54B0A">
        <w:rPr>
          <w:b/>
          <w:bCs/>
          <w:spacing w:val="-4"/>
          <w:sz w:val="22"/>
          <w:szCs w:val="22"/>
        </w:rPr>
        <w:t>DPS</w:t>
      </w:r>
      <w:r w:rsidRPr="00C54B0A">
        <w:rPr>
          <w:spacing w:val="-4"/>
          <w:sz w:val="22"/>
          <w:szCs w:val="22"/>
        </w:rPr>
        <w:t>“), včetně všech příloh a součástí této DPS; a</w:t>
      </w:r>
    </w:p>
    <w:p w:rsidRPr="00C54B0A" w:rsidR="00244730" w:rsidP="00244730" w:rsidRDefault="00244730" w14:paraId="3DF1E657" w14:textId="5DF5C3B3">
      <w:pPr>
        <w:pStyle w:val="Seznam"/>
        <w:numPr>
          <w:ilvl w:val="0"/>
          <w:numId w:val="43"/>
        </w:numPr>
        <w:suppressAutoHyphens w:val="0"/>
        <w:spacing w:before="0" w:after="360" w:line="240" w:lineRule="auto"/>
        <w:rPr>
          <w:spacing w:val="-4"/>
          <w:sz w:val="22"/>
          <w:szCs w:val="22"/>
        </w:rPr>
      </w:pPr>
      <w:r w:rsidRPr="00C54B0A">
        <w:rPr>
          <w:spacing w:val="-4"/>
          <w:sz w:val="22"/>
          <w:szCs w:val="22"/>
        </w:rPr>
        <w:t>společného povolení Drážního úřadu ze dne 29. 12. 2023, č. j. DUCR-78650/23/</w:t>
      </w:r>
      <w:proofErr w:type="spellStart"/>
      <w:r w:rsidRPr="00C54B0A">
        <w:rPr>
          <w:spacing w:val="-4"/>
          <w:sz w:val="22"/>
          <w:szCs w:val="22"/>
        </w:rPr>
        <w:t>Ce</w:t>
      </w:r>
      <w:proofErr w:type="spellEnd"/>
      <w:r w:rsidRPr="00C54B0A">
        <w:rPr>
          <w:spacing w:val="-4"/>
          <w:sz w:val="22"/>
          <w:szCs w:val="22"/>
        </w:rPr>
        <w:t xml:space="preserve">, které nabylo právní moci dne 24. 1. 2024 v rozsahu, v jakém se týká objektů uvedených v odst. </w:t>
      </w:r>
      <w:r w:rsidRPr="00C54B0A" w:rsidR="00E67C2A">
        <w:rPr>
          <w:spacing w:val="-4"/>
          <w:sz w:val="22"/>
          <w:szCs w:val="22"/>
        </w:rPr>
        <w:t>3</w:t>
      </w:r>
      <w:r w:rsidRPr="00C54B0A">
        <w:rPr>
          <w:spacing w:val="-4"/>
          <w:sz w:val="22"/>
          <w:szCs w:val="22"/>
        </w:rPr>
        <w:t>.</w:t>
      </w:r>
      <w:r w:rsidRPr="00C54B0A" w:rsidR="00E67C2A">
        <w:rPr>
          <w:spacing w:val="-4"/>
          <w:sz w:val="22"/>
          <w:szCs w:val="22"/>
        </w:rPr>
        <w:t>3</w:t>
      </w:r>
      <w:r w:rsidRPr="00C54B0A">
        <w:rPr>
          <w:spacing w:val="-4"/>
          <w:sz w:val="22"/>
          <w:szCs w:val="22"/>
        </w:rPr>
        <w:t xml:space="preserve">. </w:t>
      </w:r>
    </w:p>
    <w:p w:rsidRPr="00C54B0A" w:rsidR="00244730" w:rsidP="00244730" w:rsidRDefault="00244730" w14:paraId="5D0E2910" w14:textId="5F985ADA">
      <w:pPr>
        <w:numPr>
          <w:ilvl w:val="1"/>
          <w:numId w:val="4"/>
        </w:numPr>
        <w:autoSpaceDE w:val="0"/>
        <w:spacing w:before="0" w:after="360" w:line="240" w:lineRule="auto"/>
        <w:rPr>
          <w:spacing w:val="-4"/>
          <w:sz w:val="22"/>
          <w:szCs w:val="22"/>
        </w:rPr>
      </w:pPr>
      <w:r w:rsidRPr="00C54B0A">
        <w:rPr>
          <w:spacing w:val="-2"/>
          <w:sz w:val="22"/>
          <w:szCs w:val="22"/>
        </w:rPr>
        <w:t>Zhotovitel potvrzuje, že dokumenty uvedené v</w:t>
      </w:r>
      <w:r w:rsidRPr="00C54B0A" w:rsidR="00E67C2A">
        <w:rPr>
          <w:spacing w:val="-2"/>
          <w:sz w:val="22"/>
          <w:szCs w:val="22"/>
        </w:rPr>
        <w:t> odst.</w:t>
      </w:r>
      <w:r w:rsidRPr="00C54B0A">
        <w:rPr>
          <w:spacing w:val="-2"/>
          <w:sz w:val="22"/>
          <w:szCs w:val="22"/>
        </w:rPr>
        <w:t xml:space="preserve"> </w:t>
      </w:r>
      <w:r w:rsidRPr="00C54B0A" w:rsidR="00E67C2A">
        <w:rPr>
          <w:spacing w:val="-2"/>
          <w:sz w:val="22"/>
          <w:szCs w:val="22"/>
        </w:rPr>
        <w:t>3</w:t>
      </w:r>
      <w:r w:rsidRPr="00C54B0A">
        <w:rPr>
          <w:spacing w:val="-2"/>
          <w:sz w:val="22"/>
          <w:szCs w:val="22"/>
        </w:rPr>
        <w:t>.</w:t>
      </w:r>
      <w:r w:rsidRPr="00C54B0A" w:rsidR="00E67C2A">
        <w:rPr>
          <w:spacing w:val="-2"/>
          <w:sz w:val="22"/>
          <w:szCs w:val="22"/>
        </w:rPr>
        <w:t>5</w:t>
      </w:r>
      <w:r w:rsidRPr="00C54B0A">
        <w:rPr>
          <w:spacing w:val="-2"/>
          <w:sz w:val="22"/>
          <w:szCs w:val="22"/>
        </w:rPr>
        <w:t xml:space="preserve"> této smlouvy jsou mu známy, neboť byly přílohou zadávací dokumentace veřejné zakázky. Pro vyloučení pochybností strany uvádí, že dokumenty uvedené v</w:t>
      </w:r>
      <w:r w:rsidRPr="00C54B0A" w:rsidR="00E67C2A">
        <w:rPr>
          <w:spacing w:val="-2"/>
          <w:sz w:val="22"/>
          <w:szCs w:val="22"/>
        </w:rPr>
        <w:t> odst.</w:t>
      </w:r>
      <w:r w:rsidRPr="00C54B0A">
        <w:rPr>
          <w:spacing w:val="-2"/>
          <w:sz w:val="22"/>
          <w:szCs w:val="22"/>
        </w:rPr>
        <w:t xml:space="preserve"> </w:t>
      </w:r>
      <w:r w:rsidRPr="00C54B0A" w:rsidR="00E67C2A">
        <w:rPr>
          <w:spacing w:val="-2"/>
          <w:sz w:val="22"/>
          <w:szCs w:val="22"/>
        </w:rPr>
        <w:t>3</w:t>
      </w:r>
      <w:r w:rsidRPr="00C54B0A">
        <w:rPr>
          <w:spacing w:val="-2"/>
          <w:sz w:val="22"/>
          <w:szCs w:val="22"/>
        </w:rPr>
        <w:t>.</w:t>
      </w:r>
      <w:r w:rsidRPr="00C54B0A" w:rsidR="00E67C2A">
        <w:rPr>
          <w:spacing w:val="-2"/>
          <w:sz w:val="22"/>
          <w:szCs w:val="22"/>
        </w:rPr>
        <w:t>5</w:t>
      </w:r>
      <w:r w:rsidRPr="00C54B0A">
        <w:rPr>
          <w:spacing w:val="-2"/>
          <w:sz w:val="22"/>
          <w:szCs w:val="22"/>
        </w:rPr>
        <w:t xml:space="preserve"> této smlouvy se týkají širšího rozsahu prací, než které jsou vymezeny jako dílo podle této smlouvy. Rozhodující pro vymezení díla podle této smlouvy jsou oceněné výkazy výměr. Zhotovitel však mimo prací a dodávek výslovně uvedených v oceněných výkazech výměr provede na svůj náklad a nebezpečí vše, co je k řádnému provedení a dokončení díla potřeba (například zařízení staveniště, koordinaci a řízení prací a další společné činnosti nezbytné pro provedení díla).</w:t>
      </w:r>
    </w:p>
    <w:p w:rsidRPr="00244730" w:rsidR="003F5579" w:rsidP="00244730" w:rsidRDefault="003F5579" w14:paraId="768B6AA6" w14:textId="034D5EC0">
      <w:pPr>
        <w:numPr>
          <w:ilvl w:val="1"/>
          <w:numId w:val="4"/>
        </w:numPr>
        <w:autoSpaceDE w:val="0"/>
        <w:spacing w:before="0" w:after="360" w:line="240" w:lineRule="auto"/>
        <w:rPr>
          <w:spacing w:val="-4"/>
          <w:sz w:val="22"/>
          <w:szCs w:val="22"/>
        </w:rPr>
      </w:pPr>
      <w:r>
        <w:rPr>
          <w:spacing w:val="-2"/>
          <w:sz w:val="22"/>
          <w:szCs w:val="22"/>
        </w:rPr>
        <w:t>Zhotovitel výslovně prohlašuje, že se seznámil s podmínkami stavby uveden</w:t>
      </w:r>
      <w:r w:rsidR="00B97669">
        <w:rPr>
          <w:spacing w:val="-2"/>
          <w:sz w:val="22"/>
          <w:szCs w:val="22"/>
        </w:rPr>
        <w:t>ými</w:t>
      </w:r>
      <w:r>
        <w:rPr>
          <w:spacing w:val="-2"/>
          <w:sz w:val="22"/>
          <w:szCs w:val="22"/>
        </w:rPr>
        <w:t xml:space="preserve"> ve společném povolení </w:t>
      </w:r>
      <w:r w:rsidRPr="00244730">
        <w:rPr>
          <w:spacing w:val="-4"/>
          <w:sz w:val="22"/>
          <w:szCs w:val="22"/>
        </w:rPr>
        <w:t>Drážního úřadu ze dne 29. 12. 2023, č. j. DUCR-78650/23/</w:t>
      </w:r>
      <w:proofErr w:type="spellStart"/>
      <w:r w:rsidRPr="00244730">
        <w:rPr>
          <w:spacing w:val="-4"/>
          <w:sz w:val="22"/>
          <w:szCs w:val="22"/>
        </w:rPr>
        <w:t>C</w:t>
      </w:r>
      <w:r>
        <w:rPr>
          <w:spacing w:val="-4"/>
          <w:sz w:val="22"/>
          <w:szCs w:val="22"/>
        </w:rPr>
        <w:t>e</w:t>
      </w:r>
      <w:proofErr w:type="spellEnd"/>
      <w:r>
        <w:rPr>
          <w:spacing w:val="-4"/>
          <w:sz w:val="22"/>
          <w:szCs w:val="22"/>
        </w:rPr>
        <w:t>.</w:t>
      </w:r>
    </w:p>
    <w:p w:rsidRPr="00A508DB" w:rsidR="00FC146D" w:rsidP="00A508DB" w:rsidRDefault="00FC146D" w14:paraId="55484B26" w14:textId="227AFAB9">
      <w:pPr>
        <w:pStyle w:val="Seznam"/>
        <w:numPr>
          <w:ilvl w:val="1"/>
          <w:numId w:val="4"/>
        </w:numPr>
        <w:spacing w:before="0" w:after="360" w:line="240" w:lineRule="auto"/>
        <w:rPr>
          <w:spacing w:val="-4"/>
          <w:sz w:val="22"/>
          <w:szCs w:val="22"/>
        </w:rPr>
      </w:pPr>
      <w:r w:rsidRPr="00A508DB">
        <w:rPr>
          <w:spacing w:val="-4"/>
          <w:sz w:val="22"/>
          <w:szCs w:val="22"/>
        </w:rPr>
        <w:t xml:space="preserve">Zhotovitel je při provádění díla rovněž povinen řídit se právními </w:t>
      </w:r>
      <w:r w:rsidRPr="00A508DB" w:rsidR="00A01C28">
        <w:rPr>
          <w:spacing w:val="-4"/>
          <w:sz w:val="22"/>
          <w:szCs w:val="22"/>
        </w:rPr>
        <w:t xml:space="preserve">předpisy </w:t>
      </w:r>
      <w:r w:rsidRPr="00A508DB">
        <w:rPr>
          <w:spacing w:val="-4"/>
          <w:sz w:val="22"/>
          <w:szCs w:val="22"/>
        </w:rPr>
        <w:t>a technickými normami vztahujícími se k plnění dle této smlouvy</w:t>
      </w:r>
      <w:r w:rsidRPr="00A508DB" w:rsidR="00EA5C4F">
        <w:rPr>
          <w:spacing w:val="-4"/>
          <w:sz w:val="22"/>
          <w:szCs w:val="22"/>
        </w:rPr>
        <w:t>, včetně norem vztahující</w:t>
      </w:r>
      <w:r w:rsidRPr="00A508DB" w:rsidR="00350B8D">
        <w:rPr>
          <w:spacing w:val="-4"/>
          <w:sz w:val="22"/>
          <w:szCs w:val="22"/>
        </w:rPr>
        <w:t>ch</w:t>
      </w:r>
      <w:r w:rsidRPr="00A508DB" w:rsidR="00EA5C4F">
        <w:rPr>
          <w:spacing w:val="-4"/>
          <w:sz w:val="22"/>
          <w:szCs w:val="22"/>
        </w:rPr>
        <w:t xml:space="preserve"> se k bezpečnosti práce</w:t>
      </w:r>
      <w:r w:rsidRPr="00A508DB" w:rsidR="00A94AE7">
        <w:rPr>
          <w:spacing w:val="-4"/>
          <w:sz w:val="22"/>
          <w:szCs w:val="22"/>
        </w:rPr>
        <w:t xml:space="preserve"> a ochraně </w:t>
      </w:r>
      <w:r w:rsidRPr="00A508DB" w:rsidR="00A94AE7">
        <w:rPr>
          <w:spacing w:val="-4"/>
          <w:sz w:val="22"/>
          <w:szCs w:val="22"/>
        </w:rPr>
        <w:lastRenderedPageBreak/>
        <w:t>veřejného zdraví</w:t>
      </w:r>
      <w:r w:rsidRPr="00A508DB">
        <w:rPr>
          <w:spacing w:val="-4"/>
          <w:sz w:val="22"/>
          <w:szCs w:val="22"/>
        </w:rPr>
        <w:t xml:space="preserve">. </w:t>
      </w:r>
      <w:r w:rsidRPr="00A508DB" w:rsidR="000F1EF3">
        <w:rPr>
          <w:spacing w:val="-4"/>
          <w:sz w:val="22"/>
          <w:szCs w:val="22"/>
        </w:rPr>
        <w:t xml:space="preserve">V mezích právních předpisů a v mezích ujednání této smlouvy je zhotovitel při provádění díla rovněž povinen řídit se pokyny objednatele, které jsou pro zhotovitele závazné. </w:t>
      </w:r>
      <w:r w:rsidRPr="00A508DB">
        <w:rPr>
          <w:spacing w:val="-4"/>
          <w:sz w:val="22"/>
          <w:szCs w:val="22"/>
        </w:rPr>
        <w:t xml:space="preserve">Zhotovitel </w:t>
      </w:r>
      <w:r w:rsidRPr="00A508DB" w:rsidR="000F1EF3">
        <w:rPr>
          <w:spacing w:val="-4"/>
          <w:sz w:val="22"/>
          <w:szCs w:val="22"/>
        </w:rPr>
        <w:t xml:space="preserve">i bez zvláštního pokynu </w:t>
      </w:r>
      <w:r w:rsidRPr="00A508DB">
        <w:rPr>
          <w:spacing w:val="-4"/>
          <w:sz w:val="22"/>
          <w:szCs w:val="22"/>
        </w:rPr>
        <w:t>provede dílo způsobem, který zaručí možnost objednatele a jiných osob dílo dlouhodobě bezpečně a intenzivně využívat k účelům, ke kterým je dílo zhotoveno.</w:t>
      </w:r>
    </w:p>
    <w:p w:rsidRPr="00C54B0A" w:rsidR="00E67C2A" w:rsidP="00060CA1" w:rsidRDefault="00E67C2A" w14:paraId="6B2CA887" w14:textId="148C4570">
      <w:pPr>
        <w:numPr>
          <w:ilvl w:val="1"/>
          <w:numId w:val="4"/>
        </w:numPr>
        <w:spacing w:before="0" w:after="360" w:line="240" w:lineRule="auto"/>
        <w:rPr>
          <w:spacing w:val="-4"/>
          <w:sz w:val="22"/>
          <w:szCs w:val="22"/>
        </w:rPr>
      </w:pPr>
      <w:r w:rsidRPr="00C54B0A">
        <w:rPr>
          <w:spacing w:val="-4"/>
          <w:sz w:val="22"/>
          <w:szCs w:val="22"/>
        </w:rPr>
        <w:t>Veškeré vícepráce, méněpráce a změny díla musí být objednatelem předem odsouhlaseny.</w:t>
      </w:r>
      <w:r w:rsidRPr="00C54B0A" w:rsidR="00F94DF2">
        <w:rPr>
          <w:spacing w:val="-4"/>
          <w:sz w:val="22"/>
          <w:szCs w:val="22"/>
        </w:rPr>
        <w:t xml:space="preserve"> Není-li v</w:t>
      </w:r>
      <w:r w:rsidRPr="00C54B0A" w:rsidR="00C54B0A">
        <w:rPr>
          <w:spacing w:val="-4"/>
          <w:sz w:val="22"/>
          <w:szCs w:val="22"/>
        </w:rPr>
        <w:t> </w:t>
      </w:r>
      <w:r w:rsidRPr="00C54B0A" w:rsidR="00F94DF2">
        <w:rPr>
          <w:spacing w:val="-4"/>
          <w:sz w:val="22"/>
          <w:szCs w:val="22"/>
        </w:rPr>
        <w:t>této smlouvě uvedeno jinak, není zhotovitel oprávněn ani povinen provést jakoukoliv změnu díla bez písemné dohody s objednatelem ve formě písemného dodatku.</w:t>
      </w:r>
    </w:p>
    <w:p w:rsidR="00FC146D" w:rsidP="00A508DB" w:rsidRDefault="00FC146D" w14:paraId="7E382FFF" w14:textId="72E23588">
      <w:pPr>
        <w:numPr>
          <w:ilvl w:val="1"/>
          <w:numId w:val="4"/>
        </w:numPr>
        <w:spacing w:before="0" w:after="360" w:line="240" w:lineRule="auto"/>
        <w:rPr>
          <w:spacing w:val="-4"/>
          <w:sz w:val="22"/>
          <w:szCs w:val="22"/>
        </w:rPr>
      </w:pPr>
      <w:r w:rsidRPr="00A508DB">
        <w:rPr>
          <w:spacing w:val="-4"/>
          <w:sz w:val="22"/>
          <w:szCs w:val="22"/>
        </w:rPr>
        <w:t xml:space="preserve">V případě, že zhotovitel zjistí, že pro úplné provedení díla bez vad a nedodělků v souladu s touto smlouvou není třeba realizovat některé práce předpokládané v podmínkách </w:t>
      </w:r>
      <w:r w:rsidRPr="00A508DB" w:rsidR="006C7011">
        <w:rPr>
          <w:spacing w:val="-4"/>
          <w:sz w:val="22"/>
          <w:szCs w:val="22"/>
        </w:rPr>
        <w:t>zadávacího řízení na veřejnou zakázku</w:t>
      </w:r>
      <w:r w:rsidRPr="00A508DB" w:rsidR="00A01C28">
        <w:rPr>
          <w:spacing w:val="-4"/>
          <w:sz w:val="22"/>
          <w:szCs w:val="22"/>
        </w:rPr>
        <w:t xml:space="preserve">, na </w:t>
      </w:r>
      <w:r w:rsidRPr="00A508DB" w:rsidR="006C7011">
        <w:rPr>
          <w:spacing w:val="-4"/>
          <w:sz w:val="22"/>
          <w:szCs w:val="22"/>
        </w:rPr>
        <w:t>jehož</w:t>
      </w:r>
      <w:r w:rsidRPr="00A508DB" w:rsidR="00A01C28">
        <w:rPr>
          <w:spacing w:val="-4"/>
          <w:sz w:val="22"/>
          <w:szCs w:val="22"/>
        </w:rPr>
        <w:t xml:space="preserve"> základě byla tato smlouva uzavřena</w:t>
      </w:r>
      <w:r w:rsidRPr="00A508DB">
        <w:rPr>
          <w:spacing w:val="-4"/>
          <w:sz w:val="22"/>
          <w:szCs w:val="22"/>
        </w:rPr>
        <w:t>, je povinen neprodleně upozornit objednatele a provést o této skutečnosti zápis do stavebního deníku. V případě, že tuto skutečnost zjistí objednatel, uvede o tom záznam ve stavebním deníku a oznámí ji zhotoviteli. V takovém případě se zúží předmět plnění dle této smlouvy o uvedené práce a objednatel je oprávněn od ceny díla odečíst cenu neprovedených prací vyčíslen</w:t>
      </w:r>
      <w:r w:rsidRPr="00A508DB" w:rsidR="00200EC0">
        <w:rPr>
          <w:spacing w:val="-4"/>
          <w:sz w:val="22"/>
          <w:szCs w:val="22"/>
        </w:rPr>
        <w:t>ou</w:t>
      </w:r>
      <w:r w:rsidRPr="00A508DB">
        <w:rPr>
          <w:spacing w:val="-4"/>
          <w:sz w:val="22"/>
          <w:szCs w:val="22"/>
        </w:rPr>
        <w:t xml:space="preserve"> podle nabídkového rozpočtu (vyplněného </w:t>
      </w:r>
      <w:r w:rsidRPr="00A508DB" w:rsidR="00056B56">
        <w:rPr>
          <w:spacing w:val="-4"/>
          <w:sz w:val="22"/>
          <w:szCs w:val="22"/>
        </w:rPr>
        <w:t>výkazu</w:t>
      </w:r>
      <w:r w:rsidRPr="00A508DB">
        <w:rPr>
          <w:spacing w:val="-4"/>
          <w:sz w:val="22"/>
          <w:szCs w:val="22"/>
        </w:rPr>
        <w:t xml:space="preserve"> výměr</w:t>
      </w:r>
      <w:r w:rsidRPr="00A508DB" w:rsidR="000A3A52">
        <w:rPr>
          <w:spacing w:val="-4"/>
          <w:sz w:val="22"/>
          <w:szCs w:val="22"/>
        </w:rPr>
        <w:t>, resp. vyplněného položkového rozpočtu výplní otvorů</w:t>
      </w:r>
      <w:r w:rsidRPr="00A508DB">
        <w:rPr>
          <w:spacing w:val="-4"/>
          <w:sz w:val="22"/>
          <w:szCs w:val="22"/>
        </w:rPr>
        <w:t xml:space="preserve">). Pokud zhotovitel taková plnění již zcela nebo částečně provedl, budou mu tato plnění alikvotně uhrazena dle výkazu výměr </w:t>
      </w:r>
      <w:r w:rsidRPr="00A508DB" w:rsidR="000A3A52">
        <w:rPr>
          <w:spacing w:val="-4"/>
          <w:sz w:val="22"/>
          <w:szCs w:val="22"/>
        </w:rPr>
        <w:t xml:space="preserve">(resp. položkového rozpočtu výplní otvorů) </w:t>
      </w:r>
      <w:r w:rsidRPr="00A508DB">
        <w:rPr>
          <w:spacing w:val="-4"/>
          <w:sz w:val="22"/>
          <w:szCs w:val="22"/>
        </w:rPr>
        <w:t>pouze za předpokladu, že zhotovitel při vynaložení odborné péče nemohl zjistit dříve, že taková plnění není třeba provádět.</w:t>
      </w:r>
    </w:p>
    <w:p w:rsidRPr="00F94DF2" w:rsidR="00F94DF2" w:rsidP="00741B85" w:rsidRDefault="00F94DF2" w14:paraId="390F8F90" w14:textId="7C0DBDEB">
      <w:pPr>
        <w:numPr>
          <w:ilvl w:val="1"/>
          <w:numId w:val="4"/>
        </w:numPr>
        <w:spacing w:before="0" w:after="360" w:line="240" w:lineRule="auto"/>
        <w:rPr>
          <w:spacing w:val="-4"/>
          <w:sz w:val="22"/>
          <w:szCs w:val="22"/>
        </w:rPr>
      </w:pPr>
      <w:r w:rsidRPr="00F94DF2">
        <w:rPr>
          <w:spacing w:val="-4"/>
          <w:sz w:val="22"/>
          <w:szCs w:val="22"/>
        </w:rPr>
        <w:t xml:space="preserve">Zhotovitel jako odborník prohlašuje, že se pečlivě seznámil se </w:t>
      </w:r>
      <w:r>
        <w:rPr>
          <w:spacing w:val="-4"/>
          <w:sz w:val="22"/>
          <w:szCs w:val="22"/>
        </w:rPr>
        <w:t>zadávací dokumentací</w:t>
      </w:r>
      <w:r w:rsidRPr="00F94DF2">
        <w:rPr>
          <w:spacing w:val="-4"/>
          <w:sz w:val="22"/>
          <w:szCs w:val="22"/>
        </w:rPr>
        <w:t xml:space="preserve"> objednatele, rozsahem a povahou díla a příslušné dokumentace a že jsou mu známy veškeré technické, kvalitativní a jiné podmínky nezbytné k realizaci díla. Zhotovitel prohlašuje, že disponuje takovými</w:t>
      </w:r>
      <w:r>
        <w:rPr>
          <w:spacing w:val="-4"/>
          <w:sz w:val="22"/>
          <w:szCs w:val="22"/>
        </w:rPr>
        <w:t xml:space="preserve"> </w:t>
      </w:r>
      <w:r w:rsidRPr="00F94DF2">
        <w:rPr>
          <w:spacing w:val="-4"/>
          <w:sz w:val="22"/>
          <w:szCs w:val="22"/>
        </w:rPr>
        <w:t>kapacitami a odbornými znalostmi, které jsou k provedení díla nezbytné.</w:t>
      </w:r>
    </w:p>
    <w:p w:rsidRPr="00A508DB" w:rsidR="009746BF" w:rsidP="00C54B0A" w:rsidRDefault="009746BF" w14:paraId="4C963263" w14:textId="77777777">
      <w:pPr>
        <w:pStyle w:val="Nadpis2"/>
      </w:pPr>
      <w:bookmarkStart w:name="_Ref361928791" w:id="2"/>
      <w:r w:rsidRPr="00A508DB">
        <w:t>Cena za provedení díla</w:t>
      </w:r>
      <w:r w:rsidRPr="00A508DB" w:rsidR="008E31AD">
        <w:t xml:space="preserve"> </w:t>
      </w:r>
      <w:r w:rsidRPr="00A508DB">
        <w:t>a platební podmínky</w:t>
      </w:r>
    </w:p>
    <w:p w:rsidRPr="00A508DB" w:rsidR="009746BF" w:rsidP="00A508DB" w:rsidRDefault="009746BF" w14:paraId="3917D768" w14:textId="77777777">
      <w:pPr>
        <w:pStyle w:val="Seznam"/>
        <w:numPr>
          <w:ilvl w:val="1"/>
          <w:numId w:val="4"/>
        </w:numPr>
        <w:spacing w:before="0" w:after="360" w:line="240" w:lineRule="auto"/>
        <w:rPr>
          <w:spacing w:val="-4"/>
          <w:sz w:val="22"/>
          <w:szCs w:val="22"/>
        </w:rPr>
      </w:pPr>
      <w:r w:rsidRPr="00A508DB">
        <w:rPr>
          <w:spacing w:val="-4"/>
          <w:sz w:val="22"/>
          <w:szCs w:val="22"/>
        </w:rPr>
        <w:t>Cena za provedení díla je stanovena za vymezený předmět plnění jako nejvýše přípustná, platná po celou dobu realizace díla. Smluvní strany sjednávají cenu za provedení díla takto:</w:t>
      </w:r>
    </w:p>
    <w:tbl>
      <w:tblPr>
        <w:tblW w:w="8505" w:type="dxa"/>
        <w:tblInd w:w="562" w:type="dxa"/>
        <w:tblLayout w:type="fixed"/>
        <w:tblLook w:val="0000" w:firstRow="0" w:lastRow="0" w:firstColumn="0" w:lastColumn="0" w:noHBand="0" w:noVBand="0"/>
      </w:tblPr>
      <w:tblGrid>
        <w:gridCol w:w="6350"/>
        <w:gridCol w:w="2155"/>
      </w:tblGrid>
      <w:tr w:rsidRPr="00A508DB" w:rsidR="009746BF" w:rsidTr="00A508DB" w14:paraId="18FED22B" w14:textId="77777777">
        <w:tc>
          <w:tcPr>
            <w:tcW w:w="6350" w:type="dxa"/>
            <w:tcBorders>
              <w:top w:val="single" w:color="000000" w:sz="4" w:space="0"/>
              <w:left w:val="single" w:color="000000" w:sz="4" w:space="0"/>
              <w:bottom w:val="single" w:color="000000" w:sz="4" w:space="0"/>
            </w:tcBorders>
            <w:shd w:val="clear" w:color="auto" w:fill="auto"/>
          </w:tcPr>
          <w:p w:rsidRPr="00A508DB" w:rsidR="009746BF" w:rsidP="00A508DB" w:rsidRDefault="009746BF" w14:paraId="74990785" w14:textId="77777777">
            <w:pPr>
              <w:pStyle w:val="AAOdstavec"/>
              <w:snapToGrid w:val="0"/>
              <w:spacing w:before="120" w:line="240" w:lineRule="auto"/>
              <w:rPr>
                <w:rFonts w:ascii="Times New Roman" w:hAnsi="Times New Roman" w:cs="Times New Roman"/>
                <w:bCs/>
                <w:spacing w:val="-4"/>
                <w:sz w:val="22"/>
                <w:szCs w:val="22"/>
                <w:shd w:val="clear" w:color="auto" w:fill="FFFF00"/>
              </w:rPr>
            </w:pPr>
            <w:r w:rsidRPr="00A508DB">
              <w:rPr>
                <w:rFonts w:ascii="Times New Roman" w:hAnsi="Times New Roman" w:cs="Times New Roman"/>
                <w:spacing w:val="-4"/>
                <w:sz w:val="22"/>
                <w:szCs w:val="22"/>
              </w:rPr>
              <w:t>C</w:t>
            </w:r>
            <w:r w:rsidRPr="00A508DB" w:rsidR="002724C0">
              <w:rPr>
                <w:rFonts w:ascii="Times New Roman" w:hAnsi="Times New Roman" w:cs="Times New Roman"/>
                <w:spacing w:val="-4"/>
                <w:sz w:val="22"/>
                <w:szCs w:val="22"/>
              </w:rPr>
              <w:t>elková c</w:t>
            </w:r>
            <w:r w:rsidRPr="00A508DB">
              <w:rPr>
                <w:rFonts w:ascii="Times New Roman" w:hAnsi="Times New Roman" w:cs="Times New Roman"/>
                <w:spacing w:val="-4"/>
                <w:sz w:val="22"/>
                <w:szCs w:val="22"/>
              </w:rPr>
              <w:t>ena díla bez DPH:</w:t>
            </w:r>
          </w:p>
        </w:tc>
        <w:tc>
          <w:tcPr>
            <w:tcW w:w="2155" w:type="dxa"/>
            <w:tcBorders>
              <w:top w:val="single" w:color="000000" w:sz="4" w:space="0"/>
              <w:left w:val="single" w:color="000000" w:sz="4" w:space="0"/>
              <w:bottom w:val="single" w:color="000000" w:sz="4" w:space="0"/>
              <w:right w:val="single" w:color="000000" w:sz="4" w:space="0"/>
            </w:tcBorders>
            <w:shd w:val="clear" w:color="auto" w:fill="auto"/>
          </w:tcPr>
          <w:p w:rsidRPr="00A508DB" w:rsidR="009746BF" w:rsidP="00A508DB" w:rsidRDefault="000A169C" w14:paraId="2DC27B3E" w14:textId="39A81515">
            <w:pPr>
              <w:pStyle w:val="Seznam"/>
              <w:spacing w:line="240" w:lineRule="auto"/>
              <w:ind w:left="0" w:firstLine="0"/>
              <w:jc w:val="right"/>
              <w:rPr>
                <w:b/>
                <w:spacing w:val="-4"/>
                <w:sz w:val="22"/>
                <w:szCs w:val="22"/>
              </w:rPr>
            </w:pPr>
            <w:r>
              <w:rPr>
                <w:b/>
                <w:bCs/>
                <w:spacing w:val="-4"/>
                <w:sz w:val="22"/>
                <w:szCs w:val="22"/>
              </w:rPr>
              <w:t>44 782 279,80</w:t>
            </w:r>
            <w:r w:rsidRPr="00A508DB" w:rsidR="009746BF">
              <w:rPr>
                <w:b/>
                <w:bCs/>
                <w:spacing w:val="-4"/>
                <w:sz w:val="22"/>
                <w:szCs w:val="22"/>
              </w:rPr>
              <w:t xml:space="preserve"> Kč</w:t>
            </w:r>
          </w:p>
        </w:tc>
      </w:tr>
      <w:tr w:rsidRPr="00A508DB" w:rsidR="009746BF" w:rsidTr="00A508DB" w14:paraId="452A012D" w14:textId="77777777">
        <w:tc>
          <w:tcPr>
            <w:tcW w:w="6350" w:type="dxa"/>
            <w:tcBorders>
              <w:top w:val="single" w:color="000000" w:sz="4" w:space="0"/>
              <w:left w:val="single" w:color="000000" w:sz="4" w:space="0"/>
              <w:bottom w:val="single" w:color="000000" w:sz="4" w:space="0"/>
            </w:tcBorders>
            <w:shd w:val="clear" w:color="auto" w:fill="auto"/>
          </w:tcPr>
          <w:p w:rsidRPr="00A508DB" w:rsidR="009746BF" w:rsidP="00A508DB" w:rsidRDefault="009746BF" w14:paraId="02D16A88" w14:textId="77777777">
            <w:pPr>
              <w:pStyle w:val="AAOdstavec"/>
              <w:snapToGrid w:val="0"/>
              <w:spacing w:before="120" w:line="240" w:lineRule="auto"/>
              <w:rPr>
                <w:rFonts w:ascii="Times New Roman" w:hAnsi="Times New Roman" w:cs="Times New Roman"/>
                <w:bCs/>
                <w:spacing w:val="-4"/>
                <w:sz w:val="22"/>
                <w:szCs w:val="22"/>
                <w:shd w:val="clear" w:color="auto" w:fill="FFFF00"/>
              </w:rPr>
            </w:pPr>
            <w:r w:rsidRPr="00A508DB">
              <w:rPr>
                <w:rFonts w:ascii="Times New Roman" w:hAnsi="Times New Roman" w:cs="Times New Roman"/>
                <w:spacing w:val="-4"/>
                <w:sz w:val="22"/>
                <w:szCs w:val="22"/>
              </w:rPr>
              <w:t>DPH z</w:t>
            </w:r>
            <w:r w:rsidRPr="00A508DB" w:rsidR="002724C0">
              <w:rPr>
                <w:rFonts w:ascii="Times New Roman" w:hAnsi="Times New Roman" w:cs="Times New Roman"/>
                <w:spacing w:val="-4"/>
                <w:sz w:val="22"/>
                <w:szCs w:val="22"/>
              </w:rPr>
              <w:t xml:space="preserve"> celkové </w:t>
            </w:r>
            <w:r w:rsidRPr="00A508DB">
              <w:rPr>
                <w:rFonts w:ascii="Times New Roman" w:hAnsi="Times New Roman" w:cs="Times New Roman"/>
                <w:spacing w:val="-4"/>
                <w:sz w:val="22"/>
                <w:szCs w:val="22"/>
              </w:rPr>
              <w:t>ceny díla:</w:t>
            </w:r>
          </w:p>
        </w:tc>
        <w:tc>
          <w:tcPr>
            <w:tcW w:w="2155" w:type="dxa"/>
            <w:tcBorders>
              <w:top w:val="single" w:color="000000" w:sz="4" w:space="0"/>
              <w:left w:val="single" w:color="000000" w:sz="4" w:space="0"/>
              <w:bottom w:val="single" w:color="000000" w:sz="4" w:space="0"/>
              <w:right w:val="single" w:color="000000" w:sz="4" w:space="0"/>
            </w:tcBorders>
            <w:shd w:val="clear" w:color="auto" w:fill="auto"/>
          </w:tcPr>
          <w:p w:rsidRPr="00A508DB" w:rsidR="009746BF" w:rsidP="00A508DB" w:rsidRDefault="000A169C" w14:paraId="36F08BA5" w14:textId="3E8E1E53">
            <w:pPr>
              <w:pStyle w:val="Seznam"/>
              <w:spacing w:line="240" w:lineRule="auto"/>
              <w:ind w:left="0" w:firstLine="0"/>
              <w:jc w:val="right"/>
              <w:rPr>
                <w:b/>
                <w:spacing w:val="-4"/>
                <w:sz w:val="22"/>
                <w:szCs w:val="22"/>
              </w:rPr>
            </w:pPr>
            <w:r>
              <w:rPr>
                <w:b/>
                <w:bCs/>
                <w:spacing w:val="-4"/>
                <w:sz w:val="22"/>
                <w:szCs w:val="22"/>
              </w:rPr>
              <w:t>9 404 278,76</w:t>
            </w:r>
            <w:r w:rsidRPr="00A508DB" w:rsidR="009746BF">
              <w:rPr>
                <w:b/>
                <w:bCs/>
                <w:spacing w:val="-4"/>
                <w:sz w:val="22"/>
                <w:szCs w:val="22"/>
              </w:rPr>
              <w:t xml:space="preserve"> Kč</w:t>
            </w:r>
          </w:p>
        </w:tc>
      </w:tr>
      <w:tr w:rsidRPr="00A508DB" w:rsidR="009746BF" w:rsidTr="00A508DB" w14:paraId="20E7365E" w14:textId="77777777">
        <w:tc>
          <w:tcPr>
            <w:tcW w:w="6350" w:type="dxa"/>
            <w:tcBorders>
              <w:top w:val="single" w:color="000000" w:sz="4" w:space="0"/>
              <w:left w:val="single" w:color="000000" w:sz="4" w:space="0"/>
              <w:bottom w:val="single" w:color="000000" w:sz="4" w:space="0"/>
            </w:tcBorders>
            <w:shd w:val="clear" w:color="auto" w:fill="auto"/>
          </w:tcPr>
          <w:p w:rsidRPr="00A508DB" w:rsidR="009746BF" w:rsidP="00A508DB" w:rsidRDefault="009746BF" w14:paraId="777BE9B8" w14:textId="77777777">
            <w:pPr>
              <w:pStyle w:val="Seznam"/>
              <w:spacing w:line="240" w:lineRule="auto"/>
              <w:ind w:left="0" w:firstLine="0"/>
              <w:rPr>
                <w:bCs/>
                <w:spacing w:val="-4"/>
                <w:sz w:val="22"/>
                <w:szCs w:val="22"/>
                <w:shd w:val="clear" w:color="auto" w:fill="FFFF00"/>
              </w:rPr>
            </w:pPr>
            <w:r w:rsidRPr="00A508DB">
              <w:rPr>
                <w:spacing w:val="-4"/>
                <w:sz w:val="22"/>
                <w:szCs w:val="22"/>
              </w:rPr>
              <w:t>Ce</w:t>
            </w:r>
            <w:r w:rsidRPr="00A508DB" w:rsidR="002724C0">
              <w:rPr>
                <w:spacing w:val="-4"/>
                <w:sz w:val="22"/>
                <w:szCs w:val="22"/>
              </w:rPr>
              <w:t>lková ce</w:t>
            </w:r>
            <w:r w:rsidRPr="00A508DB">
              <w:rPr>
                <w:spacing w:val="-4"/>
                <w:sz w:val="22"/>
                <w:szCs w:val="22"/>
              </w:rPr>
              <w:t>na díla včetně DPH:</w:t>
            </w:r>
          </w:p>
        </w:tc>
        <w:tc>
          <w:tcPr>
            <w:tcW w:w="2155" w:type="dxa"/>
            <w:tcBorders>
              <w:top w:val="single" w:color="000000" w:sz="4" w:space="0"/>
              <w:left w:val="single" w:color="000000" w:sz="4" w:space="0"/>
              <w:bottom w:val="single" w:color="000000" w:sz="4" w:space="0"/>
              <w:right w:val="single" w:color="000000" w:sz="4" w:space="0"/>
            </w:tcBorders>
            <w:shd w:val="clear" w:color="auto" w:fill="auto"/>
          </w:tcPr>
          <w:p w:rsidRPr="00A508DB" w:rsidR="009746BF" w:rsidP="00A508DB" w:rsidRDefault="000A169C" w14:paraId="67C237E5" w14:textId="3E8299BF">
            <w:pPr>
              <w:pStyle w:val="Seznam"/>
              <w:spacing w:line="240" w:lineRule="auto"/>
              <w:ind w:left="0" w:firstLine="0"/>
              <w:jc w:val="right"/>
              <w:rPr>
                <w:b/>
                <w:bCs/>
                <w:iCs/>
                <w:spacing w:val="-4"/>
                <w:sz w:val="22"/>
                <w:szCs w:val="22"/>
              </w:rPr>
            </w:pPr>
            <w:r>
              <w:rPr>
                <w:b/>
                <w:bCs/>
                <w:spacing w:val="-4"/>
                <w:sz w:val="22"/>
                <w:szCs w:val="22"/>
              </w:rPr>
              <w:t>54 186 558,56</w:t>
            </w:r>
            <w:r w:rsidRPr="00A508DB" w:rsidR="009746BF">
              <w:rPr>
                <w:b/>
                <w:bCs/>
                <w:spacing w:val="-4"/>
                <w:sz w:val="22"/>
                <w:szCs w:val="22"/>
              </w:rPr>
              <w:t xml:space="preserve"> Kč</w:t>
            </w:r>
          </w:p>
        </w:tc>
      </w:tr>
    </w:tbl>
    <w:p w:rsidRPr="00F94DF2" w:rsidR="009746BF" w:rsidP="00A508DB" w:rsidRDefault="00244730" w14:paraId="611D7662" w14:textId="4173CF16">
      <w:pPr>
        <w:numPr>
          <w:ilvl w:val="1"/>
          <w:numId w:val="4"/>
        </w:numPr>
        <w:tabs>
          <w:tab w:val="left" w:pos="567"/>
        </w:tabs>
        <w:spacing w:before="360" w:after="360" w:line="240" w:lineRule="auto"/>
        <w:rPr>
          <w:color w:val="000000"/>
          <w:spacing w:val="-4"/>
          <w:sz w:val="22"/>
          <w:szCs w:val="22"/>
        </w:rPr>
      </w:pPr>
      <w:r w:rsidRPr="00244730">
        <w:rPr>
          <w:spacing w:val="-4"/>
          <w:sz w:val="22"/>
          <w:szCs w:val="22"/>
        </w:rPr>
        <w:t>Cena díla je stanovena podle oceněných výkazů výměr (rozpočtů). Součástí výkazů výměr je rekapitulace stavby, krycí listy soupisu prací a vlastní soupisy prací. Zhotovitel měl možnost prověřit, že výkazy výměr jsou úplné, a zaručuje proto jejich úplnost</w:t>
      </w:r>
      <w:r w:rsidRPr="00A508DB" w:rsidR="009746BF">
        <w:rPr>
          <w:spacing w:val="-4"/>
          <w:sz w:val="22"/>
          <w:szCs w:val="22"/>
        </w:rPr>
        <w:t>.</w:t>
      </w:r>
      <w:r w:rsidRPr="00A508DB" w:rsidR="00B504B0">
        <w:rPr>
          <w:spacing w:val="-4"/>
          <w:sz w:val="22"/>
          <w:szCs w:val="22"/>
        </w:rPr>
        <w:t xml:space="preserve"> </w:t>
      </w:r>
    </w:p>
    <w:p w:rsidRPr="00A508DB" w:rsidR="009746BF" w:rsidP="00A508DB" w:rsidRDefault="009746BF" w14:paraId="42537D52" w14:textId="77777777">
      <w:pPr>
        <w:numPr>
          <w:ilvl w:val="1"/>
          <w:numId w:val="4"/>
        </w:numPr>
        <w:tabs>
          <w:tab w:val="left" w:pos="567"/>
        </w:tabs>
        <w:spacing w:before="0" w:after="360" w:line="240" w:lineRule="auto"/>
        <w:rPr>
          <w:color w:val="000000"/>
          <w:spacing w:val="-4"/>
          <w:sz w:val="22"/>
          <w:szCs w:val="22"/>
        </w:rPr>
      </w:pPr>
      <w:r w:rsidRPr="00A508DB">
        <w:rPr>
          <w:spacing w:val="-4"/>
          <w:sz w:val="22"/>
          <w:szCs w:val="22"/>
        </w:rPr>
        <w:t>Zhotovitel přebírá nebezpečí změny okolností ve smyslu § 2620 odst. 2 občanského zákoníku.</w:t>
      </w:r>
    </w:p>
    <w:p w:rsidRPr="00A508DB" w:rsidR="009746BF" w:rsidP="00A508DB" w:rsidRDefault="009746BF" w14:paraId="17FB85F6" w14:textId="77777777">
      <w:pPr>
        <w:pStyle w:val="Zkladntext"/>
        <w:numPr>
          <w:ilvl w:val="1"/>
          <w:numId w:val="4"/>
        </w:numPr>
        <w:spacing w:before="0" w:after="360" w:line="240" w:lineRule="auto"/>
        <w:rPr>
          <w:bCs/>
          <w:iCs/>
          <w:color w:val="000000"/>
          <w:spacing w:val="-4"/>
          <w:sz w:val="22"/>
          <w:szCs w:val="22"/>
          <w:lang w:val="cs-CZ"/>
        </w:rPr>
      </w:pPr>
      <w:r w:rsidRPr="00A508DB">
        <w:rPr>
          <w:bCs/>
          <w:iCs/>
          <w:color w:val="000000"/>
          <w:spacing w:val="-4"/>
          <w:sz w:val="22"/>
          <w:szCs w:val="22"/>
          <w:lang w:val="cs-CZ"/>
        </w:rPr>
        <w:t xml:space="preserve">Cena za provedení díla včetně DPH může být měněna </w:t>
      </w:r>
      <w:r w:rsidRPr="00A508DB">
        <w:rPr>
          <w:color w:val="000000"/>
          <w:spacing w:val="-4"/>
          <w:sz w:val="22"/>
          <w:szCs w:val="22"/>
          <w:lang w:val="cs-CZ"/>
        </w:rPr>
        <w:t>pouze v případě změny předpisů upra</w:t>
      </w:r>
      <w:r w:rsidRPr="00A508DB">
        <w:rPr>
          <w:color w:val="000000"/>
          <w:spacing w:val="-4"/>
          <w:sz w:val="22"/>
          <w:szCs w:val="22"/>
          <w:lang w:val="cs-CZ"/>
        </w:rPr>
        <w:softHyphen/>
        <w:t>vujících výši daně z přidané hodnoty</w:t>
      </w:r>
      <w:r w:rsidRPr="00A508DB">
        <w:rPr>
          <w:bCs/>
          <w:iCs/>
          <w:color w:val="000000"/>
          <w:spacing w:val="-4"/>
          <w:sz w:val="22"/>
          <w:szCs w:val="22"/>
          <w:lang w:val="cs-CZ"/>
        </w:rPr>
        <w:t>. Cena za provedení díla nesmí být měněna v souvislosti s inflací české měny, hodnotou kursu české měny vůči zahraničním měnám či jinými faktory s vlivem na měnový kurs, stabilitou měny nebo cla.</w:t>
      </w:r>
    </w:p>
    <w:p w:rsidR="009746BF" w:rsidP="00A508DB" w:rsidRDefault="009746BF" w14:paraId="274EF9AC" w14:textId="77777777">
      <w:pPr>
        <w:numPr>
          <w:ilvl w:val="1"/>
          <w:numId w:val="4"/>
        </w:numPr>
        <w:tabs>
          <w:tab w:val="left" w:pos="567"/>
        </w:tabs>
        <w:spacing w:before="0" w:after="360" w:line="240" w:lineRule="auto"/>
        <w:rPr>
          <w:color w:val="000000"/>
          <w:spacing w:val="-4"/>
          <w:sz w:val="22"/>
          <w:szCs w:val="22"/>
        </w:rPr>
      </w:pPr>
      <w:r w:rsidRPr="00A508DB">
        <w:rPr>
          <w:color w:val="000000"/>
          <w:spacing w:val="-4"/>
          <w:sz w:val="22"/>
          <w:szCs w:val="22"/>
        </w:rPr>
        <w:lastRenderedPageBreak/>
        <w:t xml:space="preserve">Cena za provedení díla zahrnuje </w:t>
      </w:r>
      <w:r w:rsidRPr="00A508DB">
        <w:rPr>
          <w:spacing w:val="-4"/>
          <w:sz w:val="22"/>
          <w:szCs w:val="22"/>
        </w:rPr>
        <w:t>veškeré náklady zhotovitele nezbytné k řádnému, úplnému a kvalitnímu provedení díla včetně</w:t>
      </w:r>
      <w:r w:rsidRPr="00A508DB" w:rsidR="002724C0">
        <w:rPr>
          <w:spacing w:val="-4"/>
          <w:sz w:val="22"/>
          <w:szCs w:val="22"/>
        </w:rPr>
        <w:t xml:space="preserve"> </w:t>
      </w:r>
      <w:r w:rsidRPr="00A508DB">
        <w:rPr>
          <w:spacing w:val="-4"/>
          <w:sz w:val="22"/>
          <w:szCs w:val="22"/>
        </w:rPr>
        <w:t>všech rizik a vlivů během provádění díla</w:t>
      </w:r>
      <w:r w:rsidRPr="00A508DB" w:rsidR="002724C0">
        <w:rPr>
          <w:spacing w:val="-4"/>
          <w:sz w:val="22"/>
          <w:szCs w:val="22"/>
        </w:rPr>
        <w:t xml:space="preserve"> (včetně vlivu změny cen během času od podpisu této smlouvy do počátku provádění díla)</w:t>
      </w:r>
      <w:r w:rsidRPr="00A508DB">
        <w:rPr>
          <w:spacing w:val="-4"/>
          <w:sz w:val="22"/>
          <w:szCs w:val="22"/>
        </w:rPr>
        <w:t xml:space="preserve"> a veškeré ostatní náklady nebo výdaje, které souvisí s plněním závazků zhotovitele dle této smlouvy.</w:t>
      </w:r>
      <w:r w:rsidRPr="00A508DB" w:rsidR="002F3062">
        <w:rPr>
          <w:spacing w:val="-4"/>
          <w:sz w:val="22"/>
          <w:szCs w:val="22"/>
        </w:rPr>
        <w:t xml:space="preserve"> </w:t>
      </w:r>
      <w:r w:rsidRPr="00A508DB" w:rsidR="002F3062">
        <w:rPr>
          <w:color w:val="000000"/>
          <w:spacing w:val="-4"/>
          <w:sz w:val="22"/>
          <w:szCs w:val="22"/>
        </w:rPr>
        <w:t>Zhotovitel nese veškeré vícenáklady a případné škody vzniklé chybným provedením díla nebo chybně použitou technologií k provedení díla.</w:t>
      </w:r>
    </w:p>
    <w:p w:rsidRPr="00C54B0A" w:rsidR="00F94DF2" w:rsidP="00965ABF" w:rsidRDefault="00F94DF2" w14:paraId="46B12D22" w14:textId="4FB22E65">
      <w:pPr>
        <w:numPr>
          <w:ilvl w:val="1"/>
          <w:numId w:val="4"/>
        </w:numPr>
        <w:tabs>
          <w:tab w:val="left" w:pos="567"/>
        </w:tabs>
        <w:spacing w:before="0" w:after="360" w:line="240" w:lineRule="auto"/>
        <w:rPr>
          <w:color w:val="000000"/>
          <w:spacing w:val="-4"/>
          <w:sz w:val="22"/>
          <w:szCs w:val="22"/>
        </w:rPr>
      </w:pPr>
      <w:r w:rsidRPr="00C54B0A">
        <w:rPr>
          <w:color w:val="000000"/>
          <w:spacing w:val="-4"/>
          <w:sz w:val="22"/>
          <w:szCs w:val="22"/>
        </w:rPr>
        <w:t>Případné vícepráce musí být odsouhlaseny objednatelem a musí o nich být uzavřen dodatek. V takovém případě zhotovitel ocení veškeré činnosti v položkovém rozpočtu dle jednotkových cen použitých v položkovém rozpočtu, který je přílohou této smlouvy. Tam, kde nelze použít popsaný způsob ocenění, zhotovitel doplní jednotkové ceny dle cenové soustavy vydané společností RTS, a.s. pro to období, ve kterém mají být vícepráce realizovány, sníženými o 10 % jejich uváděné hodnoty, nedohodnou-li se strany na jiném postupu.</w:t>
      </w:r>
    </w:p>
    <w:p w:rsidRPr="00C54B0A" w:rsidR="002F3062" w:rsidP="00A508DB" w:rsidRDefault="002F3062" w14:paraId="1BCD0404" w14:textId="60812F7E">
      <w:pPr>
        <w:numPr>
          <w:ilvl w:val="1"/>
          <w:numId w:val="4"/>
        </w:numPr>
        <w:tabs>
          <w:tab w:val="left" w:pos="567"/>
        </w:tabs>
        <w:spacing w:before="0" w:after="360" w:line="240" w:lineRule="auto"/>
        <w:rPr>
          <w:spacing w:val="-4"/>
          <w:sz w:val="22"/>
          <w:szCs w:val="22"/>
        </w:rPr>
      </w:pPr>
      <w:r w:rsidRPr="00C54B0A">
        <w:rPr>
          <w:spacing w:val="-4"/>
          <w:sz w:val="22"/>
          <w:szCs w:val="22"/>
        </w:rPr>
        <w:t>Zhotovitel je oprávněn vystavit daňový doklad – fakturu po řádném předání a převzetí provedené</w:t>
      </w:r>
      <w:r w:rsidRPr="00C54B0A" w:rsidR="000D16A7">
        <w:rPr>
          <w:spacing w:val="-4"/>
          <w:sz w:val="22"/>
          <w:szCs w:val="22"/>
        </w:rPr>
        <w:t>ho</w:t>
      </w:r>
      <w:r w:rsidRPr="00C54B0A">
        <w:rPr>
          <w:spacing w:val="-4"/>
          <w:sz w:val="22"/>
          <w:szCs w:val="22"/>
        </w:rPr>
        <w:t xml:space="preserve"> d</w:t>
      </w:r>
      <w:r w:rsidRPr="00C54B0A" w:rsidR="000D16A7">
        <w:rPr>
          <w:spacing w:val="-4"/>
          <w:sz w:val="22"/>
          <w:szCs w:val="22"/>
        </w:rPr>
        <w:t xml:space="preserve">íla </w:t>
      </w:r>
      <w:r w:rsidRPr="00C54B0A" w:rsidR="00E62884">
        <w:rPr>
          <w:spacing w:val="-4"/>
          <w:sz w:val="22"/>
          <w:szCs w:val="22"/>
        </w:rPr>
        <w:t>bez vad a nedodělků</w:t>
      </w:r>
      <w:r w:rsidRPr="00C54B0A" w:rsidR="00FC6784">
        <w:rPr>
          <w:spacing w:val="-4"/>
          <w:sz w:val="22"/>
          <w:szCs w:val="22"/>
        </w:rPr>
        <w:t>,</w:t>
      </w:r>
      <w:r w:rsidRPr="00C54B0A" w:rsidR="00E62884">
        <w:rPr>
          <w:spacing w:val="-4"/>
          <w:sz w:val="22"/>
          <w:szCs w:val="22"/>
        </w:rPr>
        <w:t xml:space="preserve"> v souladu s harmonogramem uvedeným v</w:t>
      </w:r>
      <w:r w:rsidRPr="00C54B0A" w:rsidR="009E2C90">
        <w:rPr>
          <w:spacing w:val="-4"/>
          <w:sz w:val="22"/>
          <w:szCs w:val="22"/>
        </w:rPr>
        <w:t> odst.</w:t>
      </w:r>
      <w:r w:rsidRPr="00C54B0A" w:rsidR="00E62884">
        <w:rPr>
          <w:spacing w:val="-4"/>
          <w:sz w:val="22"/>
          <w:szCs w:val="22"/>
        </w:rPr>
        <w:t xml:space="preserve"> </w:t>
      </w:r>
      <w:r w:rsidRPr="00C54B0A" w:rsidR="009E2C90">
        <w:rPr>
          <w:spacing w:val="-4"/>
          <w:sz w:val="22"/>
          <w:szCs w:val="22"/>
        </w:rPr>
        <w:t>5</w:t>
      </w:r>
      <w:r w:rsidRPr="00C54B0A" w:rsidR="00A007E6">
        <w:rPr>
          <w:spacing w:val="-4"/>
          <w:sz w:val="22"/>
          <w:szCs w:val="22"/>
        </w:rPr>
        <w:t>.</w:t>
      </w:r>
      <w:r w:rsidRPr="00C54B0A" w:rsidR="002724C0">
        <w:rPr>
          <w:spacing w:val="-4"/>
          <w:sz w:val="22"/>
          <w:szCs w:val="22"/>
        </w:rPr>
        <w:t>1</w:t>
      </w:r>
      <w:r w:rsidRPr="00C54B0A" w:rsidR="00E62884">
        <w:rPr>
          <w:spacing w:val="-4"/>
          <w:sz w:val="22"/>
          <w:szCs w:val="22"/>
        </w:rPr>
        <w:t xml:space="preserve"> </w:t>
      </w:r>
      <w:r w:rsidRPr="00C54B0A" w:rsidR="005E4B6C">
        <w:rPr>
          <w:spacing w:val="-4"/>
          <w:sz w:val="22"/>
          <w:szCs w:val="22"/>
        </w:rPr>
        <w:t xml:space="preserve">a násl. </w:t>
      </w:r>
      <w:r w:rsidRPr="00C54B0A" w:rsidR="00E62884">
        <w:rPr>
          <w:spacing w:val="-4"/>
          <w:sz w:val="22"/>
          <w:szCs w:val="22"/>
        </w:rPr>
        <w:t>této smlouvy</w:t>
      </w:r>
      <w:r w:rsidRPr="00C54B0A" w:rsidR="00FC6784">
        <w:rPr>
          <w:spacing w:val="-4"/>
          <w:sz w:val="22"/>
          <w:szCs w:val="22"/>
        </w:rPr>
        <w:t>, ne však před získáním kolaudačního souhlasu</w:t>
      </w:r>
      <w:r w:rsidRPr="00C54B0A" w:rsidR="00A508DB">
        <w:rPr>
          <w:spacing w:val="-4"/>
          <w:sz w:val="22"/>
          <w:szCs w:val="22"/>
        </w:rPr>
        <w:t>, popřípadě kolaudačního rozhodnutí, potřebného dle právních předpisů k užívání díla jako dokončené stavby</w:t>
      </w:r>
      <w:r w:rsidRPr="00C54B0A" w:rsidR="00FC6784">
        <w:rPr>
          <w:spacing w:val="-4"/>
          <w:sz w:val="22"/>
          <w:szCs w:val="22"/>
        </w:rPr>
        <w:t xml:space="preserve"> a jeho předání objednateli</w:t>
      </w:r>
      <w:r w:rsidRPr="00C54B0A" w:rsidR="00E62884">
        <w:rPr>
          <w:spacing w:val="-4"/>
          <w:sz w:val="22"/>
          <w:szCs w:val="22"/>
        </w:rPr>
        <w:t>.</w:t>
      </w:r>
      <w:r w:rsidRPr="00C54B0A" w:rsidR="006E2213">
        <w:rPr>
          <w:spacing w:val="-4"/>
          <w:sz w:val="22"/>
          <w:szCs w:val="22"/>
        </w:rPr>
        <w:t xml:space="preserve"> Splatnost ceny provedené</w:t>
      </w:r>
      <w:r w:rsidRPr="00C54B0A" w:rsidR="00BB1A18">
        <w:rPr>
          <w:spacing w:val="-4"/>
          <w:sz w:val="22"/>
          <w:szCs w:val="22"/>
        </w:rPr>
        <w:t>ho</w:t>
      </w:r>
      <w:r w:rsidRPr="00C54B0A" w:rsidR="006E2213">
        <w:rPr>
          <w:spacing w:val="-4"/>
          <w:sz w:val="22"/>
          <w:szCs w:val="22"/>
        </w:rPr>
        <w:t xml:space="preserve"> díla je </w:t>
      </w:r>
      <w:r w:rsidR="00566030">
        <w:rPr>
          <w:spacing w:val="-4"/>
          <w:sz w:val="22"/>
          <w:szCs w:val="22"/>
        </w:rPr>
        <w:t>3</w:t>
      </w:r>
      <w:r w:rsidR="008A2A9A">
        <w:rPr>
          <w:spacing w:val="-4"/>
          <w:sz w:val="22"/>
          <w:szCs w:val="22"/>
        </w:rPr>
        <w:t>0</w:t>
      </w:r>
      <w:r w:rsidRPr="00C54B0A" w:rsidR="00566030">
        <w:rPr>
          <w:spacing w:val="-4"/>
          <w:sz w:val="22"/>
          <w:szCs w:val="22"/>
        </w:rPr>
        <w:t xml:space="preserve"> </w:t>
      </w:r>
      <w:r w:rsidRPr="00C54B0A" w:rsidR="006E2213">
        <w:rPr>
          <w:spacing w:val="-4"/>
          <w:sz w:val="22"/>
          <w:szCs w:val="22"/>
        </w:rPr>
        <w:t>dnů ode dne doručení faktury objednateli.</w:t>
      </w:r>
      <w:r w:rsidRPr="00C54B0A" w:rsidR="00527100">
        <w:rPr>
          <w:spacing w:val="-4"/>
          <w:sz w:val="22"/>
          <w:szCs w:val="22"/>
        </w:rPr>
        <w:t xml:space="preserve"> </w:t>
      </w:r>
      <w:r w:rsidRPr="00C54B0A" w:rsidR="002E57CD">
        <w:rPr>
          <w:spacing w:val="-4"/>
          <w:sz w:val="22"/>
          <w:szCs w:val="22"/>
        </w:rPr>
        <w:t>V případě, že o to objednatel požádá, musí d</w:t>
      </w:r>
      <w:r w:rsidRPr="00C54B0A" w:rsidR="00527100">
        <w:rPr>
          <w:spacing w:val="-4"/>
          <w:sz w:val="22"/>
          <w:szCs w:val="22"/>
        </w:rPr>
        <w:t xml:space="preserve">aňové doklady uvádět název projektu a číslo projektu </w:t>
      </w:r>
      <w:r w:rsidRPr="00C54B0A" w:rsidR="004C367C">
        <w:rPr>
          <w:spacing w:val="-4"/>
          <w:sz w:val="22"/>
          <w:szCs w:val="22"/>
        </w:rPr>
        <w:t xml:space="preserve">v souladu s pokyny objednatele, které </w:t>
      </w:r>
      <w:r w:rsidRPr="00C54B0A" w:rsidR="002E57CD">
        <w:rPr>
          <w:spacing w:val="-4"/>
          <w:sz w:val="22"/>
          <w:szCs w:val="22"/>
        </w:rPr>
        <w:t>objednatel sdělí zhotoviteli</w:t>
      </w:r>
      <w:r w:rsidRPr="00C54B0A" w:rsidR="00527100">
        <w:rPr>
          <w:spacing w:val="-4"/>
          <w:sz w:val="22"/>
          <w:szCs w:val="22"/>
        </w:rPr>
        <w:t>.</w:t>
      </w:r>
    </w:p>
    <w:p w:rsidRPr="00587E19" w:rsidR="00587E19" w:rsidP="00587E19" w:rsidRDefault="00587E19" w14:paraId="2A33FC95" w14:textId="77777777">
      <w:pPr>
        <w:numPr>
          <w:ilvl w:val="1"/>
          <w:numId w:val="4"/>
        </w:numPr>
        <w:tabs>
          <w:tab w:val="left" w:pos="567"/>
        </w:tabs>
        <w:suppressAutoHyphens w:val="0"/>
        <w:spacing w:before="0" w:after="360" w:line="240" w:lineRule="auto"/>
        <w:rPr>
          <w:sz w:val="22"/>
          <w:szCs w:val="22"/>
        </w:rPr>
      </w:pPr>
      <w:r w:rsidRPr="00587E19">
        <w:rPr>
          <w:sz w:val="22"/>
          <w:szCs w:val="22"/>
        </w:rPr>
        <w:t>Pokud se uplatní režim přenesení daňové povinnosti dle § 92e nebo jiný zvláštní režim podle zákona č. 235/2004 Sb., o dani z přidané hodnoty, ve znění pozdějších předpisů, budou smluvní strany při vystavení daňových dokladů a uplatnění daně z přidané hodnoty postupovat dle příslušné právní úpravy.</w:t>
      </w:r>
    </w:p>
    <w:p w:rsidRPr="00C54B0A" w:rsidR="00EE1E91" w:rsidP="00122C79" w:rsidRDefault="009746BF" w14:paraId="7D3DF460" w14:textId="77777777">
      <w:pPr>
        <w:numPr>
          <w:ilvl w:val="1"/>
          <w:numId w:val="4"/>
        </w:numPr>
        <w:tabs>
          <w:tab w:val="left" w:pos="567"/>
        </w:tabs>
        <w:spacing w:before="0" w:after="360" w:line="240" w:lineRule="auto"/>
        <w:rPr>
          <w:spacing w:val="-4"/>
          <w:sz w:val="22"/>
          <w:szCs w:val="22"/>
        </w:rPr>
      </w:pPr>
      <w:r w:rsidRPr="00C54B0A">
        <w:rPr>
          <w:spacing w:val="-4"/>
          <w:sz w:val="22"/>
          <w:szCs w:val="22"/>
        </w:rPr>
        <w:t xml:space="preserve">Část ceny </w:t>
      </w:r>
      <w:r w:rsidRPr="00C54B0A" w:rsidR="00E62884">
        <w:rPr>
          <w:spacing w:val="-4"/>
          <w:sz w:val="22"/>
          <w:szCs w:val="22"/>
        </w:rPr>
        <w:t>předané</w:t>
      </w:r>
      <w:r w:rsidRPr="00C54B0A" w:rsidR="00BB1A18">
        <w:rPr>
          <w:spacing w:val="-4"/>
          <w:sz w:val="22"/>
          <w:szCs w:val="22"/>
        </w:rPr>
        <w:t>ho</w:t>
      </w:r>
      <w:r w:rsidRPr="00C54B0A" w:rsidR="00E62884">
        <w:rPr>
          <w:spacing w:val="-4"/>
          <w:sz w:val="22"/>
          <w:szCs w:val="22"/>
        </w:rPr>
        <w:t xml:space="preserve"> </w:t>
      </w:r>
      <w:r w:rsidRPr="00C54B0A">
        <w:rPr>
          <w:spacing w:val="-4"/>
          <w:sz w:val="22"/>
          <w:szCs w:val="22"/>
        </w:rPr>
        <w:t xml:space="preserve">díla ve výši </w:t>
      </w:r>
      <w:r w:rsidRPr="00C54B0A" w:rsidR="00E62884">
        <w:rPr>
          <w:spacing w:val="-4"/>
          <w:sz w:val="22"/>
          <w:szCs w:val="22"/>
        </w:rPr>
        <w:t xml:space="preserve">5 </w:t>
      </w:r>
      <w:r w:rsidRPr="00C54B0A">
        <w:rPr>
          <w:spacing w:val="-4"/>
          <w:sz w:val="22"/>
          <w:szCs w:val="22"/>
        </w:rPr>
        <w:t>%</w:t>
      </w:r>
      <w:r w:rsidRPr="00C54B0A" w:rsidR="003F0918">
        <w:rPr>
          <w:spacing w:val="-4"/>
          <w:sz w:val="22"/>
          <w:szCs w:val="22"/>
        </w:rPr>
        <w:t xml:space="preserve"> </w:t>
      </w:r>
      <w:r w:rsidRPr="00C54B0A" w:rsidR="009E2C90">
        <w:rPr>
          <w:spacing w:val="-4"/>
          <w:sz w:val="22"/>
          <w:szCs w:val="22"/>
        </w:rPr>
        <w:t xml:space="preserve">z ceny díla </w:t>
      </w:r>
      <w:r w:rsidRPr="00C54B0A" w:rsidR="003F0918">
        <w:rPr>
          <w:spacing w:val="-4"/>
          <w:sz w:val="22"/>
          <w:szCs w:val="22"/>
        </w:rPr>
        <w:t>bez DPH</w:t>
      </w:r>
      <w:r w:rsidRPr="00C54B0A">
        <w:rPr>
          <w:spacing w:val="-4"/>
          <w:sz w:val="22"/>
          <w:szCs w:val="22"/>
        </w:rPr>
        <w:t xml:space="preserve"> představuje pozastávku, jejíž splatnost nastává po uplynutí doby</w:t>
      </w:r>
      <w:r w:rsidRPr="00C54B0A" w:rsidR="002E57CD">
        <w:rPr>
          <w:spacing w:val="-4"/>
          <w:sz w:val="22"/>
          <w:szCs w:val="22"/>
        </w:rPr>
        <w:t xml:space="preserve"> </w:t>
      </w:r>
      <w:r w:rsidRPr="00C54B0A">
        <w:rPr>
          <w:spacing w:val="-4"/>
          <w:sz w:val="22"/>
          <w:szCs w:val="22"/>
        </w:rPr>
        <w:t>záruky za jakost</w:t>
      </w:r>
      <w:r w:rsidRPr="00C54B0A" w:rsidR="00113762">
        <w:rPr>
          <w:spacing w:val="-4"/>
          <w:sz w:val="22"/>
          <w:szCs w:val="22"/>
        </w:rPr>
        <w:t xml:space="preserve"> dle bodu 8.2 této smlouvy</w:t>
      </w:r>
      <w:r w:rsidRPr="00C54B0A">
        <w:rPr>
          <w:spacing w:val="-4"/>
          <w:sz w:val="22"/>
          <w:szCs w:val="22"/>
        </w:rPr>
        <w:t>, přičemž objednatel je i před uplynutím této doby oprávněn provést proti pozastavené části ceny díla započtení svých pohledávek za zhotovitelem.</w:t>
      </w:r>
      <w:r w:rsidRPr="00C54B0A" w:rsidR="00DC6D0D">
        <w:rPr>
          <w:spacing w:val="-4"/>
          <w:sz w:val="22"/>
          <w:szCs w:val="22"/>
        </w:rPr>
        <w:t xml:space="preserve"> Pozastávka dle tohoto článku může být zhotovitelem nahrazena bankovní zárukou</w:t>
      </w:r>
      <w:r w:rsidRPr="00C54B0A" w:rsidR="006E2213">
        <w:rPr>
          <w:spacing w:val="-4"/>
          <w:sz w:val="22"/>
          <w:szCs w:val="22"/>
        </w:rPr>
        <w:t xml:space="preserve"> na částku odpovídající vý</w:t>
      </w:r>
      <w:r w:rsidRPr="00C54B0A" w:rsidR="00D97D58">
        <w:rPr>
          <w:spacing w:val="-4"/>
          <w:sz w:val="22"/>
          <w:szCs w:val="22"/>
        </w:rPr>
        <w:t>ši pozastávky s</w:t>
      </w:r>
      <w:r w:rsidRPr="00C54B0A" w:rsidR="002724C0">
        <w:rPr>
          <w:spacing w:val="-4"/>
          <w:sz w:val="22"/>
          <w:szCs w:val="22"/>
        </w:rPr>
        <w:t> </w:t>
      </w:r>
      <w:r w:rsidRPr="00C54B0A" w:rsidR="00D97D58">
        <w:rPr>
          <w:spacing w:val="-4"/>
          <w:sz w:val="22"/>
          <w:szCs w:val="22"/>
        </w:rPr>
        <w:t>platno</w:t>
      </w:r>
      <w:r w:rsidRPr="00C54B0A" w:rsidR="00EC11C7">
        <w:rPr>
          <w:spacing w:val="-4"/>
          <w:sz w:val="22"/>
          <w:szCs w:val="22"/>
        </w:rPr>
        <w:t>stí</w:t>
      </w:r>
      <w:r w:rsidRPr="00C54B0A" w:rsidR="002724C0">
        <w:rPr>
          <w:spacing w:val="-4"/>
          <w:sz w:val="22"/>
          <w:szCs w:val="22"/>
        </w:rPr>
        <w:t xml:space="preserve"> od doby předložení bankovní záruky objednateli</w:t>
      </w:r>
      <w:r w:rsidRPr="00C54B0A" w:rsidR="00EC11C7">
        <w:rPr>
          <w:spacing w:val="-4"/>
          <w:sz w:val="22"/>
          <w:szCs w:val="22"/>
        </w:rPr>
        <w:t xml:space="preserve"> </w:t>
      </w:r>
      <w:r w:rsidRPr="00C54B0A" w:rsidR="00D97D58">
        <w:rPr>
          <w:spacing w:val="-4"/>
          <w:sz w:val="22"/>
          <w:szCs w:val="22"/>
        </w:rPr>
        <w:t>do konce záruční doby díla</w:t>
      </w:r>
      <w:r w:rsidRPr="00C54B0A" w:rsidR="00113762">
        <w:rPr>
          <w:spacing w:val="-4"/>
          <w:sz w:val="22"/>
          <w:szCs w:val="22"/>
        </w:rPr>
        <w:t xml:space="preserve"> dle bodu 8.2 této smlouvy</w:t>
      </w:r>
      <w:r w:rsidRPr="00C54B0A" w:rsidR="00D97D58">
        <w:rPr>
          <w:spacing w:val="-4"/>
          <w:sz w:val="22"/>
          <w:szCs w:val="22"/>
        </w:rPr>
        <w:t>.</w:t>
      </w:r>
      <w:r w:rsidRPr="00C54B0A" w:rsidR="002724C0">
        <w:rPr>
          <w:spacing w:val="-4"/>
          <w:sz w:val="22"/>
          <w:szCs w:val="22"/>
        </w:rPr>
        <w:t xml:space="preserve"> Splatnost pozastávky je 30 dnů ode dne předložení bankovní záruky a doručení faktury objednateli (podle toho, k čemu dojde později).</w:t>
      </w:r>
      <w:r w:rsidRPr="00C54B0A" w:rsidR="00EE1E91">
        <w:rPr>
          <w:spacing w:val="-4"/>
          <w:sz w:val="22"/>
          <w:szCs w:val="22"/>
        </w:rPr>
        <w:t xml:space="preserve"> </w:t>
      </w:r>
    </w:p>
    <w:p w:rsidRPr="00C54B0A" w:rsidR="002724C0" w:rsidP="00122C79" w:rsidRDefault="00EE1E91" w14:paraId="18FC054D" w14:textId="786D6A8B">
      <w:pPr>
        <w:numPr>
          <w:ilvl w:val="1"/>
          <w:numId w:val="4"/>
        </w:numPr>
        <w:tabs>
          <w:tab w:val="left" w:pos="567"/>
        </w:tabs>
        <w:spacing w:before="0" w:after="360" w:line="240" w:lineRule="auto"/>
        <w:rPr>
          <w:spacing w:val="-4"/>
          <w:sz w:val="22"/>
          <w:szCs w:val="22"/>
        </w:rPr>
      </w:pPr>
      <w:r w:rsidRPr="00C54B0A">
        <w:rPr>
          <w:spacing w:val="-4"/>
          <w:sz w:val="22"/>
          <w:szCs w:val="22"/>
        </w:rPr>
        <w:t>Bankovní záruka musí být sjednána jako neodvolatelná a nevypověditelná a musí sloužit k zajištění všech závazků zhotovitele vzniklých na základě uzavřené smlouvy o dílo, včetně závazků ze záruky za jakost, závazků vzniklých v důsledku odpovědnosti za vady, odstoupení od smlouvy, jakož i v případě, kdy objednateli vůči zhotoviteli vznikne nárok na smluvní pokutu nebo náhradu škody. Záruční listina bude obsahovat písemné prohlášení banky, že uspokojí objednatele zaplacením požadované částky, na první požádání objednatele a bez námitek.</w:t>
      </w:r>
    </w:p>
    <w:p w:rsidRPr="00587E19" w:rsidR="009746BF" w:rsidP="00A508DB" w:rsidRDefault="009746BF" w14:paraId="17641F63" w14:textId="0FE07D44">
      <w:pPr>
        <w:numPr>
          <w:ilvl w:val="1"/>
          <w:numId w:val="4"/>
        </w:numPr>
        <w:tabs>
          <w:tab w:val="left" w:pos="567"/>
        </w:tabs>
        <w:spacing w:before="0" w:after="360" w:line="240" w:lineRule="auto"/>
        <w:rPr>
          <w:spacing w:val="-4"/>
          <w:sz w:val="22"/>
          <w:szCs w:val="22"/>
        </w:rPr>
      </w:pPr>
      <w:r w:rsidRPr="00A508DB">
        <w:rPr>
          <w:color w:val="000000"/>
          <w:spacing w:val="-4"/>
          <w:sz w:val="22"/>
          <w:szCs w:val="22"/>
        </w:rPr>
        <w:t xml:space="preserve">Bude-li možné některé </w:t>
      </w:r>
      <w:r w:rsidRPr="00A508DB" w:rsidR="004C367C">
        <w:rPr>
          <w:color w:val="000000"/>
          <w:spacing w:val="-4"/>
          <w:sz w:val="22"/>
          <w:szCs w:val="22"/>
        </w:rPr>
        <w:t>věci</w:t>
      </w:r>
      <w:r w:rsidRPr="00A508DB">
        <w:rPr>
          <w:color w:val="000000"/>
          <w:spacing w:val="-4"/>
          <w:sz w:val="22"/>
          <w:szCs w:val="22"/>
        </w:rPr>
        <w:t xml:space="preserve">, které budou odstraněny </w:t>
      </w:r>
      <w:r w:rsidRPr="00A508DB" w:rsidR="00200EC0">
        <w:rPr>
          <w:color w:val="000000"/>
          <w:spacing w:val="-4"/>
          <w:sz w:val="22"/>
          <w:szCs w:val="22"/>
        </w:rPr>
        <w:t xml:space="preserve">ze staveniště </w:t>
      </w:r>
      <w:r w:rsidRPr="00A508DB">
        <w:rPr>
          <w:color w:val="000000"/>
          <w:spacing w:val="-4"/>
          <w:sz w:val="22"/>
          <w:szCs w:val="22"/>
        </w:rPr>
        <w:t>při provádění díla, zpeněžit, je zhotovitel povinen zpeněžit je s péčí řádného hospodáře, výnos ze zpeněžení objednateli prokázat a buď mu jej vydat, nebo o něj snížit cenu díla.</w:t>
      </w:r>
    </w:p>
    <w:p w:rsidRPr="009E2C90" w:rsidR="00587E19" w:rsidP="008D2524" w:rsidRDefault="00587E19" w14:paraId="7EF4C1F0" w14:textId="3E537B71">
      <w:pPr>
        <w:numPr>
          <w:ilvl w:val="1"/>
          <w:numId w:val="4"/>
        </w:numPr>
        <w:tabs>
          <w:tab w:val="left" w:pos="567"/>
        </w:tabs>
        <w:suppressAutoHyphens w:val="0"/>
        <w:spacing w:before="0" w:after="360" w:line="240" w:lineRule="auto"/>
        <w:rPr>
          <w:spacing w:val="-4"/>
          <w:sz w:val="22"/>
          <w:szCs w:val="22"/>
        </w:rPr>
      </w:pPr>
      <w:r w:rsidRPr="00587E19">
        <w:rPr>
          <w:sz w:val="22"/>
          <w:szCs w:val="22"/>
        </w:rPr>
        <w:t xml:space="preserve">V případě, že to bude potřebné, je zhotovitel povinen minimálně do konce roku 2038 poskytovat požadované informace a dokumentaci související s realizací díla podle této smlouvy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w:t>
      </w:r>
      <w:r w:rsidRPr="00587E19">
        <w:rPr>
          <w:sz w:val="22"/>
          <w:szCs w:val="22"/>
        </w:rPr>
        <w:lastRenderedPageBreak/>
        <w:t>k provedení kontroly vztahující se k realizaci díla podle této smlouvy a poskytnout jim při provádění kontroly součinnost.</w:t>
      </w:r>
    </w:p>
    <w:p w:rsidRPr="00C54B0A" w:rsidR="009E2C90" w:rsidP="004B4F8F" w:rsidRDefault="009E2C90" w14:paraId="6DE92C68" w14:textId="73A4F838">
      <w:pPr>
        <w:numPr>
          <w:ilvl w:val="1"/>
          <w:numId w:val="4"/>
        </w:numPr>
        <w:tabs>
          <w:tab w:val="left" w:pos="567"/>
        </w:tabs>
        <w:suppressAutoHyphens w:val="0"/>
        <w:spacing w:before="0" w:after="360" w:line="240" w:lineRule="auto"/>
        <w:rPr>
          <w:spacing w:val="-4"/>
          <w:sz w:val="22"/>
          <w:szCs w:val="22"/>
        </w:rPr>
      </w:pPr>
      <w:r w:rsidRPr="00C54B0A">
        <w:rPr>
          <w:spacing w:val="-4"/>
          <w:sz w:val="22"/>
          <w:szCs w:val="22"/>
        </w:rPr>
        <w:t>Postoupení nebo zastavení pohledávek zhotovitele vůči objednateli z této smlouvy je možné jen na základě předchozího písemného souhlasu objednatele.</w:t>
      </w:r>
    </w:p>
    <w:p w:rsidRPr="00A508DB" w:rsidR="00FC146D" w:rsidP="00C54B0A" w:rsidRDefault="00FC146D" w14:paraId="7714C638" w14:textId="77777777">
      <w:pPr>
        <w:pStyle w:val="Nadpis2"/>
        <w:rPr>
          <w:shd w:val="clear" w:color="auto" w:fill="FF0000"/>
        </w:rPr>
      </w:pPr>
      <w:r w:rsidRPr="00A508DB">
        <w:t>Termíny provádění díla</w:t>
      </w:r>
      <w:bookmarkEnd w:id="2"/>
    </w:p>
    <w:p w:rsidRPr="00A508DB" w:rsidR="0053607F" w:rsidP="00A508DB" w:rsidRDefault="0053607F" w14:paraId="4B2B438E" w14:textId="552CEF44">
      <w:pPr>
        <w:numPr>
          <w:ilvl w:val="1"/>
          <w:numId w:val="4"/>
        </w:numPr>
        <w:spacing w:before="0" w:after="360" w:line="240" w:lineRule="auto"/>
        <w:rPr>
          <w:bCs/>
          <w:spacing w:val="-4"/>
          <w:sz w:val="22"/>
          <w:szCs w:val="22"/>
        </w:rPr>
      </w:pPr>
      <w:r w:rsidRPr="00A508DB">
        <w:rPr>
          <w:spacing w:val="-4"/>
          <w:sz w:val="22"/>
          <w:szCs w:val="22"/>
        </w:rPr>
        <w:t xml:space="preserve">Zhotovitel zahájí práce </w:t>
      </w:r>
      <w:r w:rsidRPr="00A508DB" w:rsidR="00363ED9">
        <w:rPr>
          <w:spacing w:val="-4"/>
          <w:sz w:val="22"/>
          <w:szCs w:val="22"/>
        </w:rPr>
        <w:t xml:space="preserve">na díle </w:t>
      </w:r>
      <w:r w:rsidRPr="00A508DB">
        <w:rPr>
          <w:spacing w:val="-4"/>
          <w:sz w:val="22"/>
          <w:szCs w:val="22"/>
        </w:rPr>
        <w:t>bezodkladně po předání a převzetí místa k provedení díla (staveniště). O předání a převzetí staveniště sepíší smluvní strany předávací protokol.</w:t>
      </w:r>
      <w:r w:rsidR="00F56D5B">
        <w:rPr>
          <w:spacing w:val="-4"/>
          <w:sz w:val="22"/>
          <w:szCs w:val="22"/>
        </w:rPr>
        <w:t xml:space="preserve"> Termín předání staveniště stanoví objednal a sdělí jej zhotoviteli nejméně 5 </w:t>
      </w:r>
      <w:r w:rsidR="00184AF7">
        <w:rPr>
          <w:spacing w:val="-4"/>
          <w:sz w:val="22"/>
          <w:szCs w:val="22"/>
        </w:rPr>
        <w:t xml:space="preserve">pracovních </w:t>
      </w:r>
      <w:r w:rsidR="00F56D5B">
        <w:rPr>
          <w:spacing w:val="-4"/>
          <w:sz w:val="22"/>
          <w:szCs w:val="22"/>
        </w:rPr>
        <w:t xml:space="preserve">dní předem. </w:t>
      </w:r>
    </w:p>
    <w:p w:rsidRPr="00A508DB" w:rsidR="009E1274" w:rsidP="00A508DB" w:rsidRDefault="000C15EC" w14:paraId="45ED2419" w14:textId="6BB19977">
      <w:pPr>
        <w:numPr>
          <w:ilvl w:val="1"/>
          <w:numId w:val="4"/>
        </w:numPr>
        <w:spacing w:before="0" w:after="360" w:line="240" w:lineRule="auto"/>
        <w:rPr>
          <w:spacing w:val="-4"/>
          <w:sz w:val="22"/>
          <w:szCs w:val="22"/>
        </w:rPr>
      </w:pPr>
      <w:r w:rsidRPr="00A508DB">
        <w:rPr>
          <w:spacing w:val="-4"/>
          <w:sz w:val="22"/>
          <w:szCs w:val="22"/>
        </w:rPr>
        <w:t xml:space="preserve">Zhotovitel provede dílo ve lhůtě pro provedení díla, která činí </w:t>
      </w:r>
      <w:r w:rsidR="00272FB6">
        <w:rPr>
          <w:spacing w:val="-4"/>
          <w:sz w:val="22"/>
          <w:szCs w:val="22"/>
        </w:rPr>
        <w:t>140</w:t>
      </w:r>
      <w:r w:rsidRPr="00A508DB" w:rsidR="00113762">
        <w:rPr>
          <w:spacing w:val="-4"/>
          <w:sz w:val="22"/>
          <w:szCs w:val="22"/>
        </w:rPr>
        <w:t xml:space="preserve"> (slovy: </w:t>
      </w:r>
      <w:r w:rsidR="00272FB6">
        <w:rPr>
          <w:spacing w:val="-4"/>
          <w:sz w:val="22"/>
          <w:szCs w:val="22"/>
        </w:rPr>
        <w:t>sto čtyřicet</w:t>
      </w:r>
      <w:r w:rsidRPr="00A508DB" w:rsidR="00113762">
        <w:rPr>
          <w:spacing w:val="-4"/>
          <w:sz w:val="22"/>
          <w:szCs w:val="22"/>
        </w:rPr>
        <w:t>) dnů</w:t>
      </w:r>
      <w:r w:rsidR="000A169C">
        <w:rPr>
          <w:spacing w:val="-4"/>
          <w:sz w:val="22"/>
          <w:szCs w:val="22"/>
        </w:rPr>
        <w:t xml:space="preserve"> </w:t>
      </w:r>
      <w:r w:rsidRPr="00A508DB">
        <w:rPr>
          <w:spacing w:val="-4"/>
          <w:sz w:val="22"/>
          <w:szCs w:val="22"/>
        </w:rPr>
        <w:t>ode dne předání a převzetí staveniště</w:t>
      </w:r>
      <w:r w:rsidRPr="00A508DB" w:rsidR="00597BA8">
        <w:rPr>
          <w:spacing w:val="-4"/>
          <w:sz w:val="22"/>
          <w:szCs w:val="22"/>
        </w:rPr>
        <w:t>, resp. ode dne, kdy zhotovitel byl povinen staveniště nejpozději převzít</w:t>
      </w:r>
      <w:r w:rsidRPr="00A508DB">
        <w:rPr>
          <w:spacing w:val="-4"/>
          <w:sz w:val="22"/>
          <w:szCs w:val="22"/>
        </w:rPr>
        <w:t>.</w:t>
      </w:r>
    </w:p>
    <w:p w:rsidRPr="00B43909" w:rsidR="00F56D5B" w:rsidP="00416B99" w:rsidRDefault="00D71C11" w14:paraId="518E4CFE" w14:textId="3E036E5F">
      <w:pPr>
        <w:numPr>
          <w:ilvl w:val="1"/>
          <w:numId w:val="4"/>
        </w:numPr>
        <w:spacing w:before="0" w:after="360" w:line="240" w:lineRule="auto"/>
        <w:rPr>
          <w:spacing w:val="-4"/>
          <w:sz w:val="22"/>
          <w:szCs w:val="22"/>
        </w:rPr>
      </w:pPr>
      <w:r w:rsidRPr="00B43909">
        <w:rPr>
          <w:spacing w:val="-4"/>
          <w:sz w:val="22"/>
          <w:szCs w:val="22"/>
        </w:rPr>
        <w:t>Přílohou této smlouvy je harmonogram výstavby, který Zhotovitel předložil spolu s nabídkou v zadávacím řízení.</w:t>
      </w:r>
    </w:p>
    <w:p w:rsidRPr="00A508DB" w:rsidR="0063083F" w:rsidP="00A508DB" w:rsidRDefault="008F70C9" w14:paraId="55CB7D5F" w14:textId="4A2D93DC">
      <w:pPr>
        <w:numPr>
          <w:ilvl w:val="1"/>
          <w:numId w:val="4"/>
        </w:numPr>
        <w:spacing w:before="0" w:after="360" w:line="240" w:lineRule="auto"/>
        <w:rPr>
          <w:spacing w:val="-4"/>
          <w:sz w:val="22"/>
          <w:szCs w:val="22"/>
        </w:rPr>
      </w:pPr>
      <w:r w:rsidRPr="00A508DB">
        <w:rPr>
          <w:spacing w:val="-4"/>
          <w:sz w:val="22"/>
          <w:szCs w:val="22"/>
        </w:rPr>
        <w:t xml:space="preserve">Zhotovitel zajistí, že stavba bude prováděna tak, aby nebyla zásadně narušena činnost </w:t>
      </w:r>
      <w:r w:rsidRPr="00A508DB" w:rsidR="009E1274">
        <w:rPr>
          <w:spacing w:val="-4"/>
          <w:sz w:val="22"/>
          <w:szCs w:val="22"/>
        </w:rPr>
        <w:t>třetích osob v místě provádění díla.</w:t>
      </w:r>
    </w:p>
    <w:p w:rsidRPr="00046461" w:rsidR="00046461" w:rsidP="00046461" w:rsidRDefault="00046461" w14:paraId="18BA1A60" w14:textId="77777777">
      <w:pPr>
        <w:numPr>
          <w:ilvl w:val="1"/>
          <w:numId w:val="4"/>
        </w:numPr>
        <w:suppressAutoHyphens w:val="0"/>
        <w:spacing w:before="0" w:after="360" w:line="240" w:lineRule="auto"/>
        <w:rPr>
          <w:bCs/>
          <w:spacing w:val="-2"/>
          <w:sz w:val="22"/>
          <w:szCs w:val="22"/>
        </w:rPr>
      </w:pPr>
      <w:r w:rsidRPr="00046461">
        <w:rPr>
          <w:bCs/>
          <w:spacing w:val="-2"/>
          <w:sz w:val="22"/>
          <w:szCs w:val="22"/>
        </w:rPr>
        <w:t>Zhotovitel může požadovat prodloužení lhůty pro provedení díla pouze v případech, pokud je jeho plnění zpožděno nebo bude zpožděno z některého z následujících důvodů:</w:t>
      </w:r>
    </w:p>
    <w:p w:rsidRPr="00046461" w:rsidR="00046461" w:rsidP="00046461" w:rsidRDefault="00046461" w14:paraId="36928188" w14:textId="77777777">
      <w:pPr>
        <w:pStyle w:val="Zkladntext"/>
        <w:numPr>
          <w:ilvl w:val="0"/>
          <w:numId w:val="16"/>
        </w:numPr>
        <w:tabs>
          <w:tab w:val="left" w:pos="993"/>
        </w:tabs>
        <w:suppressAutoHyphens w:val="0"/>
        <w:spacing w:before="0" w:after="360" w:line="240" w:lineRule="auto"/>
        <w:ind w:left="993" w:hanging="426"/>
        <w:rPr>
          <w:bCs/>
          <w:spacing w:val="-4"/>
          <w:sz w:val="22"/>
          <w:szCs w:val="22"/>
          <w:lang w:val="cs-CZ"/>
        </w:rPr>
      </w:pPr>
      <w:r w:rsidRPr="00046461">
        <w:rPr>
          <w:bCs/>
          <w:spacing w:val="-4"/>
          <w:sz w:val="22"/>
          <w:szCs w:val="22"/>
          <w:lang w:val="cs-CZ"/>
        </w:rPr>
        <w:t>plnění zhotovitele není objektivně možné z důvodů neposkytnutí součinnosti ze strany objednatele (pokud ovšem neposkytnutí součinnosti není důsledkem neplnění závazku zhotovitelem);</w:t>
      </w:r>
    </w:p>
    <w:p w:rsidRPr="00046461" w:rsidR="00046461" w:rsidP="00046461" w:rsidRDefault="00046461" w14:paraId="2D802223" w14:textId="77777777">
      <w:pPr>
        <w:pStyle w:val="Zkladntext"/>
        <w:numPr>
          <w:ilvl w:val="0"/>
          <w:numId w:val="16"/>
        </w:numPr>
        <w:tabs>
          <w:tab w:val="left" w:pos="993"/>
        </w:tabs>
        <w:suppressAutoHyphens w:val="0"/>
        <w:spacing w:before="0" w:after="360" w:line="240" w:lineRule="auto"/>
        <w:ind w:left="993" w:hanging="426"/>
        <w:rPr>
          <w:bCs/>
          <w:spacing w:val="-4"/>
          <w:sz w:val="22"/>
          <w:szCs w:val="22"/>
          <w:lang w:val="cs-CZ"/>
        </w:rPr>
      </w:pPr>
      <w:r w:rsidRPr="00046461">
        <w:rPr>
          <w:bCs/>
          <w:sz w:val="22"/>
          <w:szCs w:val="22"/>
          <w:lang w:val="cs-CZ"/>
        </w:rPr>
        <w:t>posunutí termínu zahájení stavebních prací nebo předání staveniště objednatelem, který si toto právo vyhrazuje;</w:t>
      </w:r>
    </w:p>
    <w:p w:rsidRPr="008F49BC" w:rsidR="00046461" w:rsidP="00046461" w:rsidRDefault="00046461" w14:paraId="27AA697D" w14:textId="77777777">
      <w:pPr>
        <w:pStyle w:val="Zkladntext"/>
        <w:numPr>
          <w:ilvl w:val="0"/>
          <w:numId w:val="16"/>
        </w:numPr>
        <w:tabs>
          <w:tab w:val="left" w:pos="993"/>
        </w:tabs>
        <w:suppressAutoHyphens w:val="0"/>
        <w:spacing w:before="0" w:after="360" w:line="240" w:lineRule="auto"/>
        <w:ind w:left="993" w:hanging="426"/>
        <w:rPr>
          <w:bCs/>
          <w:spacing w:val="-4"/>
          <w:sz w:val="22"/>
          <w:szCs w:val="22"/>
          <w:lang w:val="cs-CZ"/>
        </w:rPr>
      </w:pPr>
      <w:r w:rsidRPr="00046461">
        <w:rPr>
          <w:bCs/>
          <w:sz w:val="22"/>
          <w:szCs w:val="22"/>
          <w:lang w:val="cs-CZ"/>
        </w:rPr>
        <w:t>v důsledku vyšší moci, která objektivně znemožňuje zhotoviteli plnit.</w:t>
      </w:r>
    </w:p>
    <w:p w:rsidRPr="00C54B0A" w:rsidR="008F49BC" w:rsidP="00046461" w:rsidRDefault="008F49BC" w14:paraId="6330ACC8" w14:textId="1BE71D3E">
      <w:pPr>
        <w:pStyle w:val="Zkladntext"/>
        <w:numPr>
          <w:ilvl w:val="0"/>
          <w:numId w:val="16"/>
        </w:numPr>
        <w:tabs>
          <w:tab w:val="left" w:pos="993"/>
        </w:tabs>
        <w:suppressAutoHyphens w:val="0"/>
        <w:spacing w:before="0" w:after="360" w:line="240" w:lineRule="auto"/>
        <w:ind w:left="993" w:hanging="426"/>
        <w:rPr>
          <w:bCs/>
          <w:spacing w:val="-4"/>
          <w:sz w:val="22"/>
          <w:szCs w:val="22"/>
          <w:lang w:val="cs-CZ"/>
        </w:rPr>
      </w:pPr>
      <w:r w:rsidRPr="00C54B0A">
        <w:rPr>
          <w:bCs/>
          <w:spacing w:val="-4"/>
          <w:sz w:val="22"/>
          <w:szCs w:val="22"/>
          <w:lang w:val="cs-CZ"/>
        </w:rPr>
        <w:t>pokud příslušný správní úřad nevydá kolaudační rozhodnutí nebo kolaudační souhlas, a zhotovitel podal bezvadnou žádost o jeho vydání alespoň 60 dní před uplynutím lhůty k provedení díla.</w:t>
      </w:r>
    </w:p>
    <w:p w:rsidRPr="00C54B0A" w:rsidR="001E3F05" w:rsidP="00A508DB" w:rsidRDefault="001E3F05" w14:paraId="779BF646" w14:textId="41C0486D">
      <w:pPr>
        <w:numPr>
          <w:ilvl w:val="1"/>
          <w:numId w:val="4"/>
        </w:numPr>
        <w:spacing w:before="0" w:after="360" w:line="240" w:lineRule="auto"/>
        <w:rPr>
          <w:bCs/>
          <w:spacing w:val="-4"/>
          <w:sz w:val="22"/>
          <w:szCs w:val="22"/>
        </w:rPr>
      </w:pPr>
      <w:r w:rsidRPr="00C54B0A">
        <w:rPr>
          <w:bCs/>
          <w:spacing w:val="-4"/>
          <w:sz w:val="22"/>
          <w:szCs w:val="22"/>
        </w:rPr>
        <w:t xml:space="preserve">Zhotovitel </w:t>
      </w:r>
      <w:r w:rsidRPr="00C54B0A">
        <w:rPr>
          <w:spacing w:val="-4"/>
          <w:sz w:val="22"/>
          <w:szCs w:val="22"/>
        </w:rPr>
        <w:t xml:space="preserve">se zavazuje, že vyklidí </w:t>
      </w:r>
      <w:r w:rsidRPr="00C54B0A" w:rsidR="000B75D1">
        <w:rPr>
          <w:spacing w:val="-4"/>
          <w:sz w:val="22"/>
          <w:szCs w:val="22"/>
        </w:rPr>
        <w:t xml:space="preserve">příslušné </w:t>
      </w:r>
      <w:r w:rsidRPr="00C54B0A">
        <w:rPr>
          <w:spacing w:val="-4"/>
          <w:sz w:val="22"/>
          <w:szCs w:val="22"/>
        </w:rPr>
        <w:t xml:space="preserve">staveniště do uplynutí lhůty pro </w:t>
      </w:r>
      <w:r w:rsidRPr="00C54B0A" w:rsidR="00C75D5A">
        <w:rPr>
          <w:spacing w:val="-4"/>
          <w:sz w:val="22"/>
          <w:szCs w:val="22"/>
        </w:rPr>
        <w:t>provedení</w:t>
      </w:r>
      <w:r w:rsidRPr="00C54B0A">
        <w:rPr>
          <w:spacing w:val="-4"/>
          <w:sz w:val="22"/>
          <w:szCs w:val="22"/>
        </w:rPr>
        <w:t xml:space="preserve"> díla dle bodu </w:t>
      </w:r>
      <w:r w:rsidRPr="00C54B0A" w:rsidR="00314F14">
        <w:rPr>
          <w:spacing w:val="-4"/>
          <w:sz w:val="22"/>
          <w:szCs w:val="22"/>
        </w:rPr>
        <w:t>5</w:t>
      </w:r>
      <w:r w:rsidRPr="00C54B0A" w:rsidR="001E30D1">
        <w:rPr>
          <w:spacing w:val="-4"/>
          <w:sz w:val="22"/>
          <w:szCs w:val="22"/>
        </w:rPr>
        <w:t>.</w:t>
      </w:r>
      <w:r w:rsidRPr="00C54B0A" w:rsidR="00046461">
        <w:rPr>
          <w:spacing w:val="-4"/>
          <w:sz w:val="22"/>
          <w:szCs w:val="22"/>
        </w:rPr>
        <w:t>2</w:t>
      </w:r>
      <w:r w:rsidRPr="00C54B0A">
        <w:rPr>
          <w:spacing w:val="-4"/>
          <w:sz w:val="22"/>
          <w:szCs w:val="22"/>
        </w:rPr>
        <w:t xml:space="preserve"> této smlouvy, p</w:t>
      </w:r>
      <w:r w:rsidRPr="00C54B0A" w:rsidR="009746BF">
        <w:rPr>
          <w:spacing w:val="-4"/>
          <w:sz w:val="22"/>
          <w:szCs w:val="22"/>
        </w:rPr>
        <w:t xml:space="preserve">řípadně prodloužené dle bodu </w:t>
      </w:r>
      <w:r w:rsidRPr="00C54B0A" w:rsidR="00314F14">
        <w:rPr>
          <w:spacing w:val="-4"/>
          <w:sz w:val="22"/>
          <w:szCs w:val="22"/>
        </w:rPr>
        <w:t>5</w:t>
      </w:r>
      <w:r w:rsidRPr="00C54B0A">
        <w:rPr>
          <w:spacing w:val="-4"/>
          <w:sz w:val="22"/>
          <w:szCs w:val="22"/>
        </w:rPr>
        <w:t>.</w:t>
      </w:r>
      <w:r w:rsidRPr="00C54B0A" w:rsidR="00314F14">
        <w:rPr>
          <w:spacing w:val="-4"/>
          <w:sz w:val="22"/>
          <w:szCs w:val="22"/>
        </w:rPr>
        <w:t>5</w:t>
      </w:r>
      <w:r w:rsidRPr="00C54B0A">
        <w:rPr>
          <w:spacing w:val="-4"/>
          <w:sz w:val="22"/>
          <w:szCs w:val="22"/>
        </w:rPr>
        <w:t xml:space="preserve"> této smlouvy.</w:t>
      </w:r>
    </w:p>
    <w:p w:rsidRPr="00C54B0A" w:rsidR="007011C3" w:rsidP="00C54B0A" w:rsidRDefault="007011C3" w14:paraId="0F6F04D8" w14:textId="24231A4E">
      <w:pPr>
        <w:pStyle w:val="Nadpis2"/>
        <w:numPr>
          <w:ilvl w:val="0"/>
          <w:numId w:val="33"/>
        </w:numPr>
      </w:pPr>
      <w:r w:rsidRPr="00C54B0A">
        <w:t>Staveniště</w:t>
      </w:r>
    </w:p>
    <w:p w:rsidR="00A42840" w:rsidP="00A42840" w:rsidRDefault="00A42840" w14:paraId="653432E2" w14:textId="7A1F00E2">
      <w:pPr>
        <w:pStyle w:val="Odstavec"/>
      </w:pPr>
      <w:r w:rsidRPr="00244730">
        <w:t>Místem zhotovení díla (staveništěm) jsou nemovité věci uvedené v DPS.</w:t>
      </w:r>
      <w:r w:rsidR="00720C3F">
        <w:t xml:space="preserve"> </w:t>
      </w:r>
      <w:r w:rsidRPr="00720C3F" w:rsidR="00720C3F">
        <w:t>Prostor staveniště je vymezen příslušnou dokumentací</w:t>
      </w:r>
      <w:r w:rsidR="00720C3F">
        <w:t>.</w:t>
      </w:r>
    </w:p>
    <w:p w:rsidRPr="00244730" w:rsidR="00720C3F" w:rsidP="00595EA3" w:rsidRDefault="00720C3F" w14:paraId="097701B3" w14:textId="6F6414B3">
      <w:pPr>
        <w:pStyle w:val="Odstavec"/>
      </w:pPr>
      <w:r>
        <w:t>Zařízení staveniště zabezpečuje zhotovitel v souladu se svými potřebami, DPS a s požadavky objednatele.</w:t>
      </w:r>
    </w:p>
    <w:p w:rsidR="00314F14" w:rsidP="005C2FCA" w:rsidRDefault="00720C3F" w14:paraId="559FC063" w14:textId="4E942138">
      <w:pPr>
        <w:pStyle w:val="Odstavec"/>
      </w:pPr>
      <w:r>
        <w:lastRenderedPageBreak/>
        <w:t>Zhotovitel je povinen dodržovat veškeré platné technické a právní předpisy, týkající se zajištění bezpečnosti a ochrany zdraví při práci a bezpečnosti technických zařízení, požární ochrany apod. a dbát zvýšené opatrnosti na bezpečnost osob pohybujících se v bezprostřední blízkosti staveniště.</w:t>
      </w:r>
    </w:p>
    <w:p w:rsidR="00720C3F" w:rsidP="005B4206" w:rsidRDefault="00720C3F" w14:paraId="482B7A6B" w14:textId="3725DEB6">
      <w:pPr>
        <w:pStyle w:val="Odstavec"/>
      </w:pPr>
      <w:r>
        <w:t>Zhotovitel se zavazuje zajistit vlastní dozor nad bezpečností práce a soustavnou kontrolu na pracovišti.</w:t>
      </w:r>
    </w:p>
    <w:p w:rsidRPr="00314F14" w:rsidR="00720C3F" w:rsidP="005B4206" w:rsidRDefault="00720C3F" w14:paraId="4DE99D3D" w14:textId="60AD12B0">
      <w:pPr>
        <w:pStyle w:val="Odstavec"/>
      </w:pPr>
      <w:r>
        <w:t>Části staveniště jsou pozemní komunikací, zhotovitel bere na vědomí, že práce budou probíhat za provozu na komunikacích.</w:t>
      </w:r>
    </w:p>
    <w:p w:rsidRPr="00A508DB" w:rsidR="00FC146D" w:rsidP="00C54B0A" w:rsidRDefault="00FC146D" w14:paraId="359B34EC" w14:textId="0532F85F">
      <w:pPr>
        <w:pStyle w:val="Nadpis2"/>
        <w:numPr>
          <w:ilvl w:val="0"/>
          <w:numId w:val="33"/>
        </w:numPr>
      </w:pPr>
      <w:r w:rsidRPr="00A508DB">
        <w:t xml:space="preserve">Předání a převzetí </w:t>
      </w:r>
      <w:r w:rsidRPr="00A508DB" w:rsidR="00DC1FA9">
        <w:t>provedeného</w:t>
      </w:r>
      <w:r w:rsidRPr="00A508DB">
        <w:t xml:space="preserve"> díla</w:t>
      </w:r>
    </w:p>
    <w:p w:rsidRPr="00314F14" w:rsidR="00FC146D" w:rsidP="00314F14" w:rsidRDefault="009E00D4" w14:paraId="1E4A2218" w14:textId="305E00E8">
      <w:pPr>
        <w:pStyle w:val="Odstavec"/>
      </w:pPr>
      <w:r w:rsidRPr="00314F14">
        <w:t xml:space="preserve">Dílo bude předáváno </w:t>
      </w:r>
      <w:r w:rsidRPr="00314F14" w:rsidR="00C85234">
        <w:t>jako celek</w:t>
      </w:r>
      <w:r w:rsidRPr="00314F14">
        <w:t xml:space="preserve">. </w:t>
      </w:r>
      <w:r w:rsidRPr="00314F14" w:rsidR="00FC146D">
        <w:t xml:space="preserve">Zhotovitel předá objednateli </w:t>
      </w:r>
      <w:r w:rsidRPr="00314F14" w:rsidR="00C85234">
        <w:t>provedené dílo</w:t>
      </w:r>
      <w:r w:rsidRPr="00314F14" w:rsidR="00FC146D">
        <w:t xml:space="preserve"> </w:t>
      </w:r>
      <w:r w:rsidRPr="00314F14" w:rsidR="009746BF">
        <w:t>nejpozději do uplynutí lhůty pro provedení</w:t>
      </w:r>
      <w:r w:rsidRPr="00314F14">
        <w:t xml:space="preserve"> </w:t>
      </w:r>
      <w:r w:rsidRPr="00314F14" w:rsidR="009746BF">
        <w:t>díla</w:t>
      </w:r>
      <w:r w:rsidRPr="00314F14" w:rsidR="00FC146D">
        <w:t>.</w:t>
      </w:r>
      <w:r w:rsidRPr="00314F14" w:rsidR="00097544">
        <w:t xml:space="preserve"> </w:t>
      </w:r>
    </w:p>
    <w:p w:rsidRPr="00C54B0A" w:rsidR="00A36B09" w:rsidP="00C54B0A" w:rsidRDefault="00FC146D" w14:paraId="60E43B07" w14:textId="6608F317">
      <w:pPr>
        <w:pStyle w:val="Odstavec"/>
      </w:pPr>
      <w:r w:rsidRPr="00C54B0A">
        <w:t xml:space="preserve">Zhotovitel připraví k předání/převzetí </w:t>
      </w:r>
      <w:r w:rsidRPr="00C54B0A" w:rsidR="00C85234">
        <w:t xml:space="preserve">provedeného </w:t>
      </w:r>
      <w:r w:rsidRPr="00C54B0A">
        <w:t xml:space="preserve">díla veškeré doklady o provedení všech </w:t>
      </w:r>
      <w:r w:rsidRPr="00C54B0A" w:rsidR="00C85234">
        <w:t xml:space="preserve">předepsaných </w:t>
      </w:r>
      <w:r w:rsidRPr="00C54B0A">
        <w:t>zkoušek</w:t>
      </w:r>
      <w:r w:rsidRPr="00C54B0A" w:rsidR="00A36B09">
        <w:t>, zejména:</w:t>
      </w:r>
    </w:p>
    <w:p w:rsidRPr="00C54B0A" w:rsidR="00A36B09" w:rsidP="00C54B0A" w:rsidRDefault="00A36B09" w14:paraId="2EB95F46" w14:textId="3A5E61C4">
      <w:pPr>
        <w:pStyle w:val="Odstavec"/>
        <w:numPr>
          <w:ilvl w:val="1"/>
          <w:numId w:val="49"/>
        </w:numPr>
        <w:ind w:left="1134" w:hanging="567"/>
      </w:pPr>
      <w:r w:rsidRPr="00C54B0A">
        <w:t>stavební deník,</w:t>
      </w:r>
    </w:p>
    <w:p w:rsidRPr="00C54B0A" w:rsidR="00A36B09" w:rsidP="00C54B0A" w:rsidRDefault="00A36B09" w14:paraId="1888D135" w14:textId="51D977B1">
      <w:pPr>
        <w:pStyle w:val="Odstavec"/>
        <w:numPr>
          <w:ilvl w:val="1"/>
          <w:numId w:val="49"/>
        </w:numPr>
        <w:ind w:left="1134" w:hanging="567"/>
      </w:pPr>
      <w:r w:rsidRPr="00C54B0A">
        <w:t>atesty použitých materiálů,</w:t>
      </w:r>
    </w:p>
    <w:p w:rsidRPr="00C54B0A" w:rsidR="00A36B09" w:rsidP="00C54B0A" w:rsidRDefault="00A36B09" w14:paraId="53CE8A63" w14:textId="1ED192D3">
      <w:pPr>
        <w:pStyle w:val="Odstavec"/>
        <w:numPr>
          <w:ilvl w:val="1"/>
          <w:numId w:val="49"/>
        </w:numPr>
        <w:ind w:left="1134" w:hanging="567"/>
      </w:pPr>
      <w:r w:rsidRPr="00C54B0A">
        <w:t>doklady o provedených zkouškách a měření,</w:t>
      </w:r>
    </w:p>
    <w:p w:rsidRPr="00C54B0A" w:rsidR="00A36B09" w:rsidP="00C54B0A" w:rsidRDefault="00A36B09" w14:paraId="359FD148" w14:textId="68FA741A">
      <w:pPr>
        <w:pStyle w:val="Odstavec"/>
        <w:numPr>
          <w:ilvl w:val="1"/>
          <w:numId w:val="49"/>
        </w:numPr>
        <w:ind w:left="1134" w:hanging="567"/>
      </w:pPr>
      <w:r w:rsidRPr="00C54B0A">
        <w:t>dokumentaci skutečného provedení stavby či jejích částí,</w:t>
      </w:r>
    </w:p>
    <w:p w:rsidRPr="00C54B0A" w:rsidR="00A36B09" w:rsidP="00C54B0A" w:rsidRDefault="00A36B09" w14:paraId="78FA7861" w14:textId="520E9CCC">
      <w:pPr>
        <w:pStyle w:val="Odstavec"/>
        <w:numPr>
          <w:ilvl w:val="1"/>
          <w:numId w:val="49"/>
        </w:numPr>
        <w:ind w:left="1134" w:hanging="567"/>
      </w:pPr>
      <w:r w:rsidRPr="00C54B0A">
        <w:t>prohlášení o shodě,</w:t>
      </w:r>
    </w:p>
    <w:p w:rsidRPr="00C54B0A" w:rsidR="00A36B09" w:rsidP="00C54B0A" w:rsidRDefault="00A36B09" w14:paraId="3BE91334" w14:textId="15A21135">
      <w:pPr>
        <w:pStyle w:val="Odstavec"/>
        <w:numPr>
          <w:ilvl w:val="1"/>
          <w:numId w:val="49"/>
        </w:numPr>
        <w:ind w:left="1134" w:hanging="567"/>
      </w:pPr>
      <w:r w:rsidRPr="00C54B0A">
        <w:t>doklady o likvidaci odpadů,</w:t>
      </w:r>
    </w:p>
    <w:p w:rsidRPr="00C54B0A" w:rsidR="00A36B09" w:rsidP="00C54B0A" w:rsidRDefault="00A36B09" w14:paraId="7792965E" w14:textId="057AE298">
      <w:pPr>
        <w:pStyle w:val="Odstavec"/>
        <w:numPr>
          <w:ilvl w:val="1"/>
          <w:numId w:val="49"/>
        </w:numPr>
        <w:ind w:left="1134" w:hanging="567"/>
      </w:pPr>
      <w:r w:rsidRPr="00C54B0A">
        <w:t>revizní zprávy,</w:t>
      </w:r>
    </w:p>
    <w:p w:rsidRPr="00C54B0A" w:rsidR="00A36B09" w:rsidP="00C54B0A" w:rsidRDefault="00A36B09" w14:paraId="4D9F843E" w14:textId="56538782">
      <w:pPr>
        <w:pStyle w:val="Odstavec"/>
        <w:numPr>
          <w:ilvl w:val="1"/>
          <w:numId w:val="49"/>
        </w:numPr>
        <w:ind w:left="1134" w:hanging="567"/>
      </w:pPr>
      <w:r w:rsidRPr="00C54B0A">
        <w:t>servisní knihy,</w:t>
      </w:r>
    </w:p>
    <w:p w:rsidRPr="00C54B0A" w:rsidR="00A36B09" w:rsidP="00C54B0A" w:rsidRDefault="00A36B09" w14:paraId="3F4815EA" w14:textId="5D825919">
      <w:pPr>
        <w:pStyle w:val="Odstavec"/>
        <w:numPr>
          <w:ilvl w:val="1"/>
          <w:numId w:val="49"/>
        </w:numPr>
        <w:ind w:left="1134" w:hanging="567"/>
      </w:pPr>
      <w:r w:rsidRPr="00C54B0A">
        <w:t>soupis výrobků a zařízení, na které je nutné pro uplatnění reklamace v záruční lhůtě provádět servisní prohlídky, či legislativou stanovené revizní prohlídky, včetně uvedení periodické lhůty.</w:t>
      </w:r>
    </w:p>
    <w:p w:rsidRPr="00A508DB" w:rsidR="00FC146D" w:rsidP="00C54B0A" w:rsidRDefault="00FC146D" w14:paraId="1D0ABCD3" w14:textId="2821F91C">
      <w:pPr>
        <w:pStyle w:val="Odstavec"/>
        <w:numPr>
          <w:ilvl w:val="0"/>
          <w:numId w:val="0"/>
        </w:numPr>
        <w:ind w:left="567"/>
      </w:pPr>
      <w:r w:rsidRPr="00C54B0A">
        <w:t>Objednatel po předložení těchto dokladů zhotovitelem stanoví termín k předání/převzetí díla bez zbytečného odkladu.</w:t>
      </w:r>
    </w:p>
    <w:p w:rsidRPr="00A508DB" w:rsidR="00FC146D" w:rsidP="00A508DB" w:rsidRDefault="00FC146D" w14:paraId="3FFAB6C8" w14:textId="3FFEA7BC">
      <w:pPr>
        <w:pStyle w:val="Seznam"/>
        <w:numPr>
          <w:ilvl w:val="1"/>
          <w:numId w:val="33"/>
        </w:numPr>
        <w:spacing w:before="0" w:after="360" w:line="240" w:lineRule="auto"/>
        <w:rPr>
          <w:spacing w:val="-4"/>
          <w:sz w:val="22"/>
          <w:szCs w:val="22"/>
        </w:rPr>
      </w:pPr>
      <w:r w:rsidRPr="00A508DB">
        <w:rPr>
          <w:spacing w:val="-4"/>
          <w:sz w:val="22"/>
          <w:szCs w:val="22"/>
        </w:rPr>
        <w:t>O průběhu</w:t>
      </w:r>
      <w:r w:rsidRPr="00A508DB" w:rsidR="006D13F3">
        <w:rPr>
          <w:spacing w:val="-4"/>
          <w:sz w:val="22"/>
          <w:szCs w:val="22"/>
        </w:rPr>
        <w:t xml:space="preserve"> </w:t>
      </w:r>
      <w:r w:rsidRPr="00A508DB">
        <w:rPr>
          <w:spacing w:val="-4"/>
          <w:sz w:val="22"/>
          <w:szCs w:val="22"/>
        </w:rPr>
        <w:t xml:space="preserve">předání a převzetí </w:t>
      </w:r>
      <w:r w:rsidRPr="00A508DB" w:rsidR="00C85234">
        <w:rPr>
          <w:spacing w:val="-4"/>
          <w:sz w:val="22"/>
          <w:szCs w:val="22"/>
        </w:rPr>
        <w:t xml:space="preserve">provedeného </w:t>
      </w:r>
      <w:r w:rsidRPr="00A508DB">
        <w:rPr>
          <w:spacing w:val="-4"/>
          <w:sz w:val="22"/>
          <w:szCs w:val="22"/>
        </w:rPr>
        <w:t>díla a dokladů vyhotoví obě smluvní strany protokol, ve kterém uvedou všechny zjištěné skutečnosti související s</w:t>
      </w:r>
      <w:r w:rsidRPr="00A508DB" w:rsidR="001C3AF2">
        <w:rPr>
          <w:spacing w:val="-4"/>
          <w:sz w:val="22"/>
          <w:szCs w:val="22"/>
        </w:rPr>
        <w:t> </w:t>
      </w:r>
      <w:r w:rsidRPr="00A508DB" w:rsidR="00DC1FA9">
        <w:rPr>
          <w:spacing w:val="-4"/>
          <w:sz w:val="22"/>
          <w:szCs w:val="22"/>
        </w:rPr>
        <w:t>provedením</w:t>
      </w:r>
      <w:r w:rsidRPr="00A508DB" w:rsidR="001C3AF2">
        <w:rPr>
          <w:spacing w:val="-4"/>
          <w:sz w:val="22"/>
          <w:szCs w:val="22"/>
        </w:rPr>
        <w:t xml:space="preserve"> </w:t>
      </w:r>
      <w:r w:rsidRPr="00A508DB">
        <w:rPr>
          <w:spacing w:val="-4"/>
          <w:sz w:val="22"/>
          <w:szCs w:val="22"/>
        </w:rPr>
        <w:t>díla, sepíší zjištěné nedodělky a vady a popřípadě stanoví termíny pro jejich odstranění.</w:t>
      </w:r>
    </w:p>
    <w:p w:rsidRPr="00A508DB" w:rsidR="00A266B4" w:rsidP="00A508DB" w:rsidRDefault="001C3AF2" w14:paraId="1042DF1D" w14:textId="3203F3FE">
      <w:pPr>
        <w:pStyle w:val="Seznam"/>
        <w:numPr>
          <w:ilvl w:val="1"/>
          <w:numId w:val="33"/>
        </w:numPr>
        <w:spacing w:before="0" w:after="360" w:line="240" w:lineRule="auto"/>
        <w:rPr>
          <w:spacing w:val="-4"/>
          <w:sz w:val="22"/>
          <w:szCs w:val="22"/>
        </w:rPr>
      </w:pPr>
      <w:r w:rsidRPr="00A508DB">
        <w:rPr>
          <w:spacing w:val="-4"/>
          <w:sz w:val="22"/>
          <w:szCs w:val="22"/>
        </w:rPr>
        <w:t xml:space="preserve">V případě, že </w:t>
      </w:r>
      <w:r w:rsidRPr="00A508DB" w:rsidR="00C85234">
        <w:rPr>
          <w:spacing w:val="-4"/>
          <w:sz w:val="22"/>
          <w:szCs w:val="22"/>
        </w:rPr>
        <w:t>dílo</w:t>
      </w:r>
      <w:r w:rsidRPr="00A508DB" w:rsidR="00FC146D">
        <w:rPr>
          <w:spacing w:val="-4"/>
          <w:sz w:val="22"/>
          <w:szCs w:val="22"/>
        </w:rPr>
        <w:t xml:space="preserve"> bude při předání a převzetí vykazovat vady nebo nedodělky, které jsou podstatného rázu n</w:t>
      </w:r>
      <w:r w:rsidRPr="00A508DB">
        <w:rPr>
          <w:spacing w:val="-4"/>
          <w:sz w:val="22"/>
          <w:szCs w:val="22"/>
        </w:rPr>
        <w:t>ebo brání</w:t>
      </w:r>
      <w:r w:rsidRPr="00A508DB" w:rsidR="00FC146D">
        <w:rPr>
          <w:spacing w:val="-4"/>
          <w:sz w:val="22"/>
          <w:szCs w:val="22"/>
        </w:rPr>
        <w:t xml:space="preserve"> řádnému užívání, má objednatel právo odmítnout </w:t>
      </w:r>
      <w:r w:rsidRPr="00A508DB" w:rsidR="00C85234">
        <w:rPr>
          <w:spacing w:val="-4"/>
          <w:sz w:val="22"/>
          <w:szCs w:val="22"/>
        </w:rPr>
        <w:t xml:space="preserve">převzetí </w:t>
      </w:r>
      <w:r w:rsidRPr="00A508DB" w:rsidR="00DF3E58">
        <w:rPr>
          <w:spacing w:val="-4"/>
          <w:sz w:val="22"/>
          <w:szCs w:val="22"/>
        </w:rPr>
        <w:t>d</w:t>
      </w:r>
      <w:r w:rsidRPr="00A508DB">
        <w:rPr>
          <w:spacing w:val="-4"/>
          <w:sz w:val="22"/>
          <w:szCs w:val="22"/>
        </w:rPr>
        <w:t>íl</w:t>
      </w:r>
      <w:r w:rsidRPr="00A508DB" w:rsidR="00C85234">
        <w:rPr>
          <w:spacing w:val="-4"/>
          <w:sz w:val="22"/>
          <w:szCs w:val="22"/>
        </w:rPr>
        <w:t>a</w:t>
      </w:r>
      <w:r w:rsidRPr="00A508DB" w:rsidR="00FC146D">
        <w:rPr>
          <w:spacing w:val="-4"/>
          <w:sz w:val="22"/>
          <w:szCs w:val="22"/>
        </w:rPr>
        <w:t xml:space="preserve">. V takovém případě se do protokolu sepsaného stranami uvede, že objednatel odmítnul </w:t>
      </w:r>
      <w:r w:rsidRPr="00A508DB" w:rsidR="00C85234">
        <w:rPr>
          <w:spacing w:val="-4"/>
          <w:sz w:val="22"/>
          <w:szCs w:val="22"/>
        </w:rPr>
        <w:t xml:space="preserve">dílo </w:t>
      </w:r>
      <w:r w:rsidRPr="00A508DB" w:rsidR="00FC146D">
        <w:rPr>
          <w:spacing w:val="-4"/>
          <w:sz w:val="22"/>
          <w:szCs w:val="22"/>
        </w:rPr>
        <w:t>převzít</w:t>
      </w:r>
      <w:r w:rsidRPr="00A508DB" w:rsidR="00D073A9">
        <w:rPr>
          <w:spacing w:val="-4"/>
          <w:sz w:val="22"/>
          <w:szCs w:val="22"/>
        </w:rPr>
        <w:t>, a </w:t>
      </w:r>
      <w:r w:rsidRPr="00A508DB" w:rsidR="00FC146D">
        <w:rPr>
          <w:spacing w:val="-4"/>
          <w:sz w:val="22"/>
          <w:szCs w:val="22"/>
        </w:rPr>
        <w:t xml:space="preserve">popíše se důvod tohoto odmítnutí. </w:t>
      </w:r>
    </w:p>
    <w:p w:rsidRPr="00A508DB" w:rsidR="00FC146D" w:rsidP="00A508DB" w:rsidRDefault="00FC146D" w14:paraId="707627CF" w14:textId="77777777">
      <w:pPr>
        <w:pStyle w:val="Seznam"/>
        <w:numPr>
          <w:ilvl w:val="1"/>
          <w:numId w:val="33"/>
        </w:numPr>
        <w:spacing w:before="0" w:after="360" w:line="240" w:lineRule="auto"/>
        <w:rPr>
          <w:spacing w:val="-4"/>
          <w:sz w:val="22"/>
          <w:szCs w:val="22"/>
        </w:rPr>
      </w:pPr>
      <w:r w:rsidRPr="00A508DB">
        <w:rPr>
          <w:spacing w:val="-4"/>
          <w:sz w:val="22"/>
          <w:szCs w:val="22"/>
        </w:rPr>
        <w:lastRenderedPageBreak/>
        <w:t>Zhotovitel nesplní svůj závazek provést dílo, dokud vady a nedodělky neodstraní a dílo nepředá objednateli bez vad a nedodělků.</w:t>
      </w:r>
      <w:r w:rsidRPr="00A508DB" w:rsidR="00814A1F">
        <w:rPr>
          <w:spacing w:val="-4"/>
          <w:sz w:val="22"/>
          <w:szCs w:val="22"/>
        </w:rPr>
        <w:t xml:space="preserve"> </w:t>
      </w:r>
      <w:r w:rsidRPr="00A508DB" w:rsidR="00A266B4">
        <w:rPr>
          <w:spacing w:val="-4"/>
          <w:sz w:val="22"/>
          <w:szCs w:val="22"/>
        </w:rPr>
        <w:t>Převzetím díla s vadami a nedodělky nevzniká zhotoviteli právo na zaplacení ceny díla.</w:t>
      </w:r>
    </w:p>
    <w:p w:rsidRPr="00A508DB" w:rsidR="00FC146D" w:rsidP="00C54B0A" w:rsidRDefault="00FC146D" w14:paraId="7FE22CF4" w14:textId="77777777">
      <w:pPr>
        <w:pStyle w:val="Nadpis2"/>
        <w:numPr>
          <w:ilvl w:val="0"/>
          <w:numId w:val="33"/>
        </w:numPr>
      </w:pPr>
      <w:r w:rsidRPr="00A508DB">
        <w:t>Nebezpečí šk</w:t>
      </w:r>
      <w:r w:rsidRPr="00A508DB" w:rsidR="00C75D5A">
        <w:t>ody, vlastnictví předmětu díla</w:t>
      </w:r>
    </w:p>
    <w:p w:rsidRPr="00A508DB" w:rsidR="00FC146D" w:rsidP="00A508DB" w:rsidRDefault="00FC146D" w14:paraId="22E3771E" w14:textId="65CCB9D7">
      <w:pPr>
        <w:pStyle w:val="Odstavecseseznamem"/>
        <w:numPr>
          <w:ilvl w:val="1"/>
          <w:numId w:val="32"/>
        </w:numPr>
        <w:spacing w:before="0" w:after="360" w:line="240" w:lineRule="auto"/>
        <w:rPr>
          <w:spacing w:val="-4"/>
          <w:sz w:val="22"/>
          <w:szCs w:val="22"/>
        </w:rPr>
      </w:pPr>
      <w:r w:rsidRPr="00A508DB">
        <w:rPr>
          <w:spacing w:val="-4"/>
          <w:sz w:val="22"/>
          <w:szCs w:val="22"/>
        </w:rPr>
        <w:t>Objednateli vzniká vlastnictví k jednotlivým částem díla jejich zabudováním do struktury díla</w:t>
      </w:r>
      <w:r w:rsidR="00046461">
        <w:rPr>
          <w:spacing w:val="-4"/>
          <w:sz w:val="22"/>
          <w:szCs w:val="22"/>
        </w:rPr>
        <w:t xml:space="preserve">, </w:t>
      </w:r>
      <w:r w:rsidRPr="005B1BF6" w:rsidR="00046461">
        <w:rPr>
          <w:rFonts w:ascii="Franklin Gothic Book" w:hAnsi="Franklin Gothic Book"/>
          <w:spacing w:val="-4"/>
          <w:sz w:val="22"/>
          <w:szCs w:val="22"/>
        </w:rPr>
        <w:t xml:space="preserve">resp. </w:t>
      </w:r>
      <w:r w:rsidRPr="00046461" w:rsidR="00046461">
        <w:rPr>
          <w:spacing w:val="-4"/>
          <w:sz w:val="22"/>
          <w:szCs w:val="22"/>
        </w:rPr>
        <w:t>trolejbusové dráhy ve vlastnictví objednatele</w:t>
      </w:r>
      <w:r w:rsidRPr="00A508DB">
        <w:rPr>
          <w:spacing w:val="-4"/>
          <w:sz w:val="22"/>
          <w:szCs w:val="22"/>
        </w:rPr>
        <w:t>.</w:t>
      </w:r>
    </w:p>
    <w:p w:rsidRPr="00A508DB" w:rsidR="00943D15" w:rsidP="00A508DB" w:rsidRDefault="00943D15" w14:paraId="0B5D71B9" w14:textId="686BD6CB">
      <w:pPr>
        <w:pStyle w:val="Odstavecseseznamem"/>
        <w:numPr>
          <w:ilvl w:val="1"/>
          <w:numId w:val="32"/>
        </w:numPr>
        <w:spacing w:before="0" w:after="360" w:line="240" w:lineRule="auto"/>
        <w:rPr>
          <w:strike/>
          <w:color w:val="000000"/>
          <w:spacing w:val="-4"/>
          <w:sz w:val="22"/>
          <w:szCs w:val="22"/>
        </w:rPr>
      </w:pPr>
      <w:r w:rsidRPr="00A508DB">
        <w:rPr>
          <w:color w:val="000000"/>
          <w:spacing w:val="-4"/>
          <w:sz w:val="22"/>
          <w:szCs w:val="22"/>
        </w:rPr>
        <w:t>Nebezpečí vzniku škody na zhotovovaném díle přechází na objednatele</w:t>
      </w:r>
      <w:r w:rsidRPr="00A508DB" w:rsidR="00C13083">
        <w:rPr>
          <w:color w:val="000000"/>
          <w:spacing w:val="-4"/>
          <w:sz w:val="22"/>
          <w:szCs w:val="22"/>
        </w:rPr>
        <w:t xml:space="preserve"> </w:t>
      </w:r>
      <w:r w:rsidRPr="00A508DB" w:rsidR="00664A55">
        <w:rPr>
          <w:color w:val="000000"/>
          <w:spacing w:val="-4"/>
          <w:sz w:val="22"/>
          <w:szCs w:val="22"/>
        </w:rPr>
        <w:t>prokazatelný</w:t>
      </w:r>
      <w:r w:rsidRPr="00A508DB">
        <w:rPr>
          <w:color w:val="000000"/>
          <w:spacing w:val="-4"/>
          <w:sz w:val="22"/>
          <w:szCs w:val="22"/>
        </w:rPr>
        <w:t>m předá</w:t>
      </w:r>
      <w:r w:rsidRPr="00A508DB" w:rsidR="006B7716">
        <w:rPr>
          <w:color w:val="000000"/>
          <w:spacing w:val="-4"/>
          <w:sz w:val="22"/>
          <w:szCs w:val="22"/>
        </w:rPr>
        <w:softHyphen/>
      </w:r>
      <w:r w:rsidRPr="00A508DB">
        <w:rPr>
          <w:color w:val="000000"/>
          <w:spacing w:val="-4"/>
          <w:sz w:val="22"/>
          <w:szCs w:val="22"/>
        </w:rPr>
        <w:t>ní</w:t>
      </w:r>
      <w:r w:rsidRPr="00A508DB" w:rsidR="00664A55">
        <w:rPr>
          <w:color w:val="000000"/>
          <w:spacing w:val="-4"/>
          <w:sz w:val="22"/>
          <w:szCs w:val="22"/>
        </w:rPr>
        <w:t>m</w:t>
      </w:r>
      <w:r w:rsidRPr="00A508DB">
        <w:rPr>
          <w:color w:val="000000"/>
          <w:spacing w:val="-4"/>
          <w:sz w:val="22"/>
          <w:szCs w:val="22"/>
        </w:rPr>
        <w:t xml:space="preserve"> a převzetí</w:t>
      </w:r>
      <w:r w:rsidRPr="00A508DB" w:rsidR="00664A55">
        <w:rPr>
          <w:color w:val="000000"/>
          <w:spacing w:val="-4"/>
          <w:sz w:val="22"/>
          <w:szCs w:val="22"/>
        </w:rPr>
        <w:t>m</w:t>
      </w:r>
      <w:r w:rsidRPr="00A508DB">
        <w:rPr>
          <w:color w:val="000000"/>
          <w:spacing w:val="-4"/>
          <w:sz w:val="22"/>
          <w:szCs w:val="22"/>
        </w:rPr>
        <w:t xml:space="preserve"> díla objednatelem bez vad a nedodělků</w:t>
      </w:r>
      <w:r w:rsidRPr="00A508DB" w:rsidR="00936E4F">
        <w:rPr>
          <w:color w:val="000000"/>
          <w:spacing w:val="-4"/>
          <w:sz w:val="22"/>
          <w:szCs w:val="22"/>
        </w:rPr>
        <w:t>.</w:t>
      </w:r>
    </w:p>
    <w:p w:rsidR="00FC146D" w:rsidP="00A508DB" w:rsidRDefault="00FC146D" w14:paraId="1AE0860C" w14:textId="77777777">
      <w:pPr>
        <w:pStyle w:val="Tabellentext"/>
        <w:keepLines w:val="0"/>
        <w:numPr>
          <w:ilvl w:val="1"/>
          <w:numId w:val="32"/>
        </w:numPr>
        <w:spacing w:before="0" w:after="360" w:line="240" w:lineRule="auto"/>
        <w:rPr>
          <w:rFonts w:ascii="Times New Roman" w:hAnsi="Times New Roman" w:cs="Times New Roman"/>
          <w:spacing w:val="-4"/>
          <w:szCs w:val="22"/>
          <w:lang w:val="cs-CZ"/>
        </w:rPr>
      </w:pPr>
      <w:r w:rsidRPr="00A508DB">
        <w:rPr>
          <w:rFonts w:ascii="Times New Roman" w:hAnsi="Times New Roman" w:cs="Times New Roman"/>
          <w:spacing w:val="-4"/>
          <w:szCs w:val="22"/>
          <w:lang w:val="cs-CZ"/>
        </w:rPr>
        <w:t>Zhotovitel nese veškerou odpovědnost za veškeré škody způsobené objednateli a třetím osobám vznikl</w:t>
      </w:r>
      <w:r w:rsidRPr="00A508DB" w:rsidR="00664A55">
        <w:rPr>
          <w:rFonts w:ascii="Times New Roman" w:hAnsi="Times New Roman" w:cs="Times New Roman"/>
          <w:spacing w:val="-4"/>
          <w:szCs w:val="22"/>
          <w:lang w:val="cs-CZ"/>
        </w:rPr>
        <w:t>é</w:t>
      </w:r>
      <w:r w:rsidRPr="00A508DB">
        <w:rPr>
          <w:rFonts w:ascii="Times New Roman" w:hAnsi="Times New Roman" w:cs="Times New Roman"/>
          <w:spacing w:val="-4"/>
          <w:szCs w:val="22"/>
          <w:lang w:val="cs-CZ"/>
        </w:rPr>
        <w:t xml:space="preserve"> v souvislosti se zhotovením díla. Zhotovitel nese odpovědnost za jakoukoliv škodu způsobenou na díle před přechodem vzniku nebezpečí škody na díle na objednatele.</w:t>
      </w:r>
    </w:p>
    <w:p w:rsidRPr="00C54B0A" w:rsidR="00A36B09" w:rsidP="00281751" w:rsidRDefault="00A36B09" w14:paraId="74390F63" w14:textId="02726EAF">
      <w:pPr>
        <w:pStyle w:val="Tabellentext"/>
        <w:keepLines w:val="0"/>
        <w:numPr>
          <w:ilvl w:val="1"/>
          <w:numId w:val="32"/>
        </w:numPr>
        <w:spacing w:before="0" w:after="360" w:line="240" w:lineRule="auto"/>
        <w:rPr>
          <w:rFonts w:ascii="Times New Roman" w:hAnsi="Times New Roman" w:cs="Times New Roman"/>
          <w:spacing w:val="-4"/>
          <w:szCs w:val="22"/>
          <w:lang w:val="cs-CZ"/>
        </w:rPr>
      </w:pPr>
      <w:r w:rsidRPr="00C54B0A">
        <w:rPr>
          <w:rFonts w:ascii="Times New Roman" w:hAnsi="Times New Roman" w:cs="Times New Roman"/>
          <w:spacing w:val="-4"/>
          <w:szCs w:val="22"/>
          <w:lang w:val="cs-CZ"/>
        </w:rPr>
        <w:t>Zhotovitel prohlašuje, že má uzavřenou pojistnou smlouvu, která kryje veškerá stavební a montážní rizika spojená s dílem, která mohou vzniknout v průběhu provádění stavebních nebo montážních prací na celou dobu provádění díla až do termínu předání a převzetí díla, a to min. do výše ceny díla. Dále zhotovitel prohlašuje, že má uzavřenou pojistnou smlouvu proti škodám způsobeným činností zhotovitele včetně možných škod způsobených pracovníky zhotovitele, a to do výše minimálně 25 milionů Kč. Zhotovitel se zavazuje, že bude po celou dobu stavby takto pojištěn. Zhotovitel předloží objednateli originály nebo ověřené kopie obou pojistných smluv do jednoho týdne od podpisu této smlouvy.</w:t>
      </w:r>
    </w:p>
    <w:p w:rsidRPr="00C54B0A" w:rsidR="00A36B09" w:rsidP="008E66CC" w:rsidRDefault="00A36B09" w14:paraId="35671E51" w14:textId="2C8D8F4B">
      <w:pPr>
        <w:pStyle w:val="Tabellentext"/>
        <w:keepLines w:val="0"/>
        <w:numPr>
          <w:ilvl w:val="1"/>
          <w:numId w:val="32"/>
        </w:numPr>
        <w:spacing w:before="0" w:after="360" w:line="240" w:lineRule="auto"/>
        <w:rPr>
          <w:rFonts w:ascii="Times New Roman" w:hAnsi="Times New Roman" w:cs="Times New Roman"/>
          <w:spacing w:val="-4"/>
          <w:szCs w:val="22"/>
          <w:lang w:val="cs-CZ"/>
        </w:rPr>
      </w:pPr>
      <w:r w:rsidRPr="00C54B0A">
        <w:rPr>
          <w:rFonts w:ascii="Times New Roman" w:hAnsi="Times New Roman" w:cs="Times New Roman"/>
          <w:spacing w:val="-4"/>
          <w:szCs w:val="22"/>
          <w:lang w:val="cs-CZ"/>
        </w:rPr>
        <w:t>Zhotovitel se zavazuje uhradit škodu vzniklou v důsledku neproplacení dotace objednateli z důvodu nedodržení těchto smluvních podmínek zhotovitelem, a to zejména nedodržení termínu dokončení díla. Zhotovitel se pak zavazuje uhradit objednateli škodu rovnající se výši neproplacené dotace z</w:t>
      </w:r>
      <w:r w:rsidRPr="00C54B0A" w:rsidR="00C54B0A">
        <w:rPr>
          <w:rFonts w:ascii="Times New Roman" w:hAnsi="Times New Roman" w:cs="Times New Roman"/>
          <w:spacing w:val="-4"/>
          <w:szCs w:val="22"/>
          <w:lang w:val="cs-CZ"/>
        </w:rPr>
        <w:t> </w:t>
      </w:r>
      <w:r w:rsidRPr="00C54B0A">
        <w:rPr>
          <w:rFonts w:ascii="Times New Roman" w:hAnsi="Times New Roman" w:cs="Times New Roman"/>
          <w:spacing w:val="-4"/>
          <w:szCs w:val="22"/>
          <w:lang w:val="cs-CZ"/>
        </w:rPr>
        <w:t>důvodu nedodržení smluvních podmínek ze strany zhotovitele. Ostatní nároky na náhradu škody či sankce zůstávají nedotčeny.</w:t>
      </w:r>
    </w:p>
    <w:p w:rsidRPr="00A508DB" w:rsidR="00FC146D" w:rsidP="00C54B0A" w:rsidRDefault="00FC146D" w14:paraId="32834AE9" w14:textId="77777777">
      <w:pPr>
        <w:pStyle w:val="Nadpis2"/>
        <w:numPr>
          <w:ilvl w:val="0"/>
          <w:numId w:val="32"/>
        </w:numPr>
      </w:pPr>
      <w:r w:rsidRPr="00A508DB">
        <w:t>Odpovědnost zhotovitele za vady, záruka</w:t>
      </w:r>
    </w:p>
    <w:p w:rsidRPr="00A508DB" w:rsidR="00A266B4" w:rsidP="00A508DB" w:rsidRDefault="00FC146D" w14:paraId="71DD8A3C" w14:textId="38B240D8">
      <w:pPr>
        <w:pStyle w:val="Seznam"/>
        <w:numPr>
          <w:ilvl w:val="1"/>
          <w:numId w:val="31"/>
        </w:numPr>
        <w:spacing w:before="0" w:after="360" w:line="240" w:lineRule="auto"/>
        <w:rPr>
          <w:spacing w:val="-4"/>
          <w:sz w:val="22"/>
          <w:szCs w:val="22"/>
        </w:rPr>
      </w:pPr>
      <w:r w:rsidRPr="00A508DB">
        <w:rPr>
          <w:spacing w:val="-4"/>
          <w:sz w:val="22"/>
          <w:szCs w:val="22"/>
        </w:rPr>
        <w:t xml:space="preserve">Zhotovitel odpovídá za veškeré vady, které má dílo při převzetí objednatelem nebo které se vyskytnou před započetím běhu záruční </w:t>
      </w:r>
      <w:r w:rsidRPr="00A508DB" w:rsidR="0063083F">
        <w:rPr>
          <w:spacing w:val="-4"/>
          <w:sz w:val="22"/>
          <w:szCs w:val="22"/>
        </w:rPr>
        <w:t>doby</w:t>
      </w:r>
      <w:r w:rsidRPr="00A508DB">
        <w:rPr>
          <w:spacing w:val="-4"/>
          <w:sz w:val="22"/>
          <w:szCs w:val="22"/>
        </w:rPr>
        <w:t>, jakož i za vad</w:t>
      </w:r>
      <w:r w:rsidRPr="00A508DB" w:rsidR="00D073A9">
        <w:rPr>
          <w:spacing w:val="-4"/>
          <w:sz w:val="22"/>
          <w:szCs w:val="22"/>
        </w:rPr>
        <w:t>y, které se na díle vyskytnou v </w:t>
      </w:r>
      <w:r w:rsidRPr="00A508DB">
        <w:rPr>
          <w:spacing w:val="-4"/>
          <w:sz w:val="22"/>
          <w:szCs w:val="22"/>
        </w:rPr>
        <w:t xml:space="preserve">záruční době. </w:t>
      </w:r>
    </w:p>
    <w:p w:rsidRPr="00A508DB" w:rsidR="00FC146D" w:rsidP="00A508DB" w:rsidRDefault="00FC146D" w14:paraId="5B0D0579" w14:textId="34305A30">
      <w:pPr>
        <w:pStyle w:val="Seznam"/>
        <w:numPr>
          <w:ilvl w:val="1"/>
          <w:numId w:val="31"/>
        </w:numPr>
        <w:spacing w:before="0" w:after="360" w:line="240" w:lineRule="auto"/>
        <w:rPr>
          <w:spacing w:val="-4"/>
          <w:sz w:val="22"/>
          <w:szCs w:val="22"/>
        </w:rPr>
      </w:pPr>
      <w:r w:rsidRPr="00A508DB">
        <w:rPr>
          <w:spacing w:val="-4"/>
          <w:sz w:val="22"/>
          <w:szCs w:val="22"/>
        </w:rPr>
        <w:t xml:space="preserve">Zhotovitel poskytuje objednateli na dílo záruku za jakost, a to v délce trvání </w:t>
      </w:r>
      <w:r w:rsidR="000A169C">
        <w:rPr>
          <w:spacing w:val="-4"/>
          <w:sz w:val="22"/>
          <w:szCs w:val="22"/>
        </w:rPr>
        <w:t>120</w:t>
      </w:r>
      <w:r w:rsidRPr="00A508DB" w:rsidR="00E73498">
        <w:rPr>
          <w:spacing w:val="-4"/>
          <w:sz w:val="22"/>
          <w:szCs w:val="22"/>
        </w:rPr>
        <w:t xml:space="preserve"> </w:t>
      </w:r>
      <w:r w:rsidRPr="00A508DB" w:rsidR="004D3A36">
        <w:rPr>
          <w:spacing w:val="-4"/>
          <w:sz w:val="22"/>
          <w:szCs w:val="22"/>
        </w:rPr>
        <w:t>(</w:t>
      </w:r>
      <w:r w:rsidRPr="00A508DB" w:rsidR="00E73498">
        <w:rPr>
          <w:spacing w:val="-4"/>
          <w:sz w:val="22"/>
          <w:szCs w:val="22"/>
        </w:rPr>
        <w:t>slovy:</w:t>
      </w:r>
      <w:r w:rsidR="000A169C">
        <w:rPr>
          <w:spacing w:val="-4"/>
          <w:sz w:val="22"/>
          <w:szCs w:val="22"/>
        </w:rPr>
        <w:t xml:space="preserve"> sto dvacet) </w:t>
      </w:r>
      <w:r w:rsidRPr="00A508DB">
        <w:rPr>
          <w:spacing w:val="-4"/>
          <w:sz w:val="22"/>
          <w:szCs w:val="22"/>
        </w:rPr>
        <w:t>měsíců</w:t>
      </w:r>
      <w:r w:rsidRPr="00A508DB" w:rsidR="0063083F">
        <w:rPr>
          <w:spacing w:val="-4"/>
          <w:sz w:val="22"/>
          <w:szCs w:val="22"/>
        </w:rPr>
        <w:t xml:space="preserve"> (dále jen „</w:t>
      </w:r>
      <w:r w:rsidRPr="00A508DB" w:rsidR="0063083F">
        <w:rPr>
          <w:b/>
          <w:spacing w:val="-4"/>
          <w:sz w:val="22"/>
          <w:szCs w:val="22"/>
        </w:rPr>
        <w:t>záruční doba</w:t>
      </w:r>
      <w:r w:rsidRPr="00A508DB" w:rsidR="0063083F">
        <w:rPr>
          <w:spacing w:val="-4"/>
          <w:sz w:val="22"/>
          <w:szCs w:val="22"/>
        </w:rPr>
        <w:t>“)</w:t>
      </w:r>
      <w:r w:rsidRPr="00A508DB">
        <w:rPr>
          <w:spacing w:val="-4"/>
          <w:sz w:val="22"/>
          <w:szCs w:val="22"/>
        </w:rPr>
        <w:t>.</w:t>
      </w:r>
    </w:p>
    <w:p w:rsidRPr="00A36B09" w:rsidR="004C53D9" w:rsidP="00A508DB" w:rsidRDefault="004C53D9" w14:paraId="1D97DF88" w14:textId="2BCC0361">
      <w:pPr>
        <w:pStyle w:val="Odstavecseseznamem"/>
        <w:numPr>
          <w:ilvl w:val="1"/>
          <w:numId w:val="31"/>
        </w:numPr>
        <w:spacing w:before="0" w:after="360" w:line="240" w:lineRule="auto"/>
        <w:rPr>
          <w:strike/>
          <w:color w:val="000000"/>
          <w:spacing w:val="-4"/>
          <w:sz w:val="22"/>
          <w:szCs w:val="22"/>
        </w:rPr>
      </w:pPr>
      <w:r w:rsidRPr="00A508DB">
        <w:rPr>
          <w:color w:val="000000"/>
          <w:spacing w:val="-4"/>
          <w:sz w:val="22"/>
          <w:szCs w:val="22"/>
        </w:rPr>
        <w:t>Záruční doba počíná běžet předání</w:t>
      </w:r>
      <w:r w:rsidRPr="00A508DB" w:rsidR="00664A55">
        <w:rPr>
          <w:color w:val="000000"/>
          <w:spacing w:val="-4"/>
          <w:sz w:val="22"/>
          <w:szCs w:val="22"/>
        </w:rPr>
        <w:t>m</w:t>
      </w:r>
      <w:r w:rsidRPr="00A508DB">
        <w:rPr>
          <w:color w:val="000000"/>
          <w:spacing w:val="-4"/>
          <w:sz w:val="22"/>
          <w:szCs w:val="22"/>
        </w:rPr>
        <w:t xml:space="preserve"> a převzetí</w:t>
      </w:r>
      <w:r w:rsidRPr="00A508DB" w:rsidR="00664A55">
        <w:rPr>
          <w:color w:val="000000"/>
          <w:spacing w:val="-4"/>
          <w:sz w:val="22"/>
          <w:szCs w:val="22"/>
        </w:rPr>
        <w:t>m</w:t>
      </w:r>
      <w:r w:rsidRPr="00A508DB">
        <w:rPr>
          <w:color w:val="000000"/>
          <w:spacing w:val="-4"/>
          <w:sz w:val="22"/>
          <w:szCs w:val="22"/>
        </w:rPr>
        <w:t xml:space="preserve"> </w:t>
      </w:r>
      <w:r w:rsidRPr="00A508DB" w:rsidR="00D073A9">
        <w:rPr>
          <w:color w:val="000000"/>
          <w:spacing w:val="-4"/>
          <w:sz w:val="22"/>
          <w:szCs w:val="22"/>
        </w:rPr>
        <w:t xml:space="preserve">díla </w:t>
      </w:r>
      <w:r w:rsidRPr="00A508DB">
        <w:rPr>
          <w:color w:val="000000"/>
          <w:spacing w:val="-4"/>
          <w:sz w:val="22"/>
          <w:szCs w:val="22"/>
        </w:rPr>
        <w:t>objednatelem bez vad a nedodělků</w:t>
      </w:r>
      <w:r w:rsidRPr="00A508DB" w:rsidR="00993C6B">
        <w:rPr>
          <w:color w:val="000000"/>
          <w:spacing w:val="-4"/>
          <w:sz w:val="22"/>
          <w:szCs w:val="22"/>
        </w:rPr>
        <w:t>.</w:t>
      </w:r>
    </w:p>
    <w:p w:rsidRPr="00C54B0A" w:rsidR="00A36B09" w:rsidP="00DC3DF1" w:rsidRDefault="00A36B09" w14:paraId="5C47CF7F" w14:textId="649CA838">
      <w:pPr>
        <w:pStyle w:val="Odstavecseseznamem"/>
        <w:numPr>
          <w:ilvl w:val="1"/>
          <w:numId w:val="31"/>
        </w:numPr>
        <w:spacing w:before="0" w:after="360" w:line="240" w:lineRule="auto"/>
        <w:rPr>
          <w:color w:val="000000"/>
          <w:spacing w:val="-4"/>
          <w:sz w:val="22"/>
          <w:szCs w:val="22"/>
        </w:rPr>
      </w:pPr>
      <w:r w:rsidRPr="00C54B0A">
        <w:rPr>
          <w:color w:val="000000"/>
          <w:spacing w:val="-4"/>
          <w:sz w:val="22"/>
          <w:szCs w:val="22"/>
        </w:rPr>
        <w:t xml:space="preserve">Zhotovitel započne s odstraňováním reklamované vady do </w:t>
      </w:r>
      <w:r w:rsidRPr="00C54B0A" w:rsidR="00DC3DF1">
        <w:rPr>
          <w:color w:val="000000"/>
          <w:spacing w:val="-4"/>
          <w:sz w:val="22"/>
          <w:szCs w:val="22"/>
        </w:rPr>
        <w:t>7</w:t>
      </w:r>
      <w:r w:rsidRPr="00C54B0A">
        <w:rPr>
          <w:color w:val="000000"/>
          <w:spacing w:val="-4"/>
          <w:sz w:val="22"/>
          <w:szCs w:val="22"/>
        </w:rPr>
        <w:t xml:space="preserve"> dnů ode dne </w:t>
      </w:r>
      <w:r w:rsidRPr="00C54B0A" w:rsidR="00DC3DF1">
        <w:rPr>
          <w:color w:val="000000"/>
          <w:spacing w:val="-4"/>
          <w:sz w:val="22"/>
          <w:szCs w:val="22"/>
        </w:rPr>
        <w:t>vytknutí</w:t>
      </w:r>
      <w:r w:rsidRPr="00C54B0A">
        <w:rPr>
          <w:color w:val="000000"/>
          <w:spacing w:val="-4"/>
          <w:sz w:val="22"/>
          <w:szCs w:val="22"/>
        </w:rPr>
        <w:t xml:space="preserve"> vady objednatelem, pokud se smluvní strany nedohodnou jinak. V případě </w:t>
      </w:r>
      <w:r w:rsidRPr="00C54B0A" w:rsidR="00911983">
        <w:rPr>
          <w:color w:val="000000"/>
          <w:spacing w:val="-4"/>
          <w:sz w:val="22"/>
          <w:szCs w:val="22"/>
        </w:rPr>
        <w:t>vady</w:t>
      </w:r>
      <w:r w:rsidRPr="00C54B0A">
        <w:rPr>
          <w:color w:val="000000"/>
          <w:spacing w:val="-4"/>
          <w:sz w:val="22"/>
          <w:szCs w:val="22"/>
        </w:rPr>
        <w:t xml:space="preserve"> bránící plynulému provozu </w:t>
      </w:r>
      <w:r w:rsidRPr="00C54B0A" w:rsidR="00911983">
        <w:rPr>
          <w:color w:val="000000"/>
          <w:spacing w:val="-4"/>
          <w:sz w:val="22"/>
          <w:szCs w:val="22"/>
        </w:rPr>
        <w:t xml:space="preserve">trolejbusů nebo jiných vozidel </w:t>
      </w:r>
      <w:r w:rsidRPr="00C54B0A" w:rsidR="00DC3DF1">
        <w:rPr>
          <w:color w:val="000000"/>
          <w:spacing w:val="-4"/>
          <w:sz w:val="22"/>
          <w:szCs w:val="22"/>
        </w:rPr>
        <w:t>na komunikaci</w:t>
      </w:r>
      <w:r w:rsidRPr="00C54B0A">
        <w:rPr>
          <w:color w:val="000000"/>
          <w:spacing w:val="-4"/>
          <w:sz w:val="22"/>
          <w:szCs w:val="22"/>
        </w:rPr>
        <w:t xml:space="preserve"> započne zhotovitel s odstraněním vady bezodkladně, tj. do 24 hodin</w:t>
      </w:r>
      <w:r w:rsidRPr="00C54B0A" w:rsidR="00DC3DF1">
        <w:rPr>
          <w:color w:val="000000"/>
          <w:spacing w:val="-4"/>
          <w:sz w:val="22"/>
          <w:szCs w:val="22"/>
        </w:rPr>
        <w:t xml:space="preserve"> </w:t>
      </w:r>
      <w:r w:rsidRPr="00C54B0A">
        <w:rPr>
          <w:color w:val="000000"/>
          <w:spacing w:val="-4"/>
          <w:sz w:val="22"/>
          <w:szCs w:val="22"/>
        </w:rPr>
        <w:t>od jejího oznámení, pokud se strany nedohodnou jinak. Zhotovitel odstraní reklamované vady</w:t>
      </w:r>
      <w:r w:rsidRPr="00C54B0A" w:rsidR="00DC3DF1">
        <w:rPr>
          <w:color w:val="000000"/>
          <w:spacing w:val="-4"/>
          <w:sz w:val="22"/>
          <w:szCs w:val="22"/>
        </w:rPr>
        <w:t xml:space="preserve"> </w:t>
      </w:r>
      <w:r w:rsidRPr="00C54B0A">
        <w:rPr>
          <w:color w:val="000000"/>
          <w:spacing w:val="-4"/>
          <w:sz w:val="22"/>
          <w:szCs w:val="22"/>
        </w:rPr>
        <w:t>v technologicky nejkratším termínu, nejdéle však</w:t>
      </w:r>
      <w:r w:rsidRPr="00C54B0A" w:rsidR="00DC3DF1">
        <w:rPr>
          <w:color w:val="000000"/>
          <w:spacing w:val="-4"/>
          <w:sz w:val="22"/>
          <w:szCs w:val="22"/>
        </w:rPr>
        <w:t xml:space="preserve"> do 15 dnů ode dne vytknutí</w:t>
      </w:r>
      <w:r w:rsidRPr="00C54B0A">
        <w:rPr>
          <w:color w:val="000000"/>
          <w:spacing w:val="-4"/>
          <w:sz w:val="22"/>
          <w:szCs w:val="22"/>
        </w:rPr>
        <w:t xml:space="preserve"> </w:t>
      </w:r>
      <w:r w:rsidRPr="00C54B0A" w:rsidR="00DC3DF1">
        <w:rPr>
          <w:color w:val="000000"/>
          <w:spacing w:val="-4"/>
          <w:sz w:val="22"/>
          <w:szCs w:val="22"/>
        </w:rPr>
        <w:t xml:space="preserve">vady objednatelem nebo </w:t>
      </w:r>
      <w:r w:rsidRPr="00C54B0A">
        <w:rPr>
          <w:color w:val="000000"/>
          <w:spacing w:val="-4"/>
          <w:sz w:val="22"/>
          <w:szCs w:val="22"/>
        </w:rPr>
        <w:t>v termínu dohodnutém s objednatelem. Pokud</w:t>
      </w:r>
      <w:r w:rsidRPr="00C54B0A" w:rsidR="00DC3DF1">
        <w:rPr>
          <w:color w:val="000000"/>
          <w:spacing w:val="-4"/>
          <w:sz w:val="22"/>
          <w:szCs w:val="22"/>
        </w:rPr>
        <w:t xml:space="preserve"> </w:t>
      </w:r>
      <w:r w:rsidRPr="00C54B0A">
        <w:rPr>
          <w:color w:val="000000"/>
          <w:spacing w:val="-4"/>
          <w:sz w:val="22"/>
          <w:szCs w:val="22"/>
        </w:rPr>
        <w:t xml:space="preserve">se jedná o vadu omezující provoz </w:t>
      </w:r>
      <w:r w:rsidRPr="00C54B0A" w:rsidR="00DC3DF1">
        <w:rPr>
          <w:color w:val="000000"/>
          <w:spacing w:val="-4"/>
          <w:sz w:val="22"/>
          <w:szCs w:val="22"/>
        </w:rPr>
        <w:t>na pozemní komunikaci</w:t>
      </w:r>
      <w:r w:rsidRPr="00C54B0A">
        <w:rPr>
          <w:color w:val="000000"/>
          <w:spacing w:val="-4"/>
          <w:sz w:val="22"/>
          <w:szCs w:val="22"/>
        </w:rPr>
        <w:t xml:space="preserve">, je zhotovitel povinen ji odstranit do </w:t>
      </w:r>
      <w:r w:rsidRPr="00C54B0A" w:rsidR="00DC3DF1">
        <w:rPr>
          <w:color w:val="000000"/>
          <w:spacing w:val="-4"/>
          <w:sz w:val="22"/>
          <w:szCs w:val="22"/>
        </w:rPr>
        <w:t>5 dnů</w:t>
      </w:r>
      <w:r w:rsidRPr="00C54B0A">
        <w:rPr>
          <w:color w:val="000000"/>
          <w:spacing w:val="-4"/>
          <w:sz w:val="22"/>
          <w:szCs w:val="22"/>
        </w:rPr>
        <w:t xml:space="preserve"> od</w:t>
      </w:r>
      <w:r w:rsidRPr="00C54B0A" w:rsidR="00DC3DF1">
        <w:rPr>
          <w:color w:val="000000"/>
          <w:spacing w:val="-4"/>
          <w:sz w:val="22"/>
          <w:szCs w:val="22"/>
        </w:rPr>
        <w:t xml:space="preserve"> vytknutí vady objednatelem</w:t>
      </w:r>
      <w:r w:rsidRPr="00C54B0A">
        <w:rPr>
          <w:color w:val="000000"/>
          <w:spacing w:val="-4"/>
          <w:sz w:val="22"/>
          <w:szCs w:val="22"/>
        </w:rPr>
        <w:t>.</w:t>
      </w:r>
    </w:p>
    <w:p w:rsidRPr="00C54B0A" w:rsidR="00DC3DF1" w:rsidP="00A508DB" w:rsidRDefault="00FC146D" w14:paraId="6AAA7DBD" w14:textId="77777777">
      <w:pPr>
        <w:pStyle w:val="Seznam"/>
        <w:numPr>
          <w:ilvl w:val="1"/>
          <w:numId w:val="31"/>
        </w:numPr>
        <w:tabs>
          <w:tab w:val="left" w:pos="567"/>
        </w:tabs>
        <w:spacing w:before="0" w:after="360" w:line="240" w:lineRule="auto"/>
        <w:rPr>
          <w:spacing w:val="-4"/>
          <w:sz w:val="22"/>
          <w:szCs w:val="22"/>
        </w:rPr>
      </w:pPr>
      <w:r w:rsidRPr="00C54B0A">
        <w:rPr>
          <w:color w:val="000000"/>
          <w:spacing w:val="-4"/>
          <w:sz w:val="22"/>
          <w:szCs w:val="22"/>
        </w:rPr>
        <w:lastRenderedPageBreak/>
        <w:t>Pro případ prodlení s</w:t>
      </w:r>
      <w:r w:rsidRPr="00C54B0A" w:rsidR="00DC3DF1">
        <w:rPr>
          <w:color w:val="000000"/>
          <w:spacing w:val="-4"/>
          <w:sz w:val="22"/>
          <w:szCs w:val="22"/>
        </w:rPr>
        <w:t> nastoupením k odstranění vady nebo s</w:t>
      </w:r>
      <w:r w:rsidRPr="00C54B0A">
        <w:rPr>
          <w:color w:val="000000"/>
          <w:spacing w:val="-4"/>
          <w:sz w:val="22"/>
          <w:szCs w:val="22"/>
        </w:rPr>
        <w:t xml:space="preserve"> odstraněním vady sjednávají účastníci smluvní pokutu ve výši </w:t>
      </w:r>
      <w:r w:rsidRPr="00C54B0A" w:rsidR="008C0810">
        <w:rPr>
          <w:color w:val="000000"/>
          <w:spacing w:val="-4"/>
          <w:sz w:val="22"/>
          <w:szCs w:val="22"/>
        </w:rPr>
        <w:t>10.</w:t>
      </w:r>
      <w:r w:rsidRPr="00C54B0A" w:rsidR="003B67F1">
        <w:rPr>
          <w:color w:val="000000"/>
          <w:spacing w:val="-4"/>
          <w:sz w:val="22"/>
          <w:szCs w:val="22"/>
        </w:rPr>
        <w:t>000,-</w:t>
      </w:r>
      <w:r w:rsidRPr="00C54B0A">
        <w:rPr>
          <w:color w:val="000000"/>
          <w:spacing w:val="-4"/>
          <w:sz w:val="22"/>
          <w:szCs w:val="22"/>
        </w:rPr>
        <w:t xml:space="preserve"> Kč za každý den prodlení s</w:t>
      </w:r>
      <w:r w:rsidRPr="00C54B0A" w:rsidR="00DC3DF1">
        <w:rPr>
          <w:color w:val="000000"/>
          <w:spacing w:val="-4"/>
          <w:sz w:val="22"/>
          <w:szCs w:val="22"/>
        </w:rPr>
        <w:t> nástupem k</w:t>
      </w:r>
      <w:r w:rsidRPr="00C54B0A">
        <w:rPr>
          <w:color w:val="000000"/>
          <w:spacing w:val="-4"/>
          <w:sz w:val="22"/>
          <w:szCs w:val="22"/>
        </w:rPr>
        <w:t> odstraněním vady</w:t>
      </w:r>
      <w:r w:rsidRPr="00C54B0A" w:rsidR="00DC3DF1">
        <w:rPr>
          <w:color w:val="000000"/>
          <w:spacing w:val="-4"/>
          <w:sz w:val="22"/>
          <w:szCs w:val="22"/>
        </w:rPr>
        <w:t xml:space="preserve"> nebo s odstraněním vady</w:t>
      </w:r>
      <w:r w:rsidRPr="00C54B0A">
        <w:rPr>
          <w:color w:val="000000"/>
          <w:spacing w:val="-4"/>
          <w:sz w:val="22"/>
          <w:szCs w:val="22"/>
        </w:rPr>
        <w:t>. Tím není dotčen nárok objednatele na</w:t>
      </w:r>
      <w:r w:rsidRPr="00C54B0A">
        <w:rPr>
          <w:spacing w:val="-4"/>
          <w:sz w:val="22"/>
          <w:szCs w:val="22"/>
        </w:rPr>
        <w:t xml:space="preserve"> náhradu škody. </w:t>
      </w:r>
    </w:p>
    <w:p w:rsidRPr="00C54B0A" w:rsidR="00FC146D" w:rsidP="00A508DB" w:rsidRDefault="00FC146D" w14:paraId="1D2E5DB7" w14:textId="7296F099">
      <w:pPr>
        <w:pStyle w:val="Seznam"/>
        <w:numPr>
          <w:ilvl w:val="1"/>
          <w:numId w:val="31"/>
        </w:numPr>
        <w:tabs>
          <w:tab w:val="left" w:pos="567"/>
        </w:tabs>
        <w:spacing w:before="0" w:after="360" w:line="240" w:lineRule="auto"/>
        <w:rPr>
          <w:spacing w:val="-4"/>
          <w:sz w:val="22"/>
          <w:szCs w:val="22"/>
        </w:rPr>
      </w:pPr>
      <w:r w:rsidRPr="00C54B0A">
        <w:rPr>
          <w:spacing w:val="-4"/>
          <w:sz w:val="22"/>
          <w:szCs w:val="22"/>
        </w:rPr>
        <w:t>Zhotovitel se zavazuje ve sjednané lhůtě vadu odstranit</w:t>
      </w:r>
      <w:r w:rsidRPr="00C54B0A" w:rsidR="00A266B4">
        <w:rPr>
          <w:spacing w:val="-4"/>
          <w:sz w:val="22"/>
          <w:szCs w:val="22"/>
        </w:rPr>
        <w:t xml:space="preserve"> i v případě, že ji neuznává. V </w:t>
      </w:r>
      <w:r w:rsidRPr="00C54B0A">
        <w:rPr>
          <w:spacing w:val="-4"/>
          <w:sz w:val="22"/>
          <w:szCs w:val="22"/>
        </w:rPr>
        <w:t xml:space="preserve">dalším </w:t>
      </w:r>
      <w:r w:rsidRPr="00C54B0A" w:rsidR="00664A55">
        <w:rPr>
          <w:spacing w:val="-4"/>
          <w:sz w:val="22"/>
          <w:szCs w:val="22"/>
        </w:rPr>
        <w:t xml:space="preserve">jednání či řízení </w:t>
      </w:r>
      <w:r w:rsidRPr="00C54B0A">
        <w:rPr>
          <w:spacing w:val="-4"/>
          <w:sz w:val="22"/>
          <w:szCs w:val="22"/>
        </w:rPr>
        <w:t xml:space="preserve">je na zhotoviteli, aby prokázal, že za </w:t>
      </w:r>
      <w:r w:rsidRPr="00C54B0A" w:rsidR="00A266B4">
        <w:rPr>
          <w:spacing w:val="-4"/>
          <w:sz w:val="22"/>
          <w:szCs w:val="22"/>
        </w:rPr>
        <w:t>tuto vadu nenese odpovědnost. V</w:t>
      </w:r>
      <w:r w:rsidRPr="00C54B0A" w:rsidR="00664A55">
        <w:rPr>
          <w:spacing w:val="-4"/>
          <w:sz w:val="22"/>
          <w:szCs w:val="22"/>
        </w:rPr>
        <w:t> </w:t>
      </w:r>
      <w:r w:rsidRPr="00C54B0A">
        <w:rPr>
          <w:spacing w:val="-4"/>
          <w:sz w:val="22"/>
          <w:szCs w:val="22"/>
        </w:rPr>
        <w:t>případě, že zhotovitel prokáže, že za vadu nenese odpovědnost, objednatel je povinen uhradit zhotoviteli náklady spojené s odstraněním takovéto vady. Pokud zhotovitel neodstraní vytčen</w:t>
      </w:r>
      <w:r w:rsidRPr="00C54B0A" w:rsidR="009C60A9">
        <w:rPr>
          <w:spacing w:val="-4"/>
          <w:sz w:val="22"/>
          <w:szCs w:val="22"/>
        </w:rPr>
        <w:t>ou</w:t>
      </w:r>
      <w:r w:rsidRPr="00C54B0A">
        <w:rPr>
          <w:spacing w:val="-4"/>
          <w:sz w:val="22"/>
          <w:szCs w:val="22"/>
        </w:rPr>
        <w:t xml:space="preserve"> vad</w:t>
      </w:r>
      <w:r w:rsidRPr="00C54B0A" w:rsidR="009C60A9">
        <w:rPr>
          <w:spacing w:val="-4"/>
          <w:sz w:val="22"/>
          <w:szCs w:val="22"/>
        </w:rPr>
        <w:t>u</w:t>
      </w:r>
      <w:r w:rsidRPr="00C54B0A">
        <w:rPr>
          <w:spacing w:val="-4"/>
          <w:sz w:val="22"/>
          <w:szCs w:val="22"/>
        </w:rPr>
        <w:t xml:space="preserve"> včas, je objednatel oprávněn zajistit si odstranění vytčené vady u jiné způsobilé osoby a má právo požadovat po zhotoviteli vzniklé náklady na odstranění vady a náhradu škody</w:t>
      </w:r>
      <w:r w:rsidRPr="00C54B0A" w:rsidR="00DC45EE">
        <w:rPr>
          <w:spacing w:val="-4"/>
          <w:sz w:val="22"/>
          <w:szCs w:val="22"/>
        </w:rPr>
        <w:t>, právo na úhradu smluvní pokuty za nenastoupení k odstranění vady nebo za neodstranění vady tím není dotčeno</w:t>
      </w:r>
      <w:r w:rsidRPr="00C54B0A">
        <w:rPr>
          <w:spacing w:val="-4"/>
          <w:sz w:val="22"/>
          <w:szCs w:val="22"/>
        </w:rPr>
        <w:t>.</w:t>
      </w:r>
    </w:p>
    <w:p w:rsidRPr="00A508DB" w:rsidR="00A266B4" w:rsidP="00A508DB" w:rsidRDefault="00A266B4" w14:paraId="16CDEE47" w14:textId="77777777">
      <w:pPr>
        <w:numPr>
          <w:ilvl w:val="1"/>
          <w:numId w:val="31"/>
        </w:numPr>
        <w:autoSpaceDE w:val="0"/>
        <w:spacing w:before="0" w:after="360" w:line="240" w:lineRule="auto"/>
        <w:rPr>
          <w:spacing w:val="-4"/>
          <w:sz w:val="22"/>
          <w:szCs w:val="22"/>
        </w:rPr>
      </w:pPr>
      <w:r w:rsidRPr="00A508DB">
        <w:rPr>
          <w:spacing w:val="-4"/>
          <w:sz w:val="22"/>
          <w:szCs w:val="22"/>
        </w:rPr>
        <w:t>Vytknutí vady je objednatel oprávněn učinit kdykoli v průběhu trvání záruky za jakost.</w:t>
      </w:r>
      <w:r w:rsidRPr="00A508DB" w:rsidR="00814A1F">
        <w:rPr>
          <w:spacing w:val="-4"/>
          <w:sz w:val="22"/>
          <w:szCs w:val="22"/>
        </w:rPr>
        <w:t xml:space="preserve"> Objed</w:t>
      </w:r>
      <w:r w:rsidRPr="00A508DB" w:rsidR="00814A1F">
        <w:rPr>
          <w:spacing w:val="-4"/>
          <w:sz w:val="22"/>
          <w:szCs w:val="22"/>
        </w:rPr>
        <w:softHyphen/>
        <w:t>natel tedy není povinen vytknout vad</w:t>
      </w:r>
      <w:r w:rsidRPr="00A508DB" w:rsidR="00240DCE">
        <w:rPr>
          <w:spacing w:val="-4"/>
          <w:sz w:val="22"/>
          <w:szCs w:val="22"/>
        </w:rPr>
        <w:t>u</w:t>
      </w:r>
      <w:r w:rsidRPr="00A508DB" w:rsidR="00814A1F">
        <w:rPr>
          <w:spacing w:val="-4"/>
          <w:sz w:val="22"/>
          <w:szCs w:val="22"/>
        </w:rPr>
        <w:t xml:space="preserve"> díla </w:t>
      </w:r>
      <w:r w:rsidRPr="00A508DB" w:rsidR="00240DCE">
        <w:rPr>
          <w:spacing w:val="-4"/>
          <w:sz w:val="22"/>
          <w:szCs w:val="22"/>
        </w:rPr>
        <w:t>bez zbytečného odkladu poté, co ji mohl při dostatečné péči zjistit, ale je tak oprávněn učinit kdykoli v průběhu doby záruky za jakost.</w:t>
      </w:r>
    </w:p>
    <w:p w:rsidRPr="00A508DB" w:rsidR="00424A20" w:rsidP="00A508DB" w:rsidRDefault="00FC146D" w14:paraId="753AE77E" w14:textId="4B6E90FF">
      <w:pPr>
        <w:numPr>
          <w:ilvl w:val="1"/>
          <w:numId w:val="31"/>
        </w:numPr>
        <w:autoSpaceDE w:val="0"/>
        <w:spacing w:before="0" w:after="360" w:line="240" w:lineRule="auto"/>
        <w:rPr>
          <w:spacing w:val="-4"/>
          <w:sz w:val="22"/>
          <w:szCs w:val="22"/>
        </w:rPr>
      </w:pPr>
      <w:r w:rsidRPr="00A508DB">
        <w:rPr>
          <w:spacing w:val="-4"/>
          <w:sz w:val="22"/>
          <w:szCs w:val="22"/>
        </w:rPr>
        <w:t>Vytknutí vady je objednatel oprávněn učinit jakýmkoliv způsobem, který zachytí písemný zá</w:t>
      </w:r>
      <w:r w:rsidRPr="00A508DB" w:rsidR="00664A55">
        <w:rPr>
          <w:spacing w:val="-4"/>
          <w:sz w:val="22"/>
          <w:szCs w:val="22"/>
        </w:rPr>
        <w:softHyphen/>
      </w:r>
      <w:r w:rsidRPr="00A508DB">
        <w:rPr>
          <w:spacing w:val="-4"/>
          <w:sz w:val="22"/>
          <w:szCs w:val="22"/>
        </w:rPr>
        <w:t>znam o tomto úkonu (např. dopisem, faxem, elektronickou poštou).</w:t>
      </w:r>
    </w:p>
    <w:p w:rsidRPr="00A508DB" w:rsidR="00D21251" w:rsidP="00C54B0A" w:rsidRDefault="00FC146D" w14:paraId="6FCFB479" w14:textId="77777777">
      <w:pPr>
        <w:pStyle w:val="Nadpis2"/>
        <w:numPr>
          <w:ilvl w:val="0"/>
          <w:numId w:val="31"/>
        </w:numPr>
      </w:pPr>
      <w:r w:rsidRPr="00A508DB">
        <w:t>Povinnosti zhotovitele</w:t>
      </w:r>
    </w:p>
    <w:p w:rsidRPr="00A508DB" w:rsidR="00FC146D" w:rsidP="00A508DB" w:rsidRDefault="00FC146D" w14:paraId="0E4B6EC9" w14:textId="6EB12247">
      <w:pPr>
        <w:numPr>
          <w:ilvl w:val="1"/>
          <w:numId w:val="30"/>
        </w:numPr>
        <w:spacing w:before="0" w:after="360" w:line="240" w:lineRule="auto"/>
        <w:rPr>
          <w:spacing w:val="-4"/>
          <w:sz w:val="22"/>
          <w:szCs w:val="22"/>
        </w:rPr>
      </w:pPr>
      <w:r w:rsidRPr="00A508DB">
        <w:rPr>
          <w:spacing w:val="-4"/>
          <w:sz w:val="22"/>
          <w:szCs w:val="22"/>
        </w:rPr>
        <w:t>Stavební práce musí ve všech ohledech splňovat požadavky stanovené touto smlouvou</w:t>
      </w:r>
      <w:r w:rsidRPr="00A508DB" w:rsidR="003273BA">
        <w:rPr>
          <w:spacing w:val="-4"/>
          <w:sz w:val="22"/>
          <w:szCs w:val="22"/>
        </w:rPr>
        <w:t xml:space="preserve"> a v zadá</w:t>
      </w:r>
      <w:r w:rsidRPr="00A508DB" w:rsidR="00414195">
        <w:rPr>
          <w:spacing w:val="-4"/>
          <w:sz w:val="22"/>
          <w:szCs w:val="22"/>
        </w:rPr>
        <w:softHyphen/>
      </w:r>
      <w:r w:rsidRPr="00A508DB" w:rsidR="003273BA">
        <w:rPr>
          <w:spacing w:val="-4"/>
          <w:sz w:val="22"/>
          <w:szCs w:val="22"/>
        </w:rPr>
        <w:t>vací dokumentaci veřejné zakázky. Zhotovite</w:t>
      </w:r>
      <w:r w:rsidRPr="00A508DB" w:rsidR="00F466CA">
        <w:rPr>
          <w:spacing w:val="-4"/>
          <w:sz w:val="22"/>
          <w:szCs w:val="22"/>
        </w:rPr>
        <w:t xml:space="preserve">l je povinen seznámit se </w:t>
      </w:r>
      <w:r w:rsidRPr="00A508DB" w:rsidR="00917B84">
        <w:rPr>
          <w:spacing w:val="-4"/>
          <w:sz w:val="22"/>
          <w:szCs w:val="22"/>
        </w:rPr>
        <w:t>s</w:t>
      </w:r>
      <w:r w:rsidRPr="00A508DB" w:rsidR="00F466CA">
        <w:rPr>
          <w:spacing w:val="-4"/>
          <w:sz w:val="22"/>
          <w:szCs w:val="22"/>
        </w:rPr>
        <w:t> technickou specifikací díla a odpovídá za soulad díla s technickými požadavky tam specifikovanými.</w:t>
      </w:r>
      <w:r w:rsidRPr="00A508DB" w:rsidR="00914F06">
        <w:rPr>
          <w:spacing w:val="-4"/>
          <w:sz w:val="22"/>
          <w:szCs w:val="22"/>
        </w:rPr>
        <w:t xml:space="preserve"> </w:t>
      </w:r>
    </w:p>
    <w:p w:rsidRPr="00A508DB" w:rsidR="00914F06" w:rsidP="00A508DB" w:rsidRDefault="00914F06" w14:paraId="7EE5CCFD" w14:textId="77777777">
      <w:pPr>
        <w:numPr>
          <w:ilvl w:val="1"/>
          <w:numId w:val="30"/>
        </w:numPr>
        <w:spacing w:before="0" w:after="360" w:line="240" w:lineRule="auto"/>
        <w:rPr>
          <w:spacing w:val="-4"/>
          <w:sz w:val="22"/>
          <w:szCs w:val="22"/>
        </w:rPr>
      </w:pPr>
      <w:r w:rsidRPr="00A508DB">
        <w:rPr>
          <w:spacing w:val="-4"/>
          <w:sz w:val="22"/>
          <w:szCs w:val="22"/>
        </w:rPr>
        <w:t>Zhotovitel je při plnění této smlouvy povinen postupovat s odbornou péčí a využívat vždy pouze odborně a zdravotně způsobilé osoby, dodržovat příslušné obecně závazné právní předpisy a normy ČSN vztahující se k plnění této smlouvy. Zhotovitel je taktéž povinen dbát pokynů pověřených osob objednatele.</w:t>
      </w:r>
    </w:p>
    <w:p w:rsidRPr="00A508DB" w:rsidR="00FC146D" w:rsidP="00A508DB" w:rsidRDefault="00FC146D" w14:paraId="50F5FA0C" w14:textId="77777777">
      <w:pPr>
        <w:numPr>
          <w:ilvl w:val="1"/>
          <w:numId w:val="30"/>
        </w:numPr>
        <w:spacing w:before="0" w:after="360" w:line="240" w:lineRule="auto"/>
        <w:rPr>
          <w:bCs/>
          <w:iCs/>
          <w:spacing w:val="-4"/>
          <w:sz w:val="22"/>
          <w:szCs w:val="22"/>
        </w:rPr>
      </w:pPr>
      <w:r w:rsidRPr="00A508DB">
        <w:rPr>
          <w:spacing w:val="-4"/>
          <w:sz w:val="22"/>
          <w:szCs w:val="22"/>
        </w:rPr>
        <w:t xml:space="preserve">Veškeré realizované práce, dodávky, zařízení a instalace musí vyhovovat právním </w:t>
      </w:r>
      <w:r w:rsidRPr="00A508DB" w:rsidR="00A266B4">
        <w:rPr>
          <w:spacing w:val="-4"/>
          <w:sz w:val="22"/>
          <w:szCs w:val="22"/>
        </w:rPr>
        <w:t xml:space="preserve">předpisům </w:t>
      </w:r>
      <w:r w:rsidRPr="00A508DB">
        <w:rPr>
          <w:spacing w:val="-4"/>
          <w:sz w:val="22"/>
          <w:szCs w:val="22"/>
        </w:rPr>
        <w:t xml:space="preserve">a technickým normám platným v České republice. </w:t>
      </w:r>
      <w:r w:rsidRPr="00A508DB">
        <w:rPr>
          <w:bCs/>
          <w:iCs/>
          <w:spacing w:val="-4"/>
          <w:sz w:val="22"/>
          <w:szCs w:val="22"/>
        </w:rPr>
        <w:t>Veškeré použité materiály a zařízení musí být schváleny pro použití v České republice</w:t>
      </w:r>
      <w:r w:rsidRPr="00A508DB">
        <w:rPr>
          <w:spacing w:val="-4"/>
          <w:sz w:val="22"/>
          <w:szCs w:val="22"/>
        </w:rPr>
        <w:t xml:space="preserve">. Zhotovitel bude při uplatňování norem postupovat jednotně na celém díle. </w:t>
      </w:r>
      <w:r w:rsidRPr="00A508DB">
        <w:rPr>
          <w:bCs/>
          <w:iCs/>
          <w:spacing w:val="-4"/>
          <w:sz w:val="22"/>
          <w:szCs w:val="22"/>
        </w:rPr>
        <w:t>Během realizace díla musí zhotovitel klást důraz na maximální kvalitu provedených prací.</w:t>
      </w:r>
    </w:p>
    <w:p w:rsidRPr="00A508DB" w:rsidR="00414195" w:rsidP="00A508DB" w:rsidRDefault="00FC146D" w14:paraId="07868D2F" w14:textId="1C7CE6C5">
      <w:pPr>
        <w:pStyle w:val="Zkladntext"/>
        <w:numPr>
          <w:ilvl w:val="1"/>
          <w:numId w:val="30"/>
        </w:numPr>
        <w:spacing w:before="0" w:after="360" w:line="240" w:lineRule="auto"/>
        <w:rPr>
          <w:spacing w:val="-4"/>
          <w:sz w:val="22"/>
          <w:szCs w:val="22"/>
          <w:lang w:val="cs-CZ"/>
        </w:rPr>
      </w:pPr>
      <w:r w:rsidRPr="00A508DB">
        <w:rPr>
          <w:bCs/>
          <w:iCs/>
          <w:spacing w:val="-4"/>
          <w:sz w:val="22"/>
          <w:szCs w:val="22"/>
          <w:lang w:val="cs-CZ"/>
        </w:rPr>
        <w:t>Veškeré použité materiály musí být použity jako nové a musí mít 1. jakostní třídu, pokud není požadováno jinak.</w:t>
      </w:r>
      <w:r w:rsidRPr="00A508DB" w:rsidR="00EF044E">
        <w:rPr>
          <w:bCs/>
          <w:iCs/>
          <w:spacing w:val="-4"/>
          <w:sz w:val="22"/>
          <w:szCs w:val="22"/>
          <w:lang w:val="cs-CZ"/>
        </w:rPr>
        <w:t xml:space="preserve"> </w:t>
      </w:r>
    </w:p>
    <w:p w:rsidRPr="00A508DB" w:rsidR="00FC146D" w:rsidP="00A508DB" w:rsidRDefault="005F2094" w14:paraId="4FE2E9FD" w14:textId="77777777">
      <w:pPr>
        <w:pStyle w:val="Zkladntext"/>
        <w:numPr>
          <w:ilvl w:val="1"/>
          <w:numId w:val="30"/>
        </w:numPr>
        <w:spacing w:before="0" w:after="360" w:line="240" w:lineRule="auto"/>
        <w:rPr>
          <w:spacing w:val="-4"/>
          <w:sz w:val="22"/>
          <w:szCs w:val="22"/>
          <w:lang w:val="cs-CZ"/>
        </w:rPr>
      </w:pPr>
      <w:r w:rsidRPr="00A508DB">
        <w:rPr>
          <w:bCs/>
          <w:iCs/>
          <w:spacing w:val="-4"/>
          <w:sz w:val="22"/>
          <w:szCs w:val="22"/>
          <w:lang w:val="cs-CZ"/>
        </w:rPr>
        <w:t>Bez souhlasu objednatele není zhotovitel oprávněn jednostranně změnit typ či značku technologie</w:t>
      </w:r>
      <w:r w:rsidRPr="00A508DB" w:rsidR="00E16E21">
        <w:rPr>
          <w:bCs/>
          <w:iCs/>
          <w:spacing w:val="-4"/>
          <w:sz w:val="22"/>
          <w:szCs w:val="22"/>
          <w:lang w:val="cs-CZ"/>
        </w:rPr>
        <w:t xml:space="preserve"> st</w:t>
      </w:r>
      <w:r w:rsidRPr="00A508DB" w:rsidR="00DD0400">
        <w:rPr>
          <w:bCs/>
          <w:iCs/>
          <w:spacing w:val="-4"/>
          <w:sz w:val="22"/>
          <w:szCs w:val="22"/>
          <w:lang w:val="cs-CZ"/>
        </w:rPr>
        <w:t xml:space="preserve">anovené v odsouhlasené </w:t>
      </w:r>
      <w:r w:rsidRPr="00A508DB" w:rsidR="00414195">
        <w:rPr>
          <w:bCs/>
          <w:iCs/>
          <w:spacing w:val="-4"/>
          <w:sz w:val="22"/>
          <w:szCs w:val="22"/>
          <w:lang w:val="cs-CZ"/>
        </w:rPr>
        <w:t xml:space="preserve">dodavatelské </w:t>
      </w:r>
      <w:r w:rsidRPr="00A508DB" w:rsidR="00DD0400">
        <w:rPr>
          <w:bCs/>
          <w:iCs/>
          <w:spacing w:val="-4"/>
          <w:sz w:val="22"/>
          <w:szCs w:val="22"/>
          <w:lang w:val="cs-CZ"/>
        </w:rPr>
        <w:t>dokumentaci.</w:t>
      </w:r>
    </w:p>
    <w:p w:rsidR="00285B49" w:rsidP="00A508DB" w:rsidRDefault="00285B49" w14:paraId="2C149F4A" w14:textId="09CA64AE">
      <w:pPr>
        <w:pStyle w:val="Zkladntext"/>
        <w:numPr>
          <w:ilvl w:val="1"/>
          <w:numId w:val="30"/>
        </w:numPr>
        <w:spacing w:before="0" w:after="360" w:line="240" w:lineRule="auto"/>
        <w:rPr>
          <w:spacing w:val="-4"/>
          <w:sz w:val="22"/>
          <w:szCs w:val="22"/>
          <w:lang w:val="cs-CZ"/>
        </w:rPr>
      </w:pPr>
      <w:r w:rsidRPr="00A508DB">
        <w:rPr>
          <w:spacing w:val="-4"/>
          <w:sz w:val="22"/>
          <w:szCs w:val="22"/>
          <w:lang w:val="cs-CZ"/>
        </w:rPr>
        <w:t xml:space="preserve">Zhotovitel </w:t>
      </w:r>
      <w:r w:rsidRPr="00A508DB" w:rsidR="00E72241">
        <w:rPr>
          <w:spacing w:val="-4"/>
          <w:sz w:val="22"/>
          <w:szCs w:val="22"/>
          <w:lang w:val="cs-CZ"/>
        </w:rPr>
        <w:t xml:space="preserve">podpisem této smlouvy potvrzuje, že </w:t>
      </w:r>
      <w:r w:rsidRPr="00A508DB">
        <w:rPr>
          <w:spacing w:val="-4"/>
          <w:sz w:val="22"/>
          <w:szCs w:val="22"/>
          <w:lang w:val="cs-CZ"/>
        </w:rPr>
        <w:t>si je vědom skutečnosti, že objednatel má zájem o</w:t>
      </w:r>
      <w:r w:rsidRPr="00A508DB" w:rsidR="00E72241">
        <w:rPr>
          <w:spacing w:val="-4"/>
          <w:sz w:val="22"/>
          <w:szCs w:val="22"/>
          <w:lang w:val="cs-CZ"/>
        </w:rPr>
        <w:t> </w:t>
      </w:r>
      <w:r w:rsidRPr="00A508DB">
        <w:rPr>
          <w:spacing w:val="-4"/>
          <w:sz w:val="22"/>
          <w:szCs w:val="22"/>
          <w:lang w:val="cs-CZ"/>
        </w:rPr>
        <w:t>plnění této smlouvy dle zásad sociálně odpovědného zadávání veřejných zakázek. Zhotovitel se výslovně zavazuje při zhotovení díla zajistit dodržování právních předpisů, a to mimo jiné pracovněprávních předpisů (zákon č. 262/2006 Sb., zákoník práce a zákon č. 435/2004 Sb., o</w:t>
      </w:r>
      <w:r w:rsidRPr="00A508DB" w:rsidR="00E72241">
        <w:rPr>
          <w:spacing w:val="-4"/>
          <w:sz w:val="22"/>
          <w:szCs w:val="22"/>
          <w:lang w:val="cs-CZ"/>
        </w:rPr>
        <w:t> </w:t>
      </w:r>
      <w:r w:rsidRPr="00A508DB">
        <w:rPr>
          <w:spacing w:val="-4"/>
          <w:sz w:val="22"/>
          <w:szCs w:val="22"/>
          <w:lang w:val="cs-CZ"/>
        </w:rPr>
        <w:t xml:space="preserve">zaměstnanosti) a z nich vyplývajících povinností zejména ve vztahu k odměňování zaměstnanců, dodržování délky pracovní doby, </w:t>
      </w:r>
      <w:r w:rsidRPr="00A508DB" w:rsidR="00E72241">
        <w:rPr>
          <w:spacing w:val="-4"/>
          <w:sz w:val="22"/>
          <w:szCs w:val="22"/>
          <w:lang w:val="cs-CZ"/>
        </w:rPr>
        <w:t>dob</w:t>
      </w:r>
      <w:r w:rsidRPr="00A508DB">
        <w:rPr>
          <w:spacing w:val="-4"/>
          <w:sz w:val="22"/>
          <w:szCs w:val="22"/>
          <w:lang w:val="cs-CZ"/>
        </w:rPr>
        <w:t xml:space="preserve"> odpočinku, zaměstnávání cizinců a dodržování podmínek bezpečnosti a ochrany zdraví při práci, a to pro všechny osoby, které se budou na plnění předmětu veřejné zakázky podílet. Zhotovitel je dále povinen zachovávat korektní a férové vztah</w:t>
      </w:r>
      <w:r w:rsidRPr="00A508DB" w:rsidR="00E72241">
        <w:rPr>
          <w:spacing w:val="-4"/>
          <w:sz w:val="22"/>
          <w:szCs w:val="22"/>
          <w:lang w:val="cs-CZ"/>
        </w:rPr>
        <w:t>y</w:t>
      </w:r>
      <w:r w:rsidRPr="00A508DB">
        <w:rPr>
          <w:spacing w:val="-4"/>
          <w:sz w:val="22"/>
          <w:szCs w:val="22"/>
          <w:lang w:val="cs-CZ"/>
        </w:rPr>
        <w:t xml:space="preserve"> </w:t>
      </w:r>
      <w:r w:rsidRPr="00A508DB">
        <w:rPr>
          <w:spacing w:val="-4"/>
          <w:sz w:val="22"/>
          <w:szCs w:val="22"/>
          <w:lang w:val="cs-CZ"/>
        </w:rPr>
        <w:lastRenderedPageBreak/>
        <w:t>v dodavatelském řetězci, což zahrnuje také včasné a řádné plnění finančních závazků vůči všem účastníkům dodavatelského řetězce podílejícím se na plnění veřejné zakázky</w:t>
      </w:r>
      <w:r w:rsidRPr="00A508DB" w:rsidR="00E72241">
        <w:rPr>
          <w:spacing w:val="-4"/>
          <w:sz w:val="22"/>
          <w:szCs w:val="22"/>
          <w:lang w:val="cs-CZ"/>
        </w:rPr>
        <w:t>, včetně případných poddodavatelů zhotovitele</w:t>
      </w:r>
      <w:r w:rsidRPr="00A508DB">
        <w:rPr>
          <w:spacing w:val="-4"/>
          <w:sz w:val="22"/>
          <w:szCs w:val="22"/>
          <w:lang w:val="cs-CZ"/>
        </w:rPr>
        <w:t xml:space="preserve">. </w:t>
      </w:r>
    </w:p>
    <w:p w:rsidRPr="00C54B0A" w:rsidR="008A072F" w:rsidP="00D63F8E" w:rsidRDefault="008A072F" w14:paraId="1585A313" w14:textId="02B5E590">
      <w:pPr>
        <w:pStyle w:val="Zkladntext"/>
        <w:numPr>
          <w:ilvl w:val="1"/>
          <w:numId w:val="30"/>
        </w:numPr>
        <w:spacing w:before="0" w:after="360" w:line="240" w:lineRule="auto"/>
        <w:rPr>
          <w:spacing w:val="-4"/>
          <w:sz w:val="22"/>
          <w:szCs w:val="22"/>
          <w:lang w:val="cs-CZ"/>
        </w:rPr>
      </w:pPr>
      <w:r w:rsidRPr="00C54B0A">
        <w:rPr>
          <w:spacing w:val="-4"/>
          <w:sz w:val="22"/>
          <w:szCs w:val="22"/>
          <w:lang w:val="cs-CZ"/>
        </w:rPr>
        <w:t xml:space="preserve">Ode dne převzetí staveniště je zhotovitel povinen vést stavební deník v souladu s </w:t>
      </w:r>
      <w:proofErr w:type="spellStart"/>
      <w:r w:rsidRPr="00C54B0A">
        <w:rPr>
          <w:spacing w:val="-4"/>
          <w:sz w:val="22"/>
          <w:szCs w:val="22"/>
          <w:lang w:val="cs-CZ"/>
        </w:rPr>
        <w:t>ust</w:t>
      </w:r>
      <w:proofErr w:type="spellEnd"/>
      <w:r w:rsidRPr="00C54B0A">
        <w:rPr>
          <w:spacing w:val="-4"/>
          <w:sz w:val="22"/>
          <w:szCs w:val="22"/>
          <w:lang w:val="cs-CZ"/>
        </w:rPr>
        <w:t>. § 166 zákona č. 283/2021 Sb. zapisovat do něho veškeré skutečnosti rozhodné pro plnění této smlouvy.</w:t>
      </w:r>
    </w:p>
    <w:p w:rsidRPr="00C54B0A" w:rsidR="008A072F" w:rsidP="00EA1884" w:rsidRDefault="008A072F" w14:paraId="53E2455B" w14:textId="7BD7E90B">
      <w:pPr>
        <w:pStyle w:val="Zkladntext"/>
        <w:numPr>
          <w:ilvl w:val="1"/>
          <w:numId w:val="30"/>
        </w:numPr>
        <w:spacing w:before="0" w:after="360" w:line="240" w:lineRule="auto"/>
        <w:rPr>
          <w:spacing w:val="-4"/>
          <w:sz w:val="22"/>
          <w:szCs w:val="22"/>
          <w:lang w:val="cs-CZ"/>
        </w:rPr>
      </w:pPr>
      <w:r w:rsidRPr="00C54B0A">
        <w:rPr>
          <w:spacing w:val="-4"/>
          <w:sz w:val="22"/>
          <w:szCs w:val="22"/>
          <w:lang w:val="cs-CZ"/>
        </w:rPr>
        <w:t>Stavební deník musí být přístupný na staveništi u stavbyvedoucího nebo jiné pověřené osoby pro oprávněné zástupce objednatele, a to každý den minimálně v době od 08.00 hodin do 16.00 hodin.</w:t>
      </w:r>
    </w:p>
    <w:p w:rsidRPr="00C54B0A" w:rsidR="00C00D52" w:rsidP="00C00D52" w:rsidRDefault="006B7FC8" w14:paraId="2B6F0926" w14:textId="4DBEF481">
      <w:pPr>
        <w:pStyle w:val="Zkladntext"/>
        <w:numPr>
          <w:ilvl w:val="1"/>
          <w:numId w:val="30"/>
        </w:numPr>
        <w:spacing w:before="0" w:after="360" w:line="240" w:lineRule="auto"/>
        <w:rPr>
          <w:spacing w:val="-4"/>
          <w:sz w:val="22"/>
          <w:szCs w:val="22"/>
          <w:lang w:val="cs-CZ"/>
        </w:rPr>
      </w:pPr>
      <w:r w:rsidRPr="00C54B0A">
        <w:rPr>
          <w:spacing w:val="-4"/>
          <w:sz w:val="22"/>
          <w:szCs w:val="22"/>
          <w:lang w:val="cs-CZ"/>
        </w:rPr>
        <w:t xml:space="preserve">Zhotovitel je povinen pověřit vedením stavby hlavního stavbyvedoucího, který </w:t>
      </w:r>
      <w:r w:rsidRPr="00C54B0A" w:rsidR="00C00D52">
        <w:rPr>
          <w:spacing w:val="-4"/>
          <w:sz w:val="22"/>
          <w:szCs w:val="22"/>
          <w:lang w:val="cs-CZ"/>
        </w:rPr>
        <w:t>b</w:t>
      </w:r>
      <w:r w:rsidRPr="00C54B0A">
        <w:rPr>
          <w:spacing w:val="-4"/>
          <w:sz w:val="22"/>
          <w:szCs w:val="22"/>
          <w:lang w:val="cs-CZ"/>
        </w:rPr>
        <w:t>ude držitelem osvědčení o autorizaci autorizovaný inženýr, technik nebo stavitel pro obor dopravní stavby dle zákona č. 360/1992 Sb., o výkonu povolání autorizovaných architektů a o výkonu povolání autorizovaných inženýrů a techniků činných ve výstavbě, ve znění pozdějších předpisů</w:t>
      </w:r>
      <w:r w:rsidRPr="00C54B0A" w:rsidR="00C00D52">
        <w:rPr>
          <w:spacing w:val="-4"/>
          <w:sz w:val="22"/>
          <w:szCs w:val="22"/>
          <w:lang w:val="cs-CZ"/>
        </w:rPr>
        <w:t>.</w:t>
      </w:r>
    </w:p>
    <w:p w:rsidRPr="00C54B0A" w:rsidR="00C00D52" w:rsidP="00C00D52" w:rsidRDefault="00C00D52" w14:paraId="6A987AFC" w14:textId="590A950B">
      <w:pPr>
        <w:pStyle w:val="Zkladntext"/>
        <w:numPr>
          <w:ilvl w:val="1"/>
          <w:numId w:val="30"/>
        </w:numPr>
        <w:spacing w:before="0" w:after="360" w:line="240" w:lineRule="auto"/>
        <w:rPr>
          <w:spacing w:val="-4"/>
          <w:sz w:val="22"/>
          <w:szCs w:val="22"/>
          <w:lang w:val="cs-CZ"/>
        </w:rPr>
      </w:pPr>
      <w:r w:rsidRPr="00C54B0A">
        <w:rPr>
          <w:spacing w:val="-4"/>
          <w:sz w:val="22"/>
          <w:szCs w:val="22"/>
          <w:lang w:val="cs-CZ"/>
        </w:rPr>
        <w:t xml:space="preserve">Změnu osoby hlavního stavbyvedoucího je zhotovitel oprávněn provést jen z vážných důvodů a o této změně a jejích důvodech objednatele písemně informovat bez zbytečného odkladu. </w:t>
      </w:r>
      <w:r w:rsidRPr="00C54B0A" w:rsidR="00911983">
        <w:rPr>
          <w:spacing w:val="-4"/>
          <w:sz w:val="22"/>
          <w:szCs w:val="22"/>
          <w:lang w:val="cs-CZ"/>
        </w:rPr>
        <w:t>Nově pověřený hlavní stavbyvedoucí musí splňovat požadavky na kvalifikaci dle zadávací dokumentace k veřejné zakázce.</w:t>
      </w:r>
    </w:p>
    <w:p w:rsidRPr="00A508DB" w:rsidR="00FC146D" w:rsidP="00C54B0A" w:rsidRDefault="00FC146D" w14:paraId="4F37654D" w14:textId="77777777">
      <w:pPr>
        <w:pStyle w:val="Nadpis2"/>
        <w:numPr>
          <w:ilvl w:val="0"/>
          <w:numId w:val="30"/>
        </w:numPr>
      </w:pPr>
      <w:r w:rsidRPr="00A508DB">
        <w:t>Spolupůsobení objednatele</w:t>
      </w:r>
    </w:p>
    <w:p w:rsidRPr="00A508DB" w:rsidR="00CF75A8" w:rsidP="00A508DB" w:rsidRDefault="00FC146D" w14:paraId="1B362560" w14:textId="77777777">
      <w:pPr>
        <w:pStyle w:val="Seznam"/>
        <w:numPr>
          <w:ilvl w:val="1"/>
          <w:numId w:val="29"/>
        </w:numPr>
        <w:spacing w:before="0" w:after="360" w:line="240" w:lineRule="auto"/>
        <w:rPr>
          <w:spacing w:val="-4"/>
          <w:sz w:val="22"/>
          <w:szCs w:val="22"/>
        </w:rPr>
      </w:pPr>
      <w:r w:rsidRPr="00A508DB">
        <w:rPr>
          <w:spacing w:val="-4"/>
          <w:sz w:val="22"/>
          <w:szCs w:val="22"/>
        </w:rPr>
        <w:t xml:space="preserve">Objednatel se zavazuje předat zhotoviteli staveniště ve stavu odpovídajícím </w:t>
      </w:r>
      <w:r w:rsidRPr="00A508DB" w:rsidR="00097544">
        <w:rPr>
          <w:spacing w:val="-4"/>
          <w:sz w:val="22"/>
          <w:szCs w:val="22"/>
        </w:rPr>
        <w:t>této smlouvě</w:t>
      </w:r>
      <w:r w:rsidRPr="00A508DB">
        <w:rPr>
          <w:spacing w:val="-4"/>
          <w:sz w:val="22"/>
          <w:szCs w:val="22"/>
        </w:rPr>
        <w:t xml:space="preserve"> a umožňující</w:t>
      </w:r>
      <w:r w:rsidRPr="00A508DB" w:rsidR="00664A55">
        <w:rPr>
          <w:spacing w:val="-4"/>
          <w:sz w:val="22"/>
          <w:szCs w:val="22"/>
        </w:rPr>
        <w:t>m</w:t>
      </w:r>
      <w:r w:rsidRPr="00A508DB">
        <w:rPr>
          <w:spacing w:val="-4"/>
          <w:sz w:val="22"/>
          <w:szCs w:val="22"/>
        </w:rPr>
        <w:t xml:space="preserve"> provedení díla.</w:t>
      </w:r>
    </w:p>
    <w:p w:rsidRPr="00A508DB" w:rsidR="00E52A5D" w:rsidP="00A508DB" w:rsidRDefault="00E52A5D" w14:paraId="074484A8" w14:textId="68BC3098">
      <w:pPr>
        <w:pStyle w:val="Seznam"/>
        <w:numPr>
          <w:ilvl w:val="1"/>
          <w:numId w:val="29"/>
        </w:numPr>
        <w:spacing w:before="0" w:after="360" w:line="240" w:lineRule="auto"/>
        <w:rPr>
          <w:spacing w:val="-4"/>
          <w:sz w:val="22"/>
          <w:szCs w:val="22"/>
        </w:rPr>
      </w:pPr>
      <w:r w:rsidRPr="00A508DB">
        <w:rPr>
          <w:spacing w:val="-4"/>
          <w:sz w:val="22"/>
          <w:szCs w:val="22"/>
        </w:rPr>
        <w:t>Objednate</w:t>
      </w:r>
      <w:r w:rsidRPr="00A508DB" w:rsidR="00621859">
        <w:rPr>
          <w:spacing w:val="-4"/>
          <w:sz w:val="22"/>
          <w:szCs w:val="22"/>
        </w:rPr>
        <w:t xml:space="preserve">l předá zhotoviteli staveniště nejpozději do 1 </w:t>
      </w:r>
      <w:r w:rsidRPr="00A508DB" w:rsidR="00935D89">
        <w:rPr>
          <w:spacing w:val="-4"/>
          <w:sz w:val="22"/>
          <w:szCs w:val="22"/>
        </w:rPr>
        <w:t>měsíce</w:t>
      </w:r>
      <w:r w:rsidRPr="00A508DB" w:rsidR="00621859">
        <w:rPr>
          <w:spacing w:val="-4"/>
          <w:sz w:val="22"/>
          <w:szCs w:val="22"/>
        </w:rPr>
        <w:t xml:space="preserve"> ode dne uzavření této smlouvy. </w:t>
      </w:r>
      <w:r w:rsidRPr="00A508DB">
        <w:rPr>
          <w:spacing w:val="-4"/>
          <w:sz w:val="22"/>
          <w:szCs w:val="22"/>
        </w:rPr>
        <w:t>Zhotovitel je při převzetí staveniště povinen prověřit, zda staveniště nemá zjevné vady či zda na staveništi nejsou přítomny jiné zjevné překážky bránící řádnému provedení díla.</w:t>
      </w:r>
    </w:p>
    <w:p w:rsidRPr="00A508DB" w:rsidR="00E52A5D" w:rsidP="00A508DB" w:rsidRDefault="00E52A5D" w14:paraId="6AA1DE05" w14:textId="77777777">
      <w:pPr>
        <w:numPr>
          <w:ilvl w:val="1"/>
          <w:numId w:val="29"/>
        </w:numPr>
        <w:spacing w:before="0" w:after="360" w:line="240" w:lineRule="auto"/>
        <w:rPr>
          <w:spacing w:val="-4"/>
          <w:sz w:val="22"/>
          <w:szCs w:val="22"/>
        </w:rPr>
      </w:pPr>
      <w:r w:rsidRPr="00A508DB">
        <w:rPr>
          <w:spacing w:val="-4"/>
          <w:sz w:val="22"/>
          <w:szCs w:val="22"/>
        </w:rPr>
        <w:t>O předání a převzetí staveniště sepíší smluvní strany předávací protokol. Objednatel poskytne po řádnou dobu určenou k provedení díla zhotoviteli staveniště bezplatně.</w:t>
      </w:r>
    </w:p>
    <w:p w:rsidRPr="00A508DB" w:rsidR="00FC146D" w:rsidP="00C54B0A" w:rsidRDefault="00FC146D" w14:paraId="5ECF6079" w14:textId="77777777">
      <w:pPr>
        <w:pStyle w:val="Nadpis2"/>
        <w:numPr>
          <w:ilvl w:val="0"/>
          <w:numId w:val="29"/>
        </w:numPr>
      </w:pPr>
      <w:r w:rsidRPr="00A508DB">
        <w:t>Podmínky pro provedení díla</w:t>
      </w:r>
    </w:p>
    <w:p w:rsidRPr="00A508DB" w:rsidR="00E52A5D" w:rsidP="00A508DB" w:rsidRDefault="00E52A5D" w14:paraId="54B4E90F" w14:textId="1416542E">
      <w:pPr>
        <w:numPr>
          <w:ilvl w:val="1"/>
          <w:numId w:val="28"/>
        </w:numPr>
        <w:spacing w:before="0" w:after="360" w:line="240" w:lineRule="auto"/>
        <w:rPr>
          <w:spacing w:val="-4"/>
          <w:sz w:val="22"/>
          <w:szCs w:val="22"/>
        </w:rPr>
      </w:pPr>
      <w:r w:rsidRPr="00A508DB">
        <w:rPr>
          <w:spacing w:val="-4"/>
          <w:sz w:val="22"/>
          <w:szCs w:val="22"/>
        </w:rPr>
        <w:t>Před zakrytím prací a konstrukcí, které znemožní dodatečné zjištění jejich rozsahu nebo kvality, je zhotovitel povinen vyzvat tři dny předem zástupce objednatele k provedení kontroly a vydání písemného souhlasu s pokračováním prací. Zástupce objednatele současně prověří skutečné provedení zakrývaných částí díla</w:t>
      </w:r>
      <w:r w:rsidRPr="00A508DB" w:rsidR="009C60A9">
        <w:rPr>
          <w:spacing w:val="-4"/>
          <w:sz w:val="22"/>
          <w:szCs w:val="22"/>
        </w:rPr>
        <w:t>;</w:t>
      </w:r>
      <w:r w:rsidRPr="00A508DB">
        <w:rPr>
          <w:spacing w:val="-4"/>
          <w:sz w:val="22"/>
          <w:szCs w:val="22"/>
        </w:rPr>
        <w:t xml:space="preserve"> bez </w:t>
      </w:r>
      <w:r w:rsidRPr="00A508DB" w:rsidR="009C60A9">
        <w:rPr>
          <w:spacing w:val="-4"/>
          <w:sz w:val="22"/>
          <w:szCs w:val="22"/>
        </w:rPr>
        <w:t>tohoto prověření</w:t>
      </w:r>
      <w:r w:rsidRPr="00A508DB">
        <w:rPr>
          <w:spacing w:val="-4"/>
          <w:sz w:val="22"/>
          <w:szCs w:val="22"/>
        </w:rPr>
        <w:t xml:space="preserve"> nevydá souhlas s pokračováním prací. Nevyzve-li zhotovitel objednatele uvedeným způsobem k provedení kontroly, je</w:t>
      </w:r>
      <w:r w:rsidRPr="00A508DB" w:rsidR="003347FF">
        <w:rPr>
          <w:spacing w:val="-4"/>
          <w:sz w:val="22"/>
          <w:szCs w:val="22"/>
        </w:rPr>
        <w:t xml:space="preserve"> </w:t>
      </w:r>
      <w:r w:rsidRPr="00A508DB">
        <w:rPr>
          <w:spacing w:val="-4"/>
          <w:sz w:val="22"/>
          <w:szCs w:val="22"/>
        </w:rPr>
        <w:t>povinen na žádost zástupce objednatele zakryté práce na vlastní náklad odkrýt. O kontrole bude vždy proveden zápis ve stavebním deníku.</w:t>
      </w:r>
    </w:p>
    <w:p w:rsidRPr="00A508DB" w:rsidR="00FC146D" w:rsidP="00A508DB" w:rsidRDefault="00FC146D" w14:paraId="3B5DBBE4" w14:textId="77777777">
      <w:pPr>
        <w:numPr>
          <w:ilvl w:val="1"/>
          <w:numId w:val="28"/>
        </w:numPr>
        <w:spacing w:before="0" w:after="360" w:line="240" w:lineRule="auto"/>
        <w:rPr>
          <w:spacing w:val="-4"/>
          <w:sz w:val="22"/>
          <w:szCs w:val="22"/>
        </w:rPr>
      </w:pPr>
      <w:r w:rsidRPr="00A508DB">
        <w:rPr>
          <w:spacing w:val="-4"/>
          <w:sz w:val="22"/>
          <w:szCs w:val="22"/>
        </w:rPr>
        <w:t xml:space="preserve">Práce, které vykazují již v průběhu provádění </w:t>
      </w:r>
      <w:r w:rsidRPr="00A508DB" w:rsidR="00097544">
        <w:rPr>
          <w:spacing w:val="-4"/>
          <w:sz w:val="22"/>
          <w:szCs w:val="22"/>
        </w:rPr>
        <w:t>vady</w:t>
      </w:r>
      <w:r w:rsidRPr="00A508DB">
        <w:rPr>
          <w:spacing w:val="-4"/>
          <w:sz w:val="22"/>
          <w:szCs w:val="22"/>
        </w:rPr>
        <w:t xml:space="preserve">, nebo odporují smlouvě, musí zhotovitel nahradit pracemi bezvadnými. </w:t>
      </w:r>
      <w:r w:rsidRPr="00A508DB" w:rsidR="00097544">
        <w:rPr>
          <w:spacing w:val="-4"/>
          <w:sz w:val="22"/>
          <w:szCs w:val="22"/>
        </w:rPr>
        <w:t xml:space="preserve">Pokud </w:t>
      </w:r>
      <w:r w:rsidRPr="00A508DB">
        <w:rPr>
          <w:spacing w:val="-4"/>
          <w:sz w:val="22"/>
          <w:szCs w:val="22"/>
        </w:rPr>
        <w:t xml:space="preserve">objednateli </w:t>
      </w:r>
      <w:r w:rsidRPr="00A508DB" w:rsidR="00097544">
        <w:rPr>
          <w:spacing w:val="-4"/>
          <w:sz w:val="22"/>
          <w:szCs w:val="22"/>
        </w:rPr>
        <w:t xml:space="preserve">vznikne nahrazováním prací </w:t>
      </w:r>
      <w:r w:rsidRPr="00A508DB">
        <w:rPr>
          <w:spacing w:val="-4"/>
          <w:sz w:val="22"/>
          <w:szCs w:val="22"/>
        </w:rPr>
        <w:t>škoda, hradí zhotovitel i ji. Pokud zhotovitel ve lhůtě stanovené objednatelem vady neodstraní, může objednatel odstoupit od smlouvy.</w:t>
      </w:r>
    </w:p>
    <w:p w:rsidRPr="00A508DB" w:rsidR="00FC146D" w:rsidP="00A508DB" w:rsidRDefault="00FC146D" w14:paraId="15FDF2B2" w14:textId="77777777">
      <w:pPr>
        <w:numPr>
          <w:ilvl w:val="1"/>
          <w:numId w:val="28"/>
        </w:numPr>
        <w:spacing w:before="0" w:after="360" w:line="240" w:lineRule="auto"/>
        <w:rPr>
          <w:spacing w:val="-4"/>
          <w:sz w:val="22"/>
          <w:szCs w:val="22"/>
        </w:rPr>
      </w:pPr>
      <w:r w:rsidRPr="00A508DB">
        <w:rPr>
          <w:spacing w:val="-4"/>
          <w:sz w:val="22"/>
          <w:szCs w:val="22"/>
        </w:rPr>
        <w:lastRenderedPageBreak/>
        <w:t xml:space="preserve">Zhotovitel se zavazuje účinně spolupracovat se všemi </w:t>
      </w:r>
      <w:r w:rsidRPr="00A508DB" w:rsidR="00626E2D">
        <w:rPr>
          <w:spacing w:val="-4"/>
          <w:sz w:val="22"/>
          <w:szCs w:val="22"/>
        </w:rPr>
        <w:t>osobami a orgány</w:t>
      </w:r>
      <w:r w:rsidRPr="00A508DB">
        <w:rPr>
          <w:spacing w:val="-4"/>
          <w:sz w:val="22"/>
          <w:szCs w:val="22"/>
        </w:rPr>
        <w:t xml:space="preserve"> s cílem vytvořit co nejlepší podmínky pro optimální průběh přípravy, realizace a zprovoznění </w:t>
      </w:r>
      <w:r w:rsidRPr="00A508DB" w:rsidR="00626E2D">
        <w:rPr>
          <w:spacing w:val="-4"/>
          <w:sz w:val="22"/>
          <w:szCs w:val="22"/>
        </w:rPr>
        <w:t>díla</w:t>
      </w:r>
      <w:r w:rsidRPr="00A508DB">
        <w:rPr>
          <w:spacing w:val="-4"/>
          <w:sz w:val="22"/>
          <w:szCs w:val="22"/>
        </w:rPr>
        <w:t>.</w:t>
      </w:r>
    </w:p>
    <w:p w:rsidRPr="00C54B0A" w:rsidR="00FC146D" w:rsidP="00A508DB" w:rsidRDefault="00FC146D" w14:paraId="4A545A79" w14:textId="12DB1B8D">
      <w:pPr>
        <w:numPr>
          <w:ilvl w:val="1"/>
          <w:numId w:val="28"/>
        </w:numPr>
        <w:spacing w:before="0" w:after="360" w:line="240" w:lineRule="auto"/>
        <w:rPr>
          <w:spacing w:val="-4"/>
          <w:sz w:val="22"/>
          <w:szCs w:val="22"/>
        </w:rPr>
      </w:pPr>
      <w:r w:rsidRPr="00C54B0A">
        <w:rPr>
          <w:spacing w:val="-4"/>
          <w:sz w:val="22"/>
          <w:szCs w:val="22"/>
        </w:rPr>
        <w:t>Objednatel organizuje v pravidelných intervalech kontrolní dny stavby za účasti zás</w:t>
      </w:r>
      <w:r w:rsidRPr="00C54B0A" w:rsidR="00A266B4">
        <w:rPr>
          <w:spacing w:val="-4"/>
          <w:sz w:val="22"/>
          <w:szCs w:val="22"/>
        </w:rPr>
        <w:t xml:space="preserve">tupců objednatele, zhotovitele </w:t>
      </w:r>
      <w:r w:rsidRPr="00C54B0A">
        <w:rPr>
          <w:spacing w:val="-4"/>
          <w:sz w:val="22"/>
          <w:szCs w:val="22"/>
        </w:rPr>
        <w:t>a projektanta. Kontrolní den zorganizuje objednatel alespoň jednou za měsíc provádění díla. V případě, že došlo ke skutečnostem, které ovlivňují postup prací, předloží zhotovitel na kontrolním dnu aktualizované termíny plnění. Nasmlouvané termíny plnění mohou být aktualizovány pouze ze závažných nepředvídatelných důvodů. Objednatel s návrhem nemusí souhlasit a může trvat na původních termínech daných smlouvou se všemi důsledky z toho vyplývajícími.</w:t>
      </w:r>
      <w:r w:rsidRPr="00C54B0A" w:rsidR="0060291C">
        <w:rPr>
          <w:spacing w:val="-4"/>
          <w:sz w:val="22"/>
          <w:szCs w:val="22"/>
        </w:rPr>
        <w:t xml:space="preserve"> Na žádost objednatele zhotovitel zajistí při kontrolním dnu přítomnost hlavního stavbyvedoucího.</w:t>
      </w:r>
    </w:p>
    <w:p w:rsidRPr="00A508DB" w:rsidR="00FC146D" w:rsidP="00A508DB" w:rsidRDefault="00FC146D" w14:paraId="211FBC8F" w14:textId="0A66BA58">
      <w:pPr>
        <w:numPr>
          <w:ilvl w:val="1"/>
          <w:numId w:val="28"/>
        </w:numPr>
        <w:spacing w:before="0" w:after="360" w:line="240" w:lineRule="auto"/>
        <w:rPr>
          <w:spacing w:val="-4"/>
          <w:sz w:val="22"/>
          <w:szCs w:val="22"/>
        </w:rPr>
      </w:pPr>
      <w:r w:rsidRPr="00A508DB">
        <w:rPr>
          <w:spacing w:val="-4"/>
          <w:sz w:val="22"/>
          <w:szCs w:val="22"/>
        </w:rPr>
        <w:t xml:space="preserve">Zhotovitel je povinen předložit na výzvu objednatele </w:t>
      </w:r>
      <w:r w:rsidRPr="00A508DB" w:rsidR="003232AB">
        <w:rPr>
          <w:spacing w:val="-4"/>
          <w:sz w:val="22"/>
          <w:szCs w:val="22"/>
        </w:rPr>
        <w:t xml:space="preserve">seznam </w:t>
      </w:r>
      <w:r w:rsidRPr="00A508DB">
        <w:rPr>
          <w:spacing w:val="-4"/>
          <w:sz w:val="22"/>
          <w:szCs w:val="22"/>
        </w:rPr>
        <w:t>vešker</w:t>
      </w:r>
      <w:r w:rsidRPr="00A508DB" w:rsidR="003232AB">
        <w:rPr>
          <w:spacing w:val="-4"/>
          <w:sz w:val="22"/>
          <w:szCs w:val="22"/>
        </w:rPr>
        <w:t>ých</w:t>
      </w:r>
      <w:r w:rsidRPr="00A508DB">
        <w:rPr>
          <w:spacing w:val="-4"/>
          <w:sz w:val="22"/>
          <w:szCs w:val="22"/>
        </w:rPr>
        <w:t xml:space="preserve"> </w:t>
      </w:r>
      <w:r w:rsidRPr="00A508DB" w:rsidR="003232AB">
        <w:rPr>
          <w:spacing w:val="-4"/>
          <w:sz w:val="22"/>
          <w:szCs w:val="22"/>
        </w:rPr>
        <w:t>svých</w:t>
      </w:r>
      <w:r w:rsidRPr="00A508DB">
        <w:rPr>
          <w:spacing w:val="-4"/>
          <w:sz w:val="22"/>
          <w:szCs w:val="22"/>
        </w:rPr>
        <w:t xml:space="preserve"> </w:t>
      </w:r>
      <w:r w:rsidRPr="00A508DB" w:rsidR="003232AB">
        <w:rPr>
          <w:spacing w:val="-4"/>
          <w:sz w:val="22"/>
          <w:szCs w:val="22"/>
        </w:rPr>
        <w:t>pod</w:t>
      </w:r>
      <w:r w:rsidRPr="00A508DB">
        <w:rPr>
          <w:spacing w:val="-4"/>
          <w:sz w:val="22"/>
          <w:szCs w:val="22"/>
        </w:rPr>
        <w:t>dodavatel</w:t>
      </w:r>
      <w:r w:rsidRPr="00A508DB" w:rsidR="003232AB">
        <w:rPr>
          <w:spacing w:val="-4"/>
          <w:sz w:val="22"/>
          <w:szCs w:val="22"/>
        </w:rPr>
        <w:t>ů</w:t>
      </w:r>
      <w:r w:rsidRPr="00A508DB">
        <w:rPr>
          <w:spacing w:val="-4"/>
          <w:sz w:val="22"/>
          <w:szCs w:val="22"/>
        </w:rPr>
        <w:t>.</w:t>
      </w:r>
    </w:p>
    <w:p w:rsidRPr="00A508DB" w:rsidR="00FC146D" w:rsidP="00A508DB" w:rsidRDefault="00FC146D" w14:paraId="5991834E" w14:textId="77777777">
      <w:pPr>
        <w:numPr>
          <w:ilvl w:val="1"/>
          <w:numId w:val="28"/>
        </w:numPr>
        <w:spacing w:before="0" w:after="360" w:line="240" w:lineRule="auto"/>
        <w:rPr>
          <w:spacing w:val="-4"/>
          <w:sz w:val="22"/>
          <w:szCs w:val="22"/>
        </w:rPr>
      </w:pPr>
      <w:r w:rsidRPr="00A508DB">
        <w:rPr>
          <w:spacing w:val="-4"/>
          <w:sz w:val="22"/>
          <w:szCs w:val="22"/>
        </w:rPr>
        <w:t>Objednatel je oprávněn po zhotoviteli požadovat odvolání osoby zaměstnané zhotovitelem nebo vykonávající činnost pro zhotovitele v těchto případech:</w:t>
      </w:r>
    </w:p>
    <w:p w:rsidRPr="00A508DB" w:rsidR="00FC146D" w:rsidP="00A508DB" w:rsidRDefault="00FC146D" w14:paraId="3E671A82" w14:textId="77777777">
      <w:pPr>
        <w:pStyle w:val="Zkladntext21"/>
        <w:numPr>
          <w:ilvl w:val="2"/>
          <w:numId w:val="5"/>
        </w:numPr>
        <w:tabs>
          <w:tab w:val="left" w:pos="1134"/>
        </w:tabs>
        <w:spacing w:before="0" w:after="360" w:line="240" w:lineRule="auto"/>
        <w:ind w:left="1134" w:hanging="567"/>
        <w:rPr>
          <w:rFonts w:ascii="Times New Roman" w:hAnsi="Times New Roman" w:cs="Times New Roman"/>
          <w:spacing w:val="-4"/>
          <w:szCs w:val="22"/>
        </w:rPr>
      </w:pPr>
      <w:r w:rsidRPr="00A508DB">
        <w:rPr>
          <w:rFonts w:ascii="Times New Roman" w:hAnsi="Times New Roman" w:cs="Times New Roman"/>
          <w:spacing w:val="-4"/>
          <w:szCs w:val="22"/>
        </w:rPr>
        <w:t>osoba neplní své povinnosti řádně;</w:t>
      </w:r>
    </w:p>
    <w:p w:rsidRPr="00A508DB" w:rsidR="00FC146D" w:rsidP="00A508DB" w:rsidRDefault="00FC146D" w14:paraId="1470B888" w14:textId="77777777">
      <w:pPr>
        <w:pStyle w:val="Zkladntext21"/>
        <w:numPr>
          <w:ilvl w:val="2"/>
          <w:numId w:val="5"/>
        </w:numPr>
        <w:tabs>
          <w:tab w:val="left" w:pos="1134"/>
        </w:tabs>
        <w:spacing w:before="0" w:after="360" w:line="240" w:lineRule="auto"/>
        <w:ind w:left="1134" w:hanging="567"/>
        <w:rPr>
          <w:rFonts w:ascii="Times New Roman" w:hAnsi="Times New Roman" w:cs="Times New Roman"/>
          <w:spacing w:val="-4"/>
          <w:szCs w:val="22"/>
        </w:rPr>
      </w:pPr>
      <w:r w:rsidRPr="00A508DB">
        <w:rPr>
          <w:rFonts w:ascii="Times New Roman" w:hAnsi="Times New Roman" w:cs="Times New Roman"/>
          <w:spacing w:val="-4"/>
          <w:szCs w:val="22"/>
        </w:rPr>
        <w:t>osoba neplní své povinnosti tak, jak předpokládá tato smlouva;</w:t>
      </w:r>
    </w:p>
    <w:p w:rsidRPr="00A508DB" w:rsidR="00FC146D" w:rsidP="00A508DB" w:rsidRDefault="00FC146D" w14:paraId="436401F0" w14:textId="77777777">
      <w:pPr>
        <w:pStyle w:val="Zkladntext21"/>
        <w:numPr>
          <w:ilvl w:val="2"/>
          <w:numId w:val="5"/>
        </w:numPr>
        <w:tabs>
          <w:tab w:val="left" w:pos="1134"/>
        </w:tabs>
        <w:spacing w:before="0" w:after="360" w:line="240" w:lineRule="auto"/>
        <w:ind w:left="1134" w:hanging="567"/>
        <w:rPr>
          <w:rFonts w:ascii="Times New Roman" w:hAnsi="Times New Roman" w:cs="Times New Roman"/>
          <w:spacing w:val="-4"/>
          <w:szCs w:val="22"/>
        </w:rPr>
      </w:pPr>
      <w:r w:rsidRPr="00A508DB">
        <w:rPr>
          <w:rFonts w:ascii="Times New Roman" w:hAnsi="Times New Roman" w:cs="Times New Roman"/>
          <w:spacing w:val="-4"/>
          <w:szCs w:val="22"/>
        </w:rPr>
        <w:t>osoba se chová tak, že ohrožuje bezpečnost a zdraví lidí nebo ochranu životního prostředí nebo její chování může způsobit škody na majetku objednatele nebo třetích osob.</w:t>
      </w:r>
    </w:p>
    <w:p w:rsidRPr="00A508DB" w:rsidR="00FC146D" w:rsidP="00A508DB" w:rsidRDefault="00FC146D" w14:paraId="6EAB276E" w14:textId="1FED0B4D">
      <w:pPr>
        <w:numPr>
          <w:ilvl w:val="1"/>
          <w:numId w:val="28"/>
        </w:numPr>
        <w:spacing w:before="0" w:after="360" w:line="240" w:lineRule="auto"/>
        <w:rPr>
          <w:spacing w:val="-4"/>
          <w:sz w:val="22"/>
          <w:szCs w:val="22"/>
        </w:rPr>
      </w:pPr>
      <w:r w:rsidRPr="00A508DB">
        <w:rPr>
          <w:spacing w:val="-4"/>
          <w:sz w:val="22"/>
          <w:szCs w:val="22"/>
        </w:rPr>
        <w:t>Objednatel stanov</w:t>
      </w:r>
      <w:r w:rsidRPr="00A508DB" w:rsidR="00A60486">
        <w:rPr>
          <w:spacing w:val="-4"/>
          <w:sz w:val="22"/>
          <w:szCs w:val="22"/>
        </w:rPr>
        <w:t>í</w:t>
      </w:r>
      <w:r w:rsidRPr="00A508DB">
        <w:rPr>
          <w:spacing w:val="-4"/>
          <w:sz w:val="22"/>
          <w:szCs w:val="22"/>
        </w:rPr>
        <w:t xml:space="preserve"> osobu vykonávající tech</w:t>
      </w:r>
      <w:r w:rsidRPr="00A508DB" w:rsidR="00CF75A8">
        <w:rPr>
          <w:spacing w:val="-4"/>
          <w:sz w:val="22"/>
          <w:szCs w:val="22"/>
        </w:rPr>
        <w:t>nický dozor investora na stavbě</w:t>
      </w:r>
      <w:r w:rsidRPr="00A508DB" w:rsidR="00A60486">
        <w:rPr>
          <w:spacing w:val="-4"/>
          <w:sz w:val="22"/>
          <w:szCs w:val="22"/>
        </w:rPr>
        <w:t xml:space="preserve">. </w:t>
      </w:r>
      <w:r w:rsidRPr="00A508DB" w:rsidR="00A266B4">
        <w:rPr>
          <w:spacing w:val="-4"/>
          <w:sz w:val="22"/>
          <w:szCs w:val="22"/>
        </w:rPr>
        <w:t xml:space="preserve">Tato osoba není oprávněna právně jednat za </w:t>
      </w:r>
      <w:r w:rsidRPr="00A508DB" w:rsidR="002A114E">
        <w:rPr>
          <w:spacing w:val="-4"/>
          <w:sz w:val="22"/>
          <w:szCs w:val="22"/>
        </w:rPr>
        <w:t xml:space="preserve">objednatele </w:t>
      </w:r>
      <w:r w:rsidRPr="00A508DB" w:rsidR="00A266B4">
        <w:rPr>
          <w:spacing w:val="-4"/>
          <w:sz w:val="22"/>
          <w:szCs w:val="22"/>
        </w:rPr>
        <w:t>ve věcech změn této smlouvy a není oprávněn</w:t>
      </w:r>
      <w:r w:rsidRPr="00A508DB" w:rsidR="00A54C8F">
        <w:rPr>
          <w:spacing w:val="-4"/>
          <w:sz w:val="22"/>
          <w:szCs w:val="22"/>
        </w:rPr>
        <w:t>a</w:t>
      </w:r>
      <w:r w:rsidRPr="00A508DB" w:rsidR="00A266B4">
        <w:rPr>
          <w:spacing w:val="-4"/>
          <w:sz w:val="22"/>
          <w:szCs w:val="22"/>
        </w:rPr>
        <w:t xml:space="preserve"> činit ani žádné faktické úkony, kterými by se změna této smlouvy připustila. </w:t>
      </w:r>
      <w:r w:rsidRPr="00A508DB" w:rsidR="00A60486">
        <w:rPr>
          <w:spacing w:val="-4"/>
          <w:sz w:val="22"/>
          <w:szCs w:val="22"/>
        </w:rPr>
        <w:t>Změnu osoby</w:t>
      </w:r>
      <w:r w:rsidRPr="00A508DB" w:rsidR="00A266B4">
        <w:rPr>
          <w:spacing w:val="-4"/>
          <w:sz w:val="22"/>
          <w:szCs w:val="22"/>
        </w:rPr>
        <w:t xml:space="preserve"> vykonávající technický dozor </w:t>
      </w:r>
      <w:r w:rsidRPr="00A508DB" w:rsidR="003378FF">
        <w:rPr>
          <w:spacing w:val="-4"/>
          <w:sz w:val="22"/>
          <w:szCs w:val="22"/>
        </w:rPr>
        <w:t>oznámí objednatel zhotoviteli.</w:t>
      </w:r>
    </w:p>
    <w:p w:rsidRPr="00A508DB" w:rsidR="00FC146D" w:rsidP="00C54B0A" w:rsidRDefault="00FC146D" w14:paraId="37149F99" w14:textId="77777777">
      <w:pPr>
        <w:pStyle w:val="Nadpis2"/>
        <w:numPr>
          <w:ilvl w:val="0"/>
          <w:numId w:val="28"/>
        </w:numPr>
      </w:pPr>
      <w:r w:rsidRPr="00A508DB">
        <w:t>Odpovědnost za škody</w:t>
      </w:r>
    </w:p>
    <w:p w:rsidRPr="00A508DB" w:rsidR="00FC146D" w:rsidP="00A508DB" w:rsidRDefault="00FC146D" w14:paraId="2D3B7525" w14:textId="45750310">
      <w:pPr>
        <w:pStyle w:val="Odstavecseseznamem"/>
        <w:numPr>
          <w:ilvl w:val="1"/>
          <w:numId w:val="27"/>
        </w:numPr>
        <w:spacing w:before="0" w:after="360" w:line="240" w:lineRule="auto"/>
        <w:rPr>
          <w:spacing w:val="-4"/>
          <w:sz w:val="22"/>
          <w:szCs w:val="22"/>
        </w:rPr>
      </w:pPr>
      <w:r w:rsidRPr="00A508DB">
        <w:rPr>
          <w:spacing w:val="-4"/>
          <w:sz w:val="22"/>
          <w:szCs w:val="22"/>
        </w:rPr>
        <w:t xml:space="preserve">Zhotovitel nese veškerou odpovědnost za </w:t>
      </w:r>
      <w:r w:rsidRPr="00A508DB" w:rsidR="00312AFE">
        <w:rPr>
          <w:spacing w:val="-4"/>
          <w:sz w:val="22"/>
          <w:szCs w:val="22"/>
        </w:rPr>
        <w:t>škod</w:t>
      </w:r>
      <w:r w:rsidRPr="00A508DB" w:rsidR="005E4B6C">
        <w:rPr>
          <w:spacing w:val="-4"/>
          <w:sz w:val="22"/>
          <w:szCs w:val="22"/>
        </w:rPr>
        <w:t>u</w:t>
      </w:r>
      <w:r w:rsidRPr="00A508DB">
        <w:rPr>
          <w:spacing w:val="-4"/>
          <w:sz w:val="22"/>
          <w:szCs w:val="22"/>
        </w:rPr>
        <w:t xml:space="preserve"> způsoben</w:t>
      </w:r>
      <w:r w:rsidRPr="00A508DB" w:rsidR="005E4B6C">
        <w:rPr>
          <w:spacing w:val="-4"/>
          <w:sz w:val="22"/>
          <w:szCs w:val="22"/>
        </w:rPr>
        <w:t>ou</w:t>
      </w:r>
      <w:r w:rsidRPr="00A508DB">
        <w:rPr>
          <w:spacing w:val="-4"/>
          <w:sz w:val="22"/>
          <w:szCs w:val="22"/>
        </w:rPr>
        <w:t xml:space="preserve"> objednateli nebo třetím osobám, pokud byla tato škoda způsobena jakoukoliv osobou (včetně </w:t>
      </w:r>
      <w:r w:rsidRPr="00A508DB" w:rsidR="003232AB">
        <w:rPr>
          <w:spacing w:val="-4"/>
          <w:sz w:val="22"/>
          <w:szCs w:val="22"/>
        </w:rPr>
        <w:t>pod</w:t>
      </w:r>
      <w:r w:rsidRPr="00A508DB">
        <w:rPr>
          <w:spacing w:val="-4"/>
          <w:sz w:val="22"/>
          <w:szCs w:val="22"/>
        </w:rPr>
        <w:t>dodavatelů) podílející se na provádění díla po dobu realizace díla, tzn. do předání a převzetí díla objednatelem a odstranění vad a nedodělků uvedených v zápise o předání a převzetí díla zhotovitelem.</w:t>
      </w:r>
    </w:p>
    <w:p w:rsidRPr="00C54B0A" w:rsidR="00FC146D" w:rsidP="00C54B0A" w:rsidRDefault="00FC146D" w14:paraId="5D09C7A2" w14:textId="77777777">
      <w:pPr>
        <w:pStyle w:val="Nadpis2"/>
      </w:pPr>
      <w:r w:rsidRPr="00C54B0A">
        <w:t>Důsledky porušení povinností smluvních stran</w:t>
      </w:r>
    </w:p>
    <w:p w:rsidRPr="00C54B0A" w:rsidR="00FC146D" w:rsidP="00A508DB" w:rsidRDefault="00FC146D" w14:paraId="5B3C7EB9" w14:textId="28B724D0">
      <w:pPr>
        <w:pStyle w:val="Seznam"/>
        <w:numPr>
          <w:ilvl w:val="1"/>
          <w:numId w:val="26"/>
        </w:numPr>
        <w:spacing w:before="0" w:after="360" w:line="240" w:lineRule="auto"/>
        <w:rPr>
          <w:bCs/>
          <w:spacing w:val="-4"/>
          <w:sz w:val="22"/>
          <w:szCs w:val="22"/>
        </w:rPr>
      </w:pPr>
      <w:r w:rsidRPr="00C54B0A">
        <w:rPr>
          <w:bCs/>
          <w:spacing w:val="-4"/>
          <w:sz w:val="22"/>
          <w:szCs w:val="22"/>
        </w:rPr>
        <w:t xml:space="preserve">Pro případ, že </w:t>
      </w:r>
      <w:r w:rsidRPr="00C54B0A" w:rsidR="00626E2D">
        <w:rPr>
          <w:bCs/>
          <w:spacing w:val="-4"/>
          <w:sz w:val="22"/>
          <w:szCs w:val="22"/>
        </w:rPr>
        <w:t xml:space="preserve">je </w:t>
      </w:r>
      <w:r w:rsidRPr="00C54B0A">
        <w:rPr>
          <w:bCs/>
          <w:spacing w:val="-4"/>
          <w:sz w:val="22"/>
          <w:szCs w:val="22"/>
        </w:rPr>
        <w:t xml:space="preserve">zhotovitel v prodlení s provedením a předáním díla v termínu pro provedení díla, se sjednává smluvní pokuta ve výši </w:t>
      </w:r>
      <w:r w:rsidRPr="00C54B0A" w:rsidR="002F481F">
        <w:rPr>
          <w:bCs/>
          <w:spacing w:val="-4"/>
          <w:sz w:val="22"/>
          <w:szCs w:val="22"/>
        </w:rPr>
        <w:t>0,1 % z ceny díla</w:t>
      </w:r>
      <w:r w:rsidRPr="00C54B0A" w:rsidR="00027414">
        <w:rPr>
          <w:bCs/>
          <w:spacing w:val="-4"/>
          <w:sz w:val="22"/>
          <w:szCs w:val="22"/>
        </w:rPr>
        <w:t xml:space="preserve"> za každý započatý den prodlení.</w:t>
      </w:r>
    </w:p>
    <w:p w:rsidRPr="00C54B0A" w:rsidR="00FC146D" w:rsidP="00A508DB" w:rsidRDefault="00FC146D" w14:paraId="4BB2D813" w14:textId="7698F602">
      <w:pPr>
        <w:pStyle w:val="Zkladntext"/>
        <w:numPr>
          <w:ilvl w:val="1"/>
          <w:numId w:val="26"/>
        </w:numPr>
        <w:tabs>
          <w:tab w:val="left" w:pos="567"/>
        </w:tabs>
        <w:spacing w:before="0" w:after="360" w:line="240" w:lineRule="auto"/>
        <w:rPr>
          <w:bCs/>
          <w:spacing w:val="-4"/>
          <w:sz w:val="22"/>
          <w:szCs w:val="22"/>
          <w:lang w:val="cs-CZ"/>
        </w:rPr>
      </w:pPr>
      <w:r w:rsidRPr="00C54B0A">
        <w:rPr>
          <w:bCs/>
          <w:spacing w:val="-4"/>
          <w:sz w:val="22"/>
          <w:szCs w:val="22"/>
          <w:lang w:val="cs-CZ"/>
        </w:rPr>
        <w:t xml:space="preserve">Pro případ, že zhotovitel nedodrží sjednaný termín vyklizení staveniště, se sjednává smluvní pokuta ve výši </w:t>
      </w:r>
      <w:r w:rsidRPr="00C54B0A" w:rsidR="002F481F">
        <w:rPr>
          <w:bCs/>
          <w:spacing w:val="-4"/>
          <w:sz w:val="22"/>
          <w:szCs w:val="22"/>
          <w:lang w:val="cs-CZ"/>
        </w:rPr>
        <w:t>0,05 % z ceny díla</w:t>
      </w:r>
      <w:r w:rsidRPr="00C54B0A" w:rsidR="001E3F05">
        <w:rPr>
          <w:bCs/>
          <w:spacing w:val="-4"/>
          <w:sz w:val="22"/>
          <w:szCs w:val="22"/>
          <w:lang w:val="cs-CZ"/>
        </w:rPr>
        <w:t xml:space="preserve"> </w:t>
      </w:r>
      <w:r w:rsidRPr="00C54B0A">
        <w:rPr>
          <w:bCs/>
          <w:spacing w:val="-4"/>
          <w:sz w:val="22"/>
          <w:szCs w:val="22"/>
          <w:lang w:val="cs-CZ"/>
        </w:rPr>
        <w:t>za každý započatý den prodlení</w:t>
      </w:r>
      <w:r w:rsidRPr="00C54B0A" w:rsidR="001E3F05">
        <w:rPr>
          <w:bCs/>
          <w:spacing w:val="-4"/>
          <w:sz w:val="22"/>
          <w:szCs w:val="22"/>
        </w:rPr>
        <w:t>.</w:t>
      </w:r>
    </w:p>
    <w:p w:rsidRPr="00C54B0A" w:rsidR="00FC146D" w:rsidP="00A508DB" w:rsidRDefault="00FC146D" w14:paraId="27183190" w14:textId="6F69FD78">
      <w:pPr>
        <w:pStyle w:val="Seznam"/>
        <w:numPr>
          <w:ilvl w:val="1"/>
          <w:numId w:val="26"/>
        </w:numPr>
        <w:spacing w:before="0" w:after="360" w:line="240" w:lineRule="auto"/>
        <w:rPr>
          <w:bCs/>
          <w:spacing w:val="-4"/>
          <w:sz w:val="22"/>
          <w:szCs w:val="22"/>
        </w:rPr>
      </w:pPr>
      <w:r w:rsidRPr="00C54B0A">
        <w:rPr>
          <w:bCs/>
          <w:spacing w:val="-4"/>
          <w:sz w:val="22"/>
          <w:szCs w:val="22"/>
        </w:rPr>
        <w:t xml:space="preserve">Zhotovitel </w:t>
      </w:r>
      <w:r w:rsidRPr="00C54B0A" w:rsidR="00E52A5D">
        <w:rPr>
          <w:bCs/>
          <w:spacing w:val="-4"/>
          <w:sz w:val="22"/>
          <w:szCs w:val="22"/>
        </w:rPr>
        <w:t xml:space="preserve">je </w:t>
      </w:r>
      <w:r w:rsidRPr="00C54B0A">
        <w:rPr>
          <w:bCs/>
          <w:spacing w:val="-4"/>
          <w:sz w:val="22"/>
          <w:szCs w:val="22"/>
        </w:rPr>
        <w:t xml:space="preserve">povinen zaplatit za podstatné porušení jiných svých povinností (není-li v této smlouvě stanoveno jinak) smluvní pokutu ve výši </w:t>
      </w:r>
      <w:r w:rsidRPr="00C54B0A" w:rsidR="002F481F">
        <w:rPr>
          <w:bCs/>
          <w:spacing w:val="-4"/>
          <w:sz w:val="22"/>
          <w:szCs w:val="22"/>
        </w:rPr>
        <w:t>0,05 % z ceny díla</w:t>
      </w:r>
      <w:r w:rsidRPr="00C54B0A">
        <w:rPr>
          <w:bCs/>
          <w:spacing w:val="-4"/>
          <w:sz w:val="22"/>
          <w:szCs w:val="22"/>
        </w:rPr>
        <w:t xml:space="preserve"> za každý jednotlivý případ takového porušení.</w:t>
      </w:r>
    </w:p>
    <w:p w:rsidRPr="00A508DB" w:rsidR="00E52A5D" w:rsidP="00A508DB" w:rsidRDefault="00FC146D" w14:paraId="663220ED" w14:textId="77777777">
      <w:pPr>
        <w:pStyle w:val="Seznam"/>
        <w:numPr>
          <w:ilvl w:val="1"/>
          <w:numId w:val="26"/>
        </w:numPr>
        <w:spacing w:before="0" w:after="360" w:line="240" w:lineRule="auto"/>
        <w:rPr>
          <w:spacing w:val="-4"/>
          <w:sz w:val="22"/>
          <w:szCs w:val="22"/>
        </w:rPr>
      </w:pPr>
      <w:r w:rsidRPr="00A508DB">
        <w:rPr>
          <w:bCs/>
          <w:spacing w:val="-4"/>
          <w:sz w:val="22"/>
          <w:szCs w:val="22"/>
        </w:rPr>
        <w:lastRenderedPageBreak/>
        <w:t xml:space="preserve">Ujednáními o smluvních pokutách </w:t>
      </w:r>
      <w:r w:rsidRPr="00A508DB" w:rsidR="00E52A5D">
        <w:rPr>
          <w:bCs/>
          <w:spacing w:val="-4"/>
          <w:sz w:val="22"/>
          <w:szCs w:val="22"/>
        </w:rPr>
        <w:t>není dotčeno právo</w:t>
      </w:r>
      <w:r w:rsidRPr="00A508DB">
        <w:rPr>
          <w:bCs/>
          <w:spacing w:val="-4"/>
          <w:sz w:val="22"/>
          <w:szCs w:val="22"/>
        </w:rPr>
        <w:t xml:space="preserve"> na náhradu škody.</w:t>
      </w:r>
      <w:r w:rsidRPr="00A508DB" w:rsidR="00DC1FA9">
        <w:rPr>
          <w:bCs/>
          <w:spacing w:val="-4"/>
          <w:sz w:val="22"/>
          <w:szCs w:val="22"/>
        </w:rPr>
        <w:t xml:space="preserve"> </w:t>
      </w:r>
      <w:r w:rsidRPr="00A508DB" w:rsidR="00312AFE">
        <w:rPr>
          <w:spacing w:val="-4"/>
          <w:sz w:val="22"/>
          <w:szCs w:val="22"/>
        </w:rPr>
        <w:t>Práva (nároky) na zaplacení smluvních pokut dle této smlouvy jsou splatné 14. dnem od jejich vzniku.</w:t>
      </w:r>
      <w:r w:rsidRPr="00A508DB" w:rsidR="00DC1FA9">
        <w:rPr>
          <w:spacing w:val="-4"/>
          <w:sz w:val="22"/>
          <w:szCs w:val="22"/>
        </w:rPr>
        <w:t xml:space="preserve"> </w:t>
      </w:r>
    </w:p>
    <w:p w:rsidRPr="00A508DB" w:rsidR="00FC146D" w:rsidP="00A508DB" w:rsidRDefault="00FC146D" w14:paraId="2C26061B" w14:textId="77777777">
      <w:pPr>
        <w:pStyle w:val="Seznam"/>
        <w:numPr>
          <w:ilvl w:val="1"/>
          <w:numId w:val="26"/>
        </w:numPr>
        <w:spacing w:before="0" w:after="360" w:line="240" w:lineRule="auto"/>
        <w:rPr>
          <w:spacing w:val="-4"/>
          <w:sz w:val="22"/>
          <w:szCs w:val="22"/>
        </w:rPr>
      </w:pPr>
      <w:r w:rsidRPr="00A508DB">
        <w:rPr>
          <w:bCs/>
          <w:spacing w:val="-4"/>
          <w:sz w:val="22"/>
          <w:szCs w:val="22"/>
        </w:rPr>
        <w:t>Objednatel má právo započíst svoji peněžitou pohledávku za zhotovitelem dle této smlouvy vůči kterékoliv splatné pohledávce zhotovitele za objednatelem</w:t>
      </w:r>
      <w:r w:rsidRPr="00A508DB" w:rsidR="00626E2D">
        <w:rPr>
          <w:bCs/>
          <w:spacing w:val="-4"/>
          <w:sz w:val="22"/>
          <w:szCs w:val="22"/>
        </w:rPr>
        <w:t>, a to i kdyby započítávaná pohledávka za zhotovitelem byla nejistá nebo sporná</w:t>
      </w:r>
      <w:r w:rsidRPr="00A508DB">
        <w:rPr>
          <w:bCs/>
          <w:spacing w:val="-4"/>
          <w:sz w:val="22"/>
          <w:szCs w:val="22"/>
        </w:rPr>
        <w:t>.</w:t>
      </w:r>
    </w:p>
    <w:p w:rsidRPr="00A508DB" w:rsidR="001E3F05" w:rsidP="00A508DB" w:rsidRDefault="001E3F05" w14:paraId="49C503C3" w14:textId="46D4A76D">
      <w:pPr>
        <w:pStyle w:val="Seznam"/>
        <w:numPr>
          <w:ilvl w:val="1"/>
          <w:numId w:val="26"/>
        </w:numPr>
        <w:spacing w:before="0" w:after="360" w:line="240" w:lineRule="auto"/>
        <w:rPr>
          <w:spacing w:val="-4"/>
          <w:sz w:val="22"/>
          <w:szCs w:val="22"/>
        </w:rPr>
      </w:pPr>
      <w:r w:rsidRPr="00A508DB">
        <w:rPr>
          <w:spacing w:val="-4"/>
          <w:sz w:val="22"/>
          <w:szCs w:val="22"/>
        </w:rPr>
        <w:t>Nesplní-li zhotovitel svou povinnost podle této smlouvy, může i před odstoupením o</w:t>
      </w:r>
      <w:r w:rsidRPr="00A508DB" w:rsidR="002A114E">
        <w:rPr>
          <w:spacing w:val="-4"/>
          <w:sz w:val="22"/>
          <w:szCs w:val="22"/>
        </w:rPr>
        <w:t>d</w:t>
      </w:r>
      <w:r w:rsidRPr="00A508DB">
        <w:rPr>
          <w:spacing w:val="-4"/>
          <w:sz w:val="22"/>
          <w:szCs w:val="22"/>
        </w:rPr>
        <w:t xml:space="preserve"> smlouvy objednatel splnit danou povinnost na náklady zhotovitele sám nebo i s využitím třetí osoby.</w:t>
      </w:r>
    </w:p>
    <w:p w:rsidRPr="00A508DB" w:rsidR="00FC146D" w:rsidP="00C54B0A" w:rsidRDefault="00FC146D" w14:paraId="262E3465" w14:textId="77777777">
      <w:pPr>
        <w:pStyle w:val="Nadpis2"/>
        <w:numPr>
          <w:ilvl w:val="0"/>
          <w:numId w:val="26"/>
        </w:numPr>
      </w:pPr>
      <w:r w:rsidRPr="00A508DB">
        <w:t>Právo na odstoupení od smlouvy</w:t>
      </w:r>
    </w:p>
    <w:p w:rsidRPr="00A508DB" w:rsidR="00FC146D" w:rsidP="00C54B0A" w:rsidRDefault="00FC146D" w14:paraId="559CD763" w14:textId="77777777">
      <w:pPr>
        <w:pStyle w:val="Zkladntext"/>
        <w:numPr>
          <w:ilvl w:val="1"/>
          <w:numId w:val="25"/>
        </w:numPr>
        <w:tabs>
          <w:tab w:val="clear" w:pos="0"/>
          <w:tab w:val="num" w:pos="567"/>
        </w:tabs>
        <w:spacing w:before="0" w:after="360" w:line="240" w:lineRule="auto"/>
        <w:rPr>
          <w:spacing w:val="-4"/>
          <w:sz w:val="22"/>
          <w:szCs w:val="22"/>
          <w:lang w:val="cs-CZ"/>
        </w:rPr>
      </w:pPr>
      <w:r w:rsidRPr="00A508DB">
        <w:rPr>
          <w:spacing w:val="-4"/>
          <w:sz w:val="22"/>
          <w:szCs w:val="22"/>
          <w:lang w:val="cs-CZ"/>
        </w:rPr>
        <w:t>Objednatel má právo na odstoupení od této smlouvy v případech stanovených právním</w:t>
      </w:r>
      <w:r w:rsidRPr="00A508DB" w:rsidR="00DC1FA9">
        <w:rPr>
          <w:spacing w:val="-4"/>
          <w:sz w:val="22"/>
          <w:szCs w:val="22"/>
          <w:lang w:val="cs-CZ"/>
        </w:rPr>
        <w:t>i</w:t>
      </w:r>
      <w:r w:rsidRPr="00A508DB">
        <w:rPr>
          <w:spacing w:val="-4"/>
          <w:sz w:val="22"/>
          <w:szCs w:val="22"/>
          <w:lang w:val="cs-CZ"/>
        </w:rPr>
        <w:t xml:space="preserve"> </w:t>
      </w:r>
      <w:r w:rsidRPr="00A508DB" w:rsidR="00DC1FA9">
        <w:rPr>
          <w:spacing w:val="-4"/>
          <w:sz w:val="22"/>
          <w:szCs w:val="22"/>
          <w:lang w:val="cs-CZ"/>
        </w:rPr>
        <w:t>předpisy</w:t>
      </w:r>
      <w:r w:rsidRPr="00A508DB">
        <w:rPr>
          <w:spacing w:val="-4"/>
          <w:sz w:val="22"/>
          <w:szCs w:val="22"/>
          <w:lang w:val="cs-CZ"/>
        </w:rPr>
        <w:t>.</w:t>
      </w:r>
    </w:p>
    <w:p w:rsidRPr="00C54B0A" w:rsidR="00DC45EE" w:rsidP="00C54B0A" w:rsidRDefault="00FC146D" w14:paraId="3C85570A" w14:textId="77777777">
      <w:pPr>
        <w:pStyle w:val="Zkladntext"/>
        <w:numPr>
          <w:ilvl w:val="1"/>
          <w:numId w:val="25"/>
        </w:numPr>
        <w:tabs>
          <w:tab w:val="clear" w:pos="0"/>
          <w:tab w:val="num" w:pos="567"/>
        </w:tabs>
        <w:spacing w:before="0" w:after="360" w:line="240" w:lineRule="auto"/>
        <w:rPr>
          <w:spacing w:val="-4"/>
          <w:sz w:val="22"/>
          <w:szCs w:val="22"/>
        </w:rPr>
      </w:pPr>
      <w:r w:rsidRPr="00C54B0A">
        <w:rPr>
          <w:spacing w:val="-4"/>
          <w:sz w:val="22"/>
          <w:szCs w:val="22"/>
          <w:lang w:val="cs-CZ"/>
        </w:rPr>
        <w:t>Objednatel má právo na odstoupení od této smlouvy rovněž</w:t>
      </w:r>
      <w:r w:rsidRPr="00C54B0A" w:rsidR="00DC45EE">
        <w:rPr>
          <w:spacing w:val="-4"/>
          <w:sz w:val="22"/>
          <w:szCs w:val="22"/>
          <w:lang w:val="cs-CZ"/>
        </w:rPr>
        <w:t xml:space="preserve"> v těchto případech:</w:t>
      </w:r>
    </w:p>
    <w:p w:rsidRPr="00C54B0A" w:rsidR="00E81DB6" w:rsidP="00C54B0A" w:rsidRDefault="00FC146D" w14:paraId="5E26BC0E" w14:textId="686472A6">
      <w:pPr>
        <w:pStyle w:val="Zkladntext"/>
        <w:numPr>
          <w:ilvl w:val="0"/>
          <w:numId w:val="47"/>
        </w:numPr>
        <w:tabs>
          <w:tab w:val="left" w:pos="993"/>
        </w:tabs>
        <w:spacing w:before="0" w:after="360" w:line="240" w:lineRule="auto"/>
        <w:ind w:left="993" w:hanging="426"/>
        <w:rPr>
          <w:spacing w:val="-4"/>
          <w:sz w:val="22"/>
          <w:szCs w:val="22"/>
        </w:rPr>
      </w:pPr>
      <w:r w:rsidRPr="00C54B0A">
        <w:rPr>
          <w:spacing w:val="-4"/>
          <w:sz w:val="22"/>
          <w:szCs w:val="22"/>
        </w:rPr>
        <w:t xml:space="preserve">v případě prodlení zhotovitele </w:t>
      </w:r>
      <w:r w:rsidRPr="00C54B0A" w:rsidR="00DC1FA9">
        <w:rPr>
          <w:spacing w:val="-4"/>
          <w:sz w:val="22"/>
          <w:szCs w:val="22"/>
        </w:rPr>
        <w:t>s provedením a předáním díla</w:t>
      </w:r>
      <w:r w:rsidRPr="00C54B0A">
        <w:rPr>
          <w:spacing w:val="-4"/>
          <w:sz w:val="22"/>
          <w:szCs w:val="22"/>
        </w:rPr>
        <w:t xml:space="preserve"> o více </w:t>
      </w:r>
      <w:r w:rsidRPr="00C54B0A" w:rsidR="00DC45EE">
        <w:rPr>
          <w:spacing w:val="-4"/>
          <w:sz w:val="22"/>
          <w:szCs w:val="22"/>
        </w:rPr>
        <w:t>než</w:t>
      </w:r>
      <w:r w:rsidRPr="00C54B0A">
        <w:rPr>
          <w:spacing w:val="-4"/>
          <w:sz w:val="22"/>
          <w:szCs w:val="22"/>
        </w:rPr>
        <w:t xml:space="preserve"> </w:t>
      </w:r>
      <w:r w:rsidRPr="00C54B0A" w:rsidR="002F481F">
        <w:rPr>
          <w:spacing w:val="-4"/>
          <w:sz w:val="22"/>
          <w:szCs w:val="22"/>
        </w:rPr>
        <w:t>30</w:t>
      </w:r>
      <w:r w:rsidRPr="00C54B0A" w:rsidR="003B67F1">
        <w:rPr>
          <w:spacing w:val="-4"/>
          <w:sz w:val="22"/>
          <w:szCs w:val="22"/>
        </w:rPr>
        <w:t xml:space="preserve"> </w:t>
      </w:r>
      <w:r w:rsidRPr="00C54B0A" w:rsidR="008B4644">
        <w:rPr>
          <w:spacing w:val="-4"/>
          <w:sz w:val="22"/>
          <w:szCs w:val="22"/>
        </w:rPr>
        <w:t>dní</w:t>
      </w:r>
      <w:r w:rsidRPr="00C54B0A" w:rsidR="00DC45EE">
        <w:rPr>
          <w:spacing w:val="-4"/>
          <w:sz w:val="22"/>
          <w:szCs w:val="22"/>
          <w:lang w:val="cs-CZ"/>
        </w:rPr>
        <w:t>;</w:t>
      </w:r>
    </w:p>
    <w:p w:rsidRPr="00DC45EE" w:rsidR="00DC45EE" w:rsidP="00C54B0A" w:rsidRDefault="00DC45EE" w14:paraId="0BC02C69" w14:textId="3701E2CD">
      <w:pPr>
        <w:pStyle w:val="Zkladntext"/>
        <w:numPr>
          <w:ilvl w:val="0"/>
          <w:numId w:val="47"/>
        </w:numPr>
        <w:tabs>
          <w:tab w:val="left" w:pos="993"/>
        </w:tabs>
        <w:spacing w:before="0" w:after="360" w:line="240" w:lineRule="auto"/>
        <w:ind w:left="993" w:hanging="426"/>
        <w:rPr>
          <w:spacing w:val="-4"/>
          <w:sz w:val="22"/>
          <w:szCs w:val="22"/>
        </w:rPr>
      </w:pPr>
      <w:r>
        <w:rPr>
          <w:spacing w:val="-4"/>
          <w:sz w:val="22"/>
          <w:szCs w:val="22"/>
          <w:lang w:val="cs-CZ"/>
        </w:rPr>
        <w:t>zhotovitel je v úpadku ve smyslu zák. č. 182/2006 Sb.;</w:t>
      </w:r>
    </w:p>
    <w:p w:rsidRPr="00DC45EE" w:rsidR="00DC45EE" w:rsidP="00C54B0A" w:rsidRDefault="00DC45EE" w14:paraId="20C58F14" w14:textId="3F01EBE0">
      <w:pPr>
        <w:pStyle w:val="Zkladntext"/>
        <w:numPr>
          <w:ilvl w:val="0"/>
          <w:numId w:val="47"/>
        </w:numPr>
        <w:tabs>
          <w:tab w:val="left" w:pos="993"/>
        </w:tabs>
        <w:spacing w:before="0" w:after="360" w:line="240" w:lineRule="auto"/>
        <w:ind w:left="993" w:hanging="426"/>
        <w:rPr>
          <w:spacing w:val="-4"/>
          <w:sz w:val="22"/>
          <w:szCs w:val="22"/>
        </w:rPr>
      </w:pPr>
      <w:r>
        <w:rPr>
          <w:spacing w:val="-4"/>
          <w:sz w:val="22"/>
          <w:szCs w:val="22"/>
          <w:lang w:val="cs-CZ"/>
        </w:rPr>
        <w:t>zhotovitel vstoupí do likvidace;</w:t>
      </w:r>
    </w:p>
    <w:p w:rsidRPr="00C54B0A" w:rsidR="00DC45EE" w:rsidP="00C54B0A" w:rsidRDefault="00DC45EE" w14:paraId="1525450E" w14:textId="11D4AEA8">
      <w:pPr>
        <w:pStyle w:val="Zkladntext"/>
        <w:numPr>
          <w:ilvl w:val="0"/>
          <w:numId w:val="47"/>
        </w:numPr>
        <w:tabs>
          <w:tab w:val="left" w:pos="993"/>
        </w:tabs>
        <w:spacing w:before="0" w:after="360" w:line="240" w:lineRule="auto"/>
        <w:ind w:left="993" w:hanging="426"/>
        <w:rPr>
          <w:spacing w:val="-4"/>
          <w:sz w:val="22"/>
          <w:szCs w:val="22"/>
        </w:rPr>
      </w:pPr>
      <w:r w:rsidRPr="00C54B0A">
        <w:rPr>
          <w:spacing w:val="-4"/>
          <w:sz w:val="22"/>
          <w:szCs w:val="22"/>
          <w:lang w:val="cs-CZ"/>
        </w:rPr>
        <w:t>zhotovitel je v prodlení s převzetím staveniště o více než 30 dní.</w:t>
      </w:r>
    </w:p>
    <w:p w:rsidRPr="00C54B0A" w:rsidR="00DC45EE" w:rsidP="00C54B0A" w:rsidRDefault="00DC45EE" w14:paraId="43135B71" w14:textId="2D38EFB5">
      <w:pPr>
        <w:pStyle w:val="Zkladntext"/>
        <w:numPr>
          <w:ilvl w:val="1"/>
          <w:numId w:val="25"/>
        </w:numPr>
        <w:tabs>
          <w:tab w:val="clear" w:pos="0"/>
          <w:tab w:val="left" w:pos="567"/>
        </w:tabs>
        <w:spacing w:before="0" w:after="360" w:line="240" w:lineRule="auto"/>
        <w:rPr>
          <w:bCs/>
          <w:spacing w:val="-4"/>
          <w:sz w:val="22"/>
          <w:szCs w:val="22"/>
          <w:lang w:val="cs-CZ"/>
        </w:rPr>
      </w:pPr>
      <w:r w:rsidRPr="00C54B0A">
        <w:rPr>
          <w:bCs/>
          <w:spacing w:val="-4"/>
          <w:sz w:val="22"/>
          <w:szCs w:val="22"/>
          <w:lang w:val="cs-CZ"/>
        </w:rPr>
        <w:t>Objednatel je oprávněn od této smlouvy odstoupit také v případě, kdy mu bude pozastavena či zrušena dotace</w:t>
      </w:r>
      <w:r w:rsidR="00C54B0A">
        <w:rPr>
          <w:bCs/>
          <w:spacing w:val="-4"/>
          <w:sz w:val="22"/>
          <w:szCs w:val="22"/>
          <w:lang w:val="cs-CZ"/>
        </w:rPr>
        <w:t xml:space="preserve">, </w:t>
      </w:r>
      <w:r w:rsidRPr="00C54B0A">
        <w:rPr>
          <w:bCs/>
          <w:spacing w:val="-4"/>
          <w:sz w:val="22"/>
          <w:szCs w:val="22"/>
          <w:lang w:val="cs-CZ"/>
        </w:rPr>
        <w:t>která je určená k financování díla.</w:t>
      </w:r>
    </w:p>
    <w:p w:rsidRPr="00A508DB" w:rsidR="002F4266" w:rsidP="00C54B0A" w:rsidRDefault="00FC146D" w14:paraId="25A199A1" w14:textId="708F433C">
      <w:pPr>
        <w:pStyle w:val="Zkladntext"/>
        <w:numPr>
          <w:ilvl w:val="1"/>
          <w:numId w:val="25"/>
        </w:numPr>
        <w:tabs>
          <w:tab w:val="clear" w:pos="0"/>
          <w:tab w:val="left" w:pos="567"/>
        </w:tabs>
        <w:spacing w:before="0" w:after="360" w:line="240" w:lineRule="auto"/>
        <w:rPr>
          <w:bCs/>
          <w:spacing w:val="-4"/>
          <w:sz w:val="22"/>
          <w:szCs w:val="22"/>
          <w:lang w:val="cs-CZ"/>
        </w:rPr>
      </w:pPr>
      <w:r w:rsidRPr="00A508DB">
        <w:rPr>
          <w:spacing w:val="-4"/>
          <w:sz w:val="22"/>
          <w:szCs w:val="22"/>
          <w:lang w:val="cs-CZ"/>
        </w:rPr>
        <w:t xml:space="preserve">Zhotovitel má právo na odstoupení od této smlouvy v případech stanovených </w:t>
      </w:r>
      <w:r w:rsidRPr="00A508DB" w:rsidR="00DC1FA9">
        <w:rPr>
          <w:spacing w:val="-4"/>
          <w:sz w:val="22"/>
          <w:szCs w:val="22"/>
          <w:lang w:val="cs-CZ"/>
        </w:rPr>
        <w:t>právními předpisy.</w:t>
      </w:r>
      <w:r w:rsidRPr="00A508DB" w:rsidR="00C75D5A">
        <w:rPr>
          <w:spacing w:val="-4"/>
          <w:sz w:val="22"/>
          <w:szCs w:val="22"/>
          <w:lang w:val="cs-CZ"/>
        </w:rPr>
        <w:t xml:space="preserve"> </w:t>
      </w:r>
    </w:p>
    <w:p w:rsidRPr="00C54B0A" w:rsidR="00E81DB6" w:rsidP="00C54B0A" w:rsidRDefault="00FC146D" w14:paraId="293424D4" w14:textId="3411E0AF">
      <w:pPr>
        <w:pStyle w:val="Zkladntext"/>
        <w:numPr>
          <w:ilvl w:val="1"/>
          <w:numId w:val="25"/>
        </w:numPr>
        <w:tabs>
          <w:tab w:val="clear" w:pos="0"/>
          <w:tab w:val="left" w:pos="567"/>
        </w:tabs>
        <w:spacing w:before="0" w:after="360" w:line="240" w:lineRule="auto"/>
        <w:rPr>
          <w:bCs/>
          <w:spacing w:val="-4"/>
          <w:sz w:val="22"/>
          <w:szCs w:val="22"/>
          <w:lang w:val="cs-CZ"/>
        </w:rPr>
      </w:pPr>
      <w:r w:rsidRPr="00C54B0A">
        <w:rPr>
          <w:spacing w:val="-4"/>
          <w:sz w:val="22"/>
          <w:szCs w:val="22"/>
          <w:lang w:val="cs-CZ"/>
        </w:rPr>
        <w:t xml:space="preserve">Zhotovitel má právo na odstoupení od této smlouvy rovněž </w:t>
      </w:r>
      <w:r w:rsidRPr="00C54B0A" w:rsidR="00E81DB6">
        <w:rPr>
          <w:spacing w:val="-4"/>
          <w:sz w:val="22"/>
          <w:szCs w:val="22"/>
        </w:rPr>
        <w:t xml:space="preserve">v případě prodlení objednatele s úhradou faktury delším než </w:t>
      </w:r>
      <w:r w:rsidRPr="00C54B0A" w:rsidR="002F481F">
        <w:rPr>
          <w:spacing w:val="-4"/>
          <w:sz w:val="22"/>
          <w:szCs w:val="22"/>
        </w:rPr>
        <w:t>6</w:t>
      </w:r>
      <w:r w:rsidRPr="00C54B0A" w:rsidR="00E81DB6">
        <w:rPr>
          <w:spacing w:val="-4"/>
          <w:sz w:val="22"/>
          <w:szCs w:val="22"/>
        </w:rPr>
        <w:t>0 dní</w:t>
      </w:r>
      <w:r w:rsidRPr="00C54B0A" w:rsidR="00935D89">
        <w:rPr>
          <w:spacing w:val="-4"/>
          <w:sz w:val="22"/>
          <w:szCs w:val="22"/>
          <w:lang w:val="cs-CZ"/>
        </w:rPr>
        <w:t>.</w:t>
      </w:r>
    </w:p>
    <w:p w:rsidRPr="00A508DB" w:rsidR="008B4644" w:rsidP="00C54B0A" w:rsidRDefault="008B4644" w14:paraId="667BA2EE" w14:textId="4CC2AD36">
      <w:pPr>
        <w:pStyle w:val="Zkladntext"/>
        <w:numPr>
          <w:ilvl w:val="1"/>
          <w:numId w:val="25"/>
        </w:numPr>
        <w:tabs>
          <w:tab w:val="clear" w:pos="0"/>
          <w:tab w:val="left" w:pos="567"/>
        </w:tabs>
        <w:spacing w:before="0" w:after="360" w:line="240" w:lineRule="auto"/>
        <w:rPr>
          <w:bCs/>
          <w:spacing w:val="-4"/>
          <w:sz w:val="22"/>
          <w:szCs w:val="22"/>
          <w:lang w:val="cs-CZ"/>
        </w:rPr>
      </w:pPr>
      <w:r w:rsidRPr="00A508DB">
        <w:rPr>
          <w:spacing w:val="-4"/>
          <w:sz w:val="22"/>
          <w:szCs w:val="22"/>
          <w:lang w:val="cs-CZ"/>
        </w:rPr>
        <w:t>Odstoupením od smlouvy není dotčeno právo na náhradu škody a zaplacení smluvních pokut.</w:t>
      </w:r>
    </w:p>
    <w:p w:rsidRPr="00A508DB" w:rsidR="00FC146D" w:rsidP="00C54B0A" w:rsidRDefault="00FC146D" w14:paraId="287673D7" w14:textId="77777777">
      <w:pPr>
        <w:pStyle w:val="Nadpis2"/>
      </w:pPr>
      <w:r w:rsidRPr="00A508DB">
        <w:t xml:space="preserve">Závěrečná </w:t>
      </w:r>
      <w:r w:rsidRPr="00C54B0A">
        <w:t>ustanovení</w:t>
      </w:r>
    </w:p>
    <w:p w:rsidRPr="00A508DB" w:rsidR="00FC146D" w:rsidP="00A508DB" w:rsidRDefault="00716C25" w14:paraId="6346CFA7" w14:textId="77777777">
      <w:pPr>
        <w:numPr>
          <w:ilvl w:val="1"/>
          <w:numId w:val="39"/>
        </w:numPr>
        <w:spacing w:before="0" w:after="360" w:line="240" w:lineRule="auto"/>
        <w:rPr>
          <w:spacing w:val="-4"/>
          <w:sz w:val="22"/>
          <w:szCs w:val="22"/>
        </w:rPr>
      </w:pPr>
      <w:r w:rsidRPr="00A508DB">
        <w:rPr>
          <w:spacing w:val="-4"/>
          <w:sz w:val="22"/>
          <w:szCs w:val="22"/>
        </w:rPr>
        <w:t>Tato s</w:t>
      </w:r>
      <w:r w:rsidRPr="00A508DB" w:rsidR="00FC146D">
        <w:rPr>
          <w:spacing w:val="-4"/>
          <w:sz w:val="22"/>
          <w:szCs w:val="22"/>
        </w:rPr>
        <w:t xml:space="preserve">mlouva nabývá </w:t>
      </w:r>
      <w:r w:rsidRPr="00A508DB" w:rsidR="006B7716">
        <w:rPr>
          <w:spacing w:val="-4"/>
          <w:sz w:val="22"/>
          <w:szCs w:val="22"/>
        </w:rPr>
        <w:t>platnosti</w:t>
      </w:r>
      <w:r w:rsidRPr="00A508DB" w:rsidR="00FC146D">
        <w:rPr>
          <w:spacing w:val="-4"/>
          <w:sz w:val="22"/>
          <w:szCs w:val="22"/>
        </w:rPr>
        <w:t xml:space="preserve"> dnem jejího podpisu </w:t>
      </w:r>
      <w:r w:rsidRPr="00A508DB" w:rsidR="00DC1FA9">
        <w:rPr>
          <w:spacing w:val="-4"/>
          <w:sz w:val="22"/>
          <w:szCs w:val="22"/>
        </w:rPr>
        <w:t>s</w:t>
      </w:r>
      <w:r w:rsidRPr="00A508DB" w:rsidR="00FC146D">
        <w:rPr>
          <w:spacing w:val="-4"/>
          <w:sz w:val="22"/>
          <w:szCs w:val="22"/>
        </w:rPr>
        <w:t>mluvními stranami</w:t>
      </w:r>
      <w:r w:rsidRPr="00A508DB" w:rsidR="006B7716">
        <w:rPr>
          <w:spacing w:val="-4"/>
          <w:sz w:val="22"/>
          <w:szCs w:val="22"/>
        </w:rPr>
        <w:t xml:space="preserve"> a účinnosti dnem uveřejnění prostřednictvím Registru smluv</w:t>
      </w:r>
      <w:r w:rsidRPr="00A508DB" w:rsidR="00FC146D">
        <w:rPr>
          <w:spacing w:val="-4"/>
          <w:sz w:val="22"/>
          <w:szCs w:val="22"/>
        </w:rPr>
        <w:t>.</w:t>
      </w:r>
    </w:p>
    <w:p w:rsidRPr="00A508DB" w:rsidR="00DC5B9C" w:rsidP="00A508DB" w:rsidRDefault="00FC146D" w14:paraId="25F6A301" w14:textId="77777777">
      <w:pPr>
        <w:pStyle w:val="Seznam"/>
        <w:numPr>
          <w:ilvl w:val="1"/>
          <w:numId w:val="39"/>
        </w:numPr>
        <w:spacing w:before="0" w:after="360" w:line="240" w:lineRule="auto"/>
        <w:rPr>
          <w:spacing w:val="-4"/>
          <w:sz w:val="22"/>
          <w:szCs w:val="22"/>
        </w:rPr>
      </w:pPr>
      <w:r w:rsidRPr="00A508DB">
        <w:rPr>
          <w:spacing w:val="-4"/>
          <w:sz w:val="22"/>
          <w:szCs w:val="22"/>
        </w:rPr>
        <w:t xml:space="preserve">Zhotovitel bere na vědomí, že ve smyslu § 2 </w:t>
      </w:r>
      <w:r w:rsidRPr="00A508DB" w:rsidR="00D55ABC">
        <w:rPr>
          <w:spacing w:val="-4"/>
          <w:sz w:val="22"/>
          <w:szCs w:val="22"/>
        </w:rPr>
        <w:t>písm.</w:t>
      </w:r>
      <w:r w:rsidRPr="00A508DB">
        <w:rPr>
          <w:spacing w:val="-4"/>
          <w:sz w:val="22"/>
          <w:szCs w:val="22"/>
        </w:rPr>
        <w:t xml:space="preserve"> e) zákona č. 320/2001 Sb., o finan</w:t>
      </w:r>
      <w:r w:rsidRPr="00A508DB" w:rsidR="00716C25">
        <w:rPr>
          <w:spacing w:val="-4"/>
          <w:sz w:val="22"/>
          <w:szCs w:val="22"/>
        </w:rPr>
        <w:t>ční kontrole ve veřejné správě</w:t>
      </w:r>
      <w:r w:rsidRPr="00A508DB" w:rsidR="00D55ABC">
        <w:rPr>
          <w:spacing w:val="-4"/>
          <w:sz w:val="22"/>
          <w:szCs w:val="22"/>
        </w:rPr>
        <w:t>, ve znění pozdějších předpisů,</w:t>
      </w:r>
      <w:r w:rsidRPr="00A508DB" w:rsidR="00716C25">
        <w:rPr>
          <w:spacing w:val="-4"/>
          <w:sz w:val="22"/>
          <w:szCs w:val="22"/>
        </w:rPr>
        <w:t xml:space="preserve"> </w:t>
      </w:r>
      <w:r w:rsidRPr="00A508DB">
        <w:rPr>
          <w:spacing w:val="-4"/>
          <w:sz w:val="22"/>
          <w:szCs w:val="22"/>
        </w:rPr>
        <w:t>je osobou povinnou spolupůsobit při výkonu finanční kontroly. Zhotovitel se zavazuje poskytnout v souladu s citovaným zákonem subjektům provádějícím audit a kontrolu všechny nezbytné informace týkající se jeho činností spojených s předmětem této smlouvy.</w:t>
      </w:r>
    </w:p>
    <w:p w:rsidRPr="00A508DB" w:rsidR="00FC1917" w:rsidP="00A508DB" w:rsidRDefault="002D42CD" w14:paraId="164E5212" w14:textId="4610A11B">
      <w:pPr>
        <w:pStyle w:val="Seznam"/>
        <w:numPr>
          <w:ilvl w:val="1"/>
          <w:numId w:val="39"/>
        </w:numPr>
        <w:spacing w:before="0" w:after="360" w:line="240" w:lineRule="auto"/>
        <w:rPr>
          <w:spacing w:val="-4"/>
          <w:sz w:val="22"/>
          <w:szCs w:val="22"/>
        </w:rPr>
      </w:pPr>
      <w:r w:rsidRPr="00A508DB">
        <w:rPr>
          <w:spacing w:val="-4"/>
          <w:sz w:val="22"/>
          <w:szCs w:val="22"/>
          <w:lang w:eastAsia="cs-CZ"/>
        </w:rPr>
        <w:t xml:space="preserve">Přílohou a nedílnou součástí této </w:t>
      </w:r>
      <w:r w:rsidRPr="00A508DB" w:rsidR="00E52A5D">
        <w:rPr>
          <w:spacing w:val="-4"/>
          <w:sz w:val="22"/>
          <w:szCs w:val="22"/>
          <w:lang w:eastAsia="cs-CZ"/>
        </w:rPr>
        <w:t>smlouvy</w:t>
      </w:r>
      <w:r w:rsidRPr="00A508DB">
        <w:rPr>
          <w:spacing w:val="-4"/>
          <w:sz w:val="22"/>
          <w:szCs w:val="22"/>
          <w:lang w:eastAsia="cs-CZ"/>
        </w:rPr>
        <w:t xml:space="preserve"> </w:t>
      </w:r>
      <w:r w:rsidRPr="00A508DB" w:rsidR="00FC1917">
        <w:rPr>
          <w:spacing w:val="-4"/>
          <w:sz w:val="22"/>
          <w:szCs w:val="22"/>
          <w:lang w:eastAsia="cs-CZ"/>
        </w:rPr>
        <w:t>j</w:t>
      </w:r>
      <w:r w:rsidR="00DC45EE">
        <w:rPr>
          <w:spacing w:val="-4"/>
          <w:sz w:val="22"/>
          <w:szCs w:val="22"/>
          <w:lang w:eastAsia="cs-CZ"/>
        </w:rPr>
        <w:t>sou</w:t>
      </w:r>
      <w:r w:rsidRPr="00A508DB" w:rsidR="00FC1917">
        <w:rPr>
          <w:spacing w:val="-4"/>
          <w:sz w:val="22"/>
          <w:szCs w:val="22"/>
          <w:lang w:eastAsia="cs-CZ"/>
        </w:rPr>
        <w:t>:</w:t>
      </w:r>
    </w:p>
    <w:p w:rsidR="002F481F" w:rsidP="00C54B0A" w:rsidRDefault="00C54B0A" w14:paraId="3558E88D" w14:textId="13366DAF">
      <w:pPr>
        <w:pStyle w:val="Seznam"/>
        <w:spacing w:before="0" w:after="360" w:line="240" w:lineRule="auto"/>
        <w:ind w:left="567" w:firstLine="0"/>
        <w:rPr>
          <w:spacing w:val="-4"/>
          <w:sz w:val="22"/>
          <w:szCs w:val="22"/>
        </w:rPr>
      </w:pPr>
      <w:r>
        <w:rPr>
          <w:spacing w:val="-4"/>
          <w:sz w:val="22"/>
          <w:szCs w:val="22"/>
        </w:rPr>
        <w:lastRenderedPageBreak/>
        <w:t xml:space="preserve">1. </w:t>
      </w:r>
      <w:r w:rsidRPr="002F481F" w:rsidR="002F481F">
        <w:rPr>
          <w:spacing w:val="-4"/>
          <w:sz w:val="22"/>
          <w:szCs w:val="22"/>
        </w:rPr>
        <w:t>oceněné výkazy výměr</w:t>
      </w:r>
      <w:r>
        <w:rPr>
          <w:spacing w:val="-4"/>
          <w:sz w:val="22"/>
          <w:szCs w:val="22"/>
        </w:rPr>
        <w:t>;</w:t>
      </w:r>
    </w:p>
    <w:p w:rsidR="00911983" w:rsidP="00C54B0A" w:rsidRDefault="00C54B0A" w14:paraId="0E68C212" w14:textId="2A1A8F58">
      <w:pPr>
        <w:pStyle w:val="Seznam"/>
        <w:spacing w:before="0" w:after="360" w:line="240" w:lineRule="auto"/>
        <w:ind w:left="567" w:firstLine="0"/>
        <w:rPr>
          <w:spacing w:val="-4"/>
          <w:sz w:val="22"/>
          <w:szCs w:val="22"/>
        </w:rPr>
      </w:pPr>
      <w:r w:rsidRPr="00B43909">
        <w:rPr>
          <w:spacing w:val="-4"/>
          <w:sz w:val="22"/>
          <w:szCs w:val="22"/>
        </w:rPr>
        <w:t xml:space="preserve">2. </w:t>
      </w:r>
      <w:r w:rsidRPr="00B43909" w:rsidR="00911983">
        <w:rPr>
          <w:spacing w:val="-4"/>
          <w:sz w:val="22"/>
          <w:szCs w:val="22"/>
        </w:rPr>
        <w:t>harmonogram výstavby</w:t>
      </w:r>
      <w:r w:rsidRPr="00B43909">
        <w:rPr>
          <w:spacing w:val="-4"/>
          <w:sz w:val="22"/>
          <w:szCs w:val="22"/>
        </w:rPr>
        <w:t>.</w:t>
      </w:r>
    </w:p>
    <w:p w:rsidRPr="00A508DB" w:rsidR="00124869" w:rsidP="00A508DB" w:rsidRDefault="00A508DB" w14:paraId="43F4E7E4" w14:textId="0CE61144">
      <w:pPr>
        <w:pStyle w:val="Seznam"/>
        <w:numPr>
          <w:ilvl w:val="1"/>
          <w:numId w:val="39"/>
        </w:numPr>
        <w:spacing w:before="0" w:after="360" w:line="240" w:lineRule="auto"/>
        <w:rPr>
          <w:spacing w:val="-4"/>
          <w:sz w:val="22"/>
          <w:szCs w:val="22"/>
        </w:rPr>
      </w:pPr>
      <w:r>
        <w:rPr>
          <w:spacing w:val="-4"/>
          <w:sz w:val="22"/>
          <w:szCs w:val="22"/>
        </w:rPr>
        <w:t>Pokud je tato smlouva uzavřena v listinné podobě s vlastnoručními podpisy smluvních stran, platí, že t</w:t>
      </w:r>
      <w:r w:rsidRPr="00A508DB" w:rsidR="00FC146D">
        <w:rPr>
          <w:spacing w:val="-4"/>
          <w:sz w:val="22"/>
          <w:szCs w:val="22"/>
        </w:rPr>
        <w:t xml:space="preserve">ato </w:t>
      </w:r>
      <w:r w:rsidRPr="00A508DB" w:rsidR="00E52A5D">
        <w:rPr>
          <w:spacing w:val="-4"/>
          <w:sz w:val="22"/>
          <w:szCs w:val="22"/>
        </w:rPr>
        <w:t>s</w:t>
      </w:r>
      <w:r w:rsidRPr="00A508DB" w:rsidR="00FC146D">
        <w:rPr>
          <w:spacing w:val="-4"/>
          <w:sz w:val="22"/>
          <w:szCs w:val="22"/>
        </w:rPr>
        <w:t xml:space="preserve">mlouva je vyhotovena ve </w:t>
      </w:r>
      <w:r w:rsidRPr="00A508DB" w:rsidR="00C12352">
        <w:rPr>
          <w:spacing w:val="-4"/>
          <w:sz w:val="22"/>
          <w:szCs w:val="22"/>
        </w:rPr>
        <w:t>dvou</w:t>
      </w:r>
      <w:r w:rsidRPr="00A508DB" w:rsidR="00FC146D">
        <w:rPr>
          <w:spacing w:val="-4"/>
          <w:sz w:val="22"/>
          <w:szCs w:val="22"/>
        </w:rPr>
        <w:t xml:space="preserve"> (</w:t>
      </w:r>
      <w:r w:rsidRPr="00A508DB" w:rsidR="00C12352">
        <w:rPr>
          <w:spacing w:val="-4"/>
          <w:sz w:val="22"/>
          <w:szCs w:val="22"/>
        </w:rPr>
        <w:t>2</w:t>
      </w:r>
      <w:r w:rsidRPr="00A508DB" w:rsidR="00FC146D">
        <w:rPr>
          <w:spacing w:val="-4"/>
          <w:sz w:val="22"/>
          <w:szCs w:val="22"/>
        </w:rPr>
        <w:t>) stejnopisech v českém jazyce</w:t>
      </w:r>
      <w:r>
        <w:rPr>
          <w:spacing w:val="-4"/>
          <w:sz w:val="22"/>
          <w:szCs w:val="22"/>
        </w:rPr>
        <w:t>;</w:t>
      </w:r>
      <w:r w:rsidRPr="00A508DB" w:rsidR="00FC146D">
        <w:rPr>
          <w:spacing w:val="-4"/>
          <w:sz w:val="22"/>
          <w:szCs w:val="22"/>
        </w:rPr>
        <w:t xml:space="preserve"> </w:t>
      </w:r>
      <w:r>
        <w:rPr>
          <w:spacing w:val="-4"/>
          <w:sz w:val="22"/>
          <w:szCs w:val="22"/>
        </w:rPr>
        <w:t>v</w:t>
      </w:r>
      <w:r w:rsidRPr="00A508DB" w:rsidR="00FC146D">
        <w:rPr>
          <w:spacing w:val="-4"/>
          <w:sz w:val="22"/>
          <w:szCs w:val="22"/>
        </w:rPr>
        <w:t>šechny stejnopisy mají účinky originálních vyhotovení</w:t>
      </w:r>
      <w:r>
        <w:rPr>
          <w:spacing w:val="-4"/>
          <w:sz w:val="22"/>
          <w:szCs w:val="22"/>
        </w:rPr>
        <w:t>; j</w:t>
      </w:r>
      <w:r w:rsidRPr="00A508DB" w:rsidR="00C12352">
        <w:rPr>
          <w:spacing w:val="-4"/>
          <w:sz w:val="22"/>
          <w:szCs w:val="22"/>
        </w:rPr>
        <w:t>edno</w:t>
      </w:r>
      <w:r w:rsidRPr="00A508DB" w:rsidR="00FC146D">
        <w:rPr>
          <w:spacing w:val="-4"/>
          <w:sz w:val="22"/>
          <w:szCs w:val="22"/>
        </w:rPr>
        <w:t xml:space="preserve"> vyhotovení obdrží objednatel a </w:t>
      </w:r>
      <w:r w:rsidRPr="00A508DB" w:rsidR="00C12352">
        <w:rPr>
          <w:spacing w:val="-4"/>
          <w:sz w:val="22"/>
          <w:szCs w:val="22"/>
        </w:rPr>
        <w:t>jedno</w:t>
      </w:r>
      <w:r w:rsidRPr="00A508DB" w:rsidR="00FC146D">
        <w:rPr>
          <w:spacing w:val="-4"/>
          <w:sz w:val="22"/>
          <w:szCs w:val="22"/>
        </w:rPr>
        <w:t xml:space="preserve"> zhotovitel.</w:t>
      </w:r>
    </w:p>
    <w:p w:rsidRPr="00A508DB" w:rsidR="00A508DB" w:rsidP="00A508DB" w:rsidRDefault="00A508DB" w14:paraId="267B1D2D" w14:textId="7AA865EF">
      <w:pPr>
        <w:pStyle w:val="Seznam"/>
        <w:numPr>
          <w:ilvl w:val="1"/>
          <w:numId w:val="39"/>
        </w:numPr>
        <w:spacing w:before="0" w:after="360" w:line="240" w:lineRule="auto"/>
        <w:rPr>
          <w:spacing w:val="-4"/>
          <w:sz w:val="22"/>
          <w:szCs w:val="22"/>
        </w:rPr>
      </w:pPr>
      <w:r>
        <w:rPr>
          <w:spacing w:val="-4"/>
          <w:sz w:val="22"/>
          <w:szCs w:val="22"/>
        </w:rPr>
        <w:t>Pokud je tato smlouva uzavřena elektronicky, platí, že t</w:t>
      </w:r>
      <w:r w:rsidRPr="00A508DB">
        <w:rPr>
          <w:spacing w:val="-4"/>
          <w:sz w:val="22"/>
          <w:szCs w:val="22"/>
        </w:rPr>
        <w:t xml:space="preserve">ato smlouva je vyhotovena </w:t>
      </w:r>
      <w:r>
        <w:rPr>
          <w:spacing w:val="-4"/>
          <w:sz w:val="22"/>
          <w:szCs w:val="22"/>
        </w:rPr>
        <w:t>v libovolném počtu stejnopisů s kvalifikovanými elektronickým podpisy smluvních stran v témže datovém souboru ve formátu PDF;</w:t>
      </w:r>
      <w:r w:rsidRPr="00A508DB">
        <w:rPr>
          <w:spacing w:val="-4"/>
          <w:sz w:val="22"/>
          <w:szCs w:val="22"/>
        </w:rPr>
        <w:t xml:space="preserve"> </w:t>
      </w:r>
      <w:r>
        <w:rPr>
          <w:spacing w:val="-4"/>
          <w:sz w:val="22"/>
          <w:szCs w:val="22"/>
        </w:rPr>
        <w:t>v</w:t>
      </w:r>
      <w:r w:rsidRPr="00A508DB">
        <w:rPr>
          <w:spacing w:val="-4"/>
          <w:sz w:val="22"/>
          <w:szCs w:val="22"/>
        </w:rPr>
        <w:t>šechny stejnopisy mají účinky originálních vyhotovení</w:t>
      </w:r>
      <w:r>
        <w:rPr>
          <w:spacing w:val="-4"/>
          <w:sz w:val="22"/>
          <w:szCs w:val="22"/>
        </w:rPr>
        <w:t>; nejméně j</w:t>
      </w:r>
      <w:r w:rsidRPr="00A508DB">
        <w:rPr>
          <w:spacing w:val="-4"/>
          <w:sz w:val="22"/>
          <w:szCs w:val="22"/>
        </w:rPr>
        <w:t>edno vyhotovení obdrží objednatel a jedno zhotovitel.</w:t>
      </w:r>
    </w:p>
    <w:p w:rsidRPr="00A508DB" w:rsidR="00DC1FA9" w:rsidP="00A508DB" w:rsidRDefault="00DC1FA9" w14:paraId="7634A0FC" w14:textId="73C9A64D">
      <w:pPr>
        <w:keepNext/>
        <w:tabs>
          <w:tab w:val="left" w:pos="5103"/>
        </w:tabs>
        <w:spacing w:before="0" w:after="360" w:line="240" w:lineRule="auto"/>
        <w:rPr>
          <w:spacing w:val="-4"/>
          <w:sz w:val="22"/>
          <w:szCs w:val="22"/>
        </w:rPr>
      </w:pPr>
      <w:r w:rsidRPr="00A508DB">
        <w:rPr>
          <w:spacing w:val="-4"/>
          <w:sz w:val="22"/>
          <w:szCs w:val="22"/>
        </w:rPr>
        <w:t>V Ústí nad Labem dne _________</w:t>
      </w:r>
      <w:r w:rsidRPr="00A508DB">
        <w:rPr>
          <w:spacing w:val="-4"/>
          <w:sz w:val="22"/>
          <w:szCs w:val="22"/>
        </w:rPr>
        <w:tab/>
        <w:t>V </w:t>
      </w:r>
      <w:r w:rsidR="000A169C">
        <w:rPr>
          <w:spacing w:val="-4"/>
          <w:sz w:val="22"/>
          <w:szCs w:val="22"/>
        </w:rPr>
        <w:t>Pardubicích</w:t>
      </w:r>
      <w:r w:rsidRPr="00A508DB">
        <w:rPr>
          <w:spacing w:val="-4"/>
          <w:sz w:val="22"/>
          <w:szCs w:val="22"/>
        </w:rPr>
        <w:t xml:space="preserve"> dne </w:t>
      </w:r>
      <w:r w:rsidRPr="00A508DB" w:rsidR="000A169C">
        <w:rPr>
          <w:spacing w:val="-4"/>
          <w:sz w:val="22"/>
          <w:szCs w:val="22"/>
        </w:rPr>
        <w:t>_________</w:t>
      </w:r>
    </w:p>
    <w:p w:rsidRPr="00A508DB" w:rsidR="00DC1FA9" w:rsidP="00A508DB" w:rsidRDefault="00DC1FA9" w14:paraId="5C10CCF8" w14:textId="77777777">
      <w:pPr>
        <w:keepNext/>
        <w:spacing w:before="0" w:after="360" w:line="240" w:lineRule="auto"/>
        <w:rPr>
          <w:spacing w:val="-4"/>
          <w:sz w:val="22"/>
          <w:szCs w:val="22"/>
        </w:rPr>
      </w:pPr>
    </w:p>
    <w:p w:rsidRPr="00A508DB" w:rsidR="000449C5" w:rsidP="00A508DB" w:rsidRDefault="00DC1FA9" w14:paraId="120D0E7B" w14:textId="0AD5BB45">
      <w:pPr>
        <w:keepNext/>
        <w:tabs>
          <w:tab w:val="left" w:pos="5103"/>
        </w:tabs>
        <w:spacing w:before="0" w:after="360" w:line="240" w:lineRule="auto"/>
        <w:jc w:val="left"/>
        <w:rPr>
          <w:b/>
          <w:bCs/>
          <w:color w:val="000000"/>
          <w:spacing w:val="-4"/>
          <w:sz w:val="22"/>
          <w:szCs w:val="22"/>
        </w:rPr>
      </w:pPr>
      <w:r w:rsidRPr="00A508DB">
        <w:rPr>
          <w:spacing w:val="-4"/>
          <w:sz w:val="22"/>
          <w:szCs w:val="22"/>
        </w:rPr>
        <w:t>________________________</w:t>
      </w:r>
      <w:r w:rsidRPr="00A508DB">
        <w:rPr>
          <w:spacing w:val="-4"/>
          <w:sz w:val="22"/>
          <w:szCs w:val="22"/>
        </w:rPr>
        <w:tab/>
        <w:t>________________________</w:t>
      </w:r>
      <w:r w:rsidRPr="00A508DB">
        <w:rPr>
          <w:spacing w:val="-4"/>
          <w:sz w:val="22"/>
          <w:szCs w:val="22"/>
        </w:rPr>
        <w:tab/>
      </w:r>
      <w:r w:rsidR="00A508DB">
        <w:rPr>
          <w:spacing w:val="-4"/>
          <w:sz w:val="22"/>
          <w:szCs w:val="22"/>
        </w:rPr>
        <w:br/>
      </w:r>
      <w:r w:rsidRPr="00A508DB">
        <w:rPr>
          <w:b/>
          <w:spacing w:val="-4"/>
          <w:sz w:val="22"/>
          <w:szCs w:val="22"/>
        </w:rPr>
        <w:t>Dopravní podnik města</w:t>
      </w:r>
      <w:r w:rsidRPr="00A508DB">
        <w:rPr>
          <w:color w:val="000000"/>
          <w:spacing w:val="-4"/>
          <w:sz w:val="22"/>
          <w:szCs w:val="22"/>
        </w:rPr>
        <w:tab/>
      </w:r>
      <w:r w:rsidR="000A169C">
        <w:rPr>
          <w:b/>
          <w:color w:val="000000"/>
          <w:spacing w:val="-4"/>
          <w:sz w:val="22"/>
          <w:szCs w:val="22"/>
        </w:rPr>
        <w:t>Chládek a Tintěra, Pardubice a.s.</w:t>
      </w:r>
      <w:r w:rsidR="00A508DB">
        <w:rPr>
          <w:b/>
          <w:bCs/>
          <w:color w:val="000000"/>
          <w:spacing w:val="-4"/>
          <w:sz w:val="22"/>
          <w:szCs w:val="22"/>
        </w:rPr>
        <w:br/>
      </w:r>
      <w:r w:rsidRPr="00A508DB">
        <w:rPr>
          <w:b/>
          <w:spacing w:val="-4"/>
          <w:sz w:val="22"/>
          <w:szCs w:val="22"/>
        </w:rPr>
        <w:t>Ústí nad Labem a.s.</w:t>
      </w:r>
      <w:r w:rsidRPr="00A508DB">
        <w:rPr>
          <w:spacing w:val="-4"/>
          <w:sz w:val="22"/>
          <w:szCs w:val="22"/>
        </w:rPr>
        <w:t xml:space="preserve"> </w:t>
      </w:r>
      <w:r w:rsidRPr="00A508DB">
        <w:rPr>
          <w:spacing w:val="-4"/>
          <w:sz w:val="22"/>
          <w:szCs w:val="22"/>
        </w:rPr>
        <w:tab/>
      </w:r>
      <w:r w:rsidR="000A169C">
        <w:rPr>
          <w:spacing w:val="-4"/>
          <w:sz w:val="22"/>
          <w:szCs w:val="22"/>
        </w:rPr>
        <w:t>Ing. Radek Šťastný</w:t>
      </w:r>
      <w:r w:rsidR="00A508DB">
        <w:rPr>
          <w:b/>
          <w:bCs/>
          <w:color w:val="000000"/>
          <w:spacing w:val="-4"/>
          <w:sz w:val="22"/>
          <w:szCs w:val="22"/>
        </w:rPr>
        <w:br/>
      </w:r>
      <w:r w:rsidRPr="00A508DB" w:rsidR="006B3C1B">
        <w:rPr>
          <w:spacing w:val="-4"/>
          <w:sz w:val="22"/>
          <w:szCs w:val="22"/>
        </w:rPr>
        <w:t>Mgr. Ing. Simona Mohacsi, MBA</w:t>
      </w:r>
      <w:r w:rsidR="000A169C">
        <w:rPr>
          <w:spacing w:val="-4"/>
          <w:sz w:val="22"/>
          <w:szCs w:val="22"/>
        </w:rPr>
        <w:tab/>
        <w:t>člen představenstva</w:t>
      </w:r>
      <w:r w:rsidRPr="00A508DB">
        <w:rPr>
          <w:spacing w:val="-4"/>
          <w:sz w:val="22"/>
          <w:szCs w:val="22"/>
        </w:rPr>
        <w:br/>
      </w:r>
      <w:r w:rsidRPr="00A508DB" w:rsidR="00E73498">
        <w:rPr>
          <w:color w:val="000000"/>
          <w:spacing w:val="-4"/>
          <w:sz w:val="22"/>
          <w:szCs w:val="22"/>
        </w:rPr>
        <w:t>výkonn</w:t>
      </w:r>
      <w:r w:rsidRPr="00A508DB" w:rsidR="006B3C1B">
        <w:rPr>
          <w:color w:val="000000"/>
          <w:spacing w:val="-4"/>
          <w:sz w:val="22"/>
          <w:szCs w:val="22"/>
        </w:rPr>
        <w:t>á</w:t>
      </w:r>
      <w:r w:rsidRPr="00A508DB" w:rsidR="00E73498">
        <w:rPr>
          <w:color w:val="000000"/>
          <w:spacing w:val="-4"/>
          <w:sz w:val="22"/>
          <w:szCs w:val="22"/>
        </w:rPr>
        <w:t xml:space="preserve"> ředitel</w:t>
      </w:r>
      <w:r w:rsidRPr="00A508DB" w:rsidR="006B3C1B">
        <w:rPr>
          <w:color w:val="000000"/>
          <w:spacing w:val="-4"/>
          <w:sz w:val="22"/>
          <w:szCs w:val="22"/>
        </w:rPr>
        <w:t>ka</w:t>
      </w:r>
      <w:r w:rsidRPr="00A508DB" w:rsidR="00350B8D">
        <w:rPr>
          <w:color w:val="000000"/>
          <w:spacing w:val="-4"/>
          <w:sz w:val="22"/>
          <w:szCs w:val="22"/>
        </w:rPr>
        <w:t xml:space="preserve"> společnosti</w:t>
      </w:r>
    </w:p>
    <w:sectPr w:rsidRPr="00A508DB" w:rsidR="000449C5" w:rsidSect="00EC70F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567" w:footer="851" w:gutter="0"/>
      <w:pgNumType w:start="1"/>
      <w:cols w:space="708"/>
      <w:titlePg/>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22F88" w14:textId="77777777" w:rsidR="00C267A6" w:rsidRDefault="00C267A6">
      <w:pPr>
        <w:spacing w:before="0" w:after="0"/>
      </w:pPr>
      <w:r>
        <w:separator/>
      </w:r>
    </w:p>
  </w:endnote>
  <w:endnote w:type="continuationSeparator" w:id="0">
    <w:p w14:paraId="513AEFA2" w14:textId="77777777" w:rsidR="00C267A6" w:rsidRDefault="00C267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rpoS">
    <w:altName w:val="Times New Roman"/>
    <w:charset w:val="00"/>
    <w:family w:val="auto"/>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155AD" w:rsidRDefault="005155AD" w14:paraId="3112A8E6" w14:textId="777777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D1D0A" w:rsidP="000D16A7" w:rsidRDefault="000D1D0A" w14:paraId="0A375783" w14:textId="77777777">
    <w:pPr>
      <w:pStyle w:val="Zpat"/>
      <w:pBdr>
        <w:bottom w:val="single" w:color="auto" w:sz="6" w:space="1"/>
      </w:pBdr>
      <w:spacing w:before="0" w:after="0" w:line="240" w:lineRule="auto"/>
      <w:jc w:val="left"/>
      <w:rPr>
        <w:sz w:val="18"/>
        <w:szCs w:val="22"/>
      </w:rPr>
    </w:pPr>
  </w:p>
  <w:p w:rsidR="000D1D0A" w:rsidP="000D16A7" w:rsidRDefault="000D1D0A" w14:paraId="08250353" w14:textId="1AF6885B">
    <w:pPr>
      <w:pStyle w:val="Zpat"/>
      <w:spacing w:before="0" w:after="0" w:line="240" w:lineRule="auto"/>
      <w:jc w:val="left"/>
      <w:rPr>
        <w:sz w:val="18"/>
        <w:szCs w:val="22"/>
      </w:rPr>
    </w:pPr>
    <w:r w:rsidRPr="00CC576A">
      <w:rPr>
        <w:sz w:val="18"/>
        <w:szCs w:val="22"/>
      </w:rPr>
      <w:t xml:space="preserve">Veřejná zakázka: </w:t>
    </w:r>
    <w:r w:rsidRPr="00C01812" w:rsidR="00C01812">
      <w:rPr>
        <w:sz w:val="18"/>
        <w:szCs w:val="18"/>
      </w:rPr>
      <w:t>„Výstavba trakčního trolejového vedení, Výstupní, Ústí nad Labem“</w:t>
    </w:r>
  </w:p>
  <w:p w:rsidRPr="000D1D0A" w:rsidR="006473A0" w:rsidP="000D16A7" w:rsidRDefault="000D1D0A" w14:paraId="1349F5F3" w14:textId="4F2631AD">
    <w:pPr>
      <w:pStyle w:val="Zpat"/>
      <w:tabs>
        <w:tab w:val="clear" w:pos="4536"/>
        <w:tab w:val="clear" w:pos="9072"/>
        <w:tab w:val="left" w:pos="2250"/>
      </w:tabs>
      <w:spacing w:before="0" w:after="0" w:line="240" w:lineRule="auto"/>
      <w:jc w:val="left"/>
      <w:rPr>
        <w:sz w:val="18"/>
        <w:szCs w:val="22"/>
      </w:rPr>
    </w:pPr>
    <w:r>
      <w:rPr>
        <w:sz w:val="18"/>
        <w:szCs w:val="22"/>
      </w:rPr>
      <w:t>Smlouva o dílo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50D9D" w:rsidP="00050D9D" w:rsidRDefault="00050D9D" w14:paraId="1D97A823" w14:textId="77777777">
    <w:pPr>
      <w:pStyle w:val="Zpat"/>
      <w:pBdr>
        <w:bottom w:val="single" w:color="auto" w:sz="6" w:space="1"/>
      </w:pBdr>
      <w:spacing w:before="0" w:after="0" w:line="240" w:lineRule="auto"/>
      <w:jc w:val="left"/>
      <w:rPr>
        <w:sz w:val="18"/>
        <w:szCs w:val="22"/>
      </w:rPr>
    </w:pPr>
  </w:p>
  <w:p w:rsidR="00050D9D" w:rsidP="00050D9D" w:rsidRDefault="00050D9D" w14:paraId="5E1A0953" w14:textId="54318230">
    <w:pPr>
      <w:pStyle w:val="Zpat"/>
      <w:spacing w:before="0" w:after="0" w:line="240" w:lineRule="auto"/>
      <w:jc w:val="left"/>
      <w:rPr>
        <w:sz w:val="18"/>
        <w:szCs w:val="22"/>
      </w:rPr>
    </w:pPr>
    <w:r w:rsidRPr="00CC576A">
      <w:rPr>
        <w:sz w:val="18"/>
        <w:szCs w:val="22"/>
      </w:rPr>
      <w:t xml:space="preserve">Veřejná zakázka: </w:t>
    </w:r>
    <w:r w:rsidRPr="00C01812" w:rsidR="00C01812">
      <w:rPr>
        <w:sz w:val="18"/>
        <w:szCs w:val="18"/>
      </w:rPr>
      <w:t>„Výstavba trakčního trolejového vedení, Výstupní, Ústí nad Labem“</w:t>
    </w:r>
  </w:p>
  <w:p w:rsidRPr="00050D9D" w:rsidR="00050D9D" w:rsidP="00050D9D" w:rsidRDefault="00050D9D" w14:paraId="5DA62AB5" w14:textId="090EB844">
    <w:pPr>
      <w:pStyle w:val="Zpat"/>
      <w:tabs>
        <w:tab w:val="clear" w:pos="4536"/>
        <w:tab w:val="clear" w:pos="9072"/>
        <w:tab w:val="left" w:pos="2250"/>
      </w:tabs>
      <w:spacing w:before="0" w:after="0" w:line="240" w:lineRule="auto"/>
      <w:jc w:val="left"/>
      <w:rPr>
        <w:sz w:val="18"/>
        <w:szCs w:val="22"/>
      </w:rPr>
    </w:pPr>
    <w:r>
      <w:rPr>
        <w:sz w:val="18"/>
        <w:szCs w:val="22"/>
      </w:rPr>
      <w:t>Smlouva o dílo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B130D" w14:textId="77777777" w:rsidR="00C267A6" w:rsidRDefault="00C267A6">
      <w:pPr>
        <w:spacing w:before="0" w:after="0"/>
      </w:pPr>
      <w:r>
        <w:separator/>
      </w:r>
    </w:p>
  </w:footnote>
  <w:footnote w:type="continuationSeparator" w:id="0">
    <w:p w14:paraId="17D088DD" w14:textId="77777777" w:rsidR="00C267A6" w:rsidRDefault="00C267A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155AD" w:rsidRDefault="005155AD" w14:paraId="59301D8D" w14:textId="777777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D1D0A" w:rsidR="000D1D0A" w:rsidP="000D1D0A" w:rsidRDefault="000D1D0A" w14:paraId="55EF16C1" w14:textId="19BF6518">
    <w:pPr>
      <w:pStyle w:val="Zhlav"/>
      <w:jc w:val="right"/>
      <w:rPr>
        <w:sz w:val="22"/>
      </w:rPr>
    </w:pPr>
    <w:r w:rsidRPr="000D1D0A">
      <w:rPr>
        <w:sz w:val="22"/>
      </w:rPr>
      <w:t xml:space="preserve">Strana </w:t>
    </w:r>
    <w:r w:rsidRPr="000D1D0A">
      <w:rPr>
        <w:sz w:val="22"/>
      </w:rPr>
      <w:fldChar w:fldCharType="begin"/>
    </w:r>
    <w:r w:rsidRPr="000D1D0A">
      <w:rPr>
        <w:sz w:val="22"/>
      </w:rPr>
      <w:instrText xml:space="preserve"> PAGE   \* MERGEFORMAT </w:instrText>
    </w:r>
    <w:r w:rsidRPr="000D1D0A">
      <w:rPr>
        <w:sz w:val="22"/>
      </w:rPr>
      <w:fldChar w:fldCharType="separate"/>
    </w:r>
    <w:r w:rsidR="007549C6">
      <w:rPr>
        <w:noProof/>
        <w:sz w:val="22"/>
      </w:rPr>
      <w:t>9</w:t>
    </w:r>
    <w:r w:rsidRPr="000D1D0A">
      <w:rPr>
        <w:sz w:val="22"/>
      </w:rPr>
      <w:fldChar w:fldCharType="end"/>
    </w:r>
    <w:r w:rsidRPr="000D1D0A">
      <w:rPr>
        <w:sz w:val="22"/>
      </w:rPr>
      <w:t xml:space="preserve"> z </w:t>
    </w:r>
    <w:r w:rsidRPr="000D1D0A">
      <w:rPr>
        <w:sz w:val="22"/>
      </w:rPr>
      <w:fldChar w:fldCharType="begin"/>
    </w:r>
    <w:r w:rsidRPr="000D1D0A">
      <w:rPr>
        <w:sz w:val="22"/>
      </w:rPr>
      <w:instrText xml:space="preserve"> NUMPAGES   \* MERGEFORMAT </w:instrText>
    </w:r>
    <w:r w:rsidRPr="000D1D0A">
      <w:rPr>
        <w:sz w:val="22"/>
      </w:rPr>
      <w:fldChar w:fldCharType="separate"/>
    </w:r>
    <w:r w:rsidR="007549C6">
      <w:rPr>
        <w:noProof/>
        <w:sz w:val="22"/>
      </w:rPr>
      <w:t>9</w:t>
    </w:r>
    <w:r w:rsidRPr="000D1D0A">
      <w:rPr>
        <w:sz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C70F4" w:rsidR="00EC70F4" w:rsidP="00EC70F4" w:rsidRDefault="00EC70F4" w14:paraId="79042807" w14:textId="17574302">
    <w:pPr>
      <w:pStyle w:val="Zhlav"/>
      <w:jc w:val="left"/>
      <w:rPr>
        <w:sz w:val="22"/>
      </w:rPr>
    </w:pPr>
  </w:p>
  <w:p w:rsidRPr="00EC70F4" w:rsidR="00EC70F4" w:rsidP="00EC70F4" w:rsidRDefault="00EC70F4" w14:paraId="70ADA003" w14:textId="716FE55F">
    <w:pPr>
      <w:pStyle w:val="Zhlav"/>
      <w:jc w:val="right"/>
      <w:rPr>
        <w:caps/>
        <w:sz w:val="22"/>
      </w:rPr>
    </w:pPr>
    <w:r w:rsidRPr="00EC70F4">
      <w:rPr>
        <w:sz w:val="22"/>
      </w:rPr>
      <w:t xml:space="preserve">Strana </w:t>
    </w:r>
    <w:r w:rsidRPr="00EC70F4">
      <w:rPr>
        <w:rStyle w:val="slostrnky"/>
        <w:sz w:val="22"/>
      </w:rPr>
      <w:fldChar w:fldCharType="begin"/>
    </w:r>
    <w:r w:rsidRPr="00EC70F4">
      <w:rPr>
        <w:rStyle w:val="slostrnky"/>
        <w:sz w:val="22"/>
      </w:rPr>
      <w:instrText xml:space="preserve"> PAGE </w:instrText>
    </w:r>
    <w:r w:rsidRPr="00EC70F4">
      <w:rPr>
        <w:rStyle w:val="slostrnky"/>
        <w:sz w:val="22"/>
      </w:rPr>
      <w:fldChar w:fldCharType="separate"/>
    </w:r>
    <w:r w:rsidR="00F82435">
      <w:rPr>
        <w:rStyle w:val="slostrnky"/>
        <w:noProof/>
        <w:sz w:val="22"/>
      </w:rPr>
      <w:t>1</w:t>
    </w:r>
    <w:r w:rsidRPr="00EC70F4">
      <w:rPr>
        <w:rStyle w:val="slostrnky"/>
        <w:sz w:val="22"/>
      </w:rPr>
      <w:fldChar w:fldCharType="end"/>
    </w:r>
    <w:r w:rsidRPr="00EC70F4">
      <w:rPr>
        <w:rStyle w:val="slostrnky"/>
        <w:sz w:val="22"/>
      </w:rPr>
      <w:t xml:space="preserve"> z </w:t>
    </w:r>
    <w:r w:rsidRPr="00EC70F4">
      <w:rPr>
        <w:rStyle w:val="slostrnky"/>
        <w:sz w:val="22"/>
      </w:rPr>
      <w:fldChar w:fldCharType="begin"/>
    </w:r>
    <w:r w:rsidRPr="00EC70F4">
      <w:rPr>
        <w:rStyle w:val="slostrnky"/>
        <w:sz w:val="22"/>
      </w:rPr>
      <w:instrText xml:space="preserve"> NUMPAGES </w:instrText>
    </w:r>
    <w:r w:rsidRPr="00EC70F4">
      <w:rPr>
        <w:rStyle w:val="slostrnky"/>
        <w:sz w:val="22"/>
      </w:rPr>
      <w:fldChar w:fldCharType="separate"/>
    </w:r>
    <w:r w:rsidR="00F82435">
      <w:rPr>
        <w:rStyle w:val="slostrnky"/>
        <w:noProof/>
        <w:sz w:val="22"/>
      </w:rPr>
      <w:t>1</w:t>
    </w:r>
    <w:r w:rsidRPr="00EC70F4">
      <w:rPr>
        <w:rStyle w:val="slostrnky"/>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dpis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bullet"/>
      <w:lvlText w:val=""/>
      <w:lvlJc w:val="left"/>
      <w:pPr>
        <w:tabs>
          <w:tab w:val="num" w:pos="0"/>
        </w:tabs>
        <w:ind w:left="1287" w:hanging="360"/>
      </w:pPr>
      <w:rPr>
        <w:rFonts w:ascii="Symbol" w:hAnsi="Symbol" w:cs="Symbol"/>
      </w:rPr>
    </w:lvl>
  </w:abstractNum>
  <w:abstractNum w:abstractNumId="2" w15:restartNumberingAfterBreak="0">
    <w:nsid w:val="00000003"/>
    <w:multiLevelType w:val="singleLevel"/>
    <w:tmpl w:val="00000003"/>
    <w:name w:val="WW8Num7"/>
    <w:lvl w:ilvl="0">
      <w:start w:val="1"/>
      <w:numFmt w:val="bullet"/>
      <w:lvlText w:val=""/>
      <w:lvlJc w:val="left"/>
      <w:pPr>
        <w:tabs>
          <w:tab w:val="num" w:pos="927"/>
        </w:tabs>
        <w:ind w:left="927" w:hanging="360"/>
      </w:pPr>
      <w:rPr>
        <w:rFonts w:ascii="Symbol" w:hAnsi="Symbol" w:cs="Symbol"/>
      </w:rPr>
    </w:lvl>
  </w:abstractNum>
  <w:abstractNum w:abstractNumId="3" w15:restartNumberingAfterBreak="0">
    <w:nsid w:val="00000004"/>
    <w:multiLevelType w:val="multilevel"/>
    <w:tmpl w:val="03EE42F0"/>
    <w:lvl w:ilvl="0">
      <w:start w:val="1"/>
      <w:numFmt w:val="decimal"/>
      <w:pStyle w:val="Nadpis2"/>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strike w:val="0"/>
        <w:dstrike w:val="0"/>
      </w:rPr>
    </w:lvl>
    <w:lvl w:ilvl="2">
      <w:start w:val="1"/>
      <w:numFmt w:val="lowerLetter"/>
      <w:lvlText w:val="(%3)"/>
      <w:lvlJc w:val="left"/>
      <w:pPr>
        <w:tabs>
          <w:tab w:val="num" w:pos="207"/>
        </w:tabs>
        <w:ind w:left="1287"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4" w15:restartNumberingAfterBreak="0">
    <w:nsid w:val="00000005"/>
    <w:multiLevelType w:val="multilevel"/>
    <w:tmpl w:val="00000005"/>
    <w:name w:val="WW8Num15"/>
    <w:lvl w:ilvl="0">
      <w:start w:val="1"/>
      <w:numFmt w:val="bullet"/>
      <w:lvlText w:val=""/>
      <w:lvlJc w:val="left"/>
      <w:pPr>
        <w:tabs>
          <w:tab w:val="num" w:pos="0"/>
        </w:tabs>
        <w:ind w:left="723" w:hanging="360"/>
      </w:pPr>
      <w:rPr>
        <w:rFonts w:ascii="Symbol" w:hAnsi="Symbol" w:cs="Symbol"/>
      </w:rPr>
    </w:lvl>
    <w:lvl w:ilvl="1">
      <w:start w:val="1"/>
      <w:numFmt w:val="bullet"/>
      <w:lvlText w:val="o"/>
      <w:lvlJc w:val="left"/>
      <w:pPr>
        <w:tabs>
          <w:tab w:val="num" w:pos="0"/>
        </w:tabs>
        <w:ind w:left="1443" w:hanging="360"/>
      </w:pPr>
      <w:rPr>
        <w:rFonts w:ascii="Courier New" w:hAnsi="Courier New" w:cs="Courier New"/>
      </w:rPr>
    </w:lvl>
    <w:lvl w:ilvl="2">
      <w:start w:val="1"/>
      <w:numFmt w:val="bullet"/>
      <w:lvlText w:val=""/>
      <w:lvlJc w:val="left"/>
      <w:pPr>
        <w:tabs>
          <w:tab w:val="num" w:pos="0"/>
        </w:tabs>
        <w:ind w:left="2163" w:hanging="360"/>
      </w:pPr>
      <w:rPr>
        <w:rFonts w:ascii="Symbol" w:hAnsi="Symbol" w:cs="Symbol"/>
      </w:rPr>
    </w:lvl>
    <w:lvl w:ilvl="3">
      <w:start w:val="1"/>
      <w:numFmt w:val="bullet"/>
      <w:lvlText w:val=""/>
      <w:lvlJc w:val="left"/>
      <w:pPr>
        <w:tabs>
          <w:tab w:val="num" w:pos="0"/>
        </w:tabs>
        <w:ind w:left="2883" w:hanging="360"/>
      </w:pPr>
      <w:rPr>
        <w:rFonts w:ascii="Symbol" w:hAnsi="Symbol" w:cs="Symbol"/>
      </w:rPr>
    </w:lvl>
    <w:lvl w:ilvl="4">
      <w:start w:val="1"/>
      <w:numFmt w:val="bullet"/>
      <w:lvlText w:val="o"/>
      <w:lvlJc w:val="left"/>
      <w:pPr>
        <w:tabs>
          <w:tab w:val="num" w:pos="0"/>
        </w:tabs>
        <w:ind w:left="3603" w:hanging="360"/>
      </w:pPr>
      <w:rPr>
        <w:rFonts w:ascii="Courier New" w:hAnsi="Courier New" w:cs="Courier New"/>
      </w:rPr>
    </w:lvl>
    <w:lvl w:ilvl="5">
      <w:start w:val="1"/>
      <w:numFmt w:val="bullet"/>
      <w:lvlText w:val=""/>
      <w:lvlJc w:val="left"/>
      <w:pPr>
        <w:tabs>
          <w:tab w:val="num" w:pos="0"/>
        </w:tabs>
        <w:ind w:left="4323" w:hanging="360"/>
      </w:pPr>
      <w:rPr>
        <w:rFonts w:ascii="Wingdings" w:hAnsi="Wingdings" w:cs="Wingdings"/>
      </w:rPr>
    </w:lvl>
    <w:lvl w:ilvl="6">
      <w:start w:val="1"/>
      <w:numFmt w:val="bullet"/>
      <w:lvlText w:val=""/>
      <w:lvlJc w:val="left"/>
      <w:pPr>
        <w:tabs>
          <w:tab w:val="num" w:pos="0"/>
        </w:tabs>
        <w:ind w:left="5043" w:hanging="360"/>
      </w:pPr>
      <w:rPr>
        <w:rFonts w:ascii="Symbol" w:hAnsi="Symbol" w:cs="Symbol"/>
      </w:rPr>
    </w:lvl>
    <w:lvl w:ilvl="7">
      <w:start w:val="1"/>
      <w:numFmt w:val="bullet"/>
      <w:lvlText w:val="o"/>
      <w:lvlJc w:val="left"/>
      <w:pPr>
        <w:tabs>
          <w:tab w:val="num" w:pos="0"/>
        </w:tabs>
        <w:ind w:left="5763" w:hanging="360"/>
      </w:pPr>
      <w:rPr>
        <w:rFonts w:ascii="Courier New" w:hAnsi="Courier New" w:cs="Courier New"/>
      </w:rPr>
    </w:lvl>
    <w:lvl w:ilvl="8">
      <w:start w:val="1"/>
      <w:numFmt w:val="bullet"/>
      <w:lvlText w:val=""/>
      <w:lvlJc w:val="left"/>
      <w:pPr>
        <w:tabs>
          <w:tab w:val="num" w:pos="0"/>
        </w:tabs>
        <w:ind w:left="6483" w:hanging="360"/>
      </w:pPr>
      <w:rPr>
        <w:rFonts w:ascii="Wingdings" w:hAnsi="Wingdings" w:cs="Wingdings"/>
      </w:rPr>
    </w:lvl>
  </w:abstractNum>
  <w:abstractNum w:abstractNumId="5" w15:restartNumberingAfterBreak="0">
    <w:nsid w:val="00000006"/>
    <w:multiLevelType w:val="singleLevel"/>
    <w:tmpl w:val="00000006"/>
    <w:name w:val="WW8Num24"/>
    <w:lvl w:ilvl="0">
      <w:start w:val="1"/>
      <w:numFmt w:val="lowerLetter"/>
      <w:lvlText w:val="%1)"/>
      <w:lvlJc w:val="left"/>
      <w:pPr>
        <w:tabs>
          <w:tab w:val="num" w:pos="0"/>
        </w:tabs>
        <w:ind w:left="2342" w:hanging="360"/>
      </w:pPr>
    </w:lvl>
  </w:abstractNum>
  <w:abstractNum w:abstractNumId="6" w15:restartNumberingAfterBreak="0">
    <w:nsid w:val="00000007"/>
    <w:multiLevelType w:val="singleLevel"/>
    <w:tmpl w:val="00000007"/>
    <w:name w:val="WW8Num29"/>
    <w:lvl w:ilvl="0">
      <w:start w:val="1"/>
      <w:numFmt w:val="bullet"/>
      <w:lvlText w:val=""/>
      <w:lvlJc w:val="left"/>
      <w:pPr>
        <w:tabs>
          <w:tab w:val="num" w:pos="0"/>
        </w:tabs>
        <w:ind w:left="1287" w:hanging="360"/>
      </w:pPr>
      <w:rPr>
        <w:rFonts w:ascii="Symbol" w:hAnsi="Symbol" w:cs="Symbol"/>
      </w:rPr>
    </w:lvl>
  </w:abstractNum>
  <w:abstractNum w:abstractNumId="7" w15:restartNumberingAfterBreak="0">
    <w:nsid w:val="00000008"/>
    <w:multiLevelType w:val="singleLevel"/>
    <w:tmpl w:val="00000008"/>
    <w:name w:val="WW8Num31"/>
    <w:lvl w:ilvl="0">
      <w:start w:val="1"/>
      <w:numFmt w:val="lowerLetter"/>
      <w:lvlText w:val="%1)"/>
      <w:lvlJc w:val="left"/>
      <w:pPr>
        <w:tabs>
          <w:tab w:val="num" w:pos="0"/>
        </w:tabs>
        <w:ind w:left="1491" w:hanging="360"/>
      </w:pPr>
    </w:lvl>
  </w:abstractNum>
  <w:abstractNum w:abstractNumId="8" w15:restartNumberingAfterBreak="0">
    <w:nsid w:val="00000009"/>
    <w:multiLevelType w:val="singleLevel"/>
    <w:tmpl w:val="00000009"/>
    <w:name w:val="WW8Num39"/>
    <w:lvl w:ilvl="0">
      <w:start w:val="1"/>
      <w:numFmt w:val="bullet"/>
      <w:lvlText w:val=""/>
      <w:lvlJc w:val="left"/>
      <w:pPr>
        <w:tabs>
          <w:tab w:val="num" w:pos="0"/>
        </w:tabs>
        <w:ind w:left="1068" w:hanging="360"/>
      </w:pPr>
      <w:rPr>
        <w:rFonts w:ascii="Symbol" w:hAnsi="Symbol" w:cs="Symbol"/>
      </w:rPr>
    </w:lvl>
  </w:abstractNum>
  <w:abstractNum w:abstractNumId="9" w15:restartNumberingAfterBreak="0">
    <w:nsid w:val="0000000A"/>
    <w:multiLevelType w:val="singleLevel"/>
    <w:tmpl w:val="0000000A"/>
    <w:name w:val="WW8Num41"/>
    <w:lvl w:ilvl="0">
      <w:start w:val="1"/>
      <w:numFmt w:val="bullet"/>
      <w:lvlText w:val=""/>
      <w:lvlJc w:val="left"/>
      <w:pPr>
        <w:tabs>
          <w:tab w:val="num" w:pos="0"/>
        </w:tabs>
        <w:ind w:left="927" w:hanging="360"/>
      </w:pPr>
      <w:rPr>
        <w:rFonts w:ascii="Symbol" w:hAnsi="Symbol" w:cs="Symbol"/>
      </w:rPr>
    </w:lvl>
  </w:abstractNum>
  <w:abstractNum w:abstractNumId="10" w15:restartNumberingAfterBreak="0">
    <w:nsid w:val="034B0230"/>
    <w:multiLevelType w:val="hybridMultilevel"/>
    <w:tmpl w:val="0F544FD6"/>
    <w:lvl w:ilvl="0" w:tplc="5CE42050">
      <w:start w:val="3"/>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04FD0D80"/>
    <w:multiLevelType w:val="hybridMultilevel"/>
    <w:tmpl w:val="1892E300"/>
    <w:lvl w:ilvl="0" w:tplc="0DEEAD42">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07E64400"/>
    <w:multiLevelType w:val="multilevel"/>
    <w:tmpl w:val="ECBC6DDE"/>
    <w:lvl w:ilvl="0">
      <w:start w:val="1"/>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strike w:val="0"/>
        <w:dstrike w:val="0"/>
      </w:rPr>
    </w:lvl>
    <w:lvl w:ilvl="2">
      <w:start w:val="1"/>
      <w:numFmt w:val="lowerLetter"/>
      <w:lvlText w:val="%3)"/>
      <w:lvlJc w:val="left"/>
      <w:pPr>
        <w:tabs>
          <w:tab w:val="num" w:pos="0"/>
        </w:tabs>
        <w:ind w:left="1080" w:hanging="720"/>
      </w:pPr>
      <w:rPr>
        <w:rFonts w:hint="default"/>
      </w:rPr>
    </w:lvl>
    <w:lvl w:ilvl="3">
      <w:start w:val="1"/>
      <w:numFmt w:val="lowerRoman"/>
      <w:lvlText w:val="%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3" w15:restartNumberingAfterBreak="0">
    <w:nsid w:val="0C501413"/>
    <w:multiLevelType w:val="multilevel"/>
    <w:tmpl w:val="627EF9AE"/>
    <w:name w:val="WW8Num1334"/>
    <w:lvl w:ilvl="0">
      <w:start w:val="13"/>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strike w:val="0"/>
        <w:dstrike w:val="0"/>
      </w:rPr>
    </w:lvl>
    <w:lvl w:ilvl="2">
      <w:start w:val="4"/>
      <w:numFmt w:val="lowerLetter"/>
      <w:lvlText w:val="%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4" w15:restartNumberingAfterBreak="0">
    <w:nsid w:val="0E3946EC"/>
    <w:multiLevelType w:val="hybridMultilevel"/>
    <w:tmpl w:val="327C211E"/>
    <w:lvl w:ilvl="0" w:tplc="22240042">
      <w:start w:val="1"/>
      <w:numFmt w:val="lowerRoman"/>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5" w15:restartNumberingAfterBreak="0">
    <w:nsid w:val="0EAB61F1"/>
    <w:multiLevelType w:val="multilevel"/>
    <w:tmpl w:val="ECBC6DDE"/>
    <w:lvl w:ilvl="0">
      <w:start w:val="1"/>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strike w:val="0"/>
        <w:dstrike w:val="0"/>
      </w:rPr>
    </w:lvl>
    <w:lvl w:ilvl="2">
      <w:start w:val="1"/>
      <w:numFmt w:val="lowerLetter"/>
      <w:lvlText w:val="%3)"/>
      <w:lvlJc w:val="left"/>
      <w:pPr>
        <w:tabs>
          <w:tab w:val="num" w:pos="0"/>
        </w:tabs>
        <w:ind w:left="1080" w:hanging="720"/>
      </w:pPr>
      <w:rPr>
        <w:rFonts w:hint="default"/>
      </w:rPr>
    </w:lvl>
    <w:lvl w:ilvl="3">
      <w:start w:val="1"/>
      <w:numFmt w:val="lowerRoman"/>
      <w:lvlText w:val="%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6" w15:restartNumberingAfterBreak="0">
    <w:nsid w:val="157B56EE"/>
    <w:multiLevelType w:val="multilevel"/>
    <w:tmpl w:val="896206C6"/>
    <w:name w:val="WW8Num1336"/>
    <w:lvl w:ilvl="0">
      <w:start w:val="11"/>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strike w:val="0"/>
        <w:dstrike w:val="0"/>
      </w:rPr>
    </w:lvl>
    <w:lvl w:ilvl="2">
      <w:start w:val="4"/>
      <w:numFmt w:val="lowerLetter"/>
      <w:lvlText w:val="%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7" w15:restartNumberingAfterBreak="0">
    <w:nsid w:val="1BC80737"/>
    <w:multiLevelType w:val="hybridMultilevel"/>
    <w:tmpl w:val="06B6C154"/>
    <w:lvl w:ilvl="0" w:tplc="EAE4F328">
      <w:start w:val="1"/>
      <w:numFmt w:val="bullet"/>
      <w:lvlText w:val="−"/>
      <w:lvlJc w:val="left"/>
      <w:pPr>
        <w:ind w:left="1287" w:hanging="360"/>
      </w:pPr>
      <w:rPr>
        <w:rFonts w:ascii="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15:restartNumberingAfterBreak="0">
    <w:nsid w:val="1DB44C21"/>
    <w:multiLevelType w:val="hybridMultilevel"/>
    <w:tmpl w:val="1B06FC04"/>
    <w:lvl w:ilvl="0" w:tplc="FFFFFFFF">
      <w:start w:val="2"/>
      <w:numFmt w:val="bullet"/>
      <w:lvlText w:val="-"/>
      <w:lvlJc w:val="left"/>
      <w:pPr>
        <w:ind w:left="720" w:hanging="360"/>
      </w:pPr>
      <w:rPr>
        <w:rFonts w:ascii="Bookman Old Style" w:eastAsia="Calibri" w:hAnsi="Bookman Old Style" w:cs="Times New Roman" w:hint="default"/>
      </w:rPr>
    </w:lvl>
    <w:lvl w:ilvl="1" w:tplc="4BFC97D0">
      <w:start w:val="1"/>
      <w:numFmt w:val="lowerRoman"/>
      <w:lvlText w:val="(%2)"/>
      <w:lvlJc w:val="left"/>
      <w:pPr>
        <w:ind w:left="927"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0F33781"/>
    <w:multiLevelType w:val="multilevel"/>
    <w:tmpl w:val="DB142E14"/>
    <w:name w:val="WW8Num1333"/>
    <w:lvl w:ilvl="0">
      <w:start w:val="14"/>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strike w:val="0"/>
        <w:dstrike w:val="0"/>
      </w:rPr>
    </w:lvl>
    <w:lvl w:ilvl="2">
      <w:start w:val="4"/>
      <w:numFmt w:val="lowerLetter"/>
      <w:lvlText w:val="%3)"/>
      <w:lvlJc w:val="left"/>
      <w:pPr>
        <w:tabs>
          <w:tab w:val="num" w:pos="207"/>
        </w:tabs>
        <w:ind w:left="1287"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0" w15:restartNumberingAfterBreak="0">
    <w:nsid w:val="25433E67"/>
    <w:multiLevelType w:val="multilevel"/>
    <w:tmpl w:val="DADA5AB0"/>
    <w:lvl w:ilvl="0">
      <w:start w:val="1"/>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strike w:val="0"/>
        <w:dstrike w:val="0"/>
      </w:rPr>
    </w:lvl>
    <w:lvl w:ilvl="2">
      <w:start w:val="1"/>
      <w:numFmt w:val="lowerLetter"/>
      <w:lvlText w:val="%3)"/>
      <w:lvlJc w:val="left"/>
      <w:pPr>
        <w:tabs>
          <w:tab w:val="num" w:pos="0"/>
        </w:tabs>
        <w:ind w:left="1080" w:hanging="720"/>
      </w:pPr>
      <w:rPr>
        <w:rFonts w:hint="default"/>
      </w:rPr>
    </w:lvl>
    <w:lvl w:ilvl="3">
      <w:start w:val="1"/>
      <w:numFmt w:val="lowerRoman"/>
      <w:lvlText w:val="%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1" w15:restartNumberingAfterBreak="0">
    <w:nsid w:val="2794013B"/>
    <w:multiLevelType w:val="hybridMultilevel"/>
    <w:tmpl w:val="F118AF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9C934DA"/>
    <w:multiLevelType w:val="multilevel"/>
    <w:tmpl w:val="7CE6F43C"/>
    <w:name w:val="WW8Num1337"/>
    <w:lvl w:ilvl="0">
      <w:start w:val="10"/>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strike w:val="0"/>
        <w:dstrike w:val="0"/>
      </w:rPr>
    </w:lvl>
    <w:lvl w:ilvl="2">
      <w:start w:val="4"/>
      <w:numFmt w:val="lowerLetter"/>
      <w:lvlText w:val="%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3" w15:restartNumberingAfterBreak="0">
    <w:nsid w:val="2B6B606E"/>
    <w:multiLevelType w:val="hybridMultilevel"/>
    <w:tmpl w:val="CCC2B5DA"/>
    <w:lvl w:ilvl="0" w:tplc="04050017">
      <w:start w:val="1"/>
      <w:numFmt w:val="lowerLetter"/>
      <w:lvlText w:val="%1)"/>
      <w:lvlJc w:val="left"/>
      <w:pPr>
        <w:ind w:left="1287" w:hanging="360"/>
      </w:pPr>
    </w:lvl>
    <w:lvl w:ilvl="1" w:tplc="EAE4F328">
      <w:start w:val="1"/>
      <w:numFmt w:val="bullet"/>
      <w:lvlText w:val="−"/>
      <w:lvlJc w:val="left"/>
      <w:pPr>
        <w:ind w:left="2007" w:hanging="360"/>
      </w:pPr>
      <w:rPr>
        <w:rFonts w:ascii="Times New Roman" w:hAnsi="Times New Roman" w:cs="Times New Roman"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30086348"/>
    <w:multiLevelType w:val="hybridMultilevel"/>
    <w:tmpl w:val="13AE773C"/>
    <w:lvl w:ilvl="0" w:tplc="7CFA08A8">
      <w:start w:val="2"/>
      <w:numFmt w:val="bullet"/>
      <w:lvlText w:val="-"/>
      <w:lvlJc w:val="left"/>
      <w:pPr>
        <w:ind w:left="720" w:hanging="360"/>
      </w:pPr>
      <w:rPr>
        <w:rFonts w:ascii="Bookman Old Style" w:eastAsia="Calibri" w:hAnsi="Bookman Old Style"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36D27AF"/>
    <w:multiLevelType w:val="hybridMultilevel"/>
    <w:tmpl w:val="83548DC0"/>
    <w:lvl w:ilvl="0" w:tplc="4BFC97D0">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6" w15:restartNumberingAfterBreak="0">
    <w:nsid w:val="3B2E0F2B"/>
    <w:multiLevelType w:val="hybridMultilevel"/>
    <w:tmpl w:val="12EC346C"/>
    <w:lvl w:ilvl="0" w:tplc="0DEEAD42">
      <w:start w:val="1"/>
      <w:numFmt w:val="lowerLetter"/>
      <w:lvlText w:val="(%1)"/>
      <w:lvlJc w:val="left"/>
      <w:pPr>
        <w:ind w:left="720" w:hanging="360"/>
      </w:pPr>
      <w:rPr>
        <w:rFonts w:hint="default"/>
      </w:rPr>
    </w:lvl>
    <w:lvl w:ilvl="1" w:tplc="00000007">
      <w:start w:val="1"/>
      <w:numFmt w:val="bullet"/>
      <w:lvlText w:val=""/>
      <w:lvlJc w:val="left"/>
      <w:pPr>
        <w:ind w:left="1440" w:hanging="360"/>
      </w:pPr>
      <w:rPr>
        <w:rFonts w:ascii="Symbol" w:hAnsi="Symbol" w:cs="Symbol"/>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D81317D"/>
    <w:multiLevelType w:val="hybridMultilevel"/>
    <w:tmpl w:val="A22AAB04"/>
    <w:lvl w:ilvl="0" w:tplc="FFFFFFFF">
      <w:start w:val="2"/>
      <w:numFmt w:val="bullet"/>
      <w:lvlText w:val="-"/>
      <w:lvlJc w:val="left"/>
      <w:pPr>
        <w:ind w:left="720" w:hanging="360"/>
      </w:pPr>
      <w:rPr>
        <w:rFonts w:ascii="Bookman Old Style" w:eastAsia="Calibri" w:hAnsi="Bookman Old Style" w:cs="Times New Roman" w:hint="default"/>
      </w:rPr>
    </w:lvl>
    <w:lvl w:ilvl="1" w:tplc="7CFA08A8">
      <w:start w:val="2"/>
      <w:numFmt w:val="bullet"/>
      <w:lvlText w:val="-"/>
      <w:lvlJc w:val="left"/>
      <w:pPr>
        <w:ind w:left="1440" w:hanging="360"/>
      </w:pPr>
      <w:rPr>
        <w:rFonts w:ascii="Bookman Old Style" w:eastAsia="Calibri" w:hAnsi="Bookman Old Style"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1D70626"/>
    <w:multiLevelType w:val="multilevel"/>
    <w:tmpl w:val="F598836A"/>
    <w:name w:val="WW8Num13311"/>
    <w:lvl w:ilvl="0">
      <w:start w:val="6"/>
      <w:numFmt w:val="decimal"/>
      <w:lvlText w:val="%1."/>
      <w:lvlJc w:val="left"/>
      <w:pPr>
        <w:tabs>
          <w:tab w:val="num" w:pos="0"/>
        </w:tabs>
        <w:ind w:left="567" w:hanging="567"/>
      </w:pPr>
      <w:rPr>
        <w:rFonts w:hint="default"/>
      </w:rPr>
    </w:lvl>
    <w:lvl w:ilvl="1">
      <w:start w:val="1"/>
      <w:numFmt w:val="decimal"/>
      <w:pStyle w:val="Odstavec"/>
      <w:lvlText w:val="%1.%2."/>
      <w:lvlJc w:val="left"/>
      <w:pPr>
        <w:tabs>
          <w:tab w:val="num" w:pos="0"/>
        </w:tabs>
        <w:ind w:left="567" w:hanging="567"/>
      </w:pPr>
      <w:rPr>
        <w:rFonts w:hint="default"/>
        <w:strike w:val="0"/>
        <w:dstrike w:val="0"/>
      </w:rPr>
    </w:lvl>
    <w:lvl w:ilvl="2">
      <w:start w:val="4"/>
      <w:numFmt w:val="lowerLetter"/>
      <w:lvlText w:val="%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9" w15:restartNumberingAfterBreak="0">
    <w:nsid w:val="4E252230"/>
    <w:multiLevelType w:val="hybridMultilevel"/>
    <w:tmpl w:val="6AD8604E"/>
    <w:lvl w:ilvl="0" w:tplc="1E864466">
      <w:start w:val="1"/>
      <w:numFmt w:val="lowerRoman"/>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0" w15:restartNumberingAfterBreak="0">
    <w:nsid w:val="4FBB0865"/>
    <w:multiLevelType w:val="multilevel"/>
    <w:tmpl w:val="BE8A65EC"/>
    <w:lvl w:ilvl="0">
      <w:start w:val="5"/>
      <w:numFmt w:val="decimal"/>
      <w:lvlText w:val="%1."/>
      <w:lvlJc w:val="left"/>
      <w:pPr>
        <w:tabs>
          <w:tab w:val="num" w:pos="0"/>
        </w:tabs>
        <w:ind w:left="567" w:hanging="567"/>
      </w:pPr>
      <w:rPr>
        <w:rFonts w:hint="default"/>
      </w:rPr>
    </w:lvl>
    <w:lvl w:ilvl="1">
      <w:start w:val="8"/>
      <w:numFmt w:val="decimal"/>
      <w:lvlText w:val="%1.%2."/>
      <w:lvlJc w:val="left"/>
      <w:pPr>
        <w:tabs>
          <w:tab w:val="num" w:pos="0"/>
        </w:tabs>
        <w:ind w:left="567" w:hanging="567"/>
      </w:pPr>
      <w:rPr>
        <w:rFonts w:hint="default"/>
        <w:strike w:val="0"/>
        <w:dstrike w:val="0"/>
      </w:rPr>
    </w:lvl>
    <w:lvl w:ilvl="2">
      <w:start w:val="4"/>
      <w:numFmt w:val="lowerLetter"/>
      <w:lvlText w:val="%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1" w15:restartNumberingAfterBreak="0">
    <w:nsid w:val="50A51581"/>
    <w:multiLevelType w:val="hybridMultilevel"/>
    <w:tmpl w:val="12EC346C"/>
    <w:lvl w:ilvl="0" w:tplc="0DEEAD42">
      <w:start w:val="1"/>
      <w:numFmt w:val="lowerLetter"/>
      <w:lvlText w:val="(%1)"/>
      <w:lvlJc w:val="left"/>
      <w:pPr>
        <w:ind w:left="720" w:hanging="360"/>
      </w:pPr>
      <w:rPr>
        <w:rFonts w:hint="default"/>
      </w:rPr>
    </w:lvl>
    <w:lvl w:ilvl="1" w:tplc="00000007">
      <w:start w:val="1"/>
      <w:numFmt w:val="bullet"/>
      <w:lvlText w:val=""/>
      <w:lvlJc w:val="left"/>
      <w:pPr>
        <w:ind w:left="1440" w:hanging="360"/>
      </w:pPr>
      <w:rPr>
        <w:rFonts w:ascii="Symbol" w:hAnsi="Symbol" w:cs="Symbol"/>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0BD2DBB"/>
    <w:multiLevelType w:val="hybridMultilevel"/>
    <w:tmpl w:val="5E4269B0"/>
    <w:lvl w:ilvl="0" w:tplc="4144616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2501E01"/>
    <w:multiLevelType w:val="multilevel"/>
    <w:tmpl w:val="A4561B10"/>
    <w:name w:val="WW8Num13310"/>
    <w:lvl w:ilvl="0">
      <w:start w:val="7"/>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strike w:val="0"/>
        <w:dstrike w:val="0"/>
      </w:rPr>
    </w:lvl>
    <w:lvl w:ilvl="2">
      <w:start w:val="4"/>
      <w:numFmt w:val="lowerLetter"/>
      <w:lvlText w:val="%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4" w15:restartNumberingAfterBreak="0">
    <w:nsid w:val="57DD0405"/>
    <w:multiLevelType w:val="multilevel"/>
    <w:tmpl w:val="00A89FC6"/>
    <w:name w:val="WW8Num1335"/>
    <w:lvl w:ilvl="0">
      <w:start w:val="12"/>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strike w:val="0"/>
        <w:dstrike w:val="0"/>
      </w:rPr>
    </w:lvl>
    <w:lvl w:ilvl="2">
      <w:start w:val="4"/>
      <w:numFmt w:val="lowerLetter"/>
      <w:lvlText w:val="%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5" w15:restartNumberingAfterBreak="0">
    <w:nsid w:val="5A791BCF"/>
    <w:multiLevelType w:val="multilevel"/>
    <w:tmpl w:val="0AFCE8E8"/>
    <w:name w:val="WW8Num1338"/>
    <w:lvl w:ilvl="0">
      <w:start w:val="9"/>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strike w:val="0"/>
        <w:dstrike w:val="0"/>
      </w:rPr>
    </w:lvl>
    <w:lvl w:ilvl="2">
      <w:start w:val="4"/>
      <w:numFmt w:val="lowerLetter"/>
      <w:lvlText w:val="%3)"/>
      <w:lvlJc w:val="left"/>
      <w:pPr>
        <w:tabs>
          <w:tab w:val="num" w:pos="348"/>
        </w:tabs>
        <w:ind w:left="1428"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6" w15:restartNumberingAfterBreak="0">
    <w:nsid w:val="6C216D87"/>
    <w:multiLevelType w:val="multilevel"/>
    <w:tmpl w:val="5B960646"/>
    <w:name w:val="WW8Num13322"/>
    <w:lvl w:ilvl="0">
      <w:start w:val="15"/>
      <w:numFmt w:val="decimal"/>
      <w:lvlText w:val="%1."/>
      <w:lvlJc w:val="left"/>
      <w:pPr>
        <w:tabs>
          <w:tab w:val="num" w:pos="0"/>
        </w:tabs>
        <w:ind w:left="567" w:hanging="567"/>
      </w:pPr>
      <w:rPr>
        <w:rFonts w:hint="default"/>
      </w:rPr>
    </w:lvl>
    <w:lvl w:ilvl="1">
      <w:start w:val="4"/>
      <w:numFmt w:val="decimal"/>
      <w:lvlText w:val="%1.%2."/>
      <w:lvlJc w:val="left"/>
      <w:pPr>
        <w:tabs>
          <w:tab w:val="num" w:pos="0"/>
        </w:tabs>
        <w:ind w:left="567" w:hanging="567"/>
      </w:pPr>
      <w:rPr>
        <w:rFonts w:hint="default"/>
        <w:strike w:val="0"/>
        <w:dstrike w:val="0"/>
      </w:rPr>
    </w:lvl>
    <w:lvl w:ilvl="2">
      <w:start w:val="1"/>
      <w:numFmt w:val="lowerLetter"/>
      <w:lvlText w:val="%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7" w15:restartNumberingAfterBreak="0">
    <w:nsid w:val="6E0B7591"/>
    <w:multiLevelType w:val="multilevel"/>
    <w:tmpl w:val="5C1E664E"/>
    <w:name w:val="WW8Num1332"/>
    <w:lvl w:ilvl="0">
      <w:start w:val="15"/>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strike w:val="0"/>
        <w:dstrike w:val="0"/>
      </w:rPr>
    </w:lvl>
    <w:lvl w:ilvl="2">
      <w:start w:val="1"/>
      <w:numFmt w:val="lowerLetter"/>
      <w:lvlText w:val="%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8" w15:restartNumberingAfterBreak="0">
    <w:nsid w:val="6E353C54"/>
    <w:multiLevelType w:val="hybridMultilevel"/>
    <w:tmpl w:val="25BCE44C"/>
    <w:name w:val="WW8Num132"/>
    <w:lvl w:ilvl="0" w:tplc="0DEEAD4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0192F7B"/>
    <w:multiLevelType w:val="multilevel"/>
    <w:tmpl w:val="BFF81C20"/>
    <w:name w:val="WW8Num13382"/>
    <w:lvl w:ilvl="0">
      <w:start w:val="9"/>
      <w:numFmt w:val="decimal"/>
      <w:lvlText w:val="%1."/>
      <w:lvlJc w:val="left"/>
      <w:pPr>
        <w:tabs>
          <w:tab w:val="num" w:pos="0"/>
        </w:tabs>
        <w:ind w:left="567" w:hanging="567"/>
      </w:pPr>
      <w:rPr>
        <w:rFonts w:hint="default"/>
      </w:rPr>
    </w:lvl>
    <w:lvl w:ilvl="1">
      <w:start w:val="9"/>
      <w:numFmt w:val="decimal"/>
      <w:lvlText w:val="%1.%2."/>
      <w:lvlJc w:val="left"/>
      <w:pPr>
        <w:tabs>
          <w:tab w:val="num" w:pos="0"/>
        </w:tabs>
        <w:ind w:left="567" w:hanging="567"/>
      </w:pPr>
      <w:rPr>
        <w:rFonts w:hint="default"/>
        <w:strike w:val="0"/>
        <w:dstrike w:val="0"/>
      </w:rPr>
    </w:lvl>
    <w:lvl w:ilvl="2">
      <w:start w:val="1"/>
      <w:numFmt w:val="lowerLetter"/>
      <w:lvlText w:val="%3)"/>
      <w:lvlJc w:val="left"/>
      <w:pPr>
        <w:tabs>
          <w:tab w:val="num" w:pos="348"/>
        </w:tabs>
        <w:ind w:left="1428"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40" w15:restartNumberingAfterBreak="0">
    <w:nsid w:val="74106168"/>
    <w:multiLevelType w:val="multilevel"/>
    <w:tmpl w:val="DADA5AB0"/>
    <w:lvl w:ilvl="0">
      <w:start w:val="1"/>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strike w:val="0"/>
        <w:dstrike w:val="0"/>
      </w:rPr>
    </w:lvl>
    <w:lvl w:ilvl="2">
      <w:start w:val="1"/>
      <w:numFmt w:val="lowerLetter"/>
      <w:lvlText w:val="%3)"/>
      <w:lvlJc w:val="left"/>
      <w:pPr>
        <w:tabs>
          <w:tab w:val="num" w:pos="0"/>
        </w:tabs>
        <w:ind w:left="1080" w:hanging="720"/>
      </w:pPr>
      <w:rPr>
        <w:rFonts w:hint="default"/>
      </w:rPr>
    </w:lvl>
    <w:lvl w:ilvl="3">
      <w:start w:val="1"/>
      <w:numFmt w:val="lowerRoman"/>
      <w:lvlText w:val="%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41" w15:restartNumberingAfterBreak="0">
    <w:nsid w:val="74397912"/>
    <w:multiLevelType w:val="multilevel"/>
    <w:tmpl w:val="DADA5AB0"/>
    <w:lvl w:ilvl="0">
      <w:start w:val="1"/>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strike w:val="0"/>
        <w:dstrike w:val="0"/>
      </w:rPr>
    </w:lvl>
    <w:lvl w:ilvl="2">
      <w:start w:val="1"/>
      <w:numFmt w:val="lowerLetter"/>
      <w:lvlText w:val="%3)"/>
      <w:lvlJc w:val="left"/>
      <w:pPr>
        <w:tabs>
          <w:tab w:val="num" w:pos="0"/>
        </w:tabs>
        <w:ind w:left="1080" w:hanging="720"/>
      </w:pPr>
      <w:rPr>
        <w:rFonts w:hint="default"/>
      </w:rPr>
    </w:lvl>
    <w:lvl w:ilvl="3">
      <w:start w:val="1"/>
      <w:numFmt w:val="lowerRoman"/>
      <w:lvlText w:val="%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42" w15:restartNumberingAfterBreak="0">
    <w:nsid w:val="756A43A2"/>
    <w:multiLevelType w:val="hybridMultilevel"/>
    <w:tmpl w:val="18D06B36"/>
    <w:lvl w:ilvl="0" w:tplc="2170300E">
      <w:start w:val="6"/>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3" w15:restartNumberingAfterBreak="0">
    <w:nsid w:val="75DD7A4A"/>
    <w:multiLevelType w:val="hybridMultilevel"/>
    <w:tmpl w:val="7292CB5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4" w15:restartNumberingAfterBreak="0">
    <w:nsid w:val="764759DC"/>
    <w:multiLevelType w:val="multilevel"/>
    <w:tmpl w:val="5C1E664E"/>
    <w:lvl w:ilvl="0">
      <w:start w:val="15"/>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strike w:val="0"/>
        <w:dstrike w:val="0"/>
      </w:rPr>
    </w:lvl>
    <w:lvl w:ilvl="2">
      <w:start w:val="1"/>
      <w:numFmt w:val="lowerLetter"/>
      <w:lvlText w:val="%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45" w15:restartNumberingAfterBreak="0">
    <w:nsid w:val="770142DA"/>
    <w:multiLevelType w:val="multilevel"/>
    <w:tmpl w:val="4CFE0C52"/>
    <w:name w:val="WW8Num1339"/>
    <w:lvl w:ilvl="0">
      <w:start w:val="8"/>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strike w:val="0"/>
        <w:dstrike w:val="0"/>
      </w:rPr>
    </w:lvl>
    <w:lvl w:ilvl="2">
      <w:start w:val="4"/>
      <w:numFmt w:val="lowerLetter"/>
      <w:lvlText w:val="%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46" w15:restartNumberingAfterBreak="0">
    <w:nsid w:val="795756EC"/>
    <w:multiLevelType w:val="multilevel"/>
    <w:tmpl w:val="E392D6DE"/>
    <w:lvl w:ilvl="0">
      <w:start w:val="1"/>
      <w:numFmt w:val="bullet"/>
      <w:lvlText w:val=""/>
      <w:lvlJc w:val="left"/>
      <w:pPr>
        <w:tabs>
          <w:tab w:val="num" w:pos="567"/>
        </w:tabs>
        <w:ind w:left="1134" w:hanging="567"/>
      </w:pPr>
      <w:rPr>
        <w:rFonts w:ascii="Symbol" w:hAnsi="Symbol" w:hint="default"/>
      </w:rPr>
    </w:lvl>
    <w:lvl w:ilvl="1">
      <w:start w:val="1"/>
      <w:numFmt w:val="decimal"/>
      <w:lvlText w:val="%1.%2."/>
      <w:lvlJc w:val="left"/>
      <w:pPr>
        <w:tabs>
          <w:tab w:val="num" w:pos="567"/>
        </w:tabs>
        <w:ind w:left="1134" w:hanging="567"/>
      </w:pPr>
    </w:lvl>
    <w:lvl w:ilvl="2">
      <w:start w:val="1"/>
      <w:numFmt w:val="decimal"/>
      <w:lvlText w:val="%1.%2.%3."/>
      <w:lvlJc w:val="left"/>
      <w:pPr>
        <w:tabs>
          <w:tab w:val="num" w:pos="567"/>
        </w:tabs>
        <w:ind w:left="1647" w:hanging="720"/>
      </w:pPr>
    </w:lvl>
    <w:lvl w:ilvl="3">
      <w:start w:val="1"/>
      <w:numFmt w:val="decimal"/>
      <w:lvlText w:val="%1.%2.%3.%4."/>
      <w:lvlJc w:val="left"/>
      <w:pPr>
        <w:tabs>
          <w:tab w:val="num" w:pos="567"/>
        </w:tabs>
        <w:ind w:left="1647" w:hanging="720"/>
      </w:pPr>
    </w:lvl>
    <w:lvl w:ilvl="4">
      <w:start w:val="1"/>
      <w:numFmt w:val="decimal"/>
      <w:lvlText w:val="%1.%2.%3.%4.%5."/>
      <w:lvlJc w:val="left"/>
      <w:pPr>
        <w:tabs>
          <w:tab w:val="num" w:pos="567"/>
        </w:tabs>
        <w:ind w:left="2007" w:hanging="1080"/>
      </w:pPr>
    </w:lvl>
    <w:lvl w:ilvl="5">
      <w:start w:val="1"/>
      <w:numFmt w:val="decimal"/>
      <w:lvlText w:val="%1.%2.%3.%4.%5.%6."/>
      <w:lvlJc w:val="left"/>
      <w:pPr>
        <w:tabs>
          <w:tab w:val="num" w:pos="567"/>
        </w:tabs>
        <w:ind w:left="2007" w:hanging="1080"/>
      </w:pPr>
    </w:lvl>
    <w:lvl w:ilvl="6">
      <w:start w:val="1"/>
      <w:numFmt w:val="decimal"/>
      <w:lvlText w:val="%1.%2.%3.%4.%5.%6.%7."/>
      <w:lvlJc w:val="left"/>
      <w:pPr>
        <w:tabs>
          <w:tab w:val="num" w:pos="567"/>
        </w:tabs>
        <w:ind w:left="2367" w:hanging="1440"/>
      </w:pPr>
    </w:lvl>
    <w:lvl w:ilvl="7">
      <w:start w:val="1"/>
      <w:numFmt w:val="decimal"/>
      <w:lvlText w:val="%1.%2.%3.%4.%5.%6.%7.%8."/>
      <w:lvlJc w:val="left"/>
      <w:pPr>
        <w:tabs>
          <w:tab w:val="num" w:pos="567"/>
        </w:tabs>
        <w:ind w:left="2367" w:hanging="1440"/>
      </w:pPr>
    </w:lvl>
    <w:lvl w:ilvl="8">
      <w:start w:val="1"/>
      <w:numFmt w:val="decimal"/>
      <w:lvlText w:val="%1.%2.%3.%4.%5.%6.%7.%8.%9."/>
      <w:lvlJc w:val="left"/>
      <w:pPr>
        <w:tabs>
          <w:tab w:val="num" w:pos="567"/>
        </w:tabs>
        <w:ind w:left="2727" w:hanging="1800"/>
      </w:pPr>
    </w:lvl>
  </w:abstractNum>
  <w:abstractNum w:abstractNumId="47" w15:restartNumberingAfterBreak="0">
    <w:nsid w:val="7B471C81"/>
    <w:multiLevelType w:val="multilevel"/>
    <w:tmpl w:val="5C1E664E"/>
    <w:lvl w:ilvl="0">
      <w:start w:val="15"/>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strike w:val="0"/>
        <w:dstrike w:val="0"/>
      </w:rPr>
    </w:lvl>
    <w:lvl w:ilvl="2">
      <w:start w:val="1"/>
      <w:numFmt w:val="lowerLetter"/>
      <w:lvlText w:val="%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num w:numId="1" w16cid:durableId="94254275">
    <w:abstractNumId w:val="0"/>
  </w:num>
  <w:num w:numId="2" w16cid:durableId="709964666">
    <w:abstractNumId w:val="1"/>
  </w:num>
  <w:num w:numId="3" w16cid:durableId="1804687053">
    <w:abstractNumId w:val="2"/>
  </w:num>
  <w:num w:numId="4" w16cid:durableId="420444126">
    <w:abstractNumId w:val="3"/>
  </w:num>
  <w:num w:numId="5" w16cid:durableId="1860196881">
    <w:abstractNumId w:val="4"/>
  </w:num>
  <w:num w:numId="6" w16cid:durableId="1169101575">
    <w:abstractNumId w:val="5"/>
  </w:num>
  <w:num w:numId="7" w16cid:durableId="420032089">
    <w:abstractNumId w:val="6"/>
  </w:num>
  <w:num w:numId="8" w16cid:durableId="204757022">
    <w:abstractNumId w:val="7"/>
  </w:num>
  <w:num w:numId="9" w16cid:durableId="1606040334">
    <w:abstractNumId w:val="8"/>
  </w:num>
  <w:num w:numId="10" w16cid:durableId="1367292682">
    <w:abstractNumId w:val="9"/>
  </w:num>
  <w:num w:numId="11" w16cid:durableId="1022434129">
    <w:abstractNumId w:val="46"/>
  </w:num>
  <w:num w:numId="12" w16cid:durableId="208418077">
    <w:abstractNumId w:val="3"/>
    <w:lvlOverride w:ilvl="0">
      <w:lvl w:ilvl="0">
        <w:start w:val="1"/>
        <w:numFmt w:val="decimal"/>
        <w:pStyle w:val="Nadpis2"/>
        <w:lvlText w:val="%1."/>
        <w:lvlJc w:val="left"/>
        <w:pPr>
          <w:tabs>
            <w:tab w:val="num" w:pos="0"/>
          </w:tabs>
          <w:ind w:left="567" w:hanging="567"/>
        </w:pPr>
        <w:rPr>
          <w:rFonts w:hint="default"/>
        </w:rPr>
      </w:lvl>
    </w:lvlOverride>
    <w:lvlOverride w:ilvl="1">
      <w:lvl w:ilvl="1">
        <w:start w:val="1"/>
        <w:numFmt w:val="decimal"/>
        <w:lvlText w:val="%1.%2."/>
        <w:lvlJc w:val="left"/>
        <w:pPr>
          <w:tabs>
            <w:tab w:val="num" w:pos="0"/>
          </w:tabs>
          <w:ind w:left="567" w:hanging="567"/>
        </w:pPr>
        <w:rPr>
          <w:rFonts w:hint="default"/>
          <w:strike w:val="0"/>
          <w:dstrike w:val="0"/>
        </w:rPr>
      </w:lvl>
    </w:lvlOverride>
    <w:lvlOverride w:ilvl="2">
      <w:lvl w:ilvl="2">
        <w:start w:val="1"/>
        <w:numFmt w:val="decimal"/>
        <w:lvlText w:val="%1.%2.%3."/>
        <w:lvlJc w:val="left"/>
        <w:pPr>
          <w:tabs>
            <w:tab w:val="num" w:pos="0"/>
          </w:tabs>
          <w:ind w:left="1080" w:hanging="720"/>
        </w:pPr>
        <w:rPr>
          <w:rFonts w:hint="default"/>
        </w:rPr>
      </w:lvl>
    </w:lvlOverride>
    <w:lvlOverride w:ilvl="3">
      <w:lvl w:ilvl="3">
        <w:start w:val="1"/>
        <w:numFmt w:val="decimal"/>
        <w:lvlText w:val="%1.%2.%3.%4."/>
        <w:lvlJc w:val="left"/>
        <w:pPr>
          <w:tabs>
            <w:tab w:val="num" w:pos="0"/>
          </w:tabs>
          <w:ind w:left="1080" w:hanging="720"/>
        </w:pPr>
        <w:rPr>
          <w:rFonts w:hint="default"/>
        </w:rPr>
      </w:lvl>
    </w:lvlOverride>
    <w:lvlOverride w:ilvl="4">
      <w:lvl w:ilvl="4">
        <w:start w:val="1"/>
        <w:numFmt w:val="decimal"/>
        <w:lvlText w:val="%1.%2.%3.%4.%5."/>
        <w:lvlJc w:val="left"/>
        <w:pPr>
          <w:tabs>
            <w:tab w:val="num" w:pos="0"/>
          </w:tabs>
          <w:ind w:left="1440" w:hanging="1080"/>
        </w:pPr>
        <w:rPr>
          <w:rFonts w:hint="default"/>
        </w:rPr>
      </w:lvl>
    </w:lvlOverride>
    <w:lvlOverride w:ilvl="5">
      <w:lvl w:ilvl="5">
        <w:start w:val="1"/>
        <w:numFmt w:val="decimal"/>
        <w:lvlText w:val="%1.%2.%3.%4.%5.%6."/>
        <w:lvlJc w:val="left"/>
        <w:pPr>
          <w:tabs>
            <w:tab w:val="num" w:pos="0"/>
          </w:tabs>
          <w:ind w:left="1440" w:hanging="1080"/>
        </w:pPr>
        <w:rPr>
          <w:rFonts w:hint="default"/>
        </w:rPr>
      </w:lvl>
    </w:lvlOverride>
    <w:lvlOverride w:ilvl="6">
      <w:lvl w:ilvl="6">
        <w:start w:val="1"/>
        <w:numFmt w:val="decimal"/>
        <w:lvlText w:val="%1.%2.%3.%4.%5.%6.%7."/>
        <w:lvlJc w:val="left"/>
        <w:pPr>
          <w:tabs>
            <w:tab w:val="num" w:pos="0"/>
          </w:tabs>
          <w:ind w:left="1800" w:hanging="1440"/>
        </w:pPr>
        <w:rPr>
          <w:rFonts w:hint="default"/>
        </w:rPr>
      </w:lvl>
    </w:lvlOverride>
    <w:lvlOverride w:ilvl="7">
      <w:lvl w:ilvl="7">
        <w:start w:val="1"/>
        <w:numFmt w:val="decimal"/>
        <w:lvlText w:val="%1.%2.%3.%4.%5.%6.%7.%8."/>
        <w:lvlJc w:val="left"/>
        <w:pPr>
          <w:tabs>
            <w:tab w:val="num" w:pos="0"/>
          </w:tabs>
          <w:ind w:left="1800" w:hanging="1440"/>
        </w:pPr>
        <w:rPr>
          <w:rFonts w:hint="default"/>
        </w:rPr>
      </w:lvl>
    </w:lvlOverride>
    <w:lvlOverride w:ilvl="8">
      <w:lvl w:ilvl="8">
        <w:start w:val="1"/>
        <w:numFmt w:val="decimal"/>
        <w:lvlText w:val="%1.%2.%3.%4.%5.%6.%7.%8.%9."/>
        <w:lvlJc w:val="left"/>
        <w:pPr>
          <w:tabs>
            <w:tab w:val="num" w:pos="0"/>
          </w:tabs>
          <w:ind w:left="2160" w:hanging="1800"/>
        </w:pPr>
        <w:rPr>
          <w:rFonts w:hint="default"/>
        </w:rPr>
      </w:lvl>
    </w:lvlOverride>
  </w:num>
  <w:num w:numId="13" w16cid:durableId="229584804">
    <w:abstractNumId w:val="32"/>
  </w:num>
  <w:num w:numId="14" w16cid:durableId="771559008">
    <w:abstractNumId w:val="17"/>
  </w:num>
  <w:num w:numId="15" w16cid:durableId="387385591">
    <w:abstractNumId w:val="26"/>
  </w:num>
  <w:num w:numId="16" w16cid:durableId="1021515755">
    <w:abstractNumId w:val="38"/>
  </w:num>
  <w:num w:numId="17" w16cid:durableId="1144591238">
    <w:abstractNumId w:val="31"/>
  </w:num>
  <w:num w:numId="18" w16cid:durableId="1708871315">
    <w:abstractNumId w:val="14"/>
  </w:num>
  <w:num w:numId="19" w16cid:durableId="760372355">
    <w:abstractNumId w:val="11"/>
  </w:num>
  <w:num w:numId="20" w16cid:durableId="1375883985">
    <w:abstractNumId w:val="23"/>
  </w:num>
  <w:num w:numId="21" w16cid:durableId="157773706">
    <w:abstractNumId w:val="43"/>
  </w:num>
  <w:num w:numId="22" w16cid:durableId="984316325">
    <w:abstractNumId w:val="30"/>
  </w:num>
  <w:num w:numId="23" w16cid:durableId="739837886">
    <w:abstractNumId w:val="29"/>
  </w:num>
  <w:num w:numId="24" w16cid:durableId="1631210461">
    <w:abstractNumId w:val="37"/>
  </w:num>
  <w:num w:numId="25" w16cid:durableId="1042168272">
    <w:abstractNumId w:val="19"/>
  </w:num>
  <w:num w:numId="26" w16cid:durableId="1335298415">
    <w:abstractNumId w:val="13"/>
  </w:num>
  <w:num w:numId="27" w16cid:durableId="207568208">
    <w:abstractNumId w:val="34"/>
  </w:num>
  <w:num w:numId="28" w16cid:durableId="1092748392">
    <w:abstractNumId w:val="16"/>
  </w:num>
  <w:num w:numId="29" w16cid:durableId="2119368865">
    <w:abstractNumId w:val="22"/>
  </w:num>
  <w:num w:numId="30" w16cid:durableId="1910458202">
    <w:abstractNumId w:val="35"/>
  </w:num>
  <w:num w:numId="31" w16cid:durableId="1465150054">
    <w:abstractNumId w:val="45"/>
  </w:num>
  <w:num w:numId="32" w16cid:durableId="723063712">
    <w:abstractNumId w:val="33"/>
  </w:num>
  <w:num w:numId="33" w16cid:durableId="1202286156">
    <w:abstractNumId w:val="28"/>
  </w:num>
  <w:num w:numId="34" w16cid:durableId="338581600">
    <w:abstractNumId w:val="12"/>
  </w:num>
  <w:num w:numId="35" w16cid:durableId="388576310">
    <w:abstractNumId w:val="15"/>
  </w:num>
  <w:num w:numId="36" w16cid:durableId="1059551650">
    <w:abstractNumId w:val="41"/>
  </w:num>
  <w:num w:numId="37" w16cid:durableId="224146396">
    <w:abstractNumId w:val="40"/>
  </w:num>
  <w:num w:numId="38" w16cid:durableId="819999463">
    <w:abstractNumId w:val="20"/>
  </w:num>
  <w:num w:numId="39" w16cid:durableId="1180850917">
    <w:abstractNumId w:val="36"/>
  </w:num>
  <w:num w:numId="40" w16cid:durableId="954407046">
    <w:abstractNumId w:val="44"/>
  </w:num>
  <w:num w:numId="41" w16cid:durableId="236520530">
    <w:abstractNumId w:val="47"/>
  </w:num>
  <w:num w:numId="42" w16cid:durableId="1649049452">
    <w:abstractNumId w:val="10"/>
  </w:num>
  <w:num w:numId="43" w16cid:durableId="1606889428">
    <w:abstractNumId w:val="25"/>
  </w:num>
  <w:num w:numId="44" w16cid:durableId="896165384">
    <w:abstractNumId w:val="42"/>
  </w:num>
  <w:num w:numId="45" w16cid:durableId="189073876">
    <w:abstractNumId w:val="24"/>
  </w:num>
  <w:num w:numId="46" w16cid:durableId="1184128755">
    <w:abstractNumId w:val="27"/>
  </w:num>
  <w:num w:numId="47" w16cid:durableId="2004434650">
    <w:abstractNumId w:val="21"/>
  </w:num>
  <w:num w:numId="48" w16cid:durableId="888540293">
    <w:abstractNumId w:val="39"/>
  </w:num>
  <w:num w:numId="49" w16cid:durableId="11521384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ln"/>
  <w:drawingGridHorizontalSpacing w:val="125"/>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ISOD_ADMIN_NAME" w:val="Není k dispozici"/>
    <w:docVar w:name="EISOD_ATTACHMENTS" w:val=" "/>
    <w:docVar w:name="EISOD_ATTACHMENTS_COUNT" w:val="2"/>
    <w:docVar w:name="EISOD_CISLO_KARTY" w:val="9349"/>
    <w:docVar w:name="EISOD_DOC_GENERIC_10" w:val="Není k dispozici"/>
    <w:docVar w:name="EISOD_DOC_GENERIC_11" w:val="Není k dispozici"/>
    <w:docVar w:name="EISOD_DOC_GENERIC_12" w:val="Není k dispozici"/>
    <w:docVar w:name="EISOD_DOC_GENERIC_13" w:val="Není k dispozici"/>
    <w:docVar w:name="EISOD_DOC_GENERIC_14" w:val="Jednorázová"/>
    <w:docVar w:name="EISOD_DOC_GENERIC_15" w:val="Ne"/>
    <w:docVar w:name="EISOD_DOC_GENERIC_16" w:val="Není k dispozici"/>
    <w:docVar w:name="EISOD_DOC_GENERIC_17" w:val="44782279,80"/>
    <w:docVar w:name="EISOD_DOC_GENERIC_20" w:val="1,00"/>
    <w:docVar w:name="EISOD_DOC_GENERIC_27" w:val="SMLOUVA O DÍLO"/>
    <w:docVar w:name="EISOD_DOC_GENERIC_28" w:val="Není k dispozici"/>
    <w:docVar w:name="EISOD_DOC_GENERIC_29" w:val="Není k dispozici"/>
    <w:docVar w:name="EISOD_DOC_GENERIC_3" w:val="44782279,80"/>
    <w:docVar w:name="EISOD_DOC_GENERIC_32" w:val="Ne"/>
    <w:docVar w:name="EISOD_DOC_GENERIC_33" w:val="Elektronicky"/>
    <w:docVar w:name="EISOD_DOC_GENERIC_37" w:val="CZK - koruna česká"/>
    <w:docVar w:name="EISOD_DOC_GENERIC_40" w:val="Chládek a Tintěra, Pardubice a.s."/>
    <w:docVar w:name="EISOD_DOC_GENERIC_41" w:val="Jakub Kolář, František Paštika"/>
    <w:docVar w:name="EISOD_DOC_GENERIC_42" w:val="Není k dispozici"/>
    <w:docVar w:name="EISOD_DOC_GENERIC_51" w:val="jiri.svec@cht-pce.cz"/>
    <w:docVar w:name="EISOD_DOC_GENERIC_53" w:val="Ne"/>
    <w:docVar w:name="EISOD_DOC_GENERIC_54" w:val="Není k dispozici"/>
    <w:docVar w:name="EISOD_DOC_GENERIC_55" w:val="Ano"/>
    <w:docVar w:name="EISOD_DOC_GENERIC_64" w:val="Ano"/>
    <w:docVar w:name="EISOD_DOC_GENERIC_9" w:val="Není k dispozici"/>
    <w:docVar w:name="EISOD_DOC_KLASIFIKACE" w:val="Veřejné"/>
    <w:docVar w:name="EISOD_DOC_KLICOVA_SLOVA" w:val="trakční trolejové vedení"/>
    <w:docVar w:name="EISOD_DOC_KONECNA_PLATNOST" w:val="Není k dispozici"/>
    <w:docVar w:name="EISOD_DOC_MARK" w:val="Není k dispozici"/>
    <w:docVar w:name="EISOD_DOC_NAME" w:val="DPMUL-Smlouva o dílo (TTV Výstupní UŘ).docx"/>
    <w:docVar w:name="EISOD_DOC_NAME_BEZ_PRIPONY" w:val="DPMUL-Smlouva o dílo (TTV Výstupní UŘ)"/>
    <w:docVar w:name="EISOD_DOC_OFZMPROTOKOL" w:val="Není k dispozici"/>
    <w:docVar w:name="EISOD_DOC_OZNACENI" w:val="Není k dispozici"/>
    <w:docVar w:name="EISOD_DOC_POPIS" w:val="Výstavba trakčního trolejového vedení, Výstupní, Ústí nad Labem"/>
    <w:docVar w:name="EISOD_DOC_POZNAMKA" w:val="Výstavba trakčního trolejového vedení, Výstupní, Ústí nad Labem"/>
    <w:docVar w:name="EISOD_DOC_PROBEHLASCHVDLEKOL1" w:val="Jakub Kolář"/>
    <w:docVar w:name="EISOD_DOC_PROBEHLASCHVDLEKOL2" w:val="Veronika Matušová"/>
    <w:docVar w:name="EISOD_DOC_PROBEHLASCHVDLEKOL3" w:val="Simona Mohacsi"/>
    <w:docVar w:name="EISOD_DOC_PROBEHLASCHVDLEKOL4" w:val="---"/>
    <w:docVar w:name="EISOD_DOC_PROBEHLASCHVDLEKOL5" w:val="---"/>
    <w:docVar w:name="EISOD_DOC_PROBEHLASCHVDLEKOL6" w:val="---"/>
    <w:docVar w:name="EISOD_DOC_PROBEHLASCHVDLEKOLADatum1" w:val="Jakub Kolář (20.02.2025)"/>
    <w:docVar w:name="EISOD_DOC_PROBEHLASCHVDLEKOLADatum2" w:val="Veronika Matušová (20.02.2025)"/>
    <w:docVar w:name="EISOD_DOC_PROBEHLASCHVDLEKOLADatum3" w:val="Simona Mohacsi (24.02.2025)"/>
    <w:docVar w:name="EISOD_DOC_PROBEHLASCHVDLEKOLADatum4" w:val="---"/>
    <w:docVar w:name="EISOD_DOC_PROBEHLASCHVDLEKOLADatum5" w:val="---"/>
    <w:docVar w:name="EISOD_DOC_PROBEHLASCHVDLEKOLADatum6" w:val="---"/>
    <w:docVar w:name="EISOD_DOC_SCHVALOVATELEDLEKOL1" w:val="Jakub Kolář"/>
    <w:docVar w:name="EISOD_DOC_SCHVALOVATELEDLEKOL2" w:val="Veronika Matušová"/>
    <w:docVar w:name="EISOD_DOC_SCHVALOVATELEDLEKOL3" w:val="Simona Mohacsi"/>
    <w:docVar w:name="EISOD_DOC_SCHVALOVATELEDLEKOL4" w:val="Jana Dvořáková, Igor Babík"/>
    <w:docVar w:name="EISOD_DOC_SCHVALOVATELEDLEKOL5" w:val="Petra Budínová, Jana Dvořáková"/>
    <w:docVar w:name="EISOD_DOC_SCHVALOVATELEDLEKOL6" w:val="Petra Budínová, Jana Dvořáková"/>
    <w:docVar w:name="EISOD_DOC_SOUVISEJICI_DOKUMENTY" w:val="Není k dispozici"/>
    <w:docVar w:name="EISOD_DOC_TYP" w:val="Smlouva"/>
    <w:docVar w:name="EISOD_DOCUMENT_STATE" w:val="Neschválený"/>
    <w:docVar w:name="EISOD_LANGUAGE_MUTATIONS" w:val="Není k dispozici"/>
    <w:docVar w:name="EISOD_LAST_REVISION_DATE" w:val="Není k dispozici"/>
    <w:docVar w:name="EISOD_NADRIZENY_DOKUMENT" w:val="Není k dispozici"/>
    <w:docVar w:name="EISOD_NEW_LAST_REVISION_DATE" w:val="Není k dispozici"/>
    <w:docVar w:name="EISOD_PODRIZENE_DOKUMENTY" w:val="Není k dispozici"/>
    <w:docVar w:name="EISOD_REVISION_NUMBER" w:val="1.0"/>
    <w:docVar w:name="EISOD_SCHVALOVATEL_NAME" w:val="Není k dispozici"/>
    <w:docVar w:name="EISOD_SKARTACNI_ZNAK_A_LHUTA" w:val="S/10"/>
    <w:docVar w:name="EISOD_ZPRACOVATEL_NAME" w:val="Není k dispozici"/>
  </w:docVars>
  <w:rsids>
    <w:rsidRoot w:val="00573F18"/>
    <w:rsid w:val="00002AFA"/>
    <w:rsid w:val="00015554"/>
    <w:rsid w:val="000219F6"/>
    <w:rsid w:val="000237DC"/>
    <w:rsid w:val="000244EE"/>
    <w:rsid w:val="00027414"/>
    <w:rsid w:val="00030266"/>
    <w:rsid w:val="00032979"/>
    <w:rsid w:val="0003528C"/>
    <w:rsid w:val="0003690B"/>
    <w:rsid w:val="000410E5"/>
    <w:rsid w:val="00043338"/>
    <w:rsid w:val="000449C5"/>
    <w:rsid w:val="00046461"/>
    <w:rsid w:val="00046A9B"/>
    <w:rsid w:val="0004794A"/>
    <w:rsid w:val="00050D9D"/>
    <w:rsid w:val="000533AA"/>
    <w:rsid w:val="00056B56"/>
    <w:rsid w:val="00057664"/>
    <w:rsid w:val="00061E3E"/>
    <w:rsid w:val="00066570"/>
    <w:rsid w:val="00066F00"/>
    <w:rsid w:val="00075821"/>
    <w:rsid w:val="00075AFE"/>
    <w:rsid w:val="000820EB"/>
    <w:rsid w:val="000852C1"/>
    <w:rsid w:val="00090920"/>
    <w:rsid w:val="0009388B"/>
    <w:rsid w:val="0009569B"/>
    <w:rsid w:val="00096B05"/>
    <w:rsid w:val="00097544"/>
    <w:rsid w:val="000A169C"/>
    <w:rsid w:val="000A187D"/>
    <w:rsid w:val="000A3A52"/>
    <w:rsid w:val="000A5464"/>
    <w:rsid w:val="000A6B57"/>
    <w:rsid w:val="000B01B6"/>
    <w:rsid w:val="000B5014"/>
    <w:rsid w:val="000B75D1"/>
    <w:rsid w:val="000C15EC"/>
    <w:rsid w:val="000C54D5"/>
    <w:rsid w:val="000C5DD3"/>
    <w:rsid w:val="000D047E"/>
    <w:rsid w:val="000D16A7"/>
    <w:rsid w:val="000D1D0A"/>
    <w:rsid w:val="000D211E"/>
    <w:rsid w:val="000D5B7A"/>
    <w:rsid w:val="000E1D09"/>
    <w:rsid w:val="000E4BE6"/>
    <w:rsid w:val="000F0A35"/>
    <w:rsid w:val="000F1EF3"/>
    <w:rsid w:val="000F3854"/>
    <w:rsid w:val="000F3C9B"/>
    <w:rsid w:val="000F609D"/>
    <w:rsid w:val="000F6A04"/>
    <w:rsid w:val="000F7F85"/>
    <w:rsid w:val="00100A7C"/>
    <w:rsid w:val="00111EB7"/>
    <w:rsid w:val="00111F39"/>
    <w:rsid w:val="00112D28"/>
    <w:rsid w:val="001131E1"/>
    <w:rsid w:val="00113762"/>
    <w:rsid w:val="00114D99"/>
    <w:rsid w:val="00120D0F"/>
    <w:rsid w:val="001214A0"/>
    <w:rsid w:val="001246B6"/>
    <w:rsid w:val="00124869"/>
    <w:rsid w:val="00126047"/>
    <w:rsid w:val="00134CB9"/>
    <w:rsid w:val="001406CE"/>
    <w:rsid w:val="00142B8D"/>
    <w:rsid w:val="00144920"/>
    <w:rsid w:val="00144EA8"/>
    <w:rsid w:val="0014750E"/>
    <w:rsid w:val="00151A6B"/>
    <w:rsid w:val="00156619"/>
    <w:rsid w:val="0016718A"/>
    <w:rsid w:val="001715B6"/>
    <w:rsid w:val="00184AF7"/>
    <w:rsid w:val="00187AE1"/>
    <w:rsid w:val="001966AF"/>
    <w:rsid w:val="0019785A"/>
    <w:rsid w:val="001A0A20"/>
    <w:rsid w:val="001A1063"/>
    <w:rsid w:val="001B109D"/>
    <w:rsid w:val="001B2376"/>
    <w:rsid w:val="001B2B02"/>
    <w:rsid w:val="001B40D1"/>
    <w:rsid w:val="001C240C"/>
    <w:rsid w:val="001C34F7"/>
    <w:rsid w:val="001C3AF2"/>
    <w:rsid w:val="001C5F7D"/>
    <w:rsid w:val="001C648B"/>
    <w:rsid w:val="001D3C6B"/>
    <w:rsid w:val="001E1DEC"/>
    <w:rsid w:val="001E2B55"/>
    <w:rsid w:val="001E2B58"/>
    <w:rsid w:val="001E30D1"/>
    <w:rsid w:val="001E3798"/>
    <w:rsid w:val="001E3F05"/>
    <w:rsid w:val="001E5078"/>
    <w:rsid w:val="001F0EEB"/>
    <w:rsid w:val="001F2A28"/>
    <w:rsid w:val="001F4E9F"/>
    <w:rsid w:val="00200EC0"/>
    <w:rsid w:val="00202539"/>
    <w:rsid w:val="00205173"/>
    <w:rsid w:val="00206438"/>
    <w:rsid w:val="0022139D"/>
    <w:rsid w:val="00221A08"/>
    <w:rsid w:val="0022668B"/>
    <w:rsid w:val="002348B5"/>
    <w:rsid w:val="002356AC"/>
    <w:rsid w:val="00240DCE"/>
    <w:rsid w:val="00241FF8"/>
    <w:rsid w:val="00244730"/>
    <w:rsid w:val="0025092F"/>
    <w:rsid w:val="002560CD"/>
    <w:rsid w:val="002724C0"/>
    <w:rsid w:val="00272FB6"/>
    <w:rsid w:val="00285152"/>
    <w:rsid w:val="002855A4"/>
    <w:rsid w:val="00285B49"/>
    <w:rsid w:val="002940EA"/>
    <w:rsid w:val="002946BD"/>
    <w:rsid w:val="002A114E"/>
    <w:rsid w:val="002A20B2"/>
    <w:rsid w:val="002A2B48"/>
    <w:rsid w:val="002A42CF"/>
    <w:rsid w:val="002A723B"/>
    <w:rsid w:val="002B05D6"/>
    <w:rsid w:val="002B0F78"/>
    <w:rsid w:val="002B3CC3"/>
    <w:rsid w:val="002C4251"/>
    <w:rsid w:val="002D42CD"/>
    <w:rsid w:val="002E254D"/>
    <w:rsid w:val="002E57CD"/>
    <w:rsid w:val="002E799E"/>
    <w:rsid w:val="002F2C6E"/>
    <w:rsid w:val="002F3062"/>
    <w:rsid w:val="002F4266"/>
    <w:rsid w:val="002F481F"/>
    <w:rsid w:val="002F5A6A"/>
    <w:rsid w:val="00301C23"/>
    <w:rsid w:val="00302C1E"/>
    <w:rsid w:val="00304CEA"/>
    <w:rsid w:val="00312AFE"/>
    <w:rsid w:val="00314F14"/>
    <w:rsid w:val="00315254"/>
    <w:rsid w:val="00317F87"/>
    <w:rsid w:val="0032046C"/>
    <w:rsid w:val="00320811"/>
    <w:rsid w:val="003232AB"/>
    <w:rsid w:val="003273BA"/>
    <w:rsid w:val="003347FF"/>
    <w:rsid w:val="003378FF"/>
    <w:rsid w:val="0034257E"/>
    <w:rsid w:val="0034436B"/>
    <w:rsid w:val="00347D43"/>
    <w:rsid w:val="00350B8D"/>
    <w:rsid w:val="00363ED9"/>
    <w:rsid w:val="003656E5"/>
    <w:rsid w:val="00367A5E"/>
    <w:rsid w:val="003726DB"/>
    <w:rsid w:val="00374E20"/>
    <w:rsid w:val="003918BD"/>
    <w:rsid w:val="00393ED4"/>
    <w:rsid w:val="003A0B49"/>
    <w:rsid w:val="003B39B9"/>
    <w:rsid w:val="003B58F2"/>
    <w:rsid w:val="003B67F1"/>
    <w:rsid w:val="003B7FF2"/>
    <w:rsid w:val="003C2EF0"/>
    <w:rsid w:val="003D0843"/>
    <w:rsid w:val="003D3120"/>
    <w:rsid w:val="003D6394"/>
    <w:rsid w:val="003E0DE9"/>
    <w:rsid w:val="003E469A"/>
    <w:rsid w:val="003E5533"/>
    <w:rsid w:val="003F00DC"/>
    <w:rsid w:val="003F0918"/>
    <w:rsid w:val="003F3DE4"/>
    <w:rsid w:val="003F5579"/>
    <w:rsid w:val="00400141"/>
    <w:rsid w:val="00401EDD"/>
    <w:rsid w:val="0040591A"/>
    <w:rsid w:val="00411710"/>
    <w:rsid w:val="00413AC2"/>
    <w:rsid w:val="00414195"/>
    <w:rsid w:val="0041555A"/>
    <w:rsid w:val="004158F9"/>
    <w:rsid w:val="00424A20"/>
    <w:rsid w:val="00425301"/>
    <w:rsid w:val="004277CC"/>
    <w:rsid w:val="00432735"/>
    <w:rsid w:val="004337D9"/>
    <w:rsid w:val="00433F35"/>
    <w:rsid w:val="00434ABD"/>
    <w:rsid w:val="0044648C"/>
    <w:rsid w:val="004570E5"/>
    <w:rsid w:val="00465969"/>
    <w:rsid w:val="00471AEA"/>
    <w:rsid w:val="00473F2C"/>
    <w:rsid w:val="00476335"/>
    <w:rsid w:val="004764E1"/>
    <w:rsid w:val="00484351"/>
    <w:rsid w:val="00485A97"/>
    <w:rsid w:val="00490BBE"/>
    <w:rsid w:val="004951F5"/>
    <w:rsid w:val="00495B65"/>
    <w:rsid w:val="004962B2"/>
    <w:rsid w:val="00496D8A"/>
    <w:rsid w:val="004A34ED"/>
    <w:rsid w:val="004B2634"/>
    <w:rsid w:val="004B41B3"/>
    <w:rsid w:val="004B7CDA"/>
    <w:rsid w:val="004C047C"/>
    <w:rsid w:val="004C367C"/>
    <w:rsid w:val="004C53D9"/>
    <w:rsid w:val="004D2AAA"/>
    <w:rsid w:val="004D3A36"/>
    <w:rsid w:val="004D7445"/>
    <w:rsid w:val="004E2292"/>
    <w:rsid w:val="004F0034"/>
    <w:rsid w:val="00501E02"/>
    <w:rsid w:val="00502FF5"/>
    <w:rsid w:val="00503AD4"/>
    <w:rsid w:val="00511A57"/>
    <w:rsid w:val="00512194"/>
    <w:rsid w:val="005155AD"/>
    <w:rsid w:val="005156BF"/>
    <w:rsid w:val="005218A9"/>
    <w:rsid w:val="00521F91"/>
    <w:rsid w:val="005232BF"/>
    <w:rsid w:val="0052343D"/>
    <w:rsid w:val="00527100"/>
    <w:rsid w:val="0053116B"/>
    <w:rsid w:val="00533650"/>
    <w:rsid w:val="00533FAF"/>
    <w:rsid w:val="0053607F"/>
    <w:rsid w:val="00544664"/>
    <w:rsid w:val="005521AE"/>
    <w:rsid w:val="005562A3"/>
    <w:rsid w:val="0055767B"/>
    <w:rsid w:val="0056038E"/>
    <w:rsid w:val="00566030"/>
    <w:rsid w:val="00573F18"/>
    <w:rsid w:val="0058001D"/>
    <w:rsid w:val="00584205"/>
    <w:rsid w:val="005852F5"/>
    <w:rsid w:val="00587E19"/>
    <w:rsid w:val="0059202B"/>
    <w:rsid w:val="00593A01"/>
    <w:rsid w:val="005970BA"/>
    <w:rsid w:val="00597BA8"/>
    <w:rsid w:val="005A1A58"/>
    <w:rsid w:val="005A3749"/>
    <w:rsid w:val="005B0681"/>
    <w:rsid w:val="005B0F1E"/>
    <w:rsid w:val="005B70B5"/>
    <w:rsid w:val="005C0723"/>
    <w:rsid w:val="005C5D3E"/>
    <w:rsid w:val="005D22DB"/>
    <w:rsid w:val="005E2EF8"/>
    <w:rsid w:val="005E4869"/>
    <w:rsid w:val="005E4ACB"/>
    <w:rsid w:val="005E4B6C"/>
    <w:rsid w:val="005E7D01"/>
    <w:rsid w:val="005E7F27"/>
    <w:rsid w:val="005F2094"/>
    <w:rsid w:val="0060291C"/>
    <w:rsid w:val="00604DB5"/>
    <w:rsid w:val="00605985"/>
    <w:rsid w:val="00610D73"/>
    <w:rsid w:val="0061148C"/>
    <w:rsid w:val="00611557"/>
    <w:rsid w:val="006179D1"/>
    <w:rsid w:val="00621859"/>
    <w:rsid w:val="00622A7C"/>
    <w:rsid w:val="00626E2D"/>
    <w:rsid w:val="0063083F"/>
    <w:rsid w:val="00643328"/>
    <w:rsid w:val="00646A1E"/>
    <w:rsid w:val="006473A0"/>
    <w:rsid w:val="006514CF"/>
    <w:rsid w:val="006554B2"/>
    <w:rsid w:val="00656013"/>
    <w:rsid w:val="0066433F"/>
    <w:rsid w:val="00664A55"/>
    <w:rsid w:val="0067036E"/>
    <w:rsid w:val="00671CCB"/>
    <w:rsid w:val="006735FF"/>
    <w:rsid w:val="00676477"/>
    <w:rsid w:val="006777CF"/>
    <w:rsid w:val="006833A5"/>
    <w:rsid w:val="00684B9D"/>
    <w:rsid w:val="00687C63"/>
    <w:rsid w:val="006913B1"/>
    <w:rsid w:val="006914C0"/>
    <w:rsid w:val="00692B28"/>
    <w:rsid w:val="0069769C"/>
    <w:rsid w:val="006A1733"/>
    <w:rsid w:val="006B060E"/>
    <w:rsid w:val="006B3C1B"/>
    <w:rsid w:val="006B4E15"/>
    <w:rsid w:val="006B7716"/>
    <w:rsid w:val="006B7FC8"/>
    <w:rsid w:val="006C02AC"/>
    <w:rsid w:val="006C3066"/>
    <w:rsid w:val="006C7011"/>
    <w:rsid w:val="006D03CA"/>
    <w:rsid w:val="006D13F3"/>
    <w:rsid w:val="006D39DF"/>
    <w:rsid w:val="006D716C"/>
    <w:rsid w:val="006E2213"/>
    <w:rsid w:val="006E3D60"/>
    <w:rsid w:val="006E5DB4"/>
    <w:rsid w:val="006F2905"/>
    <w:rsid w:val="006F790C"/>
    <w:rsid w:val="006F7E5D"/>
    <w:rsid w:val="007011C3"/>
    <w:rsid w:val="00701AC8"/>
    <w:rsid w:val="0070566B"/>
    <w:rsid w:val="0071094C"/>
    <w:rsid w:val="00716C25"/>
    <w:rsid w:val="007201E6"/>
    <w:rsid w:val="00720B33"/>
    <w:rsid w:val="00720C3F"/>
    <w:rsid w:val="00721597"/>
    <w:rsid w:val="007226DC"/>
    <w:rsid w:val="00730CE1"/>
    <w:rsid w:val="00734FA1"/>
    <w:rsid w:val="00740C50"/>
    <w:rsid w:val="00740F3E"/>
    <w:rsid w:val="00742F20"/>
    <w:rsid w:val="0074697C"/>
    <w:rsid w:val="00747E32"/>
    <w:rsid w:val="00751B81"/>
    <w:rsid w:val="007549C6"/>
    <w:rsid w:val="00756683"/>
    <w:rsid w:val="007567F9"/>
    <w:rsid w:val="0076096E"/>
    <w:rsid w:val="00761B56"/>
    <w:rsid w:val="0076226E"/>
    <w:rsid w:val="007648D6"/>
    <w:rsid w:val="00770081"/>
    <w:rsid w:val="00776C95"/>
    <w:rsid w:val="00795F6A"/>
    <w:rsid w:val="007A3189"/>
    <w:rsid w:val="007A628D"/>
    <w:rsid w:val="007B77EB"/>
    <w:rsid w:val="007C1868"/>
    <w:rsid w:val="007C73A2"/>
    <w:rsid w:val="007D0520"/>
    <w:rsid w:val="007D4794"/>
    <w:rsid w:val="007D7CA2"/>
    <w:rsid w:val="007E1C65"/>
    <w:rsid w:val="007E5BB7"/>
    <w:rsid w:val="007E71CA"/>
    <w:rsid w:val="007F0D15"/>
    <w:rsid w:val="007F12CD"/>
    <w:rsid w:val="007F2610"/>
    <w:rsid w:val="008041C0"/>
    <w:rsid w:val="00806AEA"/>
    <w:rsid w:val="00814A1F"/>
    <w:rsid w:val="00816155"/>
    <w:rsid w:val="00817084"/>
    <w:rsid w:val="00821078"/>
    <w:rsid w:val="00826417"/>
    <w:rsid w:val="00827F68"/>
    <w:rsid w:val="00837113"/>
    <w:rsid w:val="00840F34"/>
    <w:rsid w:val="008430D1"/>
    <w:rsid w:val="008434B5"/>
    <w:rsid w:val="00843E1E"/>
    <w:rsid w:val="00844B6D"/>
    <w:rsid w:val="00845B48"/>
    <w:rsid w:val="00852B47"/>
    <w:rsid w:val="00854747"/>
    <w:rsid w:val="008609FC"/>
    <w:rsid w:val="008640BA"/>
    <w:rsid w:val="008651FB"/>
    <w:rsid w:val="0086729A"/>
    <w:rsid w:val="0086783A"/>
    <w:rsid w:val="00867AE5"/>
    <w:rsid w:val="008843BC"/>
    <w:rsid w:val="0088497E"/>
    <w:rsid w:val="00887A46"/>
    <w:rsid w:val="00890971"/>
    <w:rsid w:val="00890DF0"/>
    <w:rsid w:val="008923E3"/>
    <w:rsid w:val="008959AF"/>
    <w:rsid w:val="008962C4"/>
    <w:rsid w:val="008A072F"/>
    <w:rsid w:val="008A1FCF"/>
    <w:rsid w:val="008A2A9A"/>
    <w:rsid w:val="008A2B4C"/>
    <w:rsid w:val="008A5DFC"/>
    <w:rsid w:val="008B4644"/>
    <w:rsid w:val="008C0810"/>
    <w:rsid w:val="008C1DF4"/>
    <w:rsid w:val="008C5157"/>
    <w:rsid w:val="008C662B"/>
    <w:rsid w:val="008D3F53"/>
    <w:rsid w:val="008E1E52"/>
    <w:rsid w:val="008E31AD"/>
    <w:rsid w:val="008E52F9"/>
    <w:rsid w:val="008E567E"/>
    <w:rsid w:val="008F3D06"/>
    <w:rsid w:val="008F3DDE"/>
    <w:rsid w:val="008F49BC"/>
    <w:rsid w:val="008F70C9"/>
    <w:rsid w:val="00902DD5"/>
    <w:rsid w:val="00911983"/>
    <w:rsid w:val="0091376A"/>
    <w:rsid w:val="0091398C"/>
    <w:rsid w:val="00914309"/>
    <w:rsid w:val="00914E4E"/>
    <w:rsid w:val="00914F06"/>
    <w:rsid w:val="009178F0"/>
    <w:rsid w:val="00917B84"/>
    <w:rsid w:val="00917D3E"/>
    <w:rsid w:val="00920061"/>
    <w:rsid w:val="00922038"/>
    <w:rsid w:val="00923A23"/>
    <w:rsid w:val="009279D7"/>
    <w:rsid w:val="0093452D"/>
    <w:rsid w:val="00935D89"/>
    <w:rsid w:val="00936E4F"/>
    <w:rsid w:val="0093751B"/>
    <w:rsid w:val="00941F8A"/>
    <w:rsid w:val="009423FF"/>
    <w:rsid w:val="00943D15"/>
    <w:rsid w:val="00951A9A"/>
    <w:rsid w:val="0095210E"/>
    <w:rsid w:val="009554B0"/>
    <w:rsid w:val="009661D0"/>
    <w:rsid w:val="009725AB"/>
    <w:rsid w:val="00973120"/>
    <w:rsid w:val="009746BF"/>
    <w:rsid w:val="009753A7"/>
    <w:rsid w:val="0098075E"/>
    <w:rsid w:val="00982743"/>
    <w:rsid w:val="00993C6B"/>
    <w:rsid w:val="009A0BB5"/>
    <w:rsid w:val="009A7CE9"/>
    <w:rsid w:val="009B47BB"/>
    <w:rsid w:val="009B4F9A"/>
    <w:rsid w:val="009C39E0"/>
    <w:rsid w:val="009C3CF5"/>
    <w:rsid w:val="009C60A9"/>
    <w:rsid w:val="009D4845"/>
    <w:rsid w:val="009D7F46"/>
    <w:rsid w:val="009E00D4"/>
    <w:rsid w:val="009E1274"/>
    <w:rsid w:val="009E2189"/>
    <w:rsid w:val="009E2C90"/>
    <w:rsid w:val="009E664F"/>
    <w:rsid w:val="00A007E6"/>
    <w:rsid w:val="00A01C28"/>
    <w:rsid w:val="00A027C5"/>
    <w:rsid w:val="00A03B73"/>
    <w:rsid w:val="00A112B9"/>
    <w:rsid w:val="00A11815"/>
    <w:rsid w:val="00A134CF"/>
    <w:rsid w:val="00A151F5"/>
    <w:rsid w:val="00A175F7"/>
    <w:rsid w:val="00A17D57"/>
    <w:rsid w:val="00A23DB7"/>
    <w:rsid w:val="00A266B4"/>
    <w:rsid w:val="00A32C36"/>
    <w:rsid w:val="00A338C4"/>
    <w:rsid w:val="00A345E0"/>
    <w:rsid w:val="00A34A8F"/>
    <w:rsid w:val="00A36B09"/>
    <w:rsid w:val="00A409C9"/>
    <w:rsid w:val="00A41295"/>
    <w:rsid w:val="00A4154C"/>
    <w:rsid w:val="00A42840"/>
    <w:rsid w:val="00A43A35"/>
    <w:rsid w:val="00A508DB"/>
    <w:rsid w:val="00A50DB5"/>
    <w:rsid w:val="00A54287"/>
    <w:rsid w:val="00A54C8F"/>
    <w:rsid w:val="00A558D6"/>
    <w:rsid w:val="00A60486"/>
    <w:rsid w:val="00A6262E"/>
    <w:rsid w:val="00A65693"/>
    <w:rsid w:val="00A72842"/>
    <w:rsid w:val="00A75207"/>
    <w:rsid w:val="00A81608"/>
    <w:rsid w:val="00A870C8"/>
    <w:rsid w:val="00A8711F"/>
    <w:rsid w:val="00A93781"/>
    <w:rsid w:val="00A94AE7"/>
    <w:rsid w:val="00A97111"/>
    <w:rsid w:val="00A978C8"/>
    <w:rsid w:val="00AA2B4D"/>
    <w:rsid w:val="00AB1056"/>
    <w:rsid w:val="00AB3E92"/>
    <w:rsid w:val="00AB62B7"/>
    <w:rsid w:val="00AC1D3E"/>
    <w:rsid w:val="00AC25B7"/>
    <w:rsid w:val="00AC2C8A"/>
    <w:rsid w:val="00AC6FA9"/>
    <w:rsid w:val="00AD02A5"/>
    <w:rsid w:val="00AE5990"/>
    <w:rsid w:val="00AF0CFE"/>
    <w:rsid w:val="00AF3022"/>
    <w:rsid w:val="00B0616E"/>
    <w:rsid w:val="00B0644A"/>
    <w:rsid w:val="00B132E5"/>
    <w:rsid w:val="00B3554F"/>
    <w:rsid w:val="00B43909"/>
    <w:rsid w:val="00B45501"/>
    <w:rsid w:val="00B4630E"/>
    <w:rsid w:val="00B4749E"/>
    <w:rsid w:val="00B504B0"/>
    <w:rsid w:val="00B61BC7"/>
    <w:rsid w:val="00B64C23"/>
    <w:rsid w:val="00B66B91"/>
    <w:rsid w:val="00B70366"/>
    <w:rsid w:val="00B72FED"/>
    <w:rsid w:val="00B74236"/>
    <w:rsid w:val="00B8411B"/>
    <w:rsid w:val="00B9009A"/>
    <w:rsid w:val="00B929B0"/>
    <w:rsid w:val="00B93064"/>
    <w:rsid w:val="00B97669"/>
    <w:rsid w:val="00BA5DE6"/>
    <w:rsid w:val="00BA7FFC"/>
    <w:rsid w:val="00BB1A18"/>
    <w:rsid w:val="00BB1D81"/>
    <w:rsid w:val="00BB27EA"/>
    <w:rsid w:val="00BB524B"/>
    <w:rsid w:val="00BC20C1"/>
    <w:rsid w:val="00BC7842"/>
    <w:rsid w:val="00BE1C0B"/>
    <w:rsid w:val="00BE3E10"/>
    <w:rsid w:val="00BF5590"/>
    <w:rsid w:val="00BF71F0"/>
    <w:rsid w:val="00C00D52"/>
    <w:rsid w:val="00C01812"/>
    <w:rsid w:val="00C12352"/>
    <w:rsid w:val="00C12A95"/>
    <w:rsid w:val="00C13083"/>
    <w:rsid w:val="00C208DE"/>
    <w:rsid w:val="00C23465"/>
    <w:rsid w:val="00C25FCA"/>
    <w:rsid w:val="00C267A6"/>
    <w:rsid w:val="00C41DFD"/>
    <w:rsid w:val="00C451B3"/>
    <w:rsid w:val="00C45660"/>
    <w:rsid w:val="00C54B0A"/>
    <w:rsid w:val="00C54E25"/>
    <w:rsid w:val="00C60520"/>
    <w:rsid w:val="00C61B3B"/>
    <w:rsid w:val="00C61D08"/>
    <w:rsid w:val="00C71DA7"/>
    <w:rsid w:val="00C72589"/>
    <w:rsid w:val="00C748F1"/>
    <w:rsid w:val="00C75D5A"/>
    <w:rsid w:val="00C822E6"/>
    <w:rsid w:val="00C85234"/>
    <w:rsid w:val="00C877C6"/>
    <w:rsid w:val="00C94BD0"/>
    <w:rsid w:val="00C95A05"/>
    <w:rsid w:val="00C96030"/>
    <w:rsid w:val="00CA0E59"/>
    <w:rsid w:val="00CB0137"/>
    <w:rsid w:val="00CB1DF5"/>
    <w:rsid w:val="00CB60C9"/>
    <w:rsid w:val="00CC696C"/>
    <w:rsid w:val="00CC72FA"/>
    <w:rsid w:val="00CD2A13"/>
    <w:rsid w:val="00CD355F"/>
    <w:rsid w:val="00CE4861"/>
    <w:rsid w:val="00CE7225"/>
    <w:rsid w:val="00CF04E9"/>
    <w:rsid w:val="00CF21B4"/>
    <w:rsid w:val="00CF4150"/>
    <w:rsid w:val="00CF4881"/>
    <w:rsid w:val="00CF4F92"/>
    <w:rsid w:val="00CF75A8"/>
    <w:rsid w:val="00D01E22"/>
    <w:rsid w:val="00D031BD"/>
    <w:rsid w:val="00D0323A"/>
    <w:rsid w:val="00D050F4"/>
    <w:rsid w:val="00D073A9"/>
    <w:rsid w:val="00D07AEA"/>
    <w:rsid w:val="00D11E3A"/>
    <w:rsid w:val="00D14298"/>
    <w:rsid w:val="00D14D9A"/>
    <w:rsid w:val="00D16925"/>
    <w:rsid w:val="00D16B1B"/>
    <w:rsid w:val="00D20A57"/>
    <w:rsid w:val="00D21251"/>
    <w:rsid w:val="00D268F9"/>
    <w:rsid w:val="00D27339"/>
    <w:rsid w:val="00D300E7"/>
    <w:rsid w:val="00D326E8"/>
    <w:rsid w:val="00D32EE3"/>
    <w:rsid w:val="00D42DFA"/>
    <w:rsid w:val="00D439AA"/>
    <w:rsid w:val="00D45D0F"/>
    <w:rsid w:val="00D47559"/>
    <w:rsid w:val="00D515B3"/>
    <w:rsid w:val="00D524D2"/>
    <w:rsid w:val="00D5375A"/>
    <w:rsid w:val="00D549E3"/>
    <w:rsid w:val="00D55ABC"/>
    <w:rsid w:val="00D609BE"/>
    <w:rsid w:val="00D61F94"/>
    <w:rsid w:val="00D65321"/>
    <w:rsid w:val="00D665E2"/>
    <w:rsid w:val="00D66D95"/>
    <w:rsid w:val="00D671BC"/>
    <w:rsid w:val="00D71C11"/>
    <w:rsid w:val="00D75944"/>
    <w:rsid w:val="00D765EE"/>
    <w:rsid w:val="00D97D58"/>
    <w:rsid w:val="00DA3B41"/>
    <w:rsid w:val="00DA4710"/>
    <w:rsid w:val="00DA5A8D"/>
    <w:rsid w:val="00DA701A"/>
    <w:rsid w:val="00DB3C79"/>
    <w:rsid w:val="00DB58E4"/>
    <w:rsid w:val="00DB7003"/>
    <w:rsid w:val="00DB7625"/>
    <w:rsid w:val="00DC1FA9"/>
    <w:rsid w:val="00DC3DF1"/>
    <w:rsid w:val="00DC45EE"/>
    <w:rsid w:val="00DC5415"/>
    <w:rsid w:val="00DC5B9C"/>
    <w:rsid w:val="00DC6D0D"/>
    <w:rsid w:val="00DD0400"/>
    <w:rsid w:val="00DD077E"/>
    <w:rsid w:val="00DD28AD"/>
    <w:rsid w:val="00DD350C"/>
    <w:rsid w:val="00DD678E"/>
    <w:rsid w:val="00DF3BA3"/>
    <w:rsid w:val="00DF3E58"/>
    <w:rsid w:val="00DF5443"/>
    <w:rsid w:val="00E002E5"/>
    <w:rsid w:val="00E02D82"/>
    <w:rsid w:val="00E03980"/>
    <w:rsid w:val="00E04510"/>
    <w:rsid w:val="00E10F3F"/>
    <w:rsid w:val="00E15D1B"/>
    <w:rsid w:val="00E16E21"/>
    <w:rsid w:val="00E2034B"/>
    <w:rsid w:val="00E212AC"/>
    <w:rsid w:val="00E33131"/>
    <w:rsid w:val="00E33917"/>
    <w:rsid w:val="00E34872"/>
    <w:rsid w:val="00E3669D"/>
    <w:rsid w:val="00E36DFA"/>
    <w:rsid w:val="00E40394"/>
    <w:rsid w:val="00E41B7D"/>
    <w:rsid w:val="00E44030"/>
    <w:rsid w:val="00E47B8D"/>
    <w:rsid w:val="00E50595"/>
    <w:rsid w:val="00E52A5D"/>
    <w:rsid w:val="00E5482B"/>
    <w:rsid w:val="00E553F9"/>
    <w:rsid w:val="00E613F6"/>
    <w:rsid w:val="00E62884"/>
    <w:rsid w:val="00E65CE7"/>
    <w:rsid w:val="00E67C2A"/>
    <w:rsid w:val="00E72241"/>
    <w:rsid w:val="00E72C5D"/>
    <w:rsid w:val="00E73498"/>
    <w:rsid w:val="00E7705F"/>
    <w:rsid w:val="00E81DB6"/>
    <w:rsid w:val="00E92AB0"/>
    <w:rsid w:val="00EA0D7E"/>
    <w:rsid w:val="00EA1610"/>
    <w:rsid w:val="00EA35F6"/>
    <w:rsid w:val="00EA4879"/>
    <w:rsid w:val="00EA5C4F"/>
    <w:rsid w:val="00EB0ECA"/>
    <w:rsid w:val="00EB298C"/>
    <w:rsid w:val="00EB3591"/>
    <w:rsid w:val="00EC0262"/>
    <w:rsid w:val="00EC11C7"/>
    <w:rsid w:val="00EC43DF"/>
    <w:rsid w:val="00EC70F4"/>
    <w:rsid w:val="00EE17A3"/>
    <w:rsid w:val="00EE1E91"/>
    <w:rsid w:val="00EF044E"/>
    <w:rsid w:val="00EF6604"/>
    <w:rsid w:val="00F0255E"/>
    <w:rsid w:val="00F0395B"/>
    <w:rsid w:val="00F069E8"/>
    <w:rsid w:val="00F072BF"/>
    <w:rsid w:val="00F1251D"/>
    <w:rsid w:val="00F35940"/>
    <w:rsid w:val="00F416F8"/>
    <w:rsid w:val="00F464FA"/>
    <w:rsid w:val="00F466CA"/>
    <w:rsid w:val="00F51572"/>
    <w:rsid w:val="00F55C2A"/>
    <w:rsid w:val="00F56D5B"/>
    <w:rsid w:val="00F5765C"/>
    <w:rsid w:val="00F75810"/>
    <w:rsid w:val="00F778A5"/>
    <w:rsid w:val="00F807EB"/>
    <w:rsid w:val="00F82369"/>
    <w:rsid w:val="00F82435"/>
    <w:rsid w:val="00F84A71"/>
    <w:rsid w:val="00F905D1"/>
    <w:rsid w:val="00F94DF2"/>
    <w:rsid w:val="00F972B0"/>
    <w:rsid w:val="00F97815"/>
    <w:rsid w:val="00FA158E"/>
    <w:rsid w:val="00FA3679"/>
    <w:rsid w:val="00FA61A5"/>
    <w:rsid w:val="00FB0AD9"/>
    <w:rsid w:val="00FB0C8B"/>
    <w:rsid w:val="00FB2D68"/>
    <w:rsid w:val="00FB54FA"/>
    <w:rsid w:val="00FB5B11"/>
    <w:rsid w:val="00FB5CB5"/>
    <w:rsid w:val="00FB605E"/>
    <w:rsid w:val="00FC039B"/>
    <w:rsid w:val="00FC146D"/>
    <w:rsid w:val="00FC1917"/>
    <w:rsid w:val="00FC6784"/>
    <w:rsid w:val="00FC7701"/>
    <w:rsid w:val="00FD1F0F"/>
    <w:rsid w:val="00FD2CDD"/>
    <w:rsid w:val="00FD2E88"/>
    <w:rsid w:val="00FE401C"/>
    <w:rsid w:val="00FE7876"/>
    <w:rsid w:val="00FF0A14"/>
    <w:rsid w:val="00FF0BED"/>
    <w:rsid w:val="00FF10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DF94118"/>
  <w15:docId w15:val="{DB004702-D68B-48BE-AE3B-2F1A23B16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1A6B"/>
    <w:pPr>
      <w:suppressAutoHyphens/>
      <w:spacing w:before="120" w:after="120" w:line="300" w:lineRule="auto"/>
      <w:jc w:val="both"/>
    </w:pPr>
    <w:rPr>
      <w:sz w:val="25"/>
      <w:szCs w:val="24"/>
      <w:lang w:eastAsia="ar-SA"/>
    </w:rPr>
  </w:style>
  <w:style w:type="paragraph" w:styleId="Nadpis1">
    <w:name w:val="heading 1"/>
    <w:basedOn w:val="Normln"/>
    <w:next w:val="Normln"/>
    <w:qFormat/>
    <w:pPr>
      <w:keepNext/>
      <w:numPr>
        <w:numId w:val="1"/>
      </w:numPr>
      <w:spacing w:before="240" w:after="60"/>
      <w:outlineLvl w:val="0"/>
    </w:pPr>
    <w:rPr>
      <w:rFonts w:ascii="Arial" w:hAnsi="Arial" w:cs="Arial"/>
      <w:b/>
      <w:kern w:val="1"/>
      <w:sz w:val="28"/>
      <w:szCs w:val="20"/>
    </w:rPr>
  </w:style>
  <w:style w:type="paragraph" w:styleId="Nadpis2">
    <w:name w:val="heading 2"/>
    <w:basedOn w:val="Normln"/>
    <w:next w:val="Normln"/>
    <w:qFormat/>
    <w:rsid w:val="00C54B0A"/>
    <w:pPr>
      <w:keepNext/>
      <w:numPr>
        <w:numId w:val="4"/>
      </w:numPr>
      <w:spacing w:before="480" w:after="360" w:line="240" w:lineRule="auto"/>
      <w:outlineLvl w:val="1"/>
    </w:pPr>
    <w:rPr>
      <w:b/>
      <w:smallCaps/>
      <w:spacing w:val="-4"/>
      <w:sz w:val="22"/>
      <w:szCs w:val="22"/>
      <w:u w:val="single"/>
    </w:rPr>
  </w:style>
  <w:style w:type="paragraph" w:styleId="Nadpis3">
    <w:name w:val="heading 3"/>
    <w:basedOn w:val="Normln"/>
    <w:next w:val="Normln"/>
    <w:qFormat/>
    <w:pPr>
      <w:keepNext/>
      <w:outlineLvl w:val="2"/>
    </w:pPr>
    <w:rPr>
      <w:rFonts w:ascii="Arial" w:hAnsi="Arial" w:cs="Arial"/>
      <w:b/>
      <w:bCs/>
      <w:sz w:val="22"/>
    </w:rPr>
  </w:style>
  <w:style w:type="paragraph" w:styleId="Nadpis4">
    <w:name w:val="heading 4"/>
    <w:basedOn w:val="Normln"/>
    <w:next w:val="Normln"/>
    <w:qFormat/>
    <w:pPr>
      <w:keepNext/>
      <w:numPr>
        <w:ilvl w:val="3"/>
        <w:numId w:val="1"/>
      </w:numPr>
      <w:tabs>
        <w:tab w:val="left" w:pos="5670"/>
      </w:tabs>
      <w:spacing w:line="360" w:lineRule="auto"/>
      <w:outlineLvl w:val="3"/>
    </w:pPr>
    <w:rPr>
      <w:b/>
      <w:szCs w:val="20"/>
    </w:rPr>
  </w:style>
  <w:style w:type="paragraph" w:styleId="Nadpis7">
    <w:name w:val="heading 7"/>
    <w:basedOn w:val="Normln"/>
    <w:next w:val="Normln"/>
    <w:qFormat/>
    <w:pPr>
      <w:numPr>
        <w:ilvl w:val="6"/>
        <w:numId w:val="1"/>
      </w:numPr>
      <w:overflowPunct w:val="0"/>
      <w:autoSpaceDE w:val="0"/>
      <w:spacing w:before="240" w:after="60"/>
      <w:textAlignment w:val="baseline"/>
      <w:outlineLvl w:val="6"/>
    </w:pPr>
    <w:rPr>
      <w:sz w:val="24"/>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1">
    <w:name w:val="WW8Num1z1"/>
    <w:rPr>
      <w:rFonts w:ascii="Symbol" w:eastAsia="Times New Roman" w:hAnsi="Symbol" w:cs="Arial"/>
    </w:rPr>
  </w:style>
  <w:style w:type="character" w:customStyle="1" w:styleId="WW8Num3z0">
    <w:name w:val="WW8Num3z0"/>
    <w:rPr>
      <w:rFonts w:ascii="Times New Roman" w:hAnsi="Times New Roman" w:cs="Times New Roman"/>
      <w:sz w:val="22"/>
      <w:szCs w:val="22"/>
    </w:rPr>
  </w:style>
  <w:style w:type="character" w:customStyle="1" w:styleId="WW8Num3z1">
    <w:name w:val="WW8Num3z1"/>
    <w:rPr>
      <w:rFonts w:ascii="Times New Roman" w:hAnsi="Times New Roman" w:cs="Times New Roman"/>
      <w:b w:val="0"/>
      <w:i w:val="0"/>
      <w:caps w:val="0"/>
      <w:smallCaps w:val="0"/>
      <w:strike w:val="0"/>
      <w:dstrike w:val="0"/>
      <w:vanish w:val="0"/>
      <w:color w:val="auto"/>
      <w:position w:val="0"/>
      <w:sz w:val="22"/>
      <w:szCs w:val="22"/>
      <w:vertAlign w:val="baseline"/>
      <w:lang w:val="cs-CZ"/>
    </w:rPr>
  </w:style>
  <w:style w:type="character" w:customStyle="1" w:styleId="WW8Num3z2">
    <w:name w:val="WW8Num3z2"/>
    <w:rPr>
      <w:sz w:val="22"/>
      <w:szCs w:val="22"/>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5">
    <w:name w:val="WW8Num15z5"/>
    <w:rPr>
      <w:rFonts w:ascii="Wingdings" w:hAnsi="Wingdings" w:cs="Wingdings"/>
    </w:rPr>
  </w:style>
  <w:style w:type="character" w:customStyle="1" w:styleId="WW8Num18z0">
    <w:name w:val="WW8Num18z0"/>
    <w:rPr>
      <w:rFonts w:ascii="Times New Roman" w:hAnsi="Times New Roman"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5z0">
    <w:name w:val="WW8Num25z0"/>
    <w:rPr>
      <w:rFonts w:ascii="Wingdings" w:hAnsi="Wingdings" w:cs="Wingdings"/>
    </w:rPr>
  </w:style>
  <w:style w:type="character" w:customStyle="1" w:styleId="WW8Num25z1">
    <w:name w:val="WW8Num25z1"/>
    <w:rPr>
      <w:rFonts w:ascii="Courier New" w:hAnsi="Courier New" w:cs="Times New Roman"/>
    </w:rPr>
  </w:style>
  <w:style w:type="character" w:customStyle="1" w:styleId="WW8Num25z3">
    <w:name w:val="WW8Num25z3"/>
    <w:rPr>
      <w:rFonts w:ascii="Symbol" w:hAnsi="Symbol" w:cs="Symbol"/>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0z0">
    <w:name w:val="WW8Num40z0"/>
    <w:rPr>
      <w:rFonts w:ascii="Wingdings" w:hAnsi="Wingdings" w:cs="Wingdings"/>
    </w:rPr>
  </w:style>
  <w:style w:type="character" w:customStyle="1" w:styleId="WW8Num40z1">
    <w:name w:val="WW8Num40z1"/>
    <w:rPr>
      <w:rFonts w:ascii="Courier New" w:hAnsi="Courier New" w:cs="Courier New"/>
    </w:rPr>
  </w:style>
  <w:style w:type="character" w:customStyle="1" w:styleId="WW8Num40z3">
    <w:name w:val="WW8Num40z3"/>
    <w:rPr>
      <w:rFonts w:ascii="Symbol" w:hAnsi="Symbol" w:cs="Symbol"/>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Times New Roman" w:eastAsia="Times New Roman" w:hAnsi="Times New Roman" w:cs="Times New Roman"/>
    </w:rPr>
  </w:style>
  <w:style w:type="character" w:customStyle="1" w:styleId="WW8Num41z5">
    <w:name w:val="WW8Num41z5"/>
    <w:rPr>
      <w:rFonts w:ascii="Wingdings" w:hAnsi="Wingdings" w:cs="Wingdings"/>
    </w:rPr>
  </w:style>
  <w:style w:type="character" w:customStyle="1" w:styleId="Standardnpsmoodstavce1">
    <w:name w:val="Standardní písmo odstavce1"/>
  </w:style>
  <w:style w:type="character" w:customStyle="1" w:styleId="ProsttextChar">
    <w:name w:val="Prostý text Char"/>
    <w:rPr>
      <w:rFonts w:ascii="Courier New" w:hAnsi="Courier New" w:cs="Courier New"/>
    </w:rPr>
  </w:style>
  <w:style w:type="character" w:customStyle="1" w:styleId="Zkladntext3Char">
    <w:name w:val="Základní text 3 Char"/>
    <w:rPr>
      <w:sz w:val="16"/>
      <w:szCs w:val="16"/>
    </w:rPr>
  </w:style>
  <w:style w:type="character" w:customStyle="1" w:styleId="Nadpis7Char">
    <w:name w:val="Nadpis 7 Char"/>
    <w:rPr>
      <w:sz w:val="24"/>
      <w:szCs w:val="24"/>
    </w:rPr>
  </w:style>
  <w:style w:type="character" w:customStyle="1" w:styleId="TextbublinyChar">
    <w:name w:val="Text bubliny Char"/>
    <w:rPr>
      <w:rFonts w:ascii="Tahoma" w:hAnsi="Tahoma" w:cs="Tahoma"/>
      <w:sz w:val="16"/>
      <w:szCs w:val="16"/>
    </w:rPr>
  </w:style>
  <w:style w:type="character" w:styleId="Hypertextovodkaz">
    <w:name w:val="Hyperlink"/>
    <w:rPr>
      <w:color w:val="0000FF"/>
      <w:u w:val="single"/>
    </w:rPr>
  </w:style>
  <w:style w:type="character" w:customStyle="1" w:styleId="ZkladntextChar">
    <w:name w:val="Základní text Char"/>
    <w:rPr>
      <w:sz w:val="24"/>
    </w:rPr>
  </w:style>
  <w:style w:type="character" w:customStyle="1" w:styleId="OdstavecChar">
    <w:name w:val="Odstavec Char"/>
    <w:rPr>
      <w:lang w:val="x-none"/>
    </w:rPr>
  </w:style>
  <w:style w:type="character" w:customStyle="1" w:styleId="FormtovanvHTMLChar">
    <w:name w:val="Formátovaný v HTML Char"/>
    <w:rPr>
      <w:rFonts w:ascii="Courier New" w:hAnsi="Courier New" w:cs="Courier New"/>
    </w:rPr>
  </w:style>
  <w:style w:type="character" w:customStyle="1" w:styleId="Odkaznakoment1">
    <w:name w:val="Odkaz na komentář1"/>
    <w:rPr>
      <w:sz w:val="16"/>
      <w:szCs w:val="16"/>
    </w:rPr>
  </w:style>
  <w:style w:type="character" w:customStyle="1" w:styleId="TextkomenteChar">
    <w:name w:val="Text komentáře Char"/>
    <w:basedOn w:val="Standardnpsmoodstavce1"/>
    <w:link w:val="Textkomente"/>
    <w:uiPriority w:val="99"/>
  </w:style>
  <w:style w:type="character" w:customStyle="1" w:styleId="PedmtkomenteChar">
    <w:name w:val="Předmět komentáře Char"/>
    <w:rPr>
      <w:b/>
      <w:bCs/>
    </w:rPr>
  </w:style>
  <w:style w:type="character" w:styleId="Siln">
    <w:name w:val="Strong"/>
    <w:qFormat/>
    <w:rPr>
      <w:b/>
      <w:bCs/>
    </w:rPr>
  </w:style>
  <w:style w:type="paragraph" w:customStyle="1" w:styleId="Nadpis">
    <w:name w:val="Nadpis"/>
    <w:basedOn w:val="Normln"/>
    <w:next w:val="Zkladntext"/>
    <w:pPr>
      <w:keepNext/>
      <w:spacing w:before="240"/>
    </w:pPr>
    <w:rPr>
      <w:rFonts w:ascii="Arial" w:eastAsia="Lucida Sans Unicode" w:hAnsi="Arial" w:cs="Mangal"/>
      <w:sz w:val="28"/>
      <w:szCs w:val="28"/>
    </w:rPr>
  </w:style>
  <w:style w:type="paragraph" w:styleId="Zkladntext">
    <w:name w:val="Body Text"/>
    <w:basedOn w:val="Normln"/>
    <w:rPr>
      <w:sz w:val="24"/>
      <w:szCs w:val="20"/>
      <w:lang w:val="x-none"/>
    </w:rPr>
  </w:style>
  <w:style w:type="paragraph" w:styleId="Seznam">
    <w:name w:val="List"/>
    <w:basedOn w:val="Normln"/>
    <w:pPr>
      <w:ind w:left="283" w:hanging="283"/>
    </w:pPr>
    <w:rPr>
      <w:szCs w:val="20"/>
    </w:rPr>
  </w:style>
  <w:style w:type="paragraph" w:customStyle="1" w:styleId="Popisek">
    <w:name w:val="Popisek"/>
    <w:basedOn w:val="Normln"/>
    <w:pPr>
      <w:suppressLineNumbers/>
    </w:pPr>
    <w:rPr>
      <w:rFonts w:cs="Mangal"/>
      <w:i/>
      <w:iCs/>
      <w:sz w:val="24"/>
    </w:rPr>
  </w:style>
  <w:style w:type="paragraph" w:customStyle="1" w:styleId="Rejstk">
    <w:name w:val="Rejstřík"/>
    <w:basedOn w:val="Normln"/>
    <w:pPr>
      <w:suppressLineNumbers/>
    </w:pPr>
    <w:rPr>
      <w:rFonts w:cs="Mangal"/>
    </w:rPr>
  </w:style>
  <w:style w:type="paragraph" w:styleId="Zhlav">
    <w:name w:val="header"/>
    <w:basedOn w:val="Normln"/>
    <w:link w:val="ZhlavChar"/>
    <w:pPr>
      <w:tabs>
        <w:tab w:val="center" w:pos="4536"/>
        <w:tab w:val="right" w:pos="9072"/>
      </w:tabs>
    </w:pPr>
    <w:rPr>
      <w:szCs w:val="20"/>
    </w:rPr>
  </w:style>
  <w:style w:type="paragraph" w:customStyle="1" w:styleId="Pokraovnseznamu1">
    <w:name w:val="Pokračování seznamu1"/>
    <w:basedOn w:val="Normln"/>
    <w:pPr>
      <w:ind w:left="283"/>
    </w:pPr>
    <w:rPr>
      <w:szCs w:val="20"/>
    </w:rPr>
  </w:style>
  <w:style w:type="paragraph" w:customStyle="1" w:styleId="Zkladntextodsazen21">
    <w:name w:val="Základní text odsazený 21"/>
    <w:basedOn w:val="Normln"/>
    <w:pPr>
      <w:tabs>
        <w:tab w:val="left" w:pos="284"/>
        <w:tab w:val="left" w:pos="1985"/>
      </w:tabs>
      <w:ind w:left="1980" w:hanging="1980"/>
    </w:pPr>
    <w:rPr>
      <w:szCs w:val="20"/>
    </w:rPr>
  </w:style>
  <w:style w:type="paragraph" w:customStyle="1" w:styleId="Textvbloku1">
    <w:name w:val="Text v bloku1"/>
    <w:basedOn w:val="Normln"/>
    <w:pPr>
      <w:tabs>
        <w:tab w:val="left" w:pos="5103"/>
      </w:tabs>
      <w:ind w:left="5103" w:right="-143" w:hanging="5103"/>
    </w:pPr>
    <w:rPr>
      <w:szCs w:val="20"/>
    </w:rPr>
  </w:style>
  <w:style w:type="paragraph" w:customStyle="1" w:styleId="standard">
    <w:name w:val="standard"/>
    <w:pPr>
      <w:widowControl w:val="0"/>
      <w:suppressAutoHyphens/>
    </w:pPr>
    <w:rPr>
      <w:sz w:val="24"/>
      <w:lang w:eastAsia="ar-SA"/>
    </w:rPr>
  </w:style>
  <w:style w:type="paragraph" w:styleId="Zkladntextodsazen">
    <w:name w:val="Body Text Indent"/>
    <w:basedOn w:val="Normln"/>
    <w:pPr>
      <w:ind w:left="720" w:hanging="437"/>
    </w:pPr>
    <w:rPr>
      <w:rFonts w:ascii="Arial" w:hAnsi="Arial" w:cs="Arial"/>
      <w:sz w:val="22"/>
    </w:rPr>
  </w:style>
  <w:style w:type="paragraph" w:styleId="Zpat">
    <w:name w:val="footer"/>
    <w:basedOn w:val="Normln"/>
    <w:pPr>
      <w:tabs>
        <w:tab w:val="center" w:pos="4536"/>
        <w:tab w:val="right" w:pos="9072"/>
      </w:tabs>
    </w:pPr>
  </w:style>
  <w:style w:type="paragraph" w:customStyle="1" w:styleId="Zkladntextodsazen31">
    <w:name w:val="Základní text odsazený 31"/>
    <w:basedOn w:val="Normln"/>
    <w:pPr>
      <w:ind w:left="255" w:hanging="255"/>
    </w:pPr>
    <w:rPr>
      <w:rFonts w:ascii="Arial" w:hAnsi="Arial" w:cs="Arial"/>
      <w:sz w:val="22"/>
    </w:rPr>
  </w:style>
  <w:style w:type="paragraph" w:customStyle="1" w:styleId="Zkladntext21">
    <w:name w:val="Základní text 21"/>
    <w:basedOn w:val="Normln"/>
    <w:rPr>
      <w:rFonts w:ascii="Arial" w:hAnsi="Arial" w:cs="Arial"/>
      <w:sz w:val="22"/>
    </w:rPr>
  </w:style>
  <w:style w:type="paragraph" w:customStyle="1" w:styleId="Prosttext1">
    <w:name w:val="Prostý text1"/>
    <w:basedOn w:val="Normln"/>
    <w:rPr>
      <w:rFonts w:ascii="Courier New" w:hAnsi="Courier New" w:cs="Courier New"/>
      <w:sz w:val="20"/>
      <w:szCs w:val="20"/>
      <w:lang w:val="x-none"/>
    </w:rPr>
  </w:style>
  <w:style w:type="paragraph" w:customStyle="1" w:styleId="Zkladntext31">
    <w:name w:val="Základní text 31"/>
    <w:basedOn w:val="Normln"/>
    <w:rPr>
      <w:sz w:val="16"/>
      <w:szCs w:val="16"/>
      <w:lang w:val="x-none"/>
    </w:rPr>
  </w:style>
  <w:style w:type="paragraph" w:customStyle="1" w:styleId="BodyText21">
    <w:name w:val="Body Text 21"/>
    <w:basedOn w:val="Normln"/>
    <w:pPr>
      <w:widowControl w:val="0"/>
      <w:snapToGrid w:val="0"/>
    </w:pPr>
    <w:rPr>
      <w:sz w:val="22"/>
      <w:szCs w:val="20"/>
    </w:rPr>
  </w:style>
  <w:style w:type="paragraph" w:styleId="Textbubliny">
    <w:name w:val="Balloon Text"/>
    <w:basedOn w:val="Normln"/>
    <w:rPr>
      <w:rFonts w:ascii="Tahoma" w:hAnsi="Tahoma" w:cs="Tahoma"/>
      <w:sz w:val="16"/>
      <w:szCs w:val="16"/>
      <w:lang w:val="x-none"/>
    </w:rPr>
  </w:style>
  <w:style w:type="paragraph" w:customStyle="1" w:styleId="Tabellentext">
    <w:name w:val="Tabellentext"/>
    <w:basedOn w:val="Normln"/>
    <w:pPr>
      <w:keepLines/>
      <w:spacing w:before="40" w:after="40"/>
    </w:pPr>
    <w:rPr>
      <w:rFonts w:ascii="CorpoS" w:hAnsi="CorpoS" w:cs="CorpoS"/>
      <w:sz w:val="22"/>
      <w:lang w:val="de-DE"/>
    </w:rPr>
  </w:style>
  <w:style w:type="paragraph" w:customStyle="1" w:styleId="Rozloendokumentu1">
    <w:name w:val="Rozložení dokumentu1"/>
    <w:basedOn w:val="Normln"/>
    <w:pPr>
      <w:shd w:val="clear" w:color="auto" w:fill="000080"/>
    </w:pPr>
    <w:rPr>
      <w:rFonts w:ascii="Tahoma" w:hAnsi="Tahoma" w:cs="Tahoma"/>
      <w:sz w:val="20"/>
      <w:szCs w:val="20"/>
    </w:rPr>
  </w:style>
  <w:style w:type="paragraph" w:customStyle="1" w:styleId="Odstavec">
    <w:name w:val="Odstavec"/>
    <w:basedOn w:val="Seznam"/>
    <w:qFormat/>
    <w:rsid w:val="00314F14"/>
    <w:pPr>
      <w:numPr>
        <w:ilvl w:val="1"/>
        <w:numId w:val="33"/>
      </w:numPr>
      <w:spacing w:before="0" w:after="360" w:line="240" w:lineRule="auto"/>
    </w:pPr>
    <w:rPr>
      <w:spacing w:val="-4"/>
      <w:sz w:val="22"/>
      <w:szCs w:val="22"/>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x-none"/>
    </w:rPr>
  </w:style>
  <w:style w:type="paragraph" w:styleId="Odstavecseseznamem">
    <w:name w:val="List Paragraph"/>
    <w:basedOn w:val="Normln"/>
    <w:qFormat/>
    <w:pPr>
      <w:spacing w:before="280" w:after="280"/>
    </w:pPr>
  </w:style>
  <w:style w:type="paragraph" w:customStyle="1" w:styleId="dkanormln">
    <w:name w:val="Øádka normální"/>
    <w:basedOn w:val="Normln"/>
    <w:rPr>
      <w:kern w:val="1"/>
      <w:szCs w:val="20"/>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lang w:val="x-none"/>
    </w:rPr>
  </w:style>
  <w:style w:type="paragraph" w:customStyle="1" w:styleId="AAOdstavec">
    <w:name w:val="AA_Odstavec"/>
    <w:basedOn w:val="Normln"/>
    <w:pPr>
      <w:spacing w:before="60"/>
    </w:pPr>
    <w:rPr>
      <w:rFonts w:ascii="Arial" w:hAnsi="Arial" w:cs="Arial"/>
      <w:sz w:val="20"/>
      <w:szCs w:val="20"/>
    </w:rPr>
  </w:style>
  <w:style w:type="paragraph" w:customStyle="1" w:styleId="Default">
    <w:name w:val="Default"/>
    <w:pPr>
      <w:widowControl w:val="0"/>
      <w:suppressAutoHyphens/>
      <w:autoSpaceDE w:val="0"/>
    </w:pPr>
    <w:rPr>
      <w:rFonts w:ascii="Calibri" w:hAnsi="Calibri" w:cs="Calibri"/>
      <w:color w:val="000000"/>
      <w:sz w:val="24"/>
      <w:szCs w:val="24"/>
      <w:lang w:eastAsia="ar-SA"/>
    </w:rPr>
  </w:style>
  <w:style w:type="paragraph" w:customStyle="1" w:styleId="CM7">
    <w:name w:val="CM7"/>
    <w:basedOn w:val="Default"/>
    <w:next w:val="Default"/>
    <w:rPr>
      <w:rFonts w:cs="Times New Roman"/>
      <w:color w:val="auto"/>
    </w:rPr>
  </w:style>
  <w:style w:type="paragraph" w:customStyle="1" w:styleId="CM6">
    <w:name w:val="CM6"/>
    <w:basedOn w:val="Normln"/>
    <w:next w:val="Normln"/>
    <w:pPr>
      <w:widowControl w:val="0"/>
      <w:autoSpaceDE w:val="0"/>
      <w:spacing w:before="0" w:after="0"/>
      <w:jc w:val="left"/>
    </w:pPr>
    <w:rPr>
      <w:rFonts w:ascii="Calibri" w:hAnsi="Calibri" w:cs="Calibri"/>
      <w:sz w:val="24"/>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Revize">
    <w:name w:val="Revision"/>
    <w:hidden/>
    <w:uiPriority w:val="99"/>
    <w:semiHidden/>
    <w:rsid w:val="004C53D9"/>
    <w:rPr>
      <w:sz w:val="22"/>
      <w:szCs w:val="24"/>
      <w:lang w:eastAsia="ar-SA"/>
    </w:rPr>
  </w:style>
  <w:style w:type="character" w:styleId="Odkaznakoment">
    <w:name w:val="annotation reference"/>
    <w:uiPriority w:val="99"/>
    <w:unhideWhenUsed/>
    <w:rsid w:val="00002AFA"/>
    <w:rPr>
      <w:sz w:val="16"/>
      <w:szCs w:val="16"/>
    </w:rPr>
  </w:style>
  <w:style w:type="paragraph" w:styleId="Textkomente">
    <w:name w:val="annotation text"/>
    <w:basedOn w:val="Normln"/>
    <w:link w:val="TextkomenteChar"/>
    <w:uiPriority w:val="99"/>
    <w:unhideWhenUsed/>
    <w:rsid w:val="00002AFA"/>
    <w:pPr>
      <w:suppressAutoHyphens w:val="0"/>
      <w:spacing w:before="0" w:after="0"/>
    </w:pPr>
    <w:rPr>
      <w:sz w:val="20"/>
      <w:szCs w:val="20"/>
      <w:lang w:eastAsia="cs-CZ"/>
    </w:rPr>
  </w:style>
  <w:style w:type="character" w:customStyle="1" w:styleId="TextkomenteChar1">
    <w:name w:val="Text komentáře Char1"/>
    <w:uiPriority w:val="99"/>
    <w:semiHidden/>
    <w:rsid w:val="00002AFA"/>
    <w:rPr>
      <w:lang w:eastAsia="ar-SA"/>
    </w:rPr>
  </w:style>
  <w:style w:type="table" w:styleId="Mkatabulky">
    <w:name w:val="Table Grid"/>
    <w:basedOn w:val="Normlntabulka"/>
    <w:uiPriority w:val="59"/>
    <w:rsid w:val="00A32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rsid w:val="00EC70F4"/>
    <w:rPr>
      <w:sz w:val="25"/>
      <w:lang w:eastAsia="ar-SA"/>
    </w:rPr>
  </w:style>
  <w:style w:type="character" w:styleId="slostrnky">
    <w:name w:val="page number"/>
    <w:rsid w:val="00EC70F4"/>
    <w:rPr>
      <w:rFonts w:cs="Times New Roman"/>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999119">
      <w:bodyDiv w:val="1"/>
      <w:marLeft w:val="0"/>
      <w:marRight w:val="0"/>
      <w:marTop w:val="0"/>
      <w:marBottom w:val="0"/>
      <w:divBdr>
        <w:top w:val="none" w:sz="0" w:space="0" w:color="auto"/>
        <w:left w:val="none" w:sz="0" w:space="0" w:color="auto"/>
        <w:bottom w:val="none" w:sz="0" w:space="0" w:color="auto"/>
        <w:right w:val="none" w:sz="0" w:space="0" w:color="auto"/>
      </w:divBdr>
    </w:div>
    <w:div w:id="1057707137">
      <w:bodyDiv w:val="1"/>
      <w:marLeft w:val="0"/>
      <w:marRight w:val="0"/>
      <w:marTop w:val="0"/>
      <w:marBottom w:val="0"/>
      <w:divBdr>
        <w:top w:val="none" w:sz="0" w:space="0" w:color="auto"/>
        <w:left w:val="none" w:sz="0" w:space="0" w:color="auto"/>
        <w:bottom w:val="none" w:sz="0" w:space="0" w:color="auto"/>
        <w:right w:val="none" w:sz="0" w:space="0" w:color="auto"/>
      </w:divBdr>
    </w:div>
    <w:div w:id="153191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CFF4A-A85D-4025-92C5-84855FFE7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2298</TotalTime>
  <Pages>13</Pages>
  <Words>4653</Words>
  <Characters>27454</Characters>
  <Application>Microsoft Office Word</Application>
  <DocSecurity>0</DocSecurity>
  <Lines>228</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Seidel</dc:creator>
  <cp:lastModifiedBy>František Paštika</cp:lastModifiedBy>
  <cp:revision>22</cp:revision>
  <cp:lastPrinted>2023-02-22T13:43:00Z</cp:lastPrinted>
  <dcterms:created xsi:type="dcterms:W3CDTF">2024-07-10T08:09:00Z</dcterms:created>
  <dcterms:modified xsi:type="dcterms:W3CDTF">2025-02-25T06:20:00Z</dcterms:modified>
</cp:coreProperties>
</file>