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E7CC6" w14:textId="3D072491" w:rsidR="0004634C" w:rsidRPr="00B36AEC" w:rsidRDefault="002C2E71" w:rsidP="004262BE">
      <w:pPr>
        <w:pStyle w:val="Nadpis5"/>
        <w:spacing w:before="0" w:after="0"/>
        <w:ind w:left="3540"/>
        <w:rPr>
          <w:i w:val="0"/>
          <w:sz w:val="28"/>
        </w:rPr>
      </w:pPr>
      <w:bookmarkStart w:id="0" w:name="_GoBack"/>
      <w:bookmarkEnd w:id="0"/>
      <w:r w:rsidRPr="00B36AEC">
        <w:rPr>
          <w:i w:val="0"/>
          <w:sz w:val="28"/>
        </w:rPr>
        <w:t>Dodatek č. 1</w:t>
      </w:r>
    </w:p>
    <w:p w14:paraId="56129197" w14:textId="77777777" w:rsidR="00B36AEC" w:rsidRPr="00B36AEC" w:rsidRDefault="00B36AEC" w:rsidP="00B36AEC"/>
    <w:p w14:paraId="3CC56004" w14:textId="26F27694" w:rsidR="006436FE" w:rsidRPr="00B36AEC" w:rsidRDefault="00250BE4" w:rsidP="004262BE">
      <w:pPr>
        <w:pStyle w:val="Nadpis2"/>
        <w:tabs>
          <w:tab w:val="center" w:pos="4536"/>
          <w:tab w:val="left" w:pos="6620"/>
        </w:tabs>
        <w:spacing w:before="0" w:after="0"/>
        <w:ind w:right="-1"/>
        <w:jc w:val="center"/>
        <w:rPr>
          <w:rFonts w:ascii="Times New Roman" w:hAnsi="Times New Roman"/>
          <w:b w:val="0"/>
          <w:i w:val="0"/>
          <w:sz w:val="22"/>
          <w:szCs w:val="24"/>
        </w:rPr>
      </w:pPr>
      <w:r w:rsidRPr="00B36AEC">
        <w:rPr>
          <w:rFonts w:ascii="Times New Roman" w:hAnsi="Times New Roman"/>
          <w:b w:val="0"/>
          <w:i w:val="0"/>
          <w:sz w:val="22"/>
          <w:szCs w:val="24"/>
        </w:rPr>
        <w:t>k</w:t>
      </w:r>
      <w:r w:rsidR="004262BE" w:rsidRPr="00B36AEC">
        <w:rPr>
          <w:rFonts w:ascii="Times New Roman" w:hAnsi="Times New Roman"/>
          <w:b w:val="0"/>
          <w:i w:val="0"/>
          <w:sz w:val="22"/>
          <w:szCs w:val="24"/>
        </w:rPr>
        <w:t>e smlouvě o dílo číslo</w:t>
      </w:r>
      <w:r w:rsidR="00B36AEC">
        <w:rPr>
          <w:rFonts w:ascii="Times New Roman" w:hAnsi="Times New Roman"/>
          <w:b w:val="0"/>
          <w:i w:val="0"/>
          <w:sz w:val="22"/>
          <w:szCs w:val="24"/>
        </w:rPr>
        <w:t xml:space="preserve"> objednatele</w:t>
      </w:r>
      <w:r w:rsidR="004262BE" w:rsidRPr="00B36AEC">
        <w:rPr>
          <w:rFonts w:ascii="Times New Roman" w:hAnsi="Times New Roman"/>
          <w:b w:val="0"/>
          <w:i w:val="0"/>
          <w:sz w:val="22"/>
          <w:szCs w:val="24"/>
        </w:rPr>
        <w:t>:</w:t>
      </w:r>
      <w:r w:rsidR="006436FE" w:rsidRPr="00B36AEC">
        <w:rPr>
          <w:rFonts w:ascii="Times New Roman" w:hAnsi="Times New Roman"/>
          <w:b w:val="0"/>
          <w:i w:val="0"/>
          <w:sz w:val="22"/>
          <w:szCs w:val="24"/>
        </w:rPr>
        <w:t xml:space="preserve"> </w:t>
      </w:r>
      <w:r w:rsidR="00A21E0B">
        <w:rPr>
          <w:rFonts w:ascii="Times New Roman" w:hAnsi="Times New Roman"/>
          <w:b w:val="0"/>
          <w:i w:val="0"/>
          <w:sz w:val="22"/>
          <w:szCs w:val="24"/>
        </w:rPr>
        <w:t>DS202401586 (4/24/0133)</w:t>
      </w:r>
    </w:p>
    <w:p w14:paraId="1DDFE44E" w14:textId="52940274" w:rsidR="00A21E0B" w:rsidRDefault="004262BE" w:rsidP="00A21E0B">
      <w:pPr>
        <w:jc w:val="center"/>
        <w:rPr>
          <w:b/>
          <w:bCs/>
          <w:color w:val="1F497D"/>
          <w:sz w:val="22"/>
        </w:rPr>
      </w:pPr>
      <w:r w:rsidRPr="00B36AEC">
        <w:rPr>
          <w:sz w:val="22"/>
          <w:szCs w:val="24"/>
        </w:rPr>
        <w:t>Evidenční číslo</w:t>
      </w:r>
      <w:r w:rsidR="00966757" w:rsidRPr="00B36AEC">
        <w:rPr>
          <w:sz w:val="22"/>
          <w:szCs w:val="24"/>
        </w:rPr>
        <w:t xml:space="preserve"> dodatku</w:t>
      </w:r>
      <w:r w:rsidRPr="00B36AEC">
        <w:rPr>
          <w:sz w:val="22"/>
          <w:szCs w:val="24"/>
        </w:rPr>
        <w:t>:</w:t>
      </w:r>
      <w:r w:rsidR="007573D1">
        <w:rPr>
          <w:sz w:val="22"/>
          <w:szCs w:val="24"/>
        </w:rPr>
        <w:t xml:space="preserve"> </w:t>
      </w:r>
      <w:r w:rsidR="00A21E0B" w:rsidRPr="00A21E0B">
        <w:rPr>
          <w:sz w:val="22"/>
          <w:szCs w:val="24"/>
        </w:rPr>
        <w:t>DS202401586/1</w:t>
      </w:r>
    </w:p>
    <w:p w14:paraId="7B015A1B" w14:textId="372B942A" w:rsidR="004262BE" w:rsidRDefault="004262BE" w:rsidP="00B36AEC">
      <w:pPr>
        <w:spacing w:before="0"/>
        <w:ind w:left="2124" w:firstLine="708"/>
        <w:rPr>
          <w:sz w:val="22"/>
          <w:szCs w:val="24"/>
        </w:rPr>
      </w:pPr>
    </w:p>
    <w:p w14:paraId="2B558837" w14:textId="77777777" w:rsidR="00B36AEC" w:rsidRPr="00B36AEC" w:rsidRDefault="00B36AEC" w:rsidP="00B36AEC">
      <w:pPr>
        <w:spacing w:before="0"/>
        <w:ind w:left="2124" w:firstLine="708"/>
        <w:rPr>
          <w:sz w:val="22"/>
          <w:szCs w:val="24"/>
        </w:rPr>
      </w:pPr>
    </w:p>
    <w:p w14:paraId="7DEACA25" w14:textId="2B706BD5" w:rsidR="0078740D" w:rsidRPr="00B36AEC" w:rsidRDefault="00CA3168" w:rsidP="00B36AEC">
      <w:pPr>
        <w:pBdr>
          <w:bottom w:val="single" w:sz="4" w:space="0" w:color="auto"/>
        </w:pBdr>
        <w:spacing w:before="0"/>
        <w:ind w:right="-1"/>
        <w:jc w:val="center"/>
        <w:rPr>
          <w:b/>
          <w:szCs w:val="22"/>
        </w:rPr>
      </w:pPr>
      <w:r w:rsidRPr="00B36AEC">
        <w:rPr>
          <w:b/>
          <w:szCs w:val="22"/>
        </w:rPr>
        <w:t>„</w:t>
      </w:r>
      <w:r w:rsidR="00F04D5D">
        <w:rPr>
          <w:b/>
          <w:szCs w:val="22"/>
        </w:rPr>
        <w:t>Odkanalizování ul. Lukášovská a Kadlická, Liberec</w:t>
      </w:r>
      <w:r w:rsidRPr="00B36AEC">
        <w:rPr>
          <w:b/>
          <w:szCs w:val="22"/>
        </w:rPr>
        <w:t>“</w:t>
      </w:r>
    </w:p>
    <w:p w14:paraId="3359F5E3" w14:textId="77777777" w:rsidR="00CA3168" w:rsidRPr="00CA3168" w:rsidRDefault="00CA3168" w:rsidP="004262BE">
      <w:pPr>
        <w:pBdr>
          <w:bottom w:val="single" w:sz="4" w:space="0" w:color="auto"/>
        </w:pBdr>
        <w:spacing w:before="0"/>
        <w:ind w:right="-1"/>
        <w:jc w:val="center"/>
        <w:rPr>
          <w:b/>
          <w:szCs w:val="24"/>
        </w:rPr>
      </w:pPr>
    </w:p>
    <w:p w14:paraId="1D3AD677" w14:textId="77777777" w:rsidR="0078740D" w:rsidRPr="004262BE" w:rsidRDefault="004262BE" w:rsidP="004262BE">
      <w:pPr>
        <w:pBdr>
          <w:bottom w:val="single" w:sz="4" w:space="0" w:color="auto"/>
        </w:pBdr>
        <w:spacing w:before="0"/>
        <w:ind w:right="-1"/>
        <w:jc w:val="center"/>
        <w:rPr>
          <w:strike/>
          <w:sz w:val="22"/>
          <w:szCs w:val="22"/>
        </w:rPr>
      </w:pPr>
      <w:r w:rsidRPr="004262BE">
        <w:rPr>
          <w:sz w:val="22"/>
          <w:szCs w:val="22"/>
        </w:rPr>
        <w:t>uzavřen</w:t>
      </w:r>
      <w:r w:rsidR="00C94EE4">
        <w:rPr>
          <w:sz w:val="22"/>
          <w:szCs w:val="22"/>
        </w:rPr>
        <w:t>é</w:t>
      </w:r>
      <w:r w:rsidRPr="004262BE">
        <w:rPr>
          <w:sz w:val="22"/>
          <w:szCs w:val="22"/>
        </w:rPr>
        <w:t xml:space="preserve"> podle ustanovení § 2586 a násl. zákona č. 89/2012 Sb., občanský zákoník, v</w:t>
      </w:r>
      <w:r w:rsidR="00C94EE4">
        <w:rPr>
          <w:sz w:val="22"/>
          <w:szCs w:val="22"/>
        </w:rPr>
        <w:t>e</w:t>
      </w:r>
      <w:r w:rsidRPr="004262BE">
        <w:rPr>
          <w:sz w:val="22"/>
          <w:szCs w:val="22"/>
        </w:rPr>
        <w:t xml:space="preserve"> znění</w:t>
      </w:r>
      <w:r w:rsidR="00C94EE4">
        <w:rPr>
          <w:sz w:val="22"/>
          <w:szCs w:val="22"/>
        </w:rPr>
        <w:t xml:space="preserve"> pozdějších předpisů</w:t>
      </w:r>
      <w:r w:rsidRPr="004262BE">
        <w:rPr>
          <w:sz w:val="22"/>
          <w:szCs w:val="22"/>
        </w:rPr>
        <w:t xml:space="preserve"> (dále jen „občanský zákoník“)</w:t>
      </w:r>
    </w:p>
    <w:p w14:paraId="75425444" w14:textId="34072E17" w:rsidR="006436FE" w:rsidRPr="004262BE" w:rsidRDefault="004262BE" w:rsidP="004262BE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spacing w:before="600"/>
        <w:textAlignment w:val="auto"/>
        <w:outlineLvl w:val="0"/>
        <w:rPr>
          <w:b/>
          <w:kern w:val="28"/>
          <w:sz w:val="22"/>
          <w:szCs w:val="22"/>
        </w:rPr>
      </w:pPr>
      <w:r w:rsidRPr="004262BE">
        <w:rPr>
          <w:b/>
          <w:kern w:val="28"/>
          <w:sz w:val="22"/>
          <w:szCs w:val="22"/>
        </w:rPr>
        <w:t>Č</w:t>
      </w:r>
      <w:r w:rsidR="00015D2C">
        <w:rPr>
          <w:b/>
          <w:kern w:val="28"/>
          <w:sz w:val="22"/>
          <w:szCs w:val="22"/>
        </w:rPr>
        <w:t>l</w:t>
      </w:r>
      <w:r w:rsidR="002B056C">
        <w:rPr>
          <w:b/>
          <w:kern w:val="28"/>
          <w:sz w:val="22"/>
          <w:szCs w:val="22"/>
        </w:rPr>
        <w:t>. 1</w:t>
      </w:r>
      <w:r w:rsidR="002B056C">
        <w:rPr>
          <w:b/>
          <w:kern w:val="28"/>
          <w:sz w:val="22"/>
          <w:szCs w:val="22"/>
        </w:rPr>
        <w:tab/>
        <w:t>Smluvní strany</w:t>
      </w:r>
    </w:p>
    <w:p w14:paraId="0CA7A805" w14:textId="77777777" w:rsidR="006436FE" w:rsidRPr="00A4541F" w:rsidRDefault="006436FE" w:rsidP="006436FE">
      <w:pPr>
        <w:spacing w:before="0"/>
        <w:rPr>
          <w:szCs w:val="24"/>
        </w:rPr>
      </w:pPr>
    </w:p>
    <w:p w14:paraId="16E59046" w14:textId="3BA21929" w:rsidR="006436FE" w:rsidRPr="004262BE" w:rsidRDefault="006436FE" w:rsidP="007E03E4">
      <w:pPr>
        <w:tabs>
          <w:tab w:val="left" w:pos="567"/>
          <w:tab w:val="left" w:pos="2268"/>
        </w:tabs>
        <w:spacing w:before="0"/>
        <w:rPr>
          <w:b/>
          <w:sz w:val="22"/>
          <w:szCs w:val="22"/>
        </w:rPr>
      </w:pPr>
      <w:r w:rsidRPr="004262BE">
        <w:rPr>
          <w:sz w:val="22"/>
          <w:szCs w:val="22"/>
        </w:rPr>
        <w:t xml:space="preserve">1.1 </w:t>
      </w:r>
      <w:r w:rsidR="00F27980" w:rsidRPr="004262BE">
        <w:rPr>
          <w:sz w:val="22"/>
          <w:szCs w:val="22"/>
        </w:rPr>
        <w:tab/>
      </w:r>
      <w:r w:rsidRPr="004262BE">
        <w:rPr>
          <w:sz w:val="22"/>
          <w:szCs w:val="22"/>
        </w:rPr>
        <w:t>Objednatel</w:t>
      </w:r>
      <w:r w:rsidR="001C5E8B" w:rsidRPr="004262BE">
        <w:rPr>
          <w:sz w:val="22"/>
          <w:szCs w:val="22"/>
        </w:rPr>
        <w:t>:</w:t>
      </w:r>
      <w:r w:rsidR="00F27980" w:rsidRPr="004262BE">
        <w:rPr>
          <w:sz w:val="22"/>
          <w:szCs w:val="22"/>
        </w:rPr>
        <w:tab/>
      </w:r>
      <w:r w:rsidR="00731916">
        <w:rPr>
          <w:sz w:val="22"/>
          <w:szCs w:val="22"/>
        </w:rPr>
        <w:tab/>
      </w:r>
      <w:r w:rsidRPr="004262BE">
        <w:rPr>
          <w:b/>
          <w:caps/>
          <w:sz w:val="22"/>
          <w:szCs w:val="22"/>
        </w:rPr>
        <w:t>Statutární město Liberec</w:t>
      </w:r>
    </w:p>
    <w:p w14:paraId="7FDC99B4" w14:textId="1A935CB8" w:rsidR="006436FE" w:rsidRPr="004262BE" w:rsidRDefault="00F27980" w:rsidP="007E03E4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4262BE">
        <w:rPr>
          <w:sz w:val="22"/>
          <w:szCs w:val="22"/>
        </w:rPr>
        <w:tab/>
      </w:r>
      <w:r w:rsidR="006436FE" w:rsidRPr="004262BE">
        <w:rPr>
          <w:sz w:val="22"/>
          <w:szCs w:val="22"/>
        </w:rPr>
        <w:t>PSČ, sídlo</w:t>
      </w:r>
      <w:r w:rsidR="001C5E8B" w:rsidRPr="004262BE">
        <w:rPr>
          <w:sz w:val="22"/>
          <w:szCs w:val="22"/>
        </w:rPr>
        <w:t>:</w:t>
      </w:r>
      <w:r w:rsidR="006436FE" w:rsidRPr="004262BE">
        <w:rPr>
          <w:sz w:val="22"/>
          <w:szCs w:val="22"/>
        </w:rPr>
        <w:tab/>
      </w:r>
      <w:r w:rsidR="00731916">
        <w:rPr>
          <w:sz w:val="22"/>
          <w:szCs w:val="22"/>
        </w:rPr>
        <w:tab/>
      </w:r>
      <w:r w:rsidR="006436FE" w:rsidRPr="004262BE">
        <w:rPr>
          <w:sz w:val="22"/>
          <w:szCs w:val="22"/>
        </w:rPr>
        <w:t xml:space="preserve">460 </w:t>
      </w:r>
      <w:r w:rsidR="00E94C2E" w:rsidRPr="004262BE">
        <w:rPr>
          <w:sz w:val="22"/>
          <w:szCs w:val="22"/>
        </w:rPr>
        <w:t>59</w:t>
      </w:r>
      <w:r w:rsidR="006436FE" w:rsidRPr="004262BE">
        <w:rPr>
          <w:sz w:val="22"/>
          <w:szCs w:val="22"/>
        </w:rPr>
        <w:t>, Nám.</w:t>
      </w:r>
      <w:r w:rsidR="00107383" w:rsidRPr="004262BE">
        <w:rPr>
          <w:sz w:val="22"/>
          <w:szCs w:val="22"/>
        </w:rPr>
        <w:t xml:space="preserve"> </w:t>
      </w:r>
      <w:r w:rsidR="006436FE" w:rsidRPr="004262BE">
        <w:rPr>
          <w:sz w:val="22"/>
          <w:szCs w:val="22"/>
        </w:rPr>
        <w:t>Dr.</w:t>
      </w:r>
      <w:r w:rsidR="00107383" w:rsidRPr="004262BE">
        <w:rPr>
          <w:sz w:val="22"/>
          <w:szCs w:val="22"/>
        </w:rPr>
        <w:t xml:space="preserve"> </w:t>
      </w:r>
      <w:r w:rsidR="006436FE" w:rsidRPr="004262BE">
        <w:rPr>
          <w:sz w:val="22"/>
          <w:szCs w:val="22"/>
        </w:rPr>
        <w:t>E.</w:t>
      </w:r>
      <w:r w:rsidR="00107383" w:rsidRPr="004262BE">
        <w:rPr>
          <w:sz w:val="22"/>
          <w:szCs w:val="22"/>
        </w:rPr>
        <w:t xml:space="preserve"> </w:t>
      </w:r>
      <w:r w:rsidR="006436FE" w:rsidRPr="004262BE">
        <w:rPr>
          <w:sz w:val="22"/>
          <w:szCs w:val="22"/>
        </w:rPr>
        <w:t>Beneše 1, Liberec I</w:t>
      </w:r>
      <w:r w:rsidR="003974BE" w:rsidRPr="004262BE">
        <w:rPr>
          <w:sz w:val="22"/>
          <w:szCs w:val="22"/>
        </w:rPr>
        <w:t xml:space="preserve"> </w:t>
      </w:r>
    </w:p>
    <w:p w14:paraId="4D018B25" w14:textId="5707459C" w:rsidR="006436FE" w:rsidRDefault="00F27980" w:rsidP="00731916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ind w:left="567" w:hanging="567"/>
        <w:rPr>
          <w:sz w:val="22"/>
          <w:szCs w:val="22"/>
        </w:rPr>
      </w:pPr>
      <w:r w:rsidRPr="004262BE">
        <w:rPr>
          <w:sz w:val="22"/>
          <w:szCs w:val="22"/>
        </w:rPr>
        <w:tab/>
      </w:r>
      <w:r w:rsidR="006436FE" w:rsidRPr="004262BE">
        <w:rPr>
          <w:sz w:val="22"/>
          <w:szCs w:val="22"/>
        </w:rPr>
        <w:t>zastoupený</w:t>
      </w:r>
      <w:r w:rsidR="001C5E8B" w:rsidRPr="004262BE">
        <w:rPr>
          <w:sz w:val="22"/>
          <w:szCs w:val="22"/>
        </w:rPr>
        <w:t>:</w:t>
      </w:r>
      <w:r w:rsidR="006436FE" w:rsidRPr="004262BE">
        <w:rPr>
          <w:sz w:val="22"/>
          <w:szCs w:val="22"/>
        </w:rPr>
        <w:tab/>
      </w:r>
      <w:r w:rsidR="00731916">
        <w:rPr>
          <w:sz w:val="22"/>
          <w:szCs w:val="22"/>
        </w:rPr>
        <w:tab/>
        <w:t>Ing. Jaroslavem Zá</w:t>
      </w:r>
      <w:r w:rsidR="004231C6">
        <w:rPr>
          <w:sz w:val="22"/>
          <w:szCs w:val="22"/>
        </w:rPr>
        <w:t>mečníkem CSc., primátorem města</w:t>
      </w:r>
    </w:p>
    <w:p w14:paraId="4D0660A4" w14:textId="2E6097DB" w:rsidR="008C19D5" w:rsidRPr="004262BE" w:rsidRDefault="008C19D5" w:rsidP="00731916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F43F4EA" w14:textId="03210783" w:rsidR="006436FE" w:rsidRPr="004262BE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4262BE">
        <w:rPr>
          <w:sz w:val="22"/>
          <w:szCs w:val="22"/>
        </w:rPr>
        <w:tab/>
      </w:r>
      <w:r w:rsidR="006436FE" w:rsidRPr="004262BE">
        <w:rPr>
          <w:sz w:val="22"/>
          <w:szCs w:val="22"/>
        </w:rPr>
        <w:t>IČO</w:t>
      </w:r>
      <w:r w:rsidR="001C5E8B" w:rsidRPr="004262BE">
        <w:rPr>
          <w:sz w:val="22"/>
          <w:szCs w:val="22"/>
        </w:rPr>
        <w:t>:</w:t>
      </w:r>
      <w:r w:rsidR="006436FE" w:rsidRPr="004262BE">
        <w:rPr>
          <w:sz w:val="22"/>
          <w:szCs w:val="22"/>
        </w:rPr>
        <w:tab/>
      </w:r>
      <w:r w:rsidR="00731916">
        <w:rPr>
          <w:sz w:val="22"/>
          <w:szCs w:val="22"/>
        </w:rPr>
        <w:tab/>
      </w:r>
      <w:r w:rsidR="006436FE" w:rsidRPr="004262BE">
        <w:rPr>
          <w:sz w:val="22"/>
          <w:szCs w:val="22"/>
        </w:rPr>
        <w:t>00262978</w:t>
      </w:r>
    </w:p>
    <w:p w14:paraId="7D17931D" w14:textId="3E3CC8F9" w:rsidR="006436FE" w:rsidRPr="004262BE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4262BE">
        <w:rPr>
          <w:sz w:val="22"/>
          <w:szCs w:val="22"/>
        </w:rPr>
        <w:tab/>
      </w:r>
      <w:r w:rsidR="006436FE" w:rsidRPr="004262BE">
        <w:rPr>
          <w:sz w:val="22"/>
          <w:szCs w:val="22"/>
        </w:rPr>
        <w:t>DIČ</w:t>
      </w:r>
      <w:r w:rsidR="001C5E8B" w:rsidRPr="004262BE">
        <w:rPr>
          <w:sz w:val="22"/>
          <w:szCs w:val="22"/>
        </w:rPr>
        <w:t>:</w:t>
      </w:r>
      <w:r w:rsidR="006436FE" w:rsidRPr="004262BE">
        <w:rPr>
          <w:sz w:val="22"/>
          <w:szCs w:val="22"/>
        </w:rPr>
        <w:tab/>
      </w:r>
      <w:r w:rsidR="00731916">
        <w:rPr>
          <w:sz w:val="22"/>
          <w:szCs w:val="22"/>
        </w:rPr>
        <w:tab/>
      </w:r>
      <w:r w:rsidR="00C9364F" w:rsidRPr="004262BE">
        <w:rPr>
          <w:sz w:val="22"/>
          <w:szCs w:val="22"/>
        </w:rPr>
        <w:t>CZ00262978</w:t>
      </w:r>
    </w:p>
    <w:p w14:paraId="0C73C523" w14:textId="1DFFDC0B" w:rsidR="006436FE" w:rsidRPr="004262BE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4262BE">
        <w:rPr>
          <w:sz w:val="22"/>
          <w:szCs w:val="22"/>
        </w:rPr>
        <w:tab/>
      </w:r>
      <w:r w:rsidR="006436FE" w:rsidRPr="004262BE">
        <w:rPr>
          <w:sz w:val="22"/>
          <w:szCs w:val="22"/>
        </w:rPr>
        <w:t>Telefon</w:t>
      </w:r>
      <w:r w:rsidR="001C5E8B" w:rsidRPr="004262BE">
        <w:rPr>
          <w:sz w:val="22"/>
          <w:szCs w:val="22"/>
        </w:rPr>
        <w:t>:</w:t>
      </w:r>
      <w:r w:rsidR="006436FE" w:rsidRPr="004262BE">
        <w:rPr>
          <w:sz w:val="22"/>
          <w:szCs w:val="22"/>
        </w:rPr>
        <w:tab/>
      </w:r>
      <w:r w:rsidR="00731916">
        <w:rPr>
          <w:sz w:val="22"/>
          <w:szCs w:val="22"/>
        </w:rPr>
        <w:tab/>
      </w:r>
      <w:r w:rsidR="006436FE" w:rsidRPr="004262BE">
        <w:rPr>
          <w:sz w:val="22"/>
          <w:szCs w:val="22"/>
        </w:rPr>
        <w:t>485 243</w:t>
      </w:r>
      <w:r w:rsidRPr="004262BE">
        <w:rPr>
          <w:sz w:val="22"/>
          <w:szCs w:val="22"/>
        </w:rPr>
        <w:t> </w:t>
      </w:r>
      <w:r w:rsidR="006436FE" w:rsidRPr="004262BE">
        <w:rPr>
          <w:sz w:val="22"/>
          <w:szCs w:val="22"/>
        </w:rPr>
        <w:t>111</w:t>
      </w:r>
    </w:p>
    <w:p w14:paraId="505E7E18" w14:textId="2F3BFBE8" w:rsidR="006436FE" w:rsidRPr="004262BE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4262BE">
        <w:rPr>
          <w:sz w:val="22"/>
          <w:szCs w:val="22"/>
        </w:rPr>
        <w:tab/>
      </w:r>
      <w:r w:rsidR="002106FA" w:rsidRPr="004262BE">
        <w:rPr>
          <w:sz w:val="22"/>
          <w:szCs w:val="22"/>
        </w:rPr>
        <w:t>Fax</w:t>
      </w:r>
      <w:r w:rsidR="001C5E8B" w:rsidRPr="004262BE">
        <w:rPr>
          <w:sz w:val="22"/>
          <w:szCs w:val="22"/>
        </w:rPr>
        <w:t>:</w:t>
      </w:r>
      <w:r w:rsidR="002106FA" w:rsidRPr="004262BE">
        <w:rPr>
          <w:sz w:val="22"/>
          <w:szCs w:val="22"/>
        </w:rPr>
        <w:tab/>
      </w:r>
      <w:r w:rsidR="00731916">
        <w:rPr>
          <w:sz w:val="22"/>
          <w:szCs w:val="22"/>
        </w:rPr>
        <w:tab/>
      </w:r>
      <w:r w:rsidR="002106FA" w:rsidRPr="004262BE">
        <w:rPr>
          <w:sz w:val="22"/>
          <w:szCs w:val="22"/>
        </w:rPr>
        <w:t>485 243</w:t>
      </w:r>
      <w:r w:rsidRPr="004262BE">
        <w:rPr>
          <w:sz w:val="22"/>
          <w:szCs w:val="22"/>
        </w:rPr>
        <w:t> </w:t>
      </w:r>
      <w:r w:rsidR="002106FA" w:rsidRPr="004262BE">
        <w:rPr>
          <w:sz w:val="22"/>
          <w:szCs w:val="22"/>
        </w:rPr>
        <w:t>113</w:t>
      </w:r>
    </w:p>
    <w:p w14:paraId="54184944" w14:textId="5FF44250" w:rsidR="00F27980" w:rsidRDefault="00F27980" w:rsidP="003809C2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4262BE">
        <w:rPr>
          <w:sz w:val="22"/>
          <w:szCs w:val="22"/>
        </w:rPr>
        <w:tab/>
      </w:r>
      <w:r w:rsidR="006436FE" w:rsidRPr="004262BE">
        <w:rPr>
          <w:sz w:val="22"/>
          <w:szCs w:val="22"/>
        </w:rPr>
        <w:t>bank.</w:t>
      </w:r>
      <w:r w:rsidR="00107383" w:rsidRPr="004262BE">
        <w:rPr>
          <w:sz w:val="22"/>
          <w:szCs w:val="22"/>
        </w:rPr>
        <w:t xml:space="preserve"> </w:t>
      </w:r>
      <w:r w:rsidR="006436FE" w:rsidRPr="004262BE">
        <w:rPr>
          <w:sz w:val="22"/>
          <w:szCs w:val="22"/>
        </w:rPr>
        <w:t>spojení</w:t>
      </w:r>
      <w:r w:rsidR="001C5E8B" w:rsidRPr="004262BE">
        <w:rPr>
          <w:sz w:val="22"/>
          <w:szCs w:val="22"/>
        </w:rPr>
        <w:t>:</w:t>
      </w:r>
      <w:r w:rsidR="006436FE" w:rsidRPr="004262BE">
        <w:rPr>
          <w:sz w:val="22"/>
          <w:szCs w:val="22"/>
        </w:rPr>
        <w:tab/>
      </w:r>
      <w:r w:rsidR="00731916">
        <w:rPr>
          <w:sz w:val="22"/>
          <w:szCs w:val="22"/>
        </w:rPr>
        <w:tab/>
      </w:r>
      <w:r w:rsidR="007C1EA6">
        <w:rPr>
          <w:sz w:val="22"/>
          <w:szCs w:val="22"/>
        </w:rPr>
        <w:t>ČS, a.s., č.</w:t>
      </w:r>
      <w:r w:rsidR="003809C2">
        <w:rPr>
          <w:sz w:val="22"/>
          <w:szCs w:val="22"/>
        </w:rPr>
        <w:t xml:space="preserve"> </w:t>
      </w:r>
      <w:r w:rsidR="007C1EA6">
        <w:rPr>
          <w:sz w:val="22"/>
          <w:szCs w:val="22"/>
        </w:rPr>
        <w:t>ú.: 4096142/0800</w:t>
      </w:r>
      <w:r w:rsidR="006436FE" w:rsidRPr="004262BE">
        <w:rPr>
          <w:sz w:val="22"/>
          <w:szCs w:val="22"/>
        </w:rPr>
        <w:t xml:space="preserve"> </w:t>
      </w:r>
      <w:r w:rsidR="001A68F3" w:rsidRPr="004262BE">
        <w:rPr>
          <w:sz w:val="22"/>
          <w:szCs w:val="22"/>
        </w:rPr>
        <w:t xml:space="preserve"> </w:t>
      </w:r>
    </w:p>
    <w:p w14:paraId="17ABF83D" w14:textId="77777777" w:rsidR="004231C6" w:rsidRDefault="009A4BEC" w:rsidP="004231C6">
      <w:pPr>
        <w:tabs>
          <w:tab w:val="left" w:pos="567"/>
          <w:tab w:val="left" w:pos="2268"/>
          <w:tab w:val="left" w:pos="4536"/>
        </w:tabs>
        <w:spacing w:before="0"/>
        <w:ind w:left="426"/>
        <w:rPr>
          <w:sz w:val="22"/>
          <w:szCs w:val="22"/>
        </w:rPr>
      </w:pPr>
      <w:r>
        <w:rPr>
          <w:rFonts w:ascii="Arial" w:hAnsi="Arial" w:cs="Arial"/>
          <w:sz w:val="20"/>
        </w:rPr>
        <w:tab/>
      </w:r>
      <w:r w:rsidRPr="00731916">
        <w:rPr>
          <w:sz w:val="22"/>
          <w:szCs w:val="22"/>
        </w:rPr>
        <w:t>ve věcech technických oprávněn k jednání:</w:t>
      </w:r>
      <w:r w:rsidRPr="00731916">
        <w:rPr>
          <w:sz w:val="22"/>
          <w:szCs w:val="22"/>
        </w:rPr>
        <w:tab/>
      </w:r>
      <w:r w:rsidR="004231C6">
        <w:rPr>
          <w:sz w:val="22"/>
          <w:szCs w:val="22"/>
        </w:rPr>
        <w:t xml:space="preserve">Ing. Karel Havlišta, vedoucí odboru správy </w:t>
      </w:r>
    </w:p>
    <w:p w14:paraId="4BA1C5C5" w14:textId="7EB8EDA6" w:rsidR="009A4BEC" w:rsidRDefault="004231C6" w:rsidP="006237C8">
      <w:pPr>
        <w:tabs>
          <w:tab w:val="left" w:pos="567"/>
          <w:tab w:val="left" w:pos="2268"/>
          <w:tab w:val="left" w:pos="4536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veřejného majetku</w:t>
      </w:r>
    </w:p>
    <w:p w14:paraId="182CEB9D" w14:textId="77777777" w:rsidR="002231AB" w:rsidRPr="004262BE" w:rsidRDefault="002231AB" w:rsidP="00974150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</w:p>
    <w:p w14:paraId="0E579FBC" w14:textId="77777777" w:rsidR="00502F26" w:rsidRDefault="007E03E4" w:rsidP="00974150">
      <w:pPr>
        <w:tabs>
          <w:tab w:val="left" w:pos="567"/>
          <w:tab w:val="left" w:pos="2268"/>
        </w:tabs>
        <w:spacing w:before="0"/>
        <w:ind w:left="360"/>
        <w:rPr>
          <w:sz w:val="22"/>
          <w:szCs w:val="22"/>
        </w:rPr>
      </w:pPr>
      <w:r w:rsidRPr="004262BE">
        <w:rPr>
          <w:sz w:val="22"/>
          <w:szCs w:val="22"/>
        </w:rPr>
        <w:tab/>
      </w:r>
      <w:r w:rsidR="006436FE" w:rsidRPr="004262BE">
        <w:rPr>
          <w:sz w:val="22"/>
          <w:szCs w:val="22"/>
        </w:rPr>
        <w:t xml:space="preserve">(dále jen </w:t>
      </w:r>
      <w:r w:rsidR="00E94C2E" w:rsidRPr="004262BE">
        <w:rPr>
          <w:sz w:val="22"/>
          <w:szCs w:val="22"/>
        </w:rPr>
        <w:t>„</w:t>
      </w:r>
      <w:r w:rsidR="006436FE" w:rsidRPr="004262BE">
        <w:rPr>
          <w:sz w:val="22"/>
          <w:szCs w:val="22"/>
        </w:rPr>
        <w:t>objednatel</w:t>
      </w:r>
      <w:r w:rsidR="00E94C2E" w:rsidRPr="004262BE">
        <w:rPr>
          <w:sz w:val="22"/>
          <w:szCs w:val="22"/>
        </w:rPr>
        <w:t>“</w:t>
      </w:r>
      <w:r w:rsidR="006436FE" w:rsidRPr="004262BE">
        <w:rPr>
          <w:sz w:val="22"/>
          <w:szCs w:val="22"/>
        </w:rPr>
        <w:t>)</w:t>
      </w:r>
    </w:p>
    <w:p w14:paraId="52979D87" w14:textId="77777777" w:rsidR="00092A75" w:rsidRPr="004262BE" w:rsidRDefault="00092A75" w:rsidP="007E03E4">
      <w:pPr>
        <w:tabs>
          <w:tab w:val="left" w:pos="567"/>
        </w:tabs>
        <w:spacing w:before="0"/>
        <w:rPr>
          <w:sz w:val="22"/>
          <w:szCs w:val="22"/>
        </w:rPr>
      </w:pPr>
    </w:p>
    <w:p w14:paraId="1D8320A8" w14:textId="3BA6C43C" w:rsidR="003C6AD3" w:rsidRPr="004262BE" w:rsidRDefault="006436FE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4262BE">
        <w:rPr>
          <w:sz w:val="22"/>
          <w:szCs w:val="22"/>
        </w:rPr>
        <w:t xml:space="preserve">1.2 </w:t>
      </w:r>
      <w:r w:rsidR="001C5E8B" w:rsidRPr="004262BE">
        <w:rPr>
          <w:sz w:val="22"/>
          <w:szCs w:val="22"/>
        </w:rPr>
        <w:tab/>
      </w:r>
      <w:r w:rsidRPr="004262BE">
        <w:rPr>
          <w:sz w:val="22"/>
          <w:szCs w:val="22"/>
        </w:rPr>
        <w:t>Zhotovitel</w:t>
      </w:r>
      <w:r w:rsidR="001C5E8B" w:rsidRPr="004262BE">
        <w:rPr>
          <w:sz w:val="22"/>
          <w:szCs w:val="22"/>
        </w:rPr>
        <w:t>:</w:t>
      </w:r>
      <w:r w:rsidRPr="004262BE">
        <w:rPr>
          <w:sz w:val="22"/>
          <w:szCs w:val="22"/>
        </w:rPr>
        <w:tab/>
      </w:r>
      <w:r w:rsidR="004774D7">
        <w:rPr>
          <w:sz w:val="22"/>
          <w:szCs w:val="22"/>
        </w:rPr>
        <w:tab/>
      </w:r>
      <w:r w:rsidR="00F04D5D">
        <w:rPr>
          <w:b/>
          <w:sz w:val="22"/>
          <w:szCs w:val="22"/>
        </w:rPr>
        <w:t>Ještědská stavební společnost spol. s.r.o.</w:t>
      </w:r>
    </w:p>
    <w:p w14:paraId="4A8893FD" w14:textId="1704E283" w:rsidR="009A1793" w:rsidRPr="004262BE" w:rsidRDefault="00F27980" w:rsidP="009A1793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4262BE">
        <w:rPr>
          <w:bCs/>
          <w:sz w:val="22"/>
          <w:szCs w:val="22"/>
        </w:rPr>
        <w:tab/>
      </w:r>
      <w:r w:rsidR="006436FE" w:rsidRPr="004262BE">
        <w:rPr>
          <w:sz w:val="22"/>
          <w:szCs w:val="22"/>
        </w:rPr>
        <w:t>PSČ, sídlo</w:t>
      </w:r>
      <w:r w:rsidR="001C5E8B" w:rsidRPr="004262BE">
        <w:rPr>
          <w:sz w:val="22"/>
          <w:szCs w:val="22"/>
        </w:rPr>
        <w:t>:</w:t>
      </w:r>
      <w:r w:rsidR="006436FE" w:rsidRPr="004262BE">
        <w:rPr>
          <w:sz w:val="22"/>
          <w:szCs w:val="22"/>
        </w:rPr>
        <w:tab/>
      </w:r>
      <w:r w:rsidR="004774D7">
        <w:rPr>
          <w:sz w:val="22"/>
          <w:szCs w:val="22"/>
        </w:rPr>
        <w:tab/>
      </w:r>
      <w:r w:rsidR="00F04D5D">
        <w:rPr>
          <w:sz w:val="22"/>
          <w:szCs w:val="22"/>
        </w:rPr>
        <w:t>460 01 Liberec 12, Selská 517</w:t>
      </w:r>
    </w:p>
    <w:p w14:paraId="0C62F885" w14:textId="2DD6497E" w:rsidR="00C45F17" w:rsidRPr="004262BE" w:rsidRDefault="00F27980" w:rsidP="004231C6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4262BE">
        <w:rPr>
          <w:sz w:val="22"/>
          <w:szCs w:val="22"/>
        </w:rPr>
        <w:tab/>
      </w:r>
      <w:r w:rsidR="006025AD" w:rsidRPr="004262BE">
        <w:rPr>
          <w:sz w:val="22"/>
          <w:szCs w:val="22"/>
        </w:rPr>
        <w:t>zastoupený</w:t>
      </w:r>
      <w:r w:rsidR="001C5E8B" w:rsidRPr="004262BE">
        <w:rPr>
          <w:sz w:val="22"/>
          <w:szCs w:val="22"/>
        </w:rPr>
        <w:t>:</w:t>
      </w:r>
      <w:r w:rsidR="006025AD" w:rsidRPr="004262BE">
        <w:rPr>
          <w:sz w:val="22"/>
          <w:szCs w:val="22"/>
        </w:rPr>
        <w:tab/>
      </w:r>
      <w:r w:rsidR="004774D7">
        <w:rPr>
          <w:sz w:val="22"/>
          <w:szCs w:val="22"/>
        </w:rPr>
        <w:tab/>
      </w:r>
      <w:r w:rsidR="00F04D5D">
        <w:rPr>
          <w:sz w:val="22"/>
          <w:szCs w:val="22"/>
        </w:rPr>
        <w:t>Josefem Kubešem a Ing. Romanem Šmerdou, jednateli</w:t>
      </w:r>
    </w:p>
    <w:p w14:paraId="4BE4C2EF" w14:textId="15EFB328" w:rsidR="009A1793" w:rsidRPr="004262BE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4262BE">
        <w:rPr>
          <w:sz w:val="22"/>
          <w:szCs w:val="22"/>
        </w:rPr>
        <w:tab/>
      </w:r>
      <w:r w:rsidR="006436FE" w:rsidRPr="004262BE">
        <w:rPr>
          <w:sz w:val="22"/>
          <w:szCs w:val="22"/>
        </w:rPr>
        <w:t>IČO</w:t>
      </w:r>
      <w:r w:rsidR="001C5E8B" w:rsidRPr="004262BE">
        <w:rPr>
          <w:sz w:val="22"/>
          <w:szCs w:val="22"/>
        </w:rPr>
        <w:t>:</w:t>
      </w:r>
      <w:r w:rsidR="006436FE" w:rsidRPr="004262BE">
        <w:rPr>
          <w:sz w:val="22"/>
          <w:szCs w:val="22"/>
        </w:rPr>
        <w:tab/>
      </w:r>
      <w:r w:rsidR="004774D7">
        <w:rPr>
          <w:sz w:val="22"/>
          <w:szCs w:val="22"/>
        </w:rPr>
        <w:tab/>
      </w:r>
      <w:r w:rsidR="00F04D5D">
        <w:rPr>
          <w:sz w:val="22"/>
          <w:szCs w:val="22"/>
        </w:rPr>
        <w:t>18382550</w:t>
      </w:r>
    </w:p>
    <w:p w14:paraId="221722A4" w14:textId="22730FE3" w:rsidR="009A1793" w:rsidRPr="004262BE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4262BE">
        <w:rPr>
          <w:sz w:val="22"/>
          <w:szCs w:val="22"/>
        </w:rPr>
        <w:tab/>
      </w:r>
      <w:r w:rsidR="006436FE" w:rsidRPr="004262BE">
        <w:rPr>
          <w:sz w:val="22"/>
          <w:szCs w:val="22"/>
        </w:rPr>
        <w:t>DIČ</w:t>
      </w:r>
      <w:r w:rsidR="001C5E8B" w:rsidRPr="004262BE">
        <w:rPr>
          <w:sz w:val="22"/>
          <w:szCs w:val="22"/>
        </w:rPr>
        <w:t>:</w:t>
      </w:r>
      <w:r w:rsidR="006436FE" w:rsidRPr="004262BE">
        <w:rPr>
          <w:sz w:val="22"/>
          <w:szCs w:val="22"/>
        </w:rPr>
        <w:tab/>
      </w:r>
      <w:r w:rsidR="004774D7">
        <w:rPr>
          <w:sz w:val="22"/>
          <w:szCs w:val="22"/>
        </w:rPr>
        <w:tab/>
      </w:r>
      <w:r w:rsidR="00E67AF4" w:rsidRPr="004262BE">
        <w:rPr>
          <w:sz w:val="22"/>
          <w:szCs w:val="22"/>
        </w:rPr>
        <w:t>CZ</w:t>
      </w:r>
      <w:r w:rsidR="00F04D5D">
        <w:rPr>
          <w:sz w:val="22"/>
          <w:szCs w:val="22"/>
        </w:rPr>
        <w:t>18382550</w:t>
      </w:r>
    </w:p>
    <w:p w14:paraId="6C98C2EB" w14:textId="35C71684" w:rsidR="003809C2" w:rsidRPr="004262BE" w:rsidRDefault="00F27980" w:rsidP="00C45F17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4262BE">
        <w:rPr>
          <w:sz w:val="22"/>
          <w:szCs w:val="22"/>
        </w:rPr>
        <w:tab/>
      </w:r>
      <w:r w:rsidR="006436FE" w:rsidRPr="004262BE">
        <w:rPr>
          <w:sz w:val="22"/>
          <w:szCs w:val="22"/>
        </w:rPr>
        <w:t>bank.</w:t>
      </w:r>
      <w:r w:rsidR="00107383" w:rsidRPr="004262BE">
        <w:rPr>
          <w:sz w:val="22"/>
          <w:szCs w:val="22"/>
        </w:rPr>
        <w:t xml:space="preserve"> </w:t>
      </w:r>
      <w:r w:rsidR="006436FE" w:rsidRPr="004262BE">
        <w:rPr>
          <w:sz w:val="22"/>
          <w:szCs w:val="22"/>
        </w:rPr>
        <w:t>spojení</w:t>
      </w:r>
      <w:r w:rsidR="001C5E8B" w:rsidRPr="004262BE">
        <w:rPr>
          <w:sz w:val="22"/>
          <w:szCs w:val="22"/>
        </w:rPr>
        <w:t>:</w:t>
      </w:r>
      <w:r w:rsidR="006436FE" w:rsidRPr="004262BE">
        <w:rPr>
          <w:sz w:val="22"/>
          <w:szCs w:val="22"/>
        </w:rPr>
        <w:tab/>
      </w:r>
      <w:r w:rsidR="004774D7">
        <w:rPr>
          <w:sz w:val="22"/>
          <w:szCs w:val="22"/>
        </w:rPr>
        <w:tab/>
      </w:r>
      <w:r w:rsidR="00F04D5D">
        <w:rPr>
          <w:sz w:val="22"/>
          <w:szCs w:val="22"/>
        </w:rPr>
        <w:t>9029040402/0800</w:t>
      </w:r>
    </w:p>
    <w:p w14:paraId="3B7AAD4E" w14:textId="64BF0A12" w:rsidR="00563765" w:rsidRDefault="00563765" w:rsidP="00563765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4262BE">
        <w:rPr>
          <w:sz w:val="22"/>
          <w:szCs w:val="22"/>
        </w:rPr>
        <w:tab/>
      </w:r>
      <w:r w:rsidR="002A49B9">
        <w:rPr>
          <w:sz w:val="22"/>
          <w:szCs w:val="22"/>
        </w:rPr>
        <w:t xml:space="preserve">ve věcech </w:t>
      </w:r>
      <w:r w:rsidR="00F04D5D">
        <w:rPr>
          <w:sz w:val="22"/>
          <w:szCs w:val="22"/>
        </w:rPr>
        <w:t>smluvních</w:t>
      </w:r>
      <w:r w:rsidR="007C1EA6">
        <w:rPr>
          <w:sz w:val="22"/>
          <w:szCs w:val="22"/>
        </w:rPr>
        <w:t xml:space="preserve"> oprávněn k jednání: </w:t>
      </w:r>
      <w:r w:rsidR="00F04D5D">
        <w:rPr>
          <w:sz w:val="22"/>
          <w:szCs w:val="22"/>
        </w:rPr>
        <w:t>Josef Kubeš a Ing. Roman Šmerda</w:t>
      </w:r>
    </w:p>
    <w:p w14:paraId="6C574D98" w14:textId="495ACC35" w:rsidR="007C1EA6" w:rsidRDefault="007C1EA6" w:rsidP="00563765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 xml:space="preserve">ve věcech technických oprávněn k jednání: </w:t>
      </w:r>
      <w:r w:rsidR="00F04D5D">
        <w:rPr>
          <w:sz w:val="22"/>
          <w:szCs w:val="22"/>
        </w:rPr>
        <w:t>Ing. Martin Daňhel</w:t>
      </w:r>
    </w:p>
    <w:p w14:paraId="3B0583D8" w14:textId="2D591984" w:rsidR="002231AB" w:rsidRDefault="00B8649B" w:rsidP="003B4F2C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   zapsaný v obchodním rej</w:t>
      </w:r>
      <w:r w:rsidR="003809C2">
        <w:rPr>
          <w:sz w:val="22"/>
          <w:szCs w:val="22"/>
        </w:rPr>
        <w:t>stříku vedeném u KS</w:t>
      </w:r>
      <w:r>
        <w:rPr>
          <w:sz w:val="22"/>
          <w:szCs w:val="22"/>
        </w:rPr>
        <w:t xml:space="preserve"> v</w:t>
      </w:r>
      <w:r w:rsidR="008C19D5">
        <w:rPr>
          <w:sz w:val="22"/>
          <w:szCs w:val="22"/>
        </w:rPr>
        <w:t xml:space="preserve"> Ústí nad Labem, oddíl C, vložka </w:t>
      </w:r>
      <w:r w:rsidR="00F04D5D">
        <w:rPr>
          <w:sz w:val="22"/>
          <w:szCs w:val="22"/>
        </w:rPr>
        <w:t>363</w:t>
      </w:r>
    </w:p>
    <w:p w14:paraId="10E545EB" w14:textId="77777777" w:rsidR="008C19D5" w:rsidRPr="004262BE" w:rsidRDefault="008C19D5" w:rsidP="003B4F2C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</w:p>
    <w:p w14:paraId="5850CAD1" w14:textId="0CB8F15B" w:rsidR="00092A75" w:rsidRDefault="007E03E4" w:rsidP="00FD5FA9">
      <w:pPr>
        <w:tabs>
          <w:tab w:val="left" w:pos="426"/>
          <w:tab w:val="left" w:pos="2268"/>
        </w:tabs>
        <w:spacing w:before="0"/>
        <w:rPr>
          <w:sz w:val="22"/>
          <w:szCs w:val="22"/>
        </w:rPr>
      </w:pPr>
      <w:r w:rsidRPr="004262BE">
        <w:rPr>
          <w:sz w:val="22"/>
          <w:szCs w:val="22"/>
        </w:rPr>
        <w:tab/>
      </w:r>
      <w:r w:rsidR="00B36AEC">
        <w:rPr>
          <w:sz w:val="22"/>
          <w:szCs w:val="22"/>
        </w:rPr>
        <w:t xml:space="preserve">  </w:t>
      </w:r>
      <w:r w:rsidR="006436FE" w:rsidRPr="004262BE">
        <w:rPr>
          <w:sz w:val="22"/>
          <w:szCs w:val="22"/>
        </w:rPr>
        <w:t xml:space="preserve">(dále jen </w:t>
      </w:r>
      <w:r w:rsidR="00E94C2E" w:rsidRPr="004262BE">
        <w:rPr>
          <w:sz w:val="22"/>
          <w:szCs w:val="22"/>
        </w:rPr>
        <w:t>„</w:t>
      </w:r>
      <w:r w:rsidR="006436FE" w:rsidRPr="004262BE">
        <w:rPr>
          <w:sz w:val="22"/>
          <w:szCs w:val="22"/>
        </w:rPr>
        <w:t>zhotovitel</w:t>
      </w:r>
      <w:r w:rsidR="00E94C2E" w:rsidRPr="004262BE">
        <w:rPr>
          <w:sz w:val="22"/>
          <w:szCs w:val="22"/>
        </w:rPr>
        <w:t>“</w:t>
      </w:r>
      <w:r w:rsidR="006436FE" w:rsidRPr="004262BE">
        <w:rPr>
          <w:sz w:val="22"/>
          <w:szCs w:val="22"/>
        </w:rPr>
        <w:t xml:space="preserve">) </w:t>
      </w:r>
    </w:p>
    <w:p w14:paraId="2E8196E8" w14:textId="77777777" w:rsidR="002231AB" w:rsidRPr="004262BE" w:rsidRDefault="002231AB" w:rsidP="006436FE">
      <w:pPr>
        <w:spacing w:before="0"/>
        <w:ind w:left="360" w:hanging="360"/>
        <w:rPr>
          <w:sz w:val="22"/>
          <w:szCs w:val="22"/>
        </w:rPr>
      </w:pPr>
    </w:p>
    <w:p w14:paraId="36DF906F" w14:textId="77777777" w:rsidR="00B36AEC" w:rsidRDefault="00B36AEC" w:rsidP="00B36AEC">
      <w:p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436FE" w:rsidRPr="004262BE">
        <w:rPr>
          <w:sz w:val="22"/>
          <w:szCs w:val="22"/>
        </w:rPr>
        <w:t xml:space="preserve">(objednatel </w:t>
      </w:r>
      <w:r w:rsidR="007E03E4" w:rsidRPr="004262BE">
        <w:rPr>
          <w:sz w:val="22"/>
          <w:szCs w:val="22"/>
        </w:rPr>
        <w:t>a </w:t>
      </w:r>
      <w:r w:rsidR="006436FE" w:rsidRPr="004262BE">
        <w:rPr>
          <w:sz w:val="22"/>
          <w:szCs w:val="22"/>
        </w:rPr>
        <w:t xml:space="preserve">zhotovitel dále společně také jen jako „účastníci smlouvy“ nebo také jen „smluvní </w:t>
      </w:r>
      <w:r>
        <w:rPr>
          <w:sz w:val="22"/>
          <w:szCs w:val="22"/>
        </w:rPr>
        <w:t xml:space="preserve"> </w:t>
      </w:r>
    </w:p>
    <w:p w14:paraId="3C871A19" w14:textId="6CAE6358" w:rsidR="002231AB" w:rsidRPr="004262BE" w:rsidRDefault="00B36AEC" w:rsidP="00B36AEC">
      <w:p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436FE" w:rsidRPr="004262BE">
        <w:rPr>
          <w:sz w:val="22"/>
          <w:szCs w:val="22"/>
        </w:rPr>
        <w:t>strany“)</w:t>
      </w:r>
    </w:p>
    <w:p w14:paraId="2601066D" w14:textId="0D096D4A" w:rsidR="002231AB" w:rsidRPr="00974150" w:rsidRDefault="004262BE" w:rsidP="00974150">
      <w:pPr>
        <w:pBdr>
          <w:bottom w:val="single" w:sz="6" w:space="2" w:color="7F7F7F"/>
        </w:pBdr>
        <w:overflowPunct/>
        <w:autoSpaceDE/>
        <w:autoSpaceDN/>
        <w:adjustRightInd/>
        <w:spacing w:before="600"/>
        <w:textAlignment w:val="auto"/>
        <w:outlineLvl w:val="0"/>
        <w:rPr>
          <w:b/>
          <w:kern w:val="28"/>
          <w:sz w:val="22"/>
          <w:szCs w:val="22"/>
        </w:rPr>
      </w:pPr>
      <w:r>
        <w:rPr>
          <w:b/>
          <w:kern w:val="28"/>
          <w:sz w:val="22"/>
          <w:szCs w:val="22"/>
        </w:rPr>
        <w:t>Č</w:t>
      </w:r>
      <w:r w:rsidR="00A95EC8">
        <w:rPr>
          <w:b/>
          <w:kern w:val="28"/>
          <w:sz w:val="22"/>
          <w:szCs w:val="22"/>
        </w:rPr>
        <w:t>l</w:t>
      </w:r>
      <w:r>
        <w:rPr>
          <w:b/>
          <w:kern w:val="28"/>
          <w:sz w:val="22"/>
          <w:szCs w:val="22"/>
        </w:rPr>
        <w:t>.</w:t>
      </w:r>
      <w:r w:rsidR="00A95EC8">
        <w:rPr>
          <w:b/>
          <w:kern w:val="28"/>
          <w:sz w:val="22"/>
          <w:szCs w:val="22"/>
        </w:rPr>
        <w:t xml:space="preserve"> </w:t>
      </w:r>
      <w:r>
        <w:rPr>
          <w:b/>
          <w:kern w:val="28"/>
          <w:sz w:val="22"/>
          <w:szCs w:val="22"/>
        </w:rPr>
        <w:t xml:space="preserve">2 </w:t>
      </w:r>
      <w:r w:rsidR="00A95EC8">
        <w:rPr>
          <w:b/>
          <w:kern w:val="28"/>
          <w:sz w:val="22"/>
          <w:szCs w:val="22"/>
        </w:rPr>
        <w:tab/>
      </w:r>
      <w:r>
        <w:rPr>
          <w:b/>
          <w:kern w:val="28"/>
          <w:sz w:val="22"/>
          <w:szCs w:val="22"/>
        </w:rPr>
        <w:t>Preambule</w:t>
      </w:r>
    </w:p>
    <w:p w14:paraId="1060592B" w14:textId="4AAE7A09" w:rsidR="00974150" w:rsidRDefault="004262BE" w:rsidP="00F96C6D">
      <w:pPr>
        <w:pStyle w:val="Zkladntext"/>
        <w:spacing w:before="120"/>
        <w:ind w:left="705" w:hanging="705"/>
        <w:jc w:val="both"/>
        <w:rPr>
          <w:rFonts w:cs="Times New Roman"/>
          <w:sz w:val="22"/>
          <w:szCs w:val="22"/>
        </w:rPr>
      </w:pPr>
      <w:r w:rsidRPr="00F442CA">
        <w:rPr>
          <w:rFonts w:cs="Times New Roman"/>
          <w:b/>
          <w:sz w:val="22"/>
          <w:szCs w:val="22"/>
        </w:rPr>
        <w:t>2.1</w:t>
      </w:r>
      <w:r w:rsidRPr="00A304F3">
        <w:rPr>
          <w:rFonts w:cs="Times New Roman"/>
          <w:sz w:val="22"/>
          <w:szCs w:val="22"/>
        </w:rPr>
        <w:tab/>
      </w:r>
      <w:r w:rsidR="002A49B9" w:rsidRPr="00A304F3">
        <w:rPr>
          <w:rFonts w:cs="Times New Roman"/>
          <w:sz w:val="22"/>
          <w:szCs w:val="22"/>
        </w:rPr>
        <w:t xml:space="preserve">Smluvní strany uzavřely dne </w:t>
      </w:r>
      <w:r w:rsidR="00F04D5D">
        <w:rPr>
          <w:rFonts w:cs="Times New Roman"/>
          <w:sz w:val="22"/>
          <w:szCs w:val="22"/>
        </w:rPr>
        <w:t>26. 7</w:t>
      </w:r>
      <w:r w:rsidR="00F96C6D">
        <w:rPr>
          <w:rFonts w:cs="Times New Roman"/>
          <w:sz w:val="22"/>
          <w:szCs w:val="22"/>
        </w:rPr>
        <w:t>. 2024</w:t>
      </w:r>
      <w:r w:rsidR="002A49B9" w:rsidRPr="00A304F3">
        <w:rPr>
          <w:rFonts w:cs="Times New Roman"/>
          <w:sz w:val="22"/>
          <w:szCs w:val="22"/>
        </w:rPr>
        <w:t xml:space="preserve"> Smlouvu o dílo č. </w:t>
      </w:r>
      <w:r w:rsidR="00F04D5D">
        <w:rPr>
          <w:rFonts w:cs="Times New Roman"/>
          <w:sz w:val="22"/>
          <w:szCs w:val="22"/>
        </w:rPr>
        <w:t>4/24/0133</w:t>
      </w:r>
      <w:r w:rsidR="00F96C6D">
        <w:rPr>
          <w:rFonts w:cs="Times New Roman"/>
          <w:sz w:val="22"/>
          <w:szCs w:val="22"/>
        </w:rPr>
        <w:t xml:space="preserve"> (dále jen „Smlouva“)</w:t>
      </w:r>
      <w:r w:rsidR="002A49B9">
        <w:rPr>
          <w:rFonts w:cs="Times New Roman"/>
          <w:sz w:val="22"/>
          <w:szCs w:val="22"/>
        </w:rPr>
        <w:t>. P</w:t>
      </w:r>
      <w:r w:rsidR="002A49B9" w:rsidRPr="00A304F3">
        <w:rPr>
          <w:rFonts w:cs="Times New Roman"/>
          <w:sz w:val="22"/>
          <w:szCs w:val="22"/>
        </w:rPr>
        <w:t>ředmětem</w:t>
      </w:r>
      <w:r w:rsidR="002A49B9">
        <w:rPr>
          <w:rFonts w:cs="Times New Roman"/>
          <w:sz w:val="22"/>
          <w:szCs w:val="22"/>
        </w:rPr>
        <w:t xml:space="preserve"> plnění</w:t>
      </w:r>
      <w:r w:rsidR="002A49B9" w:rsidRPr="00A304F3">
        <w:rPr>
          <w:rFonts w:cs="Times New Roman"/>
          <w:sz w:val="22"/>
          <w:szCs w:val="22"/>
        </w:rPr>
        <w:t xml:space="preserve"> </w:t>
      </w:r>
      <w:r w:rsidR="00B36AEC">
        <w:rPr>
          <w:rFonts w:cs="Times New Roman"/>
          <w:sz w:val="22"/>
          <w:szCs w:val="22"/>
        </w:rPr>
        <w:t>S</w:t>
      </w:r>
      <w:r w:rsidR="002A49B9" w:rsidRPr="00A304F3">
        <w:rPr>
          <w:rFonts w:cs="Times New Roman"/>
          <w:sz w:val="22"/>
          <w:szCs w:val="22"/>
        </w:rPr>
        <w:t xml:space="preserve">mlouvy </w:t>
      </w:r>
      <w:r w:rsidR="00F04D5D">
        <w:rPr>
          <w:rFonts w:cs="Times New Roman"/>
          <w:sz w:val="22"/>
          <w:szCs w:val="22"/>
        </w:rPr>
        <w:t>je výstavba splaškových kanalizačních stok včetně kanalizačních přípojek v ulicích Lukášovská a Kadlická v místní části Nový Harcov v rozsahu projektu „Odkanalizování ul. Lukášovská a Kadlická, Liberec“. Účelem díla je řádná likvidace splaškových vod dle platné legislativy, a to svedením pomocí nově navržených stok na stávající veřejnou kanalizační síť a následně na městskou ČOV.</w:t>
      </w:r>
    </w:p>
    <w:p w14:paraId="30C8B31B" w14:textId="4075DEC8" w:rsidR="00ED50C0" w:rsidRPr="00974150" w:rsidRDefault="00A304F3" w:rsidP="006B358B">
      <w:pPr>
        <w:pBdr>
          <w:bottom w:val="single" w:sz="6" w:space="1" w:color="7F7F7F"/>
        </w:pBdr>
        <w:overflowPunct/>
        <w:autoSpaceDE/>
        <w:autoSpaceDN/>
        <w:adjustRightInd/>
        <w:spacing w:before="600"/>
        <w:jc w:val="both"/>
        <w:textAlignment w:val="auto"/>
        <w:outlineLvl w:val="0"/>
        <w:rPr>
          <w:b/>
          <w:color w:val="000000" w:themeColor="text1"/>
          <w:sz w:val="22"/>
          <w:szCs w:val="22"/>
        </w:rPr>
      </w:pPr>
      <w:r w:rsidRPr="002231AB">
        <w:rPr>
          <w:b/>
          <w:sz w:val="22"/>
          <w:szCs w:val="22"/>
        </w:rPr>
        <w:lastRenderedPageBreak/>
        <w:t>Č</w:t>
      </w:r>
      <w:r w:rsidR="00A95EC8">
        <w:rPr>
          <w:b/>
          <w:sz w:val="22"/>
          <w:szCs w:val="22"/>
        </w:rPr>
        <w:t>l</w:t>
      </w:r>
      <w:r w:rsidRPr="002231AB">
        <w:rPr>
          <w:b/>
          <w:sz w:val="22"/>
          <w:szCs w:val="22"/>
        </w:rPr>
        <w:t>.</w:t>
      </w:r>
      <w:r w:rsidR="00A95EC8">
        <w:rPr>
          <w:b/>
          <w:sz w:val="22"/>
          <w:szCs w:val="22"/>
        </w:rPr>
        <w:t xml:space="preserve"> </w:t>
      </w:r>
      <w:r w:rsidRPr="002231AB">
        <w:rPr>
          <w:b/>
          <w:sz w:val="22"/>
          <w:szCs w:val="22"/>
        </w:rPr>
        <w:t>3</w:t>
      </w:r>
      <w:r w:rsidR="00A95EC8">
        <w:rPr>
          <w:sz w:val="22"/>
          <w:szCs w:val="22"/>
        </w:rPr>
        <w:tab/>
      </w:r>
      <w:r w:rsidR="002B056C">
        <w:rPr>
          <w:b/>
          <w:color w:val="000000" w:themeColor="text1"/>
          <w:sz w:val="22"/>
          <w:szCs w:val="22"/>
        </w:rPr>
        <w:t>Předmět dodatku</w:t>
      </w:r>
      <w:r w:rsidR="002A49B9">
        <w:rPr>
          <w:b/>
          <w:color w:val="000000" w:themeColor="text1"/>
          <w:sz w:val="22"/>
          <w:szCs w:val="22"/>
        </w:rPr>
        <w:t xml:space="preserve"> č. </w:t>
      </w:r>
      <w:r w:rsidR="004533DD">
        <w:rPr>
          <w:b/>
          <w:color w:val="000000" w:themeColor="text1"/>
          <w:sz w:val="22"/>
          <w:szCs w:val="22"/>
        </w:rPr>
        <w:t>1</w:t>
      </w:r>
    </w:p>
    <w:p w14:paraId="4D0FA86D" w14:textId="3F2C7F4E" w:rsidR="00A214C3" w:rsidRPr="002B056C" w:rsidRDefault="005E7E0D" w:rsidP="002B056C">
      <w:pPr>
        <w:pStyle w:val="Nadpis1"/>
        <w:keepLines/>
        <w:overflowPunct/>
        <w:spacing w:before="0" w:after="240" w:line="276" w:lineRule="auto"/>
        <w:ind w:left="705" w:hanging="705"/>
        <w:jc w:val="both"/>
        <w:rPr>
          <w:rFonts w:ascii="Times New Roman" w:eastAsia="Lucida Sans Unicode" w:hAnsi="Times New Roman"/>
          <w:b w:val="0"/>
          <w:color w:val="000000"/>
          <w:kern w:val="1"/>
          <w:sz w:val="22"/>
          <w:szCs w:val="22"/>
          <w:lang w:eastAsia="hi-IN" w:bidi="hi-IN"/>
        </w:rPr>
      </w:pPr>
      <w:r w:rsidRPr="002B056C">
        <w:rPr>
          <w:rFonts w:ascii="Times New Roman" w:eastAsia="Lucida Sans Unicode" w:hAnsi="Times New Roman"/>
          <w:color w:val="000000"/>
          <w:kern w:val="1"/>
          <w:sz w:val="22"/>
          <w:szCs w:val="22"/>
          <w:lang w:eastAsia="hi-IN" w:bidi="hi-IN"/>
        </w:rPr>
        <w:t>3.</w:t>
      </w:r>
      <w:r w:rsidR="00145579" w:rsidRPr="002B056C">
        <w:rPr>
          <w:rFonts w:ascii="Times New Roman" w:eastAsia="Lucida Sans Unicode" w:hAnsi="Times New Roman"/>
          <w:color w:val="000000"/>
          <w:kern w:val="1"/>
          <w:sz w:val="22"/>
          <w:szCs w:val="22"/>
          <w:lang w:eastAsia="hi-IN" w:bidi="hi-IN"/>
        </w:rPr>
        <w:t>1</w:t>
      </w:r>
      <w:r w:rsidRPr="006237C8">
        <w:rPr>
          <w:rFonts w:ascii="Times New Roman" w:eastAsia="Lucida Sans Unicode" w:hAnsi="Times New Roman"/>
          <w:b w:val="0"/>
          <w:color w:val="000000"/>
          <w:kern w:val="1"/>
          <w:sz w:val="22"/>
          <w:szCs w:val="22"/>
          <w:lang w:eastAsia="hi-IN" w:bidi="hi-IN"/>
        </w:rPr>
        <w:t xml:space="preserve"> </w:t>
      </w:r>
      <w:r w:rsidR="003540DD" w:rsidRPr="006237C8">
        <w:rPr>
          <w:rFonts w:ascii="Times New Roman" w:eastAsia="Lucida Sans Unicode" w:hAnsi="Times New Roman"/>
          <w:b w:val="0"/>
          <w:color w:val="000000"/>
          <w:kern w:val="1"/>
          <w:sz w:val="22"/>
          <w:szCs w:val="22"/>
          <w:lang w:eastAsia="hi-IN" w:bidi="hi-IN"/>
        </w:rPr>
        <w:tab/>
      </w:r>
      <w:r w:rsidR="00A304F3" w:rsidRPr="006237C8">
        <w:rPr>
          <w:rFonts w:ascii="Times New Roman" w:eastAsia="Lucida Sans Unicode" w:hAnsi="Times New Roman"/>
          <w:b w:val="0"/>
          <w:color w:val="000000"/>
          <w:kern w:val="1"/>
          <w:sz w:val="22"/>
          <w:szCs w:val="22"/>
          <w:lang w:eastAsia="hi-IN" w:bidi="hi-IN"/>
        </w:rPr>
        <w:t>Předmětem tohoto Doda</w:t>
      </w:r>
      <w:r w:rsidR="002044FB" w:rsidRPr="006237C8">
        <w:rPr>
          <w:rFonts w:ascii="Times New Roman" w:eastAsia="Lucida Sans Unicode" w:hAnsi="Times New Roman"/>
          <w:b w:val="0"/>
          <w:color w:val="000000"/>
          <w:kern w:val="1"/>
          <w:sz w:val="22"/>
          <w:szCs w:val="22"/>
          <w:lang w:eastAsia="hi-IN" w:bidi="hi-IN"/>
        </w:rPr>
        <w:t>tku č. 1</w:t>
      </w:r>
      <w:r w:rsidR="00E77AE2" w:rsidRPr="006237C8">
        <w:rPr>
          <w:rFonts w:ascii="Times New Roman" w:eastAsia="Lucida Sans Unicode" w:hAnsi="Times New Roman"/>
          <w:b w:val="0"/>
          <w:color w:val="000000"/>
          <w:kern w:val="1"/>
          <w:sz w:val="22"/>
          <w:szCs w:val="22"/>
          <w:lang w:eastAsia="hi-IN" w:bidi="hi-IN"/>
        </w:rPr>
        <w:t xml:space="preserve"> je změna níže uvedených</w:t>
      </w:r>
      <w:r w:rsidR="00A304F3" w:rsidRPr="006237C8">
        <w:rPr>
          <w:rFonts w:ascii="Times New Roman" w:eastAsia="Lucida Sans Unicode" w:hAnsi="Times New Roman"/>
          <w:b w:val="0"/>
          <w:color w:val="000000"/>
          <w:kern w:val="1"/>
          <w:sz w:val="22"/>
          <w:szCs w:val="22"/>
          <w:lang w:eastAsia="hi-IN" w:bidi="hi-IN"/>
        </w:rPr>
        <w:t xml:space="preserve"> ustanovení Smlouvy</w:t>
      </w:r>
      <w:r w:rsidR="005015C5">
        <w:rPr>
          <w:rFonts w:ascii="Times New Roman" w:eastAsia="Lucida Sans Unicode" w:hAnsi="Times New Roman"/>
          <w:b w:val="0"/>
          <w:color w:val="000000"/>
          <w:kern w:val="1"/>
          <w:sz w:val="22"/>
          <w:szCs w:val="22"/>
          <w:lang w:eastAsia="hi-IN" w:bidi="hi-IN"/>
        </w:rPr>
        <w:t xml:space="preserve"> z důvodů uvedených níže.  </w:t>
      </w:r>
    </w:p>
    <w:p w14:paraId="7348AD55" w14:textId="0EB53E9E" w:rsidR="00435E91" w:rsidRDefault="00A214C3" w:rsidP="00435E91">
      <w:pPr>
        <w:widowControl w:val="0"/>
        <w:tabs>
          <w:tab w:val="left" w:pos="567"/>
          <w:tab w:val="left" w:pos="5103"/>
        </w:tabs>
        <w:suppressAutoHyphens/>
        <w:overflowPunct/>
        <w:autoSpaceDE/>
        <w:autoSpaceDN/>
        <w:adjustRightInd/>
        <w:spacing w:before="0"/>
        <w:ind w:left="708" w:hanging="708"/>
        <w:jc w:val="both"/>
        <w:textAlignment w:val="auto"/>
        <w:rPr>
          <w:rFonts w:eastAsia="Lucida Sans Unicode"/>
          <w:color w:val="000000"/>
          <w:kern w:val="1"/>
          <w:sz w:val="22"/>
          <w:szCs w:val="22"/>
          <w:lang w:eastAsia="hi-IN" w:bidi="hi-IN"/>
        </w:rPr>
      </w:pPr>
      <w:r w:rsidRPr="003972DB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>3</w:t>
      </w:r>
      <w:r w:rsidR="002B056C" w:rsidRPr="003972DB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>.2</w:t>
      </w:r>
      <w:r w:rsidR="003972DB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     </w:t>
      </w:r>
      <w:r w:rsidR="00435E91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   </w:t>
      </w:r>
      <w:r w:rsidR="003972DB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Objednatel a zhotovitel se dohodli na </w:t>
      </w:r>
      <w:r w:rsidR="00435E91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částečné změně předmětu plnění a s tím související </w:t>
      </w:r>
      <w:r w:rsidR="003972DB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změně </w:t>
      </w:r>
      <w:r w:rsidR="005F6D9F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ceny díla stanovené v </w:t>
      </w:r>
      <w:r w:rsidR="003972DB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odst. 5.1 čl. 5 Smlouvy „Cena díla a platební podmínky“. </w:t>
      </w:r>
      <w:r w:rsidR="00435E91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Změna </w:t>
      </w:r>
      <w:r w:rsidR="005F6D9F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díla </w:t>
      </w:r>
      <w:r w:rsidR="00435E91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vznikla v důsledku chyby v projektové dokumentaci. V projektové dokumentaci bylo uvedeno, že mezi šachtami SA4 až SA14 budou místo stávajících poničených betonových panelů osazeny silniční panely o rozměru 2x1x015 m. Ty však nesplňují potřebné parametry a rozměry v návaznosti na ostatní panely, které budou zpětně použity. Změna tak spočívá v umístění panelů o rozměrech 3x1x0,15 m. </w:t>
      </w:r>
    </w:p>
    <w:p w14:paraId="59362E83" w14:textId="55A3ADC3" w:rsidR="00435E91" w:rsidRDefault="00435E91" w:rsidP="00435E91">
      <w:pPr>
        <w:widowControl w:val="0"/>
        <w:tabs>
          <w:tab w:val="left" w:pos="567"/>
          <w:tab w:val="left" w:pos="5103"/>
        </w:tabs>
        <w:suppressAutoHyphens/>
        <w:overflowPunct/>
        <w:autoSpaceDE/>
        <w:autoSpaceDN/>
        <w:adjustRightInd/>
        <w:spacing w:before="0"/>
        <w:ind w:left="708" w:hanging="708"/>
        <w:jc w:val="both"/>
        <w:textAlignment w:val="auto"/>
        <w:rPr>
          <w:rFonts w:eastAsia="Lucida Sans Unicode"/>
          <w:color w:val="000000"/>
          <w:kern w:val="1"/>
          <w:sz w:val="22"/>
          <w:szCs w:val="22"/>
          <w:lang w:eastAsia="hi-IN" w:bidi="hi-IN"/>
        </w:rPr>
      </w:pPr>
      <w:r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ab/>
      </w:r>
      <w:r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ab/>
      </w:r>
      <w:r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Změna je popsána ve změnovém listu č. 1, který tvoří jako příloha nedílnou součást tohoto Dodatku. </w:t>
      </w:r>
    </w:p>
    <w:p w14:paraId="034DE2D7" w14:textId="77777777" w:rsidR="00435E91" w:rsidRDefault="00435E91" w:rsidP="00435E91">
      <w:pPr>
        <w:widowControl w:val="0"/>
        <w:tabs>
          <w:tab w:val="left" w:pos="567"/>
          <w:tab w:val="left" w:pos="5103"/>
        </w:tabs>
        <w:suppressAutoHyphens/>
        <w:overflowPunct/>
        <w:autoSpaceDE/>
        <w:autoSpaceDN/>
        <w:adjustRightInd/>
        <w:spacing w:before="0"/>
        <w:ind w:left="708" w:hanging="708"/>
        <w:jc w:val="both"/>
        <w:textAlignment w:val="auto"/>
        <w:rPr>
          <w:rFonts w:eastAsia="Lucida Sans Unicode"/>
          <w:color w:val="000000"/>
          <w:kern w:val="1"/>
          <w:sz w:val="22"/>
          <w:szCs w:val="22"/>
          <w:lang w:eastAsia="hi-IN" w:bidi="hi-IN"/>
        </w:rPr>
      </w:pPr>
    </w:p>
    <w:p w14:paraId="7A160508" w14:textId="02CD2101" w:rsidR="00435E91" w:rsidRDefault="00435E91" w:rsidP="00435E91">
      <w:pPr>
        <w:widowControl w:val="0"/>
        <w:tabs>
          <w:tab w:val="left" w:pos="567"/>
          <w:tab w:val="left" w:pos="5103"/>
        </w:tabs>
        <w:suppressAutoHyphens/>
        <w:overflowPunct/>
        <w:autoSpaceDE/>
        <w:autoSpaceDN/>
        <w:adjustRightInd/>
        <w:spacing w:before="0"/>
        <w:ind w:left="708" w:hanging="708"/>
        <w:jc w:val="both"/>
        <w:textAlignment w:val="auto"/>
        <w:rPr>
          <w:rFonts w:eastAsia="Lucida Sans Unicode"/>
          <w:color w:val="000000"/>
          <w:kern w:val="1"/>
          <w:sz w:val="22"/>
          <w:szCs w:val="22"/>
          <w:lang w:eastAsia="hi-IN" w:bidi="hi-IN"/>
        </w:rPr>
      </w:pPr>
      <w:r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3.3       </w:t>
      </w:r>
      <w:r w:rsidR="003B0F81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>Tato změna je v souladu s §222 odst. 6 zákona č. 134/2016 Sb., o zadávání veřejných zakázek ve znění pozdějších předpisů, neboť nepředstavuje podstatnou změnu závazku ze smlouvy</w:t>
      </w:r>
      <w:r w:rsidR="00C00665" w:rsidRPr="00C00665">
        <w:t xml:space="preserve"> </w:t>
      </w:r>
      <w:r w:rsidR="00C00665" w:rsidRPr="00435E91">
        <w:rPr>
          <w:sz w:val="22"/>
        </w:rPr>
        <w:t>na veřejnou zakázku, jelikož její potřeba vznikla v důsledku okolností, které zadavatel jednající s náležitou péčí nemohl předvídat, a která nemění celkovou povahu veřejné zakázky.</w:t>
      </w:r>
      <w:r>
        <w:rPr>
          <w:sz w:val="22"/>
        </w:rPr>
        <w:t xml:space="preserve"> </w:t>
      </w:r>
    </w:p>
    <w:p w14:paraId="118CD284" w14:textId="77777777" w:rsidR="00435E91" w:rsidRDefault="00435E91" w:rsidP="00435E91">
      <w:pPr>
        <w:widowControl w:val="0"/>
        <w:tabs>
          <w:tab w:val="left" w:pos="567"/>
          <w:tab w:val="left" w:pos="5103"/>
        </w:tabs>
        <w:suppressAutoHyphens/>
        <w:overflowPunct/>
        <w:autoSpaceDE/>
        <w:autoSpaceDN/>
        <w:adjustRightInd/>
        <w:spacing w:before="0"/>
        <w:ind w:left="708" w:hanging="708"/>
        <w:jc w:val="both"/>
        <w:textAlignment w:val="auto"/>
        <w:rPr>
          <w:rFonts w:eastAsia="Lucida Sans Unicode"/>
          <w:color w:val="000000"/>
          <w:kern w:val="1"/>
          <w:sz w:val="22"/>
          <w:szCs w:val="22"/>
          <w:lang w:eastAsia="hi-IN" w:bidi="hi-IN"/>
        </w:rPr>
      </w:pPr>
    </w:p>
    <w:p w14:paraId="001F40ED" w14:textId="7E415FC3" w:rsidR="002B056C" w:rsidRDefault="00435E91" w:rsidP="00435E91">
      <w:pPr>
        <w:widowControl w:val="0"/>
        <w:tabs>
          <w:tab w:val="left" w:pos="567"/>
          <w:tab w:val="left" w:pos="5103"/>
        </w:tabs>
        <w:suppressAutoHyphens/>
        <w:overflowPunct/>
        <w:autoSpaceDE/>
        <w:autoSpaceDN/>
        <w:adjustRightInd/>
        <w:spacing w:before="0"/>
        <w:ind w:left="708" w:hanging="708"/>
        <w:jc w:val="both"/>
        <w:textAlignment w:val="auto"/>
        <w:rPr>
          <w:rFonts w:eastAsia="Lucida Sans Unicode"/>
          <w:color w:val="000000"/>
          <w:kern w:val="1"/>
          <w:sz w:val="22"/>
          <w:szCs w:val="22"/>
          <w:lang w:eastAsia="hi-IN" w:bidi="hi-IN"/>
        </w:rPr>
      </w:pPr>
      <w:r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3.4       </w:t>
      </w:r>
      <w:r w:rsidR="00543A23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 </w:t>
      </w:r>
      <w:r w:rsidR="00221DAD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>Změnou</w:t>
      </w:r>
      <w:r w:rsidR="006347FF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 </w:t>
      </w:r>
      <w:r w:rsidR="00221DAD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dojde ke snížení celkové částky ceny díla o </w:t>
      </w:r>
      <w:r w:rsidR="00221DAD" w:rsidRPr="00221DAD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>1.987,55</w:t>
      </w:r>
      <w:r w:rsidR="003972DB" w:rsidRPr="003972DB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 xml:space="preserve"> Kč bez DPH</w:t>
      </w:r>
      <w:r w:rsidR="00221DAD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>.</w:t>
      </w:r>
      <w:r w:rsidR="003972DB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 </w:t>
      </w:r>
    </w:p>
    <w:p w14:paraId="18CA4D0F" w14:textId="77777777" w:rsidR="00B43223" w:rsidRPr="003972DB" w:rsidRDefault="00B43223" w:rsidP="003972DB">
      <w:pPr>
        <w:widowControl w:val="0"/>
        <w:tabs>
          <w:tab w:val="left" w:pos="567"/>
          <w:tab w:val="left" w:pos="5103"/>
        </w:tabs>
        <w:suppressAutoHyphens/>
        <w:overflowPunct/>
        <w:autoSpaceDE/>
        <w:autoSpaceDN/>
        <w:adjustRightInd/>
        <w:spacing w:before="0"/>
        <w:ind w:left="708" w:hanging="708"/>
        <w:jc w:val="both"/>
        <w:textAlignment w:val="auto"/>
        <w:rPr>
          <w:rFonts w:eastAsia="Lucida Sans Unicode"/>
          <w:i/>
          <w:color w:val="000000"/>
          <w:kern w:val="1"/>
          <w:sz w:val="22"/>
          <w:szCs w:val="22"/>
          <w:lang w:eastAsia="hi-IN" w:bidi="hi-IN"/>
        </w:rPr>
      </w:pPr>
    </w:p>
    <w:p w14:paraId="3B47919B" w14:textId="3AF221AE" w:rsidR="002B056C" w:rsidRPr="00B43223" w:rsidRDefault="00B43223" w:rsidP="00B43223">
      <w:pPr>
        <w:tabs>
          <w:tab w:val="left" w:pos="360"/>
          <w:tab w:val="left" w:pos="993"/>
        </w:tabs>
        <w:spacing w:after="120"/>
        <w:contextualSpacing/>
        <w:jc w:val="both"/>
        <w:rPr>
          <w:rFonts w:eastAsia="Lucida Sans Unicode"/>
          <w:b/>
          <w:color w:val="000000"/>
          <w:kern w:val="1"/>
          <w:sz w:val="22"/>
          <w:szCs w:val="22"/>
          <w:u w:val="single"/>
          <w:lang w:eastAsia="hi-IN" w:bidi="hi-IN"/>
        </w:rPr>
      </w:pPr>
      <w:r w:rsidRPr="00B43223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ab/>
        <w:t xml:space="preserve">      </w:t>
      </w:r>
      <w:r w:rsidR="005A60B0">
        <w:rPr>
          <w:rFonts w:eastAsia="Lucida Sans Unicode"/>
          <w:b/>
          <w:color w:val="000000"/>
          <w:kern w:val="1"/>
          <w:sz w:val="22"/>
          <w:szCs w:val="22"/>
          <w:u w:val="single"/>
          <w:lang w:eastAsia="hi-IN" w:bidi="hi-IN"/>
        </w:rPr>
        <w:t>Cena díla dle Smlouvy 4/24/0133</w:t>
      </w:r>
      <w:r w:rsidRPr="00B43223">
        <w:rPr>
          <w:rFonts w:eastAsia="Lucida Sans Unicode"/>
          <w:b/>
          <w:color w:val="000000"/>
          <w:kern w:val="1"/>
          <w:sz w:val="22"/>
          <w:szCs w:val="22"/>
          <w:u w:val="single"/>
          <w:lang w:eastAsia="hi-IN" w:bidi="hi-IN"/>
        </w:rPr>
        <w:t>:</w:t>
      </w:r>
    </w:p>
    <w:p w14:paraId="53F2AFFF" w14:textId="77777777" w:rsidR="00B43223" w:rsidRDefault="00B43223" w:rsidP="00B43223">
      <w:pPr>
        <w:tabs>
          <w:tab w:val="left" w:pos="360"/>
          <w:tab w:val="left" w:pos="993"/>
        </w:tabs>
        <w:spacing w:after="120"/>
        <w:contextualSpacing/>
        <w:jc w:val="both"/>
        <w:rPr>
          <w:rFonts w:eastAsia="Lucida Sans Unicode"/>
          <w:color w:val="000000"/>
          <w:kern w:val="1"/>
          <w:sz w:val="22"/>
          <w:szCs w:val="22"/>
          <w:lang w:eastAsia="hi-IN" w:bidi="hi-IN"/>
        </w:rPr>
      </w:pPr>
    </w:p>
    <w:p w14:paraId="3AA7505C" w14:textId="2CAF0C44" w:rsidR="00B43223" w:rsidRPr="00B43223" w:rsidRDefault="00B43223" w:rsidP="00B43223">
      <w:pPr>
        <w:spacing w:after="120"/>
        <w:ind w:left="708" w:firstLine="708"/>
        <w:jc w:val="both"/>
        <w:rPr>
          <w:rFonts w:eastAsia="Lucida Sans Unicode"/>
          <w:color w:val="000000"/>
          <w:kern w:val="1"/>
          <w:sz w:val="22"/>
          <w:szCs w:val="22"/>
          <w:lang w:eastAsia="hi-IN" w:bidi="hi-IN"/>
        </w:rPr>
      </w:pPr>
      <w:r w:rsidRPr="00B43223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>Cena díla bez DPH:</w:t>
      </w:r>
      <w:r w:rsidR="005A60B0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ab/>
      </w:r>
      <w:r w:rsidR="005A60B0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ab/>
      </w:r>
      <w:r w:rsidR="005A60B0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ab/>
      </w:r>
      <w:r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 </w:t>
      </w:r>
      <w:r w:rsidR="005A60B0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>34 997 653,56</w:t>
      </w:r>
      <w:r w:rsidRPr="00B43223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 Kč</w:t>
      </w:r>
    </w:p>
    <w:p w14:paraId="3FC2B489" w14:textId="3721DAB7" w:rsidR="00B43223" w:rsidRPr="00B43223" w:rsidRDefault="00B43223" w:rsidP="00B43223">
      <w:pPr>
        <w:spacing w:after="120"/>
        <w:ind w:left="708" w:firstLine="708"/>
        <w:jc w:val="both"/>
        <w:rPr>
          <w:rFonts w:eastAsia="Lucida Sans Unicode"/>
          <w:color w:val="000000"/>
          <w:kern w:val="1"/>
          <w:sz w:val="22"/>
          <w:szCs w:val="22"/>
          <w:lang w:eastAsia="hi-IN" w:bidi="hi-IN"/>
        </w:rPr>
      </w:pPr>
      <w:r w:rsidRPr="00B43223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DPH 21%: </w:t>
      </w:r>
      <w:r w:rsidR="005A60B0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ab/>
      </w:r>
      <w:r w:rsidR="005A60B0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ab/>
      </w:r>
      <w:r w:rsidR="005A60B0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ab/>
      </w:r>
      <w:r w:rsidR="005A60B0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ab/>
        <w:t xml:space="preserve">    7 349 507,24 </w:t>
      </w:r>
      <w:r w:rsidRPr="00B43223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Kč </w:t>
      </w:r>
    </w:p>
    <w:p w14:paraId="2B94C0D1" w14:textId="72DCCA60" w:rsidR="00B43223" w:rsidRDefault="00B43223" w:rsidP="00B43223">
      <w:pPr>
        <w:spacing w:after="120"/>
        <w:ind w:left="708" w:firstLine="708"/>
        <w:jc w:val="both"/>
        <w:rPr>
          <w:rFonts w:eastAsia="Lucida Sans Unicode"/>
          <w:color w:val="000000"/>
          <w:kern w:val="1"/>
          <w:sz w:val="22"/>
          <w:szCs w:val="22"/>
          <w:lang w:eastAsia="hi-IN" w:bidi="hi-IN"/>
        </w:rPr>
      </w:pPr>
      <w:r w:rsidRPr="00B43223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>Cena díla včetně DPH:</w:t>
      </w:r>
      <w:r w:rsidR="005A60B0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ab/>
      </w:r>
      <w:r w:rsidR="005A60B0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ab/>
      </w:r>
      <w:r w:rsidR="005A60B0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ab/>
      </w:r>
      <w:r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 </w:t>
      </w:r>
      <w:r w:rsidR="005A60B0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>42 347 160,81</w:t>
      </w:r>
      <w:r w:rsidRPr="00B43223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 Kč </w:t>
      </w:r>
    </w:p>
    <w:p w14:paraId="40917626" w14:textId="61E48937" w:rsidR="00B43223" w:rsidRDefault="00B43223" w:rsidP="00B43223">
      <w:pPr>
        <w:spacing w:after="120"/>
        <w:jc w:val="both"/>
        <w:rPr>
          <w:rFonts w:eastAsia="Lucida Sans Unicode"/>
          <w:color w:val="000000"/>
          <w:kern w:val="1"/>
          <w:sz w:val="22"/>
          <w:szCs w:val="22"/>
          <w:lang w:eastAsia="hi-IN" w:bidi="hi-IN"/>
        </w:rPr>
      </w:pPr>
    </w:p>
    <w:p w14:paraId="1770DC4C" w14:textId="3C53EE25" w:rsidR="00B43223" w:rsidRPr="00B43223" w:rsidRDefault="00B43223" w:rsidP="00B43223">
      <w:pPr>
        <w:spacing w:after="120"/>
        <w:jc w:val="both"/>
        <w:rPr>
          <w:rFonts w:eastAsia="Lucida Sans Unicode"/>
          <w:b/>
          <w:color w:val="000000"/>
          <w:kern w:val="1"/>
          <w:sz w:val="22"/>
          <w:szCs w:val="22"/>
          <w:u w:val="single"/>
          <w:lang w:eastAsia="hi-IN" w:bidi="hi-IN"/>
        </w:rPr>
      </w:pPr>
      <w:r w:rsidRPr="00B43223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ab/>
      </w:r>
      <w:r w:rsidRPr="00B43223">
        <w:rPr>
          <w:rFonts w:eastAsia="Lucida Sans Unicode"/>
          <w:b/>
          <w:color w:val="000000"/>
          <w:kern w:val="1"/>
          <w:sz w:val="22"/>
          <w:szCs w:val="22"/>
          <w:u w:val="single"/>
          <w:lang w:eastAsia="hi-IN" w:bidi="hi-IN"/>
        </w:rPr>
        <w:t>Nová cena díla dle Dodatku č. 1:</w:t>
      </w:r>
    </w:p>
    <w:p w14:paraId="7AE3CC24" w14:textId="37B9EECA" w:rsidR="00B43223" w:rsidRPr="00B43223" w:rsidRDefault="00B43223" w:rsidP="00B43223">
      <w:pPr>
        <w:spacing w:after="120"/>
        <w:jc w:val="both"/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</w:pPr>
      <w:r w:rsidRPr="00B43223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ab/>
      </w:r>
      <w:r w:rsidRPr="00B43223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ab/>
        <w:t>Nová cena díla bez DPH:</w:t>
      </w:r>
      <w:r w:rsidR="005A60B0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ab/>
      </w:r>
      <w:r w:rsidR="005A60B0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ab/>
        <w:t xml:space="preserve"> 34 995 666,01 </w:t>
      </w:r>
      <w:r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>Kč</w:t>
      </w:r>
    </w:p>
    <w:p w14:paraId="52817D0F" w14:textId="0E847403" w:rsidR="00B43223" w:rsidRPr="00B43223" w:rsidRDefault="00B43223" w:rsidP="00B43223">
      <w:pPr>
        <w:spacing w:after="120"/>
        <w:jc w:val="both"/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</w:pPr>
      <w:r w:rsidRPr="00B43223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ab/>
      </w:r>
      <w:r w:rsidRPr="00B43223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ab/>
        <w:t>DPH 21%:</w:t>
      </w:r>
      <w:r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ab/>
      </w:r>
      <w:r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ab/>
      </w:r>
      <w:r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ab/>
      </w:r>
      <w:r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ab/>
        <w:t xml:space="preserve">   </w:t>
      </w:r>
      <w:r w:rsidR="005A60B0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>7 349 089,86</w:t>
      </w:r>
      <w:r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 xml:space="preserve"> Kč</w:t>
      </w:r>
    </w:p>
    <w:p w14:paraId="3192D767" w14:textId="7B4D6C2D" w:rsidR="00B43223" w:rsidRPr="00B43223" w:rsidRDefault="00B43223" w:rsidP="00B43223">
      <w:pPr>
        <w:spacing w:after="120"/>
        <w:jc w:val="both"/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</w:pPr>
      <w:r w:rsidRPr="00B43223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ab/>
      </w:r>
      <w:r w:rsidRPr="00B43223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ab/>
        <w:t xml:space="preserve">Nová cena díla </w:t>
      </w:r>
      <w:r w:rsidR="00543A23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 xml:space="preserve">včetně </w:t>
      </w:r>
      <w:r w:rsidRPr="00B43223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>DPH:</w:t>
      </w:r>
      <w:r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ab/>
      </w:r>
      <w:r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ab/>
      </w:r>
      <w:r w:rsidR="005A60B0"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 xml:space="preserve"> 42 344 755,87</w:t>
      </w:r>
      <w:r>
        <w:rPr>
          <w:rFonts w:eastAsia="Lucida Sans Unicode"/>
          <w:b/>
          <w:color w:val="000000"/>
          <w:kern w:val="1"/>
          <w:sz w:val="22"/>
          <w:szCs w:val="22"/>
          <w:lang w:eastAsia="hi-IN" w:bidi="hi-IN"/>
        </w:rPr>
        <w:t xml:space="preserve"> Kč</w:t>
      </w:r>
    </w:p>
    <w:p w14:paraId="1D0716CA" w14:textId="77777777" w:rsidR="00B43223" w:rsidRPr="00B43223" w:rsidRDefault="00B43223" w:rsidP="00B43223">
      <w:pPr>
        <w:tabs>
          <w:tab w:val="left" w:pos="360"/>
          <w:tab w:val="left" w:pos="993"/>
        </w:tabs>
        <w:spacing w:after="120"/>
        <w:contextualSpacing/>
        <w:jc w:val="both"/>
        <w:rPr>
          <w:rFonts w:eastAsia="Lucida Sans Unicode"/>
          <w:color w:val="000000"/>
          <w:kern w:val="1"/>
          <w:sz w:val="22"/>
          <w:szCs w:val="22"/>
          <w:lang w:eastAsia="hi-IN" w:bidi="hi-IN"/>
        </w:rPr>
      </w:pPr>
    </w:p>
    <w:p w14:paraId="614E27A4" w14:textId="65A586D8" w:rsidR="00F442CA" w:rsidRPr="002B056C" w:rsidRDefault="00F442CA" w:rsidP="002B056C">
      <w:pPr>
        <w:pBdr>
          <w:bottom w:val="single" w:sz="6" w:space="1" w:color="7F7F7F"/>
        </w:pBdr>
        <w:overflowPunct/>
        <w:autoSpaceDE/>
        <w:autoSpaceDN/>
        <w:adjustRightInd/>
        <w:spacing w:before="600"/>
        <w:jc w:val="both"/>
        <w:textAlignment w:val="auto"/>
        <w:outlineLvl w:val="0"/>
        <w:rPr>
          <w:b/>
          <w:sz w:val="22"/>
          <w:szCs w:val="22"/>
        </w:rPr>
      </w:pPr>
      <w:r w:rsidRPr="002B056C">
        <w:rPr>
          <w:b/>
          <w:sz w:val="22"/>
          <w:szCs w:val="22"/>
        </w:rPr>
        <w:t xml:space="preserve">Čl. </w:t>
      </w:r>
      <w:r w:rsidR="001B5E10" w:rsidRPr="002B056C">
        <w:rPr>
          <w:b/>
          <w:sz w:val="22"/>
          <w:szCs w:val="22"/>
        </w:rPr>
        <w:t>4</w:t>
      </w:r>
      <w:r w:rsidR="002B056C">
        <w:rPr>
          <w:b/>
          <w:sz w:val="22"/>
          <w:szCs w:val="22"/>
        </w:rPr>
        <w:tab/>
        <w:t>Doložky</w:t>
      </w:r>
    </w:p>
    <w:p w14:paraId="0E539726" w14:textId="0697C822" w:rsidR="00F442CA" w:rsidRPr="00F442CA" w:rsidRDefault="00974150" w:rsidP="007B046C">
      <w:pPr>
        <w:widowControl w:val="0"/>
        <w:tabs>
          <w:tab w:val="left" w:pos="709"/>
        </w:tabs>
        <w:suppressAutoHyphens/>
        <w:overflowPunct/>
        <w:autoSpaceDE/>
        <w:autoSpaceDN/>
        <w:adjustRightInd/>
        <w:spacing w:before="240"/>
        <w:ind w:left="705" w:hanging="705"/>
        <w:jc w:val="both"/>
        <w:textAlignment w:val="auto"/>
        <w:rPr>
          <w:rFonts w:eastAsia="Lucida Sans Unicode" w:cs="Tahoma"/>
          <w:kern w:val="1"/>
          <w:sz w:val="22"/>
          <w:szCs w:val="22"/>
          <w:lang w:eastAsia="hi-IN" w:bidi="hi-IN"/>
        </w:rPr>
      </w:pPr>
      <w:r w:rsidRPr="007B046C">
        <w:rPr>
          <w:rFonts w:eastAsia="Lucida Sans Unicode" w:cs="Tahoma"/>
          <w:b/>
          <w:kern w:val="1"/>
          <w:sz w:val="22"/>
          <w:szCs w:val="22"/>
          <w:lang w:eastAsia="hi-IN" w:bidi="hi-IN"/>
        </w:rPr>
        <w:t>4.1</w:t>
      </w:r>
      <w:r>
        <w:rPr>
          <w:rFonts w:eastAsia="Lucida Sans Unicode" w:cs="Tahoma"/>
          <w:kern w:val="1"/>
          <w:sz w:val="22"/>
          <w:szCs w:val="22"/>
          <w:lang w:eastAsia="hi-IN" w:bidi="hi-IN"/>
        </w:rPr>
        <w:tab/>
      </w:r>
      <w:r w:rsidR="00F442CA" w:rsidRPr="00F442CA">
        <w:rPr>
          <w:rFonts w:eastAsia="Lucida Sans Unicode" w:cs="Tahoma"/>
          <w:kern w:val="1"/>
          <w:sz w:val="22"/>
          <w:szCs w:val="22"/>
          <w:lang w:eastAsia="hi-IN" w:bidi="hi-IN"/>
        </w:rPr>
        <w:t>Smluvní strany souhlasí, že t</w:t>
      </w:r>
      <w:r w:rsidR="00C46C36">
        <w:rPr>
          <w:rFonts w:eastAsia="Lucida Sans Unicode" w:cs="Tahoma"/>
          <w:kern w:val="1"/>
          <w:sz w:val="22"/>
          <w:szCs w:val="22"/>
          <w:lang w:eastAsia="hi-IN" w:bidi="hi-IN"/>
        </w:rPr>
        <w:t>ento dodatek</w:t>
      </w:r>
      <w:r w:rsidR="00F442CA" w:rsidRPr="00F442CA"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 může být zveřejněn na webových stránkách Statutárního města Liberec (</w:t>
      </w:r>
      <w:hyperlink r:id="rId8">
        <w:r w:rsidR="00F442CA" w:rsidRPr="00F442CA">
          <w:rPr>
            <w:rFonts w:eastAsia="Lucida Sans Unicode" w:cs="Tahoma"/>
            <w:color w:val="000080"/>
            <w:kern w:val="1"/>
            <w:sz w:val="22"/>
            <w:szCs w:val="22"/>
            <w:u w:val="single"/>
            <w:lang w:eastAsia="hi-IN" w:bidi="hi-IN"/>
          </w:rPr>
          <w:t>www.liberec.cz</w:t>
        </w:r>
      </w:hyperlink>
      <w:r w:rsidR="00F442CA" w:rsidRPr="00F442CA">
        <w:rPr>
          <w:rFonts w:eastAsia="Lucida Sans Unicode" w:cs="Tahoma"/>
          <w:kern w:val="1"/>
          <w:sz w:val="22"/>
          <w:szCs w:val="22"/>
          <w:lang w:eastAsia="hi-IN" w:bidi="hi-IN"/>
        </w:rPr>
        <w:t>), s výjimkou osobních údajů fyzických osob uvedených v t</w:t>
      </w:r>
      <w:r w:rsidR="00C46C36">
        <w:rPr>
          <w:rFonts w:eastAsia="Lucida Sans Unicode" w:cs="Tahoma"/>
          <w:kern w:val="1"/>
          <w:sz w:val="22"/>
          <w:szCs w:val="22"/>
          <w:lang w:eastAsia="hi-IN" w:bidi="hi-IN"/>
        </w:rPr>
        <w:t>omto</w:t>
      </w:r>
      <w:r w:rsidR="00F442CA" w:rsidRPr="00F442CA">
        <w:rPr>
          <w:rFonts w:eastAsia="Lucida Sans Unicode" w:cs="Tahoma"/>
          <w:kern w:val="1"/>
          <w:sz w:val="22"/>
          <w:szCs w:val="22"/>
          <w:lang w:eastAsia="hi-IN" w:bidi="hi-IN"/>
        </w:rPr>
        <w:t xml:space="preserve"> </w:t>
      </w:r>
      <w:r w:rsidR="00C46C36">
        <w:rPr>
          <w:rFonts w:eastAsia="Lucida Sans Unicode" w:cs="Tahoma"/>
          <w:kern w:val="1"/>
          <w:sz w:val="22"/>
          <w:szCs w:val="22"/>
          <w:lang w:eastAsia="hi-IN" w:bidi="hi-IN"/>
        </w:rPr>
        <w:t>dodatku</w:t>
      </w:r>
      <w:r w:rsidR="00F442CA" w:rsidRPr="00F442CA">
        <w:rPr>
          <w:rFonts w:eastAsia="Lucida Sans Unicode" w:cs="Tahoma"/>
          <w:kern w:val="1"/>
          <w:sz w:val="22"/>
          <w:szCs w:val="22"/>
          <w:lang w:eastAsia="hi-IN" w:bidi="hi-IN"/>
        </w:rPr>
        <w:t>.</w:t>
      </w:r>
    </w:p>
    <w:p w14:paraId="37DA34BE" w14:textId="08E13A75" w:rsidR="00F442CA" w:rsidRPr="00F442CA" w:rsidRDefault="001B5E10" w:rsidP="007B046C">
      <w:pPr>
        <w:spacing w:before="0"/>
        <w:ind w:left="705" w:hanging="705"/>
        <w:contextualSpacing/>
        <w:jc w:val="both"/>
        <w:textAlignment w:val="auto"/>
        <w:outlineLvl w:val="1"/>
        <w:rPr>
          <w:sz w:val="22"/>
          <w:szCs w:val="22"/>
        </w:rPr>
      </w:pPr>
      <w:r w:rsidRPr="007B046C">
        <w:rPr>
          <w:b/>
          <w:sz w:val="22"/>
          <w:szCs w:val="22"/>
        </w:rPr>
        <w:t>4.2</w:t>
      </w:r>
      <w:r>
        <w:rPr>
          <w:sz w:val="22"/>
          <w:szCs w:val="22"/>
        </w:rPr>
        <w:t xml:space="preserve"> </w:t>
      </w:r>
      <w:r w:rsidR="00974150">
        <w:rPr>
          <w:sz w:val="22"/>
          <w:szCs w:val="22"/>
        </w:rPr>
        <w:tab/>
      </w:r>
      <w:r w:rsidR="00F442CA" w:rsidRPr="00F442CA">
        <w:rPr>
          <w:sz w:val="22"/>
          <w:szCs w:val="22"/>
        </w:rPr>
        <w:t>Smluvní strany berou na vědomí, že t</w:t>
      </w:r>
      <w:r w:rsidR="00C46C36">
        <w:rPr>
          <w:sz w:val="22"/>
          <w:szCs w:val="22"/>
        </w:rPr>
        <w:t>ento dodatek</w:t>
      </w:r>
      <w:r w:rsidR="00F442CA" w:rsidRPr="00F442CA">
        <w:rPr>
          <w:sz w:val="22"/>
          <w:szCs w:val="22"/>
        </w:rPr>
        <w:t xml:space="preserve"> bude zveřejněn v registru smluv podle zákona č. 340/2015 Sb., o zvláštních podmínkách účinnosti některých smluv, uveřejňování těchto smluv a o registru smluv (zákon o registru smluv).</w:t>
      </w:r>
    </w:p>
    <w:p w14:paraId="49262FBE" w14:textId="7A55F3CF" w:rsidR="00F442CA" w:rsidRPr="00F442CA" w:rsidRDefault="001B5E10" w:rsidP="007B046C">
      <w:pPr>
        <w:spacing w:before="0"/>
        <w:ind w:left="705" w:hanging="705"/>
        <w:contextualSpacing/>
        <w:jc w:val="both"/>
        <w:textAlignment w:val="auto"/>
        <w:outlineLvl w:val="1"/>
        <w:rPr>
          <w:sz w:val="22"/>
          <w:szCs w:val="22"/>
        </w:rPr>
      </w:pPr>
      <w:r w:rsidRPr="007B046C">
        <w:rPr>
          <w:b/>
          <w:sz w:val="22"/>
          <w:szCs w:val="22"/>
        </w:rPr>
        <w:t>4.3</w:t>
      </w:r>
      <w:r>
        <w:rPr>
          <w:sz w:val="22"/>
          <w:szCs w:val="22"/>
        </w:rPr>
        <w:t xml:space="preserve"> </w:t>
      </w:r>
      <w:r w:rsidR="00974150">
        <w:rPr>
          <w:sz w:val="22"/>
          <w:szCs w:val="22"/>
        </w:rPr>
        <w:tab/>
      </w:r>
      <w:r w:rsidR="00F442CA" w:rsidRPr="00F442CA">
        <w:rPr>
          <w:sz w:val="22"/>
          <w:szCs w:val="22"/>
        </w:rPr>
        <w:t xml:space="preserve">Smluvní strany berou na vědomí, že jsou povinny označit údaje v </w:t>
      </w:r>
      <w:r w:rsidR="00C46C36">
        <w:rPr>
          <w:sz w:val="22"/>
          <w:szCs w:val="22"/>
        </w:rPr>
        <w:t>dodatku</w:t>
      </w:r>
      <w:r w:rsidR="00F442CA" w:rsidRPr="00F442CA">
        <w:rPr>
          <w:sz w:val="22"/>
          <w:szCs w:val="22"/>
        </w:rPr>
        <w:t xml:space="preserve">, které jsou chráněny zvláštními zákony (obchodní, bankovní tajemství, osobní údaje, …) a nemohou být poskytnuty, </w:t>
      </w:r>
      <w:r w:rsidR="007B046C">
        <w:rPr>
          <w:sz w:val="22"/>
          <w:szCs w:val="22"/>
        </w:rPr>
        <w:br/>
      </w:r>
      <w:r w:rsidR="007B046C">
        <w:rPr>
          <w:sz w:val="22"/>
          <w:szCs w:val="22"/>
        </w:rPr>
        <w:tab/>
      </w:r>
      <w:r w:rsidR="00F442CA" w:rsidRPr="00F442CA">
        <w:rPr>
          <w:sz w:val="22"/>
          <w:szCs w:val="22"/>
        </w:rPr>
        <w:t>a to šedou barvou zvýraznění textu.</w:t>
      </w:r>
      <w:r w:rsidR="00F442CA" w:rsidRPr="00F442CA">
        <w:rPr>
          <w:color w:val="000000"/>
          <w:sz w:val="22"/>
          <w:szCs w:val="22"/>
        </w:rPr>
        <w:t xml:space="preserve"> Neoznačení údajů je považováno za souhlas s jejich uveřejněním a za souhlas subjektu údajů.</w:t>
      </w:r>
    </w:p>
    <w:p w14:paraId="59027A3E" w14:textId="4DEC68EE" w:rsidR="00F442CA" w:rsidRPr="00F442CA" w:rsidRDefault="001B5E10" w:rsidP="007B046C">
      <w:pPr>
        <w:spacing w:before="0"/>
        <w:ind w:left="705" w:hanging="705"/>
        <w:contextualSpacing/>
        <w:jc w:val="both"/>
        <w:textAlignment w:val="auto"/>
        <w:outlineLvl w:val="1"/>
        <w:rPr>
          <w:sz w:val="22"/>
          <w:szCs w:val="22"/>
        </w:rPr>
      </w:pPr>
      <w:r w:rsidRPr="007B046C">
        <w:rPr>
          <w:b/>
          <w:sz w:val="22"/>
          <w:szCs w:val="22"/>
        </w:rPr>
        <w:t>4.4</w:t>
      </w:r>
      <w:r>
        <w:rPr>
          <w:sz w:val="22"/>
          <w:szCs w:val="22"/>
        </w:rPr>
        <w:t xml:space="preserve"> </w:t>
      </w:r>
      <w:r w:rsidR="00974150">
        <w:rPr>
          <w:sz w:val="22"/>
          <w:szCs w:val="22"/>
        </w:rPr>
        <w:tab/>
      </w:r>
      <w:r w:rsidR="00C46C36">
        <w:rPr>
          <w:sz w:val="22"/>
          <w:szCs w:val="22"/>
        </w:rPr>
        <w:t>Dodatek</w:t>
      </w:r>
      <w:r w:rsidR="00F442CA" w:rsidRPr="00F442CA">
        <w:rPr>
          <w:sz w:val="22"/>
          <w:szCs w:val="22"/>
        </w:rPr>
        <w:t xml:space="preserve"> nabývá účinnosti nejdříve dnem uveřejnění v registru smluv podle s § 6 odst. 1 zákona </w:t>
      </w:r>
      <w:r w:rsidR="007B046C">
        <w:rPr>
          <w:sz w:val="22"/>
          <w:szCs w:val="22"/>
        </w:rPr>
        <w:br/>
      </w:r>
      <w:r w:rsidR="00F442CA" w:rsidRPr="00F442CA">
        <w:rPr>
          <w:sz w:val="22"/>
          <w:szCs w:val="22"/>
        </w:rPr>
        <w:t xml:space="preserve">č. 340/2015 Sb., o zvláštních podmínkách účinnosti některých smluv, uveřejňování těchto smluv a o registru smluv (zákon o registru smluv). </w:t>
      </w:r>
    </w:p>
    <w:p w14:paraId="450A1812" w14:textId="5380C693" w:rsidR="00F433B2" w:rsidRPr="00F442CA" w:rsidRDefault="001B5E10" w:rsidP="00FD5FA9">
      <w:pPr>
        <w:spacing w:before="0"/>
        <w:ind w:left="705" w:hanging="705"/>
        <w:contextualSpacing/>
        <w:jc w:val="both"/>
        <w:textAlignment w:val="auto"/>
        <w:outlineLvl w:val="1"/>
        <w:rPr>
          <w:sz w:val="22"/>
          <w:szCs w:val="22"/>
        </w:rPr>
      </w:pPr>
      <w:r w:rsidRPr="007B046C">
        <w:rPr>
          <w:b/>
          <w:sz w:val="22"/>
          <w:szCs w:val="22"/>
        </w:rPr>
        <w:lastRenderedPageBreak/>
        <w:t>4.5</w:t>
      </w:r>
      <w:r>
        <w:rPr>
          <w:sz w:val="22"/>
          <w:szCs w:val="22"/>
        </w:rPr>
        <w:t xml:space="preserve"> </w:t>
      </w:r>
      <w:r w:rsidR="00974150">
        <w:rPr>
          <w:sz w:val="22"/>
          <w:szCs w:val="22"/>
        </w:rPr>
        <w:tab/>
      </w:r>
      <w:r w:rsidR="00F442CA" w:rsidRPr="00F442CA">
        <w:rPr>
          <w:sz w:val="22"/>
          <w:szCs w:val="22"/>
        </w:rPr>
        <w:t>Smluvní strany berou na vědomí, že plnění t</w:t>
      </w:r>
      <w:r w:rsidR="00C46C36">
        <w:rPr>
          <w:sz w:val="22"/>
          <w:szCs w:val="22"/>
        </w:rPr>
        <w:t>ohoto dodatku</w:t>
      </w:r>
      <w:r w:rsidR="00F442CA" w:rsidRPr="00F442CA">
        <w:rPr>
          <w:sz w:val="22"/>
          <w:szCs w:val="22"/>
        </w:rPr>
        <w:t xml:space="preserve"> poskytnutá před je</w:t>
      </w:r>
      <w:r w:rsidR="00C46C36">
        <w:rPr>
          <w:sz w:val="22"/>
          <w:szCs w:val="22"/>
        </w:rPr>
        <w:t>ho</w:t>
      </w:r>
      <w:r w:rsidR="00F442CA" w:rsidRPr="00F442CA">
        <w:rPr>
          <w:sz w:val="22"/>
          <w:szCs w:val="22"/>
        </w:rPr>
        <w:t xml:space="preserve"> účinností jsou </w:t>
      </w:r>
      <w:r w:rsidR="007B046C">
        <w:rPr>
          <w:sz w:val="22"/>
          <w:szCs w:val="22"/>
        </w:rPr>
        <w:br/>
      </w:r>
      <w:r w:rsidR="00F442CA" w:rsidRPr="00F442CA">
        <w:rPr>
          <w:sz w:val="22"/>
          <w:szCs w:val="22"/>
        </w:rPr>
        <w:t>plnění bez právního důvodu a strana, která by plnila před účinností t</w:t>
      </w:r>
      <w:r w:rsidR="00C46C36">
        <w:rPr>
          <w:sz w:val="22"/>
          <w:szCs w:val="22"/>
        </w:rPr>
        <w:t>ohoto dodatku</w:t>
      </w:r>
      <w:r w:rsidR="00F442CA" w:rsidRPr="00F442CA">
        <w:rPr>
          <w:sz w:val="22"/>
          <w:szCs w:val="22"/>
        </w:rPr>
        <w:t>, nese veškerou odpovědnost za případné škody takového plnění bez právního důvodu, a to i v případě, že druhá strana takové plnění přijme a potvrdí jeho přijetí.</w:t>
      </w:r>
    </w:p>
    <w:p w14:paraId="2F4A377E" w14:textId="77777777" w:rsidR="00F442CA" w:rsidRPr="00F442CA" w:rsidRDefault="00F442CA" w:rsidP="006B358B">
      <w:pPr>
        <w:pBdr>
          <w:bottom w:val="single" w:sz="6" w:space="1" w:color="7F7F7F"/>
        </w:pBdr>
        <w:overflowPunct/>
        <w:autoSpaceDE/>
        <w:autoSpaceDN/>
        <w:adjustRightInd/>
        <w:spacing w:before="600"/>
        <w:jc w:val="both"/>
        <w:textAlignment w:val="auto"/>
        <w:outlineLvl w:val="0"/>
        <w:rPr>
          <w:b/>
          <w:kern w:val="28"/>
          <w:sz w:val="22"/>
          <w:szCs w:val="22"/>
        </w:rPr>
      </w:pPr>
      <w:r w:rsidRPr="00F442CA">
        <w:rPr>
          <w:b/>
          <w:kern w:val="28"/>
          <w:sz w:val="22"/>
          <w:szCs w:val="22"/>
        </w:rPr>
        <w:t xml:space="preserve">Čl. </w:t>
      </w:r>
      <w:r w:rsidR="001B5E10">
        <w:rPr>
          <w:b/>
          <w:kern w:val="28"/>
          <w:sz w:val="22"/>
          <w:szCs w:val="22"/>
        </w:rPr>
        <w:t>5</w:t>
      </w:r>
      <w:r w:rsidRPr="00F442CA">
        <w:rPr>
          <w:b/>
          <w:kern w:val="28"/>
          <w:sz w:val="22"/>
          <w:szCs w:val="22"/>
        </w:rPr>
        <w:tab/>
        <w:t>Závěrečná ustanovení</w:t>
      </w:r>
    </w:p>
    <w:p w14:paraId="4D3FA527" w14:textId="77777777" w:rsidR="00F442CA" w:rsidRPr="00F442CA" w:rsidRDefault="00F442CA" w:rsidP="00F442CA">
      <w:pPr>
        <w:tabs>
          <w:tab w:val="left" w:pos="567"/>
        </w:tabs>
        <w:spacing w:before="0"/>
        <w:jc w:val="both"/>
        <w:rPr>
          <w:b/>
          <w:color w:val="000000"/>
          <w:sz w:val="22"/>
          <w:szCs w:val="22"/>
        </w:rPr>
      </w:pPr>
    </w:p>
    <w:p w14:paraId="1DAFB4D8" w14:textId="57F82639" w:rsidR="00F442CA" w:rsidRPr="00F442CA" w:rsidRDefault="001B5E10" w:rsidP="00731916">
      <w:pPr>
        <w:tabs>
          <w:tab w:val="left" w:pos="567"/>
        </w:tabs>
        <w:spacing w:before="0"/>
        <w:ind w:left="567" w:hanging="567"/>
        <w:jc w:val="both"/>
        <w:rPr>
          <w:b/>
          <w:color w:val="000000"/>
          <w:sz w:val="22"/>
          <w:szCs w:val="22"/>
        </w:rPr>
      </w:pPr>
      <w:r w:rsidRPr="007B046C">
        <w:rPr>
          <w:b/>
          <w:color w:val="000000"/>
          <w:sz w:val="22"/>
          <w:szCs w:val="22"/>
        </w:rPr>
        <w:t>5.1</w:t>
      </w:r>
      <w:r>
        <w:rPr>
          <w:color w:val="000000"/>
          <w:sz w:val="22"/>
          <w:szCs w:val="22"/>
        </w:rPr>
        <w:t xml:space="preserve"> </w:t>
      </w:r>
      <w:r w:rsidR="007B046C">
        <w:rPr>
          <w:color w:val="000000"/>
          <w:sz w:val="22"/>
          <w:szCs w:val="22"/>
        </w:rPr>
        <w:tab/>
      </w:r>
      <w:r w:rsidR="00F442CA" w:rsidRPr="00F442CA">
        <w:rPr>
          <w:color w:val="000000"/>
          <w:sz w:val="22"/>
          <w:szCs w:val="22"/>
        </w:rPr>
        <w:t>U</w:t>
      </w:r>
      <w:r w:rsidR="00F442CA" w:rsidRPr="00F442CA">
        <w:rPr>
          <w:sz w:val="22"/>
          <w:szCs w:val="22"/>
        </w:rPr>
        <w:t xml:space="preserve">stanovení Smlouvy o dílo tímto Dodatkem č. </w:t>
      </w:r>
      <w:r w:rsidR="002044FB">
        <w:rPr>
          <w:sz w:val="22"/>
          <w:szCs w:val="22"/>
        </w:rPr>
        <w:t>1</w:t>
      </w:r>
      <w:r w:rsidR="00F442CA" w:rsidRPr="00F442CA">
        <w:rPr>
          <w:sz w:val="22"/>
          <w:szCs w:val="22"/>
        </w:rPr>
        <w:t xml:space="preserve"> nedotčená zůstávají v</w:t>
      </w:r>
      <w:r w:rsidR="004523C5">
        <w:rPr>
          <w:sz w:val="22"/>
          <w:szCs w:val="22"/>
        </w:rPr>
        <w:t> </w:t>
      </w:r>
      <w:r w:rsidR="00F442CA" w:rsidRPr="00F442CA">
        <w:rPr>
          <w:sz w:val="22"/>
          <w:szCs w:val="22"/>
        </w:rPr>
        <w:t>platnosti</w:t>
      </w:r>
      <w:r w:rsidR="004523C5">
        <w:rPr>
          <w:sz w:val="22"/>
          <w:szCs w:val="22"/>
        </w:rPr>
        <w:t xml:space="preserve"> a účinnosti</w:t>
      </w:r>
      <w:r w:rsidR="004523C5" w:rsidRPr="00F442CA">
        <w:rPr>
          <w:sz w:val="22"/>
          <w:szCs w:val="22"/>
        </w:rPr>
        <w:t xml:space="preserve"> </w:t>
      </w:r>
      <w:r w:rsidR="00F442CA" w:rsidRPr="00F442CA">
        <w:rPr>
          <w:sz w:val="22"/>
          <w:szCs w:val="22"/>
        </w:rPr>
        <w:t>beze změn.</w:t>
      </w:r>
    </w:p>
    <w:p w14:paraId="78B9769E" w14:textId="28324CD5" w:rsidR="00F442CA" w:rsidRPr="00F442CA" w:rsidRDefault="001B5E10" w:rsidP="004A40A3">
      <w:pPr>
        <w:tabs>
          <w:tab w:val="left" w:pos="567"/>
        </w:tabs>
        <w:spacing w:before="0"/>
        <w:jc w:val="both"/>
        <w:rPr>
          <w:b/>
          <w:color w:val="000000"/>
          <w:sz w:val="22"/>
          <w:szCs w:val="22"/>
        </w:rPr>
      </w:pPr>
      <w:r w:rsidRPr="007B046C">
        <w:rPr>
          <w:b/>
          <w:sz w:val="22"/>
          <w:szCs w:val="22"/>
        </w:rPr>
        <w:t>5.2</w:t>
      </w:r>
      <w:r>
        <w:rPr>
          <w:sz w:val="22"/>
          <w:szCs w:val="22"/>
        </w:rPr>
        <w:t xml:space="preserve"> </w:t>
      </w:r>
      <w:r w:rsidR="007B046C">
        <w:rPr>
          <w:sz w:val="22"/>
          <w:szCs w:val="22"/>
        </w:rPr>
        <w:tab/>
      </w:r>
      <w:r w:rsidR="00F442CA" w:rsidRPr="00F442CA">
        <w:rPr>
          <w:sz w:val="22"/>
          <w:szCs w:val="22"/>
        </w:rPr>
        <w:t xml:space="preserve">Tento Dodatek č. </w:t>
      </w:r>
      <w:r w:rsidR="002044FB">
        <w:rPr>
          <w:sz w:val="22"/>
          <w:szCs w:val="22"/>
        </w:rPr>
        <w:t>1</w:t>
      </w:r>
      <w:r w:rsidR="00F442CA" w:rsidRPr="00F442CA">
        <w:rPr>
          <w:sz w:val="22"/>
          <w:szCs w:val="22"/>
        </w:rPr>
        <w:t> nabývá platnosti dnem jeho podpisu oběma smluvními stranami.</w:t>
      </w:r>
    </w:p>
    <w:p w14:paraId="7E08756B" w14:textId="28ADE2D6" w:rsidR="00F442CA" w:rsidRPr="00F442CA" w:rsidRDefault="001B5E10" w:rsidP="007B046C">
      <w:pPr>
        <w:tabs>
          <w:tab w:val="left" w:pos="567"/>
        </w:tabs>
        <w:spacing w:before="0"/>
        <w:ind w:left="567" w:hanging="567"/>
        <w:jc w:val="both"/>
        <w:rPr>
          <w:b/>
          <w:color w:val="000000"/>
          <w:sz w:val="22"/>
          <w:szCs w:val="22"/>
        </w:rPr>
      </w:pPr>
      <w:r w:rsidRPr="007B046C">
        <w:rPr>
          <w:b/>
          <w:sz w:val="22"/>
          <w:szCs w:val="22"/>
        </w:rPr>
        <w:t>5.3</w:t>
      </w:r>
      <w:r w:rsidR="007B046C">
        <w:rPr>
          <w:sz w:val="22"/>
          <w:szCs w:val="22"/>
        </w:rPr>
        <w:tab/>
      </w:r>
      <w:r w:rsidR="00F442CA" w:rsidRPr="00F442CA">
        <w:rPr>
          <w:sz w:val="22"/>
          <w:szCs w:val="22"/>
        </w:rPr>
        <w:t>Smluvní strany po přečtení</w:t>
      </w:r>
      <w:r w:rsidR="004523C5">
        <w:rPr>
          <w:sz w:val="22"/>
          <w:szCs w:val="22"/>
        </w:rPr>
        <w:t xml:space="preserve"> Dodatku č. </w:t>
      </w:r>
      <w:r w:rsidR="002044FB">
        <w:rPr>
          <w:sz w:val="22"/>
          <w:szCs w:val="22"/>
        </w:rPr>
        <w:t>1</w:t>
      </w:r>
      <w:r w:rsidR="00F442CA" w:rsidRPr="00F442CA">
        <w:rPr>
          <w:sz w:val="22"/>
          <w:szCs w:val="22"/>
        </w:rPr>
        <w:t xml:space="preserve"> prohlašují, že souhlasí s jeho obsahem, že Dodatek č. </w:t>
      </w:r>
      <w:r w:rsidR="002044FB">
        <w:rPr>
          <w:sz w:val="22"/>
          <w:szCs w:val="22"/>
        </w:rPr>
        <w:t>1</w:t>
      </w:r>
      <w:r w:rsidR="00F442CA" w:rsidRPr="00F442CA">
        <w:rPr>
          <w:sz w:val="22"/>
          <w:szCs w:val="22"/>
        </w:rPr>
        <w:t xml:space="preserve"> byl sepsán určitě, srozumitelně, na základě jejich pravé a svobodné vůle, bez nátlaku na některou ze stran, a že obsahuje úplné ujednání o veškerých skutečnostech a náležitostech, které smluvní strany zamýšlely mezi sebou v souvislosti s prováděním díla ujednat. </w:t>
      </w:r>
    </w:p>
    <w:p w14:paraId="1DB4D220" w14:textId="2CD6FE68" w:rsidR="00FD5FA9" w:rsidRDefault="001B5E10" w:rsidP="006237C8">
      <w:pPr>
        <w:tabs>
          <w:tab w:val="left" w:pos="567"/>
        </w:tabs>
        <w:spacing w:before="0"/>
        <w:ind w:left="567" w:hanging="567"/>
        <w:jc w:val="both"/>
        <w:rPr>
          <w:sz w:val="22"/>
          <w:szCs w:val="22"/>
        </w:rPr>
      </w:pPr>
      <w:r w:rsidRPr="007B046C">
        <w:rPr>
          <w:b/>
          <w:sz w:val="22"/>
          <w:szCs w:val="22"/>
        </w:rPr>
        <w:t>5.4</w:t>
      </w:r>
      <w:r w:rsidR="007B046C">
        <w:rPr>
          <w:sz w:val="22"/>
          <w:szCs w:val="22"/>
        </w:rPr>
        <w:tab/>
      </w:r>
      <w:r w:rsidR="00F442CA" w:rsidRPr="00F442CA">
        <w:rPr>
          <w:sz w:val="22"/>
          <w:szCs w:val="22"/>
        </w:rPr>
        <w:t xml:space="preserve">Tento Dodatek č. </w:t>
      </w:r>
      <w:r w:rsidR="002044FB">
        <w:rPr>
          <w:sz w:val="22"/>
          <w:szCs w:val="22"/>
        </w:rPr>
        <w:t>1</w:t>
      </w:r>
      <w:r w:rsidR="00F442CA" w:rsidRPr="00F442CA">
        <w:rPr>
          <w:sz w:val="22"/>
          <w:szCs w:val="22"/>
        </w:rPr>
        <w:t xml:space="preserve"> je vyhotoven ve 4 vyhotoveních, z nichž 2 vyhotovení obdrží objednatel a 2 </w:t>
      </w:r>
      <w:r w:rsidR="004523C5">
        <w:rPr>
          <w:sz w:val="22"/>
          <w:szCs w:val="22"/>
        </w:rPr>
        <w:t xml:space="preserve">vyhotovení </w:t>
      </w:r>
      <w:r w:rsidR="006237C8">
        <w:rPr>
          <w:sz w:val="22"/>
          <w:szCs w:val="22"/>
        </w:rPr>
        <w:t>zhotovitel.</w:t>
      </w:r>
    </w:p>
    <w:p w14:paraId="4EEAB851" w14:textId="0F77CF1D" w:rsidR="00A42C1B" w:rsidRDefault="00A42C1B" w:rsidP="006237C8">
      <w:pPr>
        <w:tabs>
          <w:tab w:val="left" w:pos="567"/>
        </w:tabs>
        <w:spacing w:before="0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 </w:t>
      </w:r>
      <w:r>
        <w:rPr>
          <w:b/>
          <w:sz w:val="22"/>
          <w:szCs w:val="22"/>
        </w:rPr>
        <w:tab/>
      </w:r>
      <w:r w:rsidRPr="008B61DB">
        <w:rPr>
          <w:sz w:val="22"/>
          <w:szCs w:val="22"/>
        </w:rPr>
        <w:t>Uzavření tohoto Dodatku č.</w:t>
      </w:r>
      <w:r w:rsidR="00C04586">
        <w:rPr>
          <w:sz w:val="22"/>
          <w:szCs w:val="22"/>
        </w:rPr>
        <w:t xml:space="preserve"> </w:t>
      </w:r>
      <w:r w:rsidRPr="008B61DB">
        <w:rPr>
          <w:sz w:val="22"/>
          <w:szCs w:val="22"/>
        </w:rPr>
        <w:t xml:space="preserve">1 bylo schváleno usnesením Rady města Liberec č. </w:t>
      </w:r>
      <w:r w:rsidR="005739B8">
        <w:rPr>
          <w:sz w:val="22"/>
          <w:szCs w:val="22"/>
        </w:rPr>
        <w:t xml:space="preserve">103/2025 </w:t>
      </w:r>
      <w:r w:rsidRPr="008B61DB">
        <w:rPr>
          <w:sz w:val="22"/>
          <w:szCs w:val="22"/>
        </w:rPr>
        <w:t xml:space="preserve">ze dne  </w:t>
      </w:r>
      <w:r w:rsidR="005739B8">
        <w:rPr>
          <w:sz w:val="22"/>
          <w:szCs w:val="22"/>
        </w:rPr>
        <w:t>21. 1. 2025.</w:t>
      </w:r>
    </w:p>
    <w:p w14:paraId="6A6B3379" w14:textId="34CC4C52" w:rsidR="00B43223" w:rsidRDefault="00B43223" w:rsidP="006237C8">
      <w:pPr>
        <w:tabs>
          <w:tab w:val="left" w:pos="567"/>
        </w:tabs>
        <w:spacing w:before="0"/>
        <w:ind w:left="567" w:hanging="567"/>
        <w:jc w:val="both"/>
        <w:rPr>
          <w:sz w:val="22"/>
          <w:szCs w:val="22"/>
        </w:rPr>
      </w:pPr>
    </w:p>
    <w:p w14:paraId="1C98AB06" w14:textId="0DBC4E60" w:rsidR="00B43223" w:rsidRDefault="00B43223" w:rsidP="006237C8">
      <w:pPr>
        <w:tabs>
          <w:tab w:val="left" w:pos="567"/>
        </w:tabs>
        <w:spacing w:before="0"/>
        <w:ind w:left="567" w:hanging="567"/>
        <w:jc w:val="both"/>
        <w:rPr>
          <w:sz w:val="22"/>
          <w:szCs w:val="22"/>
        </w:rPr>
      </w:pPr>
    </w:p>
    <w:p w14:paraId="0C176F6D" w14:textId="77777777" w:rsidR="00B43223" w:rsidRDefault="00B43223" w:rsidP="006237C8">
      <w:pPr>
        <w:tabs>
          <w:tab w:val="left" w:pos="567"/>
        </w:tabs>
        <w:spacing w:before="0"/>
        <w:ind w:left="567" w:hanging="567"/>
        <w:jc w:val="both"/>
        <w:rPr>
          <w:sz w:val="22"/>
          <w:szCs w:val="22"/>
        </w:rPr>
      </w:pPr>
    </w:p>
    <w:p w14:paraId="64EB5465" w14:textId="44C5CC78" w:rsidR="00B43223" w:rsidRDefault="00B43223" w:rsidP="006237C8">
      <w:pPr>
        <w:tabs>
          <w:tab w:val="left" w:pos="567"/>
        </w:tabs>
        <w:spacing w:before="0"/>
        <w:ind w:left="567" w:hanging="567"/>
        <w:jc w:val="both"/>
        <w:rPr>
          <w:sz w:val="22"/>
          <w:szCs w:val="22"/>
        </w:rPr>
      </w:pPr>
    </w:p>
    <w:p w14:paraId="734203CA" w14:textId="10A58356" w:rsidR="00B43223" w:rsidRPr="00B43223" w:rsidRDefault="00B43223" w:rsidP="006237C8">
      <w:pPr>
        <w:tabs>
          <w:tab w:val="left" w:pos="567"/>
        </w:tabs>
        <w:spacing w:before="0"/>
        <w:ind w:left="567" w:hanging="567"/>
        <w:jc w:val="both"/>
        <w:rPr>
          <w:b/>
          <w:sz w:val="22"/>
          <w:szCs w:val="22"/>
        </w:rPr>
      </w:pPr>
      <w:r w:rsidRPr="00B43223">
        <w:rPr>
          <w:b/>
          <w:sz w:val="22"/>
          <w:szCs w:val="22"/>
        </w:rPr>
        <w:t>Přílohy:</w:t>
      </w:r>
    </w:p>
    <w:p w14:paraId="38AC4519" w14:textId="7E7B96D4" w:rsidR="00B43223" w:rsidRPr="00B43223" w:rsidRDefault="00B43223" w:rsidP="00B43223">
      <w:pPr>
        <w:pStyle w:val="Odstavecseseznamem"/>
        <w:numPr>
          <w:ilvl w:val="0"/>
          <w:numId w:val="50"/>
        </w:num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Změnový list č. 1</w:t>
      </w:r>
    </w:p>
    <w:p w14:paraId="1AA0CDFD" w14:textId="4BC8B72F" w:rsidR="00250BE4" w:rsidRDefault="00250BE4" w:rsidP="00CD4745">
      <w:pPr>
        <w:tabs>
          <w:tab w:val="left" w:pos="6120"/>
        </w:tabs>
        <w:jc w:val="both"/>
        <w:rPr>
          <w:rFonts w:ascii="Arial" w:hAnsi="Arial" w:cs="Arial"/>
          <w:sz w:val="20"/>
        </w:rPr>
      </w:pPr>
    </w:p>
    <w:p w14:paraId="41126723" w14:textId="6B10A75C" w:rsidR="006452C8" w:rsidRDefault="006452C8" w:rsidP="002B056C">
      <w:pPr>
        <w:tabs>
          <w:tab w:val="left" w:pos="6120"/>
        </w:tabs>
        <w:rPr>
          <w:rFonts w:ascii="Arial" w:hAnsi="Arial" w:cs="Arial"/>
          <w:sz w:val="20"/>
        </w:rPr>
      </w:pPr>
    </w:p>
    <w:p w14:paraId="78F15E5E" w14:textId="564B15C2" w:rsidR="00B43223" w:rsidRDefault="00B43223" w:rsidP="002B056C">
      <w:pPr>
        <w:tabs>
          <w:tab w:val="left" w:pos="6120"/>
        </w:tabs>
        <w:rPr>
          <w:rFonts w:ascii="Arial" w:hAnsi="Arial" w:cs="Arial"/>
          <w:sz w:val="20"/>
        </w:rPr>
      </w:pPr>
    </w:p>
    <w:p w14:paraId="198EA0CD" w14:textId="77777777" w:rsidR="00B43223" w:rsidRPr="003B4F2C" w:rsidRDefault="00B43223" w:rsidP="002B056C">
      <w:pPr>
        <w:tabs>
          <w:tab w:val="left" w:pos="6120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D4745" w:rsidRPr="00A4541F" w14:paraId="2A5A29E9" w14:textId="77777777" w:rsidTr="00F433B2">
        <w:tc>
          <w:tcPr>
            <w:tcW w:w="4536" w:type="dxa"/>
          </w:tcPr>
          <w:p w14:paraId="0CF18376" w14:textId="77777777" w:rsidR="00CD4745" w:rsidRPr="00731916" w:rsidRDefault="00CD4745" w:rsidP="002B0145">
            <w:pPr>
              <w:spacing w:line="360" w:lineRule="auto"/>
              <w:rPr>
                <w:sz w:val="22"/>
                <w:szCs w:val="22"/>
              </w:rPr>
            </w:pPr>
            <w:r w:rsidRPr="00731916">
              <w:rPr>
                <w:sz w:val="22"/>
                <w:szCs w:val="22"/>
              </w:rPr>
              <w:t xml:space="preserve">V Liberci dne </w:t>
            </w:r>
          </w:p>
        </w:tc>
        <w:tc>
          <w:tcPr>
            <w:tcW w:w="4536" w:type="dxa"/>
          </w:tcPr>
          <w:p w14:paraId="284CEE2E" w14:textId="2E104126" w:rsidR="00CD4745" w:rsidRPr="00731916" w:rsidRDefault="00CD4745" w:rsidP="005A60B0">
            <w:pPr>
              <w:spacing w:line="360" w:lineRule="auto"/>
              <w:rPr>
                <w:sz w:val="22"/>
                <w:szCs w:val="22"/>
              </w:rPr>
            </w:pPr>
            <w:r w:rsidRPr="00731916">
              <w:rPr>
                <w:sz w:val="22"/>
                <w:szCs w:val="22"/>
              </w:rPr>
              <w:t xml:space="preserve">V </w:t>
            </w:r>
            <w:r w:rsidR="005A60B0">
              <w:rPr>
                <w:sz w:val="22"/>
                <w:szCs w:val="22"/>
              </w:rPr>
              <w:t>Liberci</w:t>
            </w:r>
            <w:r w:rsidR="00B03D84" w:rsidRPr="00731916">
              <w:rPr>
                <w:sz w:val="22"/>
                <w:szCs w:val="22"/>
              </w:rPr>
              <w:t xml:space="preserve"> </w:t>
            </w:r>
            <w:r w:rsidR="00050517" w:rsidRPr="00731916">
              <w:rPr>
                <w:sz w:val="22"/>
                <w:szCs w:val="22"/>
              </w:rPr>
              <w:t>dne</w:t>
            </w:r>
            <w:r w:rsidR="003974BE" w:rsidRPr="00731916">
              <w:rPr>
                <w:sz w:val="22"/>
                <w:szCs w:val="22"/>
              </w:rPr>
              <w:t xml:space="preserve"> </w:t>
            </w:r>
          </w:p>
        </w:tc>
      </w:tr>
      <w:tr w:rsidR="00CD4745" w:rsidRPr="00A4541F" w14:paraId="3AE0ED90" w14:textId="77777777" w:rsidTr="00F433B2">
        <w:tc>
          <w:tcPr>
            <w:tcW w:w="4536" w:type="dxa"/>
          </w:tcPr>
          <w:p w14:paraId="6006A942" w14:textId="66DB2ECC" w:rsidR="0090545B" w:rsidRPr="00731916" w:rsidRDefault="00D151D5" w:rsidP="00C9165F">
            <w:pPr>
              <w:spacing w:line="14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STATUTÁRNÍ MĚSTO LIBEREC</w:t>
            </w:r>
          </w:p>
        </w:tc>
        <w:tc>
          <w:tcPr>
            <w:tcW w:w="4536" w:type="dxa"/>
          </w:tcPr>
          <w:p w14:paraId="7A982C1A" w14:textId="4E21445E" w:rsidR="00634CE6" w:rsidRPr="00731916" w:rsidRDefault="005A60B0" w:rsidP="008B61DB">
            <w:pPr>
              <w:spacing w:line="14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Ještědská stavební společnost spol. s.r.o.</w:t>
            </w:r>
          </w:p>
        </w:tc>
      </w:tr>
      <w:tr w:rsidR="00CD4745" w:rsidRPr="00A4541F" w14:paraId="599FF7DD" w14:textId="77777777" w:rsidTr="00F433B2">
        <w:tc>
          <w:tcPr>
            <w:tcW w:w="4536" w:type="dxa"/>
          </w:tcPr>
          <w:p w14:paraId="62067A90" w14:textId="77777777" w:rsidR="00CD4745" w:rsidRPr="00731916" w:rsidRDefault="00CD4745" w:rsidP="00E50D27">
            <w:pPr>
              <w:spacing w:line="360" w:lineRule="auto"/>
              <w:rPr>
                <w:sz w:val="22"/>
                <w:szCs w:val="22"/>
              </w:rPr>
            </w:pPr>
            <w:r w:rsidRPr="00731916"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4536" w:type="dxa"/>
          </w:tcPr>
          <w:p w14:paraId="2D98CA91" w14:textId="77777777" w:rsidR="00CD4745" w:rsidRPr="00731916" w:rsidRDefault="00CD4745" w:rsidP="001E4E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31916">
              <w:rPr>
                <w:sz w:val="22"/>
                <w:szCs w:val="22"/>
              </w:rPr>
              <w:t>………………………………………</w:t>
            </w:r>
          </w:p>
        </w:tc>
      </w:tr>
      <w:tr w:rsidR="00F433B2" w:rsidRPr="00A4541F" w14:paraId="2A1335AC" w14:textId="77777777" w:rsidTr="00F433B2">
        <w:tc>
          <w:tcPr>
            <w:tcW w:w="4536" w:type="dxa"/>
          </w:tcPr>
          <w:p w14:paraId="0EDC008D" w14:textId="672D788F" w:rsidR="00F433B2" w:rsidRPr="00731916" w:rsidRDefault="00D151D5" w:rsidP="0073191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5A60B0">
              <w:rPr>
                <w:sz w:val="22"/>
                <w:szCs w:val="22"/>
              </w:rPr>
              <w:t xml:space="preserve"> Ing. Jaroslav Zámečník CSc.</w:t>
            </w:r>
            <w:r>
              <w:rPr>
                <w:sz w:val="22"/>
                <w:szCs w:val="22"/>
              </w:rPr>
              <w:br/>
            </w:r>
            <w:r w:rsidR="00731916">
              <w:rPr>
                <w:sz w:val="22"/>
                <w:szCs w:val="22"/>
              </w:rPr>
              <w:t xml:space="preserve">             </w:t>
            </w:r>
            <w:r w:rsidR="00250BE4">
              <w:rPr>
                <w:sz w:val="22"/>
                <w:szCs w:val="22"/>
              </w:rPr>
              <w:br/>
            </w:r>
            <w:r w:rsidR="002B056C">
              <w:rPr>
                <w:sz w:val="22"/>
                <w:szCs w:val="22"/>
              </w:rPr>
              <w:t xml:space="preserve">         </w:t>
            </w:r>
            <w:r w:rsidR="007319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5A60B0">
              <w:rPr>
                <w:sz w:val="22"/>
                <w:szCs w:val="22"/>
              </w:rPr>
              <w:t xml:space="preserve">    primátor města</w:t>
            </w:r>
          </w:p>
          <w:p w14:paraId="290DCFD4" w14:textId="77777777" w:rsidR="00F433B2" w:rsidRPr="00731916" w:rsidRDefault="00F433B2" w:rsidP="00F433B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96E580C" w14:textId="77777777" w:rsidR="005A60B0" w:rsidRDefault="005A60B0" w:rsidP="00D151D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Josef Kubeš   </w:t>
            </w:r>
          </w:p>
          <w:p w14:paraId="3E3C4AED" w14:textId="08EC76C5" w:rsidR="00F433B2" w:rsidRPr="00731916" w:rsidRDefault="005A60B0" w:rsidP="00D151D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Roman Šmerda</w:t>
            </w:r>
            <w:r w:rsidR="00D151D5">
              <w:rPr>
                <w:sz w:val="22"/>
                <w:szCs w:val="22"/>
              </w:rPr>
              <w:br/>
              <w:t>jednatel</w:t>
            </w:r>
            <w:r>
              <w:rPr>
                <w:sz w:val="22"/>
                <w:szCs w:val="22"/>
              </w:rPr>
              <w:t>é</w:t>
            </w:r>
            <w:r w:rsidR="00D151D5">
              <w:rPr>
                <w:sz w:val="22"/>
                <w:szCs w:val="22"/>
              </w:rPr>
              <w:t xml:space="preserve"> společnosti</w:t>
            </w:r>
          </w:p>
        </w:tc>
      </w:tr>
      <w:tr w:rsidR="00F433B2" w:rsidRPr="00A4541F" w14:paraId="617A0F82" w14:textId="77777777" w:rsidTr="00F433B2">
        <w:tc>
          <w:tcPr>
            <w:tcW w:w="4536" w:type="dxa"/>
          </w:tcPr>
          <w:p w14:paraId="3DFEDD94" w14:textId="77777777" w:rsidR="00F433B2" w:rsidRPr="00731916" w:rsidRDefault="00F433B2" w:rsidP="00F433B2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587454A" w14:textId="35292C43" w:rsidR="00F433B2" w:rsidRPr="00731916" w:rsidRDefault="00F433B2" w:rsidP="00D151D5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2B1D029" w14:textId="77777777" w:rsidR="002D10D4" w:rsidRPr="003B4F2C" w:rsidRDefault="002D10D4" w:rsidP="00050517">
      <w:pPr>
        <w:tabs>
          <w:tab w:val="left" w:pos="5954"/>
        </w:tabs>
        <w:jc w:val="both"/>
        <w:rPr>
          <w:rFonts w:ascii="Arial" w:hAnsi="Arial" w:cs="Arial"/>
          <w:sz w:val="20"/>
        </w:rPr>
      </w:pPr>
    </w:p>
    <w:sectPr w:rsidR="002D10D4" w:rsidRPr="003B4F2C" w:rsidSect="008D2C55">
      <w:headerReference w:type="default" r:id="rId9"/>
      <w:footerReference w:type="even" r:id="rId10"/>
      <w:footerReference w:type="default" r:id="rId11"/>
      <w:pgSz w:w="11906" w:h="16838"/>
      <w:pgMar w:top="1703" w:right="1416" w:bottom="1418" w:left="1418" w:header="397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822D9" w14:textId="77777777" w:rsidR="0004092C" w:rsidRDefault="0004092C" w:rsidP="006436FE">
      <w:pPr>
        <w:spacing w:before="0"/>
      </w:pPr>
      <w:r>
        <w:separator/>
      </w:r>
    </w:p>
  </w:endnote>
  <w:endnote w:type="continuationSeparator" w:id="0">
    <w:p w14:paraId="24E4F929" w14:textId="77777777" w:rsidR="0004092C" w:rsidRDefault="0004092C" w:rsidP="006436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9DC69" w14:textId="77777777" w:rsidR="004262BE" w:rsidRDefault="004262B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F96BBB" w14:textId="77777777" w:rsidR="004262BE" w:rsidRDefault="004262B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5CE35" w14:textId="398F8B8E" w:rsidR="004262BE" w:rsidRDefault="004262B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7ED6">
      <w:rPr>
        <w:rStyle w:val="slostrnky"/>
        <w:noProof/>
      </w:rPr>
      <w:t>2</w:t>
    </w:r>
    <w:r>
      <w:rPr>
        <w:rStyle w:val="slostrnky"/>
      </w:rPr>
      <w:fldChar w:fldCharType="end"/>
    </w:r>
  </w:p>
  <w:p w14:paraId="0BC4994E" w14:textId="77777777" w:rsidR="004262BE" w:rsidRDefault="004262B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9BB39" w14:textId="77777777" w:rsidR="0004092C" w:rsidRDefault="0004092C" w:rsidP="006436FE">
      <w:pPr>
        <w:spacing w:before="0"/>
      </w:pPr>
      <w:r>
        <w:separator/>
      </w:r>
    </w:p>
  </w:footnote>
  <w:footnote w:type="continuationSeparator" w:id="0">
    <w:p w14:paraId="744C1D15" w14:textId="77777777" w:rsidR="0004092C" w:rsidRDefault="0004092C" w:rsidP="006436F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66C2C" w14:textId="5505E6CF" w:rsidR="004262BE" w:rsidRDefault="005739B8">
    <w:pPr>
      <w:pStyle w:val="Zhlav"/>
    </w:pPr>
    <w:r>
      <w:rPr>
        <w:noProof/>
      </w:rPr>
      <w:drawing>
        <wp:inline distT="0" distB="0" distL="0" distR="0" wp14:anchorId="5E689EAD" wp14:editId="6E9C4B8E">
          <wp:extent cx="1874040" cy="6686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lufinancováno Evropskou unií Č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829" cy="67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</w:t>
    </w:r>
    <w:r>
      <w:rPr>
        <w:noProof/>
      </w:rPr>
      <w:drawing>
        <wp:inline distT="0" distB="0" distL="0" distR="0" wp14:anchorId="3B300283" wp14:editId="3BDD4072">
          <wp:extent cx="1772891" cy="659130"/>
          <wp:effectExtent l="0" t="0" r="0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ZP_logo_CB_v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101" cy="662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62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41C215DE"/>
    <w:name w:val="WW8Num6"/>
    <w:lvl w:ilvl="0">
      <w:start w:val="1"/>
      <w:numFmt w:val="upperLetter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19B3737"/>
    <w:multiLevelType w:val="multilevel"/>
    <w:tmpl w:val="E0D6EE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537CDA"/>
    <w:multiLevelType w:val="multilevel"/>
    <w:tmpl w:val="269C7C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5" w15:restartNumberingAfterBreak="0">
    <w:nsid w:val="0F2C3B7C"/>
    <w:multiLevelType w:val="hybridMultilevel"/>
    <w:tmpl w:val="3420095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02C0DBC"/>
    <w:multiLevelType w:val="hybridMultilevel"/>
    <w:tmpl w:val="16B46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D2D53"/>
    <w:multiLevelType w:val="multilevel"/>
    <w:tmpl w:val="F3BE6E1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C94D08"/>
    <w:multiLevelType w:val="multilevel"/>
    <w:tmpl w:val="65D8831E"/>
    <w:lvl w:ilvl="0">
      <w:start w:val="1"/>
      <w:numFmt w:val="decimal"/>
      <w:pStyle w:val="nadpis2odrka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375C2F"/>
    <w:multiLevelType w:val="multilevel"/>
    <w:tmpl w:val="163C5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800174"/>
    <w:multiLevelType w:val="hybridMultilevel"/>
    <w:tmpl w:val="DC12351C"/>
    <w:lvl w:ilvl="0" w:tplc="0405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804D46"/>
    <w:multiLevelType w:val="multilevel"/>
    <w:tmpl w:val="5148AF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A750A81"/>
    <w:multiLevelType w:val="hybridMultilevel"/>
    <w:tmpl w:val="58260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B0940"/>
    <w:multiLevelType w:val="hybridMultilevel"/>
    <w:tmpl w:val="9AA670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86C5E"/>
    <w:multiLevelType w:val="hybridMultilevel"/>
    <w:tmpl w:val="3D2AF184"/>
    <w:lvl w:ilvl="0" w:tplc="040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DA5C73"/>
    <w:multiLevelType w:val="hybridMultilevel"/>
    <w:tmpl w:val="ED8EF9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EF7FD7"/>
    <w:multiLevelType w:val="hybridMultilevel"/>
    <w:tmpl w:val="76287958"/>
    <w:lvl w:ilvl="0" w:tplc="E1CAADA0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E1240B"/>
    <w:multiLevelType w:val="hybridMultilevel"/>
    <w:tmpl w:val="DC6CC39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8" w15:restartNumberingAfterBreak="0">
    <w:nsid w:val="36F10369"/>
    <w:multiLevelType w:val="hybridMultilevel"/>
    <w:tmpl w:val="2D1ABEAC"/>
    <w:lvl w:ilvl="0" w:tplc="040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F5A0A152">
      <w:start w:val="1"/>
      <w:numFmt w:val="bullet"/>
      <w:lvlText w:val="-"/>
      <w:lvlJc w:val="left"/>
      <w:pPr>
        <w:ind w:left="3768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9" w15:restartNumberingAfterBreak="0">
    <w:nsid w:val="386248FE"/>
    <w:multiLevelType w:val="hybridMultilevel"/>
    <w:tmpl w:val="2DCEA428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20" w15:restartNumberingAfterBreak="0">
    <w:nsid w:val="3B724FEB"/>
    <w:multiLevelType w:val="multilevel"/>
    <w:tmpl w:val="4E36BEAE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  <w:b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ajorEastAsi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ajorEastAsia" w:hint="default"/>
        <w:b/>
        <w:color w:val="auto"/>
      </w:rPr>
    </w:lvl>
  </w:abstractNum>
  <w:abstractNum w:abstractNumId="21" w15:restartNumberingAfterBreak="0">
    <w:nsid w:val="3E9A55A0"/>
    <w:multiLevelType w:val="multilevel"/>
    <w:tmpl w:val="66262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  <w:szCs w:val="2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FB754B"/>
    <w:multiLevelType w:val="hybridMultilevel"/>
    <w:tmpl w:val="668A28D2"/>
    <w:lvl w:ilvl="0" w:tplc="61DA726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32A5F21"/>
    <w:multiLevelType w:val="multilevel"/>
    <w:tmpl w:val="5B2AEE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DE6AD5"/>
    <w:multiLevelType w:val="multilevel"/>
    <w:tmpl w:val="6B529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89F3191"/>
    <w:multiLevelType w:val="hybridMultilevel"/>
    <w:tmpl w:val="909C13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9DD56F6"/>
    <w:multiLevelType w:val="hybridMultilevel"/>
    <w:tmpl w:val="C35A05DA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FFA686A"/>
    <w:multiLevelType w:val="hybridMultilevel"/>
    <w:tmpl w:val="FBE88A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B213E"/>
    <w:multiLevelType w:val="hybridMultilevel"/>
    <w:tmpl w:val="5120CD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252607"/>
    <w:multiLevelType w:val="multilevel"/>
    <w:tmpl w:val="38EAEBE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D596204"/>
    <w:multiLevelType w:val="hybridMultilevel"/>
    <w:tmpl w:val="0E786D0E"/>
    <w:lvl w:ilvl="0" w:tplc="273EF6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3767415"/>
    <w:multiLevelType w:val="hybridMultilevel"/>
    <w:tmpl w:val="9D02E6B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641422B0"/>
    <w:multiLevelType w:val="hybridMultilevel"/>
    <w:tmpl w:val="7BB2F452"/>
    <w:lvl w:ilvl="0" w:tplc="D916A81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10292D"/>
    <w:multiLevelType w:val="hybridMultilevel"/>
    <w:tmpl w:val="DEC82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B146D"/>
    <w:multiLevelType w:val="hybridMultilevel"/>
    <w:tmpl w:val="84F07642"/>
    <w:lvl w:ilvl="0" w:tplc="E7F0830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FF3356"/>
    <w:multiLevelType w:val="hybridMultilevel"/>
    <w:tmpl w:val="6204D08E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F5A0A152">
      <w:start w:val="1"/>
      <w:numFmt w:val="bullet"/>
      <w:lvlText w:val="-"/>
      <w:lvlJc w:val="left"/>
      <w:pPr>
        <w:ind w:left="3768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36" w15:restartNumberingAfterBreak="0">
    <w:nsid w:val="6CB2258C"/>
    <w:multiLevelType w:val="multilevel"/>
    <w:tmpl w:val="E7FE9C0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04F65"/>
    <w:multiLevelType w:val="hybridMultilevel"/>
    <w:tmpl w:val="D3DC2A14"/>
    <w:lvl w:ilvl="0" w:tplc="FB64B4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D756C5B"/>
    <w:multiLevelType w:val="multilevel"/>
    <w:tmpl w:val="66262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  <w:szCs w:val="2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7F6898"/>
    <w:multiLevelType w:val="hybridMultilevel"/>
    <w:tmpl w:val="D75C91DA"/>
    <w:lvl w:ilvl="0" w:tplc="A2E850A2"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37062D"/>
    <w:multiLevelType w:val="hybridMultilevel"/>
    <w:tmpl w:val="29368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11776"/>
    <w:multiLevelType w:val="hybridMultilevel"/>
    <w:tmpl w:val="8444912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38348C0"/>
    <w:multiLevelType w:val="hybridMultilevel"/>
    <w:tmpl w:val="43FA5C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315"/>
    <w:multiLevelType w:val="hybridMultilevel"/>
    <w:tmpl w:val="D9F05CF0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</w:lvl>
  </w:abstractNum>
  <w:abstractNum w:abstractNumId="44" w15:restartNumberingAfterBreak="0">
    <w:nsid w:val="79EF1B8D"/>
    <w:multiLevelType w:val="hybridMultilevel"/>
    <w:tmpl w:val="387EAD2E"/>
    <w:lvl w:ilvl="0" w:tplc="0405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6214C2"/>
    <w:multiLevelType w:val="multilevel"/>
    <w:tmpl w:val="8E9C6C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9"/>
  </w:num>
  <w:num w:numId="2">
    <w:abstractNumId w:val="19"/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7"/>
  </w:num>
  <w:num w:numId="6">
    <w:abstractNumId w:val="43"/>
  </w:num>
  <w:num w:numId="7">
    <w:abstractNumId w:val="29"/>
  </w:num>
  <w:num w:numId="8">
    <w:abstractNumId w:val="14"/>
  </w:num>
  <w:num w:numId="9">
    <w:abstractNumId w:val="27"/>
  </w:num>
  <w:num w:numId="10">
    <w:abstractNumId w:val="25"/>
  </w:num>
  <w:num w:numId="11">
    <w:abstractNumId w:val="21"/>
  </w:num>
  <w:num w:numId="12">
    <w:abstractNumId w:val="23"/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5"/>
  </w:num>
  <w:num w:numId="16">
    <w:abstractNumId w:val="18"/>
  </w:num>
  <w:num w:numId="17">
    <w:abstractNumId w:val="26"/>
  </w:num>
  <w:num w:numId="18">
    <w:abstractNumId w:val="28"/>
  </w:num>
  <w:num w:numId="19">
    <w:abstractNumId w:val="12"/>
  </w:num>
  <w:num w:numId="20">
    <w:abstractNumId w:val="40"/>
  </w:num>
  <w:num w:numId="21">
    <w:abstractNumId w:val="8"/>
  </w:num>
  <w:num w:numId="22">
    <w:abstractNumId w:val="10"/>
  </w:num>
  <w:num w:numId="23">
    <w:abstractNumId w:val="41"/>
  </w:num>
  <w:num w:numId="24">
    <w:abstractNumId w:val="33"/>
  </w:num>
  <w:num w:numId="25">
    <w:abstractNumId w:val="31"/>
  </w:num>
  <w:num w:numId="26">
    <w:abstractNumId w:val="17"/>
  </w:num>
  <w:num w:numId="27">
    <w:abstractNumId w:val="35"/>
  </w:num>
  <w:num w:numId="28">
    <w:abstractNumId w:val="6"/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7"/>
    </w:lvlOverride>
  </w:num>
  <w:num w:numId="31">
    <w:abstractNumId w:val="3"/>
  </w:num>
  <w:num w:numId="32">
    <w:abstractNumId w:val="8"/>
  </w:num>
  <w:num w:numId="33">
    <w:abstractNumId w:val="8"/>
  </w:num>
  <w:num w:numId="34">
    <w:abstractNumId w:val="8"/>
  </w:num>
  <w:num w:numId="35">
    <w:abstractNumId w:val="8"/>
    <w:lvlOverride w:ilvl="0">
      <w:startOverride w:val="6"/>
    </w:lvlOverride>
    <w:lvlOverride w:ilvl="1">
      <w:startOverride w:val="4"/>
    </w:lvlOverride>
  </w:num>
  <w:num w:numId="36">
    <w:abstractNumId w:val="38"/>
  </w:num>
  <w:num w:numId="37">
    <w:abstractNumId w:val="42"/>
  </w:num>
  <w:num w:numId="38">
    <w:abstractNumId w:val="32"/>
  </w:num>
  <w:num w:numId="39">
    <w:abstractNumId w:val="34"/>
  </w:num>
  <w:num w:numId="40">
    <w:abstractNumId w:val="13"/>
  </w:num>
  <w:num w:numId="41">
    <w:abstractNumId w:val="37"/>
  </w:num>
  <w:num w:numId="42">
    <w:abstractNumId w:val="8"/>
    <w:lvlOverride w:ilvl="0">
      <w:startOverride w:val="8"/>
    </w:lvlOverride>
    <w:lvlOverride w:ilvl="1">
      <w:startOverride w:val="20"/>
    </w:lvlOverride>
  </w:num>
  <w:num w:numId="43">
    <w:abstractNumId w:val="9"/>
  </w:num>
  <w:num w:numId="44">
    <w:abstractNumId w:val="45"/>
  </w:num>
  <w:num w:numId="45">
    <w:abstractNumId w:val="11"/>
  </w:num>
  <w:num w:numId="46">
    <w:abstractNumId w:val="24"/>
  </w:num>
  <w:num w:numId="47">
    <w:abstractNumId w:val="20"/>
  </w:num>
  <w:num w:numId="48">
    <w:abstractNumId w:val="4"/>
  </w:num>
  <w:num w:numId="49">
    <w:abstractNumId w:val="5"/>
  </w:num>
  <w:num w:numId="50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FE"/>
    <w:rsid w:val="0000179F"/>
    <w:rsid w:val="00003258"/>
    <w:rsid w:val="0000501B"/>
    <w:rsid w:val="0000583C"/>
    <w:rsid w:val="000064E6"/>
    <w:rsid w:val="00006EA7"/>
    <w:rsid w:val="0000755D"/>
    <w:rsid w:val="00007E7A"/>
    <w:rsid w:val="00010A69"/>
    <w:rsid w:val="00011447"/>
    <w:rsid w:val="00011480"/>
    <w:rsid w:val="000119F6"/>
    <w:rsid w:val="00011C4D"/>
    <w:rsid w:val="000131BE"/>
    <w:rsid w:val="00015D2C"/>
    <w:rsid w:val="00016850"/>
    <w:rsid w:val="00020B92"/>
    <w:rsid w:val="00021364"/>
    <w:rsid w:val="00021BA1"/>
    <w:rsid w:val="00024085"/>
    <w:rsid w:val="00025407"/>
    <w:rsid w:val="00026DC8"/>
    <w:rsid w:val="00030A55"/>
    <w:rsid w:val="00030B3D"/>
    <w:rsid w:val="000319D6"/>
    <w:rsid w:val="00032568"/>
    <w:rsid w:val="00032CDF"/>
    <w:rsid w:val="000354DE"/>
    <w:rsid w:val="00037470"/>
    <w:rsid w:val="00037C3D"/>
    <w:rsid w:val="0004092C"/>
    <w:rsid w:val="00041E55"/>
    <w:rsid w:val="0004401F"/>
    <w:rsid w:val="000447A0"/>
    <w:rsid w:val="0004634C"/>
    <w:rsid w:val="000471B8"/>
    <w:rsid w:val="000503DA"/>
    <w:rsid w:val="00050517"/>
    <w:rsid w:val="00051012"/>
    <w:rsid w:val="000542F0"/>
    <w:rsid w:val="000547D0"/>
    <w:rsid w:val="0005711A"/>
    <w:rsid w:val="00060AF3"/>
    <w:rsid w:val="0006315C"/>
    <w:rsid w:val="00067ED6"/>
    <w:rsid w:val="00070290"/>
    <w:rsid w:val="0007209C"/>
    <w:rsid w:val="00073383"/>
    <w:rsid w:val="000769D9"/>
    <w:rsid w:val="00080448"/>
    <w:rsid w:val="0008352D"/>
    <w:rsid w:val="00083C5E"/>
    <w:rsid w:val="0008479F"/>
    <w:rsid w:val="00084BCA"/>
    <w:rsid w:val="000857E2"/>
    <w:rsid w:val="00090671"/>
    <w:rsid w:val="00091653"/>
    <w:rsid w:val="00091AF7"/>
    <w:rsid w:val="00092A75"/>
    <w:rsid w:val="00094143"/>
    <w:rsid w:val="0009424B"/>
    <w:rsid w:val="000A0643"/>
    <w:rsid w:val="000A4D83"/>
    <w:rsid w:val="000A771A"/>
    <w:rsid w:val="000B01A6"/>
    <w:rsid w:val="000B049C"/>
    <w:rsid w:val="000C0030"/>
    <w:rsid w:val="000C3C9B"/>
    <w:rsid w:val="000C3CD6"/>
    <w:rsid w:val="000C7AE0"/>
    <w:rsid w:val="000D4040"/>
    <w:rsid w:val="000D4638"/>
    <w:rsid w:val="000E0EA1"/>
    <w:rsid w:val="000E105B"/>
    <w:rsid w:val="000E19E3"/>
    <w:rsid w:val="000E2356"/>
    <w:rsid w:val="000E31C6"/>
    <w:rsid w:val="000E3CC1"/>
    <w:rsid w:val="000E49B6"/>
    <w:rsid w:val="000E6D86"/>
    <w:rsid w:val="000E6F82"/>
    <w:rsid w:val="000F0288"/>
    <w:rsid w:val="000F02B2"/>
    <w:rsid w:val="000F1733"/>
    <w:rsid w:val="000F77F9"/>
    <w:rsid w:val="00101F75"/>
    <w:rsid w:val="00103840"/>
    <w:rsid w:val="001047BF"/>
    <w:rsid w:val="00105359"/>
    <w:rsid w:val="00105939"/>
    <w:rsid w:val="0010597C"/>
    <w:rsid w:val="00106452"/>
    <w:rsid w:val="00107187"/>
    <w:rsid w:val="00107383"/>
    <w:rsid w:val="00111A72"/>
    <w:rsid w:val="0011457D"/>
    <w:rsid w:val="00114652"/>
    <w:rsid w:val="00121C7D"/>
    <w:rsid w:val="00123307"/>
    <w:rsid w:val="00130816"/>
    <w:rsid w:val="00131FE7"/>
    <w:rsid w:val="001324BA"/>
    <w:rsid w:val="00132D5B"/>
    <w:rsid w:val="00134128"/>
    <w:rsid w:val="0013463A"/>
    <w:rsid w:val="00136E95"/>
    <w:rsid w:val="0014341E"/>
    <w:rsid w:val="00145579"/>
    <w:rsid w:val="00145A4B"/>
    <w:rsid w:val="001540CA"/>
    <w:rsid w:val="001541D8"/>
    <w:rsid w:val="00155A6A"/>
    <w:rsid w:val="00156598"/>
    <w:rsid w:val="00162339"/>
    <w:rsid w:val="00165372"/>
    <w:rsid w:val="001663EE"/>
    <w:rsid w:val="001765D0"/>
    <w:rsid w:val="0017784F"/>
    <w:rsid w:val="001810B9"/>
    <w:rsid w:val="00181165"/>
    <w:rsid w:val="00181287"/>
    <w:rsid w:val="00181A10"/>
    <w:rsid w:val="001842F7"/>
    <w:rsid w:val="0019123B"/>
    <w:rsid w:val="001916E0"/>
    <w:rsid w:val="00191ADA"/>
    <w:rsid w:val="00196F65"/>
    <w:rsid w:val="001A580D"/>
    <w:rsid w:val="001A68F3"/>
    <w:rsid w:val="001A6A57"/>
    <w:rsid w:val="001B05B1"/>
    <w:rsid w:val="001B0DE0"/>
    <w:rsid w:val="001B1094"/>
    <w:rsid w:val="001B4617"/>
    <w:rsid w:val="001B4821"/>
    <w:rsid w:val="001B5E10"/>
    <w:rsid w:val="001B7C31"/>
    <w:rsid w:val="001C1A9B"/>
    <w:rsid w:val="001C22B3"/>
    <w:rsid w:val="001C520B"/>
    <w:rsid w:val="001C5411"/>
    <w:rsid w:val="001C5E8B"/>
    <w:rsid w:val="001C6059"/>
    <w:rsid w:val="001C7AA1"/>
    <w:rsid w:val="001D075A"/>
    <w:rsid w:val="001D5378"/>
    <w:rsid w:val="001D6397"/>
    <w:rsid w:val="001D6743"/>
    <w:rsid w:val="001D70D5"/>
    <w:rsid w:val="001D7634"/>
    <w:rsid w:val="001E13DB"/>
    <w:rsid w:val="001E4EA2"/>
    <w:rsid w:val="001E4FCB"/>
    <w:rsid w:val="001E7C5D"/>
    <w:rsid w:val="001F11A1"/>
    <w:rsid w:val="001F1434"/>
    <w:rsid w:val="001F145E"/>
    <w:rsid w:val="001F1A86"/>
    <w:rsid w:val="001F5D5A"/>
    <w:rsid w:val="001F60EC"/>
    <w:rsid w:val="001F75A4"/>
    <w:rsid w:val="00200F2B"/>
    <w:rsid w:val="0020239F"/>
    <w:rsid w:val="0020244D"/>
    <w:rsid w:val="00202BCD"/>
    <w:rsid w:val="002040AC"/>
    <w:rsid w:val="0020442B"/>
    <w:rsid w:val="002044FB"/>
    <w:rsid w:val="0021059C"/>
    <w:rsid w:val="002106FA"/>
    <w:rsid w:val="0021237C"/>
    <w:rsid w:val="0021253A"/>
    <w:rsid w:val="00212D34"/>
    <w:rsid w:val="00213FAE"/>
    <w:rsid w:val="002149B4"/>
    <w:rsid w:val="00216AFE"/>
    <w:rsid w:val="00221DAD"/>
    <w:rsid w:val="002220A9"/>
    <w:rsid w:val="002231AB"/>
    <w:rsid w:val="002235D2"/>
    <w:rsid w:val="0022415A"/>
    <w:rsid w:val="002243DA"/>
    <w:rsid w:val="00224BA1"/>
    <w:rsid w:val="00224DF9"/>
    <w:rsid w:val="0022768C"/>
    <w:rsid w:val="00231853"/>
    <w:rsid w:val="00232401"/>
    <w:rsid w:val="002345D4"/>
    <w:rsid w:val="00235568"/>
    <w:rsid w:val="00237AC6"/>
    <w:rsid w:val="002401F1"/>
    <w:rsid w:val="00240D99"/>
    <w:rsid w:val="002421F3"/>
    <w:rsid w:val="0024427E"/>
    <w:rsid w:val="00245C05"/>
    <w:rsid w:val="00246D8A"/>
    <w:rsid w:val="002504C7"/>
    <w:rsid w:val="002507CA"/>
    <w:rsid w:val="00250BE4"/>
    <w:rsid w:val="002512C9"/>
    <w:rsid w:val="00253A42"/>
    <w:rsid w:val="002560CD"/>
    <w:rsid w:val="0026123E"/>
    <w:rsid w:val="00261372"/>
    <w:rsid w:val="00264C62"/>
    <w:rsid w:val="00266CB1"/>
    <w:rsid w:val="00267AA3"/>
    <w:rsid w:val="00271D1E"/>
    <w:rsid w:val="002745C9"/>
    <w:rsid w:val="00276EAC"/>
    <w:rsid w:val="0027795D"/>
    <w:rsid w:val="00277FCD"/>
    <w:rsid w:val="002816AF"/>
    <w:rsid w:val="00287954"/>
    <w:rsid w:val="00287F1C"/>
    <w:rsid w:val="0029022D"/>
    <w:rsid w:val="00290419"/>
    <w:rsid w:val="0029220B"/>
    <w:rsid w:val="00292CB2"/>
    <w:rsid w:val="0029406B"/>
    <w:rsid w:val="00297A2B"/>
    <w:rsid w:val="002A179F"/>
    <w:rsid w:val="002A1F66"/>
    <w:rsid w:val="002A49B9"/>
    <w:rsid w:val="002A56CC"/>
    <w:rsid w:val="002A75A1"/>
    <w:rsid w:val="002B0145"/>
    <w:rsid w:val="002B056C"/>
    <w:rsid w:val="002B482B"/>
    <w:rsid w:val="002B505F"/>
    <w:rsid w:val="002C02D9"/>
    <w:rsid w:val="002C2E71"/>
    <w:rsid w:val="002C41E5"/>
    <w:rsid w:val="002C597A"/>
    <w:rsid w:val="002D10D4"/>
    <w:rsid w:val="002D385A"/>
    <w:rsid w:val="002D414C"/>
    <w:rsid w:val="002D4489"/>
    <w:rsid w:val="002D61B4"/>
    <w:rsid w:val="002D699B"/>
    <w:rsid w:val="002E7293"/>
    <w:rsid w:val="002F044E"/>
    <w:rsid w:val="002F4341"/>
    <w:rsid w:val="002F6096"/>
    <w:rsid w:val="00300120"/>
    <w:rsid w:val="00300B3B"/>
    <w:rsid w:val="003036D8"/>
    <w:rsid w:val="00313184"/>
    <w:rsid w:val="0031409A"/>
    <w:rsid w:val="0031418A"/>
    <w:rsid w:val="00314D44"/>
    <w:rsid w:val="00315CA7"/>
    <w:rsid w:val="003164F8"/>
    <w:rsid w:val="00316B49"/>
    <w:rsid w:val="0031751F"/>
    <w:rsid w:val="00317736"/>
    <w:rsid w:val="00321013"/>
    <w:rsid w:val="00322408"/>
    <w:rsid w:val="0033378D"/>
    <w:rsid w:val="00334CEB"/>
    <w:rsid w:val="003423C0"/>
    <w:rsid w:val="00346B39"/>
    <w:rsid w:val="003540DD"/>
    <w:rsid w:val="00355343"/>
    <w:rsid w:val="003553E4"/>
    <w:rsid w:val="00362E1D"/>
    <w:rsid w:val="0036323C"/>
    <w:rsid w:val="00364941"/>
    <w:rsid w:val="003652E3"/>
    <w:rsid w:val="00365D32"/>
    <w:rsid w:val="00367C78"/>
    <w:rsid w:val="00370460"/>
    <w:rsid w:val="003741B9"/>
    <w:rsid w:val="003806FC"/>
    <w:rsid w:val="003809C2"/>
    <w:rsid w:val="00380AD7"/>
    <w:rsid w:val="00383C0D"/>
    <w:rsid w:val="00384A99"/>
    <w:rsid w:val="00390E24"/>
    <w:rsid w:val="00393576"/>
    <w:rsid w:val="0039422E"/>
    <w:rsid w:val="00394BD1"/>
    <w:rsid w:val="003972DB"/>
    <w:rsid w:val="003974BE"/>
    <w:rsid w:val="003A15B5"/>
    <w:rsid w:val="003A16B9"/>
    <w:rsid w:val="003B0D79"/>
    <w:rsid w:val="003B0F81"/>
    <w:rsid w:val="003B4F2C"/>
    <w:rsid w:val="003B6296"/>
    <w:rsid w:val="003C01B3"/>
    <w:rsid w:val="003C05C7"/>
    <w:rsid w:val="003C6AD3"/>
    <w:rsid w:val="003C6F9A"/>
    <w:rsid w:val="003D151C"/>
    <w:rsid w:val="003D1E39"/>
    <w:rsid w:val="003D2842"/>
    <w:rsid w:val="003D4AC1"/>
    <w:rsid w:val="003D56D2"/>
    <w:rsid w:val="003E0D2F"/>
    <w:rsid w:val="003E56C8"/>
    <w:rsid w:val="003E763B"/>
    <w:rsid w:val="003E7969"/>
    <w:rsid w:val="003F0C21"/>
    <w:rsid w:val="003F23D5"/>
    <w:rsid w:val="003F5BA3"/>
    <w:rsid w:val="003F6003"/>
    <w:rsid w:val="004000D9"/>
    <w:rsid w:val="004034F3"/>
    <w:rsid w:val="00404104"/>
    <w:rsid w:val="004056A0"/>
    <w:rsid w:val="004140DA"/>
    <w:rsid w:val="00414EDA"/>
    <w:rsid w:val="0041790C"/>
    <w:rsid w:val="004201BF"/>
    <w:rsid w:val="00420392"/>
    <w:rsid w:val="00422F1E"/>
    <w:rsid w:val="004231C6"/>
    <w:rsid w:val="00423219"/>
    <w:rsid w:val="004246EA"/>
    <w:rsid w:val="004262BE"/>
    <w:rsid w:val="00430877"/>
    <w:rsid w:val="00432C71"/>
    <w:rsid w:val="00435E91"/>
    <w:rsid w:val="00442B01"/>
    <w:rsid w:val="00447F89"/>
    <w:rsid w:val="004523C5"/>
    <w:rsid w:val="004533DD"/>
    <w:rsid w:val="00454F2E"/>
    <w:rsid w:val="00455DA1"/>
    <w:rsid w:val="00461D0A"/>
    <w:rsid w:val="004628A9"/>
    <w:rsid w:val="00466A3C"/>
    <w:rsid w:val="00472A91"/>
    <w:rsid w:val="004757CA"/>
    <w:rsid w:val="00475E2B"/>
    <w:rsid w:val="004768D0"/>
    <w:rsid w:val="004770BB"/>
    <w:rsid w:val="004774D7"/>
    <w:rsid w:val="0048391E"/>
    <w:rsid w:val="00484092"/>
    <w:rsid w:val="004843F7"/>
    <w:rsid w:val="0049021E"/>
    <w:rsid w:val="004917E6"/>
    <w:rsid w:val="0049251C"/>
    <w:rsid w:val="0049562F"/>
    <w:rsid w:val="00496B03"/>
    <w:rsid w:val="004A0DEF"/>
    <w:rsid w:val="004A18C9"/>
    <w:rsid w:val="004A2FCF"/>
    <w:rsid w:val="004A40A3"/>
    <w:rsid w:val="004A6B24"/>
    <w:rsid w:val="004B0098"/>
    <w:rsid w:val="004B056E"/>
    <w:rsid w:val="004B19FE"/>
    <w:rsid w:val="004B1A6A"/>
    <w:rsid w:val="004B2056"/>
    <w:rsid w:val="004B2579"/>
    <w:rsid w:val="004B44A2"/>
    <w:rsid w:val="004C2BB7"/>
    <w:rsid w:val="004C44AD"/>
    <w:rsid w:val="004C482A"/>
    <w:rsid w:val="004C5BAF"/>
    <w:rsid w:val="004D0B2D"/>
    <w:rsid w:val="004D0CA4"/>
    <w:rsid w:val="004D172B"/>
    <w:rsid w:val="004D57E2"/>
    <w:rsid w:val="004D6625"/>
    <w:rsid w:val="004D6948"/>
    <w:rsid w:val="004D70D0"/>
    <w:rsid w:val="004D72E6"/>
    <w:rsid w:val="004E17E6"/>
    <w:rsid w:val="004E38F2"/>
    <w:rsid w:val="004E437C"/>
    <w:rsid w:val="004E4686"/>
    <w:rsid w:val="004E6349"/>
    <w:rsid w:val="004E7148"/>
    <w:rsid w:val="004F1D08"/>
    <w:rsid w:val="00500532"/>
    <w:rsid w:val="005007EF"/>
    <w:rsid w:val="005015C5"/>
    <w:rsid w:val="00502F26"/>
    <w:rsid w:val="00507208"/>
    <w:rsid w:val="00507E94"/>
    <w:rsid w:val="00514407"/>
    <w:rsid w:val="0051469A"/>
    <w:rsid w:val="00516A05"/>
    <w:rsid w:val="00524789"/>
    <w:rsid w:val="00526E1B"/>
    <w:rsid w:val="00527A65"/>
    <w:rsid w:val="005300F4"/>
    <w:rsid w:val="00530800"/>
    <w:rsid w:val="00530B7D"/>
    <w:rsid w:val="00532B69"/>
    <w:rsid w:val="005376B7"/>
    <w:rsid w:val="00540015"/>
    <w:rsid w:val="0054124E"/>
    <w:rsid w:val="005417F2"/>
    <w:rsid w:val="00541DE4"/>
    <w:rsid w:val="005433F1"/>
    <w:rsid w:val="00543A23"/>
    <w:rsid w:val="00544AB4"/>
    <w:rsid w:val="00546405"/>
    <w:rsid w:val="00546592"/>
    <w:rsid w:val="00546E51"/>
    <w:rsid w:val="005515F4"/>
    <w:rsid w:val="00552647"/>
    <w:rsid w:val="0055288C"/>
    <w:rsid w:val="0055455F"/>
    <w:rsid w:val="00557324"/>
    <w:rsid w:val="005577A9"/>
    <w:rsid w:val="0056133A"/>
    <w:rsid w:val="00562C6A"/>
    <w:rsid w:val="00563765"/>
    <w:rsid w:val="00564C56"/>
    <w:rsid w:val="00565605"/>
    <w:rsid w:val="005739B8"/>
    <w:rsid w:val="00573B28"/>
    <w:rsid w:val="00577DF3"/>
    <w:rsid w:val="005843E0"/>
    <w:rsid w:val="00584AD5"/>
    <w:rsid w:val="005904C0"/>
    <w:rsid w:val="00590768"/>
    <w:rsid w:val="00592364"/>
    <w:rsid w:val="00592765"/>
    <w:rsid w:val="0059463E"/>
    <w:rsid w:val="00594F72"/>
    <w:rsid w:val="0059618E"/>
    <w:rsid w:val="005A32CE"/>
    <w:rsid w:val="005A60B0"/>
    <w:rsid w:val="005A6F1F"/>
    <w:rsid w:val="005B1630"/>
    <w:rsid w:val="005B22CF"/>
    <w:rsid w:val="005B2B1B"/>
    <w:rsid w:val="005B3784"/>
    <w:rsid w:val="005B7F57"/>
    <w:rsid w:val="005C0293"/>
    <w:rsid w:val="005C151A"/>
    <w:rsid w:val="005C232C"/>
    <w:rsid w:val="005C5E80"/>
    <w:rsid w:val="005D2689"/>
    <w:rsid w:val="005D42F0"/>
    <w:rsid w:val="005D5DC5"/>
    <w:rsid w:val="005E07A8"/>
    <w:rsid w:val="005E1520"/>
    <w:rsid w:val="005E3560"/>
    <w:rsid w:val="005E3B8D"/>
    <w:rsid w:val="005E5914"/>
    <w:rsid w:val="005E6D1F"/>
    <w:rsid w:val="005E7E0D"/>
    <w:rsid w:val="005E7E95"/>
    <w:rsid w:val="005E7ECE"/>
    <w:rsid w:val="005F2FE8"/>
    <w:rsid w:val="005F3A36"/>
    <w:rsid w:val="005F6266"/>
    <w:rsid w:val="005F6D9F"/>
    <w:rsid w:val="005F719C"/>
    <w:rsid w:val="00601DB9"/>
    <w:rsid w:val="006021B7"/>
    <w:rsid w:val="006025AD"/>
    <w:rsid w:val="006057BB"/>
    <w:rsid w:val="00605DF9"/>
    <w:rsid w:val="006077E8"/>
    <w:rsid w:val="00610A95"/>
    <w:rsid w:val="00611627"/>
    <w:rsid w:val="0061186B"/>
    <w:rsid w:val="00612905"/>
    <w:rsid w:val="006138E6"/>
    <w:rsid w:val="0061496A"/>
    <w:rsid w:val="00614BAC"/>
    <w:rsid w:val="006155AB"/>
    <w:rsid w:val="00621984"/>
    <w:rsid w:val="00622E15"/>
    <w:rsid w:val="006237C8"/>
    <w:rsid w:val="00625CAD"/>
    <w:rsid w:val="00625FB7"/>
    <w:rsid w:val="006266D0"/>
    <w:rsid w:val="00627390"/>
    <w:rsid w:val="006321E6"/>
    <w:rsid w:val="00632B40"/>
    <w:rsid w:val="00633061"/>
    <w:rsid w:val="00633F5C"/>
    <w:rsid w:val="0063462B"/>
    <w:rsid w:val="006347FF"/>
    <w:rsid w:val="00634CE6"/>
    <w:rsid w:val="00635D2D"/>
    <w:rsid w:val="00637729"/>
    <w:rsid w:val="006434DD"/>
    <w:rsid w:val="006436FE"/>
    <w:rsid w:val="006452C8"/>
    <w:rsid w:val="006461D3"/>
    <w:rsid w:val="006465ED"/>
    <w:rsid w:val="00647B80"/>
    <w:rsid w:val="0065079A"/>
    <w:rsid w:val="00650927"/>
    <w:rsid w:val="006512B4"/>
    <w:rsid w:val="00652C48"/>
    <w:rsid w:val="00654CCE"/>
    <w:rsid w:val="006551F9"/>
    <w:rsid w:val="006552C3"/>
    <w:rsid w:val="006620B3"/>
    <w:rsid w:val="00665BE5"/>
    <w:rsid w:val="00666AF9"/>
    <w:rsid w:val="00667FBB"/>
    <w:rsid w:val="0067325C"/>
    <w:rsid w:val="0067376D"/>
    <w:rsid w:val="0067400D"/>
    <w:rsid w:val="00680AA7"/>
    <w:rsid w:val="00683AF3"/>
    <w:rsid w:val="0068555F"/>
    <w:rsid w:val="00691D60"/>
    <w:rsid w:val="006A1615"/>
    <w:rsid w:val="006A18C6"/>
    <w:rsid w:val="006A2436"/>
    <w:rsid w:val="006A3866"/>
    <w:rsid w:val="006A491D"/>
    <w:rsid w:val="006A64E0"/>
    <w:rsid w:val="006B358B"/>
    <w:rsid w:val="006B35B5"/>
    <w:rsid w:val="006B56F0"/>
    <w:rsid w:val="006C0D9E"/>
    <w:rsid w:val="006C5363"/>
    <w:rsid w:val="006C59A4"/>
    <w:rsid w:val="006C7FE1"/>
    <w:rsid w:val="006D0FA8"/>
    <w:rsid w:val="006D2AAE"/>
    <w:rsid w:val="006D367A"/>
    <w:rsid w:val="006D4EA1"/>
    <w:rsid w:val="006D6539"/>
    <w:rsid w:val="006D6590"/>
    <w:rsid w:val="006E188A"/>
    <w:rsid w:val="006E4658"/>
    <w:rsid w:val="006F285E"/>
    <w:rsid w:val="006F3A7F"/>
    <w:rsid w:val="006F4D3B"/>
    <w:rsid w:val="006F4F2A"/>
    <w:rsid w:val="006F5A74"/>
    <w:rsid w:val="006F72FD"/>
    <w:rsid w:val="006F7481"/>
    <w:rsid w:val="006F7DE5"/>
    <w:rsid w:val="00700D2D"/>
    <w:rsid w:val="0070108A"/>
    <w:rsid w:val="00701874"/>
    <w:rsid w:val="00701F60"/>
    <w:rsid w:val="0070208F"/>
    <w:rsid w:val="00705025"/>
    <w:rsid w:val="007052C4"/>
    <w:rsid w:val="007064F8"/>
    <w:rsid w:val="00707F98"/>
    <w:rsid w:val="007123FA"/>
    <w:rsid w:val="007201C8"/>
    <w:rsid w:val="0072232B"/>
    <w:rsid w:val="00722ACF"/>
    <w:rsid w:val="007230D3"/>
    <w:rsid w:val="00730212"/>
    <w:rsid w:val="0073064F"/>
    <w:rsid w:val="00731916"/>
    <w:rsid w:val="0073192D"/>
    <w:rsid w:val="00732E32"/>
    <w:rsid w:val="007337A0"/>
    <w:rsid w:val="007351FB"/>
    <w:rsid w:val="00737FD7"/>
    <w:rsid w:val="00740AE9"/>
    <w:rsid w:val="00741608"/>
    <w:rsid w:val="00741C41"/>
    <w:rsid w:val="0074323A"/>
    <w:rsid w:val="00743377"/>
    <w:rsid w:val="00744246"/>
    <w:rsid w:val="00744938"/>
    <w:rsid w:val="00744E36"/>
    <w:rsid w:val="00744F46"/>
    <w:rsid w:val="00745EDD"/>
    <w:rsid w:val="007520C3"/>
    <w:rsid w:val="0075269D"/>
    <w:rsid w:val="00753692"/>
    <w:rsid w:val="00755F77"/>
    <w:rsid w:val="00756DAD"/>
    <w:rsid w:val="007573D1"/>
    <w:rsid w:val="00757C19"/>
    <w:rsid w:val="00762963"/>
    <w:rsid w:val="00762986"/>
    <w:rsid w:val="00764156"/>
    <w:rsid w:val="00766E48"/>
    <w:rsid w:val="0076798A"/>
    <w:rsid w:val="007711C4"/>
    <w:rsid w:val="0078740D"/>
    <w:rsid w:val="00787617"/>
    <w:rsid w:val="007900E4"/>
    <w:rsid w:val="007929C4"/>
    <w:rsid w:val="00792A85"/>
    <w:rsid w:val="00792F36"/>
    <w:rsid w:val="00793EB8"/>
    <w:rsid w:val="00795C63"/>
    <w:rsid w:val="007A1C2C"/>
    <w:rsid w:val="007A364E"/>
    <w:rsid w:val="007A4C0A"/>
    <w:rsid w:val="007A508B"/>
    <w:rsid w:val="007A5BB1"/>
    <w:rsid w:val="007B046C"/>
    <w:rsid w:val="007B0A82"/>
    <w:rsid w:val="007B1272"/>
    <w:rsid w:val="007B1D71"/>
    <w:rsid w:val="007B2910"/>
    <w:rsid w:val="007B705D"/>
    <w:rsid w:val="007C1EA6"/>
    <w:rsid w:val="007C2588"/>
    <w:rsid w:val="007C32D9"/>
    <w:rsid w:val="007C3D45"/>
    <w:rsid w:val="007C5C55"/>
    <w:rsid w:val="007C7A05"/>
    <w:rsid w:val="007D3CFE"/>
    <w:rsid w:val="007D4D6F"/>
    <w:rsid w:val="007D5E54"/>
    <w:rsid w:val="007E03E4"/>
    <w:rsid w:val="007E34D2"/>
    <w:rsid w:val="007E3CA7"/>
    <w:rsid w:val="007E64D9"/>
    <w:rsid w:val="007F06E0"/>
    <w:rsid w:val="007F2220"/>
    <w:rsid w:val="007F39DA"/>
    <w:rsid w:val="007F6174"/>
    <w:rsid w:val="00802E86"/>
    <w:rsid w:val="00807E37"/>
    <w:rsid w:val="00811F97"/>
    <w:rsid w:val="008131A4"/>
    <w:rsid w:val="00814814"/>
    <w:rsid w:val="00815B27"/>
    <w:rsid w:val="00820388"/>
    <w:rsid w:val="00820CA0"/>
    <w:rsid w:val="0082509E"/>
    <w:rsid w:val="00825717"/>
    <w:rsid w:val="00831F2A"/>
    <w:rsid w:val="00832D02"/>
    <w:rsid w:val="00842A63"/>
    <w:rsid w:val="00845EC0"/>
    <w:rsid w:val="008479DF"/>
    <w:rsid w:val="00850D4F"/>
    <w:rsid w:val="00852682"/>
    <w:rsid w:val="008526EA"/>
    <w:rsid w:val="00853803"/>
    <w:rsid w:val="00853BAB"/>
    <w:rsid w:val="00854296"/>
    <w:rsid w:val="00856B66"/>
    <w:rsid w:val="00856CD6"/>
    <w:rsid w:val="00857E9F"/>
    <w:rsid w:val="00861E4F"/>
    <w:rsid w:val="00862F72"/>
    <w:rsid w:val="00865D14"/>
    <w:rsid w:val="008701BF"/>
    <w:rsid w:val="00875B77"/>
    <w:rsid w:val="008767D1"/>
    <w:rsid w:val="0087730C"/>
    <w:rsid w:val="00880A14"/>
    <w:rsid w:val="0088153F"/>
    <w:rsid w:val="008828F5"/>
    <w:rsid w:val="00885456"/>
    <w:rsid w:val="008858D8"/>
    <w:rsid w:val="00886609"/>
    <w:rsid w:val="0088730A"/>
    <w:rsid w:val="0089403F"/>
    <w:rsid w:val="008945E8"/>
    <w:rsid w:val="008A02C1"/>
    <w:rsid w:val="008A15AF"/>
    <w:rsid w:val="008A161A"/>
    <w:rsid w:val="008A1688"/>
    <w:rsid w:val="008B34A4"/>
    <w:rsid w:val="008B3E66"/>
    <w:rsid w:val="008B55AF"/>
    <w:rsid w:val="008B5B67"/>
    <w:rsid w:val="008B61DB"/>
    <w:rsid w:val="008C0542"/>
    <w:rsid w:val="008C19D5"/>
    <w:rsid w:val="008C2878"/>
    <w:rsid w:val="008C3B13"/>
    <w:rsid w:val="008C731B"/>
    <w:rsid w:val="008C789B"/>
    <w:rsid w:val="008C7D03"/>
    <w:rsid w:val="008D1242"/>
    <w:rsid w:val="008D2C55"/>
    <w:rsid w:val="008D3249"/>
    <w:rsid w:val="008D33E5"/>
    <w:rsid w:val="008D5288"/>
    <w:rsid w:val="008D7596"/>
    <w:rsid w:val="008E05AF"/>
    <w:rsid w:val="008E0D0D"/>
    <w:rsid w:val="008E358F"/>
    <w:rsid w:val="008E586D"/>
    <w:rsid w:val="008E75B2"/>
    <w:rsid w:val="008E7A4F"/>
    <w:rsid w:val="008E7CB1"/>
    <w:rsid w:val="008F1061"/>
    <w:rsid w:val="008F3877"/>
    <w:rsid w:val="008F4858"/>
    <w:rsid w:val="008F5D92"/>
    <w:rsid w:val="008F756B"/>
    <w:rsid w:val="008F7F54"/>
    <w:rsid w:val="00902311"/>
    <w:rsid w:val="009027E8"/>
    <w:rsid w:val="00902D97"/>
    <w:rsid w:val="0090397B"/>
    <w:rsid w:val="00903A92"/>
    <w:rsid w:val="0090545B"/>
    <w:rsid w:val="0090634A"/>
    <w:rsid w:val="00910220"/>
    <w:rsid w:val="00910CEF"/>
    <w:rsid w:val="00911DEB"/>
    <w:rsid w:val="00913C8B"/>
    <w:rsid w:val="009152E9"/>
    <w:rsid w:val="0092113A"/>
    <w:rsid w:val="009213B4"/>
    <w:rsid w:val="00922B08"/>
    <w:rsid w:val="0092566C"/>
    <w:rsid w:val="009261E0"/>
    <w:rsid w:val="00926433"/>
    <w:rsid w:val="00926C12"/>
    <w:rsid w:val="00930DE8"/>
    <w:rsid w:val="00930FE3"/>
    <w:rsid w:val="009327F4"/>
    <w:rsid w:val="00932D8F"/>
    <w:rsid w:val="00933069"/>
    <w:rsid w:val="00933AE0"/>
    <w:rsid w:val="00933B32"/>
    <w:rsid w:val="00940FED"/>
    <w:rsid w:val="00942290"/>
    <w:rsid w:val="009429B2"/>
    <w:rsid w:val="00943055"/>
    <w:rsid w:val="009438B6"/>
    <w:rsid w:val="00944A69"/>
    <w:rsid w:val="00944E81"/>
    <w:rsid w:val="00954A17"/>
    <w:rsid w:val="00954EDE"/>
    <w:rsid w:val="0095554D"/>
    <w:rsid w:val="00956381"/>
    <w:rsid w:val="0096056F"/>
    <w:rsid w:val="00960D71"/>
    <w:rsid w:val="00961C66"/>
    <w:rsid w:val="00961E26"/>
    <w:rsid w:val="00962D79"/>
    <w:rsid w:val="00963EA8"/>
    <w:rsid w:val="009648CD"/>
    <w:rsid w:val="009657CF"/>
    <w:rsid w:val="00966757"/>
    <w:rsid w:val="00967375"/>
    <w:rsid w:val="00970817"/>
    <w:rsid w:val="00970F00"/>
    <w:rsid w:val="00974150"/>
    <w:rsid w:val="0097555A"/>
    <w:rsid w:val="00975B47"/>
    <w:rsid w:val="009762A5"/>
    <w:rsid w:val="009841B6"/>
    <w:rsid w:val="00986C9A"/>
    <w:rsid w:val="00991914"/>
    <w:rsid w:val="009951F1"/>
    <w:rsid w:val="00997548"/>
    <w:rsid w:val="009A065E"/>
    <w:rsid w:val="009A11DC"/>
    <w:rsid w:val="009A1581"/>
    <w:rsid w:val="009A1793"/>
    <w:rsid w:val="009A2559"/>
    <w:rsid w:val="009A37F5"/>
    <w:rsid w:val="009A3CFE"/>
    <w:rsid w:val="009A4547"/>
    <w:rsid w:val="009A4BEC"/>
    <w:rsid w:val="009A6138"/>
    <w:rsid w:val="009B0096"/>
    <w:rsid w:val="009B471A"/>
    <w:rsid w:val="009B4D02"/>
    <w:rsid w:val="009B5948"/>
    <w:rsid w:val="009C544D"/>
    <w:rsid w:val="009C561C"/>
    <w:rsid w:val="009C6E52"/>
    <w:rsid w:val="009C7CF6"/>
    <w:rsid w:val="009D1691"/>
    <w:rsid w:val="009D18DA"/>
    <w:rsid w:val="009D3DC8"/>
    <w:rsid w:val="009D48AA"/>
    <w:rsid w:val="009D54CB"/>
    <w:rsid w:val="009D6C63"/>
    <w:rsid w:val="009D74C0"/>
    <w:rsid w:val="009D76EE"/>
    <w:rsid w:val="009E0232"/>
    <w:rsid w:val="009E2EDB"/>
    <w:rsid w:val="009E380D"/>
    <w:rsid w:val="009E7FDB"/>
    <w:rsid w:val="009F380E"/>
    <w:rsid w:val="009F509C"/>
    <w:rsid w:val="009F7FC4"/>
    <w:rsid w:val="00A00D6C"/>
    <w:rsid w:val="00A0147A"/>
    <w:rsid w:val="00A032C6"/>
    <w:rsid w:val="00A03799"/>
    <w:rsid w:val="00A12B88"/>
    <w:rsid w:val="00A14AA4"/>
    <w:rsid w:val="00A17D40"/>
    <w:rsid w:val="00A214C3"/>
    <w:rsid w:val="00A21E0B"/>
    <w:rsid w:val="00A231F8"/>
    <w:rsid w:val="00A27CBE"/>
    <w:rsid w:val="00A27F1F"/>
    <w:rsid w:val="00A304F3"/>
    <w:rsid w:val="00A32823"/>
    <w:rsid w:val="00A34F02"/>
    <w:rsid w:val="00A35B0A"/>
    <w:rsid w:val="00A36A00"/>
    <w:rsid w:val="00A377A8"/>
    <w:rsid w:val="00A4143F"/>
    <w:rsid w:val="00A42C1B"/>
    <w:rsid w:val="00A4541F"/>
    <w:rsid w:val="00A47922"/>
    <w:rsid w:val="00A506C3"/>
    <w:rsid w:val="00A52F6B"/>
    <w:rsid w:val="00A543A6"/>
    <w:rsid w:val="00A56A53"/>
    <w:rsid w:val="00A56A5E"/>
    <w:rsid w:val="00A56F18"/>
    <w:rsid w:val="00A60E64"/>
    <w:rsid w:val="00A633B7"/>
    <w:rsid w:val="00A6615A"/>
    <w:rsid w:val="00A7108A"/>
    <w:rsid w:val="00A7186F"/>
    <w:rsid w:val="00A72C51"/>
    <w:rsid w:val="00A734E0"/>
    <w:rsid w:val="00A74D73"/>
    <w:rsid w:val="00A77525"/>
    <w:rsid w:val="00A81096"/>
    <w:rsid w:val="00A835C5"/>
    <w:rsid w:val="00A850D8"/>
    <w:rsid w:val="00A9079D"/>
    <w:rsid w:val="00A90E84"/>
    <w:rsid w:val="00A91318"/>
    <w:rsid w:val="00A919D3"/>
    <w:rsid w:val="00A9586F"/>
    <w:rsid w:val="00A95EC8"/>
    <w:rsid w:val="00A9620D"/>
    <w:rsid w:val="00A979BF"/>
    <w:rsid w:val="00AA0A48"/>
    <w:rsid w:val="00AA4D46"/>
    <w:rsid w:val="00AA5343"/>
    <w:rsid w:val="00AA5DCB"/>
    <w:rsid w:val="00AA7438"/>
    <w:rsid w:val="00AA79B5"/>
    <w:rsid w:val="00AB0DB8"/>
    <w:rsid w:val="00AB3171"/>
    <w:rsid w:val="00AB6F91"/>
    <w:rsid w:val="00AC170C"/>
    <w:rsid w:val="00AC1F9C"/>
    <w:rsid w:val="00AC3A66"/>
    <w:rsid w:val="00AC3F3C"/>
    <w:rsid w:val="00AC4024"/>
    <w:rsid w:val="00AD12FC"/>
    <w:rsid w:val="00AD15C2"/>
    <w:rsid w:val="00AD2F8B"/>
    <w:rsid w:val="00AD3882"/>
    <w:rsid w:val="00AD40CC"/>
    <w:rsid w:val="00AD530E"/>
    <w:rsid w:val="00AD6279"/>
    <w:rsid w:val="00AD7C34"/>
    <w:rsid w:val="00AE29C6"/>
    <w:rsid w:val="00AE3391"/>
    <w:rsid w:val="00AE460C"/>
    <w:rsid w:val="00AE47B5"/>
    <w:rsid w:val="00AE62AD"/>
    <w:rsid w:val="00AF0DE8"/>
    <w:rsid w:val="00AF1323"/>
    <w:rsid w:val="00AF324D"/>
    <w:rsid w:val="00AF39A9"/>
    <w:rsid w:val="00AF3BD8"/>
    <w:rsid w:val="00AF4C76"/>
    <w:rsid w:val="00AF52F7"/>
    <w:rsid w:val="00AF6254"/>
    <w:rsid w:val="00AF6BD5"/>
    <w:rsid w:val="00B01017"/>
    <w:rsid w:val="00B030F9"/>
    <w:rsid w:val="00B03D84"/>
    <w:rsid w:val="00B03F1D"/>
    <w:rsid w:val="00B07533"/>
    <w:rsid w:val="00B12E04"/>
    <w:rsid w:val="00B1662C"/>
    <w:rsid w:val="00B16F03"/>
    <w:rsid w:val="00B17AD6"/>
    <w:rsid w:val="00B20A95"/>
    <w:rsid w:val="00B22EDB"/>
    <w:rsid w:val="00B23C1D"/>
    <w:rsid w:val="00B2469E"/>
    <w:rsid w:val="00B24C52"/>
    <w:rsid w:val="00B30121"/>
    <w:rsid w:val="00B3018C"/>
    <w:rsid w:val="00B31417"/>
    <w:rsid w:val="00B36827"/>
    <w:rsid w:val="00B36AEC"/>
    <w:rsid w:val="00B37029"/>
    <w:rsid w:val="00B41EBB"/>
    <w:rsid w:val="00B4256E"/>
    <w:rsid w:val="00B43223"/>
    <w:rsid w:val="00B4472E"/>
    <w:rsid w:val="00B45706"/>
    <w:rsid w:val="00B51F43"/>
    <w:rsid w:val="00B5472C"/>
    <w:rsid w:val="00B55C5B"/>
    <w:rsid w:val="00B567A1"/>
    <w:rsid w:val="00B570BE"/>
    <w:rsid w:val="00B638B0"/>
    <w:rsid w:val="00B64AEF"/>
    <w:rsid w:val="00B66B66"/>
    <w:rsid w:val="00B67F82"/>
    <w:rsid w:val="00B72544"/>
    <w:rsid w:val="00B7336A"/>
    <w:rsid w:val="00B7367D"/>
    <w:rsid w:val="00B76163"/>
    <w:rsid w:val="00B8649B"/>
    <w:rsid w:val="00B8661F"/>
    <w:rsid w:val="00B929F2"/>
    <w:rsid w:val="00B9409C"/>
    <w:rsid w:val="00B943B8"/>
    <w:rsid w:val="00B965DB"/>
    <w:rsid w:val="00BA074D"/>
    <w:rsid w:val="00BA0CF4"/>
    <w:rsid w:val="00BA20C8"/>
    <w:rsid w:val="00BA2B37"/>
    <w:rsid w:val="00BA40C0"/>
    <w:rsid w:val="00BA5749"/>
    <w:rsid w:val="00BA7D08"/>
    <w:rsid w:val="00BB14B8"/>
    <w:rsid w:val="00BB189F"/>
    <w:rsid w:val="00BB5959"/>
    <w:rsid w:val="00BB6BD6"/>
    <w:rsid w:val="00BC1C95"/>
    <w:rsid w:val="00BC497A"/>
    <w:rsid w:val="00BD069D"/>
    <w:rsid w:val="00BD13A1"/>
    <w:rsid w:val="00BD2446"/>
    <w:rsid w:val="00BD56BD"/>
    <w:rsid w:val="00BE1001"/>
    <w:rsid w:val="00BE123F"/>
    <w:rsid w:val="00BE1D88"/>
    <w:rsid w:val="00BE2711"/>
    <w:rsid w:val="00BE41F2"/>
    <w:rsid w:val="00BE6BB6"/>
    <w:rsid w:val="00BE78CC"/>
    <w:rsid w:val="00BF009B"/>
    <w:rsid w:val="00BF0555"/>
    <w:rsid w:val="00BF06D7"/>
    <w:rsid w:val="00BF0D0D"/>
    <w:rsid w:val="00BF5F09"/>
    <w:rsid w:val="00BF6591"/>
    <w:rsid w:val="00C00214"/>
    <w:rsid w:val="00C00665"/>
    <w:rsid w:val="00C02E2B"/>
    <w:rsid w:val="00C0352C"/>
    <w:rsid w:val="00C03779"/>
    <w:rsid w:val="00C04586"/>
    <w:rsid w:val="00C12F16"/>
    <w:rsid w:val="00C13451"/>
    <w:rsid w:val="00C1368E"/>
    <w:rsid w:val="00C17435"/>
    <w:rsid w:val="00C20283"/>
    <w:rsid w:val="00C20A9C"/>
    <w:rsid w:val="00C20D42"/>
    <w:rsid w:val="00C23AB9"/>
    <w:rsid w:val="00C254AA"/>
    <w:rsid w:val="00C26542"/>
    <w:rsid w:val="00C2668C"/>
    <w:rsid w:val="00C335C2"/>
    <w:rsid w:val="00C3708F"/>
    <w:rsid w:val="00C37CF1"/>
    <w:rsid w:val="00C40CD9"/>
    <w:rsid w:val="00C427DC"/>
    <w:rsid w:val="00C42B74"/>
    <w:rsid w:val="00C43DA2"/>
    <w:rsid w:val="00C443C5"/>
    <w:rsid w:val="00C44DAA"/>
    <w:rsid w:val="00C45F17"/>
    <w:rsid w:val="00C46689"/>
    <w:rsid w:val="00C46C36"/>
    <w:rsid w:val="00C506E2"/>
    <w:rsid w:val="00C510BC"/>
    <w:rsid w:val="00C53337"/>
    <w:rsid w:val="00C55F4D"/>
    <w:rsid w:val="00C566D4"/>
    <w:rsid w:val="00C669DF"/>
    <w:rsid w:val="00C66C6A"/>
    <w:rsid w:val="00C70FAC"/>
    <w:rsid w:val="00C710EC"/>
    <w:rsid w:val="00C77D34"/>
    <w:rsid w:val="00C86A5A"/>
    <w:rsid w:val="00C8735F"/>
    <w:rsid w:val="00C87D83"/>
    <w:rsid w:val="00C9105C"/>
    <w:rsid w:val="00C9165F"/>
    <w:rsid w:val="00C9247D"/>
    <w:rsid w:val="00C9364F"/>
    <w:rsid w:val="00C94A1D"/>
    <w:rsid w:val="00C94EE4"/>
    <w:rsid w:val="00C9525A"/>
    <w:rsid w:val="00C95504"/>
    <w:rsid w:val="00CA3168"/>
    <w:rsid w:val="00CA42A8"/>
    <w:rsid w:val="00CA451E"/>
    <w:rsid w:val="00CA5777"/>
    <w:rsid w:val="00CB0D30"/>
    <w:rsid w:val="00CB2936"/>
    <w:rsid w:val="00CB6849"/>
    <w:rsid w:val="00CC02E8"/>
    <w:rsid w:val="00CC5410"/>
    <w:rsid w:val="00CC79D4"/>
    <w:rsid w:val="00CD19E1"/>
    <w:rsid w:val="00CD1F1A"/>
    <w:rsid w:val="00CD2B4F"/>
    <w:rsid w:val="00CD396F"/>
    <w:rsid w:val="00CD3D87"/>
    <w:rsid w:val="00CD4745"/>
    <w:rsid w:val="00CD5282"/>
    <w:rsid w:val="00CD6611"/>
    <w:rsid w:val="00CE014C"/>
    <w:rsid w:val="00CE22B9"/>
    <w:rsid w:val="00CE3E93"/>
    <w:rsid w:val="00CE7314"/>
    <w:rsid w:val="00CF227A"/>
    <w:rsid w:val="00CF3D69"/>
    <w:rsid w:val="00CF489B"/>
    <w:rsid w:val="00CF5855"/>
    <w:rsid w:val="00CF7166"/>
    <w:rsid w:val="00D04AE1"/>
    <w:rsid w:val="00D13CD0"/>
    <w:rsid w:val="00D142C6"/>
    <w:rsid w:val="00D146D5"/>
    <w:rsid w:val="00D151D5"/>
    <w:rsid w:val="00D161B1"/>
    <w:rsid w:val="00D1775D"/>
    <w:rsid w:val="00D202CA"/>
    <w:rsid w:val="00D2096D"/>
    <w:rsid w:val="00D23423"/>
    <w:rsid w:val="00D24925"/>
    <w:rsid w:val="00D25020"/>
    <w:rsid w:val="00D26AC2"/>
    <w:rsid w:val="00D312E4"/>
    <w:rsid w:val="00D349DA"/>
    <w:rsid w:val="00D34AA4"/>
    <w:rsid w:val="00D35E2F"/>
    <w:rsid w:val="00D3732B"/>
    <w:rsid w:val="00D421FB"/>
    <w:rsid w:val="00D42845"/>
    <w:rsid w:val="00D42C27"/>
    <w:rsid w:val="00D43594"/>
    <w:rsid w:val="00D4585F"/>
    <w:rsid w:val="00D46B55"/>
    <w:rsid w:val="00D46FCA"/>
    <w:rsid w:val="00D4706F"/>
    <w:rsid w:val="00D50BEF"/>
    <w:rsid w:val="00D51EC7"/>
    <w:rsid w:val="00D521CC"/>
    <w:rsid w:val="00D55132"/>
    <w:rsid w:val="00D57C41"/>
    <w:rsid w:val="00D57DCE"/>
    <w:rsid w:val="00D57F74"/>
    <w:rsid w:val="00D60C26"/>
    <w:rsid w:val="00D615E3"/>
    <w:rsid w:val="00D61EDF"/>
    <w:rsid w:val="00D626B4"/>
    <w:rsid w:val="00D62789"/>
    <w:rsid w:val="00D627D5"/>
    <w:rsid w:val="00D6309F"/>
    <w:rsid w:val="00D63CA1"/>
    <w:rsid w:val="00D63EF0"/>
    <w:rsid w:val="00D644AE"/>
    <w:rsid w:val="00D67E13"/>
    <w:rsid w:val="00D73D27"/>
    <w:rsid w:val="00D80B9B"/>
    <w:rsid w:val="00D811A8"/>
    <w:rsid w:val="00D81FF5"/>
    <w:rsid w:val="00D82FAA"/>
    <w:rsid w:val="00D836E3"/>
    <w:rsid w:val="00D851B2"/>
    <w:rsid w:val="00D851E8"/>
    <w:rsid w:val="00D91A07"/>
    <w:rsid w:val="00D924AC"/>
    <w:rsid w:val="00D9320B"/>
    <w:rsid w:val="00D93D82"/>
    <w:rsid w:val="00D95251"/>
    <w:rsid w:val="00D976F9"/>
    <w:rsid w:val="00DA1C82"/>
    <w:rsid w:val="00DA2DFF"/>
    <w:rsid w:val="00DA3BFD"/>
    <w:rsid w:val="00DA526A"/>
    <w:rsid w:val="00DA64D0"/>
    <w:rsid w:val="00DA6F82"/>
    <w:rsid w:val="00DB00E3"/>
    <w:rsid w:val="00DB01BB"/>
    <w:rsid w:val="00DB1937"/>
    <w:rsid w:val="00DB39B3"/>
    <w:rsid w:val="00DC0725"/>
    <w:rsid w:val="00DD0E85"/>
    <w:rsid w:val="00DD1149"/>
    <w:rsid w:val="00DD37C5"/>
    <w:rsid w:val="00DD477E"/>
    <w:rsid w:val="00DF0316"/>
    <w:rsid w:val="00DF2830"/>
    <w:rsid w:val="00DF345C"/>
    <w:rsid w:val="00DF4AA9"/>
    <w:rsid w:val="00DF75AD"/>
    <w:rsid w:val="00E01371"/>
    <w:rsid w:val="00E01F66"/>
    <w:rsid w:val="00E04A1A"/>
    <w:rsid w:val="00E076D4"/>
    <w:rsid w:val="00E13F2F"/>
    <w:rsid w:val="00E17F2F"/>
    <w:rsid w:val="00E218C3"/>
    <w:rsid w:val="00E22C14"/>
    <w:rsid w:val="00E24736"/>
    <w:rsid w:val="00E26D7A"/>
    <w:rsid w:val="00E30A6B"/>
    <w:rsid w:val="00E312B8"/>
    <w:rsid w:val="00E31A10"/>
    <w:rsid w:val="00E32759"/>
    <w:rsid w:val="00E342BF"/>
    <w:rsid w:val="00E346C3"/>
    <w:rsid w:val="00E37568"/>
    <w:rsid w:val="00E40A38"/>
    <w:rsid w:val="00E428B0"/>
    <w:rsid w:val="00E43BBC"/>
    <w:rsid w:val="00E477E6"/>
    <w:rsid w:val="00E50D27"/>
    <w:rsid w:val="00E51D71"/>
    <w:rsid w:val="00E537AD"/>
    <w:rsid w:val="00E5434D"/>
    <w:rsid w:val="00E54BA7"/>
    <w:rsid w:val="00E56980"/>
    <w:rsid w:val="00E603F3"/>
    <w:rsid w:val="00E61C7F"/>
    <w:rsid w:val="00E6235A"/>
    <w:rsid w:val="00E62C59"/>
    <w:rsid w:val="00E6359D"/>
    <w:rsid w:val="00E65C86"/>
    <w:rsid w:val="00E66140"/>
    <w:rsid w:val="00E67AF4"/>
    <w:rsid w:val="00E708B7"/>
    <w:rsid w:val="00E72402"/>
    <w:rsid w:val="00E724B3"/>
    <w:rsid w:val="00E736A0"/>
    <w:rsid w:val="00E75701"/>
    <w:rsid w:val="00E75D26"/>
    <w:rsid w:val="00E76C54"/>
    <w:rsid w:val="00E771DE"/>
    <w:rsid w:val="00E77AE2"/>
    <w:rsid w:val="00E80141"/>
    <w:rsid w:val="00E80A49"/>
    <w:rsid w:val="00E83AE5"/>
    <w:rsid w:val="00E83E0F"/>
    <w:rsid w:val="00E877B1"/>
    <w:rsid w:val="00E92136"/>
    <w:rsid w:val="00E94405"/>
    <w:rsid w:val="00E94C2E"/>
    <w:rsid w:val="00E95127"/>
    <w:rsid w:val="00E95EC0"/>
    <w:rsid w:val="00E96A6D"/>
    <w:rsid w:val="00E96F3A"/>
    <w:rsid w:val="00EA0543"/>
    <w:rsid w:val="00EA1FEC"/>
    <w:rsid w:val="00EA3AA7"/>
    <w:rsid w:val="00EA5F80"/>
    <w:rsid w:val="00EA68DE"/>
    <w:rsid w:val="00EB026B"/>
    <w:rsid w:val="00EB1508"/>
    <w:rsid w:val="00EB25A3"/>
    <w:rsid w:val="00EB3236"/>
    <w:rsid w:val="00EB6EA3"/>
    <w:rsid w:val="00EB7990"/>
    <w:rsid w:val="00EC274B"/>
    <w:rsid w:val="00EC2F1B"/>
    <w:rsid w:val="00ED10C4"/>
    <w:rsid w:val="00ED24F6"/>
    <w:rsid w:val="00ED2543"/>
    <w:rsid w:val="00ED2D8F"/>
    <w:rsid w:val="00ED50C0"/>
    <w:rsid w:val="00ED53FA"/>
    <w:rsid w:val="00ED5886"/>
    <w:rsid w:val="00ED5A9B"/>
    <w:rsid w:val="00ED7325"/>
    <w:rsid w:val="00EE0049"/>
    <w:rsid w:val="00EE1F79"/>
    <w:rsid w:val="00EE28C9"/>
    <w:rsid w:val="00EE57C6"/>
    <w:rsid w:val="00EF0C78"/>
    <w:rsid w:val="00EF2F20"/>
    <w:rsid w:val="00EF767E"/>
    <w:rsid w:val="00F0100E"/>
    <w:rsid w:val="00F01968"/>
    <w:rsid w:val="00F04D5D"/>
    <w:rsid w:val="00F07509"/>
    <w:rsid w:val="00F1274F"/>
    <w:rsid w:val="00F15BC2"/>
    <w:rsid w:val="00F21205"/>
    <w:rsid w:val="00F229D4"/>
    <w:rsid w:val="00F23E5F"/>
    <w:rsid w:val="00F255C8"/>
    <w:rsid w:val="00F27980"/>
    <w:rsid w:val="00F30D07"/>
    <w:rsid w:val="00F36B6B"/>
    <w:rsid w:val="00F372B5"/>
    <w:rsid w:val="00F4044B"/>
    <w:rsid w:val="00F41C0C"/>
    <w:rsid w:val="00F420C4"/>
    <w:rsid w:val="00F433B2"/>
    <w:rsid w:val="00F4362D"/>
    <w:rsid w:val="00F442CA"/>
    <w:rsid w:val="00F453CC"/>
    <w:rsid w:val="00F478E9"/>
    <w:rsid w:val="00F50304"/>
    <w:rsid w:val="00F51831"/>
    <w:rsid w:val="00F51FD9"/>
    <w:rsid w:val="00F54B47"/>
    <w:rsid w:val="00F55638"/>
    <w:rsid w:val="00F616D8"/>
    <w:rsid w:val="00F62E85"/>
    <w:rsid w:val="00F65204"/>
    <w:rsid w:val="00F6544D"/>
    <w:rsid w:val="00F672C2"/>
    <w:rsid w:val="00F67470"/>
    <w:rsid w:val="00F7343A"/>
    <w:rsid w:val="00F74FE8"/>
    <w:rsid w:val="00F75A84"/>
    <w:rsid w:val="00F8101F"/>
    <w:rsid w:val="00F81426"/>
    <w:rsid w:val="00F826E6"/>
    <w:rsid w:val="00F8282E"/>
    <w:rsid w:val="00F82B47"/>
    <w:rsid w:val="00F82F1F"/>
    <w:rsid w:val="00F85FD9"/>
    <w:rsid w:val="00F87789"/>
    <w:rsid w:val="00F9079A"/>
    <w:rsid w:val="00F92144"/>
    <w:rsid w:val="00F9619C"/>
    <w:rsid w:val="00F96C6D"/>
    <w:rsid w:val="00F97AE6"/>
    <w:rsid w:val="00FA0C02"/>
    <w:rsid w:val="00FA2AE0"/>
    <w:rsid w:val="00FA3EB9"/>
    <w:rsid w:val="00FA6606"/>
    <w:rsid w:val="00FB0307"/>
    <w:rsid w:val="00FB1111"/>
    <w:rsid w:val="00FB27E2"/>
    <w:rsid w:val="00FB6E61"/>
    <w:rsid w:val="00FC13C7"/>
    <w:rsid w:val="00FC17EF"/>
    <w:rsid w:val="00FC418A"/>
    <w:rsid w:val="00FC4B6B"/>
    <w:rsid w:val="00FC5C35"/>
    <w:rsid w:val="00FC72CD"/>
    <w:rsid w:val="00FC75FA"/>
    <w:rsid w:val="00FD0644"/>
    <w:rsid w:val="00FD563B"/>
    <w:rsid w:val="00FD5921"/>
    <w:rsid w:val="00FD5FA9"/>
    <w:rsid w:val="00FE0A31"/>
    <w:rsid w:val="00FE2126"/>
    <w:rsid w:val="00FE3AAF"/>
    <w:rsid w:val="00FE484D"/>
    <w:rsid w:val="00FE77CF"/>
    <w:rsid w:val="00FE7E6E"/>
    <w:rsid w:val="00FF081D"/>
    <w:rsid w:val="00FF1074"/>
    <w:rsid w:val="00FF365B"/>
    <w:rsid w:val="00FF459F"/>
    <w:rsid w:val="00FF4666"/>
    <w:rsid w:val="00FF488A"/>
    <w:rsid w:val="00FF5CF9"/>
    <w:rsid w:val="00FF60FB"/>
    <w:rsid w:val="00FF7C2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43386"/>
  <w15:docId w15:val="{270BA7A5-9BA7-4555-B50B-10F70036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36F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qFormat/>
    <w:rsid w:val="006436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436F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6436FE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link w:val="Nadpis4Char"/>
    <w:qFormat/>
    <w:rsid w:val="006436FE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Cs w:val="24"/>
    </w:rPr>
  </w:style>
  <w:style w:type="paragraph" w:styleId="Nadpis5">
    <w:name w:val="heading 5"/>
    <w:basedOn w:val="Normln"/>
    <w:next w:val="Normln"/>
    <w:link w:val="Nadpis5Char"/>
    <w:qFormat/>
    <w:rsid w:val="006436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436FE"/>
    <w:pPr>
      <w:spacing w:before="240" w:after="60"/>
      <w:outlineLvl w:val="5"/>
    </w:pPr>
    <w:rPr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rsid w:val="006436FE"/>
    <w:p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qFormat/>
    <w:rsid w:val="006436FE"/>
    <w:p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6436FE"/>
    <w:pPr>
      <w:spacing w:before="240" w:after="60"/>
      <w:outlineLvl w:val="8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6436F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link w:val="Nadpis2"/>
    <w:rsid w:val="006436FE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link w:val="Nadpis3"/>
    <w:rsid w:val="006436F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rsid w:val="006436F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link w:val="Nadpis5"/>
    <w:rsid w:val="006436FE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6436F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6436F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6436F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6436FE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6436F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36F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6436FE"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6436F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6436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yjden">
    <w:name w:val="vyjádření"/>
    <w:basedOn w:val="Normln"/>
    <w:next w:val="Normln"/>
    <w:rsid w:val="006436FE"/>
    <w:rPr>
      <w:b/>
      <w:i/>
      <w:spacing w:val="56"/>
    </w:rPr>
  </w:style>
  <w:style w:type="paragraph" w:customStyle="1" w:styleId="Termn">
    <w:name w:val="Termín"/>
    <w:basedOn w:val="vyjden"/>
    <w:next w:val="Normln"/>
    <w:rsid w:val="006436FE"/>
    <w:pPr>
      <w:ind w:left="4933"/>
    </w:pPr>
    <w:rPr>
      <w:b w:val="0"/>
      <w:i w:val="0"/>
      <w:spacing w:val="0"/>
    </w:rPr>
  </w:style>
  <w:style w:type="paragraph" w:customStyle="1" w:styleId="odrazky">
    <w:name w:val="odrazky"/>
    <w:basedOn w:val="Normln"/>
    <w:rsid w:val="006436FE"/>
    <w:pPr>
      <w:numPr>
        <w:numId w:val="1"/>
      </w:numPr>
      <w:overflowPunct/>
      <w:autoSpaceDE/>
      <w:autoSpaceDN/>
      <w:adjustRightInd/>
      <w:spacing w:before="0"/>
      <w:textAlignment w:val="auto"/>
    </w:pPr>
    <w:rPr>
      <w:sz w:val="20"/>
    </w:rPr>
  </w:style>
  <w:style w:type="table" w:styleId="Mkatabulky">
    <w:name w:val="Table Grid"/>
    <w:basedOn w:val="Normlntabulka"/>
    <w:rsid w:val="006436F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next w:val="Vyjden0"/>
    <w:link w:val="NormlnodsazenChar"/>
    <w:rsid w:val="006436FE"/>
    <w:pPr>
      <w:widowControl w:val="0"/>
      <w:spacing w:before="0"/>
      <w:ind w:left="340"/>
    </w:pPr>
    <w:rPr>
      <w:sz w:val="20"/>
    </w:rPr>
  </w:style>
  <w:style w:type="paragraph" w:customStyle="1" w:styleId="Vyjden0">
    <w:name w:val="Vyjádření"/>
    <w:basedOn w:val="Normln"/>
    <w:next w:val="Normlnodsazen"/>
    <w:rsid w:val="006436FE"/>
    <w:pPr>
      <w:widowControl w:val="0"/>
      <w:spacing w:before="60" w:after="60"/>
      <w:ind w:firstLine="340"/>
    </w:pPr>
    <w:rPr>
      <w:b/>
      <w:i/>
      <w:spacing w:val="80"/>
      <w:sz w:val="22"/>
    </w:rPr>
  </w:style>
  <w:style w:type="character" w:customStyle="1" w:styleId="NormlnodsazenChar">
    <w:name w:val="Normální odsazený Char"/>
    <w:link w:val="Normlnodsazen"/>
    <w:rsid w:val="006436FE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semiHidden/>
    <w:rsid w:val="006436F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436FE"/>
    <w:rPr>
      <w:sz w:val="20"/>
    </w:rPr>
  </w:style>
  <w:style w:type="character" w:customStyle="1" w:styleId="TextkomenteChar">
    <w:name w:val="Text komentáře Char"/>
    <w:link w:val="Textkomente"/>
    <w:semiHidden/>
    <w:rsid w:val="006436F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6436FE"/>
    <w:rPr>
      <w:b/>
      <w:bCs/>
    </w:rPr>
  </w:style>
  <w:style w:type="character" w:customStyle="1" w:styleId="PedmtkomenteChar">
    <w:name w:val="Předmět komentáře Char"/>
    <w:link w:val="Pedmtkomente"/>
    <w:semiHidden/>
    <w:rsid w:val="006436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6436F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436FE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qFormat/>
    <w:rsid w:val="006436FE"/>
    <w:rPr>
      <w:b/>
      <w:bCs/>
    </w:rPr>
  </w:style>
  <w:style w:type="paragraph" w:styleId="Normlnweb">
    <w:name w:val="Normal (Web)"/>
    <w:basedOn w:val="Normln"/>
    <w:rsid w:val="006436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Zkladntext">
    <w:name w:val="Body Text"/>
    <w:basedOn w:val="Normln"/>
    <w:link w:val="ZkladntextChar"/>
    <w:rsid w:val="006436FE"/>
    <w:pPr>
      <w:widowControl w:val="0"/>
      <w:suppressAutoHyphens/>
      <w:overflowPunct/>
      <w:autoSpaceDE/>
      <w:autoSpaceDN/>
      <w:adjustRightInd/>
      <w:spacing w:before="0" w:after="120"/>
      <w:textAlignment w:val="auto"/>
    </w:pPr>
    <w:rPr>
      <w:rFonts w:eastAsia="Lucida Sans Unicode" w:cs="Tahoma"/>
      <w:kern w:val="1"/>
      <w:szCs w:val="24"/>
      <w:lang w:eastAsia="hi-IN" w:bidi="hi-IN"/>
    </w:rPr>
  </w:style>
  <w:style w:type="character" w:customStyle="1" w:styleId="ZkladntextChar">
    <w:name w:val="Základní text Char"/>
    <w:link w:val="Zkladntext"/>
    <w:rsid w:val="006436FE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Seznam">
    <w:name w:val="List"/>
    <w:basedOn w:val="Zkladntext"/>
    <w:rsid w:val="006436FE"/>
  </w:style>
  <w:style w:type="paragraph" w:styleId="Zkladntext3">
    <w:name w:val="Body Text 3"/>
    <w:basedOn w:val="Normln"/>
    <w:link w:val="Zkladntext3Char"/>
    <w:rsid w:val="006436FE"/>
    <w:pPr>
      <w:widowControl w:val="0"/>
      <w:suppressAutoHyphens/>
      <w:overflowPunct/>
      <w:autoSpaceDE/>
      <w:autoSpaceDN/>
      <w:adjustRightInd/>
      <w:spacing w:before="0" w:after="120"/>
      <w:textAlignment w:val="auto"/>
    </w:pPr>
    <w:rPr>
      <w:rFonts w:eastAsia="Lucida Sans Unicode" w:cs="Tahoma"/>
      <w:kern w:val="1"/>
      <w:sz w:val="16"/>
      <w:szCs w:val="16"/>
      <w:lang w:eastAsia="hi-IN" w:bidi="hi-IN"/>
    </w:rPr>
  </w:style>
  <w:style w:type="character" w:customStyle="1" w:styleId="Zkladntext3Char">
    <w:name w:val="Základní text 3 Char"/>
    <w:link w:val="Zkladntext3"/>
    <w:rsid w:val="006436FE"/>
    <w:rPr>
      <w:rFonts w:ascii="Times New Roman" w:eastAsia="Lucida Sans Unicode" w:hAnsi="Times New Roman" w:cs="Tahoma"/>
      <w:kern w:val="1"/>
      <w:sz w:val="16"/>
      <w:szCs w:val="16"/>
      <w:lang w:eastAsia="hi-IN" w:bidi="hi-IN"/>
    </w:rPr>
  </w:style>
  <w:style w:type="paragraph" w:customStyle="1" w:styleId="Normln1">
    <w:name w:val="Normální1"/>
    <w:basedOn w:val="Normln"/>
    <w:rsid w:val="006436FE"/>
    <w:pPr>
      <w:widowControl w:val="0"/>
      <w:overflowPunct/>
      <w:autoSpaceDE/>
      <w:autoSpaceDN/>
      <w:adjustRightInd/>
      <w:spacing w:before="0"/>
      <w:textAlignment w:val="auto"/>
    </w:pPr>
    <w:rPr>
      <w:sz w:val="20"/>
      <w:lang w:val="sv-SE"/>
    </w:rPr>
  </w:style>
  <w:style w:type="character" w:styleId="Hypertextovodkaz">
    <w:name w:val="Hyperlink"/>
    <w:rsid w:val="006436FE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436FE"/>
    <w:pPr>
      <w:widowControl w:val="0"/>
      <w:suppressAutoHyphens/>
      <w:overflowPunct/>
      <w:autoSpaceDN/>
      <w:adjustRightInd/>
      <w:spacing w:before="0"/>
      <w:jc w:val="center"/>
      <w:textAlignment w:val="auto"/>
    </w:pPr>
    <w:rPr>
      <w:rFonts w:ascii="Arial" w:eastAsia="Arial" w:hAnsi="Arial" w:cs="Arial"/>
      <w:b/>
      <w:bCs/>
      <w:kern w:val="1"/>
      <w:sz w:val="32"/>
      <w:szCs w:val="32"/>
      <w:lang w:eastAsia="hi-IN" w:bidi="hi-IN"/>
    </w:rPr>
  </w:style>
  <w:style w:type="character" w:customStyle="1" w:styleId="NzevChar">
    <w:name w:val="Název Char"/>
    <w:link w:val="Nzev"/>
    <w:rsid w:val="006436FE"/>
    <w:rPr>
      <w:rFonts w:ascii="Arial" w:eastAsia="Arial" w:hAnsi="Arial" w:cs="Arial"/>
      <w:b/>
      <w:bCs/>
      <w:kern w:val="1"/>
      <w:sz w:val="32"/>
      <w:szCs w:val="32"/>
      <w:lang w:eastAsia="hi-IN" w:bidi="hi-IN"/>
    </w:rPr>
  </w:style>
  <w:style w:type="paragraph" w:styleId="Zkladntext2">
    <w:name w:val="Body Text 2"/>
    <w:basedOn w:val="Normln"/>
    <w:link w:val="Zkladntext2Char"/>
    <w:rsid w:val="006436FE"/>
    <w:pPr>
      <w:widowControl w:val="0"/>
      <w:suppressAutoHyphens/>
      <w:overflowPunct/>
      <w:autoSpaceDN/>
      <w:adjustRightInd/>
      <w:spacing w:before="0"/>
      <w:jc w:val="both"/>
      <w:textAlignment w:val="auto"/>
    </w:pPr>
    <w:rPr>
      <w:rFonts w:ascii="Arial" w:eastAsia="Arial" w:hAnsi="Arial" w:cs="Arial"/>
      <w:color w:val="FF0000"/>
      <w:kern w:val="1"/>
      <w:sz w:val="20"/>
      <w:lang w:eastAsia="hi-IN" w:bidi="hi-IN"/>
    </w:rPr>
  </w:style>
  <w:style w:type="character" w:customStyle="1" w:styleId="Zkladntext2Char">
    <w:name w:val="Základní text 2 Char"/>
    <w:link w:val="Zkladntext2"/>
    <w:rsid w:val="006436FE"/>
    <w:rPr>
      <w:rFonts w:ascii="Arial" w:eastAsia="Arial" w:hAnsi="Arial" w:cs="Arial"/>
      <w:color w:val="FF0000"/>
      <w:kern w:val="1"/>
      <w:lang w:eastAsia="hi-IN" w:bidi="hi-IN"/>
    </w:rPr>
  </w:style>
  <w:style w:type="paragraph" w:styleId="Prosttext">
    <w:name w:val="Plain Text"/>
    <w:basedOn w:val="Normln"/>
    <w:link w:val="ProsttextChar"/>
    <w:rsid w:val="006436FE"/>
    <w:pPr>
      <w:overflowPunct/>
      <w:autoSpaceDE/>
      <w:autoSpaceDN/>
      <w:adjustRightInd/>
      <w:spacing w:before="0"/>
      <w:textAlignment w:val="auto"/>
    </w:pPr>
    <w:rPr>
      <w:rFonts w:ascii="Courier New" w:hAnsi="Courier New" w:cs="Courier New"/>
      <w:sz w:val="20"/>
      <w:lang w:bidi="hi-IN"/>
    </w:rPr>
  </w:style>
  <w:style w:type="character" w:customStyle="1" w:styleId="ProsttextChar">
    <w:name w:val="Prostý text Char"/>
    <w:link w:val="Prosttext"/>
    <w:rsid w:val="006436FE"/>
    <w:rPr>
      <w:rFonts w:ascii="Courier New" w:eastAsia="Times New Roman" w:hAnsi="Courier New" w:cs="Courier New"/>
      <w:sz w:val="20"/>
      <w:szCs w:val="20"/>
      <w:lang w:eastAsia="cs-CZ" w:bidi="hi-IN"/>
    </w:rPr>
  </w:style>
  <w:style w:type="paragraph" w:styleId="Textpoznpodarou">
    <w:name w:val="footnote text"/>
    <w:basedOn w:val="Normln"/>
    <w:link w:val="TextpoznpodarouChar"/>
    <w:semiHidden/>
    <w:rsid w:val="006436FE"/>
    <w:pPr>
      <w:overflowPunct/>
      <w:autoSpaceDE/>
      <w:autoSpaceDN/>
      <w:adjustRightInd/>
      <w:spacing w:before="0"/>
      <w:textAlignment w:val="auto"/>
    </w:pPr>
    <w:rPr>
      <w:sz w:val="20"/>
      <w:lang w:bidi="hi-IN"/>
    </w:rPr>
  </w:style>
  <w:style w:type="character" w:customStyle="1" w:styleId="TextpoznpodarouChar">
    <w:name w:val="Text pozn. pod čarou Char"/>
    <w:link w:val="Textpoznpodarou"/>
    <w:semiHidden/>
    <w:rsid w:val="006436FE"/>
    <w:rPr>
      <w:rFonts w:ascii="Times New Roman" w:eastAsia="Times New Roman" w:hAnsi="Times New Roman" w:cs="Times New Roman"/>
      <w:sz w:val="20"/>
      <w:szCs w:val="20"/>
      <w:lang w:eastAsia="cs-CZ" w:bidi="hi-IN"/>
    </w:rPr>
  </w:style>
  <w:style w:type="character" w:styleId="Znakapoznpodarou">
    <w:name w:val="footnote reference"/>
    <w:semiHidden/>
    <w:rsid w:val="006436FE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6436FE"/>
    <w:pPr>
      <w:widowControl w:val="0"/>
      <w:suppressAutoHyphens/>
      <w:overflowPunct/>
      <w:autoSpaceDN/>
      <w:adjustRightInd/>
      <w:spacing w:before="0"/>
      <w:ind w:left="3544" w:hanging="3544"/>
      <w:jc w:val="both"/>
      <w:textAlignment w:val="auto"/>
    </w:pPr>
    <w:rPr>
      <w:rFonts w:ascii="Arial" w:eastAsia="Lucida Sans Unicode" w:hAnsi="Arial" w:cs="Arial"/>
      <w:kern w:val="1"/>
      <w:sz w:val="20"/>
      <w:szCs w:val="24"/>
      <w:lang w:eastAsia="hi-IN" w:bidi="hi-IN"/>
    </w:rPr>
  </w:style>
  <w:style w:type="character" w:customStyle="1" w:styleId="ZkladntextodsazenChar">
    <w:name w:val="Základní text odsazený Char"/>
    <w:link w:val="Zkladntextodsazen"/>
    <w:rsid w:val="006436FE"/>
    <w:rPr>
      <w:rFonts w:ascii="Arial" w:eastAsia="Lucida Sans Unicode" w:hAnsi="Arial" w:cs="Arial"/>
      <w:kern w:val="1"/>
      <w:szCs w:val="24"/>
      <w:lang w:eastAsia="hi-IN" w:bidi="hi-IN"/>
    </w:rPr>
  </w:style>
  <w:style w:type="paragraph" w:customStyle="1" w:styleId="JKNormln">
    <w:name w:val="JK_Normální"/>
    <w:basedOn w:val="Normln"/>
    <w:rsid w:val="006436FE"/>
    <w:pPr>
      <w:overflowPunct/>
      <w:autoSpaceDE/>
      <w:autoSpaceDN/>
      <w:adjustRightInd/>
      <w:textAlignment w:val="auto"/>
    </w:pPr>
    <w:rPr>
      <w:rFonts w:ascii="Arial" w:hAnsi="Arial"/>
      <w:sz w:val="22"/>
      <w:szCs w:val="24"/>
    </w:rPr>
  </w:style>
  <w:style w:type="paragraph" w:styleId="Pokraovnseznamu">
    <w:name w:val="List Continue"/>
    <w:basedOn w:val="Normln"/>
    <w:rsid w:val="006436FE"/>
    <w:pPr>
      <w:overflowPunct/>
      <w:autoSpaceDE/>
      <w:autoSpaceDN/>
      <w:adjustRightInd/>
      <w:spacing w:before="0" w:after="120"/>
      <w:ind w:left="283"/>
      <w:textAlignment w:val="auto"/>
    </w:pPr>
    <w:rPr>
      <w:szCs w:val="24"/>
    </w:rPr>
  </w:style>
  <w:style w:type="paragraph" w:customStyle="1" w:styleId="Tabellentext">
    <w:name w:val="Tabellentext"/>
    <w:basedOn w:val="Normln"/>
    <w:rsid w:val="006436FE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customStyle="1" w:styleId="Zkladntext21">
    <w:name w:val="Základní text 21"/>
    <w:basedOn w:val="Normln"/>
    <w:rsid w:val="006436FE"/>
    <w:pPr>
      <w:suppressAutoHyphens/>
      <w:overflowPunct/>
      <w:autoSpaceDE/>
      <w:autoSpaceDN/>
      <w:adjustRightInd/>
      <w:spacing w:before="0"/>
      <w:jc w:val="both"/>
      <w:textAlignment w:val="auto"/>
    </w:pPr>
    <w:rPr>
      <w:b/>
      <w:szCs w:val="24"/>
      <w:lang w:eastAsia="ar-SA"/>
    </w:rPr>
  </w:style>
  <w:style w:type="paragraph" w:customStyle="1" w:styleId="nadpis40">
    <w:name w:val="nadpis4"/>
    <w:basedOn w:val="Normln"/>
    <w:rsid w:val="006436FE"/>
    <w:pPr>
      <w:suppressAutoHyphens/>
      <w:overflowPunct/>
      <w:autoSpaceDE/>
      <w:autoSpaceDN/>
      <w:adjustRightInd/>
      <w:spacing w:before="0"/>
      <w:textAlignment w:val="auto"/>
    </w:pPr>
    <w:rPr>
      <w:b/>
      <w:bCs/>
      <w:szCs w:val="24"/>
      <w:lang w:eastAsia="ar-SA"/>
    </w:rPr>
  </w:style>
  <w:style w:type="paragraph" w:customStyle="1" w:styleId="Zkladntext31">
    <w:name w:val="Základní text 31"/>
    <w:basedOn w:val="Normln"/>
    <w:rsid w:val="006436FE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customStyle="1" w:styleId="Zkladntextodsazen21">
    <w:name w:val="Základní text odsazený 21"/>
    <w:basedOn w:val="Normln"/>
    <w:rsid w:val="006436FE"/>
    <w:pPr>
      <w:suppressAutoHyphens/>
      <w:overflowPunct/>
      <w:autoSpaceDE/>
      <w:autoSpaceDN/>
      <w:adjustRightInd/>
      <w:spacing w:before="0"/>
      <w:ind w:left="283" w:firstLine="1"/>
      <w:jc w:val="both"/>
      <w:textAlignment w:val="auto"/>
    </w:pPr>
    <w:rPr>
      <w:sz w:val="22"/>
      <w:lang w:eastAsia="ar-SA"/>
    </w:rPr>
  </w:style>
  <w:style w:type="paragraph" w:styleId="Obsah1">
    <w:name w:val="toc 1"/>
    <w:basedOn w:val="Normln"/>
    <w:next w:val="Normln"/>
    <w:rsid w:val="006436FE"/>
    <w:pPr>
      <w:tabs>
        <w:tab w:val="left" w:pos="720"/>
        <w:tab w:val="right" w:leader="dot" w:pos="9219"/>
      </w:tabs>
      <w:suppressAutoHyphens/>
      <w:overflowPunct/>
      <w:autoSpaceDE/>
      <w:autoSpaceDN/>
      <w:adjustRightInd/>
      <w:spacing w:before="0" w:line="360" w:lineRule="auto"/>
      <w:textAlignment w:val="auto"/>
    </w:pPr>
    <w:rPr>
      <w:rFonts w:ascii="Arial" w:hAnsi="Arial" w:cs="Arial"/>
      <w:sz w:val="22"/>
      <w:szCs w:val="24"/>
      <w:lang w:eastAsia="ar-SA"/>
    </w:rPr>
  </w:style>
  <w:style w:type="paragraph" w:customStyle="1" w:styleId="Odrtext">
    <w:name w:val="Odr. text"/>
    <w:basedOn w:val="Normln"/>
    <w:rsid w:val="006436FE"/>
    <w:pPr>
      <w:suppressAutoHyphens/>
      <w:overflowPunct/>
      <w:autoSpaceDE/>
      <w:autoSpaceDN/>
      <w:adjustRightInd/>
      <w:spacing w:before="0" w:after="120"/>
      <w:ind w:left="1701" w:hanging="567"/>
      <w:jc w:val="both"/>
      <w:textAlignment w:val="auto"/>
    </w:pPr>
    <w:rPr>
      <w:rFonts w:ascii="Arial" w:hAnsi="Arial"/>
      <w:sz w:val="22"/>
      <w:szCs w:val="24"/>
      <w:lang w:eastAsia="ar-SA"/>
    </w:rPr>
  </w:style>
  <w:style w:type="paragraph" w:styleId="Rejstk1">
    <w:name w:val="index 1"/>
    <w:basedOn w:val="Normln"/>
    <w:next w:val="Normln"/>
    <w:rsid w:val="006436FE"/>
    <w:pPr>
      <w:suppressAutoHyphens/>
      <w:overflowPunct/>
      <w:autoSpaceDE/>
      <w:autoSpaceDN/>
      <w:adjustRightInd/>
      <w:spacing w:before="0"/>
      <w:ind w:left="240" w:hanging="240"/>
      <w:textAlignment w:val="auto"/>
    </w:pPr>
    <w:rPr>
      <w:szCs w:val="24"/>
      <w:lang w:eastAsia="ar-SA"/>
    </w:rPr>
  </w:style>
  <w:style w:type="paragraph" w:styleId="Hlavikarejstku">
    <w:name w:val="index heading"/>
    <w:basedOn w:val="Normln"/>
    <w:next w:val="Rejstk1"/>
    <w:rsid w:val="006436FE"/>
    <w:pPr>
      <w:suppressAutoHyphens/>
      <w:overflowPunct/>
      <w:autoSpaceDE/>
      <w:autoSpaceDN/>
      <w:adjustRightInd/>
      <w:spacing w:before="0"/>
      <w:textAlignment w:val="auto"/>
    </w:pPr>
    <w:rPr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436FE"/>
    <w:pPr>
      <w:suppressAutoHyphens/>
      <w:overflowPunct/>
      <w:autoSpaceDE/>
      <w:autoSpaceDN/>
      <w:adjustRightInd/>
      <w:spacing w:before="0"/>
      <w:ind w:left="708"/>
      <w:textAlignment w:val="auto"/>
    </w:pPr>
    <w:rPr>
      <w:szCs w:val="24"/>
      <w:lang w:eastAsia="ar-SA"/>
    </w:rPr>
  </w:style>
  <w:style w:type="paragraph" w:customStyle="1" w:styleId="BodyText21">
    <w:name w:val="Body Text 21"/>
    <w:basedOn w:val="Normln"/>
    <w:rsid w:val="006436FE"/>
    <w:pPr>
      <w:widowControl w:val="0"/>
      <w:suppressAutoHyphens/>
      <w:overflowPunct/>
      <w:autoSpaceDE/>
      <w:autoSpaceDN/>
      <w:adjustRightInd/>
      <w:snapToGrid w:val="0"/>
      <w:spacing w:before="0"/>
      <w:jc w:val="both"/>
      <w:textAlignment w:val="auto"/>
    </w:pPr>
    <w:rPr>
      <w:sz w:val="22"/>
      <w:lang w:eastAsia="ar-SA"/>
    </w:rPr>
  </w:style>
  <w:style w:type="paragraph" w:styleId="Zkladntextodsazen3">
    <w:name w:val="Body Text Indent 3"/>
    <w:basedOn w:val="Normln"/>
    <w:link w:val="Zkladntextodsazen3Char"/>
    <w:rsid w:val="006436F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6436F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6436F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6436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JKNadpis3">
    <w:name w:val="JK_Nadpis 3"/>
    <w:basedOn w:val="Nadpis3"/>
    <w:rsid w:val="006436FE"/>
    <w:pPr>
      <w:keepNext w:val="0"/>
      <w:overflowPunct/>
      <w:autoSpaceDE/>
      <w:autoSpaceDN/>
      <w:adjustRightInd/>
      <w:spacing w:before="120" w:after="0"/>
      <w:jc w:val="both"/>
      <w:textAlignment w:val="auto"/>
    </w:pPr>
    <w:rPr>
      <w:rFonts w:ascii="Arial" w:hAnsi="Arial"/>
      <w:b w:val="0"/>
      <w:sz w:val="22"/>
    </w:rPr>
  </w:style>
  <w:style w:type="paragraph" w:customStyle="1" w:styleId="Level2">
    <w:name w:val="Level 2"/>
    <w:rsid w:val="006436FE"/>
    <w:pPr>
      <w:widowControl w:val="0"/>
      <w:autoSpaceDE w:val="0"/>
      <w:autoSpaceDN w:val="0"/>
      <w:adjustRightInd w:val="0"/>
      <w:ind w:left="144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paragraph" w:customStyle="1" w:styleId="NADPISCENNETUC">
    <w:name w:val="NADPIS CENNETUC"/>
    <w:basedOn w:val="Normln"/>
    <w:rsid w:val="006436FE"/>
    <w:pPr>
      <w:keepNext/>
      <w:keepLines/>
      <w:spacing w:after="60"/>
      <w:jc w:val="center"/>
    </w:pPr>
    <w:rPr>
      <w:sz w:val="20"/>
    </w:rPr>
  </w:style>
  <w:style w:type="paragraph" w:customStyle="1" w:styleId="Body1">
    <w:name w:val="Body 1"/>
    <w:basedOn w:val="Normln"/>
    <w:rsid w:val="006436FE"/>
    <w:pPr>
      <w:tabs>
        <w:tab w:val="left" w:pos="567"/>
      </w:tabs>
      <w:spacing w:before="0" w:after="140" w:line="290" w:lineRule="auto"/>
      <w:ind w:left="567"/>
      <w:jc w:val="both"/>
    </w:pPr>
    <w:rPr>
      <w:rFonts w:ascii="Arial" w:hAnsi="Arial"/>
      <w:kern w:val="20"/>
      <w:sz w:val="20"/>
      <w:lang w:val="en-GB"/>
    </w:rPr>
  </w:style>
  <w:style w:type="paragraph" w:customStyle="1" w:styleId="bullet3">
    <w:name w:val="bullet 3"/>
    <w:basedOn w:val="Normln"/>
    <w:rsid w:val="006436FE"/>
    <w:pPr>
      <w:numPr>
        <w:numId w:val="4"/>
      </w:numPr>
      <w:overflowPunct/>
      <w:autoSpaceDE/>
      <w:autoSpaceDN/>
      <w:adjustRightInd/>
      <w:spacing w:before="0" w:after="140" w:line="290" w:lineRule="auto"/>
      <w:jc w:val="both"/>
      <w:textAlignment w:val="auto"/>
    </w:pPr>
    <w:rPr>
      <w:rFonts w:ascii="Arial" w:hAnsi="Arial"/>
      <w:kern w:val="20"/>
      <w:sz w:val="20"/>
      <w:szCs w:val="24"/>
      <w:lang w:val="en-GB" w:eastAsia="en-US"/>
    </w:rPr>
  </w:style>
  <w:style w:type="paragraph" w:styleId="Revize">
    <w:name w:val="Revision"/>
    <w:hidden/>
    <w:uiPriority w:val="99"/>
    <w:semiHidden/>
    <w:rsid w:val="005E1520"/>
    <w:rPr>
      <w:rFonts w:ascii="Times New Roman" w:eastAsia="Times New Roman" w:hAnsi="Times New Roman"/>
      <w:sz w:val="24"/>
    </w:rPr>
  </w:style>
  <w:style w:type="paragraph" w:customStyle="1" w:styleId="nadpis2odrka">
    <w:name w:val="nadpis 2 odrážka"/>
    <w:basedOn w:val="Normln"/>
    <w:link w:val="nadpis2odrkaChar"/>
    <w:qFormat/>
    <w:rsid w:val="00D6309F"/>
    <w:pPr>
      <w:keepNext/>
      <w:numPr>
        <w:numId w:val="21"/>
      </w:numPr>
      <w:spacing w:before="240" w:after="120"/>
      <w:ind w:right="-851"/>
      <w:jc w:val="center"/>
    </w:pPr>
    <w:rPr>
      <w:rFonts w:ascii="Arial" w:hAnsi="Arial"/>
      <w:b/>
      <w:sz w:val="22"/>
      <w:u w:val="single"/>
    </w:rPr>
  </w:style>
  <w:style w:type="character" w:customStyle="1" w:styleId="nadpis2odrkaChar">
    <w:name w:val="nadpis 2 odrážka Char"/>
    <w:link w:val="nadpis2odrka"/>
    <w:rsid w:val="00D6309F"/>
    <w:rPr>
      <w:rFonts w:ascii="Arial" w:eastAsia="Times New Roman" w:hAnsi="Arial" w:cs="Arial"/>
      <w:b/>
      <w:sz w:val="22"/>
      <w:u w:val="single"/>
    </w:rPr>
  </w:style>
  <w:style w:type="character" w:customStyle="1" w:styleId="preformatted">
    <w:name w:val="preformatted"/>
    <w:basedOn w:val="Standardnpsmoodstavce"/>
    <w:rsid w:val="001A68F3"/>
  </w:style>
  <w:style w:type="paragraph" w:customStyle="1" w:styleId="Default">
    <w:name w:val="Default"/>
    <w:rsid w:val="006A491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ec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B4240-85F3-4FE2-B236-F1877853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5995</CharactersWithSpaces>
  <SharedDoc>false</SharedDoc>
  <HLinks>
    <vt:vector size="30" baseType="variant">
      <vt:variant>
        <vt:i4>7864429</vt:i4>
      </vt:variant>
      <vt:variant>
        <vt:i4>12</vt:i4>
      </vt:variant>
      <vt:variant>
        <vt:i4>0</vt:i4>
      </vt:variant>
      <vt:variant>
        <vt:i4>5</vt:i4>
      </vt:variant>
      <vt:variant>
        <vt:lpwstr>http://www.liberec.cz/</vt:lpwstr>
      </vt:variant>
      <vt:variant>
        <vt:lpwstr/>
      </vt:variant>
      <vt:variant>
        <vt:i4>131126</vt:i4>
      </vt:variant>
      <vt:variant>
        <vt:i4>9</vt:i4>
      </vt:variant>
      <vt:variant>
        <vt:i4>0</vt:i4>
      </vt:variant>
      <vt:variant>
        <vt:i4>5</vt:i4>
      </vt:variant>
      <vt:variant>
        <vt:lpwstr>mailto:novotny.david@magistrat.liberec.cz</vt:lpwstr>
      </vt:variant>
      <vt:variant>
        <vt:lpwstr/>
      </vt:variant>
      <vt:variant>
        <vt:i4>131126</vt:i4>
      </vt:variant>
      <vt:variant>
        <vt:i4>6</vt:i4>
      </vt:variant>
      <vt:variant>
        <vt:i4>0</vt:i4>
      </vt:variant>
      <vt:variant>
        <vt:i4>5</vt:i4>
      </vt:variant>
      <vt:variant>
        <vt:lpwstr>mailto:novotny.david@magistrat.liberec.cz</vt:lpwstr>
      </vt:variant>
      <vt:variant>
        <vt:lpwstr/>
      </vt:variant>
      <vt:variant>
        <vt:i4>131126</vt:i4>
      </vt:variant>
      <vt:variant>
        <vt:i4>3</vt:i4>
      </vt:variant>
      <vt:variant>
        <vt:i4>0</vt:i4>
      </vt:variant>
      <vt:variant>
        <vt:i4>5</vt:i4>
      </vt:variant>
      <vt:variant>
        <vt:lpwstr>mailto:novotny.david@magistrat.liberec.cz</vt:lpwstr>
      </vt:variant>
      <vt:variant>
        <vt:lpwstr/>
      </vt:variant>
      <vt:variant>
        <vt:i4>2490387</vt:i4>
      </vt:variant>
      <vt:variant>
        <vt:i4>2198</vt:i4>
      </vt:variant>
      <vt:variant>
        <vt:i4>1025</vt:i4>
      </vt:variant>
      <vt:variant>
        <vt:i4>1</vt:i4>
      </vt:variant>
      <vt:variant>
        <vt:lpwstr>cid:image002.jpg@01D07DB5.49636E30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Čech Martin</dc:creator>
  <cp:lastModifiedBy>Neumannová Petra</cp:lastModifiedBy>
  <cp:revision>2</cp:revision>
  <cp:lastPrinted>2017-03-15T09:00:00Z</cp:lastPrinted>
  <dcterms:created xsi:type="dcterms:W3CDTF">2025-03-04T12:40:00Z</dcterms:created>
  <dcterms:modified xsi:type="dcterms:W3CDTF">2025-03-04T12:40:00Z</dcterms:modified>
</cp:coreProperties>
</file>