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77DB2">
        <w:trPr>
          <w:trHeight w:hRule="exact" w:val="5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19614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614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4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0025320085/1000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right="40"/>
              <w:jc w:val="right"/>
            </w:pPr>
            <w:r>
              <w:rPr>
                <w:b/>
              </w:rPr>
              <w:t>UZFG2025-0845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E34C99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25320085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843546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3546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3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E34C9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>
            <w:pPr>
              <w:pStyle w:val="default10"/>
              <w:ind w:left="40"/>
            </w:pPr>
            <w:r>
              <w:rPr>
                <w:b/>
              </w:rPr>
              <w:t>Ústav molekulární genetiky AV ČR, v. v. i.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00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18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E34C9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>
            <w:pPr>
              <w:pStyle w:val="default10"/>
              <w:ind w:left="60" w:right="60"/>
            </w:pPr>
            <w:r>
              <w:rPr>
                <w:b/>
              </w:rPr>
              <w:t>Masarykova univerzita</w:t>
            </w: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3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8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rPr>
                <w:b/>
              </w:rPr>
              <w:t>68378050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rPr>
                <w:b/>
              </w:rPr>
              <w:t>CZ68378050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 w:rsidP="00551E88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 xml:space="preserve">E-mail: </w:t>
            </w:r>
            <w:bookmarkStart w:id="1" w:name="_GoBack"/>
            <w:bookmarkEnd w:id="1"/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default10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17.03.2025</w:t>
            </w:r>
            <w:proofErr w:type="gramEnd"/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default10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rPr>
                <w:b/>
              </w:rPr>
              <w:t>Masarykova univerzita</w:t>
            </w:r>
            <w:r>
              <w:rPr>
                <w:b/>
              </w:rPr>
              <w:br/>
              <w:t>Biologický ústav LF</w:t>
            </w:r>
            <w:r>
              <w:rPr>
                <w:b/>
              </w:rPr>
              <w:br/>
              <w:t>Brno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8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8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default10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default10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4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77DB2" w:rsidRDefault="00E34C99">
            <w:pPr>
              <w:pStyle w:val="default10"/>
              <w:ind w:left="40" w:right="40"/>
            </w:pPr>
            <w:r>
              <w:rPr>
                <w:sz w:val="18"/>
              </w:rPr>
              <w:t xml:space="preserve">Oživení a </w:t>
            </w:r>
            <w:proofErr w:type="spellStart"/>
            <w:r>
              <w:rPr>
                <w:sz w:val="18"/>
              </w:rPr>
              <w:t>rederivace</w:t>
            </w:r>
            <w:proofErr w:type="spellEnd"/>
            <w:r>
              <w:rPr>
                <w:sz w:val="18"/>
              </w:rPr>
              <w:t>, Kmen: B6.129S6-Krastm1Kshn/J; B6.129S6(Cg)-Ptpn11tm4.2Bgn/</w:t>
            </w:r>
            <w:proofErr w:type="spellStart"/>
            <w:r>
              <w:rPr>
                <w:sz w:val="18"/>
              </w:rPr>
              <w:t>FcrJ</w:t>
            </w:r>
            <w:proofErr w:type="spellEnd"/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331 540,00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331 540,00 Kč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77DB2" w:rsidRDefault="00E34C99">
            <w:pPr>
              <w:pStyle w:val="default10"/>
              <w:ind w:left="40" w:right="40"/>
            </w:pPr>
            <w:r>
              <w:rPr>
                <w:sz w:val="18"/>
              </w:rPr>
              <w:t xml:space="preserve">Cenová nabídka:  CCP-TM25017 ze dne </w:t>
            </w:r>
            <w:proofErr w:type="gramStart"/>
            <w:r>
              <w:rPr>
                <w:sz w:val="18"/>
              </w:rPr>
              <w:t>20.02.2025</w:t>
            </w:r>
            <w:proofErr w:type="gramEnd"/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77DB2" w:rsidRDefault="00B77DB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34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331 540,00 Kč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3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7DB2" w:rsidRDefault="00E34C9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24.02.2025</w:t>
            </w:r>
            <w:proofErr w:type="gramEnd"/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0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2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16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DB2" w:rsidRDefault="00E34C99" w:rsidP="00551E8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  <w:tr w:rsidR="00B77DB2">
        <w:trPr>
          <w:trHeight w:hRule="exact" w:val="120"/>
        </w:trPr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9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5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8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30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7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3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1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260" w:type="dxa"/>
          </w:tcPr>
          <w:p w:rsidR="00B77DB2" w:rsidRDefault="00B77DB2">
            <w:pPr>
              <w:pStyle w:val="EMPTYCELLSTYLE"/>
            </w:pPr>
          </w:p>
        </w:tc>
        <w:tc>
          <w:tcPr>
            <w:tcW w:w="460" w:type="dxa"/>
          </w:tcPr>
          <w:p w:rsidR="00B77DB2" w:rsidRDefault="00B77DB2">
            <w:pPr>
              <w:pStyle w:val="EMPTYCELLSTYLE"/>
            </w:pPr>
          </w:p>
        </w:tc>
      </w:tr>
    </w:tbl>
    <w:p w:rsidR="00E34C99" w:rsidRDefault="00E34C99"/>
    <w:sectPr w:rsidR="00E34C9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B2"/>
    <w:rsid w:val="001545BF"/>
    <w:rsid w:val="00551E88"/>
    <w:rsid w:val="00B77DB2"/>
    <w:rsid w:val="00C24BB9"/>
    <w:rsid w:val="00E34C99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E5978-04DA-4642-B309-1B84EA6E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Sekretariát ÚŽFG</cp:lastModifiedBy>
  <cp:revision>3</cp:revision>
  <dcterms:created xsi:type="dcterms:W3CDTF">2025-03-04T08:43:00Z</dcterms:created>
  <dcterms:modified xsi:type="dcterms:W3CDTF">2025-03-04T08:44:00Z</dcterms:modified>
</cp:coreProperties>
</file>