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2876" w14:textId="77777777" w:rsidR="00DE1186" w:rsidRDefault="001C5554">
      <w:pPr>
        <w:pStyle w:val="Zkladntext40"/>
        <w:shd w:val="clear" w:color="auto" w:fill="auto"/>
        <w:spacing w:after="700"/>
      </w:pPr>
      <w:r>
        <w:t>Přístřešek na posypový materiál Horní Cerekev</w:t>
      </w:r>
    </w:p>
    <w:p w14:paraId="69681BDE" w14:textId="77777777" w:rsidR="00DE1186" w:rsidRDefault="001C5554">
      <w:pPr>
        <w:pStyle w:val="Zkladntext1"/>
        <w:shd w:val="clear" w:color="auto" w:fill="auto"/>
        <w:spacing w:after="520" w:line="288" w:lineRule="auto"/>
        <w:jc w:val="center"/>
      </w:pPr>
      <w:r>
        <w:rPr>
          <w:b/>
          <w:bCs/>
          <w:sz w:val="24"/>
          <w:szCs w:val="24"/>
        </w:rPr>
        <w:t>DODATEK Č. 1</w:t>
      </w:r>
      <w:r>
        <w:rPr>
          <w:b/>
          <w:bCs/>
          <w:sz w:val="24"/>
          <w:szCs w:val="24"/>
        </w:rPr>
        <w:br/>
      </w:r>
      <w:r>
        <w:rPr>
          <w:b/>
          <w:bCs/>
        </w:rPr>
        <w:t>ke smlouvě o dílo Přístřešek na posypový materiál Horní Cerekev</w:t>
      </w:r>
      <w:r>
        <w:rPr>
          <w:b/>
          <w:bCs/>
        </w:rPr>
        <w:br/>
        <w:t>ze dne 09.10.2024</w:t>
      </w:r>
    </w:p>
    <w:p w14:paraId="5A020E28" w14:textId="77777777" w:rsidR="00DE1186" w:rsidRDefault="001C5554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1BE5EDB3" w14:textId="77777777" w:rsidR="00DE1186" w:rsidRDefault="001C5554">
      <w:pPr>
        <w:pStyle w:val="Zkladntext1"/>
        <w:shd w:val="clear" w:color="auto" w:fill="auto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DE1186" w14:paraId="528349A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72" w:type="dxa"/>
            <w:shd w:val="clear" w:color="auto" w:fill="FFFFFF"/>
            <w:vAlign w:val="center"/>
          </w:tcPr>
          <w:p w14:paraId="5EDCA559" w14:textId="77777777" w:rsidR="00DE1186" w:rsidRDefault="001C5554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6480" w:type="dxa"/>
            <w:shd w:val="clear" w:color="auto" w:fill="FFFFFF"/>
            <w:vAlign w:val="center"/>
          </w:tcPr>
          <w:p w14:paraId="51C01F72" w14:textId="77777777" w:rsidR="00DE1186" w:rsidRDefault="001C5554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Krajská správa a údržba silnic Vysočiny, příspěvková organizace</w:t>
            </w:r>
          </w:p>
        </w:tc>
      </w:tr>
      <w:tr w:rsidR="00DE1186" w14:paraId="6E94BE2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72" w:type="dxa"/>
            <w:shd w:val="clear" w:color="auto" w:fill="FFFFFF"/>
            <w:vAlign w:val="bottom"/>
          </w:tcPr>
          <w:p w14:paraId="11AC90F0" w14:textId="77777777" w:rsidR="00DE1186" w:rsidRDefault="001C5554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 </w:t>
            </w:r>
            <w:r>
              <w:rPr>
                <w:rFonts w:ascii="Arial" w:eastAsia="Arial" w:hAnsi="Arial" w:cs="Arial"/>
                <w:sz w:val="20"/>
                <w:szCs w:val="20"/>
              </w:rPr>
              <w:t>sídlem: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24410CCC" w14:textId="77777777" w:rsidR="00DE1186" w:rsidRDefault="001C5554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Kosovská 1122/16, 58601 Jihlava</w:t>
            </w:r>
          </w:p>
        </w:tc>
      </w:tr>
      <w:tr w:rsidR="00DE1186" w14:paraId="3C89D0A8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5B4EF7E4" w14:textId="77777777" w:rsidR="00DE1186" w:rsidRDefault="001C5554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7F88C210" w14:textId="77777777" w:rsidR="00DE1186" w:rsidRDefault="001C5554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Necidem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ředitelem organizace</w:t>
            </w:r>
          </w:p>
        </w:tc>
      </w:tr>
    </w:tbl>
    <w:p w14:paraId="0E1685CA" w14:textId="77777777" w:rsidR="00DE1186" w:rsidRDefault="00DE1186">
      <w:pPr>
        <w:spacing w:after="99" w:line="1" w:lineRule="exact"/>
      </w:pPr>
    </w:p>
    <w:p w14:paraId="1117582C" w14:textId="77777777" w:rsidR="00DE1186" w:rsidRDefault="001C5554">
      <w:pPr>
        <w:pStyle w:val="Titulektabulky0"/>
        <w:shd w:val="clear" w:color="auto" w:fill="auto"/>
        <w:spacing w:line="36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75"/>
      </w:tblGrid>
      <w:tr w:rsidR="00DE1186" w14:paraId="039963A1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479E55E4" w14:textId="77777777" w:rsidR="00DE1186" w:rsidRDefault="001C5554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2051F7BA" w14:textId="77777777" w:rsidR="00DE1186" w:rsidRDefault="001C5554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00090450</w:t>
            </w:r>
          </w:p>
        </w:tc>
      </w:tr>
      <w:tr w:rsidR="00DE1186" w14:paraId="46E35C3B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2E8FCEC9" w14:textId="77777777" w:rsidR="00DE1186" w:rsidRDefault="001C5554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5DFCD0CE" w14:textId="77777777" w:rsidR="00DE1186" w:rsidRDefault="001C5554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CZ00090450</w:t>
            </w:r>
          </w:p>
        </w:tc>
      </w:tr>
      <w:tr w:rsidR="00DE1186" w14:paraId="28C993E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72" w:type="dxa"/>
            <w:shd w:val="clear" w:color="auto" w:fill="FFFFFF"/>
            <w:vAlign w:val="bottom"/>
          </w:tcPr>
          <w:p w14:paraId="1B5624C5" w14:textId="77777777" w:rsidR="00DE1186" w:rsidRDefault="001C5554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Zřizovatel: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52CD4B2B" w14:textId="77777777" w:rsidR="00DE1186" w:rsidRDefault="001C5554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Kraj Vysočina</w:t>
            </w:r>
          </w:p>
        </w:tc>
      </w:tr>
    </w:tbl>
    <w:p w14:paraId="583BD23E" w14:textId="77777777" w:rsidR="00DE1186" w:rsidRDefault="00DE1186">
      <w:pPr>
        <w:spacing w:after="99" w:line="1" w:lineRule="exact"/>
      </w:pPr>
    </w:p>
    <w:p w14:paraId="09FD7FC0" w14:textId="77777777" w:rsidR="00DE1186" w:rsidRDefault="001C5554">
      <w:pPr>
        <w:pStyle w:val="Zkladntext1"/>
        <w:shd w:val="clear" w:color="auto" w:fill="auto"/>
        <w:jc w:val="both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5D1A9974" w14:textId="77777777" w:rsidR="00DE1186" w:rsidRDefault="001C5554">
      <w:pPr>
        <w:pStyle w:val="Zkladntext1"/>
        <w:shd w:val="clear" w:color="auto" w:fill="auto"/>
        <w:jc w:val="both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75"/>
      </w:tblGrid>
      <w:tr w:rsidR="00DE1186" w14:paraId="7386013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72" w:type="dxa"/>
            <w:shd w:val="clear" w:color="auto" w:fill="FFFFFF"/>
            <w:vAlign w:val="bottom"/>
          </w:tcPr>
          <w:p w14:paraId="607DD387" w14:textId="77777777" w:rsidR="00DE1186" w:rsidRDefault="001C5554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Zhotovitel: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5628BA75" w14:textId="77777777" w:rsidR="00DE1186" w:rsidRDefault="001C5554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GriToN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CZ s.r.o.</w:t>
            </w:r>
          </w:p>
        </w:tc>
      </w:tr>
      <w:tr w:rsidR="00DE1186" w14:paraId="7A836402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76EA0F65" w14:textId="77777777" w:rsidR="00DE1186" w:rsidRDefault="001C5554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0C5D8351" w14:textId="77777777" w:rsidR="00DE1186" w:rsidRDefault="001C5554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 nákladového nádraží 3146/6, Strašnice, 130 00 Praha 3</w:t>
            </w:r>
          </w:p>
        </w:tc>
      </w:tr>
      <w:tr w:rsidR="00DE1186" w14:paraId="1EAC3E17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1DA099AA" w14:textId="77777777" w:rsidR="00DE1186" w:rsidRDefault="001C5554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3533C8D4" w14:textId="77777777" w:rsidR="00DE1186" w:rsidRDefault="001C5554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Petrem Vondruškou, jednatelem společnosti</w:t>
            </w:r>
          </w:p>
        </w:tc>
      </w:tr>
    </w:tbl>
    <w:p w14:paraId="50D6C05C" w14:textId="77777777" w:rsidR="00DE1186" w:rsidRDefault="00DE1186">
      <w:pPr>
        <w:spacing w:after="99" w:line="1" w:lineRule="exact"/>
      </w:pPr>
    </w:p>
    <w:p w14:paraId="599E789D" w14:textId="77777777" w:rsidR="00DE1186" w:rsidRDefault="001C5554">
      <w:pPr>
        <w:pStyle w:val="Titulektabulky0"/>
        <w:shd w:val="clear" w:color="auto" w:fill="auto"/>
        <w:spacing w:after="12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zapsán v obchodním rejstříku vedeném u Městského soudu v Praze, oddíl C, vložka 310176</w:t>
      </w:r>
    </w:p>
    <w:p w14:paraId="2F860E28" w14:textId="77777777" w:rsidR="00DE1186" w:rsidRDefault="001C5554">
      <w:pPr>
        <w:pStyle w:val="Titulektabulky0"/>
        <w:shd w:val="clear" w:color="auto" w:fill="auto"/>
        <w:spacing w:after="12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Osoba </w:t>
      </w:r>
      <w:r>
        <w:rPr>
          <w:rFonts w:ascii="Arial" w:eastAsia="Arial" w:hAnsi="Arial" w:cs="Arial"/>
          <w:sz w:val="20"/>
          <w:szCs w:val="20"/>
        </w:rPr>
        <w:t>pověřená jednat jménem zhotovitele ve věcech</w:t>
      </w:r>
    </w:p>
    <w:p w14:paraId="44D9D651" w14:textId="77777777" w:rsidR="00DE1186" w:rsidRDefault="001C5554">
      <w:pPr>
        <w:pStyle w:val="Titulektabulky0"/>
        <w:shd w:val="clear" w:color="auto" w:fill="auto"/>
        <w:spacing w:after="12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75"/>
      </w:tblGrid>
      <w:tr w:rsidR="00DE1186" w14:paraId="3A458A5E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73FFCDB2" w14:textId="77777777" w:rsidR="00DE1186" w:rsidRDefault="001C555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37831190" w14:textId="77777777" w:rsidR="00DE1186" w:rsidRDefault="001C5554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07936567</w:t>
            </w:r>
          </w:p>
        </w:tc>
      </w:tr>
      <w:tr w:rsidR="00DE1186" w14:paraId="2D1E8DF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72" w:type="dxa"/>
            <w:shd w:val="clear" w:color="auto" w:fill="FFFFFF"/>
            <w:vAlign w:val="bottom"/>
          </w:tcPr>
          <w:p w14:paraId="18DA15D0" w14:textId="77777777" w:rsidR="00DE1186" w:rsidRDefault="001C555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018381FE" w14:textId="77777777" w:rsidR="00DE1186" w:rsidRDefault="001C5554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CZ07936567</w:t>
            </w:r>
          </w:p>
        </w:tc>
      </w:tr>
    </w:tbl>
    <w:p w14:paraId="083837E3" w14:textId="77777777" w:rsidR="00DE1186" w:rsidRDefault="00DE1186">
      <w:pPr>
        <w:spacing w:after="99" w:line="1" w:lineRule="exact"/>
      </w:pPr>
    </w:p>
    <w:p w14:paraId="6FC4BC91" w14:textId="77777777" w:rsidR="00DE1186" w:rsidRDefault="001C5554">
      <w:pPr>
        <w:pStyle w:val="Zkladntext1"/>
        <w:shd w:val="clear" w:color="auto" w:fill="auto"/>
        <w:spacing w:after="100"/>
        <w:jc w:val="both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6982F89A" w14:textId="77777777" w:rsidR="00DE1186" w:rsidRDefault="001C5554">
      <w:pPr>
        <w:pStyle w:val="Zkladntext1"/>
        <w:shd w:val="clear" w:color="auto" w:fill="auto"/>
        <w:spacing w:after="70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60882028" w14:textId="77777777" w:rsidR="00DE1186" w:rsidRDefault="001C5554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6146942B" w14:textId="77777777" w:rsidR="00DE1186" w:rsidRDefault="001C5554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Změna smluvních podmínek</w:t>
      </w:r>
    </w:p>
    <w:p w14:paraId="6BAF1634" w14:textId="77777777" w:rsidR="00DE1186" w:rsidRDefault="001C5554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60"/>
        <w:jc w:val="both"/>
      </w:pPr>
      <w:r>
        <w:t xml:space="preserve">Smluvní strany se vzájemně </w:t>
      </w:r>
      <w:r>
        <w:t>dohodly na změně stávající smlouvy o dílo, číslo objednatele P-ST-18-2024 a číslo zhotovitele 0107/150000/01, ze dne 09.10.2024, spočívající v pootočení skladu s mírnějším dopadem do zářezu svahu (kolize se skalním svahem), v potřebě rozšíření základových konstrukcí bloků a zachování základových prahů/žeber zajišťující stabilitu stávajících opěrných stěn.</w:t>
      </w:r>
    </w:p>
    <w:p w14:paraId="36F3A7E7" w14:textId="77777777" w:rsidR="00DE1186" w:rsidRDefault="001C5554">
      <w:pPr>
        <w:pStyle w:val="Zkladntext40"/>
        <w:shd w:val="clear" w:color="auto" w:fill="auto"/>
        <w:spacing w:after="560"/>
      </w:pPr>
      <w:r>
        <w:t>Přístřešek na posypový materiál Horní Cerekev</w:t>
      </w:r>
    </w:p>
    <w:p w14:paraId="3C7D08AF" w14:textId="77777777" w:rsidR="00DE1186" w:rsidRDefault="001C5554">
      <w:pPr>
        <w:pStyle w:val="Zkladntext1"/>
        <w:numPr>
          <w:ilvl w:val="0"/>
          <w:numId w:val="1"/>
        </w:numPr>
        <w:shd w:val="clear" w:color="auto" w:fill="auto"/>
        <w:tabs>
          <w:tab w:val="left" w:pos="712"/>
        </w:tabs>
        <w:spacing w:after="120"/>
        <w:jc w:val="both"/>
      </w:pPr>
      <w:r>
        <w:lastRenderedPageBreak/>
        <w:t xml:space="preserve">Předmět plnění dle </w:t>
      </w:r>
      <w:r>
        <w:rPr>
          <w:b/>
          <w:bCs/>
        </w:rPr>
        <w:t xml:space="preserve">Článku II. </w:t>
      </w:r>
      <w:r>
        <w:t xml:space="preserve">stávající smlouvy v aktuálním znění se mění o dodatečné stavební práce </w:t>
      </w:r>
      <w:r>
        <w:t>(dále vícepráce) v souladu se schváleným změnovým listem č. 1.</w:t>
      </w:r>
    </w:p>
    <w:p w14:paraId="23C2EB28" w14:textId="77777777" w:rsidR="00DE1186" w:rsidRDefault="001C5554">
      <w:pPr>
        <w:pStyle w:val="Zkladntext1"/>
        <w:numPr>
          <w:ilvl w:val="0"/>
          <w:numId w:val="1"/>
        </w:numPr>
        <w:shd w:val="clear" w:color="auto" w:fill="auto"/>
        <w:tabs>
          <w:tab w:val="left" w:pos="712"/>
        </w:tabs>
        <w:spacing w:after="120"/>
        <w:jc w:val="both"/>
      </w:pPr>
      <w:r>
        <w:t xml:space="preserve">Celková cena díla dle </w:t>
      </w:r>
      <w:r>
        <w:rPr>
          <w:b/>
          <w:bCs/>
        </w:rPr>
        <w:t xml:space="preserve">Článku VI. odst. 6.1. </w:t>
      </w:r>
      <w:r>
        <w:t>stávající smlouvy je ve znění tohoto dodatku stanovena následovně: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5"/>
        <w:gridCol w:w="1958"/>
      </w:tblGrid>
      <w:tr w:rsidR="00DE1186" w14:paraId="16DDD771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155" w:type="dxa"/>
            <w:shd w:val="clear" w:color="auto" w:fill="FFFFFF"/>
            <w:vAlign w:val="bottom"/>
          </w:tcPr>
          <w:p w14:paraId="07C41F3F" w14:textId="77777777" w:rsidR="00DE1186" w:rsidRDefault="001C5554">
            <w:pPr>
              <w:pStyle w:val="Jin0"/>
              <w:shd w:val="clear" w:color="auto" w:fill="auto"/>
              <w:spacing w:after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díla dle smlouvy o dílo bez DPH</w:t>
            </w:r>
          </w:p>
          <w:p w14:paraId="09EF72D5" w14:textId="77777777" w:rsidR="00DE1186" w:rsidRDefault="001C555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Vícepráce ZL 1</w:t>
            </w:r>
          </w:p>
        </w:tc>
        <w:tc>
          <w:tcPr>
            <w:tcW w:w="1958" w:type="dxa"/>
            <w:shd w:val="clear" w:color="auto" w:fill="FFFFFF"/>
            <w:vAlign w:val="bottom"/>
          </w:tcPr>
          <w:p w14:paraId="4214F8AC" w14:textId="77777777" w:rsidR="00DE1186" w:rsidRDefault="001C5554">
            <w:pPr>
              <w:pStyle w:val="Jin0"/>
              <w:shd w:val="clear" w:color="auto" w:fill="auto"/>
              <w:spacing w:after="1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7 000 960,87 </w:t>
            </w:r>
            <w:r>
              <w:rPr>
                <w:rFonts w:ascii="Arial" w:eastAsia="Arial" w:hAnsi="Arial" w:cs="Arial"/>
                <w:sz w:val="20"/>
                <w:szCs w:val="20"/>
              </w:rPr>
              <w:t>Kč</w:t>
            </w:r>
          </w:p>
          <w:p w14:paraId="3994A72A" w14:textId="77777777" w:rsidR="00DE1186" w:rsidRDefault="001C5554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224 034,96 Kč</w:t>
            </w:r>
          </w:p>
        </w:tc>
      </w:tr>
      <w:tr w:rsidR="00DE1186" w14:paraId="06E787F7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9ED414" w14:textId="77777777" w:rsidR="00DE1186" w:rsidRDefault="001C555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Nově sjednaná cena dle Dodatku č. 1 bez DPH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3AEECB" w14:textId="77777777" w:rsidR="00DE1186" w:rsidRDefault="001C5554">
            <w:pPr>
              <w:pStyle w:val="Jin0"/>
              <w:shd w:val="clear" w:color="auto" w:fill="auto"/>
              <w:ind w:firstLine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7 224 995,83 Kč</w:t>
            </w:r>
          </w:p>
        </w:tc>
      </w:tr>
      <w:tr w:rsidR="00DE1186" w14:paraId="4AF1562F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155" w:type="dxa"/>
            <w:shd w:val="clear" w:color="auto" w:fill="FFFFFF"/>
            <w:vAlign w:val="bottom"/>
          </w:tcPr>
          <w:p w14:paraId="7B57B445" w14:textId="77777777" w:rsidR="00DE1186" w:rsidRDefault="001C555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 21 %</w:t>
            </w:r>
          </w:p>
        </w:tc>
        <w:tc>
          <w:tcPr>
            <w:tcW w:w="1958" w:type="dxa"/>
            <w:shd w:val="clear" w:color="auto" w:fill="FFFFFF"/>
            <w:vAlign w:val="bottom"/>
          </w:tcPr>
          <w:p w14:paraId="6EABABF9" w14:textId="77777777" w:rsidR="00DE1186" w:rsidRDefault="001C5554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1 517 249,12 Kč</w:t>
            </w:r>
          </w:p>
        </w:tc>
      </w:tr>
      <w:tr w:rsidR="00DE1186" w14:paraId="6D5756D9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155" w:type="dxa"/>
            <w:shd w:val="clear" w:color="auto" w:fill="FFFFFF"/>
            <w:vAlign w:val="bottom"/>
          </w:tcPr>
          <w:p w14:paraId="2784241D" w14:textId="77777777" w:rsidR="00DE1186" w:rsidRDefault="001C555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Nově sjednaná cena dle Dodatku č. 1 včetně DPH</w:t>
            </w:r>
          </w:p>
        </w:tc>
        <w:tc>
          <w:tcPr>
            <w:tcW w:w="1958" w:type="dxa"/>
            <w:shd w:val="clear" w:color="auto" w:fill="FFFFFF"/>
            <w:vAlign w:val="bottom"/>
          </w:tcPr>
          <w:p w14:paraId="136A3A9D" w14:textId="77777777" w:rsidR="00DE1186" w:rsidRDefault="001C5554">
            <w:pPr>
              <w:pStyle w:val="Jin0"/>
              <w:shd w:val="clear" w:color="auto" w:fill="auto"/>
              <w:ind w:firstLine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8 742 244,95 Kč</w:t>
            </w:r>
          </w:p>
        </w:tc>
      </w:tr>
    </w:tbl>
    <w:p w14:paraId="4AABBD6A" w14:textId="77777777" w:rsidR="00DE1186" w:rsidRDefault="00DE1186">
      <w:pPr>
        <w:spacing w:after="779" w:line="1" w:lineRule="exact"/>
      </w:pPr>
    </w:p>
    <w:p w14:paraId="398E6BA4" w14:textId="77777777" w:rsidR="00DE1186" w:rsidRDefault="001C5554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3</w:t>
      </w:r>
    </w:p>
    <w:p w14:paraId="27C44E24" w14:textId="77777777" w:rsidR="00DE1186" w:rsidRDefault="001C5554">
      <w:pPr>
        <w:pStyle w:val="Zkladntext1"/>
        <w:shd w:val="clear" w:color="auto" w:fill="auto"/>
        <w:spacing w:after="120"/>
        <w:jc w:val="center"/>
      </w:pPr>
      <w:r>
        <w:rPr>
          <w:b/>
          <w:bCs/>
        </w:rPr>
        <w:t>Ostatní ujednání</w:t>
      </w:r>
    </w:p>
    <w:p w14:paraId="30F69392" w14:textId="77777777" w:rsidR="00DE1186" w:rsidRDefault="001C5554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 xml:space="preserve">Ostatní ustanovení shora citované smlouvy nedotčené Dodatkem č. 1 se </w:t>
      </w:r>
      <w:r>
        <w:t>nemění a zůstávají v platnosti.</w:t>
      </w:r>
    </w:p>
    <w:p w14:paraId="7E880F5E" w14:textId="77777777" w:rsidR="00DE1186" w:rsidRDefault="001C5554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Dodatek č. 1 je nedílnou součástí smlouvy v aktuálním znění.</w:t>
      </w:r>
    </w:p>
    <w:p w14:paraId="44C2865B" w14:textId="77777777" w:rsidR="00DE1186" w:rsidRDefault="001C5554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Dodatek č. 1 je vyhotoven v elektronické podobě, přičemž obě smluvní strany obdrží jeho elektronický originál.</w:t>
      </w:r>
    </w:p>
    <w:p w14:paraId="75A9189D" w14:textId="77777777" w:rsidR="00DE1186" w:rsidRDefault="001C5554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 xml:space="preserve">dnem připojení </w:t>
      </w:r>
      <w:r>
        <w:t>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73222AC7" w14:textId="77777777" w:rsidR="00DE1186" w:rsidRDefault="001C5554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00D01C4B" w14:textId="77777777" w:rsidR="00DE1186" w:rsidRDefault="001C5554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4ADA106F" w14:textId="77777777" w:rsidR="00DE1186" w:rsidRDefault="001C5554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2AB54C17" w14:textId="77777777" w:rsidR="00DE1186" w:rsidRDefault="001C5554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 xml:space="preserve">Obě smluvní strany potvrzují autentičnost tohoto dodatku a prohlašují, že si jej přečetly, s jeho obsahem souhlasí, že Dodatek č. 1 byl sepsán na základě </w:t>
      </w:r>
      <w:r>
        <w:t>pravdivých údajů, z jejich pravé a svobodné vůle a nebyl uzavřen v tísni za jednostranně nevýhodných podmínek.</w:t>
      </w:r>
    </w:p>
    <w:p w14:paraId="0834E487" w14:textId="77777777" w:rsidR="00DE1186" w:rsidRDefault="001C5554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120"/>
        <w:jc w:val="both"/>
      </w:pPr>
      <w:r>
        <w:t>Nedílnou součástí tohoto dodatku jsou následující přílohy:</w:t>
      </w:r>
    </w:p>
    <w:p w14:paraId="702FBE2C" w14:textId="77777777" w:rsidR="00DE1186" w:rsidRDefault="001C5554">
      <w:pPr>
        <w:pStyle w:val="Zkladntext1"/>
        <w:shd w:val="clear" w:color="auto" w:fill="auto"/>
        <w:spacing w:line="223" w:lineRule="auto"/>
        <w:ind w:firstLine="720"/>
        <w:jc w:val="both"/>
        <w:sectPr w:rsidR="00DE1186">
          <w:headerReference w:type="default" r:id="rId7"/>
          <w:footerReference w:type="default" r:id="rId8"/>
          <w:pgSz w:w="11900" w:h="16840"/>
          <w:pgMar w:top="2027" w:right="821" w:bottom="2452" w:left="946" w:header="0" w:footer="3" w:gutter="0"/>
          <w:pgNumType w:start="1"/>
          <w:cols w:space="720"/>
          <w:noEndnote/>
          <w:docGrid w:linePitch="360"/>
        </w:sectPr>
      </w:pPr>
      <w:r>
        <w:rPr>
          <w:rFonts w:ascii="Calibri" w:eastAsia="Calibri" w:hAnsi="Calibri" w:cs="Calibri"/>
        </w:rPr>
        <w:t xml:space="preserve">- </w:t>
      </w:r>
      <w:r>
        <w:t>Rozpočet změnového listu č.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1"/>
        <w:gridCol w:w="5122"/>
      </w:tblGrid>
      <w:tr w:rsidR="00DE1186" w14:paraId="7947B4D2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011" w:type="dxa"/>
            <w:tcBorders>
              <w:bottom w:val="single" w:sz="4" w:space="0" w:color="auto"/>
            </w:tcBorders>
            <w:shd w:val="clear" w:color="auto" w:fill="FFFFFF"/>
          </w:tcPr>
          <w:p w14:paraId="729F817D" w14:textId="77777777" w:rsidR="00DE1186" w:rsidRDefault="001C5554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lastRenderedPageBreak/>
              <w:t>Přístřešek na posypový materiál Horní Cerekev</w:t>
            </w:r>
          </w:p>
        </w:tc>
        <w:tc>
          <w:tcPr>
            <w:tcW w:w="51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377AA4" w14:textId="77777777" w:rsidR="00DE1186" w:rsidRDefault="001C5554">
            <w:pPr>
              <w:pStyle w:val="Jin0"/>
              <w:shd w:val="clear" w:color="auto" w:fill="auto"/>
              <w:ind w:left="12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Číslo smlouvy objednatele: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P-ST-18-2024</w:t>
            </w:r>
          </w:p>
          <w:p w14:paraId="2768C484" w14:textId="77777777" w:rsidR="00DE1186" w:rsidRDefault="001C5554">
            <w:pPr>
              <w:pStyle w:val="Jin0"/>
              <w:shd w:val="clear" w:color="auto" w:fill="auto"/>
              <w:ind w:left="12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Číslo smlouvy zhotovitele: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0107/150000/01</w:t>
            </w:r>
          </w:p>
        </w:tc>
      </w:tr>
    </w:tbl>
    <w:p w14:paraId="4EF0D752" w14:textId="77777777" w:rsidR="00DE1186" w:rsidRDefault="00DE1186">
      <w:pPr>
        <w:spacing w:after="239" w:line="1" w:lineRule="exact"/>
      </w:pPr>
    </w:p>
    <w:p w14:paraId="08814886" w14:textId="77777777" w:rsidR="00DE1186" w:rsidRDefault="001C5554">
      <w:pPr>
        <w:pStyle w:val="Nadpis10"/>
        <w:keepNext/>
        <w:keepLines/>
        <w:shd w:val="clear" w:color="auto" w:fill="auto"/>
        <w:jc w:val="both"/>
      </w:pPr>
      <w:bookmarkStart w:id="0" w:name="bookmark0"/>
      <w:bookmarkStart w:id="1" w:name="bookmark1"/>
      <w:r>
        <w:t xml:space="preserve">NA DŮKAZ SVÉHO SOUHLASU S OBSAHEM TOHOTO DODATKU K NĚMU SMLUVNÍ STRANY PŘIPOJILY SVÉ UZNÁVANÉ ELEKTRONICKÉ PODPISY DLE ZÁKONA Č. 297/2016 SB., O SLUŽBÁCH </w:t>
      </w:r>
      <w:r>
        <w:t>VYTVÁŘEJÍCÍCH DŮVĚRU PRO ELEKTRONICKÉ TRANSAKCE, VE ZNĚNÍ POZDĚJŠÍCH PŘEDPISŮ.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1"/>
        <w:gridCol w:w="5122"/>
      </w:tblGrid>
      <w:tr w:rsidR="00DE1186" w14:paraId="57AD9782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011" w:type="dxa"/>
            <w:shd w:val="clear" w:color="auto" w:fill="FFFFFF"/>
          </w:tcPr>
          <w:p w14:paraId="62C7E716" w14:textId="77777777" w:rsidR="00DE1186" w:rsidRDefault="001C5554">
            <w:pPr>
              <w:pStyle w:val="Jin0"/>
              <w:shd w:val="clear" w:color="auto" w:fill="auto"/>
              <w:ind w:firstLine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 Praze dne: viz podpis</w:t>
            </w:r>
          </w:p>
        </w:tc>
        <w:tc>
          <w:tcPr>
            <w:tcW w:w="5122" w:type="dxa"/>
            <w:shd w:val="clear" w:color="auto" w:fill="FFFFFF"/>
          </w:tcPr>
          <w:p w14:paraId="29F92FDA" w14:textId="77777777" w:rsidR="00DE1186" w:rsidRDefault="001C5554">
            <w:pPr>
              <w:pStyle w:val="Jin0"/>
              <w:shd w:val="clear" w:color="auto" w:fill="auto"/>
              <w:ind w:left="18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 Jihlavě dne: viz podpis</w:t>
            </w:r>
          </w:p>
        </w:tc>
      </w:tr>
      <w:tr w:rsidR="00DE1186" w14:paraId="60D3A9C9" w14:textId="77777777">
        <w:tblPrEx>
          <w:tblCellMar>
            <w:top w:w="0" w:type="dxa"/>
            <w:bottom w:w="0" w:type="dxa"/>
          </w:tblCellMar>
        </w:tblPrEx>
        <w:trPr>
          <w:trHeight w:hRule="exact" w:val="2011"/>
          <w:jc w:val="center"/>
        </w:trPr>
        <w:tc>
          <w:tcPr>
            <w:tcW w:w="5011" w:type="dxa"/>
            <w:shd w:val="clear" w:color="auto" w:fill="FFFFFF"/>
            <w:vAlign w:val="center"/>
          </w:tcPr>
          <w:p w14:paraId="399A43D9" w14:textId="7568FD30" w:rsidR="00DE1186" w:rsidRDefault="001C5554">
            <w:pPr>
              <w:pStyle w:val="Jin0"/>
              <w:shd w:val="clear" w:color="auto" w:fill="auto"/>
              <w:tabs>
                <w:tab w:val="left" w:pos="1963"/>
              </w:tabs>
              <w:ind w:firstLine="2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Digitálně podepsal Petr</w:t>
            </w:r>
          </w:p>
          <w:p w14:paraId="6E29ABB4" w14:textId="6AA21090" w:rsidR="00DE1186" w:rsidRDefault="001C5554">
            <w:pPr>
              <w:pStyle w:val="Jin0"/>
              <w:shd w:val="clear" w:color="auto" w:fill="auto"/>
              <w:tabs>
                <w:tab w:val="left" w:pos="1963"/>
              </w:tabs>
              <w:spacing w:after="40" w:line="194" w:lineRule="auto"/>
              <w:ind w:firstLine="2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Vondruška</w:t>
            </w:r>
          </w:p>
          <w:p w14:paraId="4FAD0A5B" w14:textId="4496F20E" w:rsidR="00DE1186" w:rsidRDefault="001C5554">
            <w:pPr>
              <w:pStyle w:val="Jin0"/>
              <w:shd w:val="clear" w:color="auto" w:fill="auto"/>
              <w:tabs>
                <w:tab w:val="right" w:pos="1714"/>
                <w:tab w:val="left" w:pos="1987"/>
              </w:tabs>
              <w:ind w:firstLine="2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ab/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Datum.2025.02.27</w:t>
            </w:r>
          </w:p>
          <w:p w14:paraId="3C73298A" w14:textId="4D5B59F5" w:rsidR="00DE1186" w:rsidRDefault="001C5554">
            <w:pPr>
              <w:pStyle w:val="Jin0"/>
              <w:shd w:val="clear" w:color="auto" w:fill="auto"/>
              <w:tabs>
                <w:tab w:val="left" w:pos="1958"/>
              </w:tabs>
              <w:spacing w:after="140" w:line="180" w:lineRule="auto"/>
              <w:ind w:firstLine="2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16:00:44+01'00'</w:t>
            </w:r>
          </w:p>
          <w:p w14:paraId="290D5CDD" w14:textId="77777777" w:rsidR="00DE1186" w:rsidRDefault="001C5554">
            <w:pPr>
              <w:pStyle w:val="Jin0"/>
              <w:shd w:val="clear" w:color="auto" w:fill="auto"/>
              <w:spacing w:after="100"/>
              <w:ind w:firstLine="2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Petr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Vondruška, jednatel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GriTon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CZ, s.r.o.</w:t>
            </w:r>
          </w:p>
        </w:tc>
        <w:tc>
          <w:tcPr>
            <w:tcW w:w="5122" w:type="dxa"/>
            <w:shd w:val="clear" w:color="auto" w:fill="FFFFFF"/>
            <w:vAlign w:val="bottom"/>
          </w:tcPr>
          <w:p w14:paraId="00B059F0" w14:textId="26AC9216" w:rsidR="00DE1186" w:rsidRDefault="001C5554">
            <w:pPr>
              <w:pStyle w:val="Jin0"/>
              <w:shd w:val="clear" w:color="auto" w:fill="auto"/>
              <w:tabs>
                <w:tab w:val="left" w:pos="701"/>
              </w:tabs>
              <w:ind w:right="42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ab/>
              <w:t>Digitálně podepsal</w:t>
            </w:r>
          </w:p>
          <w:p w14:paraId="087702E4" w14:textId="666246EB" w:rsidR="00DE1186" w:rsidRDefault="001C5554">
            <w:pPr>
              <w:pStyle w:val="Jin0"/>
              <w:shd w:val="clear" w:color="auto" w:fill="auto"/>
              <w:tabs>
                <w:tab w:val="left" w:pos="888"/>
              </w:tabs>
              <w:ind w:right="42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ab/>
              <w:t>Ing. Radovan Necid</w:t>
            </w:r>
          </w:p>
          <w:p w14:paraId="58B688DE" w14:textId="0832B72B" w:rsidR="00DE1186" w:rsidRDefault="001C5554">
            <w:pPr>
              <w:pStyle w:val="Jin0"/>
              <w:shd w:val="clear" w:color="auto" w:fill="auto"/>
              <w:tabs>
                <w:tab w:val="left" w:pos="3215"/>
              </w:tabs>
              <w:spacing w:after="240" w:line="173" w:lineRule="auto"/>
              <w:ind w:left="2020" w:firstLine="12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Datum: 2025.03.04 </w:t>
            </w:r>
            <w:r>
              <w:rPr>
                <w:i/>
                <w:iCs/>
                <w:color w:val="374170"/>
              </w:rPr>
              <w:t>K</w:t>
            </w:r>
            <w:r>
              <w:rPr>
                <w:color w:val="37417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06:23:40 +01 '00'</w:t>
            </w:r>
          </w:p>
          <w:p w14:paraId="6DADA026" w14:textId="77777777" w:rsidR="00DE1186" w:rsidRDefault="001C5554">
            <w:pPr>
              <w:pStyle w:val="Jin0"/>
              <w:shd w:val="clear" w:color="auto" w:fill="auto"/>
              <w:ind w:left="18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Krajská správa a údržba silnic Vysočiny, příspěvková organizace</w:t>
            </w:r>
          </w:p>
          <w:p w14:paraId="38E5BEC0" w14:textId="77777777" w:rsidR="00DE1186" w:rsidRDefault="001C5554">
            <w:pPr>
              <w:pStyle w:val="Jin0"/>
              <w:shd w:val="clear" w:color="auto" w:fill="auto"/>
              <w:spacing w:after="140"/>
              <w:ind w:left="18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Ing. Radovan Necid, ředitel organizace</w:t>
            </w:r>
          </w:p>
        </w:tc>
      </w:tr>
    </w:tbl>
    <w:p w14:paraId="33255C49" w14:textId="77777777" w:rsidR="00DE1186" w:rsidRDefault="00DE1186">
      <w:pPr>
        <w:sectPr w:rsidR="00DE1186">
          <w:headerReference w:type="default" r:id="rId9"/>
          <w:footerReference w:type="default" r:id="rId10"/>
          <w:pgSz w:w="11900" w:h="16840"/>
          <w:pgMar w:top="2027" w:right="821" w:bottom="2452" w:left="946" w:header="0" w:footer="3" w:gutter="0"/>
          <w:cols w:space="720"/>
          <w:noEndnote/>
          <w:docGrid w:linePitch="360"/>
        </w:sectPr>
      </w:pPr>
    </w:p>
    <w:p w14:paraId="3B52354F" w14:textId="77777777" w:rsidR="00DE1186" w:rsidRDefault="001C5554">
      <w:pPr>
        <w:pStyle w:val="Zkladntext20"/>
        <w:framePr w:w="346" w:h="144" w:wrap="none" w:hAnchor="page" w:x="1258" w:y="103"/>
        <w:shd w:val="clear" w:color="auto" w:fill="auto"/>
      </w:pPr>
      <w:r>
        <w:lastRenderedPageBreak/>
        <w:t>Objekt:</w:t>
      </w:r>
    </w:p>
    <w:p w14:paraId="5BD3FAE7" w14:textId="77777777" w:rsidR="00DE1186" w:rsidRDefault="001C5554">
      <w:pPr>
        <w:pStyle w:val="Nadpis20"/>
        <w:keepNext/>
        <w:keepLines/>
        <w:framePr w:w="2400" w:h="197" w:wrap="none" w:hAnchor="page" w:x="3255" w:y="74"/>
        <w:shd w:val="clear" w:color="auto" w:fill="auto"/>
      </w:pPr>
      <w:bookmarkStart w:id="2" w:name="bookmark2"/>
      <w:bookmarkStart w:id="3" w:name="bookmark3"/>
      <w:r>
        <w:t>SO-02 - Přístřešek na posypový materiál</w:t>
      </w:r>
      <w:bookmarkEnd w:id="2"/>
      <w:bookmarkEnd w:id="3"/>
    </w:p>
    <w:p w14:paraId="6E4D5CA3" w14:textId="77777777" w:rsidR="00DE1186" w:rsidRDefault="001C5554">
      <w:pPr>
        <w:pStyle w:val="Zkladntext20"/>
        <w:framePr w:w="456" w:h="154" w:wrap="none" w:hAnchor="page" w:x="1321" w:y="314"/>
        <w:shd w:val="clear" w:color="auto" w:fill="auto"/>
      </w:pPr>
      <w:r>
        <w:t>PČ Typ</w:t>
      </w:r>
    </w:p>
    <w:p w14:paraId="28E7C88F" w14:textId="77777777" w:rsidR="00DE1186" w:rsidRDefault="001C5554">
      <w:pPr>
        <w:pStyle w:val="Zkladntext20"/>
        <w:framePr w:w="197" w:h="134" w:wrap="none" w:hAnchor="page" w:x="2449" w:y="323"/>
        <w:shd w:val="clear" w:color="auto" w:fill="auto"/>
      </w:pPr>
      <w:r>
        <w:t>Kód</w:t>
      </w:r>
    </w:p>
    <w:p w14:paraId="5F05ECCA" w14:textId="77777777" w:rsidR="00DE1186" w:rsidRDefault="001C5554">
      <w:pPr>
        <w:pStyle w:val="Zkladntext20"/>
        <w:framePr w:w="254" w:h="144" w:wrap="none" w:hAnchor="page" w:x="5228" w:y="323"/>
        <w:shd w:val="clear" w:color="auto" w:fill="auto"/>
      </w:pPr>
      <w:r>
        <w:t>Popis</w:t>
      </w:r>
    </w:p>
    <w:p w14:paraId="0159EF3B" w14:textId="77777777" w:rsidR="00DE1186" w:rsidRDefault="001C5554">
      <w:pPr>
        <w:pStyle w:val="Zkladntext20"/>
        <w:framePr w:w="163" w:h="134" w:wrap="none" w:hAnchor="page" w:x="7561" w:y="323"/>
        <w:shd w:val="clear" w:color="auto" w:fill="auto"/>
        <w:jc w:val="both"/>
      </w:pPr>
      <w:r>
        <w:t>MJ</w:t>
      </w:r>
    </w:p>
    <w:p w14:paraId="723B68D9" w14:textId="77777777" w:rsidR="00DE1186" w:rsidRDefault="001C5554">
      <w:pPr>
        <w:pStyle w:val="Zkladntext50"/>
        <w:framePr w:w="1056" w:h="192" w:wrap="none" w:hAnchor="page" w:x="1268" w:y="506"/>
        <w:shd w:val="clear" w:color="auto" w:fill="auto"/>
      </w:pPr>
      <w:r>
        <w:t xml:space="preserve">Přípočet dle </w:t>
      </w:r>
      <w:proofErr w:type="spellStart"/>
      <w:r>
        <w:t>SoD</w:t>
      </w:r>
      <w:proofErr w:type="spellEnd"/>
    </w:p>
    <w:p w14:paraId="6C32326F" w14:textId="77777777" w:rsidR="00DE1186" w:rsidRDefault="001C5554">
      <w:pPr>
        <w:pStyle w:val="Nadpis30"/>
        <w:keepNext/>
        <w:keepLines/>
        <w:framePr w:w="2227" w:h="178" w:wrap="none" w:hAnchor="page" w:x="1830" w:y="832"/>
        <w:shd w:val="clear" w:color="auto" w:fill="auto"/>
        <w:jc w:val="left"/>
      </w:pPr>
      <w:bookmarkStart w:id="4" w:name="bookmark4"/>
      <w:bookmarkStart w:id="5" w:name="bookmark5"/>
      <w:r>
        <w:t xml:space="preserve">01_01 - </w:t>
      </w:r>
      <w:r>
        <w:t>Architektonicko-stavební řešení</w:t>
      </w:r>
      <w:bookmarkEnd w:id="4"/>
      <w:bookmarkEnd w:id="5"/>
    </w:p>
    <w:p w14:paraId="5CC5BD64" w14:textId="77777777" w:rsidR="00DE1186" w:rsidRDefault="001C5554">
      <w:pPr>
        <w:pStyle w:val="Nadpis20"/>
        <w:keepNext/>
        <w:keepLines/>
        <w:framePr w:w="322" w:h="312" w:wrap="none" w:hAnchor="page" w:x="1825" w:y="1144"/>
        <w:shd w:val="clear" w:color="auto" w:fill="auto"/>
      </w:pPr>
      <w:bookmarkStart w:id="6" w:name="bookmark6"/>
      <w:bookmarkStart w:id="7" w:name="bookmark7"/>
      <w:r>
        <w:rPr>
          <w:color w:val="003366"/>
          <w:u w:val="none"/>
        </w:rPr>
        <w:t>HSV</w:t>
      </w:r>
      <w:bookmarkEnd w:id="6"/>
      <w:bookmarkEnd w:id="7"/>
    </w:p>
    <w:p w14:paraId="28FF82EA" w14:textId="77777777" w:rsidR="00DE1186" w:rsidRDefault="001C5554">
      <w:pPr>
        <w:pStyle w:val="Nadpis40"/>
        <w:keepNext/>
        <w:keepLines/>
        <w:framePr w:w="322" w:h="312" w:wrap="none" w:hAnchor="page" w:x="1825" w:y="1144"/>
        <w:shd w:val="clear" w:color="auto" w:fill="auto"/>
      </w:pPr>
      <w:bookmarkStart w:id="8" w:name="bookmark8"/>
      <w:bookmarkStart w:id="9" w:name="bookmark9"/>
      <w:r>
        <w:t>1</w:t>
      </w:r>
      <w:bookmarkEnd w:id="8"/>
      <w:bookmarkEnd w:id="9"/>
    </w:p>
    <w:p w14:paraId="6D4E1FD3" w14:textId="77777777" w:rsidR="00DE1186" w:rsidRDefault="001C5554">
      <w:pPr>
        <w:pStyle w:val="Nadpis20"/>
        <w:keepNext/>
        <w:keepLines/>
        <w:framePr w:w="1277" w:h="331" w:wrap="none" w:hAnchor="page" w:x="3255" w:y="1144"/>
        <w:shd w:val="clear" w:color="auto" w:fill="auto"/>
      </w:pPr>
      <w:bookmarkStart w:id="10" w:name="bookmark10"/>
      <w:bookmarkStart w:id="11" w:name="bookmark11"/>
      <w:r>
        <w:rPr>
          <w:color w:val="003366"/>
          <w:u w:val="none"/>
        </w:rPr>
        <w:t>Práce a dodávky HSV</w:t>
      </w:r>
      <w:bookmarkEnd w:id="10"/>
      <w:bookmarkEnd w:id="11"/>
    </w:p>
    <w:p w14:paraId="6927D32B" w14:textId="77777777" w:rsidR="00DE1186" w:rsidRDefault="001C5554">
      <w:pPr>
        <w:pStyle w:val="Nadpis40"/>
        <w:keepNext/>
        <w:keepLines/>
        <w:framePr w:w="1277" w:h="331" w:wrap="none" w:hAnchor="page" w:x="3255" w:y="1144"/>
        <w:shd w:val="clear" w:color="auto" w:fill="auto"/>
      </w:pPr>
      <w:bookmarkStart w:id="12" w:name="bookmark12"/>
      <w:bookmarkStart w:id="13" w:name="bookmark13"/>
      <w:r>
        <w:t>Zemní práce</w:t>
      </w:r>
      <w:bookmarkEnd w:id="12"/>
      <w:bookmarkEnd w:id="13"/>
    </w:p>
    <w:p w14:paraId="37DCF9A7" w14:textId="77777777" w:rsidR="00DE1186" w:rsidRDefault="001C5554">
      <w:pPr>
        <w:pStyle w:val="Nadpis10"/>
        <w:keepNext/>
        <w:keepLines/>
        <w:framePr w:w="2650" w:h="274" w:wrap="none" w:hAnchor="page" w:x="8271" w:y="-910"/>
        <w:shd w:val="clear" w:color="auto" w:fill="auto"/>
        <w:spacing w:after="0"/>
        <w:rPr>
          <w:sz w:val="19"/>
          <w:szCs w:val="19"/>
        </w:rPr>
      </w:pPr>
      <w:bookmarkStart w:id="14" w:name="bookmark14"/>
      <w:bookmarkStart w:id="15" w:name="bookmark15"/>
      <w:r>
        <w:rPr>
          <w:rFonts w:ascii="Times New Roman" w:eastAsia="Times New Roman" w:hAnsi="Times New Roman" w:cs="Times New Roman"/>
          <w:sz w:val="19"/>
          <w:szCs w:val="19"/>
        </w:rPr>
        <w:t>Rozpočet změnového listu - ZLÍ</w:t>
      </w:r>
      <w:bookmarkEnd w:id="14"/>
      <w:bookmarkEnd w:id="15"/>
    </w:p>
    <w:p w14:paraId="33625E20" w14:textId="77777777" w:rsidR="00DE1186" w:rsidRDefault="001C5554">
      <w:pPr>
        <w:pStyle w:val="Zkladntext20"/>
        <w:framePr w:w="384" w:h="134" w:wrap="none" w:hAnchor="page" w:x="7974" w:y="323"/>
        <w:shd w:val="clear" w:color="auto" w:fill="auto"/>
      </w:pPr>
      <w:r>
        <w:t>Množství</w:t>
      </w:r>
    </w:p>
    <w:p w14:paraId="5FC1BF06" w14:textId="77777777" w:rsidR="00DE1186" w:rsidRDefault="001C5554">
      <w:pPr>
        <w:pStyle w:val="Zkladntext20"/>
        <w:framePr w:w="528" w:h="144" w:wrap="none" w:hAnchor="page" w:x="8607" w:y="323"/>
        <w:shd w:val="clear" w:color="auto" w:fill="auto"/>
      </w:pPr>
      <w:proofErr w:type="spellStart"/>
      <w:r>
        <w:t>J.cena</w:t>
      </w:r>
      <w:proofErr w:type="spellEnd"/>
      <w:r>
        <w:t xml:space="preserve"> [CZK]</w:t>
      </w:r>
    </w:p>
    <w:p w14:paraId="26CA3B5F" w14:textId="77777777" w:rsidR="00DE1186" w:rsidRDefault="001C5554">
      <w:pPr>
        <w:pStyle w:val="Zkladntext20"/>
        <w:framePr w:w="725" w:h="418" w:wrap="none" w:hAnchor="page" w:x="9452" w:y="275"/>
        <w:shd w:val="clear" w:color="auto" w:fill="auto"/>
        <w:spacing w:after="40" w:line="276" w:lineRule="auto"/>
        <w:jc w:val="center"/>
      </w:pPr>
      <w:r>
        <w:t>Cena celkem</w:t>
      </w:r>
      <w:r>
        <w:br/>
        <w:t>[CZK]</w:t>
      </w:r>
    </w:p>
    <w:p w14:paraId="3F842B44" w14:textId="77777777" w:rsidR="00DE1186" w:rsidRDefault="001C5554">
      <w:pPr>
        <w:pStyle w:val="Nadpis30"/>
        <w:keepNext/>
        <w:keepLines/>
        <w:framePr w:w="677" w:h="374" w:wrap="none" w:hAnchor="page" w:x="10182" w:y="515"/>
        <w:shd w:val="clear" w:color="auto" w:fill="auto"/>
      </w:pPr>
      <w:bookmarkStart w:id="16" w:name="bookmark18"/>
      <w:bookmarkStart w:id="17" w:name="bookmark19"/>
      <w:r>
        <w:t>Kč bez DPH</w:t>
      </w:r>
      <w:bookmarkEnd w:id="16"/>
      <w:bookmarkEnd w:id="17"/>
    </w:p>
    <w:p w14:paraId="4C7CA499" w14:textId="77777777" w:rsidR="00DE1186" w:rsidRDefault="001C5554">
      <w:pPr>
        <w:pStyle w:val="Nadpis30"/>
        <w:keepNext/>
        <w:keepLines/>
        <w:framePr w:w="677" w:h="374" w:wrap="none" w:hAnchor="page" w:x="10182" w:y="515"/>
        <w:shd w:val="clear" w:color="auto" w:fill="auto"/>
      </w:pPr>
      <w:bookmarkStart w:id="18" w:name="bookmark20"/>
      <w:bookmarkStart w:id="19" w:name="bookmark21"/>
      <w:r>
        <w:t>I</w:t>
      </w:r>
      <w:bookmarkEnd w:id="18"/>
      <w:bookmarkEnd w:id="19"/>
    </w:p>
    <w:p w14:paraId="346EFD3A" w14:textId="1CA99C21" w:rsidR="00DE1186" w:rsidRDefault="00DE1186">
      <w:pPr>
        <w:pStyle w:val="Nadpis40"/>
        <w:keepNext/>
        <w:keepLines/>
        <w:framePr w:w="677" w:h="326" w:wrap="none" w:hAnchor="page" w:x="9500" w:y="1144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"/>
        <w:gridCol w:w="259"/>
        <w:gridCol w:w="1464"/>
        <w:gridCol w:w="4195"/>
        <w:gridCol w:w="379"/>
        <w:gridCol w:w="830"/>
        <w:gridCol w:w="773"/>
        <w:gridCol w:w="758"/>
      </w:tblGrid>
      <w:tr w:rsidR="00DE1186" w14:paraId="57027E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F575EF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</w:pPr>
            <w:r>
              <w:t>2</w:t>
            </w: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BA1FD4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</w:pPr>
            <w:r>
              <w:t>K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63BEDE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</w:pPr>
            <w:r>
              <w:t>132351103</w:t>
            </w:r>
          </w:p>
        </w:tc>
        <w:tc>
          <w:tcPr>
            <w:tcW w:w="4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9DFCA1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spacing w:line="266" w:lineRule="auto"/>
            </w:pPr>
            <w:r>
              <w:t xml:space="preserve">Hloubení rýh nezapažených š do 800 mm v hornině </w:t>
            </w:r>
            <w:r>
              <w:t>třídy těžitelnosti II skupiny 4 objem do 100 m3 strojně</w:t>
            </w: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F165E2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DE6E30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20"/>
              <w:jc w:val="both"/>
            </w:pPr>
            <w:r>
              <w:t>87,486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CB"/>
            <w:vAlign w:val="center"/>
          </w:tcPr>
          <w:p w14:paraId="3135EE2C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260"/>
            </w:pPr>
            <w:r>
              <w:t>237,60</w:t>
            </w:r>
          </w:p>
        </w:tc>
        <w:tc>
          <w:tcPr>
            <w:tcW w:w="7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ED371" w14:textId="31D7579C" w:rsidR="00DE1186" w:rsidRDefault="00DE1186">
            <w:pPr>
              <w:pStyle w:val="Jin0"/>
              <w:framePr w:w="8938" w:h="9077" w:vSpace="144" w:wrap="none" w:hAnchor="page" w:x="1254" w:y="1461"/>
              <w:shd w:val="clear" w:color="auto" w:fill="auto"/>
              <w:jc w:val="right"/>
            </w:pPr>
          </w:p>
        </w:tc>
      </w:tr>
      <w:tr w:rsidR="00DE1186" w14:paraId="56C4EF6C" w14:textId="77777777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5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5BBD66F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</w:tcPr>
          <w:p w14:paraId="621E234F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457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3D7660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Hloubení nezapažených rýh šířky do 800 mm strojně s urovnáním dna do předepsaného profilu a spádu v hornině třídy těžitelnosti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14:paraId="05F31134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</w:tcPr>
          <w:p w14:paraId="58E7A093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081971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392A3702" w14:textId="77777777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537" w:type="dxa"/>
            <w:gridSpan w:val="2"/>
            <w:shd w:val="clear" w:color="auto" w:fill="FFFFFF"/>
          </w:tcPr>
          <w:p w14:paraId="5C21E73C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14:paraId="1BB0E34F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4574" w:type="dxa"/>
            <w:gridSpan w:val="2"/>
            <w:shd w:val="clear" w:color="auto" w:fill="FFFFFF"/>
            <w:vAlign w:val="center"/>
          </w:tcPr>
          <w:p w14:paraId="6C0D0080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II skupiny 4 přes 50 do 100 m3</w:t>
            </w:r>
          </w:p>
        </w:tc>
        <w:tc>
          <w:tcPr>
            <w:tcW w:w="830" w:type="dxa"/>
            <w:shd w:val="clear" w:color="auto" w:fill="FFFFFF"/>
          </w:tcPr>
          <w:p w14:paraId="49D90E2F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FFFFFF"/>
          </w:tcPr>
          <w:p w14:paraId="2701F944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11C47787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63BB3679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537" w:type="dxa"/>
            <w:gridSpan w:val="2"/>
            <w:shd w:val="clear" w:color="auto" w:fill="FFFFFF"/>
          </w:tcPr>
          <w:p w14:paraId="238D0DB6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center"/>
          </w:tcPr>
          <w:p w14:paraId="7553CB9E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jc w:val="both"/>
              <w:rPr>
                <w:sz w:val="8"/>
                <w:szCs w:val="8"/>
              </w:rPr>
            </w:pPr>
            <w:r>
              <w:rPr>
                <w:color w:val="800080"/>
                <w:sz w:val="8"/>
                <w:szCs w:val="8"/>
              </w:rPr>
              <w:t>Základové pasy v rozsahu dílenské PD</w:t>
            </w:r>
          </w:p>
        </w:tc>
        <w:tc>
          <w:tcPr>
            <w:tcW w:w="4574" w:type="dxa"/>
            <w:gridSpan w:val="2"/>
            <w:shd w:val="clear" w:color="auto" w:fill="FFFFFF"/>
            <w:vAlign w:val="center"/>
          </w:tcPr>
          <w:p w14:paraId="2AB757B3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41,6*0,6*3,3+6,0*0,6*3,3*5+4,2*0,6*2,1*5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56AC25B3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20"/>
              <w:jc w:val="both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168,228</w:t>
            </w:r>
          </w:p>
        </w:tc>
        <w:tc>
          <w:tcPr>
            <w:tcW w:w="773" w:type="dxa"/>
            <w:shd w:val="clear" w:color="auto" w:fill="FFFFFF"/>
          </w:tcPr>
          <w:p w14:paraId="252F1C4B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1B5D420A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7BDDF416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537" w:type="dxa"/>
            <w:gridSpan w:val="2"/>
            <w:shd w:val="clear" w:color="auto" w:fill="FFFFFF"/>
          </w:tcPr>
          <w:p w14:paraId="2025ACAE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605E5830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680"/>
              <w:jc w:val="both"/>
              <w:rPr>
                <w:sz w:val="8"/>
                <w:szCs w:val="8"/>
              </w:rPr>
            </w:pPr>
            <w:r>
              <w:rPr>
                <w:color w:val="800080"/>
                <w:sz w:val="8"/>
                <w:szCs w:val="8"/>
              </w:rPr>
              <w:t>Prahy a základy drtičů</w:t>
            </w:r>
          </w:p>
        </w:tc>
        <w:tc>
          <w:tcPr>
            <w:tcW w:w="4574" w:type="dxa"/>
            <w:gridSpan w:val="2"/>
            <w:shd w:val="clear" w:color="auto" w:fill="FFFFFF"/>
            <w:vAlign w:val="center"/>
          </w:tcPr>
          <w:p w14:paraId="1E6A267F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-((0,8+1,2+0,75)*3,3*0,4 + (2,1*1,6*0,6+1,4*1,5*0,6))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69538FAE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60"/>
              <w:jc w:val="both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-6,906</w:t>
            </w:r>
          </w:p>
        </w:tc>
        <w:tc>
          <w:tcPr>
            <w:tcW w:w="773" w:type="dxa"/>
            <w:shd w:val="clear" w:color="auto" w:fill="FFFFFF"/>
          </w:tcPr>
          <w:p w14:paraId="45BBF33B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566F0349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32FDECBB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537" w:type="dxa"/>
            <w:gridSpan w:val="2"/>
            <w:shd w:val="clear" w:color="auto" w:fill="FFFFFF"/>
          </w:tcPr>
          <w:p w14:paraId="0CE9F7C4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center"/>
          </w:tcPr>
          <w:p w14:paraId="06D2D2C7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jc w:val="both"/>
              <w:rPr>
                <w:sz w:val="8"/>
                <w:szCs w:val="8"/>
              </w:rPr>
            </w:pPr>
            <w:r>
              <w:rPr>
                <w:color w:val="800080"/>
                <w:sz w:val="8"/>
                <w:szCs w:val="8"/>
              </w:rPr>
              <w:t>"č.1.2.1 - Půdorys základů zadávací VV</w:t>
            </w:r>
          </w:p>
        </w:tc>
        <w:tc>
          <w:tcPr>
            <w:tcW w:w="4574" w:type="dxa"/>
            <w:gridSpan w:val="2"/>
            <w:shd w:val="clear" w:color="auto" w:fill="FFFFFF"/>
            <w:vAlign w:val="center"/>
          </w:tcPr>
          <w:p w14:paraId="60ECD516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-73,836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78B7A10E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20"/>
              <w:jc w:val="both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-73,836</w:t>
            </w:r>
          </w:p>
        </w:tc>
        <w:tc>
          <w:tcPr>
            <w:tcW w:w="773" w:type="dxa"/>
            <w:shd w:val="clear" w:color="auto" w:fill="FFFFFF"/>
          </w:tcPr>
          <w:p w14:paraId="37AA7DCA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22A870D9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7E917759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537" w:type="dxa"/>
            <w:gridSpan w:val="2"/>
            <w:shd w:val="clear" w:color="auto" w:fill="FFFFFF"/>
          </w:tcPr>
          <w:p w14:paraId="526F88BD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14:paraId="1BDDAD74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4574" w:type="dxa"/>
            <w:gridSpan w:val="2"/>
            <w:shd w:val="clear" w:color="auto" w:fill="FFFFFF"/>
            <w:vAlign w:val="bottom"/>
          </w:tcPr>
          <w:p w14:paraId="2253F91C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Součet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0A8862F8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60"/>
              <w:jc w:val="both"/>
              <w:rPr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87,486</w:t>
            </w:r>
          </w:p>
        </w:tc>
        <w:tc>
          <w:tcPr>
            <w:tcW w:w="773" w:type="dxa"/>
            <w:shd w:val="clear" w:color="auto" w:fill="FFFFFF"/>
          </w:tcPr>
          <w:p w14:paraId="2D49759F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76323112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2BF561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9C7C42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</w:pPr>
            <w:r>
              <w:t>3</w:t>
            </w: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757AB3E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</w:pPr>
            <w:r>
              <w:t>K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515D5D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</w:pPr>
            <w:r>
              <w:t>162351123</w:t>
            </w:r>
          </w:p>
        </w:tc>
        <w:tc>
          <w:tcPr>
            <w:tcW w:w="4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778B95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spacing w:line="266" w:lineRule="auto"/>
            </w:pPr>
            <w:r>
              <w:t>Vodorovné přemístění přes 50 do 500 m výkopku/sypaniny z hornin třídy těžitelnosti II skupiny 4 a 5</w:t>
            </w: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32A1F4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7BEAC6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280"/>
              <w:jc w:val="both"/>
            </w:pPr>
            <w:r>
              <w:t>426,496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CB"/>
            <w:vAlign w:val="center"/>
          </w:tcPr>
          <w:p w14:paraId="5BEAA5AA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260"/>
            </w:pPr>
            <w:r>
              <w:t>129,60</w:t>
            </w:r>
          </w:p>
        </w:tc>
        <w:tc>
          <w:tcPr>
            <w:tcW w:w="7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24EC9" w14:textId="2D48C94D" w:rsidR="00DE1186" w:rsidRDefault="00DE1186">
            <w:pPr>
              <w:pStyle w:val="Jin0"/>
              <w:framePr w:w="8938" w:h="9077" w:vSpace="144" w:wrap="none" w:hAnchor="page" w:x="1254" w:y="1461"/>
              <w:shd w:val="clear" w:color="auto" w:fill="auto"/>
              <w:jc w:val="right"/>
            </w:pPr>
          </w:p>
        </w:tc>
      </w:tr>
      <w:tr w:rsidR="00DE1186" w14:paraId="6AC41526" w14:textId="77777777">
        <w:tblPrEx>
          <w:tblCellMar>
            <w:top w:w="0" w:type="dxa"/>
            <w:bottom w:w="0" w:type="dxa"/>
          </w:tblCellMar>
        </w:tblPrEx>
        <w:trPr>
          <w:trHeight w:hRule="exact" w:val="106"/>
        </w:trPr>
        <w:tc>
          <w:tcPr>
            <w:tcW w:w="5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FB09F21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</w:tcPr>
          <w:p w14:paraId="35D5B62A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457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BA48CA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Vodorovné přemístění výkopku nebo sypaniny po suchu na obvyklém dopravním prostředku, bez </w:t>
            </w:r>
            <w:r>
              <w:rPr>
                <w:sz w:val="8"/>
                <w:szCs w:val="8"/>
              </w:rPr>
              <w:t>naložení výkopku, avšak se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14:paraId="1F875DED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</w:tcPr>
          <w:p w14:paraId="272B2032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C7EE280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2C461CA6" w14:textId="77777777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537" w:type="dxa"/>
            <w:gridSpan w:val="2"/>
            <w:shd w:val="clear" w:color="auto" w:fill="FFFFFF"/>
          </w:tcPr>
          <w:p w14:paraId="7F6C4C09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14:paraId="78ADF16C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4574" w:type="dxa"/>
            <w:gridSpan w:val="2"/>
            <w:shd w:val="clear" w:color="auto" w:fill="FFFFFF"/>
            <w:vAlign w:val="center"/>
          </w:tcPr>
          <w:p w14:paraId="4413BBB0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složením bez rozhrnutí z horniny třídy těžitelnosti II skupiny 4 a 5 na vzdálenost přes 50 do 500 m</w:t>
            </w:r>
          </w:p>
        </w:tc>
        <w:tc>
          <w:tcPr>
            <w:tcW w:w="830" w:type="dxa"/>
            <w:shd w:val="clear" w:color="auto" w:fill="FFFFFF"/>
          </w:tcPr>
          <w:p w14:paraId="441427BA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FFFFFF"/>
          </w:tcPr>
          <w:p w14:paraId="5444EDC6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7362B1A6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376BDBE2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537" w:type="dxa"/>
            <w:gridSpan w:val="2"/>
            <w:shd w:val="clear" w:color="auto" w:fill="FFFFFF"/>
          </w:tcPr>
          <w:p w14:paraId="18C5E326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center"/>
          </w:tcPr>
          <w:p w14:paraId="7AA7F048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1000"/>
              <w:jc w:val="both"/>
              <w:rPr>
                <w:sz w:val="8"/>
                <w:szCs w:val="8"/>
              </w:rPr>
            </w:pPr>
            <w:r>
              <w:rPr>
                <w:color w:val="800080"/>
                <w:sz w:val="8"/>
                <w:szCs w:val="8"/>
              </w:rPr>
              <w:t>HTU + Svah</w:t>
            </w:r>
          </w:p>
        </w:tc>
        <w:tc>
          <w:tcPr>
            <w:tcW w:w="4574" w:type="dxa"/>
            <w:gridSpan w:val="2"/>
            <w:shd w:val="clear" w:color="auto" w:fill="FFFFFF"/>
            <w:vAlign w:val="center"/>
          </w:tcPr>
          <w:p w14:paraId="17BA054D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(11,4*5+39)*3*0,6 + (13,0*2,5*1,5)/3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566A1A49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20"/>
              <w:jc w:val="both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189,050</w:t>
            </w:r>
          </w:p>
        </w:tc>
        <w:tc>
          <w:tcPr>
            <w:tcW w:w="773" w:type="dxa"/>
            <w:shd w:val="clear" w:color="auto" w:fill="FFFFFF"/>
          </w:tcPr>
          <w:p w14:paraId="3F7F4F04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120726E5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781FA02D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537" w:type="dxa"/>
            <w:gridSpan w:val="2"/>
            <w:shd w:val="clear" w:color="auto" w:fill="FFFFFF"/>
          </w:tcPr>
          <w:p w14:paraId="3FDF4BE3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center"/>
          </w:tcPr>
          <w:p w14:paraId="746F14AF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jc w:val="both"/>
              <w:rPr>
                <w:sz w:val="8"/>
                <w:szCs w:val="8"/>
              </w:rPr>
            </w:pPr>
            <w:r>
              <w:rPr>
                <w:color w:val="800080"/>
                <w:sz w:val="8"/>
                <w:szCs w:val="8"/>
              </w:rPr>
              <w:t>Základové pasy v rozsahu dílenské PD</w:t>
            </w:r>
          </w:p>
        </w:tc>
        <w:tc>
          <w:tcPr>
            <w:tcW w:w="4574" w:type="dxa"/>
            <w:gridSpan w:val="2"/>
            <w:shd w:val="clear" w:color="auto" w:fill="FFFFFF"/>
            <w:vAlign w:val="bottom"/>
          </w:tcPr>
          <w:p w14:paraId="647979E1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41,6*0,6*3,3+6,0*0,6*3,3*5+4,2*0,6*2,1*5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234593C4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20"/>
              <w:jc w:val="both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168,228</w:t>
            </w:r>
          </w:p>
        </w:tc>
        <w:tc>
          <w:tcPr>
            <w:tcW w:w="773" w:type="dxa"/>
            <w:shd w:val="clear" w:color="auto" w:fill="FFFFFF"/>
          </w:tcPr>
          <w:p w14:paraId="3F4296AD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789B47D5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491A44E5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537" w:type="dxa"/>
            <w:gridSpan w:val="2"/>
            <w:shd w:val="clear" w:color="auto" w:fill="FFFFFF"/>
          </w:tcPr>
          <w:p w14:paraId="7050CA77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66743BA0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680"/>
              <w:jc w:val="both"/>
              <w:rPr>
                <w:sz w:val="8"/>
                <w:szCs w:val="8"/>
              </w:rPr>
            </w:pPr>
            <w:r>
              <w:rPr>
                <w:color w:val="800080"/>
                <w:sz w:val="8"/>
                <w:szCs w:val="8"/>
              </w:rPr>
              <w:t>Prahy a základy drtičů</w:t>
            </w:r>
          </w:p>
        </w:tc>
        <w:tc>
          <w:tcPr>
            <w:tcW w:w="4574" w:type="dxa"/>
            <w:gridSpan w:val="2"/>
            <w:shd w:val="clear" w:color="auto" w:fill="FFFFFF"/>
            <w:vAlign w:val="bottom"/>
          </w:tcPr>
          <w:p w14:paraId="142067D5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-((0,8+1,2+0,75)*3,3*0,4 + (2,1*1,6*0,6+1,4*1,5*0,6))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3A3C0FC6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60"/>
              <w:jc w:val="both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-6,906</w:t>
            </w:r>
          </w:p>
        </w:tc>
        <w:tc>
          <w:tcPr>
            <w:tcW w:w="773" w:type="dxa"/>
            <w:shd w:val="clear" w:color="auto" w:fill="FFFFFF"/>
          </w:tcPr>
          <w:p w14:paraId="2D35FE04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0B5EA630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3C7EAE26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537" w:type="dxa"/>
            <w:gridSpan w:val="2"/>
            <w:shd w:val="clear" w:color="auto" w:fill="FFFFFF"/>
          </w:tcPr>
          <w:p w14:paraId="0FD1EDA5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03968E5D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1000"/>
              <w:jc w:val="both"/>
              <w:rPr>
                <w:sz w:val="8"/>
                <w:szCs w:val="8"/>
              </w:rPr>
            </w:pPr>
            <w:r>
              <w:rPr>
                <w:color w:val="800080"/>
                <w:sz w:val="8"/>
                <w:szCs w:val="8"/>
              </w:rPr>
              <w:t>Zadávací VV</w:t>
            </w:r>
          </w:p>
        </w:tc>
        <w:tc>
          <w:tcPr>
            <w:tcW w:w="4574" w:type="dxa"/>
            <w:gridSpan w:val="2"/>
            <w:shd w:val="clear" w:color="auto" w:fill="FFFFFF"/>
            <w:vAlign w:val="bottom"/>
          </w:tcPr>
          <w:p w14:paraId="41E03AD6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137,124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523DEE4C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280"/>
              <w:jc w:val="both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-137,124</w:t>
            </w:r>
          </w:p>
        </w:tc>
        <w:tc>
          <w:tcPr>
            <w:tcW w:w="773" w:type="dxa"/>
            <w:shd w:val="clear" w:color="auto" w:fill="FFFFFF"/>
          </w:tcPr>
          <w:p w14:paraId="2CEBA92F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67C6462A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4651CEB2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537" w:type="dxa"/>
            <w:gridSpan w:val="2"/>
            <w:shd w:val="clear" w:color="auto" w:fill="FFFFFF"/>
          </w:tcPr>
          <w:p w14:paraId="62EBA911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05C1D309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920"/>
              <w:jc w:val="both"/>
              <w:rPr>
                <w:sz w:val="8"/>
                <w:szCs w:val="8"/>
              </w:rPr>
            </w:pPr>
            <w:r>
              <w:rPr>
                <w:color w:val="800080"/>
                <w:sz w:val="8"/>
                <w:szCs w:val="8"/>
              </w:rPr>
              <w:t>Dovoz a odvoz</w:t>
            </w:r>
          </w:p>
        </w:tc>
        <w:tc>
          <w:tcPr>
            <w:tcW w:w="4574" w:type="dxa"/>
            <w:gridSpan w:val="2"/>
            <w:shd w:val="clear" w:color="auto" w:fill="FFFFFF"/>
            <w:vAlign w:val="bottom"/>
          </w:tcPr>
          <w:p w14:paraId="77C9BC49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Součet 2x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11492952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20"/>
              <w:jc w:val="both"/>
              <w:rPr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426,496</w:t>
            </w:r>
          </w:p>
        </w:tc>
        <w:tc>
          <w:tcPr>
            <w:tcW w:w="773" w:type="dxa"/>
            <w:shd w:val="clear" w:color="auto" w:fill="FFFFFF"/>
          </w:tcPr>
          <w:p w14:paraId="3EC2D860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53F3AD72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519BCF30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</w:tcPr>
          <w:p w14:paraId="4B736C2A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FFFFFF"/>
          </w:tcPr>
          <w:p w14:paraId="26095782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6EDE4F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</w:pPr>
            <w:r>
              <w:t>167 10-1102.R00</w:t>
            </w:r>
          </w:p>
        </w:tc>
        <w:tc>
          <w:tcPr>
            <w:tcW w:w="4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534C7F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</w:pPr>
            <w:r>
              <w:t>Nakládání výkopku z hor. 1 *</w:t>
            </w:r>
            <w:r>
              <w:t xml:space="preserve"> 4 v množství nad 100 m3</w:t>
            </w: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AA8F22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41F3E1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280"/>
              <w:jc w:val="both"/>
            </w:pPr>
            <w:r>
              <w:t>350,372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CB"/>
            <w:vAlign w:val="bottom"/>
          </w:tcPr>
          <w:p w14:paraId="1C35C134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00"/>
            </w:pPr>
            <w:r>
              <w:t>85,90</w:t>
            </w:r>
          </w:p>
        </w:tc>
        <w:tc>
          <w:tcPr>
            <w:tcW w:w="7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419FC9" w14:textId="5C5F4957" w:rsidR="00DE1186" w:rsidRDefault="00DE1186">
            <w:pPr>
              <w:pStyle w:val="Jin0"/>
              <w:framePr w:w="8938" w:h="9077" w:vSpace="144" w:wrap="none" w:hAnchor="page" w:x="1254" w:y="1461"/>
              <w:shd w:val="clear" w:color="auto" w:fill="auto"/>
              <w:jc w:val="right"/>
            </w:pPr>
          </w:p>
        </w:tc>
      </w:tr>
      <w:tr w:rsidR="00DE1186" w14:paraId="7114610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5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168573A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E73065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1000"/>
              <w:jc w:val="both"/>
              <w:rPr>
                <w:sz w:val="8"/>
                <w:szCs w:val="8"/>
              </w:rPr>
            </w:pPr>
            <w:r>
              <w:rPr>
                <w:color w:val="800080"/>
                <w:sz w:val="8"/>
                <w:szCs w:val="8"/>
              </w:rPr>
              <w:t>HTU + Svah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389B37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(11,4*5+39)*3*0,6 + (13,0*2,5*1,5)/3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A73EA9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20"/>
              <w:jc w:val="both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189,050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</w:tcPr>
          <w:p w14:paraId="4B1B9D47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D6D9C5C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75C029F0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537" w:type="dxa"/>
            <w:gridSpan w:val="2"/>
            <w:shd w:val="clear" w:color="auto" w:fill="FFFFFF"/>
          </w:tcPr>
          <w:p w14:paraId="35DAD05D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center"/>
          </w:tcPr>
          <w:p w14:paraId="267847A5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jc w:val="both"/>
              <w:rPr>
                <w:sz w:val="8"/>
                <w:szCs w:val="8"/>
              </w:rPr>
            </w:pPr>
            <w:r>
              <w:rPr>
                <w:color w:val="800080"/>
                <w:sz w:val="8"/>
                <w:szCs w:val="8"/>
              </w:rPr>
              <w:t>Základové pasy v rozsahu dílenské PD</w:t>
            </w:r>
          </w:p>
        </w:tc>
        <w:tc>
          <w:tcPr>
            <w:tcW w:w="4574" w:type="dxa"/>
            <w:gridSpan w:val="2"/>
            <w:shd w:val="clear" w:color="auto" w:fill="FFFFFF"/>
            <w:vAlign w:val="center"/>
          </w:tcPr>
          <w:p w14:paraId="6F613FD5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41,6*0,6*3,3+6,0*0,6*3,3*5+4,2*0,6*2,1*5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00DAC5BE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20"/>
              <w:jc w:val="both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168,228</w:t>
            </w:r>
          </w:p>
        </w:tc>
        <w:tc>
          <w:tcPr>
            <w:tcW w:w="773" w:type="dxa"/>
            <w:shd w:val="clear" w:color="auto" w:fill="FFFFFF"/>
          </w:tcPr>
          <w:p w14:paraId="63E0CB22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41DDD1A3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4AE6D6D7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537" w:type="dxa"/>
            <w:gridSpan w:val="2"/>
            <w:shd w:val="clear" w:color="auto" w:fill="FFFFFF"/>
          </w:tcPr>
          <w:p w14:paraId="6815C037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257BEAB4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680"/>
              <w:jc w:val="both"/>
              <w:rPr>
                <w:sz w:val="8"/>
                <w:szCs w:val="8"/>
              </w:rPr>
            </w:pPr>
            <w:r>
              <w:rPr>
                <w:color w:val="800080"/>
                <w:sz w:val="8"/>
                <w:szCs w:val="8"/>
              </w:rPr>
              <w:t>Prahy a základy drtičů</w:t>
            </w:r>
          </w:p>
        </w:tc>
        <w:tc>
          <w:tcPr>
            <w:tcW w:w="4574" w:type="dxa"/>
            <w:gridSpan w:val="2"/>
            <w:shd w:val="clear" w:color="auto" w:fill="FFFFFF"/>
            <w:vAlign w:val="bottom"/>
          </w:tcPr>
          <w:p w14:paraId="1DE7C460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-((0,8+1,2+0,75)*3,3*0,4 + (2,1*1,6*0,6+1,4*1,5*0,6))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5F654734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60"/>
              <w:jc w:val="both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-6,906</w:t>
            </w:r>
          </w:p>
        </w:tc>
        <w:tc>
          <w:tcPr>
            <w:tcW w:w="773" w:type="dxa"/>
            <w:shd w:val="clear" w:color="auto" w:fill="FFFFFF"/>
          </w:tcPr>
          <w:p w14:paraId="4B6975CC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27D90022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0C527147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537" w:type="dxa"/>
            <w:gridSpan w:val="2"/>
            <w:shd w:val="clear" w:color="auto" w:fill="FFFFFF"/>
          </w:tcPr>
          <w:p w14:paraId="14CCE2AE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14:paraId="1320E842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4574" w:type="dxa"/>
            <w:gridSpan w:val="2"/>
            <w:shd w:val="clear" w:color="auto" w:fill="FFFFFF"/>
            <w:vAlign w:val="bottom"/>
          </w:tcPr>
          <w:p w14:paraId="707AE48B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Součet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359EAE05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20"/>
              <w:jc w:val="both"/>
              <w:rPr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350,372</w:t>
            </w:r>
          </w:p>
        </w:tc>
        <w:tc>
          <w:tcPr>
            <w:tcW w:w="773" w:type="dxa"/>
            <w:shd w:val="clear" w:color="auto" w:fill="FFFFFF"/>
          </w:tcPr>
          <w:p w14:paraId="2386C3AB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040D4666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3D2BF84E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D06970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369D3D1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</w:pPr>
            <w:r>
              <w:t>K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EFC281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</w:pPr>
            <w:r>
              <w:t>174151102</w:t>
            </w:r>
          </w:p>
        </w:tc>
        <w:tc>
          <w:tcPr>
            <w:tcW w:w="4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05B6F1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</w:pPr>
            <w:r>
              <w:t>Zásyp v prostoru s omezeným pohybem stroje sypaninou se zhutněním</w:t>
            </w: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47FA7E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617D6E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280"/>
              <w:jc w:val="both"/>
            </w:pPr>
            <w:r>
              <w:t>204,536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CB"/>
            <w:vAlign w:val="center"/>
          </w:tcPr>
          <w:p w14:paraId="3B15C4A5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00"/>
            </w:pPr>
            <w:r>
              <w:t>91,80</w:t>
            </w:r>
          </w:p>
        </w:tc>
        <w:tc>
          <w:tcPr>
            <w:tcW w:w="7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5C60E" w14:textId="4E8D7B8D" w:rsidR="00DE1186" w:rsidRDefault="00DE1186">
            <w:pPr>
              <w:pStyle w:val="Jin0"/>
              <w:framePr w:w="8938" w:h="9077" w:vSpace="144" w:wrap="none" w:hAnchor="page" w:x="1254" w:y="1461"/>
              <w:shd w:val="clear" w:color="auto" w:fill="auto"/>
              <w:jc w:val="right"/>
            </w:pPr>
          </w:p>
        </w:tc>
      </w:tr>
      <w:tr w:rsidR="00DE1186" w14:paraId="4F8D83D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AE18D6B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</w:tcPr>
          <w:p w14:paraId="19FB2DD8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457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1A877E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spacing w:line="252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Zásyp sypaninou z jakékoliv horniny strojně s uložením </w:t>
            </w:r>
            <w:r>
              <w:rPr>
                <w:sz w:val="8"/>
                <w:szCs w:val="8"/>
              </w:rPr>
              <w:t>výkopku ve vrstvách se zhutněním v prostorách s omezeným pohybem stroje s urovnáním povrchu zásypu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14:paraId="18CCC651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</w:tcPr>
          <w:p w14:paraId="02E0C73A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447BF96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3BBC60F8" w14:textId="77777777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537" w:type="dxa"/>
            <w:gridSpan w:val="2"/>
            <w:shd w:val="clear" w:color="auto" w:fill="FFFFFF"/>
          </w:tcPr>
          <w:p w14:paraId="03085965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center"/>
          </w:tcPr>
          <w:p w14:paraId="725A3102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1000"/>
              <w:jc w:val="both"/>
              <w:rPr>
                <w:sz w:val="8"/>
                <w:szCs w:val="8"/>
              </w:rPr>
            </w:pPr>
            <w:r>
              <w:rPr>
                <w:color w:val="800080"/>
                <w:sz w:val="8"/>
                <w:szCs w:val="8"/>
              </w:rPr>
              <w:t>HTU + Svah</w:t>
            </w:r>
          </w:p>
        </w:tc>
        <w:tc>
          <w:tcPr>
            <w:tcW w:w="4574" w:type="dxa"/>
            <w:gridSpan w:val="2"/>
            <w:shd w:val="clear" w:color="auto" w:fill="FFFFFF"/>
            <w:vAlign w:val="center"/>
          </w:tcPr>
          <w:p w14:paraId="09171836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(11,4*5+39)*3*0,6 + (13,0*2,5*1,5)/3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56088B2F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20"/>
              <w:jc w:val="both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189,050</w:t>
            </w:r>
          </w:p>
        </w:tc>
        <w:tc>
          <w:tcPr>
            <w:tcW w:w="773" w:type="dxa"/>
            <w:shd w:val="clear" w:color="auto" w:fill="FFFFFF"/>
          </w:tcPr>
          <w:p w14:paraId="20D0736D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77E8DEE8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61B2E299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537" w:type="dxa"/>
            <w:gridSpan w:val="2"/>
            <w:shd w:val="clear" w:color="auto" w:fill="FFFFFF"/>
          </w:tcPr>
          <w:p w14:paraId="44E0D925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00F72C20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920"/>
              <w:jc w:val="both"/>
              <w:rPr>
                <w:sz w:val="8"/>
                <w:szCs w:val="8"/>
              </w:rPr>
            </w:pPr>
            <w:r>
              <w:rPr>
                <w:color w:val="800080"/>
                <w:sz w:val="8"/>
                <w:szCs w:val="8"/>
              </w:rPr>
              <w:t>HTU IO-01 ZP</w:t>
            </w:r>
          </w:p>
        </w:tc>
        <w:tc>
          <w:tcPr>
            <w:tcW w:w="4574" w:type="dxa"/>
            <w:gridSpan w:val="2"/>
            <w:shd w:val="clear" w:color="auto" w:fill="FFFFFF"/>
            <w:vAlign w:val="bottom"/>
          </w:tcPr>
          <w:p w14:paraId="25646646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320*0,45*1,1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17B44A13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20"/>
              <w:jc w:val="both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158,400</w:t>
            </w:r>
          </w:p>
        </w:tc>
        <w:tc>
          <w:tcPr>
            <w:tcW w:w="773" w:type="dxa"/>
            <w:shd w:val="clear" w:color="auto" w:fill="FFFFFF"/>
          </w:tcPr>
          <w:p w14:paraId="7A8A742F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2C9816E4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55BD0F6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537" w:type="dxa"/>
            <w:gridSpan w:val="2"/>
            <w:shd w:val="clear" w:color="auto" w:fill="FFFFFF"/>
          </w:tcPr>
          <w:p w14:paraId="26ABE325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2B35DAEF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jc w:val="both"/>
              <w:rPr>
                <w:sz w:val="8"/>
                <w:szCs w:val="8"/>
              </w:rPr>
            </w:pPr>
            <w:r>
              <w:rPr>
                <w:color w:val="800080"/>
                <w:sz w:val="8"/>
                <w:szCs w:val="8"/>
              </w:rPr>
              <w:t>Základové pasy v rozsahu dílenské PD</w:t>
            </w:r>
          </w:p>
        </w:tc>
        <w:tc>
          <w:tcPr>
            <w:tcW w:w="4574" w:type="dxa"/>
            <w:gridSpan w:val="2"/>
            <w:shd w:val="clear" w:color="auto" w:fill="FFFFFF"/>
            <w:vAlign w:val="bottom"/>
          </w:tcPr>
          <w:p w14:paraId="4C1CCA28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41,6*0,6*3,3+6,0*0,6*3,3*5+4,2*0,6*2,1*5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07843760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20"/>
              <w:jc w:val="both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168,228</w:t>
            </w:r>
          </w:p>
        </w:tc>
        <w:tc>
          <w:tcPr>
            <w:tcW w:w="773" w:type="dxa"/>
            <w:shd w:val="clear" w:color="auto" w:fill="FFFFFF"/>
          </w:tcPr>
          <w:p w14:paraId="764D255B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089EF8D7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31B92D8E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537" w:type="dxa"/>
            <w:gridSpan w:val="2"/>
            <w:shd w:val="clear" w:color="auto" w:fill="FFFFFF"/>
          </w:tcPr>
          <w:p w14:paraId="5105685E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5781B896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680"/>
              <w:jc w:val="both"/>
              <w:rPr>
                <w:sz w:val="8"/>
                <w:szCs w:val="8"/>
              </w:rPr>
            </w:pPr>
            <w:r>
              <w:rPr>
                <w:color w:val="800080"/>
                <w:sz w:val="8"/>
                <w:szCs w:val="8"/>
              </w:rPr>
              <w:t>Prahy a základy drtičů</w:t>
            </w:r>
          </w:p>
        </w:tc>
        <w:tc>
          <w:tcPr>
            <w:tcW w:w="4574" w:type="dxa"/>
            <w:gridSpan w:val="2"/>
            <w:shd w:val="clear" w:color="auto" w:fill="FFFFFF"/>
            <w:vAlign w:val="bottom"/>
          </w:tcPr>
          <w:p w14:paraId="2693358D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-((0,8+1,2+0,75)*3,3*0,4 + (2,1*1,6*0,6+1,4*1,5*0,6))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787A1AA4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60"/>
              <w:jc w:val="both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-6,906</w:t>
            </w:r>
          </w:p>
        </w:tc>
        <w:tc>
          <w:tcPr>
            <w:tcW w:w="773" w:type="dxa"/>
            <w:shd w:val="clear" w:color="auto" w:fill="FFFFFF"/>
          </w:tcPr>
          <w:p w14:paraId="7F5CFD29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2D690A34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66E3B9A8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537" w:type="dxa"/>
            <w:gridSpan w:val="2"/>
            <w:shd w:val="clear" w:color="auto" w:fill="FFFFFF"/>
          </w:tcPr>
          <w:p w14:paraId="28157110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599F296F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760"/>
              <w:jc w:val="both"/>
              <w:rPr>
                <w:sz w:val="8"/>
                <w:szCs w:val="8"/>
              </w:rPr>
            </w:pPr>
            <w:r>
              <w:rPr>
                <w:color w:val="800080"/>
                <w:sz w:val="8"/>
                <w:szCs w:val="8"/>
              </w:rPr>
              <w:t>Násyp zadávací VV</w:t>
            </w:r>
          </w:p>
        </w:tc>
        <w:tc>
          <w:tcPr>
            <w:tcW w:w="4574" w:type="dxa"/>
            <w:gridSpan w:val="2"/>
            <w:shd w:val="clear" w:color="auto" w:fill="FFFFFF"/>
          </w:tcPr>
          <w:p w14:paraId="4A05711F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  <w:vAlign w:val="bottom"/>
          </w:tcPr>
          <w:p w14:paraId="4DD19E62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280"/>
              <w:jc w:val="both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-137,124</w:t>
            </w:r>
          </w:p>
        </w:tc>
        <w:tc>
          <w:tcPr>
            <w:tcW w:w="773" w:type="dxa"/>
            <w:shd w:val="clear" w:color="auto" w:fill="FFFFFF"/>
          </w:tcPr>
          <w:p w14:paraId="7DB5F38F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484DAC9C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1D02F1ED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537" w:type="dxa"/>
            <w:gridSpan w:val="2"/>
            <w:shd w:val="clear" w:color="auto" w:fill="FFFFFF"/>
          </w:tcPr>
          <w:p w14:paraId="49564BD4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0EA7F024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1000"/>
              <w:jc w:val="both"/>
              <w:rPr>
                <w:sz w:val="8"/>
                <w:szCs w:val="8"/>
              </w:rPr>
            </w:pPr>
            <w:r>
              <w:rPr>
                <w:color w:val="800080"/>
                <w:sz w:val="8"/>
                <w:szCs w:val="8"/>
              </w:rPr>
              <w:t>Zadávací VV</w:t>
            </w:r>
          </w:p>
        </w:tc>
        <w:tc>
          <w:tcPr>
            <w:tcW w:w="4574" w:type="dxa"/>
            <w:gridSpan w:val="2"/>
            <w:shd w:val="clear" w:color="auto" w:fill="FFFFFF"/>
            <w:vAlign w:val="bottom"/>
          </w:tcPr>
          <w:p w14:paraId="5BB44CAC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167,112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2EEE5A25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280"/>
              <w:jc w:val="both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-167,112</w:t>
            </w:r>
          </w:p>
        </w:tc>
        <w:tc>
          <w:tcPr>
            <w:tcW w:w="773" w:type="dxa"/>
            <w:shd w:val="clear" w:color="auto" w:fill="FFFFFF"/>
          </w:tcPr>
          <w:p w14:paraId="09051A5B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23D0D187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57B9325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37" w:type="dxa"/>
            <w:gridSpan w:val="2"/>
            <w:shd w:val="clear" w:color="auto" w:fill="FFFFFF"/>
          </w:tcPr>
          <w:p w14:paraId="1507C853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14:paraId="669CC69B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4574" w:type="dxa"/>
            <w:gridSpan w:val="2"/>
            <w:shd w:val="clear" w:color="auto" w:fill="FFFFFF"/>
          </w:tcPr>
          <w:p w14:paraId="277C19D4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Součet</w:t>
            </w:r>
          </w:p>
        </w:tc>
        <w:tc>
          <w:tcPr>
            <w:tcW w:w="830" w:type="dxa"/>
            <w:shd w:val="clear" w:color="auto" w:fill="FFFFFF"/>
          </w:tcPr>
          <w:p w14:paraId="5EF7949C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20"/>
              <w:jc w:val="both"/>
              <w:rPr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204,536</w:t>
            </w:r>
          </w:p>
        </w:tc>
        <w:tc>
          <w:tcPr>
            <w:tcW w:w="773" w:type="dxa"/>
            <w:shd w:val="clear" w:color="auto" w:fill="FFFFFF"/>
          </w:tcPr>
          <w:p w14:paraId="5B0D0028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1CCBF66B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72F9CC9E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37" w:type="dxa"/>
            <w:gridSpan w:val="2"/>
            <w:shd w:val="clear" w:color="auto" w:fill="FFFFFF"/>
            <w:vAlign w:val="bottom"/>
          </w:tcPr>
          <w:p w14:paraId="76CC709E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color w:val="003366"/>
                <w:sz w:val="8"/>
                <w:szCs w:val="8"/>
              </w:rPr>
              <w:t>D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1C094EC4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10"/>
                <w:szCs w:val="10"/>
              </w:rPr>
            </w:pPr>
            <w:r>
              <w:rPr>
                <w:color w:val="003366"/>
                <w:sz w:val="10"/>
                <w:szCs w:val="10"/>
              </w:rPr>
              <w:t>2</w:t>
            </w:r>
          </w:p>
        </w:tc>
        <w:tc>
          <w:tcPr>
            <w:tcW w:w="4574" w:type="dxa"/>
            <w:gridSpan w:val="2"/>
            <w:shd w:val="clear" w:color="auto" w:fill="FFFFFF"/>
            <w:vAlign w:val="bottom"/>
          </w:tcPr>
          <w:p w14:paraId="2C1F884D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10"/>
                <w:szCs w:val="10"/>
              </w:rPr>
            </w:pPr>
            <w:r>
              <w:rPr>
                <w:color w:val="003366"/>
                <w:sz w:val="10"/>
                <w:szCs w:val="10"/>
              </w:rPr>
              <w:t>Zakládání</w:t>
            </w:r>
          </w:p>
        </w:tc>
        <w:tc>
          <w:tcPr>
            <w:tcW w:w="830" w:type="dxa"/>
            <w:shd w:val="clear" w:color="auto" w:fill="FFFFFF"/>
          </w:tcPr>
          <w:p w14:paraId="50BCB64E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FFFFFF"/>
          </w:tcPr>
          <w:p w14:paraId="72AAC159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BC86C92" w14:textId="24C9AE1C" w:rsidR="00DE1186" w:rsidRDefault="00DE1186">
            <w:pPr>
              <w:pStyle w:val="Jin0"/>
              <w:framePr w:w="8938" w:h="9077" w:vSpace="144" w:wrap="none" w:hAnchor="page" w:x="1254" w:y="1461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</w:tr>
      <w:tr w:rsidR="00DE1186" w14:paraId="2B24F648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2BB059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193659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</w:pPr>
            <w:r>
              <w:t>K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46E374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</w:pPr>
            <w:r>
              <w:t>20001</w:t>
            </w:r>
          </w:p>
        </w:tc>
        <w:tc>
          <w:tcPr>
            <w:tcW w:w="4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909AEE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</w:pPr>
            <w:r>
              <w:t>Montáž systémových betonových bloků - základová část</w:t>
            </w: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94625F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8E9C0B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60"/>
              <w:jc w:val="both"/>
            </w:pPr>
            <w:r>
              <w:t>7,992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CB"/>
            <w:vAlign w:val="center"/>
          </w:tcPr>
          <w:p w14:paraId="1E05416B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160"/>
            </w:pPr>
            <w:r>
              <w:t>1 151,01</w:t>
            </w:r>
          </w:p>
        </w:tc>
        <w:tc>
          <w:tcPr>
            <w:tcW w:w="7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B5D3E" w14:textId="68293280" w:rsidR="00DE1186" w:rsidRDefault="00DE1186">
            <w:pPr>
              <w:pStyle w:val="Jin0"/>
              <w:framePr w:w="8938" w:h="9077" w:vSpace="144" w:wrap="none" w:hAnchor="page" w:x="1254" w:y="1461"/>
              <w:shd w:val="clear" w:color="auto" w:fill="auto"/>
              <w:jc w:val="right"/>
            </w:pPr>
          </w:p>
        </w:tc>
      </w:tr>
      <w:tr w:rsidR="00DE1186" w14:paraId="4100BAE2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5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408EB11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</w:tcPr>
          <w:p w14:paraId="252ECCE2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457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76CE8D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Montáž systémových betonových bloků - základová část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14:paraId="5BDE9F88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</w:tcPr>
          <w:p w14:paraId="069B19F9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74018B6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1734F365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537" w:type="dxa"/>
            <w:gridSpan w:val="2"/>
            <w:shd w:val="clear" w:color="auto" w:fill="FFFFFF"/>
          </w:tcPr>
          <w:p w14:paraId="540E55DA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6038" w:type="dxa"/>
            <w:gridSpan w:val="3"/>
            <w:shd w:val="clear" w:color="auto" w:fill="FFFFFF"/>
            <w:vAlign w:val="center"/>
          </w:tcPr>
          <w:p w14:paraId="45007FA9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640"/>
              <w:rPr>
                <w:sz w:val="8"/>
                <w:szCs w:val="8"/>
              </w:rPr>
            </w:pPr>
            <w:r>
              <w:rPr>
                <w:color w:val="800080"/>
                <w:sz w:val="8"/>
                <w:szCs w:val="8"/>
              </w:rPr>
              <w:t xml:space="preserve">v rozsahu dílenské PD </w:t>
            </w:r>
            <w:r>
              <w:rPr>
                <w:color w:val="505050"/>
                <w:sz w:val="8"/>
                <w:szCs w:val="8"/>
              </w:rPr>
              <w:t>54*2,4*0,6*0,6+38*1,8*0,6*0,6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3F2E4CB6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60"/>
              <w:jc w:val="both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71,280</w:t>
            </w:r>
          </w:p>
        </w:tc>
        <w:tc>
          <w:tcPr>
            <w:tcW w:w="773" w:type="dxa"/>
            <w:shd w:val="clear" w:color="auto" w:fill="FFFFFF"/>
          </w:tcPr>
          <w:p w14:paraId="6E41C58B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6C44671F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2331EA2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537" w:type="dxa"/>
            <w:gridSpan w:val="2"/>
            <w:shd w:val="clear" w:color="auto" w:fill="FFFFFF"/>
          </w:tcPr>
          <w:p w14:paraId="656A2927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34B9B79A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jc w:val="both"/>
              <w:rPr>
                <w:sz w:val="8"/>
                <w:szCs w:val="8"/>
              </w:rPr>
            </w:pPr>
            <w:r>
              <w:rPr>
                <w:color w:val="800080"/>
                <w:sz w:val="8"/>
                <w:szCs w:val="8"/>
              </w:rPr>
              <w:t xml:space="preserve">"č.1.2.1 - Půdorys základů </w:t>
            </w:r>
            <w:r>
              <w:rPr>
                <w:color w:val="800080"/>
                <w:sz w:val="8"/>
                <w:szCs w:val="8"/>
              </w:rPr>
              <w:t>zadávací VV</w:t>
            </w:r>
          </w:p>
        </w:tc>
        <w:tc>
          <w:tcPr>
            <w:tcW w:w="4574" w:type="dxa"/>
            <w:gridSpan w:val="2"/>
            <w:shd w:val="clear" w:color="auto" w:fill="FFFFFF"/>
            <w:vAlign w:val="bottom"/>
          </w:tcPr>
          <w:p w14:paraId="53C56124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63,288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562C85E2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20"/>
              <w:jc w:val="both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-63,288</w:t>
            </w:r>
          </w:p>
        </w:tc>
        <w:tc>
          <w:tcPr>
            <w:tcW w:w="773" w:type="dxa"/>
            <w:shd w:val="clear" w:color="auto" w:fill="FFFFFF"/>
          </w:tcPr>
          <w:p w14:paraId="051906D9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2C285AD8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5CB76D0A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537" w:type="dxa"/>
            <w:gridSpan w:val="2"/>
            <w:shd w:val="clear" w:color="auto" w:fill="FFFFFF"/>
          </w:tcPr>
          <w:p w14:paraId="4CF0EAA1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14:paraId="5166041E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4574" w:type="dxa"/>
            <w:gridSpan w:val="2"/>
            <w:shd w:val="clear" w:color="auto" w:fill="FFFFFF"/>
            <w:vAlign w:val="bottom"/>
          </w:tcPr>
          <w:p w14:paraId="51B8E6BD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Součet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3D78B375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420"/>
              <w:jc w:val="both"/>
              <w:rPr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7,992</w:t>
            </w:r>
          </w:p>
        </w:tc>
        <w:tc>
          <w:tcPr>
            <w:tcW w:w="773" w:type="dxa"/>
            <w:shd w:val="clear" w:color="auto" w:fill="FFFFFF"/>
          </w:tcPr>
          <w:p w14:paraId="5A895E54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62F499A6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3ACA522B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DEFC84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8A0C4D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</w:pPr>
            <w:r>
              <w:rPr>
                <w:color w:val="0000FF"/>
              </w:rPr>
              <w:t>M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06B039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</w:pPr>
            <w:r>
              <w:rPr>
                <w:color w:val="0000FF"/>
              </w:rPr>
              <w:t>593001</w:t>
            </w:r>
          </w:p>
        </w:tc>
        <w:tc>
          <w:tcPr>
            <w:tcW w:w="4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A37B22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</w:pPr>
            <w:r>
              <w:rPr>
                <w:color w:val="0000FF"/>
              </w:rPr>
              <w:t xml:space="preserve">dodávka systémových betonových bloků, doprava, spínací systémové </w:t>
            </w:r>
            <w:proofErr w:type="spellStart"/>
            <w:r>
              <w:rPr>
                <w:color w:val="0000FF"/>
              </w:rPr>
              <w:t>Pz</w:t>
            </w:r>
            <w:proofErr w:type="spellEnd"/>
            <w:r>
              <w:rPr>
                <w:color w:val="0000FF"/>
              </w:rPr>
              <w:t xml:space="preserve"> tyče</w:t>
            </w: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B7AE14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jc w:val="center"/>
            </w:pPr>
            <w:r>
              <w:rPr>
                <w:color w:val="0000FF"/>
              </w:rPr>
              <w:t>m3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9E103B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60"/>
            </w:pPr>
            <w:r>
              <w:rPr>
                <w:color w:val="0000FF"/>
              </w:rPr>
              <w:t>7,992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CB"/>
            <w:vAlign w:val="bottom"/>
          </w:tcPr>
          <w:p w14:paraId="5FE16E8A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160"/>
            </w:pPr>
            <w:r>
              <w:rPr>
                <w:color w:val="0000FF"/>
              </w:rPr>
              <w:t>6 858,00</w:t>
            </w:r>
          </w:p>
        </w:tc>
        <w:tc>
          <w:tcPr>
            <w:tcW w:w="7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5A8C6E" w14:textId="0F833989" w:rsidR="00DE1186" w:rsidRDefault="00DE1186">
            <w:pPr>
              <w:pStyle w:val="Jin0"/>
              <w:framePr w:w="8938" w:h="9077" w:vSpace="144" w:wrap="none" w:hAnchor="page" w:x="1254" w:y="1461"/>
              <w:shd w:val="clear" w:color="auto" w:fill="auto"/>
              <w:jc w:val="right"/>
            </w:pPr>
          </w:p>
        </w:tc>
      </w:tr>
      <w:tr w:rsidR="00DE1186" w14:paraId="051FB09A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8936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BF1F46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left="200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dodávka systémových betonových bloků, doprava, spínací systémové </w:t>
            </w:r>
            <w:proofErr w:type="spellStart"/>
            <w:r>
              <w:rPr>
                <w:sz w:val="8"/>
                <w:szCs w:val="8"/>
              </w:rPr>
              <w:t>Pz</w:t>
            </w:r>
            <w:proofErr w:type="spellEnd"/>
            <w:r>
              <w:rPr>
                <w:sz w:val="8"/>
                <w:szCs w:val="8"/>
              </w:rPr>
              <w:t xml:space="preserve"> tyče</w:t>
            </w:r>
          </w:p>
        </w:tc>
      </w:tr>
      <w:tr w:rsidR="00DE1186" w14:paraId="5E7CAD2F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C6B447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</w:pPr>
            <w:r>
              <w:t>10</w:t>
            </w: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FEC158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</w:pPr>
            <w:r>
              <w:t>K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4BED43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</w:pPr>
            <w:r>
              <w:t>274313611</w:t>
            </w:r>
          </w:p>
        </w:tc>
        <w:tc>
          <w:tcPr>
            <w:tcW w:w="4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DA0832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</w:pPr>
            <w:r>
              <w:t>Základové pásy z betonu tř. C 16/20</w:t>
            </w: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7937D5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5FE623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20"/>
              <w:jc w:val="both"/>
            </w:pPr>
            <w:r>
              <w:t>66,293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CB"/>
            <w:vAlign w:val="bottom"/>
          </w:tcPr>
          <w:p w14:paraId="790C74A6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160"/>
            </w:pPr>
            <w:r>
              <w:t>3 456,00</w:t>
            </w:r>
          </w:p>
        </w:tc>
        <w:tc>
          <w:tcPr>
            <w:tcW w:w="7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E3FD63" w14:textId="3842F8DD" w:rsidR="00DE1186" w:rsidRDefault="00DE1186">
            <w:pPr>
              <w:pStyle w:val="Jin0"/>
              <w:framePr w:w="8938" w:h="9077" w:vSpace="144" w:wrap="none" w:hAnchor="page" w:x="1254" w:y="1461"/>
              <w:shd w:val="clear" w:color="auto" w:fill="auto"/>
              <w:jc w:val="right"/>
            </w:pPr>
          </w:p>
        </w:tc>
      </w:tr>
      <w:tr w:rsidR="00DE1186" w14:paraId="3B4E7248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5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00CC567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</w:tcPr>
          <w:p w14:paraId="34FDFEC0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457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22C8D2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Základy z betonu prostého pasy betonu kamenem neprokládaného tř. C 16/20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14:paraId="447ED530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</w:tcPr>
          <w:p w14:paraId="50C5756B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3661B0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18E08D17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537" w:type="dxa"/>
            <w:gridSpan w:val="2"/>
            <w:shd w:val="clear" w:color="auto" w:fill="FFFFFF"/>
          </w:tcPr>
          <w:p w14:paraId="4B8309B9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7D18E8AD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640"/>
              <w:jc w:val="both"/>
              <w:rPr>
                <w:sz w:val="8"/>
                <w:szCs w:val="8"/>
              </w:rPr>
            </w:pPr>
            <w:r>
              <w:rPr>
                <w:color w:val="800080"/>
                <w:sz w:val="8"/>
                <w:szCs w:val="8"/>
              </w:rPr>
              <w:t>v rozsahu dílenské PD</w:t>
            </w:r>
          </w:p>
        </w:tc>
        <w:tc>
          <w:tcPr>
            <w:tcW w:w="4574" w:type="dxa"/>
            <w:gridSpan w:val="2"/>
            <w:shd w:val="clear" w:color="auto" w:fill="FFFFFF"/>
            <w:vAlign w:val="bottom"/>
          </w:tcPr>
          <w:p w14:paraId="3FA33952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41,6*0,6*3,0+6,0*0,6*3,0*5+4,2*0,6*1,8*5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73DADE05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20"/>
              <w:jc w:val="both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151,560</w:t>
            </w:r>
          </w:p>
        </w:tc>
        <w:tc>
          <w:tcPr>
            <w:tcW w:w="773" w:type="dxa"/>
            <w:shd w:val="clear" w:color="auto" w:fill="FFFFFF"/>
          </w:tcPr>
          <w:p w14:paraId="2E8460DA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27844890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0AC9CBEA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537" w:type="dxa"/>
            <w:gridSpan w:val="2"/>
            <w:shd w:val="clear" w:color="auto" w:fill="FFFFFF"/>
          </w:tcPr>
          <w:p w14:paraId="7991577C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57D62FB9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left="1240"/>
              <w:rPr>
                <w:sz w:val="8"/>
                <w:szCs w:val="8"/>
              </w:rPr>
            </w:pPr>
            <w:r>
              <w:rPr>
                <w:color w:val="800080"/>
                <w:sz w:val="8"/>
                <w:szCs w:val="8"/>
              </w:rPr>
              <w:t>prahy</w:t>
            </w:r>
          </w:p>
        </w:tc>
        <w:tc>
          <w:tcPr>
            <w:tcW w:w="4574" w:type="dxa"/>
            <w:gridSpan w:val="2"/>
            <w:shd w:val="clear" w:color="auto" w:fill="FFFFFF"/>
            <w:vAlign w:val="bottom"/>
          </w:tcPr>
          <w:p w14:paraId="4EF1B9D4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-(0,8+1,2+0,75)*3,0*0,4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2A72C9E4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60"/>
              <w:jc w:val="both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-3,300</w:t>
            </w:r>
          </w:p>
        </w:tc>
        <w:tc>
          <w:tcPr>
            <w:tcW w:w="773" w:type="dxa"/>
            <w:shd w:val="clear" w:color="auto" w:fill="FFFFFF"/>
          </w:tcPr>
          <w:p w14:paraId="10B7FB6F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7D358F5D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49D291F0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537" w:type="dxa"/>
            <w:gridSpan w:val="2"/>
            <w:shd w:val="clear" w:color="auto" w:fill="FFFFFF"/>
          </w:tcPr>
          <w:p w14:paraId="7AA07D7C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79FB0810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880"/>
              <w:jc w:val="both"/>
              <w:rPr>
                <w:sz w:val="8"/>
                <w:szCs w:val="8"/>
              </w:rPr>
            </w:pPr>
            <w:r>
              <w:rPr>
                <w:color w:val="800080"/>
                <w:sz w:val="8"/>
                <w:szCs w:val="8"/>
              </w:rPr>
              <w:t>základy stávající</w:t>
            </w:r>
          </w:p>
        </w:tc>
        <w:tc>
          <w:tcPr>
            <w:tcW w:w="4574" w:type="dxa"/>
            <w:gridSpan w:val="2"/>
            <w:shd w:val="clear" w:color="auto" w:fill="FFFFFF"/>
            <w:vAlign w:val="bottom"/>
          </w:tcPr>
          <w:p w14:paraId="2E713E22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-(2,1*1,6*0,6+1,4*1,5*0,6)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49695C9E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60"/>
              <w:jc w:val="both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-3,276</w:t>
            </w:r>
          </w:p>
        </w:tc>
        <w:tc>
          <w:tcPr>
            <w:tcW w:w="773" w:type="dxa"/>
            <w:shd w:val="clear" w:color="auto" w:fill="FFFFFF"/>
          </w:tcPr>
          <w:p w14:paraId="6A12F110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73B6E094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2047078C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537" w:type="dxa"/>
            <w:gridSpan w:val="2"/>
            <w:shd w:val="clear" w:color="auto" w:fill="FFFFFF"/>
          </w:tcPr>
          <w:p w14:paraId="2E358DEA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579208CC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440"/>
              <w:jc w:val="both"/>
              <w:rPr>
                <w:sz w:val="8"/>
                <w:szCs w:val="8"/>
              </w:rPr>
            </w:pPr>
            <w:r>
              <w:rPr>
                <w:color w:val="800080"/>
                <w:sz w:val="8"/>
                <w:szCs w:val="8"/>
              </w:rPr>
              <w:t xml:space="preserve">Dobetonávka přes </w:t>
            </w:r>
            <w:proofErr w:type="spellStart"/>
            <w:r>
              <w:rPr>
                <w:color w:val="800080"/>
                <w:sz w:val="8"/>
                <w:szCs w:val="8"/>
              </w:rPr>
              <w:t>stáv</w:t>
            </w:r>
            <w:proofErr w:type="spellEnd"/>
            <w:r>
              <w:rPr>
                <w:color w:val="800080"/>
                <w:sz w:val="8"/>
                <w:szCs w:val="8"/>
              </w:rPr>
              <w:t xml:space="preserve"> prahy</w:t>
            </w:r>
          </w:p>
        </w:tc>
        <w:tc>
          <w:tcPr>
            <w:tcW w:w="4574" w:type="dxa"/>
            <w:gridSpan w:val="2"/>
            <w:shd w:val="clear" w:color="auto" w:fill="FFFFFF"/>
            <w:vAlign w:val="bottom"/>
          </w:tcPr>
          <w:p w14:paraId="18685C31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(0,8+1,2+0,75)*2,0*0,2+3,4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76A594B8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420"/>
              <w:jc w:val="both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4,500</w:t>
            </w:r>
          </w:p>
        </w:tc>
        <w:tc>
          <w:tcPr>
            <w:tcW w:w="773" w:type="dxa"/>
            <w:shd w:val="clear" w:color="auto" w:fill="FFFFFF"/>
          </w:tcPr>
          <w:p w14:paraId="49475DA4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51E02DBA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735E755E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537" w:type="dxa"/>
            <w:gridSpan w:val="2"/>
            <w:shd w:val="clear" w:color="auto" w:fill="FFFFFF"/>
          </w:tcPr>
          <w:p w14:paraId="5FF94A91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79AE8C2A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00"/>
              <w:jc w:val="both"/>
              <w:rPr>
                <w:sz w:val="8"/>
                <w:szCs w:val="8"/>
              </w:rPr>
            </w:pPr>
            <w:r>
              <w:rPr>
                <w:color w:val="800080"/>
                <w:sz w:val="8"/>
                <w:szCs w:val="8"/>
              </w:rPr>
              <w:t xml:space="preserve">Dobetonávka přes základy </w:t>
            </w:r>
            <w:proofErr w:type="spellStart"/>
            <w:r>
              <w:rPr>
                <w:color w:val="800080"/>
                <w:sz w:val="8"/>
                <w:szCs w:val="8"/>
              </w:rPr>
              <w:t>drťáku</w:t>
            </w:r>
            <w:proofErr w:type="spellEnd"/>
          </w:p>
        </w:tc>
        <w:tc>
          <w:tcPr>
            <w:tcW w:w="4574" w:type="dxa"/>
            <w:gridSpan w:val="2"/>
            <w:shd w:val="clear" w:color="auto" w:fill="FFFFFF"/>
            <w:vAlign w:val="bottom"/>
          </w:tcPr>
          <w:p w14:paraId="38443240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(2,1*1,6+1,4*1,5)*0,15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2B4898FE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420"/>
              <w:jc w:val="both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0,819</w:t>
            </w:r>
          </w:p>
        </w:tc>
        <w:tc>
          <w:tcPr>
            <w:tcW w:w="773" w:type="dxa"/>
            <w:shd w:val="clear" w:color="auto" w:fill="FFFFFF"/>
          </w:tcPr>
          <w:p w14:paraId="1B2216A7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05CBB7FF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0E124315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537" w:type="dxa"/>
            <w:gridSpan w:val="2"/>
            <w:shd w:val="clear" w:color="auto" w:fill="FFFFFF"/>
          </w:tcPr>
          <w:p w14:paraId="09C99F26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14:paraId="16EB1BFF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4574" w:type="dxa"/>
            <w:gridSpan w:val="2"/>
            <w:shd w:val="clear" w:color="auto" w:fill="FFFFFF"/>
            <w:vAlign w:val="bottom"/>
          </w:tcPr>
          <w:p w14:paraId="549DB909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Mezisoučet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41D07F56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20"/>
              <w:jc w:val="both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150,303</w:t>
            </w:r>
          </w:p>
        </w:tc>
        <w:tc>
          <w:tcPr>
            <w:tcW w:w="773" w:type="dxa"/>
            <w:shd w:val="clear" w:color="auto" w:fill="FFFFFF"/>
          </w:tcPr>
          <w:p w14:paraId="76B1E3C0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217B30F7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4C6EDEAB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537" w:type="dxa"/>
            <w:gridSpan w:val="2"/>
            <w:shd w:val="clear" w:color="auto" w:fill="FFFFFF"/>
          </w:tcPr>
          <w:p w14:paraId="6DA43DD0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14:paraId="50E455D0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4574" w:type="dxa"/>
            <w:gridSpan w:val="2"/>
            <w:shd w:val="clear" w:color="auto" w:fill="FFFFFF"/>
            <w:vAlign w:val="bottom"/>
          </w:tcPr>
          <w:p w14:paraId="62BCF323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150,303*0,1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05C8791C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60"/>
              <w:jc w:val="both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15,030</w:t>
            </w:r>
          </w:p>
        </w:tc>
        <w:tc>
          <w:tcPr>
            <w:tcW w:w="773" w:type="dxa"/>
            <w:shd w:val="clear" w:color="auto" w:fill="FFFFFF"/>
          </w:tcPr>
          <w:p w14:paraId="76DAD028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43707615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7A5B2F04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537" w:type="dxa"/>
            <w:gridSpan w:val="2"/>
            <w:shd w:val="clear" w:color="auto" w:fill="FFFFFF"/>
          </w:tcPr>
          <w:p w14:paraId="54611432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14:paraId="2B50A658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4574" w:type="dxa"/>
            <w:gridSpan w:val="2"/>
            <w:shd w:val="clear" w:color="auto" w:fill="FFFFFF"/>
            <w:vAlign w:val="bottom"/>
          </w:tcPr>
          <w:p w14:paraId="500A5230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Součet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36FFDB92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20"/>
              <w:jc w:val="both"/>
              <w:rPr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165,333</w:t>
            </w:r>
          </w:p>
        </w:tc>
        <w:tc>
          <w:tcPr>
            <w:tcW w:w="773" w:type="dxa"/>
            <w:shd w:val="clear" w:color="auto" w:fill="FFFFFF"/>
          </w:tcPr>
          <w:p w14:paraId="10974B9B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173C2B70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4B6BA16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37" w:type="dxa"/>
            <w:gridSpan w:val="2"/>
            <w:shd w:val="clear" w:color="auto" w:fill="FFFFFF"/>
          </w:tcPr>
          <w:p w14:paraId="1727A9A9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14:paraId="67A47FF3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1000"/>
              <w:jc w:val="both"/>
              <w:rPr>
                <w:sz w:val="8"/>
                <w:szCs w:val="8"/>
              </w:rPr>
            </w:pPr>
            <w:r>
              <w:rPr>
                <w:color w:val="800080"/>
                <w:sz w:val="8"/>
                <w:szCs w:val="8"/>
              </w:rPr>
              <w:t>Zadávací VV</w:t>
            </w:r>
          </w:p>
        </w:tc>
        <w:tc>
          <w:tcPr>
            <w:tcW w:w="4574" w:type="dxa"/>
            <w:gridSpan w:val="2"/>
            <w:shd w:val="clear" w:color="auto" w:fill="FFFFFF"/>
          </w:tcPr>
          <w:p w14:paraId="2CCD7907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99,04</w:t>
            </w:r>
          </w:p>
        </w:tc>
        <w:tc>
          <w:tcPr>
            <w:tcW w:w="830" w:type="dxa"/>
            <w:shd w:val="clear" w:color="auto" w:fill="FFFFFF"/>
          </w:tcPr>
          <w:p w14:paraId="61A8BCA9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20"/>
              <w:jc w:val="both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-99,040</w:t>
            </w:r>
          </w:p>
        </w:tc>
        <w:tc>
          <w:tcPr>
            <w:tcW w:w="773" w:type="dxa"/>
            <w:shd w:val="clear" w:color="auto" w:fill="FFFFFF"/>
          </w:tcPr>
          <w:p w14:paraId="215A854D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28B88FA6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3B16BF84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37" w:type="dxa"/>
            <w:gridSpan w:val="2"/>
            <w:shd w:val="clear" w:color="auto" w:fill="FFFFFF"/>
            <w:vAlign w:val="bottom"/>
          </w:tcPr>
          <w:p w14:paraId="7B1AEA6A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color w:val="003366"/>
                <w:sz w:val="8"/>
                <w:szCs w:val="8"/>
              </w:rPr>
              <w:t>D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529FDF17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10"/>
                <w:szCs w:val="10"/>
              </w:rPr>
            </w:pPr>
            <w:r>
              <w:rPr>
                <w:color w:val="003366"/>
                <w:sz w:val="10"/>
                <w:szCs w:val="10"/>
              </w:rPr>
              <w:t>3</w:t>
            </w:r>
          </w:p>
        </w:tc>
        <w:tc>
          <w:tcPr>
            <w:tcW w:w="4574" w:type="dxa"/>
            <w:gridSpan w:val="2"/>
            <w:shd w:val="clear" w:color="auto" w:fill="FFFFFF"/>
            <w:vAlign w:val="bottom"/>
          </w:tcPr>
          <w:p w14:paraId="5A3E557D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10"/>
                <w:szCs w:val="10"/>
              </w:rPr>
            </w:pPr>
            <w:r>
              <w:rPr>
                <w:color w:val="003366"/>
                <w:sz w:val="10"/>
                <w:szCs w:val="10"/>
              </w:rPr>
              <w:t>Svislé a kompletní konstrukce</w:t>
            </w:r>
          </w:p>
        </w:tc>
        <w:tc>
          <w:tcPr>
            <w:tcW w:w="830" w:type="dxa"/>
            <w:shd w:val="clear" w:color="auto" w:fill="FFFFFF"/>
          </w:tcPr>
          <w:p w14:paraId="246277F9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73" w:type="dxa"/>
            <w:shd w:val="clear" w:color="auto" w:fill="FFFFFF"/>
          </w:tcPr>
          <w:p w14:paraId="70A163F2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A84289B" w14:textId="7C5203AF" w:rsidR="00DE1186" w:rsidRDefault="00DE1186">
            <w:pPr>
              <w:pStyle w:val="Jin0"/>
              <w:framePr w:w="8938" w:h="9077" w:vSpace="144" w:wrap="none" w:hAnchor="page" w:x="1254" w:y="1461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</w:tr>
      <w:tr w:rsidR="00DE1186" w14:paraId="312ECCA3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BDF282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</w:pPr>
            <w:r>
              <w:t>11</w:t>
            </w: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C0D50F8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</w:pPr>
            <w:r>
              <w:t>K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E84217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</w:pPr>
            <w:r>
              <w:t>30001</w:t>
            </w:r>
          </w:p>
        </w:tc>
        <w:tc>
          <w:tcPr>
            <w:tcW w:w="4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3C39E8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</w:pPr>
            <w:r>
              <w:t>Montáž systémových betonových bloků - nadzemní část</w:t>
            </w: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86530B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2CBE10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60"/>
              <w:jc w:val="both"/>
            </w:pPr>
            <w:r>
              <w:t>2,808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CB"/>
            <w:vAlign w:val="center"/>
          </w:tcPr>
          <w:p w14:paraId="46844953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160"/>
            </w:pPr>
            <w:r>
              <w:t xml:space="preserve">1 </w:t>
            </w:r>
            <w:r>
              <w:t>151,01</w:t>
            </w:r>
          </w:p>
        </w:tc>
        <w:tc>
          <w:tcPr>
            <w:tcW w:w="7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DC300" w14:textId="716442C3" w:rsidR="00DE1186" w:rsidRDefault="00DE1186">
            <w:pPr>
              <w:pStyle w:val="Jin0"/>
              <w:framePr w:w="8938" w:h="9077" w:vSpace="144" w:wrap="none" w:hAnchor="page" w:x="1254" w:y="1461"/>
              <w:shd w:val="clear" w:color="auto" w:fill="auto"/>
              <w:jc w:val="right"/>
            </w:pPr>
          </w:p>
        </w:tc>
      </w:tr>
      <w:tr w:rsidR="00DE1186" w14:paraId="6D8EA283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5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B6D69CC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</w:tcPr>
          <w:p w14:paraId="5F80961E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457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0BE306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Montáž systémových betonových bloků - nadzemní část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14:paraId="5A114D1F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</w:tcPr>
          <w:p w14:paraId="64C88656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BD6768B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1D04B86C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537" w:type="dxa"/>
            <w:gridSpan w:val="2"/>
            <w:shd w:val="clear" w:color="auto" w:fill="FFFFFF"/>
          </w:tcPr>
          <w:p w14:paraId="13FD6AB6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6038" w:type="dxa"/>
            <w:gridSpan w:val="3"/>
            <w:shd w:val="clear" w:color="auto" w:fill="FFFFFF"/>
            <w:vAlign w:val="bottom"/>
          </w:tcPr>
          <w:p w14:paraId="7BF389FA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640"/>
              <w:rPr>
                <w:sz w:val="8"/>
                <w:szCs w:val="8"/>
              </w:rPr>
            </w:pPr>
            <w:r>
              <w:rPr>
                <w:color w:val="800080"/>
                <w:sz w:val="8"/>
                <w:szCs w:val="8"/>
              </w:rPr>
              <w:t xml:space="preserve">v rozsahu dílenské PD </w:t>
            </w:r>
            <w:r>
              <w:rPr>
                <w:color w:val="505050"/>
                <w:sz w:val="8"/>
                <w:szCs w:val="8"/>
              </w:rPr>
              <w:t>268*2,4*0,6*0,6+43*1,8*0,6*0,6+26*1,2*0,6*0,6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49012F0F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20"/>
              <w:jc w:val="both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270,648</w:t>
            </w:r>
          </w:p>
        </w:tc>
        <w:tc>
          <w:tcPr>
            <w:tcW w:w="773" w:type="dxa"/>
            <w:shd w:val="clear" w:color="auto" w:fill="FFFFFF"/>
          </w:tcPr>
          <w:p w14:paraId="4D773A60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72074C3D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2CCAAE36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537" w:type="dxa"/>
            <w:gridSpan w:val="2"/>
            <w:shd w:val="clear" w:color="auto" w:fill="FFFFFF"/>
          </w:tcPr>
          <w:p w14:paraId="5923CF3D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4DD2465A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1000"/>
              <w:jc w:val="both"/>
              <w:rPr>
                <w:sz w:val="8"/>
                <w:szCs w:val="8"/>
              </w:rPr>
            </w:pPr>
            <w:r>
              <w:rPr>
                <w:color w:val="800080"/>
                <w:sz w:val="8"/>
                <w:szCs w:val="8"/>
              </w:rPr>
              <w:t>zadávací VV</w:t>
            </w:r>
          </w:p>
        </w:tc>
        <w:tc>
          <w:tcPr>
            <w:tcW w:w="4574" w:type="dxa"/>
            <w:gridSpan w:val="2"/>
            <w:shd w:val="clear" w:color="auto" w:fill="FFFFFF"/>
            <w:vAlign w:val="bottom"/>
          </w:tcPr>
          <w:p w14:paraId="16E1D9D1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267,84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716DE8B6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280"/>
              <w:jc w:val="both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-267,840</w:t>
            </w:r>
          </w:p>
        </w:tc>
        <w:tc>
          <w:tcPr>
            <w:tcW w:w="773" w:type="dxa"/>
            <w:shd w:val="clear" w:color="auto" w:fill="FFFFFF"/>
          </w:tcPr>
          <w:p w14:paraId="20857A64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3BB513F0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5C17A0CA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537" w:type="dxa"/>
            <w:gridSpan w:val="2"/>
            <w:shd w:val="clear" w:color="auto" w:fill="FFFFFF"/>
          </w:tcPr>
          <w:p w14:paraId="768A2727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14:paraId="2D0D05B2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4574" w:type="dxa"/>
            <w:gridSpan w:val="2"/>
            <w:shd w:val="clear" w:color="auto" w:fill="FFFFFF"/>
            <w:vAlign w:val="bottom"/>
          </w:tcPr>
          <w:p w14:paraId="67A04152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rPr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Součet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09F6E7D2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420"/>
              <w:jc w:val="both"/>
              <w:rPr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2,808</w:t>
            </w:r>
          </w:p>
        </w:tc>
        <w:tc>
          <w:tcPr>
            <w:tcW w:w="773" w:type="dxa"/>
            <w:shd w:val="clear" w:color="auto" w:fill="FFFFFF"/>
          </w:tcPr>
          <w:p w14:paraId="60280E85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right w:val="single" w:sz="4" w:space="0" w:color="auto"/>
            </w:tcBorders>
            <w:shd w:val="clear" w:color="auto" w:fill="FFFFFF"/>
          </w:tcPr>
          <w:p w14:paraId="7BC1FD19" w14:textId="77777777" w:rsidR="00DE1186" w:rsidRDefault="00DE1186">
            <w:pPr>
              <w:framePr w:w="8938" w:h="9077" w:vSpace="144" w:wrap="none" w:hAnchor="page" w:x="1254" w:y="1461"/>
              <w:rPr>
                <w:sz w:val="10"/>
                <w:szCs w:val="10"/>
              </w:rPr>
            </w:pPr>
          </w:p>
        </w:tc>
      </w:tr>
      <w:tr w:rsidR="00DE1186" w14:paraId="7AFADE93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805734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</w:pPr>
            <w:r>
              <w:rPr>
                <w:color w:val="0000FF"/>
              </w:rPr>
              <w:t>12</w:t>
            </w: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9E1600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</w:pPr>
            <w:r>
              <w:rPr>
                <w:color w:val="0000FF"/>
              </w:rPr>
              <w:t>M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BEA2A3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</w:pPr>
            <w:r>
              <w:rPr>
                <w:color w:val="0000FF"/>
              </w:rPr>
              <w:t>593001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724099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</w:pPr>
            <w:r>
              <w:rPr>
                <w:color w:val="0000FF"/>
              </w:rPr>
              <w:t xml:space="preserve">dodávka systémových </w:t>
            </w:r>
            <w:r>
              <w:rPr>
                <w:color w:val="0000FF"/>
              </w:rPr>
              <w:t xml:space="preserve">betonových bloků, doprava, spínací systémové </w:t>
            </w:r>
            <w:proofErr w:type="spellStart"/>
            <w:r>
              <w:rPr>
                <w:color w:val="0000FF"/>
              </w:rPr>
              <w:t>Pz</w:t>
            </w:r>
            <w:proofErr w:type="spellEnd"/>
            <w:r>
              <w:rPr>
                <w:color w:val="0000FF"/>
              </w:rPr>
              <w:t xml:space="preserve"> tyče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251150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jc w:val="center"/>
            </w:pPr>
            <w:r>
              <w:rPr>
                <w:color w:val="0000FF"/>
              </w:rPr>
              <w:t>m3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15FAD6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360"/>
            </w:pPr>
            <w:r>
              <w:rPr>
                <w:color w:val="0000FF"/>
              </w:rPr>
              <w:t>2,808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B"/>
            <w:vAlign w:val="bottom"/>
          </w:tcPr>
          <w:p w14:paraId="3344B63D" w14:textId="77777777" w:rsidR="00DE1186" w:rsidRDefault="001C5554">
            <w:pPr>
              <w:pStyle w:val="Jin0"/>
              <w:framePr w:w="8938" w:h="9077" w:vSpace="144" w:wrap="none" w:hAnchor="page" w:x="1254" w:y="1461"/>
              <w:shd w:val="clear" w:color="auto" w:fill="auto"/>
              <w:ind w:firstLine="160"/>
            </w:pPr>
            <w:r>
              <w:rPr>
                <w:color w:val="0000FF"/>
              </w:rPr>
              <w:t>6 858,00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101B79" w14:textId="2E622C26" w:rsidR="00DE1186" w:rsidRDefault="00DE1186">
            <w:pPr>
              <w:pStyle w:val="Jin0"/>
              <w:framePr w:w="8938" w:h="9077" w:vSpace="144" w:wrap="none" w:hAnchor="page" w:x="1254" w:y="1461"/>
              <w:shd w:val="clear" w:color="auto" w:fill="auto"/>
              <w:jc w:val="right"/>
            </w:pPr>
          </w:p>
        </w:tc>
      </w:tr>
    </w:tbl>
    <w:p w14:paraId="0539A3B8" w14:textId="77777777" w:rsidR="00DE1186" w:rsidRDefault="00DE1186">
      <w:pPr>
        <w:framePr w:w="8938" w:h="9077" w:vSpace="144" w:wrap="none" w:hAnchor="page" w:x="1254" w:y="1461"/>
        <w:spacing w:line="1" w:lineRule="exact"/>
      </w:pPr>
    </w:p>
    <w:p w14:paraId="0F4A7621" w14:textId="77777777" w:rsidR="00DE1186" w:rsidRDefault="001C5554">
      <w:pPr>
        <w:pStyle w:val="Titulektabulky0"/>
        <w:framePr w:w="2510" w:h="139" w:wrap="none" w:hAnchor="page" w:x="3256" w:y="10543"/>
        <w:shd w:val="clear" w:color="auto" w:fill="auto"/>
        <w:spacing w:line="240" w:lineRule="auto"/>
      </w:pPr>
      <w:r>
        <w:t xml:space="preserve">dodávka systémových betonových bloků, doprava, spínací systémové </w:t>
      </w:r>
      <w:proofErr w:type="spellStart"/>
      <w:r>
        <w:t>Pz</w:t>
      </w:r>
      <w:proofErr w:type="spellEnd"/>
      <w:r>
        <w:t xml:space="preserve"> tyče</w:t>
      </w:r>
    </w:p>
    <w:p w14:paraId="36A290E1" w14:textId="77777777" w:rsidR="00DE1186" w:rsidRDefault="001C5554">
      <w:pPr>
        <w:pStyle w:val="Zkladntext20"/>
        <w:framePr w:w="595" w:h="149" w:wrap="none" w:hAnchor="page" w:x="10215" w:y="3803"/>
        <w:shd w:val="clear" w:color="auto" w:fill="auto"/>
      </w:pPr>
      <w:r>
        <w:t>RTS CÚ 2024/II</w:t>
      </w:r>
    </w:p>
    <w:p w14:paraId="159CC6C2" w14:textId="77777777" w:rsidR="00DE1186" w:rsidRDefault="001C5554">
      <w:pPr>
        <w:pStyle w:val="Zkladntext20"/>
        <w:framePr w:w="202" w:h="144" w:wrap="none" w:hAnchor="page" w:x="10407" w:y="4624"/>
        <w:shd w:val="clear" w:color="auto" w:fill="auto"/>
      </w:pPr>
      <w:proofErr w:type="spellStart"/>
      <w:r>
        <w:t>SoD</w:t>
      </w:r>
      <w:proofErr w:type="spellEnd"/>
    </w:p>
    <w:p w14:paraId="3A81AABD" w14:textId="77777777" w:rsidR="00DE1186" w:rsidRDefault="001C5554">
      <w:pPr>
        <w:pStyle w:val="Zkladntext20"/>
        <w:framePr w:w="197" w:h="144" w:wrap="none" w:hAnchor="page" w:x="10412" w:y="6400"/>
        <w:shd w:val="clear" w:color="auto" w:fill="auto"/>
        <w:jc w:val="both"/>
      </w:pPr>
      <w:proofErr w:type="spellStart"/>
      <w:r>
        <w:t>SoD</w:t>
      </w:r>
      <w:proofErr w:type="spellEnd"/>
    </w:p>
    <w:p w14:paraId="1B7FD939" w14:textId="77777777" w:rsidR="00DE1186" w:rsidRDefault="001C5554">
      <w:pPr>
        <w:pStyle w:val="Zkladntext20"/>
        <w:framePr w:w="202" w:h="149" w:wrap="none" w:hAnchor="page" w:x="10407" w:y="7216"/>
        <w:shd w:val="clear" w:color="auto" w:fill="auto"/>
      </w:pPr>
      <w:proofErr w:type="spellStart"/>
      <w:r>
        <w:t>SoD</w:t>
      </w:r>
      <w:proofErr w:type="spellEnd"/>
    </w:p>
    <w:p w14:paraId="12BD1AE7" w14:textId="77777777" w:rsidR="00DE1186" w:rsidRDefault="001C5554">
      <w:pPr>
        <w:pStyle w:val="Zkladntext20"/>
        <w:framePr w:w="202" w:h="149" w:wrap="none" w:hAnchor="page" w:x="10407" w:y="7519"/>
        <w:shd w:val="clear" w:color="auto" w:fill="auto"/>
      </w:pPr>
      <w:proofErr w:type="spellStart"/>
      <w:r>
        <w:t>SoD</w:t>
      </w:r>
      <w:proofErr w:type="spellEnd"/>
    </w:p>
    <w:p w14:paraId="7BBDD66C" w14:textId="77777777" w:rsidR="00DE1186" w:rsidRDefault="001C5554">
      <w:pPr>
        <w:pStyle w:val="Zkladntext20"/>
        <w:framePr w:w="202" w:h="149" w:wrap="none" w:hAnchor="page" w:x="10407" w:y="9635"/>
        <w:shd w:val="clear" w:color="auto" w:fill="auto"/>
      </w:pPr>
      <w:proofErr w:type="spellStart"/>
      <w:r>
        <w:t>SoD</w:t>
      </w:r>
      <w:proofErr w:type="spellEnd"/>
    </w:p>
    <w:p w14:paraId="3CD7EA84" w14:textId="77777777" w:rsidR="00DE1186" w:rsidRDefault="001C5554">
      <w:pPr>
        <w:pStyle w:val="Zkladntext20"/>
        <w:framePr w:w="202" w:h="144" w:wrap="none" w:hAnchor="page" w:x="10407" w:y="10394"/>
        <w:shd w:val="clear" w:color="auto" w:fill="auto"/>
        <w:jc w:val="both"/>
      </w:pPr>
      <w:proofErr w:type="spellStart"/>
      <w:r>
        <w:t>SoD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4560"/>
        <w:gridCol w:w="562"/>
        <w:gridCol w:w="782"/>
        <w:gridCol w:w="672"/>
        <w:gridCol w:w="811"/>
      </w:tblGrid>
      <w:tr w:rsidR="00DE1186" w14:paraId="2A9426E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E26C0A"/>
            <w:vAlign w:val="bottom"/>
          </w:tcPr>
          <w:p w14:paraId="424C9867" w14:textId="77777777" w:rsidR="00DE1186" w:rsidRDefault="001C5554">
            <w:pPr>
              <w:pStyle w:val="Jin0"/>
              <w:framePr w:w="8952" w:h="806" w:hSpace="571" w:vSpace="187" w:wrap="none" w:hAnchor="page" w:x="1234" w:y="11133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Odpočet dle </w:t>
            </w:r>
            <w:proofErr w:type="spellStart"/>
            <w:r>
              <w:rPr>
                <w:b/>
                <w:bCs/>
                <w:sz w:val="13"/>
                <w:szCs w:val="13"/>
              </w:rPr>
              <w:t>SoD</w:t>
            </w:r>
            <w:proofErr w:type="spellEnd"/>
          </w:p>
        </w:tc>
        <w:tc>
          <w:tcPr>
            <w:tcW w:w="282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E26C0A"/>
            <w:vAlign w:val="bottom"/>
          </w:tcPr>
          <w:p w14:paraId="0F7F8814" w14:textId="07448AA5" w:rsidR="00DE1186" w:rsidRDefault="00DE1186">
            <w:pPr>
              <w:pStyle w:val="Jin0"/>
              <w:framePr w:w="8952" w:h="806" w:hSpace="571" w:vSpace="187" w:wrap="none" w:hAnchor="page" w:x="1234" w:y="11133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</w:tr>
      <w:tr w:rsidR="00DE1186" w14:paraId="59426E89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A467BF" w14:textId="77777777" w:rsidR="00DE1186" w:rsidRDefault="001C5554">
            <w:pPr>
              <w:pStyle w:val="Jin0"/>
              <w:framePr w:w="8952" w:h="806" w:hSpace="571" w:vSpace="187" w:wrap="none" w:hAnchor="page" w:x="1234" w:y="11133"/>
              <w:shd w:val="clear" w:color="auto" w:fill="auto"/>
              <w:ind w:firstLine="300"/>
              <w:rPr>
                <w:sz w:val="12"/>
                <w:szCs w:val="12"/>
              </w:rPr>
            </w:pPr>
            <w:r>
              <w:rPr>
                <w:color w:val="003366"/>
                <w:sz w:val="8"/>
                <w:szCs w:val="8"/>
              </w:rPr>
              <w:t xml:space="preserve">D </w:t>
            </w:r>
            <w:r>
              <w:rPr>
                <w:color w:val="003366"/>
                <w:sz w:val="12"/>
                <w:szCs w:val="12"/>
              </w:rPr>
              <w:t>HSV</w:t>
            </w:r>
          </w:p>
          <w:p w14:paraId="0E2CD458" w14:textId="77777777" w:rsidR="00DE1186" w:rsidRDefault="001C5554">
            <w:pPr>
              <w:pStyle w:val="Jin0"/>
              <w:framePr w:w="8952" w:h="806" w:hSpace="571" w:vSpace="187" w:wrap="none" w:hAnchor="page" w:x="1234" w:y="11133"/>
              <w:shd w:val="clear" w:color="auto" w:fill="auto"/>
              <w:ind w:firstLine="300"/>
              <w:rPr>
                <w:sz w:val="10"/>
                <w:szCs w:val="10"/>
              </w:rPr>
            </w:pPr>
            <w:r>
              <w:rPr>
                <w:color w:val="003366"/>
                <w:sz w:val="8"/>
                <w:szCs w:val="8"/>
              </w:rPr>
              <w:t>D</w:t>
            </w:r>
            <w:r>
              <w:rPr>
                <w:color w:val="003366"/>
                <w:sz w:val="10"/>
                <w:szCs w:val="10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DAF228" w14:textId="77777777" w:rsidR="00DE1186" w:rsidRDefault="001C5554">
            <w:pPr>
              <w:pStyle w:val="Jin0"/>
              <w:framePr w:w="8952" w:h="806" w:hSpace="571" w:vSpace="187" w:wrap="none" w:hAnchor="page" w:x="1234" w:y="11133"/>
              <w:shd w:val="clear" w:color="auto" w:fill="auto"/>
              <w:ind w:firstLine="460"/>
              <w:rPr>
                <w:sz w:val="12"/>
                <w:szCs w:val="12"/>
              </w:rPr>
            </w:pPr>
            <w:r>
              <w:rPr>
                <w:color w:val="003366"/>
                <w:sz w:val="12"/>
                <w:szCs w:val="12"/>
              </w:rPr>
              <w:t>Práce a dodávky HSV</w:t>
            </w:r>
          </w:p>
          <w:p w14:paraId="3288DF98" w14:textId="77777777" w:rsidR="00DE1186" w:rsidRDefault="001C5554">
            <w:pPr>
              <w:pStyle w:val="Jin0"/>
              <w:framePr w:w="8952" w:h="806" w:hSpace="571" w:vSpace="187" w:wrap="none" w:hAnchor="page" w:x="1234" w:y="11133"/>
              <w:shd w:val="clear" w:color="auto" w:fill="auto"/>
              <w:ind w:firstLine="460"/>
              <w:rPr>
                <w:sz w:val="10"/>
                <w:szCs w:val="10"/>
              </w:rPr>
            </w:pPr>
            <w:r>
              <w:rPr>
                <w:color w:val="003366"/>
                <w:sz w:val="10"/>
                <w:szCs w:val="10"/>
              </w:rPr>
              <w:t>Zemní práce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DB9DD2" w14:textId="6B879170" w:rsidR="00DE1186" w:rsidRDefault="00DE1186">
            <w:pPr>
              <w:pStyle w:val="Jin0"/>
              <w:framePr w:w="8952" w:h="806" w:hSpace="571" w:vSpace="187" w:wrap="none" w:hAnchor="page" w:x="1234" w:y="11133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</w:tr>
      <w:tr w:rsidR="00DE1186" w14:paraId="70DFA911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97512A" w14:textId="77777777" w:rsidR="00DE1186" w:rsidRDefault="001C5554">
            <w:pPr>
              <w:pStyle w:val="Jin0"/>
              <w:framePr w:w="8952" w:h="806" w:hSpace="571" w:vSpace="187" w:wrap="none" w:hAnchor="page" w:x="1234" w:y="11133"/>
              <w:shd w:val="clear" w:color="auto" w:fill="auto"/>
              <w:tabs>
                <w:tab w:val="left" w:pos="404"/>
              </w:tabs>
              <w:ind w:firstLine="140"/>
            </w:pPr>
            <w:r>
              <w:t>1</w:t>
            </w:r>
            <w:r>
              <w:tab/>
              <w:t>K 131351104</w:t>
            </w:r>
          </w:p>
        </w:tc>
        <w:tc>
          <w:tcPr>
            <w:tcW w:w="4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119878" w14:textId="77777777" w:rsidR="00DE1186" w:rsidRDefault="001C5554">
            <w:pPr>
              <w:pStyle w:val="Jin0"/>
              <w:framePr w:w="8952" w:h="806" w:hSpace="571" w:vSpace="187" w:wrap="none" w:hAnchor="page" w:x="1234" w:y="11133"/>
              <w:shd w:val="clear" w:color="auto" w:fill="auto"/>
              <w:ind w:firstLine="460"/>
            </w:pPr>
            <w:r>
              <w:t>Hloubení jam nezapažených v hornině třídy těžitelnosti II skupiny 4 objem do 500 m3 strojně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12EFC2" w14:textId="77777777" w:rsidR="00DE1186" w:rsidRDefault="001C5554">
            <w:pPr>
              <w:pStyle w:val="Jin0"/>
              <w:framePr w:w="8952" w:h="806" w:hSpace="571" w:vSpace="187" w:wrap="none" w:hAnchor="page" w:x="1234" w:y="11133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84E035" w14:textId="77777777" w:rsidR="00DE1186" w:rsidRDefault="001C5554">
            <w:pPr>
              <w:pStyle w:val="Jin0"/>
              <w:framePr w:w="8952" w:h="806" w:hSpace="571" w:vSpace="187" w:wrap="none" w:hAnchor="page" w:x="1234" w:y="11133"/>
              <w:shd w:val="clear" w:color="auto" w:fill="auto"/>
              <w:jc w:val="center"/>
            </w:pPr>
            <w:r>
              <w:t>-41,350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B"/>
          </w:tcPr>
          <w:p w14:paraId="4B9A3F53" w14:textId="77777777" w:rsidR="00DE1186" w:rsidRDefault="001C5554">
            <w:pPr>
              <w:pStyle w:val="Jin0"/>
              <w:framePr w:w="8952" w:h="806" w:hSpace="571" w:vSpace="187" w:wrap="none" w:hAnchor="page" w:x="1234" w:y="11133"/>
              <w:shd w:val="clear" w:color="auto" w:fill="auto"/>
              <w:ind w:firstLine="220"/>
            </w:pPr>
            <w:r>
              <w:t>194,40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C268B" w14:textId="4AE36A0D" w:rsidR="00DE1186" w:rsidRDefault="00DE1186">
            <w:pPr>
              <w:pStyle w:val="Jin0"/>
              <w:framePr w:w="8952" w:h="806" w:hSpace="571" w:vSpace="187" w:wrap="none" w:hAnchor="page" w:x="1234" w:y="11133"/>
              <w:shd w:val="clear" w:color="auto" w:fill="auto"/>
              <w:jc w:val="right"/>
            </w:pPr>
          </w:p>
        </w:tc>
      </w:tr>
    </w:tbl>
    <w:p w14:paraId="4F65D3B5" w14:textId="77777777" w:rsidR="00DE1186" w:rsidRDefault="00DE1186">
      <w:pPr>
        <w:framePr w:w="8952" w:h="806" w:hSpace="571" w:vSpace="187" w:wrap="none" w:hAnchor="page" w:x="1234" w:y="11133"/>
        <w:spacing w:line="1" w:lineRule="exact"/>
      </w:pPr>
    </w:p>
    <w:p w14:paraId="10779B34" w14:textId="77777777" w:rsidR="00DE1186" w:rsidRDefault="001C5554">
      <w:pPr>
        <w:pStyle w:val="Titulektabulky0"/>
        <w:framePr w:w="576" w:h="178" w:wrap="none" w:hAnchor="page" w:x="10181" w:y="11143"/>
        <w:shd w:val="clear" w:color="auto" w:fill="auto"/>
        <w:spacing w:line="240" w:lineRule="auto"/>
        <w:rPr>
          <w:sz w:val="11"/>
          <w:szCs w:val="11"/>
        </w:rPr>
      </w:pPr>
      <w:r>
        <w:rPr>
          <w:sz w:val="11"/>
          <w:szCs w:val="11"/>
        </w:rPr>
        <w:t>Kč bez DPH</w:t>
      </w:r>
    </w:p>
    <w:p w14:paraId="5789C233" w14:textId="77777777" w:rsidR="00DE1186" w:rsidRDefault="001C5554">
      <w:pPr>
        <w:pStyle w:val="Titulektabulky0"/>
        <w:framePr w:w="4858" w:h="197" w:wrap="none" w:hAnchor="page" w:x="2381" w:y="11930"/>
        <w:shd w:val="clear" w:color="auto" w:fill="auto"/>
        <w:ind w:left="880"/>
      </w:pPr>
      <w:r>
        <w:t xml:space="preserve">Hloubení nezapažených jam a zářezů strojně s urovnáním dna do </w:t>
      </w:r>
      <w:r>
        <w:t>předepsaného profilu a spádu v hornině třídy těžitelnosti II skupiny 4 přes 100 do 500 m3</w:t>
      </w:r>
    </w:p>
    <w:p w14:paraId="5AEC1417" w14:textId="77777777" w:rsidR="00DE1186" w:rsidRDefault="001C5554">
      <w:pPr>
        <w:pStyle w:val="Zkladntext20"/>
        <w:framePr w:w="202" w:h="134" w:wrap="none" w:hAnchor="page" w:x="10407" w:y="11791"/>
        <w:shd w:val="clear" w:color="auto" w:fill="auto"/>
      </w:pPr>
      <w:proofErr w:type="spellStart"/>
      <w:r>
        <w:t>SoD</w:t>
      </w:r>
      <w:proofErr w:type="spellEnd"/>
    </w:p>
    <w:p w14:paraId="2DCB8FF9" w14:textId="77777777" w:rsidR="00DE1186" w:rsidRDefault="001C5554">
      <w:pPr>
        <w:pStyle w:val="Zkladntext20"/>
        <w:framePr w:w="4858" w:h="288" w:wrap="none" w:hAnchor="page" w:x="2382" w:y="12165"/>
        <w:shd w:val="clear" w:color="auto" w:fill="auto"/>
        <w:spacing w:after="40"/>
      </w:pPr>
      <w:r>
        <w:rPr>
          <w:color w:val="800080"/>
        </w:rPr>
        <w:t xml:space="preserve">Zemní pláň HTU + Svah </w:t>
      </w:r>
      <w:r>
        <w:rPr>
          <w:color w:val="505050"/>
        </w:rPr>
        <w:t>(11,4*5+39)*3*0,6 + (13,0*2,5*1,5)/3</w:t>
      </w:r>
    </w:p>
    <w:p w14:paraId="755F0039" w14:textId="77777777" w:rsidR="00DE1186" w:rsidRDefault="001C5554">
      <w:pPr>
        <w:pStyle w:val="Zkladntext20"/>
        <w:framePr w:w="4858" w:h="288" w:wrap="none" w:hAnchor="page" w:x="2382" w:y="12165"/>
        <w:shd w:val="clear" w:color="auto" w:fill="auto"/>
        <w:ind w:firstLine="400"/>
      </w:pPr>
      <w:r>
        <w:rPr>
          <w:color w:val="800080"/>
        </w:rPr>
        <w:t xml:space="preserve">Zadávací VV </w:t>
      </w:r>
      <w:r>
        <w:rPr>
          <w:color w:val="505050"/>
        </w:rPr>
        <w:t>(11,4*5+39)*3*0,8</w:t>
      </w:r>
    </w:p>
    <w:p w14:paraId="58987075" w14:textId="77777777" w:rsidR="00DE1186" w:rsidRDefault="001C5554">
      <w:pPr>
        <w:pStyle w:val="Nadpis40"/>
        <w:keepNext/>
        <w:keepLines/>
        <w:framePr w:w="1085" w:h="331" w:wrap="none" w:hAnchor="page" w:x="1273" w:y="12592"/>
        <w:shd w:val="clear" w:color="auto" w:fill="auto"/>
        <w:ind w:firstLine="260"/>
      </w:pPr>
      <w:bookmarkStart w:id="20" w:name="bookmark26"/>
      <w:bookmarkStart w:id="21" w:name="bookmark27"/>
      <w:r>
        <w:rPr>
          <w:sz w:val="8"/>
          <w:szCs w:val="8"/>
        </w:rPr>
        <w:t>D</w:t>
      </w:r>
      <w:r>
        <w:t>2</w:t>
      </w:r>
      <w:bookmarkEnd w:id="20"/>
      <w:bookmarkEnd w:id="21"/>
    </w:p>
    <w:p w14:paraId="6B1F2C1E" w14:textId="77777777" w:rsidR="00DE1186" w:rsidRDefault="001C5554">
      <w:pPr>
        <w:pStyle w:val="Zkladntext30"/>
        <w:framePr w:w="1085" w:h="331" w:wrap="none" w:hAnchor="page" w:x="1273" w:y="12592"/>
        <w:shd w:val="clear" w:color="auto" w:fill="auto"/>
      </w:pPr>
      <w:r>
        <w:t>14 K 319202321</w:t>
      </w:r>
    </w:p>
    <w:p w14:paraId="25EC5F28" w14:textId="77777777" w:rsidR="00DE1186" w:rsidRDefault="001C5554">
      <w:pPr>
        <w:pStyle w:val="Nadpis40"/>
        <w:keepNext/>
        <w:keepLines/>
        <w:framePr w:w="2525" w:h="307" w:wrap="none" w:hAnchor="page" w:x="3250" w:y="12592"/>
        <w:shd w:val="clear" w:color="auto" w:fill="auto"/>
      </w:pPr>
      <w:bookmarkStart w:id="22" w:name="bookmark28"/>
      <w:bookmarkStart w:id="23" w:name="bookmark29"/>
      <w:r>
        <w:t>Zakládání</w:t>
      </w:r>
      <w:bookmarkEnd w:id="22"/>
      <w:bookmarkEnd w:id="23"/>
    </w:p>
    <w:p w14:paraId="780B3681" w14:textId="77777777" w:rsidR="00DE1186" w:rsidRDefault="001C5554">
      <w:pPr>
        <w:pStyle w:val="Zkladntext30"/>
        <w:framePr w:w="2525" w:h="307" w:wrap="none" w:hAnchor="page" w:x="3250" w:y="12592"/>
        <w:shd w:val="clear" w:color="auto" w:fill="auto"/>
      </w:pPr>
      <w:r>
        <w:t xml:space="preserve">Vyrovnání nerovného povrchu zdiva </w:t>
      </w:r>
      <w:proofErr w:type="spellStart"/>
      <w:r>
        <w:t>tl</w:t>
      </w:r>
      <w:proofErr w:type="spellEnd"/>
      <w:r>
        <w:t xml:space="preserve"> do 80 </w:t>
      </w:r>
      <w:r>
        <w:t>mm přizděním</w:t>
      </w:r>
    </w:p>
    <w:p w14:paraId="6136DCCF" w14:textId="77777777" w:rsidR="00DE1186" w:rsidRDefault="001C5554">
      <w:pPr>
        <w:pStyle w:val="Zkladntext30"/>
        <w:framePr w:w="187" w:h="144" w:wrap="none" w:hAnchor="page" w:x="7546" w:y="12746"/>
        <w:shd w:val="clear" w:color="auto" w:fill="auto"/>
        <w:jc w:val="both"/>
      </w:pPr>
      <w:r>
        <w:t>m2</w:t>
      </w:r>
    </w:p>
    <w:p w14:paraId="10C1EB69" w14:textId="77777777" w:rsidR="00DE1186" w:rsidRDefault="001C5554">
      <w:pPr>
        <w:pStyle w:val="Nadpis40"/>
        <w:keepNext/>
        <w:keepLines/>
        <w:framePr w:w="1085" w:h="336" w:wrap="none" w:hAnchor="page" w:x="1273" w:y="13648"/>
        <w:shd w:val="clear" w:color="auto" w:fill="auto"/>
        <w:ind w:firstLine="260"/>
      </w:pPr>
      <w:bookmarkStart w:id="24" w:name="bookmark30"/>
      <w:bookmarkStart w:id="25" w:name="bookmark31"/>
      <w:r>
        <w:rPr>
          <w:sz w:val="8"/>
          <w:szCs w:val="8"/>
        </w:rPr>
        <w:t>D</w:t>
      </w:r>
      <w:r>
        <w:t>6</w:t>
      </w:r>
      <w:bookmarkEnd w:id="24"/>
      <w:bookmarkEnd w:id="25"/>
    </w:p>
    <w:p w14:paraId="7A70D86F" w14:textId="77777777" w:rsidR="00DE1186" w:rsidRDefault="001C5554">
      <w:pPr>
        <w:pStyle w:val="Zkladntext30"/>
        <w:framePr w:w="1085" w:h="336" w:wrap="none" w:hAnchor="page" w:x="1273" w:y="13648"/>
        <w:shd w:val="clear" w:color="auto" w:fill="auto"/>
      </w:pPr>
      <w:r>
        <w:t>22 K 622135002</w:t>
      </w:r>
    </w:p>
    <w:p w14:paraId="562C0A7E" w14:textId="77777777" w:rsidR="00DE1186" w:rsidRDefault="001C5554">
      <w:pPr>
        <w:pStyle w:val="Zkladntext20"/>
        <w:framePr w:w="3317" w:h="590" w:wrap="none" w:hAnchor="page" w:x="2775" w:y="12904"/>
        <w:shd w:val="clear" w:color="auto" w:fill="auto"/>
        <w:spacing w:after="40"/>
        <w:ind w:firstLine="480"/>
      </w:pPr>
      <w:r>
        <w:t xml:space="preserve">Vyrovnání nerovného povrchu vnitřního i vnějšího zdiva přizděním, </w:t>
      </w:r>
      <w:proofErr w:type="spellStart"/>
      <w:r>
        <w:t>tl</w:t>
      </w:r>
      <w:proofErr w:type="spellEnd"/>
      <w:r>
        <w:t>. přes 30 do 80 mm</w:t>
      </w:r>
    </w:p>
    <w:p w14:paraId="729B5A76" w14:textId="77777777" w:rsidR="00DE1186" w:rsidRDefault="001C5554">
      <w:pPr>
        <w:pStyle w:val="Zkladntext20"/>
        <w:framePr w:w="3317" w:h="590" w:wrap="none" w:hAnchor="page" w:x="2775" w:y="12904"/>
        <w:shd w:val="clear" w:color="auto" w:fill="auto"/>
        <w:spacing w:after="40"/>
        <w:ind w:firstLine="480"/>
      </w:pPr>
      <w:r>
        <w:rPr>
          <w:color w:val="800080"/>
        </w:rPr>
        <w:t>"č.1.2.2 - Půdorys 1.N.P.</w:t>
      </w:r>
    </w:p>
    <w:p w14:paraId="4CEA6723" w14:textId="77777777" w:rsidR="00DE1186" w:rsidRDefault="001C5554">
      <w:pPr>
        <w:pStyle w:val="Zkladntext20"/>
        <w:framePr w:w="3317" w:h="590" w:wrap="none" w:hAnchor="page" w:x="2775" w:y="12904"/>
        <w:shd w:val="clear" w:color="auto" w:fill="auto"/>
        <w:spacing w:after="40"/>
        <w:ind w:firstLine="480"/>
      </w:pPr>
      <w:r>
        <w:rPr>
          <w:color w:val="800080"/>
        </w:rPr>
        <w:t>"pozn.6</w:t>
      </w:r>
    </w:p>
    <w:p w14:paraId="578396BC" w14:textId="77777777" w:rsidR="00DE1186" w:rsidRDefault="001C5554">
      <w:pPr>
        <w:pStyle w:val="Zkladntext20"/>
        <w:framePr w:w="3317" w:h="590" w:wrap="none" w:hAnchor="page" w:x="2775" w:y="12904"/>
        <w:shd w:val="clear" w:color="auto" w:fill="auto"/>
        <w:spacing w:after="40"/>
      </w:pPr>
      <w:r>
        <w:rPr>
          <w:color w:val="800080"/>
        </w:rPr>
        <w:t xml:space="preserve">Zadávací VV </w:t>
      </w:r>
      <w:r>
        <w:rPr>
          <w:color w:val="505050"/>
        </w:rPr>
        <w:t>44*4,5*0,5</w:t>
      </w:r>
    </w:p>
    <w:p w14:paraId="6E3A8F26" w14:textId="77777777" w:rsidR="00DE1186" w:rsidRDefault="001C5554">
      <w:pPr>
        <w:pStyle w:val="Nadpis40"/>
        <w:keepNext/>
        <w:keepLines/>
        <w:framePr w:w="2851" w:h="322" w:wrap="none" w:hAnchor="page" w:x="3250" w:y="13639"/>
        <w:shd w:val="clear" w:color="auto" w:fill="auto"/>
      </w:pPr>
      <w:bookmarkStart w:id="26" w:name="bookmark32"/>
      <w:bookmarkStart w:id="27" w:name="bookmark33"/>
      <w:r>
        <w:t>Úpravy povrchů, podlahy a osazování výplní</w:t>
      </w:r>
      <w:bookmarkEnd w:id="26"/>
      <w:bookmarkEnd w:id="27"/>
    </w:p>
    <w:p w14:paraId="57929160" w14:textId="77777777" w:rsidR="00DE1186" w:rsidRDefault="001C5554">
      <w:pPr>
        <w:pStyle w:val="Zkladntext30"/>
        <w:framePr w:w="2851" w:h="322" w:wrap="none" w:hAnchor="page" w:x="3250" w:y="13639"/>
        <w:shd w:val="clear" w:color="auto" w:fill="auto"/>
      </w:pPr>
      <w:r>
        <w:t xml:space="preserve">Vyrovnání podkladu vnějších </w:t>
      </w:r>
      <w:r>
        <w:t xml:space="preserve">stěn maltou cementovou </w:t>
      </w:r>
      <w:proofErr w:type="spellStart"/>
      <w:r>
        <w:t>tl</w:t>
      </w:r>
      <w:proofErr w:type="spellEnd"/>
      <w:r>
        <w:t xml:space="preserve"> do 10 mm</w:t>
      </w:r>
    </w:p>
    <w:p w14:paraId="2CDFF15C" w14:textId="77777777" w:rsidR="00DE1186" w:rsidRDefault="001C5554">
      <w:pPr>
        <w:pStyle w:val="Zkladntext30"/>
        <w:framePr w:w="187" w:h="144" w:wrap="none" w:hAnchor="page" w:x="7546" w:y="13807"/>
        <w:shd w:val="clear" w:color="auto" w:fill="auto"/>
        <w:jc w:val="both"/>
      </w:pPr>
      <w:r>
        <w:t>m2</w:t>
      </w:r>
    </w:p>
    <w:p w14:paraId="263B15F7" w14:textId="77777777" w:rsidR="00DE1186" w:rsidRDefault="001C5554">
      <w:pPr>
        <w:pStyle w:val="Zkladntext20"/>
        <w:framePr w:w="3278" w:h="139" w:wrap="none" w:hAnchor="page" w:x="3250" w:y="13965"/>
        <w:shd w:val="clear" w:color="auto" w:fill="auto"/>
      </w:pPr>
      <w:r>
        <w:t>Vyrovnání nerovností podkladu vnějších omítaných ploch maltou, tloušťky do 10 mm cementovou stěn</w:t>
      </w:r>
    </w:p>
    <w:p w14:paraId="43C65968" w14:textId="77777777" w:rsidR="00DE1186" w:rsidRDefault="001C5554">
      <w:pPr>
        <w:pStyle w:val="Zkladntext30"/>
        <w:framePr w:w="408" w:h="216" w:wrap="none" w:hAnchor="page" w:x="8118" w:y="12707"/>
        <w:shd w:val="clear" w:color="auto" w:fill="auto"/>
      </w:pPr>
      <w:r>
        <w:t>-99,000</w:t>
      </w:r>
    </w:p>
    <w:p w14:paraId="2B60B8DC" w14:textId="77777777" w:rsidR="00DE1186" w:rsidRDefault="001C5554">
      <w:pPr>
        <w:pStyle w:val="Zkladntext30"/>
        <w:framePr w:w="461" w:h="216" w:wrap="none" w:hAnchor="page" w:x="8065" w:y="13768"/>
        <w:shd w:val="clear" w:color="auto" w:fill="auto"/>
      </w:pPr>
      <w:r>
        <w:t>-158,000</w:t>
      </w:r>
    </w:p>
    <w:p w14:paraId="38A08DBD" w14:textId="77777777" w:rsidR="00DE1186" w:rsidRDefault="001C5554">
      <w:pPr>
        <w:pStyle w:val="Zkladntext30"/>
        <w:framePr w:w="346" w:h="149" w:wrap="none" w:hAnchor="page" w:x="8905" w:y="12741"/>
        <w:shd w:val="clear" w:color="auto" w:fill="auto"/>
      </w:pPr>
      <w:r>
        <w:t>118,80</w:t>
      </w:r>
    </w:p>
    <w:p w14:paraId="026A5FE2" w14:textId="77777777" w:rsidR="00DE1186" w:rsidRDefault="001C5554">
      <w:pPr>
        <w:pStyle w:val="Zkladntext30"/>
        <w:framePr w:w="346" w:h="149" w:wrap="none" w:hAnchor="page" w:x="8905" w:y="13802"/>
        <w:shd w:val="clear" w:color="auto" w:fill="auto"/>
      </w:pPr>
      <w:r>
        <w:t>151,20</w:t>
      </w:r>
    </w:p>
    <w:p w14:paraId="6A5B0BD1" w14:textId="11685203" w:rsidR="00DE1186" w:rsidRDefault="001C5554" w:rsidP="001C5554">
      <w:pPr>
        <w:pStyle w:val="Nadpis40"/>
        <w:keepNext/>
        <w:keepLines/>
        <w:framePr w:w="547" w:h="298" w:wrap="none" w:hAnchor="page" w:x="9634" w:y="12592"/>
        <w:shd w:val="clear" w:color="auto" w:fill="auto"/>
      </w:pPr>
      <w:bookmarkStart w:id="28" w:name="bookmark34"/>
      <w:bookmarkStart w:id="29" w:name="bookmark35"/>
      <w:r>
        <w:t>-</w:t>
      </w:r>
      <w:bookmarkEnd w:id="28"/>
      <w:bookmarkEnd w:id="29"/>
    </w:p>
    <w:p w14:paraId="41E14EF5" w14:textId="77777777" w:rsidR="00DE1186" w:rsidRDefault="001C5554">
      <w:pPr>
        <w:pStyle w:val="Zkladntext20"/>
        <w:framePr w:w="202" w:h="144" w:wrap="none" w:hAnchor="page" w:x="10407" w:y="12751"/>
        <w:shd w:val="clear" w:color="auto" w:fill="auto"/>
      </w:pPr>
      <w:proofErr w:type="spellStart"/>
      <w:r>
        <w:t>S</w:t>
      </w:r>
      <w:r>
        <w:t>oD</w:t>
      </w:r>
      <w:proofErr w:type="spellEnd"/>
    </w:p>
    <w:p w14:paraId="7B9ED468" w14:textId="77777777" w:rsidR="00DE1186" w:rsidRDefault="001C5554">
      <w:pPr>
        <w:pStyle w:val="Zkladntext20"/>
        <w:framePr w:w="202" w:h="149" w:wrap="none" w:hAnchor="page" w:x="10407" w:y="13807"/>
        <w:shd w:val="clear" w:color="auto" w:fill="auto"/>
      </w:pPr>
      <w:proofErr w:type="spellStart"/>
      <w:r>
        <w:t>SoD</w:t>
      </w:r>
      <w:proofErr w:type="spellEnd"/>
    </w:p>
    <w:p w14:paraId="17479DF5" w14:textId="77777777" w:rsidR="00DE1186" w:rsidRDefault="001C5554">
      <w:pPr>
        <w:spacing w:line="360" w:lineRule="exact"/>
      </w:pPr>
      <w:r>
        <w:rPr>
          <w:noProof/>
        </w:rPr>
        <w:drawing>
          <wp:anchor distT="0" distB="0" distL="0" distR="0" simplePos="0" relativeHeight="62914700" behindDoc="1" locked="0" layoutInCell="1" allowOverlap="1" wp14:anchorId="44ACEEF5" wp14:editId="39580F16">
            <wp:simplePos x="0" y="0"/>
            <wp:positionH relativeFrom="page">
              <wp:posOffset>792480</wp:posOffset>
            </wp:positionH>
            <wp:positionV relativeFrom="margin">
              <wp:posOffset>518795</wp:posOffset>
            </wp:positionV>
            <wp:extent cx="384175" cy="41465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8417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1" behindDoc="1" locked="0" layoutInCell="1" allowOverlap="1" wp14:anchorId="02478FEB" wp14:editId="0E68E472">
            <wp:simplePos x="0" y="0"/>
            <wp:positionH relativeFrom="page">
              <wp:posOffset>6452235</wp:posOffset>
            </wp:positionH>
            <wp:positionV relativeFrom="margin">
              <wp:posOffset>1015365</wp:posOffset>
            </wp:positionV>
            <wp:extent cx="292735" cy="76835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9273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83835E" w14:textId="77777777" w:rsidR="00DE1186" w:rsidRDefault="00DE1186">
      <w:pPr>
        <w:spacing w:line="360" w:lineRule="exact"/>
      </w:pPr>
    </w:p>
    <w:p w14:paraId="1D536BF1" w14:textId="77777777" w:rsidR="00DE1186" w:rsidRDefault="00DE1186">
      <w:pPr>
        <w:spacing w:line="360" w:lineRule="exact"/>
      </w:pPr>
    </w:p>
    <w:p w14:paraId="2460B845" w14:textId="77777777" w:rsidR="00DE1186" w:rsidRDefault="00DE1186">
      <w:pPr>
        <w:spacing w:line="360" w:lineRule="exact"/>
      </w:pPr>
    </w:p>
    <w:p w14:paraId="2D89FFFE" w14:textId="77777777" w:rsidR="00DE1186" w:rsidRDefault="00DE1186">
      <w:pPr>
        <w:spacing w:line="360" w:lineRule="exact"/>
      </w:pPr>
    </w:p>
    <w:p w14:paraId="222E6D58" w14:textId="77777777" w:rsidR="00DE1186" w:rsidRDefault="00DE1186">
      <w:pPr>
        <w:spacing w:line="360" w:lineRule="exact"/>
      </w:pPr>
    </w:p>
    <w:p w14:paraId="6A259A0A" w14:textId="77777777" w:rsidR="00DE1186" w:rsidRDefault="00DE1186">
      <w:pPr>
        <w:spacing w:line="360" w:lineRule="exact"/>
      </w:pPr>
    </w:p>
    <w:p w14:paraId="3F936001" w14:textId="77777777" w:rsidR="00DE1186" w:rsidRDefault="00DE1186">
      <w:pPr>
        <w:spacing w:line="360" w:lineRule="exact"/>
      </w:pPr>
    </w:p>
    <w:p w14:paraId="13D6CF32" w14:textId="77777777" w:rsidR="00DE1186" w:rsidRDefault="00DE1186">
      <w:pPr>
        <w:spacing w:line="360" w:lineRule="exact"/>
      </w:pPr>
    </w:p>
    <w:p w14:paraId="32D779EC" w14:textId="77777777" w:rsidR="00DE1186" w:rsidRDefault="00DE1186">
      <w:pPr>
        <w:spacing w:line="360" w:lineRule="exact"/>
      </w:pPr>
    </w:p>
    <w:p w14:paraId="0F6D1486" w14:textId="77777777" w:rsidR="00DE1186" w:rsidRDefault="00DE1186">
      <w:pPr>
        <w:spacing w:line="360" w:lineRule="exact"/>
      </w:pPr>
    </w:p>
    <w:p w14:paraId="66B91E96" w14:textId="77777777" w:rsidR="00DE1186" w:rsidRDefault="00DE1186">
      <w:pPr>
        <w:spacing w:line="360" w:lineRule="exact"/>
      </w:pPr>
    </w:p>
    <w:p w14:paraId="66D74C63" w14:textId="77777777" w:rsidR="00DE1186" w:rsidRDefault="00DE1186">
      <w:pPr>
        <w:spacing w:line="360" w:lineRule="exact"/>
      </w:pPr>
    </w:p>
    <w:p w14:paraId="6C9A6161" w14:textId="77777777" w:rsidR="00DE1186" w:rsidRDefault="00DE1186">
      <w:pPr>
        <w:spacing w:line="360" w:lineRule="exact"/>
      </w:pPr>
    </w:p>
    <w:p w14:paraId="7996CA42" w14:textId="77777777" w:rsidR="00DE1186" w:rsidRDefault="00DE1186">
      <w:pPr>
        <w:spacing w:line="360" w:lineRule="exact"/>
      </w:pPr>
    </w:p>
    <w:p w14:paraId="28DA4847" w14:textId="77777777" w:rsidR="00DE1186" w:rsidRDefault="00DE1186">
      <w:pPr>
        <w:spacing w:line="360" w:lineRule="exact"/>
      </w:pPr>
    </w:p>
    <w:p w14:paraId="5913A0D6" w14:textId="77777777" w:rsidR="00DE1186" w:rsidRDefault="00DE1186">
      <w:pPr>
        <w:spacing w:line="360" w:lineRule="exact"/>
      </w:pPr>
    </w:p>
    <w:p w14:paraId="610E11CC" w14:textId="77777777" w:rsidR="00DE1186" w:rsidRDefault="00DE1186">
      <w:pPr>
        <w:spacing w:line="360" w:lineRule="exact"/>
      </w:pPr>
    </w:p>
    <w:p w14:paraId="73CDBA10" w14:textId="77777777" w:rsidR="00DE1186" w:rsidRDefault="00DE1186">
      <w:pPr>
        <w:spacing w:line="360" w:lineRule="exact"/>
      </w:pPr>
    </w:p>
    <w:p w14:paraId="3667FACA" w14:textId="77777777" w:rsidR="00DE1186" w:rsidRDefault="00DE1186">
      <w:pPr>
        <w:spacing w:line="360" w:lineRule="exact"/>
      </w:pPr>
    </w:p>
    <w:p w14:paraId="4E0CDE57" w14:textId="77777777" w:rsidR="00DE1186" w:rsidRDefault="00DE1186">
      <w:pPr>
        <w:spacing w:line="360" w:lineRule="exact"/>
      </w:pPr>
    </w:p>
    <w:p w14:paraId="5EBA89F8" w14:textId="77777777" w:rsidR="00DE1186" w:rsidRDefault="00DE1186">
      <w:pPr>
        <w:spacing w:line="360" w:lineRule="exact"/>
      </w:pPr>
    </w:p>
    <w:p w14:paraId="354BCB2E" w14:textId="77777777" w:rsidR="00DE1186" w:rsidRDefault="00DE1186">
      <w:pPr>
        <w:spacing w:line="360" w:lineRule="exact"/>
      </w:pPr>
    </w:p>
    <w:p w14:paraId="37BE869E" w14:textId="77777777" w:rsidR="00DE1186" w:rsidRDefault="00DE1186">
      <w:pPr>
        <w:spacing w:line="360" w:lineRule="exact"/>
      </w:pPr>
    </w:p>
    <w:p w14:paraId="233F2C40" w14:textId="77777777" w:rsidR="00DE1186" w:rsidRDefault="00DE1186">
      <w:pPr>
        <w:spacing w:line="360" w:lineRule="exact"/>
      </w:pPr>
    </w:p>
    <w:p w14:paraId="4991465A" w14:textId="77777777" w:rsidR="00DE1186" w:rsidRDefault="00DE1186">
      <w:pPr>
        <w:spacing w:line="360" w:lineRule="exact"/>
      </w:pPr>
    </w:p>
    <w:p w14:paraId="6544BFE3" w14:textId="77777777" w:rsidR="00DE1186" w:rsidRDefault="00DE1186">
      <w:pPr>
        <w:spacing w:line="360" w:lineRule="exact"/>
      </w:pPr>
    </w:p>
    <w:p w14:paraId="19825576" w14:textId="77777777" w:rsidR="00DE1186" w:rsidRDefault="00DE1186">
      <w:pPr>
        <w:spacing w:line="360" w:lineRule="exact"/>
      </w:pPr>
    </w:p>
    <w:p w14:paraId="38155C38" w14:textId="77777777" w:rsidR="00DE1186" w:rsidRDefault="00DE1186">
      <w:pPr>
        <w:spacing w:line="360" w:lineRule="exact"/>
      </w:pPr>
    </w:p>
    <w:p w14:paraId="267FADB5" w14:textId="77777777" w:rsidR="00DE1186" w:rsidRDefault="00DE1186">
      <w:pPr>
        <w:spacing w:line="360" w:lineRule="exact"/>
      </w:pPr>
    </w:p>
    <w:p w14:paraId="0B37B8AC" w14:textId="77777777" w:rsidR="00DE1186" w:rsidRDefault="00DE1186">
      <w:pPr>
        <w:spacing w:line="360" w:lineRule="exact"/>
      </w:pPr>
    </w:p>
    <w:p w14:paraId="73B44FA2" w14:textId="77777777" w:rsidR="00DE1186" w:rsidRDefault="00DE1186">
      <w:pPr>
        <w:spacing w:line="360" w:lineRule="exact"/>
      </w:pPr>
    </w:p>
    <w:p w14:paraId="6760000C" w14:textId="77777777" w:rsidR="00DE1186" w:rsidRDefault="00DE1186">
      <w:pPr>
        <w:spacing w:line="360" w:lineRule="exact"/>
      </w:pPr>
    </w:p>
    <w:p w14:paraId="68EEB27C" w14:textId="77777777" w:rsidR="00DE1186" w:rsidRDefault="00DE1186">
      <w:pPr>
        <w:spacing w:line="360" w:lineRule="exact"/>
      </w:pPr>
    </w:p>
    <w:p w14:paraId="28422EFE" w14:textId="77777777" w:rsidR="00DE1186" w:rsidRDefault="00DE1186">
      <w:pPr>
        <w:spacing w:line="360" w:lineRule="exact"/>
      </w:pPr>
    </w:p>
    <w:p w14:paraId="0E1187FD" w14:textId="77777777" w:rsidR="00DE1186" w:rsidRDefault="00DE1186">
      <w:pPr>
        <w:spacing w:line="360" w:lineRule="exact"/>
      </w:pPr>
    </w:p>
    <w:p w14:paraId="519AB3D9" w14:textId="77777777" w:rsidR="00DE1186" w:rsidRDefault="00DE1186">
      <w:pPr>
        <w:spacing w:line="360" w:lineRule="exact"/>
      </w:pPr>
    </w:p>
    <w:p w14:paraId="36F27BDA" w14:textId="77777777" w:rsidR="00DE1186" w:rsidRDefault="00DE1186">
      <w:pPr>
        <w:spacing w:line="360" w:lineRule="exact"/>
      </w:pPr>
    </w:p>
    <w:p w14:paraId="0F8622E1" w14:textId="77777777" w:rsidR="00DE1186" w:rsidRDefault="00DE1186">
      <w:pPr>
        <w:spacing w:after="422" w:line="1" w:lineRule="exact"/>
      </w:pPr>
    </w:p>
    <w:p w14:paraId="27F4CC8F" w14:textId="77777777" w:rsidR="00DE1186" w:rsidRDefault="00DE1186">
      <w:pPr>
        <w:spacing w:line="1" w:lineRule="exact"/>
        <w:sectPr w:rsidR="00DE1186">
          <w:headerReference w:type="default" r:id="rId13"/>
          <w:footerReference w:type="default" r:id="rId14"/>
          <w:pgSz w:w="11900" w:h="16840"/>
          <w:pgMar w:top="1555" w:right="980" w:bottom="1181" w:left="1233" w:header="0" w:footer="75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"/>
        <w:gridCol w:w="226"/>
        <w:gridCol w:w="1013"/>
        <w:gridCol w:w="4622"/>
        <w:gridCol w:w="494"/>
        <w:gridCol w:w="787"/>
        <w:gridCol w:w="778"/>
        <w:gridCol w:w="706"/>
      </w:tblGrid>
      <w:tr w:rsidR="00DE1186" w14:paraId="5C914F46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5853FA" w14:textId="77777777" w:rsidR="00DE1186" w:rsidRDefault="001C5554">
            <w:pPr>
              <w:pStyle w:val="Jin0"/>
              <w:framePr w:w="8952" w:h="1315" w:vSpace="235" w:wrap="none" w:hAnchor="page" w:x="1235" w:y="1"/>
              <w:shd w:val="clear" w:color="auto" w:fill="auto"/>
              <w:jc w:val="center"/>
            </w:pPr>
            <w:r>
              <w:lastRenderedPageBreak/>
              <w:t>23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9A8957" w14:textId="77777777" w:rsidR="00DE1186" w:rsidRDefault="001C5554">
            <w:pPr>
              <w:pStyle w:val="Jin0"/>
              <w:framePr w:w="8952" w:h="1315" w:vSpace="235" w:wrap="none" w:hAnchor="page" w:x="1235" w:y="1"/>
              <w:shd w:val="clear" w:color="auto" w:fill="auto"/>
              <w:jc w:val="center"/>
            </w:pPr>
            <w:r>
              <w:t>K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93C19F" w14:textId="77777777" w:rsidR="00DE1186" w:rsidRDefault="001C5554">
            <w:pPr>
              <w:pStyle w:val="Jin0"/>
              <w:framePr w:w="8952" w:h="1315" w:vSpace="235" w:wrap="none" w:hAnchor="page" w:x="1235" w:y="1"/>
              <w:shd w:val="clear" w:color="auto" w:fill="auto"/>
            </w:pPr>
            <w:r>
              <w:t>622135092</w:t>
            </w:r>
          </w:p>
        </w:tc>
        <w:tc>
          <w:tcPr>
            <w:tcW w:w="46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77C3A2" w14:textId="77777777" w:rsidR="00DE1186" w:rsidRDefault="001C5554">
            <w:pPr>
              <w:pStyle w:val="Jin0"/>
              <w:framePr w:w="8952" w:h="1315" w:vSpace="235" w:wrap="none" w:hAnchor="page" w:x="1235" w:y="1"/>
              <w:shd w:val="clear" w:color="auto" w:fill="auto"/>
              <w:ind w:firstLine="460"/>
            </w:pPr>
            <w:r>
              <w:t xml:space="preserve">Příplatek k vyrovnání vnějších stěn maltou cementovou za každých dalších 5 mm </w:t>
            </w:r>
            <w:proofErr w:type="spellStart"/>
            <w:r>
              <w:t>tl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98F3A5" w14:textId="77777777" w:rsidR="00DE1186" w:rsidRDefault="001C5554">
            <w:pPr>
              <w:pStyle w:val="Jin0"/>
              <w:framePr w:w="8952" w:h="1315" w:vSpace="235" w:wrap="none" w:hAnchor="page" w:x="1235" w:y="1"/>
              <w:shd w:val="clear" w:color="auto" w:fill="auto"/>
              <w:ind w:firstLine="140"/>
            </w:pPr>
            <w:r>
              <w:t>m2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C7D9F4" w14:textId="77777777" w:rsidR="00DE1186" w:rsidRDefault="001C5554">
            <w:pPr>
              <w:pStyle w:val="Jin0"/>
              <w:framePr w:w="8952" w:h="1315" w:vSpace="235" w:wrap="none" w:hAnchor="page" w:x="1235" w:y="1"/>
              <w:shd w:val="clear" w:color="auto" w:fill="auto"/>
              <w:ind w:firstLine="160"/>
            </w:pPr>
            <w:r>
              <w:t>-632,000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CB"/>
            <w:vAlign w:val="bottom"/>
          </w:tcPr>
          <w:p w14:paraId="57015DC0" w14:textId="77777777" w:rsidR="00DE1186" w:rsidRDefault="001C5554">
            <w:pPr>
              <w:pStyle w:val="Jin0"/>
              <w:framePr w:w="8952" w:h="1315" w:vSpace="235" w:wrap="none" w:hAnchor="page" w:x="1235" w:y="1"/>
              <w:shd w:val="clear" w:color="auto" w:fill="auto"/>
              <w:jc w:val="center"/>
            </w:pPr>
            <w:r>
              <w:t>16,20</w:t>
            </w:r>
          </w:p>
        </w:tc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766F1B" w14:textId="6A1EF608" w:rsidR="00DE1186" w:rsidRDefault="00DE1186">
            <w:pPr>
              <w:pStyle w:val="Jin0"/>
              <w:framePr w:w="8952" w:h="1315" w:vSpace="235" w:wrap="none" w:hAnchor="page" w:x="1235" w:y="1"/>
              <w:shd w:val="clear" w:color="auto" w:fill="auto"/>
              <w:jc w:val="right"/>
            </w:pPr>
          </w:p>
        </w:tc>
      </w:tr>
      <w:tr w:rsidR="00DE1186" w14:paraId="4DCB8CA1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</w:tcPr>
          <w:p w14:paraId="4D9B22EB" w14:textId="77777777" w:rsidR="00DE1186" w:rsidRDefault="00DE1186">
            <w:pPr>
              <w:framePr w:w="8952" w:h="1315" w:vSpace="235" w:wrap="none" w:hAnchor="page" w:x="1235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</w:tcPr>
          <w:p w14:paraId="53978030" w14:textId="77777777" w:rsidR="00DE1186" w:rsidRDefault="00DE1186">
            <w:pPr>
              <w:framePr w:w="8952" w:h="1315" w:vSpace="235" w:wrap="none" w:hAnchor="page" w:x="1235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14:paraId="761DA413" w14:textId="77777777" w:rsidR="00DE1186" w:rsidRDefault="00DE1186">
            <w:pPr>
              <w:framePr w:w="8952" w:h="1315" w:vSpace="235" w:wrap="none" w:hAnchor="page" w:x="1235" w:y="1"/>
              <w:rPr>
                <w:sz w:val="10"/>
                <w:szCs w:val="10"/>
              </w:rPr>
            </w:pPr>
          </w:p>
        </w:tc>
        <w:tc>
          <w:tcPr>
            <w:tcW w:w="46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2C69A8" w14:textId="77777777" w:rsidR="00DE1186" w:rsidRDefault="001C5554">
            <w:pPr>
              <w:pStyle w:val="Jin0"/>
              <w:framePr w:w="8952" w:h="1315" w:vSpace="235" w:wrap="none" w:hAnchor="page" w:x="1235" w:y="1"/>
              <w:shd w:val="clear" w:color="auto" w:fill="auto"/>
              <w:spacing w:after="40" w:line="264" w:lineRule="auto"/>
              <w:ind w:left="46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Vyrovnání nerovností podkladu vnějších omítaných ploch tmelem, tloušťky do 2 mm Příplatek k ceně za každých dalších 5 mm tloušťky podkladní vrstvy přes 10 mm maltou cementovou stěn</w:t>
            </w:r>
          </w:p>
          <w:p w14:paraId="44DE3C81" w14:textId="77777777" w:rsidR="00DE1186" w:rsidRDefault="001C5554">
            <w:pPr>
              <w:pStyle w:val="Jin0"/>
              <w:framePr w:w="8952" w:h="1315" w:vSpace="235" w:wrap="none" w:hAnchor="page" w:x="1235" w:y="1"/>
              <w:shd w:val="clear" w:color="auto" w:fill="auto"/>
              <w:spacing w:after="40"/>
              <w:ind w:firstLine="460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158*4</w:t>
            </w:r>
          </w:p>
          <w:p w14:paraId="1CC3FEFA" w14:textId="77777777" w:rsidR="00DE1186" w:rsidRDefault="001C5554">
            <w:pPr>
              <w:pStyle w:val="Jin0"/>
              <w:framePr w:w="8952" w:h="1315" w:vSpace="235" w:wrap="none" w:hAnchor="page" w:x="1235" w:y="1"/>
              <w:shd w:val="clear" w:color="auto" w:fill="auto"/>
              <w:spacing w:after="40"/>
              <w:ind w:firstLine="460"/>
              <w:rPr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Součet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14:paraId="261975B1" w14:textId="77777777" w:rsidR="00DE1186" w:rsidRDefault="00DE1186">
            <w:pPr>
              <w:framePr w:w="8952" w:h="1315" w:vSpace="235" w:wrap="none" w:hAnchor="page" w:x="1235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C4DBF8" w14:textId="77777777" w:rsidR="00DE1186" w:rsidRDefault="001C5554">
            <w:pPr>
              <w:pStyle w:val="Jin0"/>
              <w:framePr w:w="8952" w:h="1315" w:vSpace="235" w:wrap="none" w:hAnchor="page" w:x="1235" w:y="1"/>
              <w:shd w:val="clear" w:color="auto" w:fill="auto"/>
              <w:spacing w:after="40"/>
              <w:jc w:val="center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632,000</w:t>
            </w:r>
          </w:p>
          <w:p w14:paraId="50379CAC" w14:textId="77777777" w:rsidR="00DE1186" w:rsidRDefault="001C5554">
            <w:pPr>
              <w:pStyle w:val="Jin0"/>
              <w:framePr w:w="8952" w:h="1315" w:vSpace="235" w:wrap="none" w:hAnchor="page" w:x="1235" w:y="1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color w:val="FF0000"/>
                <w:sz w:val="8"/>
                <w:szCs w:val="8"/>
              </w:rPr>
              <w:t>632,000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14:paraId="00825BB0" w14:textId="77777777" w:rsidR="00DE1186" w:rsidRDefault="00DE1186">
            <w:pPr>
              <w:framePr w:w="8952" w:h="1315" w:vSpace="235" w:wrap="none" w:hAnchor="page" w:x="1235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4042350" w14:textId="77777777" w:rsidR="00DE1186" w:rsidRDefault="00DE1186">
            <w:pPr>
              <w:framePr w:w="8952" w:h="1315" w:vSpace="235" w:wrap="none" w:hAnchor="page" w:x="1235" w:y="1"/>
              <w:rPr>
                <w:sz w:val="10"/>
                <w:szCs w:val="10"/>
              </w:rPr>
            </w:pPr>
          </w:p>
        </w:tc>
      </w:tr>
      <w:tr w:rsidR="00DE1186" w14:paraId="1B93D2F8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DED64B" w14:textId="77777777" w:rsidR="00DE1186" w:rsidRDefault="001C5554">
            <w:pPr>
              <w:pStyle w:val="Jin0"/>
              <w:framePr w:w="8952" w:h="1315" w:vSpace="235" w:wrap="none" w:hAnchor="page" w:x="1235" w:y="1"/>
              <w:shd w:val="clear" w:color="auto" w:fill="auto"/>
              <w:jc w:val="center"/>
            </w:pPr>
            <w:r>
              <w:t>24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CFB64A" w14:textId="77777777" w:rsidR="00DE1186" w:rsidRDefault="001C5554">
            <w:pPr>
              <w:pStyle w:val="Jin0"/>
              <w:framePr w:w="8952" w:h="1315" w:vSpace="235" w:wrap="none" w:hAnchor="page" w:x="1235" w:y="1"/>
              <w:shd w:val="clear" w:color="auto" w:fill="auto"/>
              <w:jc w:val="center"/>
            </w:pPr>
            <w:r>
              <w:t>K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9113D2" w14:textId="77777777" w:rsidR="00DE1186" w:rsidRDefault="001C5554">
            <w:pPr>
              <w:pStyle w:val="Jin0"/>
              <w:framePr w:w="8952" w:h="1315" w:vSpace="235" w:wrap="none" w:hAnchor="page" w:x="1235" w:y="1"/>
              <w:shd w:val="clear" w:color="auto" w:fill="auto"/>
            </w:pPr>
            <w:r>
              <w:t>622331141</w:t>
            </w:r>
          </w:p>
        </w:tc>
        <w:tc>
          <w:tcPr>
            <w:tcW w:w="46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B21815" w14:textId="77777777" w:rsidR="00DE1186" w:rsidRDefault="001C5554">
            <w:pPr>
              <w:pStyle w:val="Jin0"/>
              <w:framePr w:w="8952" w:h="1315" w:vSpace="235" w:wrap="none" w:hAnchor="page" w:x="1235" w:y="1"/>
              <w:shd w:val="clear" w:color="auto" w:fill="auto"/>
              <w:ind w:firstLine="460"/>
            </w:pPr>
            <w:r>
              <w:t>Cementová omítka štuková dvouvrstvá vnějších stěn tl.10mm nanášená ručně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52D1B1" w14:textId="77777777" w:rsidR="00DE1186" w:rsidRDefault="001C5554">
            <w:pPr>
              <w:pStyle w:val="Jin0"/>
              <w:framePr w:w="8952" w:h="1315" w:vSpace="235" w:wrap="none" w:hAnchor="page" w:x="1235" w:y="1"/>
              <w:shd w:val="clear" w:color="auto" w:fill="auto"/>
              <w:ind w:firstLine="140"/>
            </w:pPr>
            <w:r>
              <w:t>m2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435B01" w14:textId="77777777" w:rsidR="00DE1186" w:rsidRDefault="001C5554">
            <w:pPr>
              <w:pStyle w:val="Jin0"/>
              <w:framePr w:w="8952" w:h="1315" w:vSpace="235" w:wrap="none" w:hAnchor="page" w:x="1235" w:y="1"/>
              <w:shd w:val="clear" w:color="auto" w:fill="auto"/>
              <w:ind w:firstLine="160"/>
            </w:pPr>
            <w:r>
              <w:t>-198,000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CB"/>
            <w:vAlign w:val="bottom"/>
          </w:tcPr>
          <w:p w14:paraId="7406F7D2" w14:textId="77777777" w:rsidR="00DE1186" w:rsidRDefault="001C5554">
            <w:pPr>
              <w:pStyle w:val="Jin0"/>
              <w:framePr w:w="8952" w:h="1315" w:vSpace="235" w:wrap="none" w:hAnchor="page" w:x="1235" w:y="1"/>
              <w:shd w:val="clear" w:color="auto" w:fill="auto"/>
              <w:jc w:val="center"/>
            </w:pPr>
            <w:r>
              <w:t>216,00</w:t>
            </w:r>
          </w:p>
        </w:tc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5E37E9" w14:textId="1B96EF80" w:rsidR="00DE1186" w:rsidRDefault="00DE1186">
            <w:pPr>
              <w:pStyle w:val="Jin0"/>
              <w:framePr w:w="8952" w:h="1315" w:vSpace="235" w:wrap="none" w:hAnchor="page" w:x="1235" w:y="1"/>
              <w:shd w:val="clear" w:color="auto" w:fill="auto"/>
              <w:jc w:val="right"/>
            </w:pPr>
          </w:p>
        </w:tc>
      </w:tr>
      <w:tr w:rsidR="00DE1186" w14:paraId="5A3BFCCE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952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1112819" w14:textId="77777777" w:rsidR="00DE1186" w:rsidRDefault="001C5554">
            <w:pPr>
              <w:pStyle w:val="Jin0"/>
              <w:framePr w:w="8952" w:h="1315" w:vSpace="235" w:wrap="none" w:hAnchor="page" w:x="1235" w:y="1"/>
              <w:shd w:val="clear" w:color="auto" w:fill="auto"/>
              <w:spacing w:line="252" w:lineRule="auto"/>
              <w:ind w:left="20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Omítka cementová vnějších ploch nanášená ručně dvouvrstvá, tloušťky jádrové omítky do 10 mm a tloušťky štuku do 3 mm štuková stěn</w:t>
            </w:r>
          </w:p>
        </w:tc>
      </w:tr>
      <w:tr w:rsidR="00DE1186" w14:paraId="14538AC4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5E4DBE" w14:textId="77777777" w:rsidR="00DE1186" w:rsidRDefault="001C5554">
            <w:pPr>
              <w:pStyle w:val="Jin0"/>
              <w:framePr w:w="8952" w:h="1315" w:vSpace="235" w:wrap="none" w:hAnchor="page" w:x="1235" w:y="1"/>
              <w:shd w:val="clear" w:color="auto" w:fill="auto"/>
              <w:jc w:val="center"/>
            </w:pPr>
            <w:r>
              <w:t>25</w:t>
            </w:r>
          </w:p>
        </w:tc>
        <w:tc>
          <w:tcPr>
            <w:tcW w:w="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D942E0" w14:textId="77777777" w:rsidR="00DE1186" w:rsidRDefault="001C5554">
            <w:pPr>
              <w:pStyle w:val="Jin0"/>
              <w:framePr w:w="8952" w:h="1315" w:vSpace="235" w:wrap="none" w:hAnchor="page" w:x="1235" w:y="1"/>
              <w:shd w:val="clear" w:color="auto" w:fill="auto"/>
              <w:jc w:val="center"/>
            </w:pPr>
            <w:r>
              <w:t>K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E73E7B" w14:textId="77777777" w:rsidR="00DE1186" w:rsidRDefault="001C5554">
            <w:pPr>
              <w:pStyle w:val="Jin0"/>
              <w:framePr w:w="8952" w:h="1315" w:vSpace="235" w:wrap="none" w:hAnchor="page" w:x="1235" w:y="1"/>
              <w:shd w:val="clear" w:color="auto" w:fill="auto"/>
            </w:pPr>
            <w:r>
              <w:t>622331191</w:t>
            </w:r>
          </w:p>
        </w:tc>
        <w:tc>
          <w:tcPr>
            <w:tcW w:w="4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54A384" w14:textId="77777777" w:rsidR="00DE1186" w:rsidRDefault="001C5554">
            <w:pPr>
              <w:pStyle w:val="Jin0"/>
              <w:framePr w:w="8952" w:h="1315" w:vSpace="235" w:wrap="none" w:hAnchor="page" w:x="1235" w:y="1"/>
              <w:shd w:val="clear" w:color="auto" w:fill="auto"/>
              <w:ind w:firstLine="460"/>
            </w:pPr>
            <w:r>
              <w:t>Příplatek k cementové omítce vnějších stěn za každých dalších 5 mm tloušťky ručně</w:t>
            </w: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11C697" w14:textId="77777777" w:rsidR="00DE1186" w:rsidRDefault="001C5554">
            <w:pPr>
              <w:pStyle w:val="Jin0"/>
              <w:framePr w:w="8952" w:h="1315" w:vSpace="235" w:wrap="none" w:hAnchor="page" w:x="1235" w:y="1"/>
              <w:shd w:val="clear" w:color="auto" w:fill="auto"/>
              <w:ind w:firstLine="140"/>
            </w:pPr>
            <w:r>
              <w:t>m2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FC34D8" w14:textId="77777777" w:rsidR="00DE1186" w:rsidRDefault="001C5554">
            <w:pPr>
              <w:pStyle w:val="Jin0"/>
              <w:framePr w:w="8952" w:h="1315" w:vSpace="235" w:wrap="none" w:hAnchor="page" w:x="1235" w:y="1"/>
              <w:shd w:val="clear" w:color="auto" w:fill="auto"/>
              <w:ind w:firstLine="160"/>
            </w:pPr>
            <w:r>
              <w:t>-198,000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B"/>
            <w:vAlign w:val="bottom"/>
          </w:tcPr>
          <w:p w14:paraId="3D841FD4" w14:textId="77777777" w:rsidR="00DE1186" w:rsidRDefault="001C5554">
            <w:pPr>
              <w:pStyle w:val="Jin0"/>
              <w:framePr w:w="8952" w:h="1315" w:vSpace="235" w:wrap="none" w:hAnchor="page" w:x="1235" w:y="1"/>
              <w:shd w:val="clear" w:color="auto" w:fill="auto"/>
              <w:jc w:val="center"/>
            </w:pPr>
            <w:r>
              <w:t>16,20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C5EE4C" w14:textId="086EBD5F" w:rsidR="00DE1186" w:rsidRDefault="00DE1186">
            <w:pPr>
              <w:pStyle w:val="Jin0"/>
              <w:framePr w:w="8952" w:h="1315" w:vSpace="235" w:wrap="none" w:hAnchor="page" w:x="1235" w:y="1"/>
              <w:shd w:val="clear" w:color="auto" w:fill="auto"/>
              <w:jc w:val="right"/>
            </w:pPr>
          </w:p>
        </w:tc>
      </w:tr>
    </w:tbl>
    <w:p w14:paraId="63FF3AAC" w14:textId="77777777" w:rsidR="00DE1186" w:rsidRDefault="00DE1186">
      <w:pPr>
        <w:framePr w:w="8952" w:h="1315" w:vSpace="235" w:wrap="none" w:hAnchor="page" w:x="1235" w:y="1"/>
        <w:spacing w:line="1" w:lineRule="exact"/>
      </w:pPr>
    </w:p>
    <w:p w14:paraId="517ABE89" w14:textId="77777777" w:rsidR="00DE1186" w:rsidRDefault="001C5554">
      <w:pPr>
        <w:pStyle w:val="Titulektabulky0"/>
        <w:framePr w:w="4142" w:h="235" w:wrap="none" w:hAnchor="page" w:x="3256" w:y="1316"/>
        <w:shd w:val="clear" w:color="auto" w:fill="auto"/>
      </w:pPr>
      <w:r>
        <w:t xml:space="preserve">Omítka cementová vnějších ploch nanášená ručně Příplatek k cenám za každých dalších i započatých 5 mm tloušťky omítky přes 15 mm </w:t>
      </w:r>
      <w:r>
        <w:t>stěn</w:t>
      </w:r>
    </w:p>
    <w:p w14:paraId="6CEC76BE" w14:textId="77777777" w:rsidR="00DE1186" w:rsidRDefault="001C5554">
      <w:pPr>
        <w:pStyle w:val="Zkladntext20"/>
        <w:framePr w:w="202" w:h="144" w:wrap="none" w:hAnchor="page" w:x="10408" w:y="15"/>
        <w:shd w:val="clear" w:color="auto" w:fill="auto"/>
        <w:jc w:val="both"/>
      </w:pPr>
      <w:proofErr w:type="spellStart"/>
      <w:r>
        <w:t>SoD</w:t>
      </w:r>
      <w:proofErr w:type="spellEnd"/>
    </w:p>
    <w:p w14:paraId="46944338" w14:textId="77777777" w:rsidR="00DE1186" w:rsidRDefault="001C5554">
      <w:pPr>
        <w:pStyle w:val="Zkladntext20"/>
        <w:framePr w:w="202" w:h="149" w:wrap="none" w:hAnchor="page" w:x="10408" w:y="668"/>
        <w:shd w:val="clear" w:color="auto" w:fill="auto"/>
      </w:pPr>
      <w:proofErr w:type="spellStart"/>
      <w:r>
        <w:t>SoD</w:t>
      </w:r>
      <w:proofErr w:type="spellEnd"/>
    </w:p>
    <w:p w14:paraId="40E3A046" w14:textId="77777777" w:rsidR="00DE1186" w:rsidRDefault="001C5554">
      <w:pPr>
        <w:pStyle w:val="Zkladntext20"/>
        <w:framePr w:w="202" w:h="139" w:wrap="none" w:hAnchor="page" w:x="10408" w:y="1172"/>
        <w:shd w:val="clear" w:color="auto" w:fill="auto"/>
      </w:pPr>
      <w:proofErr w:type="spellStart"/>
      <w:r>
        <w:t>SoD</w:t>
      </w:r>
      <w:proofErr w:type="spellEnd"/>
    </w:p>
    <w:p w14:paraId="77886A9A" w14:textId="77777777" w:rsidR="00DE1186" w:rsidRDefault="001C5554">
      <w:pPr>
        <w:pStyle w:val="Nadpis40"/>
        <w:keepNext/>
        <w:keepLines/>
        <w:framePr w:w="3696" w:h="1114" w:wrap="none" w:hAnchor="page" w:x="1273" w:y="1820"/>
        <w:shd w:val="clear" w:color="auto" w:fill="auto"/>
        <w:tabs>
          <w:tab w:val="left" w:pos="1954"/>
        </w:tabs>
        <w:spacing w:after="60"/>
        <w:ind w:firstLine="260"/>
      </w:pPr>
      <w:bookmarkStart w:id="30" w:name="bookmark38"/>
      <w:bookmarkStart w:id="31" w:name="bookmark39"/>
      <w:r>
        <w:rPr>
          <w:sz w:val="8"/>
          <w:szCs w:val="8"/>
        </w:rPr>
        <w:t xml:space="preserve">D </w:t>
      </w:r>
      <w:r>
        <w:t>9</w:t>
      </w:r>
      <w:r>
        <w:tab/>
        <w:t>Ostatní konstrukce a práce-bourání</w:t>
      </w:r>
      <w:bookmarkEnd w:id="30"/>
      <w:bookmarkEnd w:id="31"/>
    </w:p>
    <w:p w14:paraId="476E9998" w14:textId="77777777" w:rsidR="00DE1186" w:rsidRDefault="001C5554">
      <w:pPr>
        <w:pStyle w:val="Zkladntext30"/>
        <w:framePr w:w="3696" w:h="1114" w:wrap="none" w:hAnchor="page" w:x="1273" w:y="1820"/>
        <w:shd w:val="clear" w:color="auto" w:fill="auto"/>
        <w:tabs>
          <w:tab w:val="left" w:pos="1891"/>
        </w:tabs>
        <w:spacing w:after="60"/>
      </w:pPr>
      <w:r>
        <w:t>37 K 961055111</w:t>
      </w:r>
      <w:r>
        <w:tab/>
        <w:t>Bourání základů ze ŽB</w:t>
      </w:r>
    </w:p>
    <w:p w14:paraId="79073B99" w14:textId="77777777" w:rsidR="00DE1186" w:rsidRDefault="001C5554">
      <w:pPr>
        <w:pStyle w:val="Zkladntext20"/>
        <w:framePr w:w="3696" w:h="1114" w:wrap="none" w:hAnchor="page" w:x="1273" w:y="1820"/>
        <w:shd w:val="clear" w:color="auto" w:fill="auto"/>
        <w:spacing w:after="60"/>
        <w:ind w:left="1980"/>
        <w:jc w:val="both"/>
      </w:pPr>
      <w:r>
        <w:t>Bourání základů z betonu železového</w:t>
      </w:r>
    </w:p>
    <w:p w14:paraId="2586658E" w14:textId="77777777" w:rsidR="00DE1186" w:rsidRDefault="001C5554">
      <w:pPr>
        <w:pStyle w:val="Zkladntext20"/>
        <w:framePr w:w="3696" w:h="1114" w:wrap="none" w:hAnchor="page" w:x="1273" w:y="1820"/>
        <w:shd w:val="clear" w:color="auto" w:fill="auto"/>
        <w:spacing w:after="60"/>
        <w:ind w:left="1980"/>
      </w:pPr>
      <w:r>
        <w:rPr>
          <w:color w:val="800080"/>
        </w:rPr>
        <w:t>"č.1.2.2 - Půdorys 1.N.P.</w:t>
      </w:r>
    </w:p>
    <w:p w14:paraId="2FF2AD90" w14:textId="77777777" w:rsidR="00DE1186" w:rsidRDefault="001C5554">
      <w:pPr>
        <w:pStyle w:val="Zkladntext20"/>
        <w:framePr w:w="3696" w:h="1114" w:wrap="none" w:hAnchor="page" w:x="1273" w:y="1820"/>
        <w:shd w:val="clear" w:color="auto" w:fill="auto"/>
        <w:spacing w:after="60"/>
        <w:ind w:firstLine="620"/>
      </w:pPr>
      <w:r>
        <w:rPr>
          <w:color w:val="800080"/>
        </w:rPr>
        <w:t xml:space="preserve">beton deska u prahů + základy stávající </w:t>
      </w:r>
      <w:r>
        <w:rPr>
          <w:color w:val="505050"/>
        </w:rPr>
        <w:t xml:space="preserve">(4,2*3,5)*2*0,1 + </w:t>
      </w:r>
      <w:r>
        <w:rPr>
          <w:color w:val="505050"/>
        </w:rPr>
        <w:t>(2,1*1,6*0,35+1,4*1,5*0,35)</w:t>
      </w:r>
    </w:p>
    <w:p w14:paraId="0BF930E7" w14:textId="77777777" w:rsidR="00DE1186" w:rsidRDefault="001C5554">
      <w:pPr>
        <w:pStyle w:val="Zkladntext20"/>
        <w:framePr w:w="3696" w:h="1114" w:wrap="none" w:hAnchor="page" w:x="1273" w:y="1820"/>
        <w:shd w:val="clear" w:color="auto" w:fill="auto"/>
        <w:spacing w:after="60"/>
        <w:ind w:left="1520"/>
      </w:pPr>
      <w:r>
        <w:rPr>
          <w:color w:val="800080"/>
        </w:rPr>
        <w:t xml:space="preserve">Zadávací VV </w:t>
      </w:r>
      <w:r>
        <w:rPr>
          <w:color w:val="505050"/>
        </w:rPr>
        <w:t>8,2*(1,8+0,9+1,5+0,7)*1</w:t>
      </w:r>
    </w:p>
    <w:p w14:paraId="71D5BB3F" w14:textId="77777777" w:rsidR="00DE1186" w:rsidRDefault="001C5554">
      <w:pPr>
        <w:pStyle w:val="Zkladntext20"/>
        <w:framePr w:w="3696" w:h="1114" w:wrap="none" w:hAnchor="page" w:x="1273" w:y="1820"/>
        <w:shd w:val="clear" w:color="auto" w:fill="auto"/>
        <w:spacing w:after="60"/>
        <w:ind w:left="1980"/>
      </w:pPr>
      <w:r>
        <w:rPr>
          <w:color w:val="FF0000"/>
        </w:rPr>
        <w:t>Součet</w:t>
      </w:r>
    </w:p>
    <w:p w14:paraId="2F7D5BF8" w14:textId="77777777" w:rsidR="00DE1186" w:rsidRDefault="001C5554">
      <w:pPr>
        <w:pStyle w:val="Zkladntext30"/>
        <w:framePr w:w="1704" w:h="154" w:wrap="none" w:hAnchor="page" w:x="7547" w:y="1969"/>
        <w:shd w:val="clear" w:color="auto" w:fill="auto"/>
      </w:pPr>
      <w:r>
        <w:t>m3 -35,329 1 512,00</w:t>
      </w:r>
    </w:p>
    <w:p w14:paraId="223E39F3" w14:textId="1B639E03" w:rsidR="00DE1186" w:rsidRDefault="001C5554" w:rsidP="001C5554">
      <w:pPr>
        <w:pStyle w:val="Nadpis40"/>
        <w:keepNext/>
        <w:keepLines/>
        <w:framePr w:w="552" w:h="298" w:wrap="none" w:hAnchor="page" w:x="9630" w:y="1820"/>
        <w:shd w:val="clear" w:color="auto" w:fill="auto"/>
      </w:pPr>
      <w:bookmarkStart w:id="32" w:name="bookmark40"/>
      <w:bookmarkStart w:id="33" w:name="bookmark41"/>
      <w:r>
        <w:t>-</w:t>
      </w:r>
      <w:bookmarkEnd w:id="32"/>
      <w:bookmarkEnd w:id="33"/>
    </w:p>
    <w:p w14:paraId="4841D90C" w14:textId="77777777" w:rsidR="00DE1186" w:rsidRDefault="001C5554">
      <w:pPr>
        <w:pStyle w:val="Zkladntext20"/>
        <w:framePr w:w="341" w:h="466" w:wrap="none" w:hAnchor="page" w:x="8161" w:y="2463"/>
        <w:shd w:val="clear" w:color="auto" w:fill="auto"/>
        <w:spacing w:after="60"/>
      </w:pPr>
      <w:r>
        <w:rPr>
          <w:color w:val="505050"/>
        </w:rPr>
        <w:t>4</w:t>
      </w:r>
      <w:r>
        <w:rPr>
          <w:color w:val="505050"/>
        </w:rPr>
        <w:t>,851</w:t>
      </w:r>
    </w:p>
    <w:p w14:paraId="21307CED" w14:textId="77777777" w:rsidR="00DE1186" w:rsidRDefault="001C5554">
      <w:pPr>
        <w:pStyle w:val="Zkladntext20"/>
        <w:framePr w:w="341" w:h="466" w:wrap="none" w:hAnchor="page" w:x="8161" w:y="2463"/>
        <w:shd w:val="clear" w:color="auto" w:fill="auto"/>
        <w:spacing w:after="60"/>
      </w:pPr>
      <w:r>
        <w:rPr>
          <w:color w:val="505050"/>
        </w:rPr>
        <w:t>-40,180</w:t>
      </w:r>
    </w:p>
    <w:p w14:paraId="5C354239" w14:textId="77777777" w:rsidR="00DE1186" w:rsidRDefault="001C5554">
      <w:pPr>
        <w:pStyle w:val="Zkladntext20"/>
        <w:framePr w:w="341" w:h="466" w:wrap="none" w:hAnchor="page" w:x="8161" w:y="2463"/>
        <w:shd w:val="clear" w:color="auto" w:fill="auto"/>
        <w:spacing w:after="60"/>
      </w:pPr>
      <w:r>
        <w:rPr>
          <w:color w:val="FF0000"/>
        </w:rPr>
        <w:t>-35,329</w:t>
      </w:r>
    </w:p>
    <w:p w14:paraId="023A7268" w14:textId="77777777" w:rsidR="00DE1186" w:rsidRDefault="00DE1186">
      <w:pPr>
        <w:spacing w:line="360" w:lineRule="exact"/>
      </w:pPr>
    </w:p>
    <w:p w14:paraId="1743B043" w14:textId="77777777" w:rsidR="00DE1186" w:rsidRDefault="00DE1186">
      <w:pPr>
        <w:spacing w:line="360" w:lineRule="exact"/>
      </w:pPr>
    </w:p>
    <w:p w14:paraId="1ACDC1D4" w14:textId="77777777" w:rsidR="00DE1186" w:rsidRDefault="00DE1186">
      <w:pPr>
        <w:spacing w:line="360" w:lineRule="exact"/>
      </w:pPr>
    </w:p>
    <w:p w14:paraId="62919112" w14:textId="77777777" w:rsidR="00DE1186" w:rsidRDefault="00DE1186">
      <w:pPr>
        <w:spacing w:line="360" w:lineRule="exact"/>
      </w:pPr>
    </w:p>
    <w:p w14:paraId="05773C14" w14:textId="77777777" w:rsidR="00DE1186" w:rsidRDefault="00DE1186">
      <w:pPr>
        <w:spacing w:line="360" w:lineRule="exact"/>
      </w:pPr>
    </w:p>
    <w:p w14:paraId="4A488B41" w14:textId="77777777" w:rsidR="00DE1186" w:rsidRDefault="00DE1186">
      <w:pPr>
        <w:spacing w:line="360" w:lineRule="exact"/>
      </w:pPr>
    </w:p>
    <w:p w14:paraId="5C131B19" w14:textId="77777777" w:rsidR="00DE1186" w:rsidRDefault="00DE1186">
      <w:pPr>
        <w:spacing w:line="360" w:lineRule="exact"/>
      </w:pPr>
    </w:p>
    <w:p w14:paraId="640369CB" w14:textId="77777777" w:rsidR="00DE1186" w:rsidRDefault="00DE1186">
      <w:pPr>
        <w:spacing w:after="412" w:line="1" w:lineRule="exact"/>
      </w:pPr>
    </w:p>
    <w:p w14:paraId="71FE772C" w14:textId="77777777" w:rsidR="00DE1186" w:rsidRDefault="00DE1186">
      <w:pPr>
        <w:spacing w:line="1" w:lineRule="exact"/>
        <w:sectPr w:rsidR="00DE1186">
          <w:headerReference w:type="default" r:id="rId15"/>
          <w:footerReference w:type="default" r:id="rId16"/>
          <w:pgSz w:w="11900" w:h="16840"/>
          <w:pgMar w:top="1292" w:right="1172" w:bottom="9534" w:left="1234" w:header="864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"/>
        <w:gridCol w:w="254"/>
        <w:gridCol w:w="1013"/>
        <w:gridCol w:w="4651"/>
        <w:gridCol w:w="379"/>
        <w:gridCol w:w="667"/>
        <w:gridCol w:w="754"/>
        <w:gridCol w:w="931"/>
      </w:tblGrid>
      <w:tr w:rsidR="00DE1186" w14:paraId="1B9FED84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74" w:type="dxa"/>
            <w:shd w:val="clear" w:color="auto" w:fill="FFFFFF"/>
          </w:tcPr>
          <w:p w14:paraId="4A2EB870" w14:textId="77777777" w:rsidR="00DE1186" w:rsidRDefault="00DE1186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14:paraId="7D66786D" w14:textId="77777777" w:rsidR="00DE1186" w:rsidRDefault="001C5554">
            <w:pPr>
              <w:pStyle w:val="Jin0"/>
              <w:shd w:val="clear" w:color="auto" w:fill="auto"/>
              <w:rPr>
                <w:sz w:val="8"/>
                <w:szCs w:val="8"/>
              </w:rPr>
            </w:pPr>
            <w:r>
              <w:rPr>
                <w:color w:val="003366"/>
                <w:sz w:val="8"/>
                <w:szCs w:val="8"/>
              </w:rPr>
              <w:t>D</w:t>
            </w:r>
          </w:p>
        </w:tc>
        <w:tc>
          <w:tcPr>
            <w:tcW w:w="1013" w:type="dxa"/>
            <w:shd w:val="clear" w:color="auto" w:fill="FFFFFF"/>
            <w:vAlign w:val="bottom"/>
          </w:tcPr>
          <w:p w14:paraId="5F26E256" w14:textId="77777777" w:rsidR="00DE1186" w:rsidRDefault="001C5554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color w:val="003366"/>
                <w:sz w:val="10"/>
                <w:szCs w:val="10"/>
              </w:rPr>
              <w:t>997</w:t>
            </w:r>
          </w:p>
        </w:tc>
        <w:tc>
          <w:tcPr>
            <w:tcW w:w="6451" w:type="dxa"/>
            <w:gridSpan w:val="4"/>
            <w:shd w:val="clear" w:color="auto" w:fill="FFFFFF"/>
            <w:vAlign w:val="bottom"/>
          </w:tcPr>
          <w:p w14:paraId="71C5D714" w14:textId="77777777" w:rsidR="00DE1186" w:rsidRDefault="001C5554">
            <w:pPr>
              <w:pStyle w:val="Jin0"/>
              <w:shd w:val="clear" w:color="auto" w:fill="auto"/>
              <w:ind w:firstLine="460"/>
              <w:jc w:val="both"/>
              <w:rPr>
                <w:sz w:val="10"/>
                <w:szCs w:val="10"/>
              </w:rPr>
            </w:pPr>
            <w:r>
              <w:rPr>
                <w:color w:val="003366"/>
                <w:sz w:val="10"/>
                <w:szCs w:val="10"/>
              </w:rPr>
              <w:t>Přesun sutě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DD9124D" w14:textId="57B18AEB" w:rsidR="00DE1186" w:rsidRDefault="00DE1186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</w:p>
        </w:tc>
      </w:tr>
      <w:tr w:rsidR="00DE1186" w14:paraId="74E9C155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6796C0" w14:textId="77777777" w:rsidR="00DE1186" w:rsidRDefault="001C5554">
            <w:pPr>
              <w:pStyle w:val="Jin0"/>
              <w:shd w:val="clear" w:color="auto" w:fill="auto"/>
              <w:jc w:val="both"/>
            </w:pPr>
            <w:r>
              <w:t>41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0F2D9F" w14:textId="77777777" w:rsidR="00DE1186" w:rsidRDefault="001C5554">
            <w:pPr>
              <w:pStyle w:val="Jin0"/>
              <w:shd w:val="clear" w:color="auto" w:fill="auto"/>
            </w:pPr>
            <w:r>
              <w:t>K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561FDB" w14:textId="77777777" w:rsidR="00DE1186" w:rsidRDefault="001C5554">
            <w:pPr>
              <w:pStyle w:val="Jin0"/>
              <w:shd w:val="clear" w:color="auto" w:fill="auto"/>
            </w:pPr>
            <w:r>
              <w:t>997013111</w:t>
            </w:r>
          </w:p>
        </w:tc>
        <w:tc>
          <w:tcPr>
            <w:tcW w:w="46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10C80A" w14:textId="77777777" w:rsidR="00DE1186" w:rsidRDefault="001C5554">
            <w:pPr>
              <w:pStyle w:val="Jin0"/>
              <w:shd w:val="clear" w:color="auto" w:fill="auto"/>
              <w:ind w:firstLine="460"/>
            </w:pPr>
            <w:proofErr w:type="spellStart"/>
            <w:r>
              <w:t>Vnitrostaveništní</w:t>
            </w:r>
            <w:proofErr w:type="spellEnd"/>
            <w:r>
              <w:t xml:space="preserve"> doprava suti a vybouraných hmot pro budovy v do 6 m</w:t>
            </w: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D6D2F1" w14:textId="77777777" w:rsidR="00DE1186" w:rsidRDefault="001C5554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6740F1" w14:textId="77777777" w:rsidR="00DE1186" w:rsidRDefault="001C5554">
            <w:pPr>
              <w:pStyle w:val="Jin0"/>
              <w:shd w:val="clear" w:color="auto" w:fill="auto"/>
              <w:ind w:firstLine="300"/>
              <w:jc w:val="both"/>
            </w:pPr>
            <w:r>
              <w:t>-84,790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FFFCB"/>
            <w:vAlign w:val="bottom"/>
          </w:tcPr>
          <w:p w14:paraId="04332BC8" w14:textId="77777777" w:rsidR="00DE1186" w:rsidRDefault="001C5554">
            <w:pPr>
              <w:pStyle w:val="Jin0"/>
              <w:shd w:val="clear" w:color="auto" w:fill="auto"/>
              <w:ind w:firstLine="420"/>
              <w:jc w:val="both"/>
            </w:pPr>
            <w:r>
              <w:t>129,60</w:t>
            </w:r>
          </w:p>
        </w:tc>
        <w:tc>
          <w:tcPr>
            <w:tcW w:w="93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233D0C" w14:textId="512B2B31" w:rsidR="00DE1186" w:rsidRDefault="00DE1186">
            <w:pPr>
              <w:pStyle w:val="Jin0"/>
              <w:shd w:val="clear" w:color="auto" w:fill="auto"/>
              <w:jc w:val="right"/>
            </w:pPr>
          </w:p>
        </w:tc>
      </w:tr>
      <w:tr w:rsidR="00DE1186" w14:paraId="7FC0436A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</w:tcPr>
          <w:p w14:paraId="46AAE120" w14:textId="77777777" w:rsidR="00DE1186" w:rsidRDefault="00DE1186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</w:tcPr>
          <w:p w14:paraId="248B5D39" w14:textId="77777777" w:rsidR="00DE1186" w:rsidRDefault="00DE1186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14:paraId="118409F5" w14:textId="77777777" w:rsidR="00DE1186" w:rsidRDefault="00DE1186">
            <w:pPr>
              <w:rPr>
                <w:sz w:val="10"/>
                <w:szCs w:val="10"/>
              </w:rPr>
            </w:pPr>
          </w:p>
        </w:tc>
        <w:tc>
          <w:tcPr>
            <w:tcW w:w="46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7EC2F7" w14:textId="77777777" w:rsidR="00DE1186" w:rsidRDefault="001C5554">
            <w:pPr>
              <w:pStyle w:val="Jin0"/>
              <w:shd w:val="clear" w:color="auto" w:fill="auto"/>
              <w:spacing w:after="80"/>
              <w:ind w:firstLine="460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Vnitrostaveništní</w:t>
            </w:r>
            <w:proofErr w:type="spellEnd"/>
            <w:r>
              <w:rPr>
                <w:sz w:val="8"/>
                <w:szCs w:val="8"/>
              </w:rPr>
              <w:t xml:space="preserve"> doprava suti a vybouraných hmot vodorovně do 50 m s naložením základní pro budovy a haly výšky do 6 m</w:t>
            </w:r>
          </w:p>
          <w:p w14:paraId="470A31BB" w14:textId="77777777" w:rsidR="00DE1186" w:rsidRDefault="001C5554">
            <w:pPr>
              <w:pStyle w:val="Jin0"/>
              <w:shd w:val="clear" w:color="auto" w:fill="auto"/>
              <w:ind w:firstLine="460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96,432-4,851*2,4</w:t>
            </w: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FF"/>
          </w:tcPr>
          <w:p w14:paraId="6D22AF05" w14:textId="77777777" w:rsidR="00DE1186" w:rsidRDefault="00DE1186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A135B8" w14:textId="77777777" w:rsidR="00DE1186" w:rsidRDefault="001C5554">
            <w:pPr>
              <w:pStyle w:val="Jin0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84,790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</w:tcPr>
          <w:p w14:paraId="5196CB0E" w14:textId="77777777" w:rsidR="00DE1186" w:rsidRDefault="00DE1186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0F8B18D" w14:textId="77777777" w:rsidR="00DE1186" w:rsidRDefault="00DE1186">
            <w:pPr>
              <w:rPr>
                <w:sz w:val="10"/>
                <w:szCs w:val="10"/>
              </w:rPr>
            </w:pPr>
          </w:p>
        </w:tc>
      </w:tr>
      <w:tr w:rsidR="00DE1186" w14:paraId="500C04D3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E72782" w14:textId="77777777" w:rsidR="00DE1186" w:rsidRDefault="001C5554">
            <w:pPr>
              <w:pStyle w:val="Jin0"/>
              <w:shd w:val="clear" w:color="auto" w:fill="auto"/>
              <w:jc w:val="both"/>
            </w:pPr>
            <w:r>
              <w:t>42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E34C36" w14:textId="77777777" w:rsidR="00DE1186" w:rsidRDefault="001C5554">
            <w:pPr>
              <w:pStyle w:val="Jin0"/>
              <w:shd w:val="clear" w:color="auto" w:fill="auto"/>
            </w:pPr>
            <w:r>
              <w:t>K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EFB757" w14:textId="77777777" w:rsidR="00DE1186" w:rsidRDefault="001C5554">
            <w:pPr>
              <w:pStyle w:val="Jin0"/>
              <w:shd w:val="clear" w:color="auto" w:fill="auto"/>
            </w:pPr>
            <w:r>
              <w:t>997013501</w:t>
            </w:r>
          </w:p>
        </w:tc>
        <w:tc>
          <w:tcPr>
            <w:tcW w:w="46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596B09" w14:textId="77777777" w:rsidR="00DE1186" w:rsidRDefault="001C5554">
            <w:pPr>
              <w:pStyle w:val="Jin0"/>
              <w:shd w:val="clear" w:color="auto" w:fill="auto"/>
              <w:ind w:firstLine="460"/>
            </w:pPr>
            <w:r>
              <w:t>Odvoz suti a vybouraných hmot na skládku nebo meziskládku do 1 km se složením</w:t>
            </w: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6BF75C" w14:textId="77777777" w:rsidR="00DE1186" w:rsidRDefault="001C5554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FD5C04" w14:textId="77777777" w:rsidR="00DE1186" w:rsidRDefault="001C5554">
            <w:pPr>
              <w:pStyle w:val="Jin0"/>
              <w:shd w:val="clear" w:color="auto" w:fill="auto"/>
              <w:ind w:firstLine="300"/>
              <w:jc w:val="both"/>
            </w:pPr>
            <w:r>
              <w:t>-84,790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FFFCB"/>
            <w:vAlign w:val="bottom"/>
          </w:tcPr>
          <w:p w14:paraId="1BBFC5E5" w14:textId="77777777" w:rsidR="00DE1186" w:rsidRDefault="001C5554">
            <w:pPr>
              <w:pStyle w:val="Jin0"/>
              <w:shd w:val="clear" w:color="auto" w:fill="auto"/>
              <w:jc w:val="right"/>
            </w:pPr>
            <w:r>
              <w:t>27,00</w:t>
            </w:r>
          </w:p>
        </w:tc>
        <w:tc>
          <w:tcPr>
            <w:tcW w:w="93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79DC3" w14:textId="0024DE22" w:rsidR="00DE1186" w:rsidRDefault="00DE1186">
            <w:pPr>
              <w:pStyle w:val="Jin0"/>
              <w:shd w:val="clear" w:color="auto" w:fill="auto"/>
              <w:jc w:val="right"/>
            </w:pPr>
          </w:p>
        </w:tc>
      </w:tr>
      <w:tr w:rsidR="00DE1186" w14:paraId="4AB395D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92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821FB53" w14:textId="77777777" w:rsidR="00DE1186" w:rsidRDefault="001C5554">
            <w:pPr>
              <w:pStyle w:val="Jin0"/>
              <w:shd w:val="clear" w:color="auto" w:fill="auto"/>
              <w:ind w:left="200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Odvoz suti a vybouraných hmot na skládku nebo meziskládku se složením, na vzdálenost do 1 km</w:t>
            </w:r>
          </w:p>
        </w:tc>
      </w:tr>
      <w:tr w:rsidR="00DE1186" w14:paraId="011C8FAB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882827" w14:textId="77777777" w:rsidR="00DE1186" w:rsidRDefault="001C5554">
            <w:pPr>
              <w:pStyle w:val="Jin0"/>
              <w:shd w:val="clear" w:color="auto" w:fill="auto"/>
              <w:jc w:val="both"/>
            </w:pPr>
            <w:r>
              <w:t>43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795236" w14:textId="77777777" w:rsidR="00DE1186" w:rsidRDefault="001C5554">
            <w:pPr>
              <w:pStyle w:val="Jin0"/>
              <w:shd w:val="clear" w:color="auto" w:fill="auto"/>
            </w:pPr>
            <w:r>
              <w:t>K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53A6A1" w14:textId="77777777" w:rsidR="00DE1186" w:rsidRDefault="001C5554">
            <w:pPr>
              <w:pStyle w:val="Jin0"/>
              <w:shd w:val="clear" w:color="auto" w:fill="auto"/>
            </w:pPr>
            <w:r>
              <w:t>997013509</w:t>
            </w:r>
          </w:p>
        </w:tc>
        <w:tc>
          <w:tcPr>
            <w:tcW w:w="46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2C2D21" w14:textId="77777777" w:rsidR="00DE1186" w:rsidRDefault="001C5554">
            <w:pPr>
              <w:pStyle w:val="Jin0"/>
              <w:shd w:val="clear" w:color="auto" w:fill="auto"/>
              <w:ind w:firstLine="460"/>
            </w:pPr>
            <w:r>
              <w:t>Příplatek k odvozu suti a vybouraných hmot na skládku ZKD 1 km přes 1 km</w:t>
            </w: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CC1F21" w14:textId="77777777" w:rsidR="00DE1186" w:rsidRDefault="001C5554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D33485" w14:textId="77777777" w:rsidR="00DE1186" w:rsidRDefault="001C5554">
            <w:pPr>
              <w:pStyle w:val="Jin0"/>
              <w:shd w:val="clear" w:color="auto" w:fill="auto"/>
              <w:jc w:val="right"/>
            </w:pPr>
            <w:r>
              <w:t>-2 458,898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FFFCB"/>
            <w:vAlign w:val="bottom"/>
          </w:tcPr>
          <w:p w14:paraId="6C928BC9" w14:textId="77777777" w:rsidR="00DE1186" w:rsidRDefault="001C5554">
            <w:pPr>
              <w:pStyle w:val="Jin0"/>
              <w:shd w:val="clear" w:color="auto" w:fill="auto"/>
              <w:jc w:val="right"/>
            </w:pPr>
            <w:r>
              <w:t>5,40</w:t>
            </w:r>
          </w:p>
        </w:tc>
        <w:tc>
          <w:tcPr>
            <w:tcW w:w="93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098412" w14:textId="216A5DF9" w:rsidR="00DE1186" w:rsidRDefault="00DE1186">
            <w:pPr>
              <w:pStyle w:val="Jin0"/>
              <w:shd w:val="clear" w:color="auto" w:fill="auto"/>
              <w:jc w:val="right"/>
            </w:pPr>
          </w:p>
        </w:tc>
      </w:tr>
      <w:tr w:rsidR="00DE1186" w14:paraId="7757B5FF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</w:tcPr>
          <w:p w14:paraId="3FC04087" w14:textId="77777777" w:rsidR="00DE1186" w:rsidRDefault="00DE1186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</w:tcPr>
          <w:p w14:paraId="4D7857BB" w14:textId="77777777" w:rsidR="00DE1186" w:rsidRDefault="00DE1186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14:paraId="1CCA7A53" w14:textId="77777777" w:rsidR="00DE1186" w:rsidRDefault="00DE1186">
            <w:pPr>
              <w:rPr>
                <w:sz w:val="10"/>
                <w:szCs w:val="10"/>
              </w:rPr>
            </w:pPr>
          </w:p>
        </w:tc>
        <w:tc>
          <w:tcPr>
            <w:tcW w:w="4651" w:type="dxa"/>
            <w:tcBorders>
              <w:top w:val="single" w:sz="4" w:space="0" w:color="auto"/>
            </w:tcBorders>
            <w:shd w:val="clear" w:color="auto" w:fill="FFFFFF"/>
          </w:tcPr>
          <w:p w14:paraId="1EC39061" w14:textId="77777777" w:rsidR="00DE1186" w:rsidRDefault="001C5554">
            <w:pPr>
              <w:pStyle w:val="Jin0"/>
              <w:shd w:val="clear" w:color="auto" w:fill="auto"/>
              <w:spacing w:line="264" w:lineRule="auto"/>
              <w:ind w:left="46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Odvoz suti a vybouraných hmot na skládku nebo meziskládku se složením, na vzdálenost Příplatek k ceně za každý další započatý 1 km přes 1 </w:t>
            </w:r>
            <w:r>
              <w:rPr>
                <w:sz w:val="8"/>
                <w:szCs w:val="8"/>
              </w:rPr>
              <w:t>km</w:t>
            </w:r>
          </w:p>
          <w:p w14:paraId="4F86A4FD" w14:textId="77777777" w:rsidR="00DE1186" w:rsidRDefault="001C5554">
            <w:pPr>
              <w:pStyle w:val="Jin0"/>
              <w:shd w:val="clear" w:color="auto" w:fill="auto"/>
              <w:ind w:firstLine="460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(96,432-4,851*2,4)*29</w:t>
            </w: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FF"/>
          </w:tcPr>
          <w:p w14:paraId="7B74703F" w14:textId="77777777" w:rsidR="00DE1186" w:rsidRDefault="00DE1186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032822" w14:textId="77777777" w:rsidR="00DE1186" w:rsidRDefault="001C5554">
            <w:pPr>
              <w:pStyle w:val="Jin0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color w:val="505050"/>
                <w:sz w:val="8"/>
                <w:szCs w:val="8"/>
              </w:rPr>
              <w:t>-2 458,898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</w:tcPr>
          <w:p w14:paraId="3D2774F2" w14:textId="77777777" w:rsidR="00DE1186" w:rsidRDefault="00DE1186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DBE4487" w14:textId="77777777" w:rsidR="00DE1186" w:rsidRDefault="00DE1186">
            <w:pPr>
              <w:rPr>
                <w:sz w:val="10"/>
                <w:szCs w:val="10"/>
              </w:rPr>
            </w:pPr>
          </w:p>
        </w:tc>
      </w:tr>
      <w:tr w:rsidR="00DE1186" w14:paraId="66E127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EDF85C" w14:textId="77777777" w:rsidR="00DE1186" w:rsidRDefault="001C5554">
            <w:pPr>
              <w:pStyle w:val="Jin0"/>
              <w:shd w:val="clear" w:color="auto" w:fill="auto"/>
              <w:jc w:val="both"/>
            </w:pPr>
            <w:r>
              <w:t>44</w:t>
            </w: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5DE406" w14:textId="77777777" w:rsidR="00DE1186" w:rsidRDefault="001C5554">
            <w:pPr>
              <w:pStyle w:val="Jin0"/>
              <w:shd w:val="clear" w:color="auto" w:fill="auto"/>
            </w:pPr>
            <w:r>
              <w:t>K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0184BC" w14:textId="77777777" w:rsidR="00DE1186" w:rsidRDefault="001C5554">
            <w:pPr>
              <w:pStyle w:val="Jin0"/>
              <w:shd w:val="clear" w:color="auto" w:fill="auto"/>
            </w:pPr>
            <w:r>
              <w:t>997013602</w:t>
            </w:r>
          </w:p>
        </w:tc>
        <w:tc>
          <w:tcPr>
            <w:tcW w:w="4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4DEFDE" w14:textId="77777777" w:rsidR="00DE1186" w:rsidRDefault="001C5554">
            <w:pPr>
              <w:pStyle w:val="Jin0"/>
              <w:shd w:val="clear" w:color="auto" w:fill="auto"/>
              <w:spacing w:line="266" w:lineRule="auto"/>
              <w:ind w:left="460"/>
            </w:pPr>
            <w:r>
              <w:t>Poplatek za uložení na skládce (skládkovné) stavebního odpadu železobetonového kód odpadu 17 01 01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F8141A" w14:textId="77777777" w:rsidR="00DE1186" w:rsidRDefault="001C5554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281E6A" w14:textId="77777777" w:rsidR="00DE1186" w:rsidRDefault="001C5554">
            <w:pPr>
              <w:pStyle w:val="Jin0"/>
              <w:shd w:val="clear" w:color="auto" w:fill="auto"/>
              <w:ind w:firstLine="300"/>
              <w:jc w:val="both"/>
            </w:pPr>
            <w:r>
              <w:t>-84,790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B"/>
            <w:vAlign w:val="bottom"/>
          </w:tcPr>
          <w:p w14:paraId="12236A74" w14:textId="77777777" w:rsidR="00DE1186" w:rsidRDefault="001C5554">
            <w:pPr>
              <w:pStyle w:val="Jin0"/>
              <w:shd w:val="clear" w:color="auto" w:fill="auto"/>
              <w:ind w:firstLine="420"/>
              <w:jc w:val="both"/>
            </w:pPr>
            <w:r>
              <w:t>432,00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B7A27A" w14:textId="08A3E5F7" w:rsidR="00DE1186" w:rsidRDefault="00DE1186">
            <w:pPr>
              <w:pStyle w:val="Jin0"/>
              <w:shd w:val="clear" w:color="auto" w:fill="auto"/>
              <w:jc w:val="right"/>
            </w:pPr>
          </w:p>
        </w:tc>
      </w:tr>
    </w:tbl>
    <w:p w14:paraId="66AE3826" w14:textId="77777777" w:rsidR="00DE1186" w:rsidRDefault="001C5554">
      <w:pPr>
        <w:pStyle w:val="Titulektabulky0"/>
        <w:shd w:val="clear" w:color="auto" w:fill="auto"/>
        <w:ind w:left="1997"/>
      </w:pPr>
      <w:r>
        <w:t xml:space="preserve">Poplatek za uložení stavebního odpadu na skládce (skládkovné) z </w:t>
      </w:r>
      <w:r>
        <w:t>armovaného betonu zatříděného do Katalogu odpadů pod kódem 17 01 01</w:t>
      </w:r>
    </w:p>
    <w:sectPr w:rsidR="00DE1186">
      <w:type w:val="continuous"/>
      <w:pgSz w:w="11900" w:h="16840"/>
      <w:pgMar w:top="1292" w:right="1719" w:bottom="9634" w:left="12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25650" w14:textId="77777777" w:rsidR="001C5554" w:rsidRDefault="001C5554">
      <w:r>
        <w:separator/>
      </w:r>
    </w:p>
  </w:endnote>
  <w:endnote w:type="continuationSeparator" w:id="0">
    <w:p w14:paraId="5A6FCF86" w14:textId="77777777" w:rsidR="001C5554" w:rsidRDefault="001C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7F11" w14:textId="77777777" w:rsidR="00DE1186" w:rsidRDefault="001C555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8A64918" wp14:editId="2E4EFB88">
              <wp:simplePos x="0" y="0"/>
              <wp:positionH relativeFrom="page">
                <wp:posOffset>3517900</wp:posOffset>
              </wp:positionH>
              <wp:positionV relativeFrom="page">
                <wp:posOffset>9736455</wp:posOffset>
              </wp:positionV>
              <wp:extent cx="60071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AC8498" w14:textId="77777777" w:rsidR="00DE1186" w:rsidRDefault="001C555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64918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277pt;margin-top:766.65pt;width:47.3pt;height:7.2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" filled="f" stroked="f">
              <v:textbox style="mso-fit-shape-to-text:t" inset="0,0,0,0">
                <w:txbxContent>
                  <w:p w14:paraId="32AC8498" w14:textId="77777777" w:rsidR="00DE1186" w:rsidRDefault="001C555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271453C5" wp14:editId="51DE6B5B">
              <wp:simplePos x="0" y="0"/>
              <wp:positionH relativeFrom="page">
                <wp:posOffset>619125</wp:posOffset>
              </wp:positionH>
              <wp:positionV relativeFrom="page">
                <wp:posOffset>9391015</wp:posOffset>
              </wp:positionV>
              <wp:extent cx="639762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8.75pt;margin-top:739.4500000000000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CB43" w14:textId="77777777" w:rsidR="00DE1186" w:rsidRDefault="001C555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9A2026F" wp14:editId="67442D65">
              <wp:simplePos x="0" y="0"/>
              <wp:positionH relativeFrom="page">
                <wp:posOffset>3517900</wp:posOffset>
              </wp:positionH>
              <wp:positionV relativeFrom="page">
                <wp:posOffset>9816465</wp:posOffset>
              </wp:positionV>
              <wp:extent cx="600710" cy="9144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9FBFAA" w14:textId="77777777" w:rsidR="00DE1186" w:rsidRDefault="001C555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2026F" id="_x0000_t202" coordsize="21600,21600" o:spt="202" path="m,l,21600r21600,l21600,xe">
              <v:stroke joinstyle="miter"/>
              <v:path gradientshapeok="t" o:connecttype="rect"/>
            </v:shapetype>
            <v:shape id="Shape 10" o:spid="_x0000_s1030" type="#_x0000_t202" style="position:absolute;margin-left:277pt;margin-top:772.95pt;width:47.3pt;height:7.2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" filled="f" stroked="f">
              <v:textbox style="mso-fit-shape-to-text:t" inset="0,0,0,0">
                <w:txbxContent>
                  <w:p w14:paraId="139FBFAA" w14:textId="77777777" w:rsidR="00DE1186" w:rsidRDefault="001C555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D8E6A10" wp14:editId="1B87B0A5">
              <wp:simplePos x="0" y="0"/>
              <wp:positionH relativeFrom="page">
                <wp:posOffset>619125</wp:posOffset>
              </wp:positionH>
              <wp:positionV relativeFrom="page">
                <wp:posOffset>9777730</wp:posOffset>
              </wp:positionV>
              <wp:extent cx="6397625" cy="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8.75pt;margin-top:769.89999999999998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0CE1" w14:textId="77777777" w:rsidR="00DE1186" w:rsidRDefault="00DE118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C2F1" w14:textId="77777777" w:rsidR="00DE1186" w:rsidRDefault="001C555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3185DD5" wp14:editId="08D4A048">
              <wp:simplePos x="0" y="0"/>
              <wp:positionH relativeFrom="page">
                <wp:posOffset>826135</wp:posOffset>
              </wp:positionH>
              <wp:positionV relativeFrom="page">
                <wp:posOffset>4575810</wp:posOffset>
              </wp:positionV>
              <wp:extent cx="5986145" cy="10350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614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6CEA28" w14:textId="77777777" w:rsidR="00DE1186" w:rsidRDefault="001C5554">
                          <w:pPr>
                            <w:pStyle w:val="Zhlavnebozpat20"/>
                            <w:shd w:val="clear" w:color="auto" w:fill="auto"/>
                            <w:tabs>
                              <w:tab w:val="right" w:pos="9427"/>
                            </w:tabs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Vyhodnocení ZL CELKEM</w:t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224 034,96 </w:t>
                          </w:r>
                          <w:r>
                            <w:rPr>
                              <w:sz w:val="11"/>
                              <w:szCs w:val="11"/>
                            </w:rPr>
                            <w:t>Kč bez DPH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85DD5" id="_x0000_t202" coordsize="21600,21600" o:spt="202" path="m,l,21600r21600,l21600,xe">
              <v:stroke joinstyle="miter"/>
              <v:path gradientshapeok="t" o:connecttype="rect"/>
            </v:shapetype>
            <v:shape id="Shape 19" o:spid="_x0000_s1032" type="#_x0000_t202" style="position:absolute;margin-left:65.05pt;margin-top:360.3pt;width:471.35pt;height:8.1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" filled="f" stroked="f">
              <v:textbox style="mso-fit-shape-to-text:t" inset="0,0,0,0">
                <w:txbxContent>
                  <w:p w14:paraId="4D6CEA28" w14:textId="77777777" w:rsidR="00DE1186" w:rsidRDefault="001C5554">
                    <w:pPr>
                      <w:pStyle w:val="Zhlavnebozpat20"/>
                      <w:shd w:val="clear" w:color="auto" w:fill="auto"/>
                      <w:tabs>
                        <w:tab w:val="right" w:pos="9427"/>
                      </w:tabs>
                      <w:rPr>
                        <w:sz w:val="11"/>
                        <w:szCs w:val="11"/>
                      </w:rPr>
                    </w:pPr>
                    <w:r>
                      <w:rPr>
                        <w:sz w:val="14"/>
                        <w:szCs w:val="14"/>
                      </w:rPr>
                      <w:t>Vyhodnocení ZL CELKEM</w:t>
                    </w:r>
                    <w:r>
                      <w:rPr>
                        <w:sz w:val="14"/>
                        <w:szCs w:val="14"/>
                      </w:rPr>
                      <w:tab/>
                    </w:r>
                    <w:r>
                      <w:rPr>
                        <w:b/>
                        <w:bCs/>
                        <w:sz w:val="13"/>
                        <w:szCs w:val="13"/>
                      </w:rPr>
                      <w:t xml:space="preserve">224 034,96 </w:t>
                    </w:r>
                    <w:r>
                      <w:rPr>
                        <w:sz w:val="11"/>
                        <w:szCs w:val="11"/>
                      </w:rPr>
                      <w:t>Kč bez DPH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0158CD9" wp14:editId="35C93E7E">
              <wp:simplePos x="0" y="0"/>
              <wp:positionH relativeFrom="page">
                <wp:posOffset>802005</wp:posOffset>
              </wp:positionH>
              <wp:positionV relativeFrom="page">
                <wp:posOffset>4572000</wp:posOffset>
              </wp:positionV>
              <wp:extent cx="5662930" cy="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29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3.149999999999999pt;margin-top:360.pt;width:445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6EA2" w14:textId="77777777" w:rsidR="00DE1186" w:rsidRDefault="00DE1186"/>
  </w:footnote>
  <w:footnote w:type="continuationSeparator" w:id="0">
    <w:p w14:paraId="1A8EC0C4" w14:textId="77777777" w:rsidR="00DE1186" w:rsidRDefault="00DE11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7050" w14:textId="77777777" w:rsidR="00DE1186" w:rsidRDefault="001C555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B926D12" wp14:editId="1B6F3B09">
              <wp:simplePos x="0" y="0"/>
              <wp:positionH relativeFrom="page">
                <wp:posOffset>658495</wp:posOffset>
              </wp:positionH>
              <wp:positionV relativeFrom="page">
                <wp:posOffset>352425</wp:posOffset>
              </wp:positionV>
              <wp:extent cx="2273935" cy="484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6F4391" w14:textId="73D500BA" w:rsidR="00DE1186" w:rsidRDefault="001C5554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Kraj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ská správa</w:t>
                          </w:r>
                        </w:p>
                        <w:p w14:paraId="3B7FB258" w14:textId="08BD7D20" w:rsidR="00DE1186" w:rsidRDefault="001C5554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 xml:space="preserve">a údržba </w:t>
                          </w:r>
                          <w:r w:rsidRPr="001C5554"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silnic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 xml:space="preserve"> Vysoči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26D12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1.85pt;margin-top:27.75pt;width:179.05pt;height:38.15pt;z-index:-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" filled="f" stroked="f">
              <v:textbox style="mso-fit-shape-to-text:t" inset="0,0,0,0">
                <w:txbxContent>
                  <w:p w14:paraId="046F4391" w14:textId="73D500BA" w:rsidR="00DE1186" w:rsidRDefault="001C5554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Kraj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ská správa</w:t>
                    </w:r>
                  </w:p>
                  <w:p w14:paraId="3B7FB258" w14:textId="08BD7D20" w:rsidR="00DE1186" w:rsidRDefault="001C5554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 xml:space="preserve">a údržba </w:t>
                    </w:r>
                    <w:r w:rsidRPr="001C5554"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silnic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 xml:space="preserve"> Vysoči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538868A" wp14:editId="348E0D70">
              <wp:simplePos x="0" y="0"/>
              <wp:positionH relativeFrom="page">
                <wp:posOffset>4578350</wp:posOffset>
              </wp:positionH>
              <wp:positionV relativeFrom="page">
                <wp:posOffset>1010285</wp:posOffset>
              </wp:positionV>
              <wp:extent cx="1978025" cy="2133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8025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C350F1" w14:textId="77777777" w:rsidR="00DE1186" w:rsidRDefault="001C555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P-ST-18-2024</w:t>
                          </w:r>
                        </w:p>
                        <w:p w14:paraId="6904EA77" w14:textId="77777777" w:rsidR="00DE1186" w:rsidRDefault="001C555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0107/150000/01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38868A" id="Shape 3" o:spid="_x0000_s1027" type="#_x0000_t202" style="position:absolute;margin-left:360.5pt;margin-top:79.55pt;width:155.75pt;height:16.8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" filled="f" stroked="f">
              <v:textbox style="mso-fit-shape-to-text:t" inset="0,0,0,0">
                <w:txbxContent>
                  <w:p w14:paraId="1DC350F1" w14:textId="77777777" w:rsidR="00DE1186" w:rsidRDefault="001C555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P-ST-18-2024</w:t>
                    </w:r>
                  </w:p>
                  <w:p w14:paraId="6904EA77" w14:textId="77777777" w:rsidR="00DE1186" w:rsidRDefault="001C555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0107/150000/01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F05B4" w14:textId="77777777" w:rsidR="00DE1186" w:rsidRDefault="001C555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CC96423" wp14:editId="35138A00">
              <wp:simplePos x="0" y="0"/>
              <wp:positionH relativeFrom="page">
                <wp:posOffset>658495</wp:posOffset>
              </wp:positionH>
              <wp:positionV relativeFrom="page">
                <wp:posOffset>739140</wp:posOffset>
              </wp:positionV>
              <wp:extent cx="2273935" cy="48450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3BE75A" w14:textId="77777777" w:rsidR="001C5554" w:rsidRDefault="001C5554" w:rsidP="001C5554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Krajská správa</w:t>
                          </w:r>
                        </w:p>
                        <w:p w14:paraId="1C27468F" w14:textId="77777777" w:rsidR="001C5554" w:rsidRDefault="001C5554" w:rsidP="001C5554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 xml:space="preserve">a údržba </w:t>
                          </w:r>
                          <w:r w:rsidRPr="001C5554"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silnic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 xml:space="preserve"> Vysočiny</w:t>
                          </w:r>
                        </w:p>
                        <w:p w14:paraId="767EC496" w14:textId="49AAA9AB" w:rsidR="00DE1186" w:rsidRDefault="00DE1186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96423" id="_x0000_t202" coordsize="21600,21600" o:spt="202" path="m,l,21600r21600,l21600,xe">
              <v:stroke joinstyle="miter"/>
              <v:path gradientshapeok="t" o:connecttype="rect"/>
            </v:shapetype>
            <v:shape id="Shape 8" o:spid="_x0000_s1029" type="#_x0000_t202" style="position:absolute;margin-left:51.85pt;margin-top:58.2pt;width:179.05pt;height:38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" filled="f" stroked="f">
              <v:textbox style="mso-fit-shape-to-text:t" inset="0,0,0,0">
                <w:txbxContent>
                  <w:p w14:paraId="333BE75A" w14:textId="77777777" w:rsidR="001C5554" w:rsidRDefault="001C5554" w:rsidP="001C5554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Krajská správa</w:t>
                    </w:r>
                  </w:p>
                  <w:p w14:paraId="1C27468F" w14:textId="77777777" w:rsidR="001C5554" w:rsidRDefault="001C5554" w:rsidP="001C5554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 xml:space="preserve">a údržba </w:t>
                    </w:r>
                    <w:r w:rsidRPr="001C5554"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silnic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 xml:space="preserve"> Vysočiny</w:t>
                    </w:r>
                  </w:p>
                  <w:p w14:paraId="767EC496" w14:textId="49AAA9AB" w:rsidR="00DE1186" w:rsidRDefault="00DE1186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8E0EA" w14:textId="77777777" w:rsidR="00DE1186" w:rsidRDefault="001C555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F9072B2" wp14:editId="238CFED1">
              <wp:simplePos x="0" y="0"/>
              <wp:positionH relativeFrom="page">
                <wp:posOffset>816610</wp:posOffset>
              </wp:positionH>
              <wp:positionV relativeFrom="page">
                <wp:posOffset>829310</wp:posOffset>
              </wp:positionV>
              <wp:extent cx="5154295" cy="9461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429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EFA104" w14:textId="77777777" w:rsidR="00DE1186" w:rsidRDefault="001C5554">
                          <w:pPr>
                            <w:pStyle w:val="Zhlavnebozpat20"/>
                            <w:shd w:val="clear" w:color="auto" w:fill="auto"/>
                            <w:tabs>
                              <w:tab w:val="right" w:pos="8117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8"/>
                              <w:szCs w:val="8"/>
                            </w:rPr>
                            <w:t>Stavba:</w:t>
                          </w:r>
                          <w:r>
                            <w:rPr>
                              <w:sz w:val="8"/>
                              <w:szCs w:val="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15"/>
                              <w:szCs w:val="15"/>
                              <w:u w:val="single"/>
                            </w:rPr>
                            <w:t>Novostavba garáží (3ks) a přístřešku na posypový materiál v areálu KSÚSV v Horní Cerekvi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072B2" id="_x0000_t202" coordsize="21600,21600" o:spt="202" path="m,l,21600r21600,l21600,xe">
              <v:stroke joinstyle="miter"/>
              <v:path gradientshapeok="t" o:connecttype="rect"/>
            </v:shapetype>
            <v:shape id="Shape 17" o:spid="_x0000_s1031" type="#_x0000_t202" style="position:absolute;margin-left:64.3pt;margin-top:65.3pt;width:405.85pt;height:7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" filled="f" stroked="f">
              <v:textbox style="mso-fit-shape-to-text:t" inset="0,0,0,0">
                <w:txbxContent>
                  <w:p w14:paraId="7BEFA104" w14:textId="77777777" w:rsidR="00DE1186" w:rsidRDefault="001C5554">
                    <w:pPr>
                      <w:pStyle w:val="Zhlavnebozpat20"/>
                      <w:shd w:val="clear" w:color="auto" w:fill="auto"/>
                      <w:tabs>
                        <w:tab w:val="right" w:pos="8117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sz w:val="8"/>
                        <w:szCs w:val="8"/>
                      </w:rPr>
                      <w:t>Stavba:</w:t>
                    </w:r>
                    <w:r>
                      <w:rPr>
                        <w:sz w:val="8"/>
                        <w:szCs w:val="8"/>
                      </w:rPr>
                      <w:tab/>
                    </w:r>
                    <w:r>
                      <w:rPr>
                        <w:b/>
                        <w:bCs/>
                        <w:sz w:val="15"/>
                        <w:szCs w:val="15"/>
                        <w:u w:val="single"/>
                      </w:rPr>
                      <w:t>Novostavba garáží (3ks) a přístřešku na posypový materiál v areálu KSÚSV v Horní Cerekvi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57B7" w14:textId="77777777" w:rsidR="00DE1186" w:rsidRDefault="00DE11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C0B0C"/>
    <w:multiLevelType w:val="multilevel"/>
    <w:tmpl w:val="105280A2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519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186"/>
    <w:rsid w:val="001C5554"/>
    <w:rsid w:val="00471B19"/>
    <w:rsid w:val="00DE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7C86F"/>
  <w15:docId w15:val="{94C6A8A0-6ADE-4EC9-B4D6-03A0B2D1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singl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3366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30"/>
    </w:pPr>
    <w:rPr>
      <w:rFonts w:ascii="Arial" w:eastAsia="Arial" w:hAnsi="Arial" w:cs="Arial"/>
      <w:b/>
      <w:bCs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180"/>
      <w:outlineLvl w:val="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sz w:val="12"/>
      <w:szCs w:val="12"/>
      <w:u w:val="singl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right"/>
      <w:outlineLvl w:val="2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Times New Roman" w:eastAsia="Times New Roman" w:hAnsi="Times New Roman" w:cs="Times New Roman"/>
      <w:color w:val="003366"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9"/>
      <w:szCs w:val="9"/>
    </w:rPr>
  </w:style>
  <w:style w:type="paragraph" w:styleId="Zhlav">
    <w:name w:val="header"/>
    <w:basedOn w:val="Normln"/>
    <w:link w:val="ZhlavChar"/>
    <w:uiPriority w:val="99"/>
    <w:unhideWhenUsed/>
    <w:rsid w:val="001C55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555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C55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555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1643</Words>
  <Characters>9695</Characters>
  <Application>Microsoft Office Word</Application>
  <DocSecurity>0</DocSecurity>
  <Lines>80</Lines>
  <Paragraphs>22</Paragraphs>
  <ScaleCrop>false</ScaleCrop>
  <Company/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 Hor Cer Skládka _ INV II.xlsx</dc:title>
  <dc:subject/>
  <dc:creator>Plesingerová Martina</dc:creator>
  <cp:keywords/>
  <cp:lastModifiedBy>Marešová Marie</cp:lastModifiedBy>
  <cp:revision>2</cp:revision>
  <dcterms:created xsi:type="dcterms:W3CDTF">2025-03-04T08:32:00Z</dcterms:created>
  <dcterms:modified xsi:type="dcterms:W3CDTF">2025-03-04T08:36:00Z</dcterms:modified>
</cp:coreProperties>
</file>