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EF3F" w14:textId="77777777" w:rsidR="00A101F5" w:rsidRDefault="00A101F5">
      <w:pPr>
        <w:jc w:val="center"/>
        <w:rPr>
          <w:rFonts w:ascii="Arial" w:hAnsi="Arial" w:cs="Arial"/>
          <w:b/>
          <w:sz w:val="32"/>
          <w:szCs w:val="32"/>
        </w:rPr>
      </w:pPr>
    </w:p>
    <w:p w14:paraId="57FE1C14" w14:textId="77777777" w:rsidR="00B357BD" w:rsidRDefault="002F46DF">
      <w:pPr>
        <w:jc w:val="center"/>
        <w:rPr>
          <w:rFonts w:ascii="Arial" w:hAnsi="Arial" w:cs="Arial"/>
          <w:b/>
          <w:sz w:val="32"/>
          <w:szCs w:val="32"/>
        </w:rPr>
      </w:pPr>
      <w:r w:rsidRPr="00CD616A">
        <w:rPr>
          <w:rFonts w:ascii="Arial" w:hAnsi="Arial" w:cs="Arial"/>
          <w:b/>
          <w:sz w:val="32"/>
          <w:szCs w:val="32"/>
        </w:rPr>
        <w:t>SMLOUVA O DÍLO</w:t>
      </w:r>
    </w:p>
    <w:p w14:paraId="4A87FD16" w14:textId="77777777" w:rsidR="005E69F0" w:rsidRPr="00CD616A" w:rsidRDefault="005E69F0">
      <w:pPr>
        <w:jc w:val="center"/>
        <w:rPr>
          <w:rFonts w:ascii="Arial" w:hAnsi="Arial" w:cs="Arial"/>
          <w:b/>
          <w:sz w:val="32"/>
          <w:szCs w:val="32"/>
        </w:rPr>
      </w:pPr>
    </w:p>
    <w:p w14:paraId="5E051C51" w14:textId="77777777" w:rsidR="00CD616A" w:rsidRDefault="00D37C10" w:rsidP="00CD616A">
      <w:pPr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uzavřená ve smyslu § 2586 a násl. zákona č. 82/2012</w:t>
      </w:r>
      <w:r w:rsidR="00A101F5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Sb., v platném znění</w:t>
      </w:r>
    </w:p>
    <w:p w14:paraId="051C3BC7" w14:textId="77777777" w:rsidR="00895DE7" w:rsidRDefault="00895DE7" w:rsidP="00FE190A">
      <w:pPr>
        <w:tabs>
          <w:tab w:val="left" w:pos="2880"/>
        </w:tabs>
        <w:jc w:val="both"/>
      </w:pPr>
    </w:p>
    <w:p w14:paraId="272DE76F" w14:textId="77777777" w:rsidR="00B357BD" w:rsidRDefault="00B357BD">
      <w:pPr>
        <w:tabs>
          <w:tab w:val="left" w:pos="2880"/>
        </w:tabs>
      </w:pPr>
    </w:p>
    <w:p w14:paraId="27145243" w14:textId="77777777" w:rsidR="00A101F5" w:rsidRDefault="00A101F5">
      <w:pPr>
        <w:tabs>
          <w:tab w:val="left" w:pos="2880"/>
        </w:tabs>
      </w:pPr>
    </w:p>
    <w:p w14:paraId="51A48C03" w14:textId="77777777" w:rsidR="00B357BD" w:rsidRPr="00CD616A" w:rsidRDefault="002F46DF" w:rsidP="002F46DF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  <w:b/>
          <w:u w:val="single"/>
        </w:rPr>
        <w:t>Smluvní strany:</w:t>
      </w:r>
    </w:p>
    <w:p w14:paraId="309C275B" w14:textId="77777777" w:rsidR="002F46DF" w:rsidRPr="00CD616A" w:rsidRDefault="002F46DF" w:rsidP="002F46DF">
      <w:pPr>
        <w:tabs>
          <w:tab w:val="left" w:pos="2880"/>
        </w:tabs>
        <w:rPr>
          <w:rFonts w:ascii="Arial" w:hAnsi="Arial" w:cs="Arial"/>
        </w:rPr>
      </w:pPr>
    </w:p>
    <w:p w14:paraId="719EA6D9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b/>
        </w:rPr>
      </w:pPr>
      <w:r w:rsidRPr="00CD616A">
        <w:rPr>
          <w:rFonts w:ascii="Arial" w:hAnsi="Arial" w:cs="Arial"/>
          <w:b/>
        </w:rPr>
        <w:t>Zhotovitel:</w:t>
      </w:r>
      <w:r w:rsidRPr="00CD616A">
        <w:rPr>
          <w:rFonts w:ascii="Arial" w:hAnsi="Arial" w:cs="Arial"/>
        </w:rPr>
        <w:tab/>
      </w:r>
      <w:r w:rsidR="00CC3474">
        <w:rPr>
          <w:rFonts w:ascii="Arial" w:hAnsi="Arial" w:cs="Arial"/>
          <w:b/>
        </w:rPr>
        <w:t>Michal</w:t>
      </w:r>
      <w:r w:rsidR="005E69F0">
        <w:rPr>
          <w:rFonts w:ascii="Arial" w:hAnsi="Arial" w:cs="Arial"/>
          <w:b/>
        </w:rPr>
        <w:t xml:space="preserve"> Bohunský</w:t>
      </w:r>
    </w:p>
    <w:p w14:paraId="6E73B609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r w:rsidR="005E69F0">
        <w:rPr>
          <w:rFonts w:ascii="Arial" w:hAnsi="Arial" w:cs="Arial"/>
        </w:rPr>
        <w:t>Naftařů 1001/13</w:t>
      </w:r>
      <w:r w:rsidRPr="00CD616A">
        <w:rPr>
          <w:rFonts w:ascii="Arial" w:hAnsi="Arial" w:cs="Arial"/>
        </w:rPr>
        <w:t xml:space="preserve">, </w:t>
      </w:r>
      <w:r w:rsidR="005E69F0">
        <w:rPr>
          <w:rFonts w:ascii="Arial" w:hAnsi="Arial" w:cs="Arial"/>
        </w:rPr>
        <w:t>Lužice</w:t>
      </w:r>
      <w:r w:rsidR="002F46DF" w:rsidRPr="00CD616A">
        <w:rPr>
          <w:rFonts w:ascii="Arial" w:hAnsi="Arial" w:cs="Arial"/>
        </w:rPr>
        <w:t xml:space="preserve">, 696 </w:t>
      </w:r>
      <w:r w:rsidR="005E69F0">
        <w:rPr>
          <w:rFonts w:ascii="Arial" w:hAnsi="Arial" w:cs="Arial"/>
        </w:rPr>
        <w:t>18</w:t>
      </w:r>
    </w:p>
    <w:p w14:paraId="681B63FD" w14:textId="22C01B16" w:rsidR="002F46DF" w:rsidRPr="00CD616A" w:rsidRDefault="002F46DF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 xml:space="preserve">Zastoupená: </w:t>
      </w:r>
      <w:r w:rsidR="00B82EAA">
        <w:rPr>
          <w:rFonts w:ascii="Arial" w:hAnsi="Arial" w:cs="Arial"/>
        </w:rPr>
        <w:t>Michal</w:t>
      </w:r>
      <w:r w:rsidR="005E69F0">
        <w:rPr>
          <w:rFonts w:ascii="Arial" w:hAnsi="Arial" w:cs="Arial"/>
        </w:rPr>
        <w:t xml:space="preserve"> Bohunský</w:t>
      </w:r>
    </w:p>
    <w:p w14:paraId="7DD7D053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 xml:space="preserve">IČ: </w:t>
      </w:r>
      <w:r w:rsidR="005E69F0">
        <w:rPr>
          <w:rFonts w:ascii="Arial" w:hAnsi="Arial" w:cs="Arial"/>
        </w:rPr>
        <w:t>68</w:t>
      </w:r>
      <w:r w:rsidR="0001798B">
        <w:rPr>
          <w:rFonts w:ascii="Arial" w:hAnsi="Arial" w:cs="Arial"/>
        </w:rPr>
        <w:t>6</w:t>
      </w:r>
      <w:r w:rsidR="005E69F0">
        <w:rPr>
          <w:rFonts w:ascii="Arial" w:hAnsi="Arial" w:cs="Arial"/>
        </w:rPr>
        <w:t xml:space="preserve"> 73 2</w:t>
      </w:r>
      <w:r w:rsidR="0001798B">
        <w:rPr>
          <w:rFonts w:ascii="Arial" w:hAnsi="Arial" w:cs="Arial"/>
        </w:rPr>
        <w:t>8</w:t>
      </w:r>
      <w:r w:rsidR="005E69F0">
        <w:rPr>
          <w:rFonts w:ascii="Arial" w:hAnsi="Arial" w:cs="Arial"/>
        </w:rPr>
        <w:t>1</w:t>
      </w:r>
    </w:p>
    <w:p w14:paraId="5B60042D" w14:textId="77777777" w:rsidR="002F46DF" w:rsidRPr="00CD616A" w:rsidRDefault="002F46DF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>DIČ: CZ</w:t>
      </w:r>
      <w:r w:rsidR="005E69F0">
        <w:rPr>
          <w:rFonts w:ascii="Arial" w:hAnsi="Arial" w:cs="Arial"/>
        </w:rPr>
        <w:t>8003284311</w:t>
      </w:r>
    </w:p>
    <w:p w14:paraId="0D8D0E4A" w14:textId="77777777" w:rsidR="002F46DF" w:rsidRPr="000016A5" w:rsidRDefault="002F46DF">
      <w:pPr>
        <w:tabs>
          <w:tab w:val="left" w:pos="2880"/>
        </w:tabs>
        <w:rPr>
          <w:rFonts w:ascii="Arial" w:hAnsi="Arial" w:cs="Arial"/>
          <w:color w:val="FF0000"/>
        </w:rPr>
      </w:pPr>
      <w:r w:rsidRPr="00CD616A">
        <w:rPr>
          <w:rFonts w:ascii="Arial" w:hAnsi="Arial" w:cs="Arial"/>
        </w:rPr>
        <w:tab/>
        <w:t xml:space="preserve">Bank.spojení: </w:t>
      </w:r>
      <w:r w:rsidR="00CC3474">
        <w:rPr>
          <w:rFonts w:ascii="Arial" w:hAnsi="Arial" w:cs="Arial"/>
        </w:rPr>
        <w:t>KB Hodonín, č.ú. 43-1529860267/10100</w:t>
      </w:r>
    </w:p>
    <w:p w14:paraId="7769DB7C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</w:p>
    <w:p w14:paraId="33162380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  <w:b/>
        </w:rPr>
        <w:t>Objednatel:</w:t>
      </w:r>
      <w:r w:rsidRPr="00CD616A">
        <w:rPr>
          <w:rFonts w:ascii="Arial" w:hAnsi="Arial" w:cs="Arial"/>
        </w:rPr>
        <w:tab/>
      </w:r>
      <w:r w:rsidR="00D360B7" w:rsidRPr="00CD616A">
        <w:rPr>
          <w:rFonts w:ascii="Arial" w:hAnsi="Arial" w:cs="Arial"/>
          <w:b/>
        </w:rPr>
        <w:t>Domov na Jarošce, příspěvková organizace</w:t>
      </w:r>
    </w:p>
    <w:p w14:paraId="735CBE4A" w14:textId="77777777" w:rsidR="00B357BD" w:rsidRPr="00CD616A" w:rsidRDefault="00B357B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r w:rsidR="00D360B7" w:rsidRPr="00CD616A">
        <w:rPr>
          <w:rFonts w:ascii="Arial" w:hAnsi="Arial" w:cs="Arial"/>
        </w:rPr>
        <w:t>Jarošova 3</w:t>
      </w:r>
      <w:r w:rsidR="002F46DF" w:rsidRPr="00CD616A">
        <w:rPr>
          <w:rFonts w:ascii="Arial" w:hAnsi="Arial" w:cs="Arial"/>
        </w:rPr>
        <w:t xml:space="preserve">, </w:t>
      </w:r>
      <w:r w:rsidR="00D360B7" w:rsidRPr="00CD616A">
        <w:rPr>
          <w:rFonts w:ascii="Arial" w:hAnsi="Arial" w:cs="Arial"/>
        </w:rPr>
        <w:t>Hodonín</w:t>
      </w:r>
      <w:r w:rsidR="002F46DF" w:rsidRPr="00CD616A">
        <w:rPr>
          <w:rFonts w:ascii="Arial" w:hAnsi="Arial" w:cs="Arial"/>
        </w:rPr>
        <w:t>, 69</w:t>
      </w:r>
      <w:r w:rsidR="00D360B7" w:rsidRPr="00CD616A">
        <w:rPr>
          <w:rFonts w:ascii="Arial" w:hAnsi="Arial" w:cs="Arial"/>
        </w:rPr>
        <w:t>50</w:t>
      </w:r>
      <w:r w:rsidR="00B753F8" w:rsidRPr="00CD616A">
        <w:rPr>
          <w:rFonts w:ascii="Arial" w:hAnsi="Arial" w:cs="Arial"/>
        </w:rPr>
        <w:t>1</w:t>
      </w:r>
    </w:p>
    <w:p w14:paraId="47FD0016" w14:textId="5A22BAE2" w:rsidR="002F46DF" w:rsidRPr="00CD616A" w:rsidRDefault="00B357BD" w:rsidP="00357F38">
      <w:pPr>
        <w:tabs>
          <w:tab w:val="left" w:pos="2880"/>
        </w:tabs>
        <w:ind w:left="2832"/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r w:rsidR="002F46DF" w:rsidRPr="00CD616A">
        <w:rPr>
          <w:rFonts w:ascii="Arial" w:hAnsi="Arial" w:cs="Arial"/>
        </w:rPr>
        <w:t xml:space="preserve">Zastoupená: </w:t>
      </w:r>
      <w:r w:rsidR="00357F38">
        <w:rPr>
          <w:rFonts w:ascii="Arial" w:hAnsi="Arial" w:cs="Arial"/>
        </w:rPr>
        <w:t>Bc</w:t>
      </w:r>
      <w:r w:rsidR="00D360B7" w:rsidRPr="00CD616A">
        <w:rPr>
          <w:rFonts w:ascii="Arial" w:hAnsi="Arial" w:cs="Arial"/>
        </w:rPr>
        <w:t xml:space="preserve">. </w:t>
      </w:r>
      <w:r w:rsidR="00357F38">
        <w:rPr>
          <w:rFonts w:ascii="Arial" w:hAnsi="Arial" w:cs="Arial"/>
        </w:rPr>
        <w:t>Lenka Sečkařová</w:t>
      </w:r>
      <w:r w:rsidR="002F46DF" w:rsidRPr="00CD616A">
        <w:rPr>
          <w:rFonts w:ascii="Arial" w:hAnsi="Arial" w:cs="Arial"/>
        </w:rPr>
        <w:t xml:space="preserve"> – </w:t>
      </w:r>
      <w:r w:rsidR="00357F38">
        <w:rPr>
          <w:rFonts w:ascii="Arial" w:hAnsi="Arial" w:cs="Arial"/>
        </w:rPr>
        <w:t>pověřena  zastupováním</w:t>
      </w:r>
      <w:r w:rsidR="002F46DF" w:rsidRPr="00CD616A">
        <w:rPr>
          <w:rFonts w:ascii="Arial" w:hAnsi="Arial" w:cs="Arial"/>
        </w:rPr>
        <w:tab/>
      </w:r>
    </w:p>
    <w:p w14:paraId="4FF938B6" w14:textId="12864A5C" w:rsidR="002F46DF" w:rsidRPr="00CD616A" w:rsidRDefault="00AE106D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</w:r>
      <w:r w:rsidR="002F46DF" w:rsidRPr="00CD616A">
        <w:rPr>
          <w:rFonts w:ascii="Arial" w:hAnsi="Arial" w:cs="Arial"/>
        </w:rPr>
        <w:t xml:space="preserve">IČ: </w:t>
      </w:r>
      <w:r w:rsidR="00D360B7" w:rsidRPr="00CD616A">
        <w:rPr>
          <w:rFonts w:ascii="Arial" w:hAnsi="Arial" w:cs="Arial"/>
        </w:rPr>
        <w:t>47377470</w:t>
      </w:r>
    </w:p>
    <w:p w14:paraId="27018D76" w14:textId="77777777" w:rsidR="00B753F8" w:rsidRPr="00CD616A" w:rsidRDefault="00B753F8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>DIČ:</w:t>
      </w:r>
      <w:r w:rsidR="0014705E" w:rsidRPr="00CD616A">
        <w:rPr>
          <w:rFonts w:ascii="Arial" w:hAnsi="Arial" w:cs="Arial"/>
        </w:rPr>
        <w:t xml:space="preserve"> -- </w:t>
      </w:r>
    </w:p>
    <w:p w14:paraId="019CBE90" w14:textId="77777777" w:rsidR="00B753F8" w:rsidRDefault="00B753F8">
      <w:pPr>
        <w:tabs>
          <w:tab w:val="left" w:pos="2880"/>
        </w:tabs>
        <w:rPr>
          <w:rFonts w:ascii="Arial" w:hAnsi="Arial" w:cs="Arial"/>
        </w:rPr>
      </w:pPr>
      <w:r w:rsidRPr="00CD616A">
        <w:rPr>
          <w:rFonts w:ascii="Arial" w:hAnsi="Arial" w:cs="Arial"/>
        </w:rPr>
        <w:tab/>
        <w:t>Bank. spojení:</w:t>
      </w:r>
      <w:r w:rsidR="00D9142F">
        <w:rPr>
          <w:rFonts w:ascii="Arial" w:hAnsi="Arial" w:cs="Arial"/>
        </w:rPr>
        <w:t xml:space="preserve"> KB Hodonín, č.ú. 15538</w:t>
      </w:r>
      <w:r w:rsidR="00D360B7" w:rsidRPr="00CD616A">
        <w:rPr>
          <w:rFonts w:ascii="Arial" w:hAnsi="Arial" w:cs="Arial"/>
        </w:rPr>
        <w:t>671/0100</w:t>
      </w:r>
    </w:p>
    <w:p w14:paraId="754753DB" w14:textId="77777777" w:rsidR="00A101F5" w:rsidRPr="00CD616A" w:rsidRDefault="00A101F5">
      <w:pPr>
        <w:tabs>
          <w:tab w:val="left" w:pos="2880"/>
        </w:tabs>
        <w:rPr>
          <w:rFonts w:ascii="Arial" w:hAnsi="Arial" w:cs="Arial"/>
        </w:rPr>
      </w:pPr>
    </w:p>
    <w:p w14:paraId="4C68E594" w14:textId="77777777" w:rsidR="00AE106D" w:rsidRDefault="00AE106D">
      <w:pPr>
        <w:tabs>
          <w:tab w:val="left" w:pos="2880"/>
        </w:tabs>
        <w:rPr>
          <w:rFonts w:ascii="Arial" w:hAnsi="Arial" w:cs="Arial"/>
        </w:rPr>
      </w:pPr>
    </w:p>
    <w:p w14:paraId="6F3C4F3B" w14:textId="77777777" w:rsidR="00A101F5" w:rsidRPr="00CD616A" w:rsidRDefault="00A101F5">
      <w:pPr>
        <w:tabs>
          <w:tab w:val="left" w:pos="2880"/>
        </w:tabs>
        <w:rPr>
          <w:rFonts w:ascii="Arial" w:hAnsi="Arial" w:cs="Arial"/>
        </w:rPr>
      </w:pPr>
    </w:p>
    <w:p w14:paraId="77B87CEC" w14:textId="77777777" w:rsidR="00D73B47" w:rsidRPr="00CD616A" w:rsidRDefault="001F0108" w:rsidP="00D73B4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Předmět plnění:</w:t>
      </w:r>
    </w:p>
    <w:p w14:paraId="30D64E74" w14:textId="77777777" w:rsidR="00166249" w:rsidRDefault="001F0108" w:rsidP="005152EE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Zhotovitel se zavazuje provést stavební práce na akc</w:t>
      </w:r>
      <w:r w:rsidR="00D73B47" w:rsidRPr="00CD616A">
        <w:rPr>
          <w:rFonts w:ascii="Arial" w:hAnsi="Arial" w:cs="Arial"/>
          <w:sz w:val="22"/>
          <w:szCs w:val="22"/>
        </w:rPr>
        <w:t>i</w:t>
      </w:r>
      <w:r w:rsidRPr="00CD616A">
        <w:rPr>
          <w:rFonts w:ascii="Arial" w:hAnsi="Arial" w:cs="Arial"/>
          <w:sz w:val="22"/>
          <w:szCs w:val="22"/>
        </w:rPr>
        <w:t>:</w:t>
      </w:r>
    </w:p>
    <w:p w14:paraId="1AC266FF" w14:textId="02B59443" w:rsidR="00166249" w:rsidRDefault="00166249" w:rsidP="005152EE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166249">
        <w:rPr>
          <w:rFonts w:ascii="Arial" w:hAnsi="Arial" w:cs="Arial"/>
          <w:b/>
          <w:sz w:val="22"/>
          <w:szCs w:val="22"/>
        </w:rPr>
        <w:t>Oprava hlavního vstupu - dlažba</w:t>
      </w:r>
    </w:p>
    <w:p w14:paraId="03018DA0" w14:textId="7C6ED385" w:rsidR="00166249" w:rsidRDefault="00166249" w:rsidP="005152EE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166249">
        <w:rPr>
          <w:rFonts w:ascii="Arial" w:hAnsi="Arial" w:cs="Arial"/>
          <w:b/>
          <w:sz w:val="22"/>
          <w:szCs w:val="22"/>
        </w:rPr>
        <w:t>Pokoje (10 ks) - obklady + voda (úprava)</w:t>
      </w:r>
    </w:p>
    <w:p w14:paraId="0623CF1F" w14:textId="77777777" w:rsidR="00646B61" w:rsidRDefault="001F0108" w:rsidP="005152EE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Rozsah prací je stanoven na základě</w:t>
      </w:r>
      <w:r w:rsidR="009427B2">
        <w:rPr>
          <w:rFonts w:ascii="Arial" w:hAnsi="Arial" w:cs="Arial"/>
          <w:sz w:val="22"/>
          <w:szCs w:val="22"/>
        </w:rPr>
        <w:t xml:space="preserve"> </w:t>
      </w:r>
      <w:r w:rsidR="00166249">
        <w:rPr>
          <w:rFonts w:ascii="Arial" w:hAnsi="Arial" w:cs="Arial"/>
          <w:sz w:val="22"/>
          <w:szCs w:val="22"/>
        </w:rPr>
        <w:t>p</w:t>
      </w:r>
      <w:r w:rsidR="00B753F8" w:rsidRPr="00CD616A">
        <w:rPr>
          <w:rFonts w:ascii="Arial" w:hAnsi="Arial" w:cs="Arial"/>
          <w:sz w:val="22"/>
          <w:szCs w:val="22"/>
        </w:rPr>
        <w:t>oložkov</w:t>
      </w:r>
      <w:r w:rsidR="00166249">
        <w:rPr>
          <w:rFonts w:ascii="Arial" w:hAnsi="Arial" w:cs="Arial"/>
          <w:sz w:val="22"/>
          <w:szCs w:val="22"/>
        </w:rPr>
        <w:t>ých</w:t>
      </w:r>
      <w:r w:rsidR="00B753F8" w:rsidRPr="00CD616A">
        <w:rPr>
          <w:rFonts w:ascii="Arial" w:hAnsi="Arial" w:cs="Arial"/>
          <w:sz w:val="22"/>
          <w:szCs w:val="22"/>
        </w:rPr>
        <w:t xml:space="preserve"> rozpočt</w:t>
      </w:r>
      <w:r w:rsidR="00166249">
        <w:rPr>
          <w:rFonts w:ascii="Arial" w:hAnsi="Arial" w:cs="Arial"/>
          <w:sz w:val="22"/>
          <w:szCs w:val="22"/>
        </w:rPr>
        <w:t>ů</w:t>
      </w:r>
      <w:r w:rsidR="005152EE" w:rsidRPr="00CD616A">
        <w:rPr>
          <w:rFonts w:ascii="Arial" w:hAnsi="Arial" w:cs="Arial"/>
          <w:sz w:val="22"/>
          <w:szCs w:val="22"/>
        </w:rPr>
        <w:t>, kter</w:t>
      </w:r>
      <w:r w:rsidR="00166249">
        <w:rPr>
          <w:rFonts w:ascii="Arial" w:hAnsi="Arial" w:cs="Arial"/>
          <w:sz w:val="22"/>
          <w:szCs w:val="22"/>
        </w:rPr>
        <w:t>é</w:t>
      </w:r>
      <w:r w:rsidR="005152EE" w:rsidRPr="00CD616A">
        <w:rPr>
          <w:rFonts w:ascii="Arial" w:hAnsi="Arial" w:cs="Arial"/>
          <w:sz w:val="22"/>
          <w:szCs w:val="22"/>
        </w:rPr>
        <w:t xml:space="preserve"> j</w:t>
      </w:r>
      <w:r w:rsidR="00166249">
        <w:rPr>
          <w:rFonts w:ascii="Arial" w:hAnsi="Arial" w:cs="Arial"/>
          <w:sz w:val="22"/>
          <w:szCs w:val="22"/>
        </w:rPr>
        <w:t>sou</w:t>
      </w:r>
      <w:r w:rsidR="005152EE" w:rsidRPr="00CD616A">
        <w:rPr>
          <w:rFonts w:ascii="Arial" w:hAnsi="Arial" w:cs="Arial"/>
          <w:sz w:val="22"/>
          <w:szCs w:val="22"/>
        </w:rPr>
        <w:t xml:space="preserve"> nedílnou součástí smlouvy.</w:t>
      </w:r>
      <w:r w:rsidR="00646B61">
        <w:rPr>
          <w:rFonts w:ascii="Arial" w:hAnsi="Arial" w:cs="Arial"/>
          <w:sz w:val="22"/>
          <w:szCs w:val="22"/>
        </w:rPr>
        <w:t xml:space="preserve"> </w:t>
      </w:r>
    </w:p>
    <w:p w14:paraId="2D5A6DCF" w14:textId="77777777" w:rsidR="00646B61" w:rsidRDefault="00646B61" w:rsidP="005152EE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46B61">
        <w:rPr>
          <w:rFonts w:ascii="Arial" w:hAnsi="Arial" w:cs="Arial"/>
          <w:sz w:val="22"/>
          <w:szCs w:val="22"/>
        </w:rPr>
        <w:t xml:space="preserve">Příloha č. 1 - Oprava hlavního vstupu </w:t>
      </w:r>
      <w:r>
        <w:rPr>
          <w:rFonts w:ascii="Arial" w:hAnsi="Arial" w:cs="Arial"/>
          <w:sz w:val="22"/>
          <w:szCs w:val="22"/>
        </w:rPr>
        <w:t>–</w:t>
      </w:r>
      <w:r w:rsidRPr="00646B61">
        <w:rPr>
          <w:rFonts w:ascii="Arial" w:hAnsi="Arial" w:cs="Arial"/>
          <w:sz w:val="22"/>
          <w:szCs w:val="22"/>
        </w:rPr>
        <w:t xml:space="preserve"> dlažba</w:t>
      </w:r>
    </w:p>
    <w:p w14:paraId="7B9D588D" w14:textId="01336263" w:rsidR="001F0108" w:rsidRPr="00CD616A" w:rsidRDefault="00646B61" w:rsidP="005152EE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46B61">
        <w:rPr>
          <w:rFonts w:ascii="Arial" w:hAnsi="Arial" w:cs="Arial"/>
          <w:sz w:val="22"/>
          <w:szCs w:val="22"/>
        </w:rPr>
        <w:t>Příloha č. 2 - Pokoje (10 ks) - obklady + voda (úprava)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5B0BF0" w14:textId="77777777" w:rsidR="001F0108" w:rsidRPr="00CD616A" w:rsidRDefault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5E5D39F" w14:textId="77777777" w:rsidR="00B357BD" w:rsidRPr="00CD616A" w:rsidRDefault="001F0108" w:rsidP="001F0108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Cena díla:</w:t>
      </w:r>
    </w:p>
    <w:p w14:paraId="39B12B61" w14:textId="77777777" w:rsidR="00166249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Za provedení díla podle této smlouvy sjednaly smluvní strany cenu ve výši</w:t>
      </w:r>
      <w:r w:rsidR="00166249">
        <w:rPr>
          <w:rFonts w:ascii="Arial" w:hAnsi="Arial" w:cs="Arial"/>
          <w:sz w:val="22"/>
          <w:szCs w:val="22"/>
        </w:rPr>
        <w:t>:</w:t>
      </w:r>
    </w:p>
    <w:p w14:paraId="3CF46802" w14:textId="44B21E23" w:rsidR="00B753F8" w:rsidRDefault="00166249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166249">
        <w:rPr>
          <w:rFonts w:ascii="Arial" w:hAnsi="Arial" w:cs="Arial"/>
          <w:b/>
          <w:sz w:val="22"/>
          <w:szCs w:val="22"/>
        </w:rPr>
        <w:t xml:space="preserve">Oprava hlavního vstupu </w:t>
      </w:r>
      <w:r>
        <w:rPr>
          <w:rFonts w:ascii="Arial" w:hAnsi="Arial" w:cs="Arial"/>
          <w:b/>
          <w:sz w:val="22"/>
          <w:szCs w:val="22"/>
        </w:rPr>
        <w:t>–</w:t>
      </w:r>
      <w:r w:rsidRPr="00166249">
        <w:rPr>
          <w:rFonts w:ascii="Arial" w:hAnsi="Arial" w:cs="Arial"/>
          <w:b/>
          <w:sz w:val="22"/>
          <w:szCs w:val="22"/>
        </w:rPr>
        <w:t xml:space="preserve"> dlažba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69 132,50</w:t>
      </w:r>
      <w:r w:rsidR="005E69F0">
        <w:rPr>
          <w:rFonts w:ascii="Arial" w:hAnsi="Arial" w:cs="Arial"/>
          <w:sz w:val="22"/>
          <w:szCs w:val="22"/>
        </w:rPr>
        <w:t xml:space="preserve"> </w:t>
      </w:r>
      <w:r w:rsidR="0010398A" w:rsidRPr="00CD616A">
        <w:rPr>
          <w:rFonts w:ascii="Arial" w:hAnsi="Arial" w:cs="Arial"/>
          <w:sz w:val="22"/>
          <w:szCs w:val="22"/>
        </w:rPr>
        <w:t>Kč bez DPH</w:t>
      </w:r>
      <w:r>
        <w:rPr>
          <w:rFonts w:ascii="Arial" w:hAnsi="Arial" w:cs="Arial"/>
          <w:sz w:val="22"/>
          <w:szCs w:val="22"/>
        </w:rPr>
        <w:t xml:space="preserve"> (s</w:t>
      </w:r>
      <w:r w:rsidR="0010398A" w:rsidRPr="00CD616A">
        <w:rPr>
          <w:rFonts w:ascii="Arial" w:hAnsi="Arial" w:cs="Arial"/>
          <w:sz w:val="22"/>
          <w:szCs w:val="22"/>
        </w:rPr>
        <w:t xml:space="preserve"> </w:t>
      </w:r>
      <w:r w:rsidR="009F33CC" w:rsidRPr="00CD616A">
        <w:rPr>
          <w:rFonts w:ascii="Arial" w:hAnsi="Arial" w:cs="Arial"/>
          <w:sz w:val="22"/>
          <w:szCs w:val="22"/>
        </w:rPr>
        <w:t>DPH</w:t>
      </w:r>
      <w:r w:rsidR="005152EE" w:rsidRPr="00CD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79 502,40</w:t>
      </w:r>
      <w:r w:rsidR="005E69F0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)</w:t>
      </w:r>
    </w:p>
    <w:p w14:paraId="77770ADB" w14:textId="7BC6EB0A" w:rsidR="00166249" w:rsidRDefault="00166249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166249">
        <w:rPr>
          <w:rFonts w:ascii="Arial" w:hAnsi="Arial" w:cs="Arial"/>
          <w:b/>
          <w:sz w:val="22"/>
          <w:szCs w:val="22"/>
        </w:rPr>
        <w:t>Pokoje (10 ks) - obklady + voda (úprava)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80 140 </w:t>
      </w:r>
      <w:r w:rsidRPr="00CD616A">
        <w:rPr>
          <w:rFonts w:ascii="Arial" w:hAnsi="Arial" w:cs="Arial"/>
          <w:sz w:val="22"/>
          <w:szCs w:val="22"/>
        </w:rPr>
        <w:t>Kč bez DPH</w:t>
      </w:r>
      <w:r>
        <w:rPr>
          <w:rFonts w:ascii="Arial" w:hAnsi="Arial" w:cs="Arial"/>
          <w:sz w:val="22"/>
          <w:szCs w:val="22"/>
        </w:rPr>
        <w:t xml:space="preserve"> (s</w:t>
      </w:r>
      <w:r w:rsidRPr="00CD616A">
        <w:rPr>
          <w:rFonts w:ascii="Arial" w:hAnsi="Arial" w:cs="Arial"/>
          <w:sz w:val="22"/>
          <w:szCs w:val="22"/>
        </w:rPr>
        <w:t xml:space="preserve"> DPH </w:t>
      </w:r>
      <w:r>
        <w:rPr>
          <w:rFonts w:ascii="Arial" w:hAnsi="Arial" w:cs="Arial"/>
          <w:sz w:val="22"/>
          <w:szCs w:val="22"/>
        </w:rPr>
        <w:t>92 161 Kč)</w:t>
      </w:r>
    </w:p>
    <w:p w14:paraId="0746E820" w14:textId="77777777" w:rsidR="00A101F5" w:rsidRPr="00CD616A" w:rsidRDefault="00A101F5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4643CD78" w14:textId="44DF542F" w:rsidR="0010398A" w:rsidRPr="00CD616A" w:rsidRDefault="009F33CC" w:rsidP="005152EE">
      <w:pPr>
        <w:tabs>
          <w:tab w:val="left" w:pos="2880"/>
        </w:tabs>
        <w:jc w:val="center"/>
        <w:rPr>
          <w:rFonts w:ascii="Arial" w:hAnsi="Arial" w:cs="Arial"/>
          <w:b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>.</w:t>
      </w:r>
    </w:p>
    <w:p w14:paraId="322E5720" w14:textId="77777777" w:rsidR="0010398A" w:rsidRPr="00CD616A" w:rsidRDefault="0010398A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6D13AFF" w14:textId="77777777" w:rsidR="001F0108" w:rsidRPr="00CD616A" w:rsidRDefault="001F0108" w:rsidP="001F0108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Platební a fakturační podmínky:</w:t>
      </w:r>
    </w:p>
    <w:p w14:paraId="13D11059" w14:textId="77777777" w:rsidR="001F0108" w:rsidRPr="00CD616A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Smluvní strany sjednávají lhůtu k úhradě faktur do </w:t>
      </w:r>
      <w:r w:rsidR="000846EE" w:rsidRPr="00CD616A">
        <w:rPr>
          <w:rFonts w:ascii="Arial" w:hAnsi="Arial" w:cs="Arial"/>
          <w:sz w:val="22"/>
          <w:szCs w:val="22"/>
        </w:rPr>
        <w:t>14</w:t>
      </w:r>
      <w:r w:rsidRPr="00CD616A">
        <w:rPr>
          <w:rFonts w:ascii="Arial" w:hAnsi="Arial" w:cs="Arial"/>
          <w:sz w:val="22"/>
          <w:szCs w:val="22"/>
        </w:rPr>
        <w:t xml:space="preserve"> dnů po obdržení od zhotovitele.</w:t>
      </w:r>
    </w:p>
    <w:p w14:paraId="566CD34A" w14:textId="793B7999" w:rsidR="00D360B7" w:rsidRDefault="001F0108" w:rsidP="001F0108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>Fakturace bude provedena</w:t>
      </w:r>
      <w:r w:rsidR="00166249">
        <w:rPr>
          <w:rFonts w:ascii="Arial" w:hAnsi="Arial" w:cs="Arial"/>
          <w:b/>
          <w:sz w:val="22"/>
          <w:szCs w:val="22"/>
        </w:rPr>
        <w:t xml:space="preserve"> dle jednotlivých dílčí částí</w:t>
      </w:r>
      <w:r w:rsidR="00357F38">
        <w:rPr>
          <w:rFonts w:ascii="Arial" w:hAnsi="Arial" w:cs="Arial"/>
          <w:b/>
          <w:sz w:val="22"/>
          <w:szCs w:val="22"/>
        </w:rPr>
        <w:t>.</w:t>
      </w:r>
      <w:r w:rsidR="00561707">
        <w:rPr>
          <w:rFonts w:ascii="Arial" w:hAnsi="Arial" w:cs="Arial"/>
          <w:b/>
          <w:sz w:val="22"/>
          <w:szCs w:val="22"/>
        </w:rPr>
        <w:t xml:space="preserve"> V případě neprovedení jednotlivých dílčích prací, tyto práce nebudou fakturovány.</w:t>
      </w:r>
    </w:p>
    <w:p w14:paraId="55EA3006" w14:textId="77777777" w:rsidR="000016A5" w:rsidRDefault="000016A5" w:rsidP="000016A5">
      <w:pPr>
        <w:pStyle w:val="Odstavecseseznamem"/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6E8941D" w14:textId="77777777" w:rsidR="00357F38" w:rsidRPr="000016A5" w:rsidRDefault="00357F38" w:rsidP="000016A5">
      <w:pPr>
        <w:pStyle w:val="Odstavecseseznamem"/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4412814" w14:textId="77777777" w:rsidR="001F0108" w:rsidRPr="00CD616A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Faktura bude mít náležitosti daňového dokladu.</w:t>
      </w:r>
    </w:p>
    <w:p w14:paraId="22AB4F33" w14:textId="77777777" w:rsidR="001F0108" w:rsidRPr="00CD616A" w:rsidRDefault="001F0108" w:rsidP="001F010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P</w:t>
      </w:r>
      <w:r w:rsidR="00D73B47" w:rsidRPr="00CD616A">
        <w:rPr>
          <w:rFonts w:ascii="Arial" w:hAnsi="Arial" w:cs="Arial"/>
          <w:sz w:val="22"/>
          <w:szCs w:val="22"/>
        </w:rPr>
        <w:t>ř</w:t>
      </w:r>
      <w:r w:rsidRPr="00CD616A">
        <w:rPr>
          <w:rFonts w:ascii="Arial" w:hAnsi="Arial" w:cs="Arial"/>
          <w:sz w:val="22"/>
          <w:szCs w:val="22"/>
        </w:rPr>
        <w:t xml:space="preserve">ípadné změny v rozsahu vícepráce budou vzájemně </w:t>
      </w:r>
      <w:r w:rsidR="000016A5">
        <w:rPr>
          <w:rFonts w:ascii="Arial" w:hAnsi="Arial" w:cs="Arial"/>
          <w:sz w:val="22"/>
          <w:szCs w:val="22"/>
        </w:rPr>
        <w:t xml:space="preserve">písemně </w:t>
      </w:r>
      <w:r w:rsidRPr="00CD616A">
        <w:rPr>
          <w:rFonts w:ascii="Arial" w:hAnsi="Arial" w:cs="Arial"/>
          <w:sz w:val="22"/>
          <w:szCs w:val="22"/>
        </w:rPr>
        <w:t>odsouhlaseny</w:t>
      </w:r>
      <w:r w:rsidR="000016A5">
        <w:rPr>
          <w:rFonts w:ascii="Arial" w:hAnsi="Arial" w:cs="Arial"/>
          <w:sz w:val="22"/>
          <w:szCs w:val="22"/>
        </w:rPr>
        <w:t>,</w:t>
      </w:r>
      <w:r w:rsidRPr="00CD616A">
        <w:rPr>
          <w:rFonts w:ascii="Arial" w:hAnsi="Arial" w:cs="Arial"/>
          <w:sz w:val="22"/>
          <w:szCs w:val="22"/>
        </w:rPr>
        <w:t xml:space="preserve"> včetně cenové kalkulace.</w:t>
      </w:r>
    </w:p>
    <w:p w14:paraId="210A1964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B7CDE35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Doba plnění:</w:t>
      </w:r>
    </w:p>
    <w:p w14:paraId="6B07618C" w14:textId="41D9DC9E" w:rsidR="00D37C10" w:rsidRDefault="00561707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Práce budou provedeny v období od </w:t>
      </w:r>
      <w:r w:rsidR="00166249">
        <w:rPr>
          <w:rFonts w:ascii="Arial" w:hAnsi="Arial" w:cs="Arial"/>
          <w:sz w:val="22"/>
          <w:szCs w:val="22"/>
        </w:rPr>
        <w:t>10</w:t>
      </w:r>
      <w:r w:rsidR="00D37C10">
        <w:rPr>
          <w:rFonts w:ascii="Arial" w:hAnsi="Arial" w:cs="Arial"/>
          <w:sz w:val="22"/>
          <w:szCs w:val="22"/>
        </w:rPr>
        <w:t xml:space="preserve">. </w:t>
      </w:r>
      <w:r w:rsidR="00166249">
        <w:rPr>
          <w:rFonts w:ascii="Arial" w:hAnsi="Arial" w:cs="Arial"/>
          <w:sz w:val="22"/>
          <w:szCs w:val="22"/>
        </w:rPr>
        <w:t>3</w:t>
      </w:r>
      <w:r w:rsidR="00D37C10">
        <w:rPr>
          <w:rFonts w:ascii="Arial" w:hAnsi="Arial" w:cs="Arial"/>
          <w:sz w:val="22"/>
          <w:szCs w:val="22"/>
        </w:rPr>
        <w:t>. 20</w:t>
      </w:r>
      <w:r w:rsidR="00357F38">
        <w:rPr>
          <w:rFonts w:ascii="Arial" w:hAnsi="Arial" w:cs="Arial"/>
          <w:sz w:val="22"/>
          <w:szCs w:val="22"/>
        </w:rPr>
        <w:t>2</w:t>
      </w:r>
      <w:r w:rsidR="0016624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</w:t>
      </w:r>
      <w:r w:rsidR="00166249">
        <w:rPr>
          <w:rFonts w:ascii="Arial" w:hAnsi="Arial" w:cs="Arial"/>
          <w:sz w:val="22"/>
          <w:szCs w:val="22"/>
        </w:rPr>
        <w:t>15</w:t>
      </w:r>
      <w:r w:rsidR="00D37C10">
        <w:rPr>
          <w:rFonts w:ascii="Arial" w:hAnsi="Arial" w:cs="Arial"/>
          <w:sz w:val="22"/>
          <w:szCs w:val="22"/>
        </w:rPr>
        <w:t xml:space="preserve">. </w:t>
      </w:r>
      <w:r w:rsidR="00357F38">
        <w:rPr>
          <w:rFonts w:ascii="Arial" w:hAnsi="Arial" w:cs="Arial"/>
          <w:sz w:val="22"/>
          <w:szCs w:val="22"/>
        </w:rPr>
        <w:t>12</w:t>
      </w:r>
      <w:r w:rsidR="00D37C10">
        <w:rPr>
          <w:rFonts w:ascii="Arial" w:hAnsi="Arial" w:cs="Arial"/>
          <w:sz w:val="22"/>
          <w:szCs w:val="22"/>
        </w:rPr>
        <w:t>. 20</w:t>
      </w:r>
      <w:r w:rsidR="00357F38">
        <w:rPr>
          <w:rFonts w:ascii="Arial" w:hAnsi="Arial" w:cs="Arial"/>
          <w:sz w:val="22"/>
          <w:szCs w:val="22"/>
        </w:rPr>
        <w:t>2</w:t>
      </w:r>
      <w:r w:rsidR="0016624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dle požadavku objednatele (provozní důvody). Na telefonickou (elektronickou) výzvu objednatele zhotovitel do 14 dnů nastoupí na provedení díla (dílčí části)</w:t>
      </w:r>
      <w:r w:rsidR="007B48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D5A454" w14:textId="77777777" w:rsidR="00646B61" w:rsidRDefault="00646B61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4D0B6F5F" w14:textId="77777777" w:rsidR="00646B61" w:rsidRDefault="00646B61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536385D" w14:textId="77777777" w:rsidR="009E57CF" w:rsidRPr="00CD616A" w:rsidRDefault="009E57CF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4D37ED0" w14:textId="77777777" w:rsidR="00A101F5" w:rsidRPr="00CD616A" w:rsidRDefault="00A101F5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0B4C555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Záruka na dílo:</w:t>
      </w:r>
    </w:p>
    <w:p w14:paraId="12032A91" w14:textId="77777777" w:rsidR="00895DE7" w:rsidRDefault="00895DE7" w:rsidP="00895DE7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 xml:space="preserve">Zhotovitel přejímá záruku za jakost díla po dobu </w:t>
      </w:r>
      <w:r w:rsidR="00B753F8" w:rsidRPr="00CD616A">
        <w:rPr>
          <w:rFonts w:ascii="Arial" w:hAnsi="Arial" w:cs="Arial"/>
          <w:b/>
          <w:sz w:val="22"/>
          <w:szCs w:val="22"/>
        </w:rPr>
        <w:t>48</w:t>
      </w:r>
      <w:r w:rsidRPr="00CD616A">
        <w:rPr>
          <w:rFonts w:ascii="Arial" w:hAnsi="Arial" w:cs="Arial"/>
          <w:b/>
          <w:sz w:val="22"/>
          <w:szCs w:val="22"/>
        </w:rPr>
        <w:t xml:space="preserve"> měsíců ode dne předání a převzetí díla.</w:t>
      </w:r>
    </w:p>
    <w:p w14:paraId="1E84CA9B" w14:textId="77777777" w:rsidR="00A101F5" w:rsidRPr="00CD616A" w:rsidRDefault="00A101F5" w:rsidP="00895DE7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675D4C30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Objednatel je oprávněn reklamovat vady plnění po dobu trvání záruční lhůty. Reklamace musí být řádně doloženy a musí mít písemnou formu.</w:t>
      </w:r>
    </w:p>
    <w:p w14:paraId="0140A9E7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Oprávněné reklamované vady budou zhotovitelem odstraněny bez zbytečného odkladu a bezplatně, nejpozději do 1</w:t>
      </w:r>
      <w:r w:rsidR="00892485" w:rsidRPr="00CD616A">
        <w:rPr>
          <w:rFonts w:ascii="Arial" w:hAnsi="Arial" w:cs="Arial"/>
          <w:sz w:val="22"/>
          <w:szCs w:val="22"/>
        </w:rPr>
        <w:t>0</w:t>
      </w:r>
      <w:r w:rsidRPr="00CD616A">
        <w:rPr>
          <w:rFonts w:ascii="Arial" w:hAnsi="Arial" w:cs="Arial"/>
          <w:sz w:val="22"/>
          <w:szCs w:val="22"/>
        </w:rPr>
        <w:t xml:space="preserve"> dnů od doručení písemné reklamace zhotovitel</w:t>
      </w:r>
      <w:r w:rsidR="00892485" w:rsidRPr="00CD616A">
        <w:rPr>
          <w:rFonts w:ascii="Arial" w:hAnsi="Arial" w:cs="Arial"/>
          <w:sz w:val="22"/>
          <w:szCs w:val="22"/>
        </w:rPr>
        <w:t>i, nedohodnou-li se smluvní strany písemně jinak.</w:t>
      </w:r>
    </w:p>
    <w:p w14:paraId="28C2BBF1" w14:textId="77777777" w:rsidR="00CD616A" w:rsidRPr="00CD616A" w:rsidRDefault="00CD616A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51B0C8CB" w14:textId="77777777" w:rsidR="00895DE7" w:rsidRPr="00CD616A" w:rsidRDefault="00895DE7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613FA97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Povinnosti zhotovitele:</w:t>
      </w:r>
    </w:p>
    <w:p w14:paraId="47811EC3" w14:textId="77777777" w:rsidR="00B357BD" w:rsidRPr="00CD616A" w:rsidRDefault="00895DE7" w:rsidP="00895DE7">
      <w:pPr>
        <w:pStyle w:val="Odstavecseseznamem"/>
        <w:numPr>
          <w:ilvl w:val="0"/>
          <w:numId w:val="3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Provede veškeré práce v souladu s platnými předpisy a normami ČSN.</w:t>
      </w:r>
    </w:p>
    <w:p w14:paraId="3F86099D" w14:textId="77777777" w:rsidR="00D73B47" w:rsidRPr="00CD616A" w:rsidRDefault="00895DE7" w:rsidP="0053113C">
      <w:pPr>
        <w:pStyle w:val="Odstavecseseznamem"/>
        <w:numPr>
          <w:ilvl w:val="0"/>
          <w:numId w:val="3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Odpovídá za dodržování bezpečnostních a požárních předpisů</w:t>
      </w:r>
    </w:p>
    <w:p w14:paraId="142B9FA8" w14:textId="77777777" w:rsidR="0068503A" w:rsidRDefault="0068503A" w:rsidP="0053113C">
      <w:pPr>
        <w:pStyle w:val="Odstavecseseznamem"/>
        <w:numPr>
          <w:ilvl w:val="0"/>
          <w:numId w:val="3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Respektovat denní režim uživatelů služby, zejména zahájení prací od 7,00 hod.</w:t>
      </w:r>
      <w:r w:rsidR="00A101F5">
        <w:rPr>
          <w:rFonts w:ascii="Arial" w:hAnsi="Arial" w:cs="Arial"/>
          <w:sz w:val="22"/>
          <w:szCs w:val="22"/>
        </w:rPr>
        <w:t xml:space="preserve"> a ukončení v 19,00 hod.</w:t>
      </w:r>
    </w:p>
    <w:p w14:paraId="6898BEC7" w14:textId="77777777" w:rsidR="00D37C10" w:rsidRPr="00CD616A" w:rsidRDefault="00D37C10" w:rsidP="00D37C10">
      <w:pPr>
        <w:pStyle w:val="Odstavecseseznamem"/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46DBD4D3" w14:textId="77777777" w:rsidR="00D73B47" w:rsidRPr="00CD616A" w:rsidRDefault="00D73B47" w:rsidP="0053113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A807824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Povinnosti objednatele:</w:t>
      </w:r>
    </w:p>
    <w:p w14:paraId="2D8E06F3" w14:textId="0A36BB02" w:rsidR="0068503A" w:rsidRPr="00CD616A" w:rsidRDefault="0068503A" w:rsidP="0068503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Objednatel se zavazuje předat zhotoviteli pro provedení díla příslušné staveniště bez zbytečného prodlení v den zahájení prací</w:t>
      </w:r>
      <w:r w:rsidR="001944B4">
        <w:rPr>
          <w:rFonts w:ascii="Arial" w:hAnsi="Arial" w:cs="Arial"/>
          <w:sz w:val="22"/>
          <w:szCs w:val="22"/>
        </w:rPr>
        <w:t>.</w:t>
      </w:r>
      <w:r w:rsidRPr="00CD616A">
        <w:rPr>
          <w:rFonts w:ascii="Arial" w:hAnsi="Arial" w:cs="Arial"/>
          <w:sz w:val="22"/>
          <w:szCs w:val="22"/>
        </w:rPr>
        <w:t xml:space="preserve">  Staveništěm se pro účely této smlouvy rozumí </w:t>
      </w:r>
      <w:r w:rsidR="00166249">
        <w:rPr>
          <w:rFonts w:ascii="Arial" w:hAnsi="Arial" w:cs="Arial"/>
          <w:sz w:val="22"/>
          <w:szCs w:val="22"/>
        </w:rPr>
        <w:t>jednotlivé pokoje a hlavní vstup.</w:t>
      </w:r>
    </w:p>
    <w:p w14:paraId="3CAD5425" w14:textId="77777777" w:rsidR="0053113C" w:rsidRPr="00CD616A" w:rsidRDefault="0053113C" w:rsidP="0053113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081EE4D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Předání díla:</w:t>
      </w:r>
    </w:p>
    <w:p w14:paraId="739FD829" w14:textId="77777777" w:rsidR="0053113C" w:rsidRPr="00CD616A" w:rsidRDefault="0053113C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Zhotovitel odevzdá a objednatel přejímá dokončené dílo na základě předávacího protokolu.</w:t>
      </w:r>
    </w:p>
    <w:p w14:paraId="56349514" w14:textId="77777777" w:rsidR="0053113C" w:rsidRPr="00CD616A" w:rsidRDefault="0053113C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O převzetí díla sepíší strany zápis, kde uvedou soupis zjištěných vad a nedodělků a dohodnou termíny jejich odstranění. Po dokončení díla zhotovitel staveniště vyklidí.</w:t>
      </w:r>
    </w:p>
    <w:p w14:paraId="3A480798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Nedokončené dílo není objednatel povinen převzít, stejně jako dílo obsahující nedodělky a vady bránící užívání díla.</w:t>
      </w:r>
    </w:p>
    <w:p w14:paraId="78581833" w14:textId="77777777" w:rsidR="00BB43E6" w:rsidRPr="00CD616A" w:rsidRDefault="00BB43E6" w:rsidP="0053113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6A54F64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Odstoupení od smlouvy:</w:t>
      </w:r>
    </w:p>
    <w:p w14:paraId="6EE39AB3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Smluvní strany se dohodly, že odstoupit od smlouvy lze pouze z důvodů uvedených v Obch. Zákoníku. Po vzájemné dohodě s výpovědní lhůtou 14 dnů předem.</w:t>
      </w:r>
    </w:p>
    <w:p w14:paraId="2CB2AA08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Případné svévolné přerušení práce ze strany zhotovitele se bude považovat za úmyslné poškození objednatele se všemi právními a finančními důsledky.</w:t>
      </w:r>
    </w:p>
    <w:p w14:paraId="5D31C90D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Dojde-li ze strany objednatele k odstoupení od smlouvy, uhradí zhotoviteli poměrnou část sjednané ceny díla, odpovídající rozsahu již provedených prací.</w:t>
      </w:r>
    </w:p>
    <w:p w14:paraId="59FAD0E3" w14:textId="77777777" w:rsidR="00BB43E6" w:rsidRPr="00CD616A" w:rsidRDefault="00BB43E6" w:rsidP="00BB43E6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62C7427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Smluvní pokuty:</w:t>
      </w:r>
    </w:p>
    <w:p w14:paraId="7270ADEB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V případě, že zhotovitel nedodrží termíny plnění sjednané v této smlouvě, uhradí objednateli smluvní pokutu ve výši 0,05% za každý den prodlení a tato smluvní pokuta se odečte od konečné faktury.</w:t>
      </w:r>
    </w:p>
    <w:p w14:paraId="67CD0196" w14:textId="77777777" w:rsidR="00BB43E6" w:rsidRPr="00CD616A" w:rsidRDefault="00BB43E6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V případě prodlení objednatele s placením faktur uhradí objednatel zhotoviteli smluvní pokutu ve výši 0,05% z nezaplacené částky za každý den prodlení. </w:t>
      </w:r>
    </w:p>
    <w:p w14:paraId="3EC2C304" w14:textId="77777777" w:rsidR="008C0997" w:rsidRPr="00CD616A" w:rsidRDefault="008C0997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V případě prodlení zhotovitele s vyklizením staveniště je objednatel oprávněn požadovat a zhotovitel povinen uhradit smluvní pokutu ve výši 500,-Kč za každý den prodlení.</w:t>
      </w:r>
    </w:p>
    <w:p w14:paraId="50C03D07" w14:textId="77777777" w:rsidR="008C0997" w:rsidRPr="00CD616A" w:rsidRDefault="008C0997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V případě nedodržení termínu odstranění reklamovaných vad je objednatel oprávněn požadovat a zhotovitel povinen uhradit smluvní </w:t>
      </w:r>
      <w:r w:rsidR="00AE106D" w:rsidRPr="00CD616A">
        <w:rPr>
          <w:rFonts w:ascii="Arial" w:hAnsi="Arial" w:cs="Arial"/>
          <w:sz w:val="22"/>
          <w:szCs w:val="22"/>
        </w:rPr>
        <w:t>pokutu ve výši 1000,-Kč za každý den prodlení a každou jednotlivou vadu.</w:t>
      </w:r>
    </w:p>
    <w:p w14:paraId="79F227CE" w14:textId="77777777" w:rsidR="003A0153" w:rsidRPr="00CD616A" w:rsidRDefault="003A0153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Ujednáním o smluvní pokutě není dotčeno právo na náhradu škody.</w:t>
      </w:r>
    </w:p>
    <w:p w14:paraId="59EE0A1D" w14:textId="77777777" w:rsidR="00BB43E6" w:rsidRPr="00CD616A" w:rsidRDefault="00BB43E6" w:rsidP="00BB43E6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C06D32E" w14:textId="77777777" w:rsidR="00895DE7" w:rsidRPr="00CD616A" w:rsidRDefault="00895DE7" w:rsidP="00895DE7">
      <w:pPr>
        <w:pStyle w:val="Odstavecseseznamem"/>
        <w:numPr>
          <w:ilvl w:val="0"/>
          <w:numId w:val="2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  <w:u w:val="single"/>
        </w:rPr>
        <w:t>Závěrečná ustanovení:</w:t>
      </w:r>
    </w:p>
    <w:p w14:paraId="4CE03A9E" w14:textId="77777777" w:rsidR="00A732A8" w:rsidRPr="00CD616A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 xml:space="preserve">Smluvní strany se </w:t>
      </w:r>
      <w:r w:rsidR="00A732A8" w:rsidRPr="00CD616A">
        <w:rPr>
          <w:rFonts w:ascii="Arial" w:hAnsi="Arial" w:cs="Arial"/>
          <w:sz w:val="22"/>
          <w:szCs w:val="22"/>
        </w:rPr>
        <w:t>dohodly, že veškeré jejich spory vzniklé</w:t>
      </w:r>
      <w:r w:rsidRPr="00CD616A">
        <w:rPr>
          <w:rFonts w:ascii="Arial" w:hAnsi="Arial" w:cs="Arial"/>
          <w:sz w:val="22"/>
          <w:szCs w:val="22"/>
        </w:rPr>
        <w:t xml:space="preserve"> z této smlouvy a nebo v souvislosti s</w:t>
      </w:r>
      <w:r w:rsidR="002A37D0" w:rsidRPr="00CD616A">
        <w:rPr>
          <w:rFonts w:ascii="Arial" w:hAnsi="Arial" w:cs="Arial"/>
          <w:sz w:val="22"/>
          <w:szCs w:val="22"/>
        </w:rPr>
        <w:t> </w:t>
      </w:r>
      <w:r w:rsidRPr="00CD616A">
        <w:rPr>
          <w:rFonts w:ascii="Arial" w:hAnsi="Arial" w:cs="Arial"/>
          <w:sz w:val="22"/>
          <w:szCs w:val="22"/>
        </w:rPr>
        <w:t>ní</w:t>
      </w:r>
      <w:r w:rsidR="002A37D0" w:rsidRPr="00CD616A">
        <w:rPr>
          <w:rFonts w:ascii="Arial" w:hAnsi="Arial" w:cs="Arial"/>
          <w:sz w:val="22"/>
          <w:szCs w:val="22"/>
        </w:rPr>
        <w:t>, se řídí ustanovením Obchodního zákoníku</w:t>
      </w:r>
      <w:r w:rsidR="00A732A8" w:rsidRPr="00CD616A">
        <w:rPr>
          <w:rFonts w:ascii="Arial" w:hAnsi="Arial" w:cs="Arial"/>
          <w:sz w:val="22"/>
          <w:szCs w:val="22"/>
        </w:rPr>
        <w:t>.</w:t>
      </w:r>
    </w:p>
    <w:p w14:paraId="51358DFF" w14:textId="77777777" w:rsidR="002708B1" w:rsidRPr="00CD616A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Smlouva je vyhotovena ve dvou stejnopisech, z nichž každá strana obdrží jeden výtisk.</w:t>
      </w:r>
    </w:p>
    <w:p w14:paraId="0E955E3C" w14:textId="77777777" w:rsidR="002708B1" w:rsidRPr="00CD616A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Tato smlouva může být měněna či doplňována pouze na základě dohody smluvních stran a to formou písemných dodatků k této smlouvě.</w:t>
      </w:r>
    </w:p>
    <w:p w14:paraId="134CDB2C" w14:textId="77777777" w:rsidR="002708B1" w:rsidRDefault="002708B1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Smlouva nabývá účinnosti dnem podpisu obou smluvních stran.</w:t>
      </w:r>
    </w:p>
    <w:p w14:paraId="199FC327" w14:textId="77777777" w:rsidR="00A101F5" w:rsidRDefault="00A101F5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210E6A83" w14:textId="77777777" w:rsidR="00A101F5" w:rsidRDefault="00A101F5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4118F809" w14:textId="77777777" w:rsidR="00A101F5" w:rsidRDefault="00BD3812" w:rsidP="00BD3812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BD3812">
        <w:rPr>
          <w:rFonts w:ascii="Arial" w:hAnsi="Arial" w:cs="Arial"/>
          <w:sz w:val="22"/>
          <w:szCs w:val="22"/>
        </w:rPr>
        <w:t>Zhotovitel byl seznámen s tím, že práce bude prováděna v zařízení pro lidi s duševním onemocněním, což klade vyšší nároky na komunikaci s nimi i větší ostražitost při jakékoliv prováděné práci.</w:t>
      </w:r>
    </w:p>
    <w:p w14:paraId="75F03FF1" w14:textId="77777777" w:rsidR="00BD3812" w:rsidRPr="00BD3812" w:rsidRDefault="00D320AC" w:rsidP="00BD3812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D3812" w:rsidRPr="00BD3812">
        <w:rPr>
          <w:rFonts w:ascii="Arial" w:hAnsi="Arial" w:cs="Arial"/>
          <w:sz w:val="22"/>
          <w:szCs w:val="22"/>
        </w:rPr>
        <w:t xml:space="preserve">mlouva bude </w:t>
      </w:r>
      <w:r>
        <w:rPr>
          <w:rFonts w:ascii="Arial" w:hAnsi="Arial" w:cs="Arial"/>
          <w:sz w:val="22"/>
          <w:szCs w:val="22"/>
        </w:rPr>
        <w:t xml:space="preserve">objednatelem </w:t>
      </w:r>
      <w:r w:rsidR="00BD3812" w:rsidRPr="00BD3812">
        <w:rPr>
          <w:rFonts w:ascii="Arial" w:hAnsi="Arial" w:cs="Arial"/>
          <w:sz w:val="22"/>
          <w:szCs w:val="22"/>
        </w:rPr>
        <w:t xml:space="preserve">zveřejněna v registru smluv. </w:t>
      </w:r>
    </w:p>
    <w:p w14:paraId="1CD1F61E" w14:textId="77777777" w:rsidR="00BD3812" w:rsidRPr="00CD616A" w:rsidRDefault="00BD3812" w:rsidP="00FE190A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14:paraId="3DDB903A" w14:textId="77777777" w:rsidR="00895DE7" w:rsidRDefault="00895DE7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B38C4CF" w14:textId="77777777" w:rsidR="00A101F5" w:rsidRDefault="00A101F5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BE2F478" w14:textId="77777777" w:rsidR="00A101F5" w:rsidRPr="00CD616A" w:rsidRDefault="00A101F5" w:rsidP="00895DE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CC96D13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66A1E56" w14:textId="508388CA" w:rsidR="001944B4" w:rsidRDefault="002A37D0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V</w:t>
      </w:r>
      <w:r w:rsidR="00B753F8" w:rsidRPr="00CD616A">
        <w:rPr>
          <w:rFonts w:ascii="Arial" w:hAnsi="Arial" w:cs="Arial"/>
          <w:sz w:val="22"/>
          <w:szCs w:val="22"/>
        </w:rPr>
        <w:t> </w:t>
      </w:r>
      <w:r w:rsidR="009F33CC" w:rsidRPr="00CD616A">
        <w:rPr>
          <w:rFonts w:ascii="Arial" w:hAnsi="Arial" w:cs="Arial"/>
          <w:sz w:val="22"/>
          <w:szCs w:val="22"/>
        </w:rPr>
        <w:t>Hodoníně</w:t>
      </w:r>
      <w:r w:rsidRPr="00CD616A">
        <w:rPr>
          <w:rFonts w:ascii="Arial" w:hAnsi="Arial" w:cs="Arial"/>
          <w:sz w:val="22"/>
          <w:szCs w:val="22"/>
        </w:rPr>
        <w:t xml:space="preserve"> dne:</w:t>
      </w:r>
      <w:r w:rsidR="00E17996">
        <w:rPr>
          <w:rFonts w:ascii="Arial" w:hAnsi="Arial" w:cs="Arial"/>
          <w:sz w:val="22"/>
          <w:szCs w:val="22"/>
        </w:rPr>
        <w:t xml:space="preserve"> </w:t>
      </w:r>
      <w:r w:rsidR="007B48BD">
        <w:rPr>
          <w:rFonts w:ascii="Arial" w:hAnsi="Arial" w:cs="Arial"/>
          <w:sz w:val="22"/>
          <w:szCs w:val="22"/>
        </w:rPr>
        <w:t>4</w:t>
      </w:r>
      <w:r w:rsidR="00E17996" w:rsidRPr="00CC3474">
        <w:rPr>
          <w:rFonts w:ascii="Arial" w:hAnsi="Arial" w:cs="Arial"/>
          <w:sz w:val="22"/>
          <w:szCs w:val="22"/>
        </w:rPr>
        <w:t>.</w:t>
      </w:r>
      <w:r w:rsidR="00D37C10" w:rsidRPr="00CC3474">
        <w:rPr>
          <w:rFonts w:ascii="Arial" w:hAnsi="Arial" w:cs="Arial"/>
          <w:sz w:val="22"/>
          <w:szCs w:val="22"/>
        </w:rPr>
        <w:t xml:space="preserve"> </w:t>
      </w:r>
      <w:r w:rsidR="007B48BD">
        <w:rPr>
          <w:rFonts w:ascii="Arial" w:hAnsi="Arial" w:cs="Arial"/>
          <w:sz w:val="22"/>
          <w:szCs w:val="22"/>
        </w:rPr>
        <w:t>3</w:t>
      </w:r>
      <w:r w:rsidR="00E17996" w:rsidRPr="00CC3474">
        <w:rPr>
          <w:rFonts w:ascii="Arial" w:hAnsi="Arial" w:cs="Arial"/>
          <w:sz w:val="22"/>
          <w:szCs w:val="22"/>
        </w:rPr>
        <w:t xml:space="preserve">. </w:t>
      </w:r>
      <w:r w:rsidR="007B48BD">
        <w:rPr>
          <w:rFonts w:ascii="Arial" w:hAnsi="Arial" w:cs="Arial"/>
          <w:sz w:val="22"/>
          <w:szCs w:val="22"/>
        </w:rPr>
        <w:t>2025</w:t>
      </w:r>
      <w:r w:rsidR="0017438D" w:rsidRPr="00CC3474">
        <w:rPr>
          <w:rFonts w:ascii="Arial" w:hAnsi="Arial" w:cs="Arial"/>
          <w:sz w:val="22"/>
          <w:szCs w:val="22"/>
        </w:rPr>
        <w:tab/>
      </w:r>
      <w:r w:rsidR="0017438D" w:rsidRPr="00CC3474">
        <w:rPr>
          <w:rFonts w:ascii="Arial" w:hAnsi="Arial" w:cs="Arial"/>
          <w:sz w:val="22"/>
          <w:szCs w:val="22"/>
        </w:rPr>
        <w:tab/>
      </w:r>
      <w:r w:rsidR="0017438D" w:rsidRPr="00CC3474">
        <w:rPr>
          <w:rFonts w:ascii="Arial" w:hAnsi="Arial" w:cs="Arial"/>
          <w:sz w:val="22"/>
          <w:szCs w:val="22"/>
        </w:rPr>
        <w:tab/>
      </w:r>
      <w:r w:rsidR="0017438D" w:rsidRPr="00CC3474">
        <w:rPr>
          <w:rFonts w:ascii="Arial" w:hAnsi="Arial" w:cs="Arial"/>
          <w:sz w:val="22"/>
          <w:szCs w:val="22"/>
        </w:rPr>
        <w:tab/>
      </w:r>
      <w:r w:rsidR="00B357BD" w:rsidRPr="00CC3474">
        <w:rPr>
          <w:rFonts w:ascii="Arial" w:hAnsi="Arial" w:cs="Arial"/>
          <w:sz w:val="22"/>
          <w:szCs w:val="22"/>
        </w:rPr>
        <w:t>V </w:t>
      </w:r>
      <w:r w:rsidR="000016A5" w:rsidRPr="00CC3474">
        <w:rPr>
          <w:rFonts w:ascii="Arial" w:hAnsi="Arial" w:cs="Arial"/>
          <w:sz w:val="22"/>
          <w:szCs w:val="22"/>
        </w:rPr>
        <w:t>Lužicích</w:t>
      </w:r>
      <w:r w:rsidR="00B357BD" w:rsidRPr="00CC3474">
        <w:rPr>
          <w:rFonts w:ascii="Arial" w:hAnsi="Arial" w:cs="Arial"/>
          <w:sz w:val="22"/>
          <w:szCs w:val="22"/>
        </w:rPr>
        <w:t xml:space="preserve"> dne</w:t>
      </w:r>
      <w:r w:rsidR="00895DE7" w:rsidRPr="00CC3474">
        <w:rPr>
          <w:rFonts w:ascii="Arial" w:hAnsi="Arial" w:cs="Arial"/>
          <w:sz w:val="22"/>
          <w:szCs w:val="22"/>
        </w:rPr>
        <w:t xml:space="preserve">: </w:t>
      </w:r>
      <w:r w:rsidR="007B48BD">
        <w:rPr>
          <w:rFonts w:ascii="Arial" w:hAnsi="Arial" w:cs="Arial"/>
          <w:sz w:val="22"/>
          <w:szCs w:val="22"/>
        </w:rPr>
        <w:t>4</w:t>
      </w:r>
      <w:r w:rsidR="00B357BD" w:rsidRPr="00CC3474">
        <w:rPr>
          <w:rFonts w:ascii="Arial" w:hAnsi="Arial" w:cs="Arial"/>
          <w:sz w:val="22"/>
          <w:szCs w:val="22"/>
        </w:rPr>
        <w:t>.</w:t>
      </w:r>
      <w:r w:rsidR="00D37C10" w:rsidRPr="00CC3474">
        <w:rPr>
          <w:rFonts w:ascii="Arial" w:hAnsi="Arial" w:cs="Arial"/>
          <w:sz w:val="22"/>
          <w:szCs w:val="22"/>
        </w:rPr>
        <w:t xml:space="preserve"> </w:t>
      </w:r>
      <w:r w:rsidR="007B48BD">
        <w:rPr>
          <w:rFonts w:ascii="Arial" w:hAnsi="Arial" w:cs="Arial"/>
          <w:sz w:val="22"/>
          <w:szCs w:val="22"/>
        </w:rPr>
        <w:t>3</w:t>
      </w:r>
      <w:r w:rsidR="00B357BD" w:rsidRPr="00CC3474">
        <w:rPr>
          <w:rFonts w:ascii="Arial" w:hAnsi="Arial" w:cs="Arial"/>
          <w:sz w:val="22"/>
          <w:szCs w:val="22"/>
        </w:rPr>
        <w:t xml:space="preserve">. </w:t>
      </w:r>
      <w:r w:rsidR="007B48BD">
        <w:rPr>
          <w:rFonts w:ascii="Arial" w:hAnsi="Arial" w:cs="Arial"/>
          <w:sz w:val="22"/>
          <w:szCs w:val="22"/>
        </w:rPr>
        <w:t>2025</w:t>
      </w:r>
    </w:p>
    <w:p w14:paraId="501A9811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748A150" w14:textId="77777777" w:rsidR="00B357BD" w:rsidRPr="00CD616A" w:rsidRDefault="00B357BD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8614B70" w14:textId="77777777" w:rsidR="008C0997" w:rsidRPr="00CD616A" w:rsidRDefault="008C0997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797C534" w14:textId="77777777" w:rsidR="00B357BD" w:rsidRPr="00CD616A" w:rsidRDefault="003A0153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sz w:val="22"/>
          <w:szCs w:val="22"/>
        </w:rPr>
        <w:t>Razítko a podpis</w:t>
      </w: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="002564A4">
        <w:rPr>
          <w:rFonts w:ascii="Arial" w:hAnsi="Arial" w:cs="Arial"/>
          <w:sz w:val="22"/>
          <w:szCs w:val="22"/>
        </w:rPr>
        <w:t xml:space="preserve">    </w:t>
      </w:r>
      <w:r w:rsidRPr="00CD616A">
        <w:rPr>
          <w:rFonts w:ascii="Arial" w:hAnsi="Arial" w:cs="Arial"/>
          <w:sz w:val="22"/>
          <w:szCs w:val="22"/>
        </w:rPr>
        <w:t>Razítko a podpis</w:t>
      </w:r>
    </w:p>
    <w:p w14:paraId="54753A99" w14:textId="77777777" w:rsidR="003744FC" w:rsidRPr="00CD616A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3055F033" w14:textId="77777777" w:rsidR="003744FC" w:rsidRPr="00CD616A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BECAE97" w14:textId="77777777" w:rsidR="003744FC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898ACE7" w14:textId="77777777" w:rsidR="00C51295" w:rsidRDefault="00C51295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EE22E31" w14:textId="77777777" w:rsidR="00C51295" w:rsidRPr="00CD616A" w:rsidRDefault="00C51295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71F2BD6E" w14:textId="77777777" w:rsidR="003744FC" w:rsidRPr="00CD616A" w:rsidRDefault="003744FC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085A186E" w14:textId="1B601472" w:rsidR="0017438D" w:rsidRPr="00CD616A" w:rsidRDefault="00B357BD" w:rsidP="009F33CC">
      <w:pPr>
        <w:tabs>
          <w:tab w:val="left" w:pos="2880"/>
        </w:tabs>
        <w:ind w:left="2124" w:hanging="2124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>Za objednatele:</w:t>
      </w:r>
      <w:r w:rsidR="009427B2">
        <w:rPr>
          <w:rFonts w:ascii="Arial" w:hAnsi="Arial" w:cs="Arial"/>
          <w:b/>
          <w:sz w:val="22"/>
          <w:szCs w:val="22"/>
        </w:rPr>
        <w:t xml:space="preserve"> </w:t>
      </w:r>
      <w:r w:rsidR="00357F38">
        <w:rPr>
          <w:rFonts w:ascii="Arial" w:hAnsi="Arial" w:cs="Arial"/>
          <w:sz w:val="22"/>
          <w:szCs w:val="22"/>
        </w:rPr>
        <w:t>Bc</w:t>
      </w:r>
      <w:r w:rsidR="009F33CC" w:rsidRPr="00CD616A">
        <w:rPr>
          <w:rFonts w:ascii="Arial" w:hAnsi="Arial" w:cs="Arial"/>
          <w:sz w:val="22"/>
          <w:szCs w:val="22"/>
        </w:rPr>
        <w:t>.</w:t>
      </w:r>
      <w:r w:rsidR="002564A4">
        <w:rPr>
          <w:rFonts w:ascii="Arial" w:hAnsi="Arial" w:cs="Arial"/>
          <w:sz w:val="22"/>
          <w:szCs w:val="22"/>
        </w:rPr>
        <w:t xml:space="preserve"> </w:t>
      </w:r>
      <w:r w:rsidR="00357F38">
        <w:rPr>
          <w:rFonts w:ascii="Arial" w:hAnsi="Arial" w:cs="Arial"/>
          <w:sz w:val="22"/>
          <w:szCs w:val="22"/>
        </w:rPr>
        <w:t>Lenka Sečkařová</w:t>
      </w: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  <w:sz w:val="22"/>
          <w:szCs w:val="22"/>
        </w:rPr>
        <w:tab/>
      </w:r>
      <w:r w:rsidR="002564A4">
        <w:rPr>
          <w:rFonts w:ascii="Arial" w:hAnsi="Arial" w:cs="Arial"/>
          <w:sz w:val="22"/>
          <w:szCs w:val="22"/>
        </w:rPr>
        <w:t xml:space="preserve">      </w:t>
      </w:r>
      <w:r w:rsidRPr="00CD616A">
        <w:rPr>
          <w:rFonts w:ascii="Arial" w:hAnsi="Arial" w:cs="Arial"/>
          <w:b/>
          <w:sz w:val="22"/>
          <w:szCs w:val="22"/>
        </w:rPr>
        <w:t>Za zhotovitele:</w:t>
      </w:r>
      <w:r w:rsidR="009427B2">
        <w:rPr>
          <w:rFonts w:ascii="Arial" w:hAnsi="Arial" w:cs="Arial"/>
          <w:b/>
          <w:sz w:val="22"/>
          <w:szCs w:val="22"/>
        </w:rPr>
        <w:t xml:space="preserve"> </w:t>
      </w:r>
      <w:r w:rsidR="00CC3474">
        <w:rPr>
          <w:rFonts w:ascii="Arial" w:hAnsi="Arial" w:cs="Arial"/>
          <w:sz w:val="22"/>
          <w:szCs w:val="22"/>
        </w:rPr>
        <w:t>Michal</w:t>
      </w:r>
      <w:r w:rsidR="000016A5">
        <w:rPr>
          <w:rFonts w:ascii="Arial" w:hAnsi="Arial" w:cs="Arial"/>
          <w:sz w:val="22"/>
          <w:szCs w:val="22"/>
        </w:rPr>
        <w:t xml:space="preserve"> Bohunský</w:t>
      </w:r>
      <w:r w:rsidR="009F33CC" w:rsidRPr="00CD616A">
        <w:rPr>
          <w:rFonts w:ascii="Arial" w:hAnsi="Arial" w:cs="Arial"/>
          <w:sz w:val="22"/>
          <w:szCs w:val="22"/>
        </w:rPr>
        <w:t xml:space="preserve">      </w:t>
      </w:r>
    </w:p>
    <w:p w14:paraId="0367E3FE" w14:textId="549FA797" w:rsidR="003744FC" w:rsidRPr="00CD616A" w:rsidRDefault="0017438D" w:rsidP="009F33CC">
      <w:pPr>
        <w:tabs>
          <w:tab w:val="left" w:pos="2880"/>
        </w:tabs>
        <w:ind w:left="2124" w:hanging="2124"/>
        <w:rPr>
          <w:rFonts w:ascii="Arial" w:hAnsi="Arial" w:cs="Arial"/>
          <w:sz w:val="22"/>
          <w:szCs w:val="22"/>
        </w:rPr>
      </w:pPr>
      <w:r w:rsidRPr="00CD616A">
        <w:rPr>
          <w:rFonts w:ascii="Arial" w:hAnsi="Arial" w:cs="Arial"/>
          <w:b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</w:r>
      <w:r w:rsidR="009F33CC" w:rsidRPr="00CD616A">
        <w:rPr>
          <w:rFonts w:ascii="Arial" w:hAnsi="Arial" w:cs="Arial"/>
          <w:sz w:val="22"/>
          <w:szCs w:val="22"/>
        </w:rPr>
        <w:tab/>
        <w:t xml:space="preserve">   </w:t>
      </w:r>
      <w:r w:rsidR="009427B2">
        <w:rPr>
          <w:rFonts w:ascii="Arial" w:hAnsi="Arial" w:cs="Arial"/>
          <w:sz w:val="22"/>
          <w:szCs w:val="22"/>
        </w:rPr>
        <w:t xml:space="preserve"> </w:t>
      </w:r>
      <w:r w:rsidR="009F33CC" w:rsidRPr="00CD616A">
        <w:rPr>
          <w:rFonts w:ascii="Arial" w:hAnsi="Arial" w:cs="Arial"/>
          <w:sz w:val="22"/>
          <w:szCs w:val="22"/>
        </w:rPr>
        <w:tab/>
      </w:r>
    </w:p>
    <w:p w14:paraId="43A24B4F" w14:textId="77777777" w:rsidR="00B357BD" w:rsidRDefault="003744FC">
      <w:pPr>
        <w:tabs>
          <w:tab w:val="left" w:pos="2880"/>
        </w:tabs>
      </w:pPr>
      <w:r w:rsidRPr="00CD616A">
        <w:rPr>
          <w:rFonts w:ascii="Arial" w:hAnsi="Arial" w:cs="Arial"/>
          <w:sz w:val="22"/>
          <w:szCs w:val="22"/>
        </w:rPr>
        <w:tab/>
      </w:r>
      <w:r w:rsidRPr="00CD616A">
        <w:rPr>
          <w:rFonts w:ascii="Arial" w:hAnsi="Arial" w:cs="Arial"/>
        </w:rPr>
        <w:tab/>
      </w:r>
      <w:r w:rsidRPr="00CD616A">
        <w:rPr>
          <w:rFonts w:ascii="Arial" w:hAnsi="Arial" w:cs="Arial"/>
        </w:rPr>
        <w:tab/>
      </w:r>
      <w:r w:rsidRPr="00CD616A">
        <w:rPr>
          <w:rFonts w:ascii="Arial" w:hAnsi="Arial" w:cs="Arial"/>
        </w:rPr>
        <w:tab/>
      </w:r>
      <w:r w:rsidRPr="00CD616A">
        <w:rPr>
          <w:rFonts w:ascii="Arial" w:hAnsi="Arial" w:cs="Arial"/>
        </w:rPr>
        <w:tab/>
      </w:r>
      <w:r>
        <w:tab/>
      </w:r>
    </w:p>
    <w:p w14:paraId="442FECD7" w14:textId="77777777" w:rsidR="00B357BD" w:rsidRDefault="00B357BD"/>
    <w:sectPr w:rsidR="00B357BD" w:rsidSect="0068503A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5E9A"/>
    <w:multiLevelType w:val="hybridMultilevel"/>
    <w:tmpl w:val="E67A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1449"/>
    <w:multiLevelType w:val="hybridMultilevel"/>
    <w:tmpl w:val="EE76C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1F1"/>
    <w:multiLevelType w:val="hybridMultilevel"/>
    <w:tmpl w:val="352C2D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C0555"/>
    <w:multiLevelType w:val="hybridMultilevel"/>
    <w:tmpl w:val="48D0D92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85978"/>
    <w:multiLevelType w:val="hybridMultilevel"/>
    <w:tmpl w:val="4A04E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4783">
    <w:abstractNumId w:val="1"/>
  </w:num>
  <w:num w:numId="2" w16cid:durableId="2130661155">
    <w:abstractNumId w:val="3"/>
  </w:num>
  <w:num w:numId="3" w16cid:durableId="1334600450">
    <w:abstractNumId w:val="4"/>
  </w:num>
  <w:num w:numId="4" w16cid:durableId="548154646">
    <w:abstractNumId w:val="2"/>
  </w:num>
  <w:num w:numId="5" w16cid:durableId="47175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625"/>
    <w:rsid w:val="000016A5"/>
    <w:rsid w:val="000100FC"/>
    <w:rsid w:val="0001798B"/>
    <w:rsid w:val="00024C01"/>
    <w:rsid w:val="000846EE"/>
    <w:rsid w:val="0010398A"/>
    <w:rsid w:val="0014705E"/>
    <w:rsid w:val="00166249"/>
    <w:rsid w:val="001713DC"/>
    <w:rsid w:val="001714F4"/>
    <w:rsid w:val="0017438D"/>
    <w:rsid w:val="0019003D"/>
    <w:rsid w:val="001944B4"/>
    <w:rsid w:val="001A0505"/>
    <w:rsid w:val="001F0108"/>
    <w:rsid w:val="001F797B"/>
    <w:rsid w:val="002564A4"/>
    <w:rsid w:val="002708B1"/>
    <w:rsid w:val="002A1B54"/>
    <w:rsid w:val="002A37D0"/>
    <w:rsid w:val="002E5AA5"/>
    <w:rsid w:val="002F46DF"/>
    <w:rsid w:val="00323A59"/>
    <w:rsid w:val="00357F38"/>
    <w:rsid w:val="003744FC"/>
    <w:rsid w:val="003A0153"/>
    <w:rsid w:val="003A4FA3"/>
    <w:rsid w:val="003B363A"/>
    <w:rsid w:val="00413DB7"/>
    <w:rsid w:val="0044013C"/>
    <w:rsid w:val="0046694B"/>
    <w:rsid w:val="004D2D86"/>
    <w:rsid w:val="005152EE"/>
    <w:rsid w:val="0053113C"/>
    <w:rsid w:val="00561707"/>
    <w:rsid w:val="005E69F0"/>
    <w:rsid w:val="00607A2B"/>
    <w:rsid w:val="00646B61"/>
    <w:rsid w:val="0068503A"/>
    <w:rsid w:val="006C7B56"/>
    <w:rsid w:val="006D6002"/>
    <w:rsid w:val="007217ED"/>
    <w:rsid w:val="00766348"/>
    <w:rsid w:val="007A2B74"/>
    <w:rsid w:val="007B48BD"/>
    <w:rsid w:val="007C1C77"/>
    <w:rsid w:val="007C2B06"/>
    <w:rsid w:val="008052DB"/>
    <w:rsid w:val="00835D05"/>
    <w:rsid w:val="0084068F"/>
    <w:rsid w:val="00892485"/>
    <w:rsid w:val="00895DE7"/>
    <w:rsid w:val="008C0997"/>
    <w:rsid w:val="008C766C"/>
    <w:rsid w:val="008D68DA"/>
    <w:rsid w:val="0090108E"/>
    <w:rsid w:val="009427B2"/>
    <w:rsid w:val="00942F51"/>
    <w:rsid w:val="009E57CF"/>
    <w:rsid w:val="009F33CC"/>
    <w:rsid w:val="00A101F5"/>
    <w:rsid w:val="00A5184D"/>
    <w:rsid w:val="00A52ECE"/>
    <w:rsid w:val="00A732A8"/>
    <w:rsid w:val="00AE106D"/>
    <w:rsid w:val="00AF37DA"/>
    <w:rsid w:val="00B10D3F"/>
    <w:rsid w:val="00B357BD"/>
    <w:rsid w:val="00B50535"/>
    <w:rsid w:val="00B753F8"/>
    <w:rsid w:val="00B82EAA"/>
    <w:rsid w:val="00B85E3C"/>
    <w:rsid w:val="00BB43E6"/>
    <w:rsid w:val="00BC6BB7"/>
    <w:rsid w:val="00BD3812"/>
    <w:rsid w:val="00BD3EC9"/>
    <w:rsid w:val="00BF26F9"/>
    <w:rsid w:val="00C246F7"/>
    <w:rsid w:val="00C2474B"/>
    <w:rsid w:val="00C51295"/>
    <w:rsid w:val="00C54625"/>
    <w:rsid w:val="00C57AE6"/>
    <w:rsid w:val="00CA7466"/>
    <w:rsid w:val="00CC3474"/>
    <w:rsid w:val="00CD616A"/>
    <w:rsid w:val="00CE70ED"/>
    <w:rsid w:val="00D320AC"/>
    <w:rsid w:val="00D360B7"/>
    <w:rsid w:val="00D37C10"/>
    <w:rsid w:val="00D73B47"/>
    <w:rsid w:val="00D9142F"/>
    <w:rsid w:val="00DA7AA5"/>
    <w:rsid w:val="00DE6F7E"/>
    <w:rsid w:val="00E17996"/>
    <w:rsid w:val="00E425D1"/>
    <w:rsid w:val="00F43CA0"/>
    <w:rsid w:val="00F515F8"/>
    <w:rsid w:val="00F54DDB"/>
    <w:rsid w:val="00FE190A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7213"/>
  <w15:docId w15:val="{13BCD707-D72A-4ADC-93BE-2AC548D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D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6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08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8503A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ODEVZDÁNÍ A PŘEVZETÍ DOKONČENÝCH STAVEB A JEJICH UCELENÝCH ČÁSTÍ</vt:lpstr>
    </vt:vector>
  </TitlesOfParts>
  <Company>M-stav Matěj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ODEVZDÁNÍ A PŘEVZETÍ DOKONČENÝCH STAVEB A JEJICH UCELENÝCH ČÁSTÍ</dc:title>
  <dc:creator>Radek Matěj</dc:creator>
  <cp:lastModifiedBy>technik</cp:lastModifiedBy>
  <cp:revision>17</cp:revision>
  <cp:lastPrinted>2025-03-03T07:45:00Z</cp:lastPrinted>
  <dcterms:created xsi:type="dcterms:W3CDTF">2019-09-04T07:36:00Z</dcterms:created>
  <dcterms:modified xsi:type="dcterms:W3CDTF">2025-03-04T07:37:00Z</dcterms:modified>
</cp:coreProperties>
</file>