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0D4D" w14:textId="62603694" w:rsidR="00A854B5" w:rsidRPr="00A854B5" w:rsidRDefault="00C54EC7" w:rsidP="001154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Dodatek č. 1 ke smlouvě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</w:t>
      </w:r>
      <w:r w:rsidR="00682955">
        <w:rPr>
          <w:rFonts w:ascii="Times New Roman" w:hAnsi="Times New Roman"/>
          <w:b/>
          <w:sz w:val="32"/>
          <w:szCs w:val="32"/>
        </w:rPr>
        <w:t>o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úklid</w:t>
      </w:r>
      <w:r w:rsidR="00682955">
        <w:rPr>
          <w:rFonts w:ascii="Times New Roman" w:hAnsi="Times New Roman"/>
          <w:b/>
          <w:sz w:val="32"/>
          <w:szCs w:val="32"/>
        </w:rPr>
        <w:t>u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prostor v </w:t>
      </w:r>
      <w:r w:rsidR="000345D9">
        <w:rPr>
          <w:rFonts w:ascii="Times New Roman" w:hAnsi="Times New Roman"/>
          <w:b/>
          <w:sz w:val="32"/>
          <w:szCs w:val="32"/>
        </w:rPr>
        <w:t>areálu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</w:t>
      </w:r>
    </w:p>
    <w:p w14:paraId="201AC334" w14:textId="77777777" w:rsidR="0011546D" w:rsidRDefault="000345D9" w:rsidP="00A854B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Ústavu struktury a mechaniky hornin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AV ČR, v.</w:t>
      </w:r>
      <w:r w:rsidR="004E29F5">
        <w:rPr>
          <w:rFonts w:ascii="Times New Roman" w:hAnsi="Times New Roman"/>
          <w:b/>
          <w:sz w:val="32"/>
          <w:szCs w:val="32"/>
        </w:rPr>
        <w:t xml:space="preserve"> </w:t>
      </w:r>
      <w:r w:rsidR="00B932E4" w:rsidRPr="00A854B5">
        <w:rPr>
          <w:rFonts w:ascii="Times New Roman" w:hAnsi="Times New Roman"/>
          <w:b/>
          <w:sz w:val="32"/>
          <w:szCs w:val="32"/>
        </w:rPr>
        <w:t>v.</w:t>
      </w:r>
      <w:r w:rsidR="004E29F5">
        <w:rPr>
          <w:rFonts w:ascii="Times New Roman" w:hAnsi="Times New Roman"/>
          <w:b/>
          <w:sz w:val="32"/>
          <w:szCs w:val="32"/>
        </w:rPr>
        <w:t xml:space="preserve"> </w:t>
      </w:r>
      <w:r w:rsidR="00B932E4" w:rsidRPr="00A854B5">
        <w:rPr>
          <w:rFonts w:ascii="Times New Roman" w:hAnsi="Times New Roman"/>
          <w:b/>
          <w:sz w:val="32"/>
          <w:szCs w:val="32"/>
        </w:rPr>
        <w:t>i.</w:t>
      </w:r>
      <w:r w:rsidR="0011546D">
        <w:rPr>
          <w:rFonts w:ascii="Times New Roman" w:hAnsi="Times New Roman"/>
          <w:b/>
          <w:sz w:val="32"/>
          <w:szCs w:val="32"/>
        </w:rPr>
        <w:t xml:space="preserve"> </w:t>
      </w:r>
    </w:p>
    <w:p w14:paraId="79ABFA12" w14:textId="40BFA6ED" w:rsidR="00623FB2" w:rsidRPr="0011546D" w:rsidRDefault="0011546D" w:rsidP="00A854B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uzavřené dne </w:t>
      </w:r>
      <w:r w:rsidRPr="0011546D">
        <w:rPr>
          <w:rFonts w:ascii="Times New Roman" w:hAnsi="Times New Roman"/>
          <w:b/>
          <w:sz w:val="32"/>
          <w:szCs w:val="32"/>
        </w:rPr>
        <w:t>22. 9. 2022</w:t>
      </w:r>
    </w:p>
    <w:p w14:paraId="798400D5" w14:textId="77777777" w:rsidR="00623FB2" w:rsidRPr="00A854B5" w:rsidRDefault="00623FB2">
      <w:pPr>
        <w:pStyle w:val="Prosttext"/>
        <w:rPr>
          <w:rFonts w:ascii="Times New Roman" w:hAnsi="Times New Roman"/>
          <w:i/>
          <w:iCs/>
          <w:sz w:val="24"/>
          <w:szCs w:val="24"/>
        </w:rPr>
      </w:pPr>
    </w:p>
    <w:p w14:paraId="5820E92F" w14:textId="28B1B443" w:rsidR="00623FB2" w:rsidRPr="00CC2691" w:rsidRDefault="000345D9">
      <w:pPr>
        <w:pStyle w:val="Prosttext"/>
        <w:rPr>
          <w:rFonts w:ascii="Times New Roman" w:hAnsi="Times New Roman"/>
          <w:b/>
          <w:sz w:val="24"/>
          <w:szCs w:val="24"/>
        </w:rPr>
      </w:pPr>
      <w:bookmarkStart w:id="0" w:name="_Hlk110863770"/>
      <w:r w:rsidRPr="00CC2691">
        <w:rPr>
          <w:rFonts w:ascii="Times New Roman" w:hAnsi="Times New Roman"/>
          <w:b/>
          <w:sz w:val="24"/>
          <w:szCs w:val="24"/>
        </w:rPr>
        <w:t>Ústav struktury a mechaniky hornin AV ČR, v. v. i.</w:t>
      </w:r>
    </w:p>
    <w:p w14:paraId="7902CB01" w14:textId="77777777" w:rsidR="000345D9" w:rsidRPr="00CC2691" w:rsidRDefault="00B932E4" w:rsidP="000345D9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IČ</w:t>
      </w:r>
      <w:r w:rsidR="00DF4F86" w:rsidRPr="00CC2691">
        <w:rPr>
          <w:rFonts w:ascii="Times New Roman" w:hAnsi="Times New Roman"/>
          <w:sz w:val="24"/>
          <w:szCs w:val="24"/>
        </w:rPr>
        <w:t>O</w:t>
      </w:r>
      <w:r w:rsidRPr="00CC2691">
        <w:rPr>
          <w:rFonts w:ascii="Times New Roman" w:hAnsi="Times New Roman"/>
          <w:sz w:val="24"/>
          <w:szCs w:val="24"/>
        </w:rPr>
        <w:t xml:space="preserve">: </w:t>
      </w:r>
      <w:r w:rsidR="000345D9" w:rsidRPr="00CC2691">
        <w:rPr>
          <w:rFonts w:ascii="Times New Roman" w:hAnsi="Times New Roman"/>
          <w:sz w:val="24"/>
          <w:szCs w:val="24"/>
        </w:rPr>
        <w:t>67985891</w:t>
      </w:r>
    </w:p>
    <w:p w14:paraId="305F6FEF" w14:textId="4ED6275F" w:rsidR="000345D9" w:rsidRPr="00CC2691" w:rsidRDefault="00A854B5" w:rsidP="000345D9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 xml:space="preserve">DIČ: </w:t>
      </w:r>
      <w:r w:rsidR="000345D9" w:rsidRPr="00CC2691">
        <w:rPr>
          <w:rFonts w:ascii="Times New Roman" w:hAnsi="Times New Roman"/>
          <w:sz w:val="24"/>
          <w:szCs w:val="24"/>
        </w:rPr>
        <w:t>CZ67985891</w:t>
      </w:r>
    </w:p>
    <w:p w14:paraId="2B370F1A" w14:textId="47464146" w:rsidR="000345D9" w:rsidRPr="00CC2691" w:rsidRDefault="00682955" w:rsidP="000345D9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se sídlem</w:t>
      </w:r>
      <w:r w:rsidR="000345D9" w:rsidRPr="00CC2691">
        <w:rPr>
          <w:rFonts w:ascii="Times New Roman" w:hAnsi="Times New Roman"/>
          <w:sz w:val="24"/>
          <w:szCs w:val="24"/>
        </w:rPr>
        <w:t>:</w:t>
      </w:r>
      <w:r w:rsidRPr="00CC2691">
        <w:rPr>
          <w:rFonts w:ascii="Times New Roman" w:hAnsi="Times New Roman"/>
          <w:sz w:val="24"/>
          <w:szCs w:val="24"/>
        </w:rPr>
        <w:t xml:space="preserve"> </w:t>
      </w:r>
      <w:r w:rsidR="000345D9" w:rsidRPr="00CC2691">
        <w:rPr>
          <w:rFonts w:ascii="Times New Roman" w:hAnsi="Times New Roman"/>
          <w:sz w:val="24"/>
          <w:szCs w:val="24"/>
        </w:rPr>
        <w:t>V Holešovičkách 94/41, 182 09 Praha 8</w:t>
      </w:r>
    </w:p>
    <w:p w14:paraId="6DA37D0A" w14:textId="17AC0D1E" w:rsidR="00A854B5" w:rsidRPr="00CC2691" w:rsidRDefault="00A854B5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instituce zapsaná v </w:t>
      </w:r>
      <w:r w:rsidR="00CB40E7" w:rsidRPr="00CC2691">
        <w:rPr>
          <w:rFonts w:ascii="Times New Roman" w:hAnsi="Times New Roman"/>
          <w:sz w:val="24"/>
          <w:szCs w:val="24"/>
        </w:rPr>
        <w:t>rejstříku</w:t>
      </w:r>
      <w:r w:rsidRPr="00CC2691">
        <w:rPr>
          <w:rFonts w:ascii="Times New Roman" w:hAnsi="Times New Roman"/>
          <w:sz w:val="24"/>
          <w:szCs w:val="24"/>
        </w:rPr>
        <w:t xml:space="preserve"> veřejných výzkumných institucí vedeném MŠMT ČR</w:t>
      </w:r>
    </w:p>
    <w:p w14:paraId="364F0634" w14:textId="33D36C27" w:rsidR="00623FB2" w:rsidRPr="00CC2691" w:rsidRDefault="00B932E4" w:rsidP="00CB52B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>zastoupen</w:t>
      </w:r>
      <w:r w:rsidR="00C54EC7" w:rsidRPr="00CC2691">
        <w:rPr>
          <w:rFonts w:ascii="Times New Roman" w:hAnsi="Times New Roman"/>
          <w:sz w:val="24"/>
        </w:rPr>
        <w:t>á</w:t>
      </w:r>
      <w:r w:rsidRPr="00CC2691">
        <w:rPr>
          <w:rFonts w:ascii="Times New Roman" w:hAnsi="Times New Roman"/>
          <w:sz w:val="24"/>
        </w:rPr>
        <w:t>:</w:t>
      </w:r>
      <w:r w:rsidR="000345D9" w:rsidRPr="00CC2691">
        <w:rPr>
          <w:rFonts w:ascii="Times New Roman" w:hAnsi="Times New Roman"/>
          <w:sz w:val="24"/>
        </w:rPr>
        <w:t xml:space="preserve"> </w:t>
      </w:r>
      <w:r w:rsidR="00CB52B3" w:rsidRPr="00CC2691">
        <w:rPr>
          <w:rFonts w:ascii="Times New Roman" w:hAnsi="Times New Roman"/>
          <w:sz w:val="24"/>
        </w:rPr>
        <w:t xml:space="preserve">RNDr. Filipem </w:t>
      </w:r>
      <w:proofErr w:type="spellStart"/>
      <w:r w:rsidR="00CB52B3" w:rsidRPr="00CC2691">
        <w:rPr>
          <w:rFonts w:ascii="Times New Roman" w:hAnsi="Times New Roman"/>
          <w:sz w:val="24"/>
        </w:rPr>
        <w:t>Hartvichem</w:t>
      </w:r>
      <w:proofErr w:type="spellEnd"/>
      <w:r w:rsidR="00CB52B3" w:rsidRPr="00CC2691">
        <w:rPr>
          <w:rFonts w:ascii="Times New Roman" w:hAnsi="Times New Roman"/>
          <w:sz w:val="24"/>
        </w:rPr>
        <w:t>, Ph.D., ředitelem</w:t>
      </w:r>
    </w:p>
    <w:p w14:paraId="491BF037" w14:textId="19894CE7" w:rsidR="00492DC0" w:rsidRPr="00CC2691" w:rsidRDefault="00492DC0">
      <w:pPr>
        <w:pStyle w:val="Prosttext"/>
        <w:rPr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 xml:space="preserve">e-mail: </w:t>
      </w:r>
      <w:r w:rsidR="00CB52B3" w:rsidRPr="00CC2691">
        <w:rPr>
          <w:rFonts w:ascii="Times New Roman" w:hAnsi="Times New Roman" w:cs="Times New Roman"/>
          <w:sz w:val="24"/>
          <w:szCs w:val="24"/>
          <w:u w:val="single"/>
        </w:rPr>
        <w:t>hartvich@irsm.cas.cz</w:t>
      </w:r>
    </w:p>
    <w:p w14:paraId="10ADC09A" w14:textId="2AD38F67" w:rsidR="00623FB2" w:rsidRPr="00CC2691" w:rsidRDefault="00682955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na straně jedné</w:t>
      </w:r>
    </w:p>
    <w:p w14:paraId="74C280E6" w14:textId="25981AA9" w:rsidR="00623FB2" w:rsidRPr="00CC2691" w:rsidRDefault="00B932E4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(dále jen</w:t>
      </w:r>
      <w:r w:rsidRPr="00CC2691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CC2691">
        <w:rPr>
          <w:rFonts w:ascii="Times New Roman" w:hAnsi="Times New Roman"/>
          <w:b/>
          <w:i/>
          <w:color w:val="000000"/>
          <w:sz w:val="24"/>
          <w:szCs w:val="24"/>
        </w:rPr>
        <w:t>Objednatel</w:t>
      </w:r>
      <w:r w:rsidRPr="00CC2691">
        <w:rPr>
          <w:rFonts w:ascii="Times New Roman" w:hAnsi="Times New Roman"/>
          <w:color w:val="000000"/>
          <w:sz w:val="24"/>
          <w:szCs w:val="24"/>
        </w:rPr>
        <w:t>“)</w:t>
      </w:r>
    </w:p>
    <w:bookmarkEnd w:id="0"/>
    <w:p w14:paraId="61C31C1E" w14:textId="77777777" w:rsidR="00492DC0" w:rsidRPr="00CC2691" w:rsidRDefault="00492DC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4C31A042" w14:textId="6FB63C8A" w:rsidR="00623FB2" w:rsidRPr="00CC2691" w:rsidRDefault="00B932E4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a</w:t>
      </w:r>
    </w:p>
    <w:p w14:paraId="26DDDEF1" w14:textId="77777777" w:rsidR="00623FB2" w:rsidRPr="00CC2691" w:rsidRDefault="00623FB2">
      <w:pPr>
        <w:jc w:val="both"/>
        <w:rPr>
          <w:rFonts w:ascii="Times New Roman" w:hAnsi="Times New Roman"/>
          <w:b/>
          <w:sz w:val="24"/>
        </w:rPr>
      </w:pPr>
    </w:p>
    <w:p w14:paraId="6E87424A" w14:textId="7A99A9BF" w:rsidR="00492DC0" w:rsidRPr="00CC2691" w:rsidRDefault="002F6902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b/>
          <w:bCs/>
          <w:sz w:val="24"/>
        </w:rPr>
        <w:t>Jan Kanyitur</w:t>
      </w:r>
      <w:r w:rsidRPr="00CC2691">
        <w:rPr>
          <w:rFonts w:ascii="Times New Roman" w:hAnsi="Times New Roman"/>
          <w:sz w:val="24"/>
        </w:rPr>
        <w:t>, živnostník</w:t>
      </w:r>
    </w:p>
    <w:p w14:paraId="3E898BB9" w14:textId="495D77F1" w:rsidR="00623FB2" w:rsidRPr="00CC2691" w:rsidRDefault="00B932E4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>IČ</w:t>
      </w:r>
      <w:r w:rsidR="00DF4F86" w:rsidRPr="00CC2691">
        <w:rPr>
          <w:rFonts w:ascii="Times New Roman" w:hAnsi="Times New Roman"/>
          <w:sz w:val="24"/>
        </w:rPr>
        <w:t>O</w:t>
      </w:r>
      <w:r w:rsidRPr="00CC2691">
        <w:rPr>
          <w:rFonts w:ascii="Times New Roman" w:hAnsi="Times New Roman"/>
          <w:sz w:val="24"/>
        </w:rPr>
        <w:t xml:space="preserve">: </w:t>
      </w:r>
      <w:r w:rsidR="002F6902" w:rsidRPr="00CC2691">
        <w:rPr>
          <w:rFonts w:ascii="Times New Roman" w:hAnsi="Times New Roman"/>
          <w:sz w:val="24"/>
        </w:rPr>
        <w:t>44729065</w:t>
      </w:r>
    </w:p>
    <w:p w14:paraId="3DC21BDD" w14:textId="05CEE19E" w:rsidR="00623FB2" w:rsidRPr="00CC2691" w:rsidRDefault="00B932E4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>DIČ:</w:t>
      </w:r>
      <w:r w:rsidR="00682955" w:rsidRPr="00CC2691">
        <w:rPr>
          <w:rFonts w:ascii="Times New Roman" w:hAnsi="Times New Roman"/>
          <w:sz w:val="24"/>
        </w:rPr>
        <w:t xml:space="preserve"> </w:t>
      </w:r>
      <w:r w:rsidR="002F6902" w:rsidRPr="00CC2691">
        <w:rPr>
          <w:rFonts w:ascii="Times New Roman" w:hAnsi="Times New Roman"/>
          <w:sz w:val="24"/>
        </w:rPr>
        <w:t>CZ5412020889</w:t>
      </w:r>
    </w:p>
    <w:p w14:paraId="7D7BD69C" w14:textId="4B2FE15F" w:rsidR="00682955" w:rsidRPr="00CC2691" w:rsidRDefault="00682955" w:rsidP="00682955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 xml:space="preserve">se sídlem: </w:t>
      </w:r>
      <w:r w:rsidR="000B4DE6" w:rsidRPr="00CC2691">
        <w:rPr>
          <w:rFonts w:ascii="Times New Roman" w:hAnsi="Times New Roman"/>
          <w:sz w:val="24"/>
        </w:rPr>
        <w:t>V Holešovičkách 94/41, 182 00</w:t>
      </w:r>
      <w:r w:rsidR="002F6902" w:rsidRPr="00CC2691">
        <w:rPr>
          <w:rFonts w:ascii="Times New Roman" w:hAnsi="Times New Roman"/>
          <w:sz w:val="24"/>
        </w:rPr>
        <w:t xml:space="preserve"> Praha 8</w:t>
      </w:r>
    </w:p>
    <w:p w14:paraId="0EBCD674" w14:textId="034DB77E" w:rsidR="00682955" w:rsidRPr="00CC2691" w:rsidRDefault="00EC26C4" w:rsidP="00B86E42">
      <w:pPr>
        <w:widowControl w:val="0"/>
        <w:autoSpaceDE w:val="0"/>
        <w:autoSpaceDN w:val="0"/>
        <w:spacing w:before="10" w:line="245" w:lineRule="exact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 xml:space="preserve">živnostník </w:t>
      </w:r>
      <w:r w:rsidR="002F6902" w:rsidRPr="00CC2691">
        <w:rPr>
          <w:rFonts w:ascii="Times New Roman" w:hAnsi="Times New Roman"/>
          <w:sz w:val="24"/>
        </w:rPr>
        <w:t xml:space="preserve">není </w:t>
      </w:r>
      <w:r w:rsidRPr="00CC2691">
        <w:rPr>
          <w:rFonts w:ascii="Times New Roman" w:hAnsi="Times New Roman"/>
          <w:sz w:val="24"/>
        </w:rPr>
        <w:t>zapsán</w:t>
      </w:r>
      <w:r w:rsidR="002F6902" w:rsidRPr="00CC2691">
        <w:rPr>
          <w:rFonts w:ascii="Times New Roman" w:hAnsi="Times New Roman"/>
          <w:sz w:val="24"/>
        </w:rPr>
        <w:t xml:space="preserve"> v obchodním rejstříku</w:t>
      </w:r>
      <w:r w:rsidRPr="00CC2691">
        <w:rPr>
          <w:rFonts w:ascii="Times New Roman" w:hAnsi="Times New Roman"/>
          <w:sz w:val="24"/>
        </w:rPr>
        <w:t xml:space="preserve">, </w:t>
      </w:r>
    </w:p>
    <w:p w14:paraId="5AB3B717" w14:textId="037B6F6D" w:rsidR="00623FB2" w:rsidRPr="00CC2691" w:rsidRDefault="00B932E4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 xml:space="preserve">zastoupen: </w:t>
      </w:r>
      <w:r w:rsidR="00EC26C4" w:rsidRPr="00CC2691">
        <w:rPr>
          <w:rFonts w:ascii="Times New Roman" w:hAnsi="Times New Roman"/>
          <w:sz w:val="24"/>
        </w:rPr>
        <w:t xml:space="preserve">Jan Kanyitur, </w:t>
      </w:r>
      <w:proofErr w:type="spellStart"/>
      <w:r w:rsidR="00EC26C4" w:rsidRPr="00CC2691">
        <w:rPr>
          <w:rFonts w:ascii="Times New Roman" w:hAnsi="Times New Roman"/>
          <w:sz w:val="24"/>
        </w:rPr>
        <w:t>živnotník</w:t>
      </w:r>
      <w:proofErr w:type="spellEnd"/>
    </w:p>
    <w:p w14:paraId="49020066" w14:textId="51647E51" w:rsidR="00623FB2" w:rsidRPr="00CC2691" w:rsidRDefault="00B932E4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 xml:space="preserve">e-mail: </w:t>
      </w:r>
      <w:r w:rsidR="00EC26C4" w:rsidRPr="00CC2691">
        <w:rPr>
          <w:rFonts w:ascii="Times New Roman" w:hAnsi="Times New Roman"/>
          <w:sz w:val="24"/>
          <w:u w:val="single"/>
        </w:rPr>
        <w:t>jan.kanyitur@sybeka.cz</w:t>
      </w:r>
      <w:r w:rsidR="00EC26C4" w:rsidRPr="00CC2691">
        <w:rPr>
          <w:rFonts w:ascii="Times New Roman" w:hAnsi="Times New Roman"/>
          <w:sz w:val="24"/>
        </w:rPr>
        <w:t xml:space="preserve"> </w:t>
      </w:r>
      <w:r w:rsidR="008D2731" w:rsidRPr="00CC2691">
        <w:rPr>
          <w:rFonts w:ascii="Times New Roman" w:hAnsi="Times New Roman"/>
          <w:i/>
          <w:iCs/>
          <w:sz w:val="24"/>
          <w:u w:val="single"/>
        </w:rPr>
        <w:t xml:space="preserve"> </w:t>
      </w:r>
    </w:p>
    <w:p w14:paraId="6CD613D5" w14:textId="0EC48348" w:rsidR="00623FB2" w:rsidRPr="00CC2691" w:rsidRDefault="0079412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na straně druhé</w:t>
      </w:r>
    </w:p>
    <w:p w14:paraId="6BC3B6DB" w14:textId="77777777" w:rsidR="00623FB2" w:rsidRPr="00CC2691" w:rsidRDefault="00B932E4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(dále jen jako „</w:t>
      </w:r>
      <w:r w:rsidRPr="00CC2691">
        <w:rPr>
          <w:rFonts w:ascii="Times New Roman" w:hAnsi="Times New Roman"/>
          <w:b/>
          <w:i/>
          <w:sz w:val="24"/>
          <w:szCs w:val="24"/>
        </w:rPr>
        <w:t>Zhotovitel</w:t>
      </w:r>
      <w:r w:rsidRPr="00CC2691">
        <w:rPr>
          <w:rFonts w:ascii="Times New Roman" w:hAnsi="Times New Roman"/>
          <w:sz w:val="24"/>
          <w:szCs w:val="24"/>
        </w:rPr>
        <w:t>“)</w:t>
      </w:r>
    </w:p>
    <w:p w14:paraId="4E4ADFBA" w14:textId="77777777" w:rsidR="00623FB2" w:rsidRPr="00CC2691" w:rsidRDefault="00623FB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4511F40" w14:textId="7FF09EA4" w:rsidR="00623FB2" w:rsidRPr="00CC2691" w:rsidRDefault="00B932E4" w:rsidP="00682955">
      <w:pPr>
        <w:jc w:val="both"/>
        <w:rPr>
          <w:sz w:val="24"/>
        </w:rPr>
      </w:pPr>
      <w:r w:rsidRPr="00CC2691">
        <w:rPr>
          <w:rFonts w:ascii="Times New Roman" w:hAnsi="Times New Roman"/>
          <w:sz w:val="24"/>
        </w:rPr>
        <w:t>Objednatel a Zhotovitel (dále rovněž společně jako „</w:t>
      </w:r>
      <w:r w:rsidRPr="00CC2691">
        <w:rPr>
          <w:rFonts w:ascii="Times New Roman" w:hAnsi="Times New Roman"/>
          <w:b/>
          <w:i/>
          <w:sz w:val="24"/>
        </w:rPr>
        <w:t>smluvní s</w:t>
      </w:r>
      <w:r w:rsidRPr="00CC2691">
        <w:rPr>
          <w:rFonts w:ascii="Times New Roman" w:hAnsi="Times New Roman"/>
          <w:b/>
          <w:bCs/>
          <w:i/>
          <w:sz w:val="24"/>
        </w:rPr>
        <w:t>trany</w:t>
      </w:r>
      <w:r w:rsidR="00682955" w:rsidRPr="00CC2691">
        <w:rPr>
          <w:rFonts w:ascii="Times New Roman" w:hAnsi="Times New Roman"/>
          <w:i/>
          <w:sz w:val="24"/>
        </w:rPr>
        <w:t>“</w:t>
      </w:r>
      <w:r w:rsidRPr="00CC2691">
        <w:rPr>
          <w:rFonts w:ascii="Times New Roman" w:hAnsi="Times New Roman"/>
          <w:sz w:val="24"/>
        </w:rPr>
        <w:t xml:space="preserve">) uzavřeli níže uvedeného dne </w:t>
      </w:r>
      <w:r w:rsidR="00C54EC7" w:rsidRPr="00CC2691">
        <w:rPr>
          <w:rFonts w:ascii="Times New Roman" w:hAnsi="Times New Roman"/>
          <w:sz w:val="24"/>
        </w:rPr>
        <w:t xml:space="preserve">tento </w:t>
      </w:r>
      <w:r w:rsidR="00C54EC7" w:rsidRPr="00CC2691">
        <w:rPr>
          <w:rFonts w:ascii="Times New Roman" w:hAnsi="Times New Roman"/>
          <w:b/>
          <w:sz w:val="24"/>
          <w:u w:val="single"/>
        </w:rPr>
        <w:t>dodatek č. 1</w:t>
      </w:r>
      <w:r w:rsidR="00C54EC7" w:rsidRPr="00CC2691">
        <w:rPr>
          <w:rFonts w:ascii="Times New Roman" w:hAnsi="Times New Roman"/>
          <w:sz w:val="24"/>
        </w:rPr>
        <w:t xml:space="preserve"> ke smlouvě</w:t>
      </w:r>
      <w:r w:rsidRPr="00CC2691">
        <w:rPr>
          <w:rFonts w:ascii="Times New Roman" w:hAnsi="Times New Roman"/>
          <w:sz w:val="24"/>
        </w:rPr>
        <w:t xml:space="preserve"> </w:t>
      </w:r>
      <w:r w:rsidR="00682955" w:rsidRPr="00CC2691">
        <w:rPr>
          <w:rFonts w:ascii="Times New Roman" w:hAnsi="Times New Roman"/>
          <w:sz w:val="24"/>
        </w:rPr>
        <w:t>o</w:t>
      </w:r>
      <w:r w:rsidRPr="00CC2691">
        <w:rPr>
          <w:rFonts w:ascii="Times New Roman" w:hAnsi="Times New Roman"/>
          <w:sz w:val="24"/>
        </w:rPr>
        <w:t xml:space="preserve"> úklid</w:t>
      </w:r>
      <w:r w:rsidR="00682955" w:rsidRPr="00CC2691">
        <w:rPr>
          <w:rFonts w:ascii="Times New Roman" w:hAnsi="Times New Roman"/>
          <w:sz w:val="24"/>
        </w:rPr>
        <w:t>u</w:t>
      </w:r>
      <w:r w:rsidRPr="00CC2691">
        <w:rPr>
          <w:rFonts w:ascii="Times New Roman" w:hAnsi="Times New Roman"/>
          <w:sz w:val="24"/>
        </w:rPr>
        <w:t xml:space="preserve"> prostor v </w:t>
      </w:r>
      <w:r w:rsidR="002E74AC" w:rsidRPr="00CC2691">
        <w:rPr>
          <w:rFonts w:ascii="Times New Roman" w:hAnsi="Times New Roman"/>
          <w:sz w:val="24"/>
        </w:rPr>
        <w:t>areálu</w:t>
      </w:r>
      <w:r w:rsidRPr="00CC2691">
        <w:rPr>
          <w:rFonts w:ascii="Times New Roman" w:hAnsi="Times New Roman"/>
          <w:sz w:val="24"/>
        </w:rPr>
        <w:t xml:space="preserve"> </w:t>
      </w:r>
      <w:r w:rsidR="002E74AC" w:rsidRPr="00CC2691">
        <w:rPr>
          <w:rFonts w:ascii="Times New Roman" w:hAnsi="Times New Roman"/>
          <w:sz w:val="24"/>
        </w:rPr>
        <w:t>Ústavu struktury a mechaniky hornin</w:t>
      </w:r>
      <w:r w:rsidRPr="00CC2691">
        <w:rPr>
          <w:rFonts w:ascii="Times New Roman" w:hAnsi="Times New Roman"/>
          <w:sz w:val="24"/>
        </w:rPr>
        <w:t xml:space="preserve"> AV ČR, Praha, v.</w:t>
      </w:r>
      <w:r w:rsidR="002E74AC" w:rsidRPr="00CC2691">
        <w:rPr>
          <w:rFonts w:ascii="Times New Roman" w:hAnsi="Times New Roman"/>
          <w:sz w:val="24"/>
        </w:rPr>
        <w:t xml:space="preserve"> </w:t>
      </w:r>
      <w:r w:rsidRPr="00CC2691">
        <w:rPr>
          <w:rFonts w:ascii="Times New Roman" w:hAnsi="Times New Roman"/>
          <w:sz w:val="24"/>
        </w:rPr>
        <w:t>v.</w:t>
      </w:r>
      <w:r w:rsidR="002E74AC" w:rsidRPr="00CC2691">
        <w:rPr>
          <w:rFonts w:ascii="Times New Roman" w:hAnsi="Times New Roman"/>
          <w:sz w:val="24"/>
        </w:rPr>
        <w:t xml:space="preserve"> </w:t>
      </w:r>
      <w:r w:rsidRPr="00CC2691">
        <w:rPr>
          <w:rFonts w:ascii="Times New Roman" w:hAnsi="Times New Roman"/>
          <w:sz w:val="24"/>
        </w:rPr>
        <w:t>i.</w:t>
      </w:r>
      <w:r w:rsidR="0011546D" w:rsidRPr="00CC2691">
        <w:rPr>
          <w:rFonts w:ascii="Times New Roman" w:hAnsi="Times New Roman"/>
          <w:sz w:val="24"/>
        </w:rPr>
        <w:t xml:space="preserve"> uzavřené dne </w:t>
      </w:r>
      <w:r w:rsidR="000B4DE6" w:rsidRPr="00CC2691">
        <w:rPr>
          <w:rFonts w:ascii="Times New Roman" w:hAnsi="Times New Roman"/>
          <w:sz w:val="24"/>
        </w:rPr>
        <w:t>22. 9. </w:t>
      </w:r>
      <w:r w:rsidR="0011546D" w:rsidRPr="00CC2691">
        <w:rPr>
          <w:rFonts w:ascii="Times New Roman" w:hAnsi="Times New Roman"/>
          <w:sz w:val="24"/>
        </w:rPr>
        <w:t xml:space="preserve">2022 </w:t>
      </w:r>
      <w:r w:rsidRPr="00CC2691">
        <w:rPr>
          <w:rFonts w:ascii="Times New Roman" w:hAnsi="Times New Roman"/>
          <w:sz w:val="24"/>
        </w:rPr>
        <w:t>(dále jen jako „</w:t>
      </w:r>
      <w:r w:rsidR="00C54EC7" w:rsidRPr="00CC2691">
        <w:rPr>
          <w:rFonts w:ascii="Times New Roman" w:hAnsi="Times New Roman"/>
          <w:b/>
          <w:i/>
          <w:sz w:val="24"/>
        </w:rPr>
        <w:t>dodatek</w:t>
      </w:r>
      <w:r w:rsidRPr="00CC2691">
        <w:rPr>
          <w:rFonts w:ascii="Times New Roman" w:hAnsi="Times New Roman"/>
          <w:sz w:val="24"/>
        </w:rPr>
        <w:t>“)</w:t>
      </w:r>
      <w:r w:rsidR="00682955" w:rsidRPr="00CC2691">
        <w:rPr>
          <w:rFonts w:ascii="Times New Roman" w:hAnsi="Times New Roman"/>
          <w:sz w:val="24"/>
        </w:rPr>
        <w:t>:</w:t>
      </w:r>
    </w:p>
    <w:p w14:paraId="5728A0E8" w14:textId="77777777" w:rsidR="00623FB2" w:rsidRPr="00CC2691" w:rsidRDefault="00623FB2" w:rsidP="004952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4CB1C922" w14:textId="77777777" w:rsidR="00623FB2" w:rsidRPr="00CC2691" w:rsidRDefault="00B932E4" w:rsidP="00B418AE">
      <w:pPr>
        <w:pStyle w:val="Prosttext"/>
        <w:numPr>
          <w:ilvl w:val="0"/>
          <w:numId w:val="8"/>
        </w:numPr>
        <w:tabs>
          <w:tab w:val="left" w:pos="0"/>
          <w:tab w:val="left" w:pos="709"/>
        </w:tabs>
        <w:ind w:left="709" w:hanging="709"/>
        <w:rPr>
          <w:rFonts w:ascii="Times New Roman" w:hAnsi="Times New Roman"/>
          <w:b/>
          <w:sz w:val="24"/>
          <w:szCs w:val="24"/>
        </w:rPr>
      </w:pPr>
      <w:r w:rsidRPr="00CC2691">
        <w:rPr>
          <w:rFonts w:ascii="Times New Roman" w:hAnsi="Times New Roman"/>
          <w:b/>
          <w:sz w:val="24"/>
          <w:szCs w:val="24"/>
        </w:rPr>
        <w:t>Úvodní prohlášení</w:t>
      </w:r>
    </w:p>
    <w:p w14:paraId="5B7E09EC" w14:textId="77777777" w:rsidR="00623FB2" w:rsidRPr="00CC2691" w:rsidRDefault="00623FB2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  <w:szCs w:val="24"/>
        </w:rPr>
      </w:pPr>
    </w:p>
    <w:p w14:paraId="1A4DC4DF" w14:textId="21688592" w:rsidR="00FE1BA8" w:rsidRPr="00CC2691" w:rsidRDefault="00C54EC7" w:rsidP="00C54EC7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CC2691">
        <w:rPr>
          <w:sz w:val="24"/>
          <w:szCs w:val="24"/>
        </w:rPr>
        <w:t>Na základě provedeného výběrového</w:t>
      </w:r>
      <w:r w:rsidR="00B01D5D" w:rsidRPr="00CC2691">
        <w:rPr>
          <w:sz w:val="24"/>
          <w:szCs w:val="24"/>
        </w:rPr>
        <w:t xml:space="preserve"> </w:t>
      </w:r>
      <w:r w:rsidR="00B932E4" w:rsidRPr="00CC2691">
        <w:rPr>
          <w:sz w:val="24"/>
          <w:szCs w:val="24"/>
        </w:rPr>
        <w:t xml:space="preserve">řízení na veřejnou zakázku s názvem </w:t>
      </w:r>
      <w:r w:rsidR="00B932E4" w:rsidRPr="00CC2691">
        <w:rPr>
          <w:i/>
          <w:iCs/>
          <w:sz w:val="24"/>
          <w:szCs w:val="24"/>
        </w:rPr>
        <w:t>„</w:t>
      </w:r>
      <w:r w:rsidR="00EA6AC4" w:rsidRPr="00CC2691">
        <w:rPr>
          <w:i/>
          <w:iCs/>
          <w:sz w:val="24"/>
          <w:szCs w:val="24"/>
        </w:rPr>
        <w:t>Úklid prostor v areálu Ústavu struktury a mechaniky hornin AV ČR, v. v. i.</w:t>
      </w:r>
      <w:r w:rsidR="00CB52B3" w:rsidRPr="00CC2691">
        <w:rPr>
          <w:i/>
          <w:iCs/>
          <w:sz w:val="24"/>
          <w:szCs w:val="24"/>
        </w:rPr>
        <w:t xml:space="preserve"> </w:t>
      </w:r>
      <w:r w:rsidR="00FF00E3" w:rsidRPr="00CC2691">
        <w:rPr>
          <w:i/>
          <w:iCs/>
          <w:sz w:val="24"/>
          <w:szCs w:val="24"/>
        </w:rPr>
        <w:t>II</w:t>
      </w:r>
      <w:r w:rsidR="00CB52B3" w:rsidRPr="00CC2691">
        <w:rPr>
          <w:i/>
          <w:iCs/>
          <w:sz w:val="24"/>
          <w:szCs w:val="24"/>
        </w:rPr>
        <w:t>I</w:t>
      </w:r>
      <w:r w:rsidR="00B932E4" w:rsidRPr="00CC2691">
        <w:rPr>
          <w:i/>
          <w:sz w:val="24"/>
          <w:szCs w:val="24"/>
        </w:rPr>
        <w:t>“</w:t>
      </w:r>
      <w:r w:rsidR="00682955" w:rsidRPr="00CC2691">
        <w:rPr>
          <w:i/>
          <w:sz w:val="24"/>
          <w:szCs w:val="24"/>
        </w:rPr>
        <w:t xml:space="preserve"> </w:t>
      </w:r>
      <w:r w:rsidRPr="00CC2691">
        <w:rPr>
          <w:sz w:val="24"/>
          <w:szCs w:val="24"/>
        </w:rPr>
        <w:t xml:space="preserve">uzavřely smluvní strany dne 22. 9. 2022 smlouvu o úklidu prostor v areálu </w:t>
      </w:r>
      <w:r w:rsidR="0011546D" w:rsidRPr="00CC2691">
        <w:rPr>
          <w:sz w:val="24"/>
          <w:szCs w:val="24"/>
        </w:rPr>
        <w:t>Ústavu struktury a </w:t>
      </w:r>
      <w:r w:rsidRPr="00CC2691">
        <w:rPr>
          <w:sz w:val="24"/>
          <w:szCs w:val="24"/>
        </w:rPr>
        <w:t>mechaniky hornin AV ČR, Praha, v. v. i., jejímž předmětem je závazek Zhotovitele provádět pro Objednatele ve smlouvě a jejích přílohách definované úklidové práce a</w:t>
      </w:r>
      <w:r w:rsidR="0011546D" w:rsidRPr="00CC2691">
        <w:rPr>
          <w:sz w:val="24"/>
          <w:szCs w:val="24"/>
        </w:rPr>
        <w:t> </w:t>
      </w:r>
      <w:r w:rsidRPr="00CC2691">
        <w:rPr>
          <w:sz w:val="24"/>
          <w:szCs w:val="24"/>
        </w:rPr>
        <w:t>závazek Objednatele platit za provedené práce sjednanou cenu (dále jen „</w:t>
      </w:r>
      <w:r w:rsidRPr="00CC2691">
        <w:rPr>
          <w:b/>
          <w:i/>
          <w:sz w:val="24"/>
          <w:szCs w:val="24"/>
        </w:rPr>
        <w:t>smlouva</w:t>
      </w:r>
      <w:r w:rsidRPr="00CC2691">
        <w:rPr>
          <w:sz w:val="24"/>
          <w:szCs w:val="24"/>
        </w:rPr>
        <w:t>“).</w:t>
      </w:r>
    </w:p>
    <w:p w14:paraId="22985A3F" w14:textId="77777777" w:rsidR="00FE1BA8" w:rsidRPr="00CC2691" w:rsidRDefault="00FE1BA8" w:rsidP="00FE1BA8">
      <w:pPr>
        <w:pStyle w:val="Zptenadresanaoblku"/>
        <w:ind w:left="716"/>
        <w:jc w:val="both"/>
        <w:rPr>
          <w:b/>
          <w:bCs/>
          <w:i/>
          <w:iCs/>
          <w:sz w:val="24"/>
          <w:szCs w:val="24"/>
        </w:rPr>
      </w:pPr>
    </w:p>
    <w:p w14:paraId="27254F1D" w14:textId="650F32B9" w:rsidR="00FE1BA8" w:rsidRPr="00CC2691" w:rsidRDefault="00C54EC7" w:rsidP="00FE1BA8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CC2691">
        <w:rPr>
          <w:sz w:val="24"/>
          <w:szCs w:val="24"/>
        </w:rPr>
        <w:t xml:space="preserve">Smlouva </w:t>
      </w:r>
      <w:r w:rsidR="0011546D" w:rsidRPr="00CC2691">
        <w:rPr>
          <w:sz w:val="24"/>
          <w:szCs w:val="24"/>
        </w:rPr>
        <w:t>v</w:t>
      </w:r>
      <w:r w:rsidR="00AB0B7E" w:rsidRPr="00CC2691">
        <w:rPr>
          <w:sz w:val="24"/>
          <w:szCs w:val="24"/>
        </w:rPr>
        <w:t>e svém</w:t>
      </w:r>
      <w:r w:rsidR="0011546D" w:rsidRPr="00CC2691">
        <w:rPr>
          <w:sz w:val="24"/>
          <w:szCs w:val="24"/>
        </w:rPr>
        <w:t> čl. 2.4.</w:t>
      </w:r>
      <w:r w:rsidR="00980346" w:rsidRPr="00CC2691">
        <w:rPr>
          <w:sz w:val="24"/>
          <w:szCs w:val="24"/>
        </w:rPr>
        <w:t xml:space="preserve"> stanoví režimy provádění úklidu,</w:t>
      </w:r>
      <w:r w:rsidRPr="00CC2691">
        <w:rPr>
          <w:sz w:val="24"/>
          <w:szCs w:val="24"/>
        </w:rPr>
        <w:t xml:space="preserve"> </w:t>
      </w:r>
      <w:r w:rsidR="00980346" w:rsidRPr="00CC2691">
        <w:rPr>
          <w:sz w:val="24"/>
          <w:szCs w:val="24"/>
        </w:rPr>
        <w:t>přičemž rozlišuje mezi činnostmi,</w:t>
      </w:r>
      <w:r w:rsidR="00FE1BA8" w:rsidRPr="00CC2691">
        <w:rPr>
          <w:sz w:val="24"/>
          <w:szCs w:val="24"/>
        </w:rPr>
        <w:t xml:space="preserve"> které jsou v ní označeny jako </w:t>
      </w:r>
      <w:r w:rsidR="00AB0B7E" w:rsidRPr="00CC2691">
        <w:rPr>
          <w:sz w:val="24"/>
          <w:szCs w:val="24"/>
        </w:rPr>
        <w:t>„</w:t>
      </w:r>
      <w:r w:rsidRPr="00CC2691">
        <w:rPr>
          <w:i/>
          <w:sz w:val="24"/>
          <w:szCs w:val="24"/>
        </w:rPr>
        <w:t>pravidelné činnosti</w:t>
      </w:r>
      <w:r w:rsidR="00AB0B7E" w:rsidRPr="00CC2691">
        <w:rPr>
          <w:sz w:val="24"/>
          <w:szCs w:val="24"/>
        </w:rPr>
        <w:t>“</w:t>
      </w:r>
      <w:r w:rsidR="0011546D" w:rsidRPr="00CC2691">
        <w:rPr>
          <w:sz w:val="24"/>
          <w:szCs w:val="24"/>
        </w:rPr>
        <w:t xml:space="preserve"> a </w:t>
      </w:r>
      <w:r w:rsidR="00FE1BA8" w:rsidRPr="00CC2691">
        <w:rPr>
          <w:sz w:val="24"/>
          <w:szCs w:val="24"/>
        </w:rPr>
        <w:t xml:space="preserve">dále činnostmi, které jsou v ní označeny jako </w:t>
      </w:r>
      <w:r w:rsidR="00AB0B7E" w:rsidRPr="00CC2691">
        <w:rPr>
          <w:sz w:val="24"/>
          <w:szCs w:val="24"/>
        </w:rPr>
        <w:t>„</w:t>
      </w:r>
      <w:r w:rsidR="00FE1BA8" w:rsidRPr="00CC2691">
        <w:rPr>
          <w:i/>
          <w:sz w:val="24"/>
          <w:szCs w:val="24"/>
        </w:rPr>
        <w:t>nepravidelné činnosti</w:t>
      </w:r>
      <w:r w:rsidR="00AB0B7E" w:rsidRPr="00CC2691">
        <w:rPr>
          <w:sz w:val="24"/>
          <w:szCs w:val="24"/>
        </w:rPr>
        <w:t>“</w:t>
      </w:r>
      <w:r w:rsidR="00FE1BA8" w:rsidRPr="00CC2691">
        <w:rPr>
          <w:sz w:val="24"/>
          <w:szCs w:val="24"/>
        </w:rPr>
        <w:t xml:space="preserve">. Rozlišení mezi těmito okruhy činností </w:t>
      </w:r>
      <w:r w:rsidR="0011546D" w:rsidRPr="00CC2691">
        <w:rPr>
          <w:sz w:val="24"/>
          <w:szCs w:val="24"/>
        </w:rPr>
        <w:t xml:space="preserve">přitom </w:t>
      </w:r>
      <w:r w:rsidR="00FE1BA8" w:rsidRPr="00CC2691">
        <w:rPr>
          <w:sz w:val="24"/>
          <w:szCs w:val="24"/>
        </w:rPr>
        <w:t xml:space="preserve">dopadá rovněž na cenu plnění, která je v čl. 4.1. a 4.2. smlouvy stanovena zvlášť pro pravidelné činnosti a pro nepravidelné činnosti. Podle čl. </w:t>
      </w:r>
      <w:r w:rsidR="0011546D" w:rsidRPr="00CC2691">
        <w:rPr>
          <w:sz w:val="24"/>
          <w:szCs w:val="24"/>
        </w:rPr>
        <w:t>4</w:t>
      </w:r>
      <w:r w:rsidR="00FE1BA8" w:rsidRPr="00CC2691">
        <w:rPr>
          <w:sz w:val="24"/>
          <w:szCs w:val="24"/>
        </w:rPr>
        <w:t>.1</w:t>
      </w:r>
      <w:r w:rsidR="0011546D" w:rsidRPr="00CC2691">
        <w:rPr>
          <w:sz w:val="24"/>
          <w:szCs w:val="24"/>
        </w:rPr>
        <w:t xml:space="preserve">. </w:t>
      </w:r>
      <w:r w:rsidR="00FE1BA8" w:rsidRPr="00CC2691">
        <w:rPr>
          <w:sz w:val="24"/>
          <w:szCs w:val="24"/>
        </w:rPr>
        <w:t xml:space="preserve">smlouvy </w:t>
      </w:r>
      <w:r w:rsidR="0011546D" w:rsidRPr="00CC2691">
        <w:rPr>
          <w:sz w:val="24"/>
          <w:szCs w:val="24"/>
        </w:rPr>
        <w:t>tak</w:t>
      </w:r>
      <w:r w:rsidR="00FE1BA8" w:rsidRPr="00CC2691">
        <w:rPr>
          <w:sz w:val="24"/>
          <w:szCs w:val="24"/>
        </w:rPr>
        <w:t xml:space="preserve"> platí, že </w:t>
      </w:r>
      <w:r w:rsidR="005E4934" w:rsidRPr="00CC2691">
        <w:rPr>
          <w:sz w:val="24"/>
          <w:szCs w:val="24"/>
        </w:rPr>
        <w:t>„</w:t>
      </w:r>
      <w:r w:rsidR="00FE1BA8" w:rsidRPr="00CC2691">
        <w:rPr>
          <w:i/>
          <w:sz w:val="24"/>
          <w:szCs w:val="24"/>
        </w:rPr>
        <w:t xml:space="preserve">Cena, kterou Objednatel uhradí Zhotoviteli za realizaci </w:t>
      </w:r>
      <w:r w:rsidR="00FE1BA8" w:rsidRPr="00CC2691">
        <w:rPr>
          <w:b/>
          <w:i/>
          <w:sz w:val="24"/>
          <w:szCs w:val="24"/>
        </w:rPr>
        <w:t>Pravidelných činností</w:t>
      </w:r>
      <w:r w:rsidR="00FE1BA8" w:rsidRPr="00CC2691">
        <w:rPr>
          <w:i/>
          <w:sz w:val="24"/>
          <w:szCs w:val="24"/>
        </w:rPr>
        <w:t xml:space="preserve">, se sjednává jako nejvyšší možná, a to jako jednotková cena za provádění veškerých Úklidových prací v rozsahu a intervalech dle Úklidového plánu v rámci </w:t>
      </w:r>
      <w:r w:rsidR="00FE1BA8" w:rsidRPr="00CC2691">
        <w:rPr>
          <w:b/>
          <w:bCs/>
          <w:i/>
          <w:sz w:val="24"/>
          <w:szCs w:val="24"/>
        </w:rPr>
        <w:t>jednoho kalendářního měsíce</w:t>
      </w:r>
      <w:r w:rsidR="00FE1BA8" w:rsidRPr="00CC2691">
        <w:rPr>
          <w:i/>
          <w:sz w:val="24"/>
          <w:szCs w:val="24"/>
        </w:rPr>
        <w:t xml:space="preserve"> v částce </w:t>
      </w:r>
      <w:r w:rsidR="00FE1BA8" w:rsidRPr="00CC2691">
        <w:rPr>
          <w:b/>
          <w:i/>
          <w:sz w:val="24"/>
          <w:szCs w:val="24"/>
        </w:rPr>
        <w:t>25 745,50 Kč bez DPH</w:t>
      </w:r>
      <w:r w:rsidR="005E4934" w:rsidRPr="00CC2691">
        <w:rPr>
          <w:b/>
          <w:i/>
          <w:sz w:val="24"/>
          <w:szCs w:val="24"/>
        </w:rPr>
        <w:t>“</w:t>
      </w:r>
      <w:r w:rsidR="0011546D" w:rsidRPr="00CC2691">
        <w:rPr>
          <w:sz w:val="24"/>
          <w:szCs w:val="24"/>
        </w:rPr>
        <w:t xml:space="preserve"> </w:t>
      </w:r>
      <w:r w:rsidR="00FE1BA8" w:rsidRPr="00CC2691">
        <w:rPr>
          <w:sz w:val="24"/>
          <w:szCs w:val="24"/>
        </w:rPr>
        <w:t xml:space="preserve">(dále </w:t>
      </w:r>
      <w:r w:rsidR="0011546D" w:rsidRPr="00CC2691">
        <w:rPr>
          <w:sz w:val="24"/>
          <w:szCs w:val="24"/>
        </w:rPr>
        <w:t xml:space="preserve">pro </w:t>
      </w:r>
      <w:r w:rsidR="00FE1BA8" w:rsidRPr="00CC2691">
        <w:rPr>
          <w:sz w:val="24"/>
          <w:szCs w:val="24"/>
        </w:rPr>
        <w:t>jen „</w:t>
      </w:r>
      <w:r w:rsidR="00FE1BA8" w:rsidRPr="00CC2691">
        <w:rPr>
          <w:b/>
          <w:i/>
          <w:sz w:val="24"/>
          <w:szCs w:val="24"/>
        </w:rPr>
        <w:t xml:space="preserve">jednotková cena </w:t>
      </w:r>
      <w:r w:rsidR="0011546D" w:rsidRPr="00CC2691">
        <w:rPr>
          <w:b/>
          <w:i/>
          <w:sz w:val="24"/>
          <w:szCs w:val="24"/>
        </w:rPr>
        <w:t>za pravidelné činnosti</w:t>
      </w:r>
      <w:r w:rsidR="00FE1BA8" w:rsidRPr="00CC2691">
        <w:rPr>
          <w:sz w:val="24"/>
          <w:szCs w:val="24"/>
        </w:rPr>
        <w:t>“).</w:t>
      </w:r>
    </w:p>
    <w:p w14:paraId="35227408" w14:textId="77777777" w:rsidR="00FE1BA8" w:rsidRPr="00CC2691" w:rsidRDefault="00FE1BA8" w:rsidP="00FE1BA8">
      <w:pPr>
        <w:pStyle w:val="Odstavecseseznamem"/>
      </w:pPr>
    </w:p>
    <w:p w14:paraId="37A97DEC" w14:textId="7BD0AEFE" w:rsidR="004E0078" w:rsidRPr="00CC2691" w:rsidRDefault="00FE1BA8" w:rsidP="004E0078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CC2691">
        <w:rPr>
          <w:sz w:val="24"/>
          <w:szCs w:val="24"/>
        </w:rPr>
        <w:lastRenderedPageBreak/>
        <w:t xml:space="preserve">Skladba jednotkových cen je </w:t>
      </w:r>
      <w:r w:rsidR="0011546D" w:rsidRPr="00CC2691">
        <w:rPr>
          <w:sz w:val="24"/>
          <w:szCs w:val="24"/>
        </w:rPr>
        <w:t xml:space="preserve">dále rozvedena </w:t>
      </w:r>
      <w:r w:rsidRPr="00CC2691">
        <w:rPr>
          <w:sz w:val="24"/>
          <w:szCs w:val="24"/>
        </w:rPr>
        <w:t>v</w:t>
      </w:r>
      <w:r w:rsidR="003750B6" w:rsidRPr="00CC2691">
        <w:rPr>
          <w:sz w:val="24"/>
          <w:szCs w:val="24"/>
        </w:rPr>
        <w:t> </w:t>
      </w:r>
      <w:r w:rsidRPr="00CC2691">
        <w:rPr>
          <w:sz w:val="24"/>
          <w:szCs w:val="24"/>
        </w:rPr>
        <w:t>čl</w:t>
      </w:r>
      <w:r w:rsidR="003750B6" w:rsidRPr="00CC2691">
        <w:rPr>
          <w:sz w:val="24"/>
          <w:szCs w:val="24"/>
        </w:rPr>
        <w:t>.</w:t>
      </w:r>
      <w:r w:rsidRPr="00CC2691">
        <w:rPr>
          <w:sz w:val="24"/>
          <w:szCs w:val="24"/>
        </w:rPr>
        <w:t xml:space="preserve"> </w:t>
      </w:r>
      <w:r w:rsidR="0011546D" w:rsidRPr="00CC2691">
        <w:rPr>
          <w:sz w:val="24"/>
          <w:szCs w:val="24"/>
        </w:rPr>
        <w:t>4.6.</w:t>
      </w:r>
      <w:r w:rsidRPr="00CC2691">
        <w:rPr>
          <w:sz w:val="24"/>
          <w:szCs w:val="24"/>
        </w:rPr>
        <w:t xml:space="preserve"> </w:t>
      </w:r>
      <w:r w:rsidR="0011546D" w:rsidRPr="00CC2691">
        <w:rPr>
          <w:sz w:val="24"/>
          <w:szCs w:val="24"/>
        </w:rPr>
        <w:t>s</w:t>
      </w:r>
      <w:r w:rsidRPr="00CC2691">
        <w:rPr>
          <w:sz w:val="24"/>
          <w:szCs w:val="24"/>
        </w:rPr>
        <w:t>mlouvy,</w:t>
      </w:r>
      <w:r w:rsidR="0011546D" w:rsidRPr="00CC2691">
        <w:rPr>
          <w:sz w:val="24"/>
          <w:szCs w:val="24"/>
        </w:rPr>
        <w:t xml:space="preserve"> přičemž platí, že 1. </w:t>
      </w:r>
      <w:r w:rsidRPr="00CC2691">
        <w:rPr>
          <w:sz w:val="24"/>
          <w:szCs w:val="24"/>
        </w:rPr>
        <w:t>složku</w:t>
      </w:r>
      <w:r w:rsidR="003750B6" w:rsidRPr="00CC2691">
        <w:rPr>
          <w:sz w:val="24"/>
          <w:szCs w:val="24"/>
        </w:rPr>
        <w:t xml:space="preserve"> jednotkových cen tvoří náklady na</w:t>
      </w:r>
      <w:r w:rsidR="000D1CC4">
        <w:rPr>
          <w:sz w:val="24"/>
          <w:szCs w:val="24"/>
        </w:rPr>
        <w:t xml:space="preserve"> zaměstnance provádějící úklid. V</w:t>
      </w:r>
      <w:r w:rsidR="003750B6" w:rsidRPr="00CC2691">
        <w:rPr>
          <w:sz w:val="24"/>
          <w:szCs w:val="24"/>
        </w:rPr>
        <w:t xml:space="preserve"> případě </w:t>
      </w:r>
      <w:r w:rsidR="0011546D" w:rsidRPr="00CC2691">
        <w:rPr>
          <w:sz w:val="24"/>
          <w:szCs w:val="24"/>
        </w:rPr>
        <w:t>jednotkové ceny za</w:t>
      </w:r>
      <w:r w:rsidR="003750B6" w:rsidRPr="00CC2691">
        <w:rPr>
          <w:sz w:val="24"/>
          <w:szCs w:val="24"/>
        </w:rPr>
        <w:t xml:space="preserve"> pravidelné činnosti tvoří podí</w:t>
      </w:r>
      <w:r w:rsidR="005E4934" w:rsidRPr="00CC2691">
        <w:rPr>
          <w:sz w:val="24"/>
          <w:szCs w:val="24"/>
        </w:rPr>
        <w:t>l této složky na jednotkové ceně</w:t>
      </w:r>
      <w:r w:rsidR="003750B6" w:rsidRPr="00CC2691">
        <w:rPr>
          <w:sz w:val="24"/>
          <w:szCs w:val="24"/>
        </w:rPr>
        <w:t xml:space="preserve"> </w:t>
      </w:r>
      <w:r w:rsidR="003750B6" w:rsidRPr="00CC2691">
        <w:rPr>
          <w:b/>
          <w:sz w:val="24"/>
          <w:szCs w:val="24"/>
        </w:rPr>
        <w:t>72,91 %.</w:t>
      </w:r>
    </w:p>
    <w:p w14:paraId="3B300475" w14:textId="77777777" w:rsidR="004E0078" w:rsidRPr="00CC2691" w:rsidRDefault="004E0078" w:rsidP="004E0078">
      <w:pPr>
        <w:pStyle w:val="Odstavecseseznamem"/>
      </w:pPr>
    </w:p>
    <w:p w14:paraId="15FBBF34" w14:textId="5E30C615" w:rsidR="0011546D" w:rsidRPr="00CC2691" w:rsidRDefault="00B56279" w:rsidP="0011546D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Objednatel si vyhradil </w:t>
      </w:r>
      <w:r w:rsidR="004E0078" w:rsidRPr="00CC2691">
        <w:rPr>
          <w:sz w:val="24"/>
          <w:szCs w:val="24"/>
        </w:rPr>
        <w:t>možnost změny</w:t>
      </w:r>
      <w:r>
        <w:rPr>
          <w:sz w:val="24"/>
          <w:szCs w:val="24"/>
        </w:rPr>
        <w:t xml:space="preserve"> závazku ze smlouvy v čl. 13.1. smlouvy, přičemž za podmínek stanovených v čl. 4.6. a 4.7. dodatku si vyhradil rovněž případnou změnu </w:t>
      </w:r>
      <w:r w:rsidR="004E0078" w:rsidRPr="00CC2691">
        <w:rPr>
          <w:sz w:val="24"/>
          <w:szCs w:val="24"/>
        </w:rPr>
        <w:t xml:space="preserve">sjednaných jednotkových cen. Podle čl. </w:t>
      </w:r>
      <w:r w:rsidR="0011546D" w:rsidRPr="00CC2691">
        <w:rPr>
          <w:sz w:val="24"/>
          <w:szCs w:val="24"/>
        </w:rPr>
        <w:t xml:space="preserve">4.7. </w:t>
      </w:r>
      <w:r w:rsidR="004E0078" w:rsidRPr="00CC2691">
        <w:rPr>
          <w:sz w:val="24"/>
          <w:szCs w:val="24"/>
        </w:rPr>
        <w:t xml:space="preserve">smlouvy </w:t>
      </w:r>
      <w:r>
        <w:rPr>
          <w:sz w:val="24"/>
          <w:szCs w:val="24"/>
        </w:rPr>
        <w:t>pak smluvní strany ujednaly</w:t>
      </w:r>
      <w:r w:rsidR="004E0078" w:rsidRPr="00CC2691">
        <w:rPr>
          <w:sz w:val="24"/>
          <w:szCs w:val="24"/>
        </w:rPr>
        <w:t xml:space="preserve">, že </w:t>
      </w:r>
      <w:r w:rsidR="005E4934" w:rsidRPr="00CC2691">
        <w:rPr>
          <w:sz w:val="24"/>
          <w:szCs w:val="24"/>
        </w:rPr>
        <w:t>„</w:t>
      </w:r>
      <w:r w:rsidR="00001ACE" w:rsidRPr="00CC2691">
        <w:rPr>
          <w:i/>
          <w:sz w:val="24"/>
          <w:szCs w:val="24"/>
        </w:rPr>
        <w:t xml:space="preserve">Jednotkové ceny je možné změnit, pouze pokud dojde kdykoliv po uplynutí prvního </w:t>
      </w:r>
      <w:r w:rsidR="009A776D" w:rsidRPr="00CC2691">
        <w:rPr>
          <w:i/>
          <w:sz w:val="24"/>
          <w:szCs w:val="24"/>
        </w:rPr>
        <w:t xml:space="preserve">kalendářního </w:t>
      </w:r>
      <w:r w:rsidR="00001ACE" w:rsidRPr="00CC2691">
        <w:rPr>
          <w:i/>
          <w:sz w:val="24"/>
          <w:szCs w:val="24"/>
        </w:rPr>
        <w:t xml:space="preserve">roku realizace Úklidu ke změně právními předpisy stanovené minimální mzdy. V takovém případě je kterákoliv ze smluvních stran oprávněna požadovat změnu sjednaných Jednotkových cen, a to tak, že </w:t>
      </w:r>
      <w:r w:rsidR="00001ACE" w:rsidRPr="00CC2691">
        <w:rPr>
          <w:b/>
          <w:i/>
          <w:sz w:val="24"/>
          <w:szCs w:val="24"/>
        </w:rPr>
        <w:t>dojde ke zvýšení nebo snížení 1. složky ceny</w:t>
      </w:r>
      <w:r w:rsidR="00001ACE" w:rsidRPr="00CC2691">
        <w:rPr>
          <w:i/>
          <w:sz w:val="24"/>
          <w:szCs w:val="24"/>
        </w:rPr>
        <w:t xml:space="preserve"> </w:t>
      </w:r>
      <w:r w:rsidR="00945AEA" w:rsidRPr="00CC2691">
        <w:rPr>
          <w:i/>
          <w:sz w:val="24"/>
          <w:szCs w:val="24"/>
        </w:rPr>
        <w:t>(</w:t>
      </w:r>
      <w:r w:rsidR="00001ACE" w:rsidRPr="00CC2691">
        <w:rPr>
          <w:i/>
          <w:sz w:val="24"/>
          <w:szCs w:val="24"/>
        </w:rPr>
        <w:t>nákladů na zaměstnance provádějící Úklid</w:t>
      </w:r>
      <w:r w:rsidR="005E26C9" w:rsidRPr="00CC2691">
        <w:rPr>
          <w:i/>
          <w:sz w:val="24"/>
          <w:szCs w:val="24"/>
        </w:rPr>
        <w:t>)</w:t>
      </w:r>
      <w:r w:rsidR="00001ACE" w:rsidRPr="00CC2691">
        <w:rPr>
          <w:i/>
          <w:sz w:val="24"/>
          <w:szCs w:val="24"/>
        </w:rPr>
        <w:t xml:space="preserve"> </w:t>
      </w:r>
      <w:r w:rsidR="00001ACE" w:rsidRPr="00CC2691">
        <w:rPr>
          <w:b/>
          <w:i/>
          <w:sz w:val="24"/>
          <w:szCs w:val="24"/>
        </w:rPr>
        <w:t>maximálně</w:t>
      </w:r>
      <w:r w:rsidR="00656D8F" w:rsidRPr="00CC2691">
        <w:rPr>
          <w:b/>
          <w:i/>
          <w:sz w:val="24"/>
          <w:szCs w:val="24"/>
        </w:rPr>
        <w:t xml:space="preserve"> však</w:t>
      </w:r>
      <w:r w:rsidR="00001ACE" w:rsidRPr="00CC2691">
        <w:rPr>
          <w:b/>
          <w:i/>
          <w:sz w:val="24"/>
          <w:szCs w:val="24"/>
        </w:rPr>
        <w:t xml:space="preserve"> o tolik procent, o kolik se změnila výše minimální mzdy oproti poslední legislativně stanovené výši minimální mzdy</w:t>
      </w:r>
      <w:r w:rsidR="00001ACE" w:rsidRPr="00CC2691">
        <w:rPr>
          <w:sz w:val="24"/>
          <w:szCs w:val="24"/>
        </w:rPr>
        <w:t xml:space="preserve">. </w:t>
      </w:r>
      <w:r w:rsidR="00651280" w:rsidRPr="00CC2691">
        <w:rPr>
          <w:i/>
          <w:sz w:val="24"/>
          <w:szCs w:val="24"/>
        </w:rPr>
        <w:t>Neoprávněný,</w:t>
      </w:r>
      <w:r w:rsidR="00001ACE" w:rsidRPr="00CC2691">
        <w:rPr>
          <w:i/>
          <w:sz w:val="24"/>
          <w:szCs w:val="24"/>
        </w:rPr>
        <w:t xml:space="preserve"> neúplný </w:t>
      </w:r>
      <w:r w:rsidR="00651280" w:rsidRPr="00CC2691">
        <w:rPr>
          <w:i/>
          <w:sz w:val="24"/>
          <w:szCs w:val="24"/>
        </w:rPr>
        <w:t xml:space="preserve">či řádně neodůvodněný </w:t>
      </w:r>
      <w:r w:rsidR="00001ACE" w:rsidRPr="00CC2691">
        <w:rPr>
          <w:i/>
          <w:sz w:val="24"/>
          <w:szCs w:val="24"/>
        </w:rPr>
        <w:t xml:space="preserve">požadavek </w:t>
      </w:r>
      <w:r w:rsidR="00C26539" w:rsidRPr="00CC2691">
        <w:rPr>
          <w:i/>
          <w:sz w:val="24"/>
          <w:szCs w:val="24"/>
        </w:rPr>
        <w:t xml:space="preserve">na změnu Jednotkových cen </w:t>
      </w:r>
      <w:r w:rsidR="00001ACE" w:rsidRPr="00CC2691">
        <w:rPr>
          <w:i/>
          <w:sz w:val="24"/>
          <w:szCs w:val="24"/>
        </w:rPr>
        <w:t>je d</w:t>
      </w:r>
      <w:r w:rsidR="00A72A9F" w:rsidRPr="00CC2691">
        <w:rPr>
          <w:i/>
          <w:sz w:val="24"/>
          <w:szCs w:val="24"/>
        </w:rPr>
        <w:t>ruhá strana oprávněna odmítnout</w:t>
      </w:r>
      <w:r w:rsidR="00001ACE" w:rsidRPr="00CC2691">
        <w:rPr>
          <w:i/>
          <w:sz w:val="24"/>
          <w:szCs w:val="24"/>
        </w:rPr>
        <w:t>.</w:t>
      </w:r>
      <w:r w:rsidR="00651280" w:rsidRPr="00CC2691">
        <w:rPr>
          <w:i/>
          <w:sz w:val="24"/>
          <w:szCs w:val="24"/>
        </w:rPr>
        <w:t xml:space="preserve"> </w:t>
      </w:r>
      <w:r w:rsidR="00C26539" w:rsidRPr="00CC2691">
        <w:rPr>
          <w:i/>
          <w:sz w:val="24"/>
          <w:szCs w:val="24"/>
        </w:rPr>
        <w:t>Změna Jednotkových cen je vždy účinná pro Úklidové práce provedené od prvního dne měsíce následujícího po měsíci, ve které</w:t>
      </w:r>
      <w:r w:rsidR="000108C3" w:rsidRPr="00CC2691">
        <w:rPr>
          <w:i/>
          <w:sz w:val="24"/>
          <w:szCs w:val="24"/>
        </w:rPr>
        <w:t>m</w:t>
      </w:r>
      <w:r w:rsidR="00C26539" w:rsidRPr="00CC2691">
        <w:rPr>
          <w:i/>
          <w:sz w:val="24"/>
          <w:szCs w:val="24"/>
        </w:rPr>
        <w:t xml:space="preserve"> dojde k nabytí účinnosti dodatku této smlouvy upravujícím změnu cen</w:t>
      </w:r>
      <w:r w:rsidR="00C26539" w:rsidRPr="00CC2691">
        <w:rPr>
          <w:sz w:val="24"/>
          <w:szCs w:val="24"/>
        </w:rPr>
        <w:t>.</w:t>
      </w:r>
      <w:r w:rsidR="005E4934" w:rsidRPr="00CC2691">
        <w:rPr>
          <w:sz w:val="24"/>
          <w:szCs w:val="24"/>
        </w:rPr>
        <w:t>“</w:t>
      </w:r>
    </w:p>
    <w:p w14:paraId="1AFB2FB0" w14:textId="77777777" w:rsidR="0011546D" w:rsidRPr="00CC2691" w:rsidRDefault="0011546D" w:rsidP="0011546D">
      <w:pPr>
        <w:pStyle w:val="Odstavecseseznamem"/>
        <w:rPr>
          <w:b/>
          <w:bCs/>
          <w:iCs/>
        </w:rPr>
      </w:pPr>
    </w:p>
    <w:p w14:paraId="106F583E" w14:textId="30A4AE67" w:rsidR="004E0078" w:rsidRPr="00CC2691" w:rsidRDefault="004E0078" w:rsidP="0011546D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CC2691">
        <w:rPr>
          <w:bCs/>
          <w:iCs/>
          <w:sz w:val="24"/>
          <w:szCs w:val="24"/>
        </w:rPr>
        <w:t xml:space="preserve">Zhotovitel se </w:t>
      </w:r>
      <w:r w:rsidR="000845D3" w:rsidRPr="00CC2691">
        <w:rPr>
          <w:bCs/>
          <w:iCs/>
          <w:sz w:val="24"/>
          <w:szCs w:val="24"/>
        </w:rPr>
        <w:t>s </w:t>
      </w:r>
      <w:r w:rsidR="005E4934" w:rsidRPr="00CC2691">
        <w:rPr>
          <w:bCs/>
          <w:iCs/>
          <w:sz w:val="24"/>
          <w:szCs w:val="24"/>
        </w:rPr>
        <w:t>odkazem</w:t>
      </w:r>
      <w:r w:rsidR="000845D3" w:rsidRPr="00CC2691">
        <w:rPr>
          <w:bCs/>
          <w:iCs/>
          <w:sz w:val="24"/>
          <w:szCs w:val="24"/>
        </w:rPr>
        <w:t xml:space="preserve"> na zvýšení minimální mzdy, ke kterému došlo s účinností</w:t>
      </w:r>
      <w:r w:rsidR="0011546D" w:rsidRPr="00CC2691">
        <w:rPr>
          <w:bCs/>
          <w:iCs/>
          <w:sz w:val="24"/>
          <w:szCs w:val="24"/>
        </w:rPr>
        <w:t xml:space="preserve"> od 1. </w:t>
      </w:r>
      <w:r w:rsidR="000845D3" w:rsidRPr="00CC2691">
        <w:rPr>
          <w:bCs/>
          <w:iCs/>
          <w:sz w:val="24"/>
          <w:szCs w:val="24"/>
        </w:rPr>
        <w:t xml:space="preserve">1. 2023, </w:t>
      </w:r>
      <w:r w:rsidRPr="00CC2691">
        <w:rPr>
          <w:bCs/>
          <w:iCs/>
          <w:sz w:val="24"/>
          <w:szCs w:val="24"/>
        </w:rPr>
        <w:t xml:space="preserve">obrátil na Objednatele žádostí o zvýšení </w:t>
      </w:r>
      <w:r w:rsidR="00AE54D9" w:rsidRPr="00CC2691">
        <w:rPr>
          <w:bCs/>
          <w:iCs/>
          <w:sz w:val="24"/>
          <w:szCs w:val="24"/>
        </w:rPr>
        <w:t xml:space="preserve">jednotkové </w:t>
      </w:r>
      <w:r w:rsidRPr="00CC2691">
        <w:rPr>
          <w:bCs/>
          <w:iCs/>
          <w:sz w:val="24"/>
          <w:szCs w:val="24"/>
        </w:rPr>
        <w:t>ceny za pravidelné činnosti</w:t>
      </w:r>
      <w:r w:rsidR="000845D3" w:rsidRPr="00CC2691">
        <w:rPr>
          <w:bCs/>
          <w:iCs/>
          <w:sz w:val="24"/>
          <w:szCs w:val="24"/>
        </w:rPr>
        <w:t xml:space="preserve">, přičemž po úpravě svého původně formulovaného požadavku, </w:t>
      </w:r>
      <w:r w:rsidR="005E4934" w:rsidRPr="00CC2691">
        <w:rPr>
          <w:bCs/>
          <w:iCs/>
          <w:sz w:val="24"/>
          <w:szCs w:val="24"/>
        </w:rPr>
        <w:t xml:space="preserve">nyní </w:t>
      </w:r>
      <w:r w:rsidR="00AE54D9" w:rsidRPr="00CC2691">
        <w:rPr>
          <w:bCs/>
          <w:iCs/>
          <w:sz w:val="24"/>
          <w:szCs w:val="24"/>
        </w:rPr>
        <w:t>požaduje po O</w:t>
      </w:r>
      <w:r w:rsidR="000845D3" w:rsidRPr="00CC2691">
        <w:rPr>
          <w:bCs/>
          <w:iCs/>
          <w:sz w:val="24"/>
          <w:szCs w:val="24"/>
        </w:rPr>
        <w:t>bjednateli zvýšení jednotkové ceny za pravidelné činnosti</w:t>
      </w:r>
      <w:r w:rsidRPr="00CC2691">
        <w:rPr>
          <w:bCs/>
          <w:iCs/>
          <w:sz w:val="24"/>
          <w:szCs w:val="24"/>
        </w:rPr>
        <w:t xml:space="preserve"> o částku </w:t>
      </w:r>
      <w:r w:rsidR="00AE54D9" w:rsidRPr="00CC2691">
        <w:rPr>
          <w:b/>
          <w:bCs/>
          <w:sz w:val="24"/>
          <w:szCs w:val="24"/>
        </w:rPr>
        <w:t xml:space="preserve">1.274,55 </w:t>
      </w:r>
      <w:r w:rsidR="000845D3" w:rsidRPr="00CC2691">
        <w:rPr>
          <w:b/>
          <w:bCs/>
          <w:iCs/>
          <w:sz w:val="24"/>
          <w:szCs w:val="24"/>
        </w:rPr>
        <w:t xml:space="preserve">Kč bez DPH. </w:t>
      </w:r>
    </w:p>
    <w:p w14:paraId="12D222B8" w14:textId="77777777" w:rsidR="004E0078" w:rsidRPr="00CC2691" w:rsidRDefault="004E0078" w:rsidP="004E0078">
      <w:pPr>
        <w:pStyle w:val="Odstavecseseznamem"/>
        <w:rPr>
          <w:bCs/>
          <w:i/>
          <w:iCs/>
        </w:rPr>
      </w:pPr>
    </w:p>
    <w:p w14:paraId="1FB6BFF2" w14:textId="7E74DAE0" w:rsidR="004E0078" w:rsidRPr="00CC2691" w:rsidRDefault="004E0078" w:rsidP="00AE54D9">
      <w:pPr>
        <w:pStyle w:val="Zptenadresanaoblku"/>
        <w:numPr>
          <w:ilvl w:val="1"/>
          <w:numId w:val="8"/>
        </w:numPr>
        <w:jc w:val="both"/>
        <w:rPr>
          <w:bCs/>
          <w:i/>
          <w:iCs/>
          <w:sz w:val="24"/>
          <w:szCs w:val="24"/>
        </w:rPr>
      </w:pPr>
      <w:r w:rsidRPr="00CC2691">
        <w:rPr>
          <w:bCs/>
          <w:iCs/>
          <w:sz w:val="24"/>
          <w:szCs w:val="24"/>
        </w:rPr>
        <w:t xml:space="preserve">Objednatel </w:t>
      </w:r>
      <w:r w:rsidR="00AE54D9" w:rsidRPr="00CC2691">
        <w:rPr>
          <w:bCs/>
          <w:iCs/>
          <w:sz w:val="24"/>
          <w:szCs w:val="24"/>
        </w:rPr>
        <w:t>posoudil</w:t>
      </w:r>
      <w:r w:rsidRPr="00CC2691">
        <w:rPr>
          <w:bCs/>
          <w:iCs/>
          <w:sz w:val="24"/>
          <w:szCs w:val="24"/>
        </w:rPr>
        <w:t xml:space="preserve"> shora uvedený návrh na zvýšení jednotkové ceny, přičemž dospěl k závěru, že </w:t>
      </w:r>
      <w:r w:rsidR="00AE54D9" w:rsidRPr="00CC2691">
        <w:rPr>
          <w:bCs/>
          <w:iCs/>
          <w:sz w:val="24"/>
          <w:szCs w:val="24"/>
        </w:rPr>
        <w:t xml:space="preserve">procentuální </w:t>
      </w:r>
      <w:r w:rsidRPr="00CC2691">
        <w:rPr>
          <w:bCs/>
          <w:iCs/>
          <w:sz w:val="24"/>
          <w:szCs w:val="24"/>
        </w:rPr>
        <w:t xml:space="preserve">navýšení minimální mzdy, ke kterému došlo s účinností </w:t>
      </w:r>
      <w:r w:rsidR="00AE54D9" w:rsidRPr="00CC2691">
        <w:rPr>
          <w:bCs/>
          <w:iCs/>
          <w:sz w:val="24"/>
          <w:szCs w:val="24"/>
        </w:rPr>
        <w:t xml:space="preserve">od 1. 1. </w:t>
      </w:r>
      <w:r w:rsidRPr="00CC2691">
        <w:rPr>
          <w:bCs/>
          <w:iCs/>
          <w:sz w:val="24"/>
          <w:szCs w:val="24"/>
        </w:rPr>
        <w:t xml:space="preserve">2023 </w:t>
      </w:r>
      <w:r w:rsidR="00AE54D9" w:rsidRPr="00CC2691">
        <w:rPr>
          <w:bCs/>
          <w:iCs/>
          <w:sz w:val="24"/>
          <w:szCs w:val="24"/>
        </w:rPr>
        <w:t>na základě nařízení vlády č. 465/2022 Sb.</w:t>
      </w:r>
      <w:r w:rsidR="00511E78" w:rsidRPr="00CC2691">
        <w:rPr>
          <w:bCs/>
          <w:iCs/>
          <w:sz w:val="24"/>
          <w:szCs w:val="24"/>
        </w:rPr>
        <w:t>, tedy v</w:t>
      </w:r>
      <w:r w:rsidR="005B6CFF" w:rsidRPr="00CC2691">
        <w:rPr>
          <w:bCs/>
          <w:iCs/>
          <w:sz w:val="24"/>
          <w:szCs w:val="24"/>
        </w:rPr>
        <w:t>e druhém</w:t>
      </w:r>
      <w:r w:rsidR="00511E78" w:rsidRPr="00CC2691">
        <w:rPr>
          <w:bCs/>
          <w:iCs/>
          <w:sz w:val="24"/>
          <w:szCs w:val="24"/>
        </w:rPr>
        <w:t xml:space="preserve"> kalendářním roce trvání smlouvy,</w:t>
      </w:r>
      <w:r w:rsidR="00AE54D9" w:rsidRPr="00CC2691">
        <w:rPr>
          <w:bCs/>
          <w:iCs/>
          <w:sz w:val="24"/>
          <w:szCs w:val="24"/>
        </w:rPr>
        <w:t xml:space="preserve"> </w:t>
      </w:r>
      <w:r w:rsidRPr="00CC2691">
        <w:rPr>
          <w:bCs/>
          <w:iCs/>
          <w:sz w:val="24"/>
          <w:szCs w:val="24"/>
        </w:rPr>
        <w:t xml:space="preserve">odpovídá </w:t>
      </w:r>
      <w:r w:rsidR="00AE54D9" w:rsidRPr="00CC2691">
        <w:rPr>
          <w:bCs/>
          <w:iCs/>
          <w:sz w:val="24"/>
          <w:szCs w:val="24"/>
        </w:rPr>
        <w:t>6,79 %.</w:t>
      </w:r>
      <w:r w:rsidRPr="00CC2691">
        <w:rPr>
          <w:bCs/>
          <w:iCs/>
          <w:sz w:val="24"/>
          <w:szCs w:val="24"/>
        </w:rPr>
        <w:t xml:space="preserve"> V situaci,</w:t>
      </w:r>
      <w:r w:rsidR="00AE54D9" w:rsidRPr="00CC2691">
        <w:rPr>
          <w:bCs/>
          <w:iCs/>
          <w:sz w:val="24"/>
          <w:szCs w:val="24"/>
        </w:rPr>
        <w:t xml:space="preserve"> kdy 1. </w:t>
      </w:r>
      <w:r w:rsidRPr="00CC2691">
        <w:rPr>
          <w:bCs/>
          <w:iCs/>
          <w:sz w:val="24"/>
          <w:szCs w:val="24"/>
        </w:rPr>
        <w:t>složka jednotkové ceny za pravidelné činnosti tvoří 72, 91 % z jednotkové ceny</w:t>
      </w:r>
      <w:r w:rsidR="00511E78" w:rsidRPr="00CC2691">
        <w:rPr>
          <w:bCs/>
          <w:iCs/>
          <w:sz w:val="24"/>
          <w:szCs w:val="24"/>
        </w:rPr>
        <w:t xml:space="preserve"> za pravidelné činnosti</w:t>
      </w:r>
      <w:r w:rsidRPr="00CC2691">
        <w:rPr>
          <w:bCs/>
          <w:iCs/>
          <w:sz w:val="24"/>
          <w:szCs w:val="24"/>
        </w:rPr>
        <w:t xml:space="preserve"> </w:t>
      </w:r>
      <w:r w:rsidR="00511E78" w:rsidRPr="00CC2691">
        <w:rPr>
          <w:bCs/>
          <w:iCs/>
          <w:sz w:val="24"/>
          <w:szCs w:val="24"/>
        </w:rPr>
        <w:t>(tj.</w:t>
      </w:r>
      <w:r w:rsidRPr="00CC2691">
        <w:rPr>
          <w:bCs/>
          <w:iCs/>
          <w:sz w:val="24"/>
          <w:szCs w:val="24"/>
        </w:rPr>
        <w:t xml:space="preserve"> z částky </w:t>
      </w:r>
      <w:r w:rsidRPr="00CC2691">
        <w:rPr>
          <w:sz w:val="24"/>
          <w:szCs w:val="24"/>
        </w:rPr>
        <w:t>25 745,50 Kč bez DPH</w:t>
      </w:r>
      <w:r w:rsidR="00511E78" w:rsidRPr="00CC2691">
        <w:rPr>
          <w:sz w:val="24"/>
          <w:szCs w:val="24"/>
        </w:rPr>
        <w:t>)</w:t>
      </w:r>
      <w:r w:rsidR="000845D3" w:rsidRPr="00CC2691">
        <w:rPr>
          <w:sz w:val="24"/>
          <w:szCs w:val="24"/>
        </w:rPr>
        <w:t xml:space="preserve">, odpovídá tato 1. složka ceny částce </w:t>
      </w:r>
      <w:r w:rsidR="00AE54D9" w:rsidRPr="00CC2691">
        <w:rPr>
          <w:sz w:val="24"/>
          <w:szCs w:val="24"/>
        </w:rPr>
        <w:t xml:space="preserve">18.771,04 </w:t>
      </w:r>
      <w:r w:rsidR="000845D3" w:rsidRPr="00CC2691">
        <w:rPr>
          <w:sz w:val="24"/>
          <w:szCs w:val="24"/>
        </w:rPr>
        <w:t xml:space="preserve">Kč. </w:t>
      </w:r>
      <w:r w:rsidR="00511E78" w:rsidRPr="00CC2691">
        <w:rPr>
          <w:sz w:val="24"/>
          <w:szCs w:val="24"/>
        </w:rPr>
        <w:t xml:space="preserve">Objednatel tedy dospěl k závěru, že </w:t>
      </w:r>
      <w:r w:rsidR="000D1CC4">
        <w:rPr>
          <w:sz w:val="24"/>
          <w:szCs w:val="24"/>
        </w:rPr>
        <w:t xml:space="preserve">případné </w:t>
      </w:r>
      <w:r w:rsidR="00511E78" w:rsidRPr="00CC2691">
        <w:rPr>
          <w:sz w:val="24"/>
          <w:szCs w:val="24"/>
        </w:rPr>
        <w:t>z</w:t>
      </w:r>
      <w:r w:rsidR="000845D3" w:rsidRPr="00CC2691">
        <w:rPr>
          <w:sz w:val="24"/>
          <w:szCs w:val="24"/>
        </w:rPr>
        <w:t xml:space="preserve">výšení 1. složky ceny o 6,79 % </w:t>
      </w:r>
      <w:r w:rsidR="00511E78" w:rsidRPr="00CC2691">
        <w:rPr>
          <w:sz w:val="24"/>
          <w:szCs w:val="24"/>
        </w:rPr>
        <w:t>odpovídá Zhotovitelem uváděné</w:t>
      </w:r>
      <w:r w:rsidR="000845D3" w:rsidRPr="00CC2691">
        <w:rPr>
          <w:sz w:val="24"/>
          <w:szCs w:val="24"/>
        </w:rPr>
        <w:t xml:space="preserve"> částce</w:t>
      </w:r>
      <w:r w:rsidR="00AE54D9" w:rsidRPr="00CC2691">
        <w:rPr>
          <w:sz w:val="24"/>
          <w:szCs w:val="24"/>
        </w:rPr>
        <w:t xml:space="preserve"> </w:t>
      </w:r>
      <w:r w:rsidR="00AE54D9" w:rsidRPr="00CC2691">
        <w:rPr>
          <w:bCs/>
          <w:sz w:val="24"/>
          <w:szCs w:val="24"/>
        </w:rPr>
        <w:t xml:space="preserve">1.274,55 </w:t>
      </w:r>
      <w:r w:rsidR="00AE54D9" w:rsidRPr="00CC2691">
        <w:rPr>
          <w:bCs/>
          <w:iCs/>
          <w:sz w:val="24"/>
          <w:szCs w:val="24"/>
        </w:rPr>
        <w:t>Kč bez DPH</w:t>
      </w:r>
      <w:r w:rsidR="00B47BCA">
        <w:rPr>
          <w:bCs/>
          <w:iCs/>
          <w:sz w:val="24"/>
          <w:szCs w:val="24"/>
        </w:rPr>
        <w:t>.</w:t>
      </w:r>
    </w:p>
    <w:p w14:paraId="252C92A7" w14:textId="77777777" w:rsidR="000845D3" w:rsidRPr="00CC2691" w:rsidRDefault="000845D3" w:rsidP="000845D3">
      <w:pPr>
        <w:pStyle w:val="Odstavecseseznamem"/>
        <w:rPr>
          <w:bCs/>
          <w:iCs/>
        </w:rPr>
      </w:pPr>
    </w:p>
    <w:p w14:paraId="554071B1" w14:textId="5A650BFD" w:rsidR="000845D3" w:rsidRPr="00CC2691" w:rsidRDefault="000845D3" w:rsidP="004E0078">
      <w:pPr>
        <w:pStyle w:val="Zptenadresanaoblku"/>
        <w:numPr>
          <w:ilvl w:val="1"/>
          <w:numId w:val="8"/>
        </w:numPr>
        <w:jc w:val="both"/>
        <w:rPr>
          <w:bCs/>
          <w:iCs/>
          <w:sz w:val="24"/>
          <w:szCs w:val="24"/>
        </w:rPr>
      </w:pPr>
      <w:r w:rsidRPr="00CC2691">
        <w:rPr>
          <w:bCs/>
          <w:iCs/>
          <w:sz w:val="24"/>
          <w:szCs w:val="24"/>
        </w:rPr>
        <w:t xml:space="preserve">Předmětem tohoto dodatku </w:t>
      </w:r>
      <w:r w:rsidR="00511E78" w:rsidRPr="00CC2691">
        <w:rPr>
          <w:bCs/>
          <w:iCs/>
          <w:sz w:val="24"/>
          <w:szCs w:val="24"/>
        </w:rPr>
        <w:t xml:space="preserve">je </w:t>
      </w:r>
      <w:r w:rsidRPr="00CC2691">
        <w:rPr>
          <w:bCs/>
          <w:iCs/>
          <w:sz w:val="24"/>
          <w:szCs w:val="24"/>
        </w:rPr>
        <w:t xml:space="preserve">zvýšení jednotkové ceny za pravidelné činnosti o shora uvedenou částku odpovídající </w:t>
      </w:r>
      <w:r w:rsidR="000D1CC4">
        <w:rPr>
          <w:bCs/>
          <w:iCs/>
          <w:sz w:val="24"/>
          <w:szCs w:val="24"/>
        </w:rPr>
        <w:t xml:space="preserve">zvýšení 1. složky ceny o </w:t>
      </w:r>
      <w:r w:rsidRPr="00CC2691">
        <w:rPr>
          <w:bCs/>
          <w:iCs/>
          <w:sz w:val="24"/>
          <w:szCs w:val="24"/>
        </w:rPr>
        <w:t>procent</w:t>
      </w:r>
      <w:r w:rsidR="000D1CC4">
        <w:rPr>
          <w:bCs/>
          <w:iCs/>
          <w:sz w:val="24"/>
          <w:szCs w:val="24"/>
        </w:rPr>
        <w:t>uální</w:t>
      </w:r>
      <w:r w:rsidR="00511E78" w:rsidRPr="00CC2691">
        <w:rPr>
          <w:bCs/>
          <w:iCs/>
          <w:sz w:val="24"/>
          <w:szCs w:val="24"/>
        </w:rPr>
        <w:t xml:space="preserve"> zvýšení minimální mzdy</w:t>
      </w:r>
      <w:r w:rsidRPr="00CC2691">
        <w:rPr>
          <w:bCs/>
          <w:iCs/>
          <w:sz w:val="24"/>
          <w:szCs w:val="24"/>
        </w:rPr>
        <w:t>.</w:t>
      </w:r>
    </w:p>
    <w:p w14:paraId="510F31E6" w14:textId="77777777" w:rsidR="004E0078" w:rsidRPr="00CC2691" w:rsidRDefault="004E0078" w:rsidP="005B6CFF">
      <w:pPr>
        <w:pStyle w:val="Zptenadresanaoblku"/>
        <w:jc w:val="both"/>
        <w:rPr>
          <w:b/>
          <w:bCs/>
          <w:i/>
          <w:iCs/>
          <w:sz w:val="24"/>
          <w:szCs w:val="24"/>
        </w:rPr>
      </w:pPr>
    </w:p>
    <w:p w14:paraId="27715F9D" w14:textId="0F233E58" w:rsidR="00001ACE" w:rsidRPr="00CC2691" w:rsidRDefault="00BB4714" w:rsidP="005B6CFF">
      <w:pPr>
        <w:pStyle w:val="Odstavecseseznamem"/>
        <w:numPr>
          <w:ilvl w:val="0"/>
          <w:numId w:val="42"/>
        </w:numPr>
        <w:ind w:left="709" w:hanging="709"/>
        <w:rPr>
          <w:b/>
        </w:rPr>
      </w:pPr>
      <w:r w:rsidRPr="00CC2691">
        <w:rPr>
          <w:b/>
        </w:rPr>
        <w:t>Změna smlouvy</w:t>
      </w:r>
    </w:p>
    <w:p w14:paraId="6E4BBB0D" w14:textId="77777777" w:rsidR="00A72A9F" w:rsidRPr="00CC2691" w:rsidRDefault="00A72A9F" w:rsidP="00001ACE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52EA81" w14:textId="77777777" w:rsidR="005B6CFF" w:rsidRPr="00CC2691" w:rsidRDefault="00BB4714" w:rsidP="005B6CFF">
      <w:pPr>
        <w:pStyle w:val="Prosttext"/>
        <w:numPr>
          <w:ilvl w:val="1"/>
          <w:numId w:val="42"/>
        </w:numPr>
        <w:tabs>
          <w:tab w:val="left" w:pos="0"/>
          <w:tab w:val="left" w:pos="284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>V návaznosti na skutečnosti uvedené v čl. 1</w:t>
      </w:r>
      <w:r w:rsidR="005B6CFF" w:rsidRPr="00CC2691">
        <w:rPr>
          <w:rFonts w:ascii="Times New Roman" w:hAnsi="Times New Roman" w:cs="Times New Roman"/>
          <w:sz w:val="24"/>
          <w:szCs w:val="24"/>
        </w:rPr>
        <w:t>.</w:t>
      </w:r>
      <w:r w:rsidRPr="00CC2691">
        <w:rPr>
          <w:rFonts w:ascii="Times New Roman" w:hAnsi="Times New Roman" w:cs="Times New Roman"/>
          <w:sz w:val="24"/>
          <w:szCs w:val="24"/>
        </w:rPr>
        <w:t xml:space="preserve"> tohoto dodatku smluvní strany ujednaly, že se dochází ke </w:t>
      </w:r>
      <w:r w:rsidRPr="00CC2691">
        <w:rPr>
          <w:rFonts w:ascii="Times New Roman" w:hAnsi="Times New Roman" w:cs="Times New Roman"/>
          <w:b/>
          <w:sz w:val="24"/>
          <w:szCs w:val="24"/>
        </w:rPr>
        <w:t xml:space="preserve">změně čl. </w:t>
      </w:r>
      <w:r w:rsidR="005B6CFF" w:rsidRPr="00CC2691">
        <w:rPr>
          <w:rFonts w:ascii="Times New Roman" w:hAnsi="Times New Roman" w:cs="Times New Roman"/>
          <w:b/>
          <w:sz w:val="24"/>
          <w:szCs w:val="24"/>
        </w:rPr>
        <w:t>4.1.</w:t>
      </w:r>
      <w:r w:rsidRPr="00CC2691">
        <w:rPr>
          <w:rFonts w:ascii="Times New Roman" w:hAnsi="Times New Roman" w:cs="Times New Roman"/>
          <w:b/>
          <w:sz w:val="24"/>
          <w:szCs w:val="24"/>
        </w:rPr>
        <w:t xml:space="preserve"> smlouvy, který nově zní</w:t>
      </w:r>
      <w:r w:rsidRPr="00CC2691">
        <w:rPr>
          <w:rFonts w:ascii="Times New Roman" w:hAnsi="Times New Roman" w:cs="Times New Roman"/>
          <w:sz w:val="24"/>
          <w:szCs w:val="24"/>
        </w:rPr>
        <w:t>:</w:t>
      </w:r>
      <w:r w:rsidR="005B6CFF" w:rsidRPr="00CC2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AA2F5" w14:textId="77777777" w:rsidR="005B6CFF" w:rsidRPr="00CC2691" w:rsidRDefault="005B6CFF" w:rsidP="005B6CFF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FAB087" w14:textId="23DAC04C" w:rsidR="005B6CFF" w:rsidRPr="00CC2691" w:rsidRDefault="005B6CFF" w:rsidP="005B6CFF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691">
        <w:rPr>
          <w:rFonts w:ascii="Times New Roman" w:hAnsi="Times New Roman" w:cs="Times New Roman"/>
          <w:i/>
          <w:sz w:val="24"/>
          <w:szCs w:val="24"/>
        </w:rPr>
        <w:t xml:space="preserve">Cena, kterou Objednatel uhradí Zhotoviteli za realizaci </w:t>
      </w:r>
      <w:r w:rsidRPr="00CC2691">
        <w:rPr>
          <w:rFonts w:ascii="Times New Roman" w:hAnsi="Times New Roman" w:cs="Times New Roman"/>
          <w:b/>
          <w:i/>
          <w:sz w:val="24"/>
          <w:szCs w:val="24"/>
        </w:rPr>
        <w:t>Pravidelných činností</w:t>
      </w:r>
      <w:r w:rsidRPr="00CC2691">
        <w:rPr>
          <w:rFonts w:ascii="Times New Roman" w:hAnsi="Times New Roman" w:cs="Times New Roman"/>
          <w:i/>
          <w:sz w:val="24"/>
          <w:szCs w:val="24"/>
        </w:rPr>
        <w:t xml:space="preserve">, se sjednává jako nejvyšší možná, a to jako jednotková cena za provádění veškerých Úklidových prací v rozsahu a intervalech dle Úklidového plánu v rámci </w:t>
      </w:r>
      <w:r w:rsidRPr="00CC2691">
        <w:rPr>
          <w:rFonts w:ascii="Times New Roman" w:hAnsi="Times New Roman" w:cs="Times New Roman"/>
          <w:b/>
          <w:bCs/>
          <w:i/>
          <w:sz w:val="24"/>
          <w:szCs w:val="24"/>
        </w:rPr>
        <w:t>jednoho kalendářního měsíce</w:t>
      </w:r>
      <w:r w:rsidRPr="00CC2691">
        <w:rPr>
          <w:rFonts w:ascii="Times New Roman" w:hAnsi="Times New Roman" w:cs="Times New Roman"/>
          <w:i/>
          <w:sz w:val="24"/>
          <w:szCs w:val="24"/>
        </w:rPr>
        <w:t xml:space="preserve"> v částce </w:t>
      </w:r>
      <w:r w:rsidRPr="00CC2691">
        <w:rPr>
          <w:rFonts w:ascii="Times New Roman" w:hAnsi="Times New Roman"/>
          <w:b/>
          <w:i/>
          <w:sz w:val="24"/>
          <w:szCs w:val="24"/>
        </w:rPr>
        <w:t>27.020,-</w:t>
      </w:r>
      <w:r w:rsidRPr="00CC2691">
        <w:rPr>
          <w:rFonts w:ascii="Times New Roman" w:hAnsi="Times New Roman" w:cs="Times New Roman"/>
          <w:b/>
          <w:i/>
          <w:sz w:val="24"/>
          <w:szCs w:val="24"/>
        </w:rPr>
        <w:t>Kč bez DPH</w:t>
      </w:r>
      <w:r w:rsidRPr="00CC2691">
        <w:rPr>
          <w:rFonts w:ascii="Times New Roman" w:hAnsi="Times New Roman" w:cs="Times New Roman"/>
          <w:i/>
          <w:sz w:val="24"/>
          <w:szCs w:val="24"/>
        </w:rPr>
        <w:t>.</w:t>
      </w:r>
    </w:p>
    <w:p w14:paraId="47AC04BF" w14:textId="77777777" w:rsidR="005B6CFF" w:rsidRPr="00CC2691" w:rsidRDefault="005B6CFF" w:rsidP="005B6CFF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03B8BA" w14:textId="4E760610" w:rsidR="00BB4714" w:rsidRPr="00CC2691" w:rsidRDefault="00BB4714" w:rsidP="00BB4714">
      <w:pPr>
        <w:pStyle w:val="Prosttext"/>
        <w:numPr>
          <w:ilvl w:val="1"/>
          <w:numId w:val="42"/>
        </w:numPr>
        <w:tabs>
          <w:tab w:val="left" w:pos="0"/>
          <w:tab w:val="left" w:pos="284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 xml:space="preserve">Ustanovení smlouvy tímto dodatkem nedotčená zůstávají </w:t>
      </w:r>
      <w:r w:rsidR="00CC2691" w:rsidRPr="00CC2691">
        <w:rPr>
          <w:rFonts w:ascii="Times New Roman" w:hAnsi="Times New Roman" w:cs="Times New Roman"/>
          <w:sz w:val="24"/>
          <w:szCs w:val="24"/>
        </w:rPr>
        <w:t xml:space="preserve">nadále </w:t>
      </w:r>
      <w:r w:rsidRPr="00CC2691">
        <w:rPr>
          <w:rFonts w:ascii="Times New Roman" w:hAnsi="Times New Roman" w:cs="Times New Roman"/>
          <w:sz w:val="24"/>
          <w:szCs w:val="24"/>
        </w:rPr>
        <w:t>v platnosti.</w:t>
      </w:r>
    </w:p>
    <w:p w14:paraId="284DE2AD" w14:textId="77777777" w:rsidR="005B6CFF" w:rsidRPr="00CC2691" w:rsidRDefault="005B6CFF" w:rsidP="005B6CFF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64847B9" w14:textId="1F1D5250" w:rsidR="00BB4714" w:rsidRPr="00CC2691" w:rsidRDefault="00BB4714" w:rsidP="005B6CFF">
      <w:pPr>
        <w:pStyle w:val="Prosttext"/>
        <w:numPr>
          <w:ilvl w:val="1"/>
          <w:numId w:val="42"/>
        </w:numPr>
        <w:tabs>
          <w:tab w:val="left" w:pos="0"/>
          <w:tab w:val="left" w:pos="284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lastRenderedPageBreak/>
        <w:t xml:space="preserve">Změna jednotkové ceny </w:t>
      </w:r>
      <w:r w:rsidR="00CC2691" w:rsidRPr="00CC2691">
        <w:rPr>
          <w:rFonts w:ascii="Times New Roman" w:hAnsi="Times New Roman" w:cs="Times New Roman"/>
          <w:sz w:val="24"/>
          <w:szCs w:val="24"/>
        </w:rPr>
        <w:t>za pravidelné činnosti provedená</w:t>
      </w:r>
      <w:r w:rsidRPr="00CC2691">
        <w:rPr>
          <w:rFonts w:ascii="Times New Roman" w:hAnsi="Times New Roman" w:cs="Times New Roman"/>
          <w:sz w:val="24"/>
          <w:szCs w:val="24"/>
        </w:rPr>
        <w:t xml:space="preserve"> tímto dodatkem je v souladu s čl. </w:t>
      </w:r>
      <w:r w:rsidR="005B6CFF" w:rsidRPr="00CC2691">
        <w:rPr>
          <w:rFonts w:ascii="Times New Roman" w:hAnsi="Times New Roman" w:cs="Times New Roman"/>
          <w:sz w:val="24"/>
          <w:szCs w:val="24"/>
        </w:rPr>
        <w:t>4.7.</w:t>
      </w:r>
      <w:r w:rsidRPr="00CC2691">
        <w:rPr>
          <w:rFonts w:ascii="Times New Roman" w:hAnsi="Times New Roman" w:cs="Times New Roman"/>
          <w:sz w:val="24"/>
          <w:szCs w:val="24"/>
        </w:rPr>
        <w:t xml:space="preserve"> smlouvy účinná pro úklidové práce provedené od prvního dne měsíce následujícího po měsíci, ve kterém tento dodatek nabyde účinnosti.</w:t>
      </w:r>
    </w:p>
    <w:p w14:paraId="20D36EED" w14:textId="77777777" w:rsidR="00CC2691" w:rsidRPr="00CC2691" w:rsidRDefault="00CC2691" w:rsidP="00CC2691">
      <w:pPr>
        <w:pStyle w:val="Prosttex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3E92D0" w14:textId="77777777" w:rsidR="00623FB2" w:rsidRPr="00CC2691" w:rsidRDefault="00B932E4" w:rsidP="005B6CFF">
      <w:pPr>
        <w:pStyle w:val="Prosttext"/>
        <w:numPr>
          <w:ilvl w:val="0"/>
          <w:numId w:val="42"/>
        </w:numPr>
        <w:tabs>
          <w:tab w:val="left" w:pos="0"/>
          <w:tab w:val="left" w:pos="709"/>
        </w:tabs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CC269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4931266" w14:textId="77777777" w:rsidR="00623FB2" w:rsidRPr="00CC2691" w:rsidRDefault="00623FB2">
      <w:pPr>
        <w:rPr>
          <w:rFonts w:ascii="Times New Roman" w:hAnsi="Times New Roman"/>
          <w:sz w:val="24"/>
        </w:rPr>
      </w:pPr>
    </w:p>
    <w:p w14:paraId="5E00FD0A" w14:textId="501B21FE" w:rsidR="00E06858" w:rsidRPr="00CC2691" w:rsidRDefault="00BB4714" w:rsidP="00AF2EC7">
      <w:pPr>
        <w:pStyle w:val="Prosttext"/>
        <w:numPr>
          <w:ilvl w:val="1"/>
          <w:numId w:val="4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>Tento dodatek byl vyhotoven</w:t>
      </w:r>
      <w:r w:rsidR="00F15C5F" w:rsidRPr="00CC2691">
        <w:rPr>
          <w:rFonts w:ascii="Times New Roman" w:hAnsi="Times New Roman" w:cs="Times New Roman"/>
          <w:sz w:val="24"/>
          <w:szCs w:val="24"/>
        </w:rPr>
        <w:t xml:space="preserve"> ve čtyřech (4) stejnopisech s platností originálu, přičemž Zhotovitel obdrží jedno (1) a Objednatel tři (3) vyhotovení.</w:t>
      </w:r>
    </w:p>
    <w:p w14:paraId="3EF23B65" w14:textId="77777777" w:rsidR="00BB4714" w:rsidRPr="00CC2691" w:rsidRDefault="00BB4714" w:rsidP="00BB4714">
      <w:pPr>
        <w:pStyle w:val="Prosttex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C8BBB72" w14:textId="53EB9E23" w:rsidR="00E06858" w:rsidRPr="00CC2691" w:rsidRDefault="00F15C5F" w:rsidP="005C21E0">
      <w:pPr>
        <w:pStyle w:val="Prosttext"/>
        <w:numPr>
          <w:ilvl w:val="1"/>
          <w:numId w:val="42"/>
        </w:numPr>
        <w:ind w:left="709" w:hanging="709"/>
        <w:jc w:val="both"/>
        <w:rPr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 xml:space="preserve">Zhotovitel poskytuje souhlas s uveřejněním </w:t>
      </w:r>
      <w:r w:rsidR="00BB4714" w:rsidRPr="00CC2691">
        <w:rPr>
          <w:rFonts w:ascii="Times New Roman" w:hAnsi="Times New Roman" w:cs="Times New Roman"/>
          <w:sz w:val="24"/>
          <w:szCs w:val="24"/>
        </w:rPr>
        <w:t>dodatku</w:t>
      </w:r>
      <w:r w:rsidRPr="00CC2691">
        <w:rPr>
          <w:rFonts w:ascii="Times New Roman" w:hAnsi="Times New Roman" w:cs="Times New Roman"/>
          <w:sz w:val="24"/>
          <w:szCs w:val="24"/>
        </w:rPr>
        <w:t xml:space="preserve"> v registru smluv zřízeném zákonem č. 340/2015 Sb., o zvláštních podmínkách účinnosti některých smluv, uveřejňování těchto smluv a o registru smluv, ve znění pozdějších předpisů. Zhotovitel bere na vědomí, že uveřejnění </w:t>
      </w:r>
      <w:r w:rsidR="005B6CFF" w:rsidRPr="00CC2691">
        <w:rPr>
          <w:rFonts w:ascii="Times New Roman" w:hAnsi="Times New Roman" w:cs="Times New Roman"/>
          <w:sz w:val="24"/>
          <w:szCs w:val="24"/>
        </w:rPr>
        <w:t>dodatku</w:t>
      </w:r>
      <w:r w:rsidRPr="00CC2691">
        <w:rPr>
          <w:rFonts w:ascii="Times New Roman" w:hAnsi="Times New Roman" w:cs="Times New Roman"/>
          <w:sz w:val="24"/>
          <w:szCs w:val="24"/>
        </w:rPr>
        <w:t xml:space="preserve"> v registru smluv zajistí Objednatel. </w:t>
      </w:r>
    </w:p>
    <w:p w14:paraId="111E8AFF" w14:textId="77777777" w:rsidR="005B6CFF" w:rsidRPr="00CC2691" w:rsidRDefault="005B6CFF" w:rsidP="005B6CFF">
      <w:pPr>
        <w:pStyle w:val="Prosttext"/>
        <w:jc w:val="both"/>
        <w:rPr>
          <w:sz w:val="24"/>
          <w:szCs w:val="24"/>
        </w:rPr>
      </w:pPr>
    </w:p>
    <w:p w14:paraId="37A2D617" w14:textId="192AA609" w:rsidR="00E06858" w:rsidRPr="00CC2691" w:rsidRDefault="00BB4714" w:rsidP="002C5953">
      <w:pPr>
        <w:pStyle w:val="Prosttext"/>
        <w:numPr>
          <w:ilvl w:val="1"/>
          <w:numId w:val="4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E06858" w:rsidRPr="00CC2691">
        <w:rPr>
          <w:rFonts w:ascii="Times New Roman" w:hAnsi="Times New Roman" w:cs="Times New Roman"/>
          <w:sz w:val="24"/>
          <w:szCs w:val="24"/>
        </w:rPr>
        <w:t>nabývá platnosti připojením podpisů zástup</w:t>
      </w:r>
      <w:r w:rsidR="005B6CFF" w:rsidRPr="00CC2691">
        <w:rPr>
          <w:rFonts w:ascii="Times New Roman" w:hAnsi="Times New Roman" w:cs="Times New Roman"/>
          <w:sz w:val="24"/>
          <w:szCs w:val="24"/>
        </w:rPr>
        <w:t>ců smluvních stran a </w:t>
      </w:r>
      <w:r w:rsidR="00E06858" w:rsidRPr="00CC2691">
        <w:rPr>
          <w:rFonts w:ascii="Times New Roman" w:hAnsi="Times New Roman" w:cs="Times New Roman"/>
          <w:sz w:val="24"/>
          <w:szCs w:val="24"/>
        </w:rPr>
        <w:t>účinnosti dnem zveřejnění v registru smluv dle předchozího odstavce.</w:t>
      </w:r>
    </w:p>
    <w:p w14:paraId="7CFBEEE1" w14:textId="77777777" w:rsidR="00E06858" w:rsidRPr="00CC2691" w:rsidRDefault="00E06858" w:rsidP="00E06858">
      <w:pPr>
        <w:pStyle w:val="Odstavecseseznamem"/>
      </w:pPr>
    </w:p>
    <w:p w14:paraId="43403022" w14:textId="427CBC5F" w:rsidR="00F15C5F" w:rsidRPr="00CC2691" w:rsidRDefault="00F15C5F" w:rsidP="002C5953">
      <w:pPr>
        <w:pStyle w:val="Prosttext"/>
        <w:numPr>
          <w:ilvl w:val="1"/>
          <w:numId w:val="4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>Smluvní strany tímto p</w:t>
      </w:r>
      <w:r w:rsidR="005B6CFF" w:rsidRPr="00CC2691">
        <w:rPr>
          <w:rFonts w:ascii="Times New Roman" w:hAnsi="Times New Roman" w:cs="Times New Roman"/>
          <w:sz w:val="24"/>
          <w:szCs w:val="24"/>
        </w:rPr>
        <w:t xml:space="preserve">rohlašují, že se s obsahem tohoto dodatku řádně seznámily, že tento </w:t>
      </w:r>
      <w:r w:rsidRPr="00CC2691">
        <w:rPr>
          <w:rFonts w:ascii="Times New Roman" w:hAnsi="Times New Roman" w:cs="Times New Roman"/>
          <w:sz w:val="24"/>
          <w:szCs w:val="24"/>
        </w:rPr>
        <w:t>je projevem jejich vážné, svobodné a určité vůle prosté omylu, není uz</w:t>
      </w:r>
      <w:r w:rsidR="005B6CFF" w:rsidRPr="00CC2691">
        <w:rPr>
          <w:rFonts w:ascii="Times New Roman" w:hAnsi="Times New Roman" w:cs="Times New Roman"/>
          <w:sz w:val="24"/>
          <w:szCs w:val="24"/>
        </w:rPr>
        <w:t>avřen</w:t>
      </w:r>
      <w:r w:rsidRPr="00CC2691">
        <w:rPr>
          <w:rFonts w:ascii="Times New Roman" w:hAnsi="Times New Roman" w:cs="Times New Roman"/>
          <w:sz w:val="24"/>
          <w:szCs w:val="24"/>
        </w:rPr>
        <w:t xml:space="preserve"> v tísni a/nebo za nápadně nevýhodných podmínek, na důkaz čehož připojují své níže uvedené podpisy. </w:t>
      </w:r>
    </w:p>
    <w:p w14:paraId="640024F7" w14:textId="77777777" w:rsidR="00D21116" w:rsidRDefault="00D21116" w:rsidP="008D4CB5">
      <w:pPr>
        <w:pStyle w:val="Odstavecseseznamem"/>
      </w:pPr>
    </w:p>
    <w:p w14:paraId="1A2F3608" w14:textId="77777777" w:rsidR="00CC2691" w:rsidRDefault="00CC2691" w:rsidP="008D4CB5">
      <w:pPr>
        <w:pStyle w:val="Odstavecseseznamem"/>
      </w:pPr>
    </w:p>
    <w:p w14:paraId="0F964951" w14:textId="5447865E" w:rsidR="00623FB2" w:rsidRDefault="00B932E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77096">
        <w:rPr>
          <w:rFonts w:ascii="Times New Roman" w:hAnsi="Times New Roman" w:cs="Times New Roman"/>
          <w:sz w:val="24"/>
          <w:szCs w:val="24"/>
        </w:rPr>
        <w:t>V</w:t>
      </w:r>
      <w:r w:rsidR="00177096" w:rsidRPr="00177096">
        <w:rPr>
          <w:rFonts w:ascii="Times New Roman" w:hAnsi="Times New Roman" w:cs="Times New Roman"/>
          <w:sz w:val="24"/>
          <w:szCs w:val="24"/>
        </w:rPr>
        <w:t> Praze</w:t>
      </w:r>
      <w:r w:rsidR="00CC2691" w:rsidRPr="00177096">
        <w:rPr>
          <w:rFonts w:ascii="Times New Roman" w:hAnsi="Times New Roman" w:cs="Times New Roman"/>
          <w:sz w:val="24"/>
          <w:szCs w:val="24"/>
        </w:rPr>
        <w:t xml:space="preserve"> </w:t>
      </w:r>
      <w:r w:rsidRPr="00177096">
        <w:rPr>
          <w:rFonts w:ascii="Times New Roman" w:hAnsi="Times New Roman" w:cs="Times New Roman"/>
          <w:sz w:val="24"/>
          <w:szCs w:val="24"/>
        </w:rPr>
        <w:t>dne</w:t>
      </w:r>
      <w:r w:rsidR="00CC2691" w:rsidRPr="00177096">
        <w:rPr>
          <w:rFonts w:ascii="Times New Roman" w:hAnsi="Times New Roman" w:cs="Times New Roman"/>
          <w:sz w:val="24"/>
          <w:szCs w:val="24"/>
        </w:rPr>
        <w:t xml:space="preserve"> </w:t>
      </w:r>
      <w:r w:rsidR="00177096" w:rsidRPr="00177096">
        <w:rPr>
          <w:rFonts w:ascii="Times New Roman" w:hAnsi="Times New Roman" w:cs="Times New Roman"/>
          <w:sz w:val="24"/>
          <w:szCs w:val="24"/>
        </w:rPr>
        <w:t>07.02.2023</w:t>
      </w:r>
      <w:r w:rsidR="00810A7B" w:rsidRPr="00177096">
        <w:rPr>
          <w:rFonts w:ascii="Times New Roman" w:hAnsi="Times New Roman" w:cs="Times New Roman"/>
          <w:sz w:val="24"/>
          <w:szCs w:val="24"/>
        </w:rPr>
        <w:tab/>
      </w:r>
      <w:r w:rsidR="00810A7B" w:rsidRPr="00177096">
        <w:rPr>
          <w:rFonts w:ascii="Times New Roman" w:hAnsi="Times New Roman" w:cs="Times New Roman"/>
          <w:sz w:val="24"/>
          <w:szCs w:val="24"/>
        </w:rPr>
        <w:tab/>
      </w:r>
      <w:r w:rsidR="00810A7B" w:rsidRPr="00177096">
        <w:rPr>
          <w:rFonts w:ascii="Times New Roman" w:hAnsi="Times New Roman" w:cs="Times New Roman"/>
          <w:sz w:val="24"/>
          <w:szCs w:val="24"/>
        </w:rPr>
        <w:tab/>
      </w:r>
      <w:r w:rsidR="00177096">
        <w:rPr>
          <w:rFonts w:ascii="Times New Roman" w:hAnsi="Times New Roman" w:cs="Times New Roman"/>
          <w:sz w:val="24"/>
          <w:szCs w:val="24"/>
        </w:rPr>
        <w:tab/>
      </w:r>
      <w:r w:rsidRPr="00177096">
        <w:rPr>
          <w:rFonts w:ascii="Times New Roman" w:hAnsi="Times New Roman" w:cs="Times New Roman"/>
          <w:sz w:val="24"/>
          <w:szCs w:val="24"/>
        </w:rPr>
        <w:t>V</w:t>
      </w:r>
      <w:r w:rsidR="00177096" w:rsidRPr="00177096">
        <w:rPr>
          <w:rFonts w:ascii="Times New Roman" w:hAnsi="Times New Roman" w:cs="Times New Roman"/>
          <w:sz w:val="24"/>
          <w:szCs w:val="24"/>
        </w:rPr>
        <w:t> Praze</w:t>
      </w:r>
      <w:r w:rsidR="00CC2691" w:rsidRPr="00177096">
        <w:rPr>
          <w:rFonts w:ascii="Times New Roman" w:hAnsi="Times New Roman" w:cs="Times New Roman"/>
          <w:sz w:val="24"/>
          <w:szCs w:val="24"/>
        </w:rPr>
        <w:t xml:space="preserve"> </w:t>
      </w:r>
      <w:r w:rsidRPr="00177096">
        <w:rPr>
          <w:rFonts w:ascii="Times New Roman" w:hAnsi="Times New Roman" w:cs="Times New Roman"/>
          <w:sz w:val="24"/>
          <w:szCs w:val="24"/>
        </w:rPr>
        <w:t>dne</w:t>
      </w:r>
      <w:r w:rsidR="00BB4714" w:rsidRPr="00177096">
        <w:rPr>
          <w:rFonts w:ascii="Times New Roman" w:hAnsi="Times New Roman" w:cs="Times New Roman"/>
          <w:sz w:val="24"/>
          <w:szCs w:val="24"/>
        </w:rPr>
        <w:t xml:space="preserve"> </w:t>
      </w:r>
      <w:r w:rsidR="00177096" w:rsidRPr="00177096">
        <w:rPr>
          <w:rFonts w:ascii="Times New Roman" w:hAnsi="Times New Roman" w:cs="Times New Roman"/>
          <w:sz w:val="24"/>
          <w:szCs w:val="24"/>
        </w:rPr>
        <w:t>07.02.2023</w:t>
      </w:r>
    </w:p>
    <w:p w14:paraId="13877083" w14:textId="77777777" w:rsidR="00623FB2" w:rsidRDefault="00623FB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6B6198C9" w14:textId="77777777" w:rsidR="00CC2691" w:rsidRDefault="00CC269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3F2002E" w14:textId="77777777" w:rsidR="00623FB2" w:rsidRDefault="00623FB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CDD29DA" w14:textId="77777777" w:rsidR="00D07D7A" w:rsidRDefault="00D07D7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5FDA6E0" w14:textId="54C20564" w:rsidR="00623FB2" w:rsidRDefault="00B932E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C2691">
        <w:rPr>
          <w:rFonts w:ascii="Times New Roman" w:hAnsi="Times New Roman" w:cs="Times New Roman"/>
          <w:sz w:val="24"/>
          <w:szCs w:val="24"/>
        </w:rPr>
        <w:t>_______</w:t>
      </w:r>
      <w:r w:rsidR="00CC2691">
        <w:rPr>
          <w:rFonts w:ascii="Times New Roman" w:hAnsi="Times New Roman" w:cs="Times New Roman"/>
          <w:sz w:val="24"/>
          <w:szCs w:val="24"/>
        </w:rPr>
        <w:tab/>
      </w:r>
      <w:r w:rsidR="00CC2691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02AADE4" w14:textId="29974DF8" w:rsidR="00CC2691" w:rsidRDefault="00810A7B">
      <w:pPr>
        <w:jc w:val="both"/>
        <w:rPr>
          <w:rStyle w:val="Siln"/>
          <w:rFonts w:ascii="Times New Roman" w:hAnsi="Times New Roman"/>
          <w:sz w:val="24"/>
          <w:shd w:val="clear" w:color="auto" w:fill="FFFFFF"/>
        </w:rPr>
      </w:pPr>
      <w:r>
        <w:rPr>
          <w:rStyle w:val="Siln"/>
          <w:rFonts w:ascii="Times New Roman" w:hAnsi="Times New Roman"/>
          <w:sz w:val="24"/>
          <w:shd w:val="clear" w:color="auto" w:fill="FFFFFF"/>
        </w:rPr>
        <w:t>Ústav struktury a mechaniky hornin</w:t>
      </w:r>
      <w:r w:rsidR="00CC2691">
        <w:rPr>
          <w:rStyle w:val="Siln"/>
          <w:rFonts w:ascii="Times New Roman" w:hAnsi="Times New Roman"/>
          <w:sz w:val="24"/>
          <w:shd w:val="clear" w:color="auto" w:fill="FFFFFF"/>
        </w:rPr>
        <w:t xml:space="preserve"> </w:t>
      </w:r>
      <w:r w:rsidR="00CC2691">
        <w:rPr>
          <w:rStyle w:val="Siln"/>
          <w:rFonts w:ascii="Times New Roman" w:hAnsi="Times New Roman"/>
          <w:sz w:val="24"/>
          <w:shd w:val="clear" w:color="auto" w:fill="FFFFFF"/>
        </w:rPr>
        <w:tab/>
      </w:r>
      <w:r w:rsidR="00CC2691">
        <w:rPr>
          <w:rStyle w:val="Siln"/>
          <w:rFonts w:ascii="Times New Roman" w:hAnsi="Times New Roman"/>
          <w:sz w:val="24"/>
          <w:shd w:val="clear" w:color="auto" w:fill="FFFFFF"/>
        </w:rPr>
        <w:tab/>
      </w:r>
      <w:r w:rsidR="00CC2691">
        <w:rPr>
          <w:rFonts w:ascii="Times New Roman" w:hAnsi="Times New Roman"/>
          <w:b/>
          <w:bCs/>
          <w:sz w:val="24"/>
        </w:rPr>
        <w:t>Jan Kanyitur</w:t>
      </w:r>
      <w:r w:rsidR="00CC2691">
        <w:rPr>
          <w:rFonts w:ascii="Times New Roman" w:hAnsi="Times New Roman"/>
          <w:sz w:val="24"/>
        </w:rPr>
        <w:t>, živnostník</w:t>
      </w:r>
    </w:p>
    <w:p w14:paraId="3EF7A1C3" w14:textId="13E6DB84" w:rsidR="00623FB2" w:rsidRPr="001C7F53" w:rsidRDefault="00CC2691">
      <w:pPr>
        <w:jc w:val="both"/>
        <w:rPr>
          <w:rFonts w:ascii="Times New Roman" w:hAnsi="Times New Roman"/>
          <w:sz w:val="24"/>
        </w:rPr>
      </w:pPr>
      <w:r>
        <w:rPr>
          <w:rStyle w:val="Siln"/>
          <w:rFonts w:ascii="Times New Roman" w:hAnsi="Times New Roman"/>
          <w:sz w:val="24"/>
          <w:shd w:val="clear" w:color="auto" w:fill="FFFFFF"/>
        </w:rPr>
        <w:t>AV ČR</w:t>
      </w:r>
      <w:r w:rsidR="00810A7B">
        <w:rPr>
          <w:rStyle w:val="Siln"/>
          <w:rFonts w:ascii="Times New Roman" w:hAnsi="Times New Roman"/>
          <w:sz w:val="24"/>
          <w:shd w:val="clear" w:color="auto" w:fill="FFFFFF"/>
        </w:rPr>
        <w:t>, v. v. i.</w:t>
      </w:r>
      <w:r w:rsidR="00810A7B">
        <w:rPr>
          <w:rStyle w:val="Siln"/>
          <w:rFonts w:ascii="Times New Roman" w:hAnsi="Times New Roman"/>
          <w:sz w:val="24"/>
          <w:shd w:val="clear" w:color="auto" w:fill="FFFFFF"/>
        </w:rPr>
        <w:tab/>
      </w:r>
    </w:p>
    <w:p w14:paraId="3D058D22" w14:textId="40797A55" w:rsidR="00623FB2" w:rsidRDefault="00AF2EC7">
      <w:pPr>
        <w:tabs>
          <w:tab w:val="left" w:pos="2010"/>
          <w:tab w:val="center" w:pos="4749"/>
        </w:tabs>
      </w:pPr>
      <w:r>
        <w:rPr>
          <w:rFonts w:ascii="Times New Roman" w:hAnsi="Times New Roman"/>
          <w:sz w:val="24"/>
        </w:rPr>
        <w:t>RNDr. Filip Hartvich, Ph.D.</w:t>
      </w:r>
      <w:r w:rsidR="00810A7B" w:rsidRPr="00810A7B">
        <w:rPr>
          <w:rFonts w:ascii="Times New Roman" w:hAnsi="Times New Roman"/>
          <w:sz w:val="24"/>
        </w:rPr>
        <w:t>, ředitel</w:t>
      </w:r>
      <w:bookmarkStart w:id="1" w:name="_GoBack"/>
      <w:bookmarkEnd w:id="1"/>
    </w:p>
    <w:sectPr w:rsidR="00623FB2" w:rsidSect="003863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CBEB" w14:textId="77777777" w:rsidR="00AD5F52" w:rsidRDefault="00AD5F52">
      <w:r>
        <w:separator/>
      </w:r>
    </w:p>
  </w:endnote>
  <w:endnote w:type="continuationSeparator" w:id="0">
    <w:p w14:paraId="64691C01" w14:textId="77777777" w:rsidR="00AD5F52" w:rsidRDefault="00AD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759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373649" w14:textId="3CC33EFD" w:rsidR="001A4B5F" w:rsidRDefault="001A4B5F">
            <w:pPr>
              <w:pStyle w:val="Zpat"/>
              <w:jc w:val="center"/>
            </w:pPr>
            <w:r w:rsidRPr="001A4B5F">
              <w:rPr>
                <w:rFonts w:ascii="Times New Roman" w:hAnsi="Times New Roman"/>
                <w:sz w:val="24"/>
              </w:rPr>
              <w:t xml:space="preserve">Stránka </w:t>
            </w:r>
            <w:r w:rsidRPr="001A4B5F">
              <w:rPr>
                <w:rFonts w:ascii="Times New Roman" w:hAnsi="Times New Roman"/>
                <w:sz w:val="24"/>
              </w:rPr>
              <w:fldChar w:fldCharType="begin"/>
            </w:r>
            <w:r w:rsidRPr="001A4B5F">
              <w:rPr>
                <w:rFonts w:ascii="Times New Roman" w:hAnsi="Times New Roman"/>
                <w:sz w:val="24"/>
              </w:rPr>
              <w:instrText>PAGE</w:instrText>
            </w:r>
            <w:r w:rsidRPr="001A4B5F">
              <w:rPr>
                <w:rFonts w:ascii="Times New Roman" w:hAnsi="Times New Roman"/>
                <w:sz w:val="24"/>
              </w:rPr>
              <w:fldChar w:fldCharType="separate"/>
            </w:r>
            <w:r w:rsidR="00B56279">
              <w:rPr>
                <w:rFonts w:ascii="Times New Roman" w:hAnsi="Times New Roman"/>
                <w:noProof/>
                <w:sz w:val="24"/>
              </w:rPr>
              <w:t>3</w:t>
            </w:r>
            <w:r w:rsidRPr="001A4B5F">
              <w:rPr>
                <w:rFonts w:ascii="Times New Roman" w:hAnsi="Times New Roman"/>
                <w:sz w:val="24"/>
              </w:rPr>
              <w:fldChar w:fldCharType="end"/>
            </w:r>
            <w:r w:rsidRPr="001A4B5F">
              <w:rPr>
                <w:rFonts w:ascii="Times New Roman" w:hAnsi="Times New Roman"/>
                <w:sz w:val="24"/>
              </w:rPr>
              <w:t xml:space="preserve"> z </w:t>
            </w:r>
            <w:r w:rsidRPr="001A4B5F">
              <w:rPr>
                <w:rFonts w:ascii="Times New Roman" w:hAnsi="Times New Roman"/>
                <w:sz w:val="24"/>
              </w:rPr>
              <w:fldChar w:fldCharType="begin"/>
            </w:r>
            <w:r w:rsidRPr="001A4B5F">
              <w:rPr>
                <w:rFonts w:ascii="Times New Roman" w:hAnsi="Times New Roman"/>
                <w:sz w:val="24"/>
              </w:rPr>
              <w:instrText>NUMPAGES</w:instrText>
            </w:r>
            <w:r w:rsidRPr="001A4B5F">
              <w:rPr>
                <w:rFonts w:ascii="Times New Roman" w:hAnsi="Times New Roman"/>
                <w:sz w:val="24"/>
              </w:rPr>
              <w:fldChar w:fldCharType="separate"/>
            </w:r>
            <w:r w:rsidR="00B56279">
              <w:rPr>
                <w:rFonts w:ascii="Times New Roman" w:hAnsi="Times New Roman"/>
                <w:noProof/>
                <w:sz w:val="24"/>
              </w:rPr>
              <w:t>3</w:t>
            </w:r>
            <w:r w:rsidRPr="001A4B5F">
              <w:rPr>
                <w:rFonts w:ascii="Times New Roman" w:hAnsi="Times New Roman"/>
                <w:sz w:val="24"/>
              </w:rPr>
              <w:fldChar w:fldCharType="end"/>
            </w:r>
          </w:p>
        </w:sdtContent>
      </w:sdt>
    </w:sdtContent>
  </w:sdt>
  <w:p w14:paraId="027EBD08" w14:textId="77777777" w:rsidR="004E598E" w:rsidRDefault="004E59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359059"/>
      <w:docPartObj>
        <w:docPartGallery w:val="Page Numbers (Bottom of Page)"/>
        <w:docPartUnique/>
      </w:docPartObj>
    </w:sdtPr>
    <w:sdtEndPr/>
    <w:sdtContent>
      <w:p w14:paraId="00683D32" w14:textId="3999A326" w:rsidR="004E598E" w:rsidRDefault="004E59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279">
          <w:rPr>
            <w:noProof/>
          </w:rPr>
          <w:t>1</w:t>
        </w:r>
        <w:r>
          <w:fldChar w:fldCharType="end"/>
        </w:r>
      </w:p>
    </w:sdtContent>
  </w:sdt>
  <w:p w14:paraId="631B36D1" w14:textId="77777777" w:rsidR="004E598E" w:rsidRDefault="004E5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3BFBA" w14:textId="77777777" w:rsidR="00AD5F52" w:rsidRDefault="00AD5F52">
      <w:r>
        <w:separator/>
      </w:r>
    </w:p>
  </w:footnote>
  <w:footnote w:type="continuationSeparator" w:id="0">
    <w:p w14:paraId="3677FC17" w14:textId="77777777" w:rsidR="00AD5F52" w:rsidRDefault="00AD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4102" w14:textId="77777777" w:rsidR="004E598E" w:rsidRDefault="004E598E">
    <w:pPr>
      <w:pStyle w:val="Prosttext"/>
      <w:rPr>
        <w:rFonts w:ascii="Arial" w:hAnsi="Arial" w:cs="Arial"/>
        <w:sz w:val="24"/>
        <w:szCs w:val="24"/>
        <w:u w:val="single"/>
      </w:rPr>
    </w:pPr>
  </w:p>
  <w:p w14:paraId="5432A2E5" w14:textId="77777777" w:rsidR="004E598E" w:rsidRDefault="004E5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8B0A" w14:textId="77777777" w:rsidR="004E598E" w:rsidRDefault="004E598E">
    <w:pPr>
      <w:pStyle w:val="Zhlav"/>
    </w:pPr>
  </w:p>
  <w:p w14:paraId="2AABC511" w14:textId="77777777" w:rsidR="004E598E" w:rsidRDefault="004E59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424015C"/>
    <w:multiLevelType w:val="hybridMultilevel"/>
    <w:tmpl w:val="C3D2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55D"/>
    <w:multiLevelType w:val="hybridMultilevel"/>
    <w:tmpl w:val="2BB404F4"/>
    <w:lvl w:ilvl="0" w:tplc="CBF61878">
      <w:start w:val="2"/>
      <w:numFmt w:val="decimal"/>
      <w:lvlText w:val="5.%1"/>
      <w:lvlJc w:val="left"/>
      <w:pPr>
        <w:ind w:left="1125" w:hanging="36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0EA"/>
    <w:multiLevelType w:val="multilevel"/>
    <w:tmpl w:val="82DCA56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450971"/>
    <w:multiLevelType w:val="hybridMultilevel"/>
    <w:tmpl w:val="DB26D4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600887"/>
    <w:multiLevelType w:val="multilevel"/>
    <w:tmpl w:val="B1E885F4"/>
    <w:lvl w:ilvl="0">
      <w:start w:val="1"/>
      <w:numFmt w:val="bullet"/>
      <w:lvlText w:val="-"/>
      <w:lvlJc w:val="left"/>
      <w:pPr>
        <w:ind w:left="1977" w:hanging="356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697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17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37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57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77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97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17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37" w:hanging="356"/>
      </w:pPr>
      <w:rPr>
        <w:rFonts w:ascii="Wingdings" w:hAnsi="Wingdings" w:cs="Wingdings" w:hint="default"/>
      </w:rPr>
    </w:lvl>
  </w:abstractNum>
  <w:abstractNum w:abstractNumId="6" w15:restartNumberingAfterBreak="0">
    <w:nsid w:val="108318B1"/>
    <w:multiLevelType w:val="multilevel"/>
    <w:tmpl w:val="EFCC1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7" w15:restartNumberingAfterBreak="0">
    <w:nsid w:val="13E43910"/>
    <w:multiLevelType w:val="multilevel"/>
    <w:tmpl w:val="ECECC0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F22F53"/>
    <w:multiLevelType w:val="hybridMultilevel"/>
    <w:tmpl w:val="E8E4F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023A"/>
    <w:multiLevelType w:val="multilevel"/>
    <w:tmpl w:val="AC34E62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D35F77"/>
    <w:multiLevelType w:val="multilevel"/>
    <w:tmpl w:val="A1B41F86"/>
    <w:lvl w:ilvl="0">
      <w:start w:val="1"/>
      <w:numFmt w:val="decimal"/>
      <w:lvlText w:val="%1."/>
      <w:lvlJc w:val="left"/>
      <w:pPr>
        <w:ind w:left="720" w:hanging="358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5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18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18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78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78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38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38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798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2D2805C0"/>
    <w:multiLevelType w:val="hybridMultilevel"/>
    <w:tmpl w:val="C958D788"/>
    <w:lvl w:ilvl="0" w:tplc="09C663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074329"/>
    <w:multiLevelType w:val="hybridMultilevel"/>
    <w:tmpl w:val="89DE8094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4747BD2"/>
    <w:multiLevelType w:val="hybridMultilevel"/>
    <w:tmpl w:val="B360E97E"/>
    <w:lvl w:ilvl="0" w:tplc="2FF8B8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57516D9"/>
    <w:multiLevelType w:val="multilevel"/>
    <w:tmpl w:val="4138754C"/>
    <w:lvl w:ilvl="0">
      <w:start w:val="1"/>
      <w:numFmt w:val="decimal"/>
      <w:lvlText w:val="4.%1"/>
      <w:lvlJc w:val="left"/>
      <w:pPr>
        <w:ind w:left="1440" w:hanging="356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160" w:hanging="356"/>
      </w:pPr>
    </w:lvl>
    <w:lvl w:ilvl="2">
      <w:start w:val="1"/>
      <w:numFmt w:val="lowerRoman"/>
      <w:lvlText w:val="%3."/>
      <w:lvlJc w:val="right"/>
      <w:pPr>
        <w:ind w:left="2880" w:hanging="176"/>
      </w:pPr>
    </w:lvl>
    <w:lvl w:ilvl="3">
      <w:start w:val="1"/>
      <w:numFmt w:val="decimal"/>
      <w:lvlText w:val="%4."/>
      <w:lvlJc w:val="left"/>
      <w:pPr>
        <w:ind w:left="3600" w:hanging="356"/>
      </w:pPr>
    </w:lvl>
    <w:lvl w:ilvl="4">
      <w:start w:val="1"/>
      <w:numFmt w:val="lowerLetter"/>
      <w:lvlText w:val="%5."/>
      <w:lvlJc w:val="left"/>
      <w:pPr>
        <w:ind w:left="4320" w:hanging="356"/>
      </w:pPr>
    </w:lvl>
    <w:lvl w:ilvl="5">
      <w:start w:val="1"/>
      <w:numFmt w:val="lowerRoman"/>
      <w:lvlText w:val="%6."/>
      <w:lvlJc w:val="right"/>
      <w:pPr>
        <w:ind w:left="5040" w:hanging="176"/>
      </w:pPr>
    </w:lvl>
    <w:lvl w:ilvl="6">
      <w:start w:val="1"/>
      <w:numFmt w:val="decimal"/>
      <w:lvlText w:val="%7."/>
      <w:lvlJc w:val="left"/>
      <w:pPr>
        <w:ind w:left="5760" w:hanging="356"/>
      </w:pPr>
    </w:lvl>
    <w:lvl w:ilvl="7">
      <w:start w:val="1"/>
      <w:numFmt w:val="lowerLetter"/>
      <w:lvlText w:val="%8."/>
      <w:lvlJc w:val="left"/>
      <w:pPr>
        <w:ind w:left="6480" w:hanging="356"/>
      </w:pPr>
    </w:lvl>
    <w:lvl w:ilvl="8">
      <w:start w:val="1"/>
      <w:numFmt w:val="lowerRoman"/>
      <w:lvlText w:val="%9."/>
      <w:lvlJc w:val="right"/>
      <w:pPr>
        <w:ind w:left="7200" w:hanging="176"/>
      </w:pPr>
    </w:lvl>
  </w:abstractNum>
  <w:abstractNum w:abstractNumId="15" w15:restartNumberingAfterBreak="0">
    <w:nsid w:val="37143B22"/>
    <w:multiLevelType w:val="hybridMultilevel"/>
    <w:tmpl w:val="B14662D0"/>
    <w:lvl w:ilvl="0" w:tplc="D0D870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3C1F39"/>
    <w:multiLevelType w:val="multilevel"/>
    <w:tmpl w:val="EFCC1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7" w15:restartNumberingAfterBreak="0">
    <w:nsid w:val="3B061F27"/>
    <w:multiLevelType w:val="multilevel"/>
    <w:tmpl w:val="D87CC404"/>
    <w:lvl w:ilvl="0">
      <w:start w:val="1"/>
      <w:numFmt w:val="lowerLetter"/>
      <w:lvlText w:val="(%1)"/>
      <w:lvlJc w:val="right"/>
      <w:pPr>
        <w:ind w:left="1353" w:hanging="359"/>
      </w:pPr>
      <w:rPr>
        <w:rFonts w:ascii="Times New Roman" w:hAnsi="Times New Roman" w:cs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2073" w:hanging="359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793" w:hanging="179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13" w:hanging="359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233" w:hanging="359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953" w:hanging="179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673" w:hanging="359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393" w:hanging="359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13" w:hanging="179"/>
      </w:pPr>
      <w:rPr>
        <w:rFonts w:ascii="Times New Roman" w:hAnsi="Times New Roman" w:cs="Times New Roman"/>
        <w:sz w:val="24"/>
      </w:rPr>
    </w:lvl>
  </w:abstractNum>
  <w:abstractNum w:abstractNumId="18" w15:restartNumberingAfterBreak="0">
    <w:nsid w:val="3BB97997"/>
    <w:multiLevelType w:val="hybridMultilevel"/>
    <w:tmpl w:val="A970A1F8"/>
    <w:lvl w:ilvl="0" w:tplc="5A8866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4260AC"/>
    <w:multiLevelType w:val="multilevel"/>
    <w:tmpl w:val="229E7E42"/>
    <w:lvl w:ilvl="0">
      <w:start w:val="1"/>
      <w:numFmt w:val="decimal"/>
      <w:lvlText w:val="%1."/>
      <w:lvlJc w:val="left"/>
      <w:pPr>
        <w:ind w:left="720" w:hanging="356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16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1440" w:hanging="1076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440" w:hanging="1076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800" w:hanging="1436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2160" w:hanging="1796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2160" w:hanging="1796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56"/>
      </w:pPr>
      <w:rPr>
        <w:rFonts w:cs="Times New Roman"/>
        <w:sz w:val="24"/>
      </w:rPr>
    </w:lvl>
  </w:abstractNum>
  <w:abstractNum w:abstractNumId="20" w15:restartNumberingAfterBreak="0">
    <w:nsid w:val="41744257"/>
    <w:multiLevelType w:val="multilevel"/>
    <w:tmpl w:val="9F16AF3A"/>
    <w:lvl w:ilvl="0">
      <w:start w:val="1"/>
      <w:numFmt w:val="bullet"/>
      <w:lvlText w:val="§"/>
      <w:lvlJc w:val="left"/>
      <w:pPr>
        <w:ind w:left="720" w:hanging="356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21" w15:restartNumberingAfterBreak="0">
    <w:nsid w:val="45202EE2"/>
    <w:multiLevelType w:val="multilevel"/>
    <w:tmpl w:val="96548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98504C"/>
    <w:multiLevelType w:val="hybridMultilevel"/>
    <w:tmpl w:val="15326324"/>
    <w:lvl w:ilvl="0" w:tplc="E17E37E8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C4275"/>
    <w:multiLevelType w:val="hybridMultilevel"/>
    <w:tmpl w:val="D6921A9C"/>
    <w:lvl w:ilvl="0" w:tplc="B48A8D46">
      <w:start w:val="1"/>
      <w:numFmt w:val="lowerRoman"/>
      <w:lvlText w:val="(%1)"/>
      <w:lvlJc w:val="left"/>
      <w:pPr>
        <w:ind w:left="1429" w:hanging="720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6412C5"/>
    <w:multiLevelType w:val="hybridMultilevel"/>
    <w:tmpl w:val="D4486A36"/>
    <w:lvl w:ilvl="0" w:tplc="B708375A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511E6B"/>
    <w:multiLevelType w:val="multilevel"/>
    <w:tmpl w:val="396090C0"/>
    <w:lvl w:ilvl="0">
      <w:start w:val="1"/>
      <w:numFmt w:val="lowerLetter"/>
      <w:lvlText w:val="%1)"/>
      <w:lvlJc w:val="left"/>
      <w:pPr>
        <w:ind w:left="720" w:hanging="356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56"/>
      </w:pPr>
    </w:lvl>
    <w:lvl w:ilvl="2">
      <w:start w:val="1"/>
      <w:numFmt w:val="lowerRoman"/>
      <w:lvlText w:val="%3."/>
      <w:lvlJc w:val="right"/>
      <w:pPr>
        <w:ind w:left="2160" w:hanging="176"/>
      </w:pPr>
    </w:lvl>
    <w:lvl w:ilvl="3">
      <w:start w:val="1"/>
      <w:numFmt w:val="decimal"/>
      <w:lvlText w:val="%4."/>
      <w:lvlJc w:val="left"/>
      <w:pPr>
        <w:ind w:left="2880" w:hanging="356"/>
      </w:pPr>
    </w:lvl>
    <w:lvl w:ilvl="4">
      <w:start w:val="1"/>
      <w:numFmt w:val="lowerLetter"/>
      <w:lvlText w:val="%5."/>
      <w:lvlJc w:val="left"/>
      <w:pPr>
        <w:ind w:left="3600" w:hanging="356"/>
      </w:pPr>
    </w:lvl>
    <w:lvl w:ilvl="5">
      <w:start w:val="1"/>
      <w:numFmt w:val="lowerRoman"/>
      <w:lvlText w:val="%6."/>
      <w:lvlJc w:val="right"/>
      <w:pPr>
        <w:ind w:left="4320" w:hanging="176"/>
      </w:pPr>
    </w:lvl>
    <w:lvl w:ilvl="6">
      <w:start w:val="1"/>
      <w:numFmt w:val="decimal"/>
      <w:lvlText w:val="%7."/>
      <w:lvlJc w:val="left"/>
      <w:pPr>
        <w:ind w:left="5040" w:hanging="356"/>
      </w:pPr>
    </w:lvl>
    <w:lvl w:ilvl="7">
      <w:start w:val="1"/>
      <w:numFmt w:val="lowerLetter"/>
      <w:lvlText w:val="%8."/>
      <w:lvlJc w:val="left"/>
      <w:pPr>
        <w:ind w:left="5760" w:hanging="356"/>
      </w:pPr>
    </w:lvl>
    <w:lvl w:ilvl="8">
      <w:start w:val="1"/>
      <w:numFmt w:val="lowerRoman"/>
      <w:lvlText w:val="%9."/>
      <w:lvlJc w:val="right"/>
      <w:pPr>
        <w:ind w:left="6480" w:hanging="176"/>
      </w:pPr>
    </w:lvl>
  </w:abstractNum>
  <w:abstractNum w:abstractNumId="26" w15:restartNumberingAfterBreak="0">
    <w:nsid w:val="5A942687"/>
    <w:multiLevelType w:val="multilevel"/>
    <w:tmpl w:val="E6ECA27E"/>
    <w:lvl w:ilvl="0">
      <w:start w:val="1"/>
      <w:numFmt w:val="decimal"/>
      <w:lvlText w:val="5.%1."/>
      <w:lvlJc w:val="left"/>
      <w:pPr>
        <w:ind w:left="1440" w:hanging="356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160" w:hanging="356"/>
      </w:pPr>
    </w:lvl>
    <w:lvl w:ilvl="2">
      <w:start w:val="1"/>
      <w:numFmt w:val="lowerRoman"/>
      <w:lvlText w:val="%3."/>
      <w:lvlJc w:val="right"/>
      <w:pPr>
        <w:ind w:left="2880" w:hanging="176"/>
      </w:pPr>
    </w:lvl>
    <w:lvl w:ilvl="3">
      <w:start w:val="1"/>
      <w:numFmt w:val="decimal"/>
      <w:lvlText w:val="%4."/>
      <w:lvlJc w:val="left"/>
      <w:pPr>
        <w:ind w:left="3600" w:hanging="356"/>
      </w:pPr>
    </w:lvl>
    <w:lvl w:ilvl="4">
      <w:start w:val="1"/>
      <w:numFmt w:val="lowerLetter"/>
      <w:lvlText w:val="%5."/>
      <w:lvlJc w:val="left"/>
      <w:pPr>
        <w:ind w:left="4320" w:hanging="356"/>
      </w:pPr>
    </w:lvl>
    <w:lvl w:ilvl="5">
      <w:start w:val="1"/>
      <w:numFmt w:val="lowerRoman"/>
      <w:lvlText w:val="%6."/>
      <w:lvlJc w:val="right"/>
      <w:pPr>
        <w:ind w:left="5040" w:hanging="176"/>
      </w:pPr>
    </w:lvl>
    <w:lvl w:ilvl="6">
      <w:start w:val="1"/>
      <w:numFmt w:val="decimal"/>
      <w:lvlText w:val="%7."/>
      <w:lvlJc w:val="left"/>
      <w:pPr>
        <w:ind w:left="5760" w:hanging="356"/>
      </w:pPr>
    </w:lvl>
    <w:lvl w:ilvl="7">
      <w:start w:val="1"/>
      <w:numFmt w:val="lowerLetter"/>
      <w:lvlText w:val="%8."/>
      <w:lvlJc w:val="left"/>
      <w:pPr>
        <w:ind w:left="6480" w:hanging="356"/>
      </w:pPr>
    </w:lvl>
    <w:lvl w:ilvl="8">
      <w:start w:val="1"/>
      <w:numFmt w:val="lowerRoman"/>
      <w:lvlText w:val="%9."/>
      <w:lvlJc w:val="right"/>
      <w:pPr>
        <w:ind w:left="7200" w:hanging="176"/>
      </w:pPr>
    </w:lvl>
  </w:abstractNum>
  <w:abstractNum w:abstractNumId="27" w15:restartNumberingAfterBreak="0">
    <w:nsid w:val="5CDA68A1"/>
    <w:multiLevelType w:val="multilevel"/>
    <w:tmpl w:val="5C10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EDA2B74"/>
    <w:multiLevelType w:val="hybridMultilevel"/>
    <w:tmpl w:val="37B6BAA4"/>
    <w:lvl w:ilvl="0" w:tplc="9B42E34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1223F"/>
    <w:multiLevelType w:val="hybridMultilevel"/>
    <w:tmpl w:val="D8FCCBB4"/>
    <w:lvl w:ilvl="0" w:tplc="CABE94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276DF7"/>
    <w:multiLevelType w:val="hybridMultilevel"/>
    <w:tmpl w:val="DAA6A8EA"/>
    <w:lvl w:ilvl="0" w:tplc="43A20D48">
      <w:start w:val="1"/>
      <w:numFmt w:val="lowerLetter"/>
      <w:lvlText w:val="%1)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02A82"/>
    <w:multiLevelType w:val="multilevel"/>
    <w:tmpl w:val="0ED66904"/>
    <w:lvl w:ilvl="0">
      <w:start w:val="1"/>
      <w:numFmt w:val="decimal"/>
      <w:lvlText w:val="%1."/>
      <w:lvlJc w:val="left"/>
      <w:pPr>
        <w:ind w:left="720" w:hanging="356"/>
      </w:pPr>
      <w:rPr>
        <w:b/>
      </w:rPr>
    </w:lvl>
    <w:lvl w:ilvl="1">
      <w:start w:val="1"/>
      <w:numFmt w:val="decimal"/>
      <w:lvlText w:val="6.%2."/>
      <w:lvlJc w:val="left"/>
      <w:pPr>
        <w:ind w:left="720" w:hanging="356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16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716"/>
      </w:pPr>
    </w:lvl>
    <w:lvl w:ilvl="4">
      <w:start w:val="1"/>
      <w:numFmt w:val="decimal"/>
      <w:lvlText w:val="%1.%2.%3.%4.%5."/>
      <w:lvlJc w:val="left"/>
      <w:pPr>
        <w:ind w:left="1440" w:hanging="1076"/>
      </w:pPr>
    </w:lvl>
    <w:lvl w:ilvl="5">
      <w:start w:val="1"/>
      <w:numFmt w:val="decimal"/>
      <w:lvlText w:val="%1.%2.%3.%4.%5.%6."/>
      <w:lvlJc w:val="left"/>
      <w:pPr>
        <w:ind w:left="1440" w:hanging="1076"/>
      </w:pPr>
    </w:lvl>
    <w:lvl w:ilvl="6">
      <w:start w:val="1"/>
      <w:numFmt w:val="decimal"/>
      <w:lvlText w:val="%1.%2.%3.%4.%5.%6.%7."/>
      <w:lvlJc w:val="left"/>
      <w:pPr>
        <w:ind w:left="1800" w:hanging="1436"/>
      </w:pPr>
    </w:lvl>
    <w:lvl w:ilvl="7">
      <w:start w:val="1"/>
      <w:numFmt w:val="decimal"/>
      <w:lvlText w:val="%1.%2.%3.%4.%5.%6.%7.%8."/>
      <w:lvlJc w:val="left"/>
      <w:pPr>
        <w:ind w:left="1800" w:hanging="1436"/>
      </w:pPr>
    </w:lvl>
    <w:lvl w:ilvl="8">
      <w:start w:val="1"/>
      <w:numFmt w:val="decimal"/>
      <w:lvlText w:val="%1.%2.%3.%4.%5.%6.%7.%8.%9."/>
      <w:lvlJc w:val="left"/>
      <w:pPr>
        <w:ind w:left="2160" w:hanging="1796"/>
      </w:pPr>
    </w:lvl>
  </w:abstractNum>
  <w:abstractNum w:abstractNumId="32" w15:restartNumberingAfterBreak="0">
    <w:nsid w:val="6CF53DF3"/>
    <w:multiLevelType w:val="hybridMultilevel"/>
    <w:tmpl w:val="EAEA9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07A11"/>
    <w:multiLevelType w:val="multilevel"/>
    <w:tmpl w:val="2D7C7E2E"/>
    <w:lvl w:ilvl="0">
      <w:start w:val="1"/>
      <w:numFmt w:val="decimal"/>
      <w:lvlText w:val="%1."/>
      <w:lvlJc w:val="left"/>
      <w:pPr>
        <w:ind w:left="720" w:hanging="356"/>
      </w:pPr>
      <w:rPr>
        <w:b/>
      </w:rPr>
    </w:lvl>
    <w:lvl w:ilvl="1">
      <w:start w:val="1"/>
      <w:numFmt w:val="decimal"/>
      <w:lvlText w:val="2.%2."/>
      <w:lvlJc w:val="left"/>
      <w:pPr>
        <w:ind w:left="720" w:hanging="356"/>
      </w:pPr>
      <w:rPr>
        <w:rFonts w:ascii="Times New Roman" w:hAnsi="Times New Roman" w:cs="Times New Roman" w:hint="default"/>
        <w:b w:val="0"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16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716"/>
      </w:pPr>
    </w:lvl>
    <w:lvl w:ilvl="4">
      <w:start w:val="1"/>
      <w:numFmt w:val="decimal"/>
      <w:lvlText w:val="%1.%2.%3.%4.%5."/>
      <w:lvlJc w:val="left"/>
      <w:pPr>
        <w:ind w:left="1440" w:hanging="1076"/>
      </w:pPr>
    </w:lvl>
    <w:lvl w:ilvl="5">
      <w:start w:val="1"/>
      <w:numFmt w:val="decimal"/>
      <w:lvlText w:val="%1.%2.%3.%4.%5.%6."/>
      <w:lvlJc w:val="left"/>
      <w:pPr>
        <w:ind w:left="1440" w:hanging="1076"/>
      </w:pPr>
    </w:lvl>
    <w:lvl w:ilvl="6">
      <w:start w:val="1"/>
      <w:numFmt w:val="decimal"/>
      <w:lvlText w:val="%1.%2.%3.%4.%5.%6.%7."/>
      <w:lvlJc w:val="left"/>
      <w:pPr>
        <w:ind w:left="1800" w:hanging="1436"/>
      </w:pPr>
    </w:lvl>
    <w:lvl w:ilvl="7">
      <w:start w:val="1"/>
      <w:numFmt w:val="decimal"/>
      <w:lvlText w:val="%1.%2.%3.%4.%5.%6.%7.%8."/>
      <w:lvlJc w:val="left"/>
      <w:pPr>
        <w:ind w:left="1800" w:hanging="1436"/>
      </w:pPr>
    </w:lvl>
    <w:lvl w:ilvl="8">
      <w:start w:val="1"/>
      <w:numFmt w:val="decimal"/>
      <w:lvlText w:val="%1.%2.%3.%4.%5.%6.%7.%8.%9."/>
      <w:lvlJc w:val="left"/>
      <w:pPr>
        <w:ind w:left="2160" w:hanging="1796"/>
      </w:pPr>
    </w:lvl>
  </w:abstractNum>
  <w:abstractNum w:abstractNumId="34" w15:restartNumberingAfterBreak="0">
    <w:nsid w:val="771772CC"/>
    <w:multiLevelType w:val="hybridMultilevel"/>
    <w:tmpl w:val="890E4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063AE"/>
    <w:multiLevelType w:val="multilevel"/>
    <w:tmpl w:val="B8F89C0C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6" w15:restartNumberingAfterBreak="0">
    <w:nsid w:val="78312FFB"/>
    <w:multiLevelType w:val="hybridMultilevel"/>
    <w:tmpl w:val="CC2AE5D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506267"/>
    <w:multiLevelType w:val="hybridMultilevel"/>
    <w:tmpl w:val="99F60780"/>
    <w:lvl w:ilvl="0" w:tplc="2910C8E2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3A600E"/>
    <w:multiLevelType w:val="multilevel"/>
    <w:tmpl w:val="808E3B3A"/>
    <w:lvl w:ilvl="0">
      <w:start w:val="1"/>
      <w:numFmt w:val="bullet"/>
      <w:lvlText w:val="-"/>
      <w:lvlJc w:val="left"/>
      <w:pPr>
        <w:ind w:left="1440" w:hanging="35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56"/>
      </w:pPr>
      <w:rPr>
        <w:rFonts w:ascii="Wingdings" w:hAnsi="Wingdings" w:cs="Wingdings" w:hint="default"/>
      </w:rPr>
    </w:lvl>
  </w:abstractNum>
  <w:abstractNum w:abstractNumId="39" w15:restartNumberingAfterBreak="0">
    <w:nsid w:val="7A8B7EF7"/>
    <w:multiLevelType w:val="hybridMultilevel"/>
    <w:tmpl w:val="5ED6B53E"/>
    <w:lvl w:ilvl="0" w:tplc="49187D50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D74C9"/>
    <w:multiLevelType w:val="multilevel"/>
    <w:tmpl w:val="1BE21170"/>
    <w:lvl w:ilvl="0">
      <w:start w:val="1"/>
      <w:numFmt w:val="decimal"/>
      <w:lvlText w:val="%1."/>
      <w:lvlJc w:val="left"/>
      <w:pPr>
        <w:ind w:left="720" w:hanging="354"/>
      </w:pPr>
      <w:rPr>
        <w:b/>
      </w:rPr>
    </w:lvl>
    <w:lvl w:ilvl="1">
      <w:start w:val="1"/>
      <w:numFmt w:val="decimal"/>
      <w:lvlText w:val="2.%2."/>
      <w:lvlJc w:val="left"/>
      <w:pPr>
        <w:ind w:left="720" w:hanging="354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14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714"/>
      </w:pPr>
    </w:lvl>
    <w:lvl w:ilvl="4">
      <w:start w:val="1"/>
      <w:numFmt w:val="decimal"/>
      <w:lvlText w:val="%1.%2.%3.%4.%5."/>
      <w:lvlJc w:val="left"/>
      <w:pPr>
        <w:ind w:left="1440" w:hanging="1074"/>
      </w:pPr>
    </w:lvl>
    <w:lvl w:ilvl="5">
      <w:start w:val="1"/>
      <w:numFmt w:val="decimal"/>
      <w:lvlText w:val="%1.%2.%3.%4.%5.%6."/>
      <w:lvlJc w:val="left"/>
      <w:pPr>
        <w:ind w:left="1440" w:hanging="1074"/>
      </w:pPr>
    </w:lvl>
    <w:lvl w:ilvl="6">
      <w:start w:val="1"/>
      <w:numFmt w:val="decimal"/>
      <w:lvlText w:val="%1.%2.%3.%4.%5.%6.%7."/>
      <w:lvlJc w:val="left"/>
      <w:pPr>
        <w:ind w:left="1800" w:hanging="1434"/>
      </w:pPr>
    </w:lvl>
    <w:lvl w:ilvl="7">
      <w:start w:val="1"/>
      <w:numFmt w:val="decimal"/>
      <w:lvlText w:val="%1.%2.%3.%4.%5.%6.%7.%8."/>
      <w:lvlJc w:val="left"/>
      <w:pPr>
        <w:ind w:left="1800" w:hanging="1434"/>
      </w:pPr>
    </w:lvl>
    <w:lvl w:ilvl="8">
      <w:start w:val="1"/>
      <w:numFmt w:val="decimal"/>
      <w:lvlText w:val="%1.%2.%3.%4.%5.%6.%7.%8.%9."/>
      <w:lvlJc w:val="left"/>
      <w:pPr>
        <w:ind w:left="2160" w:hanging="1794"/>
      </w:pPr>
    </w:lvl>
  </w:abstractNum>
  <w:abstractNum w:abstractNumId="41" w15:restartNumberingAfterBreak="0">
    <w:nsid w:val="7F7757C3"/>
    <w:multiLevelType w:val="hybridMultilevel"/>
    <w:tmpl w:val="1BA0161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38"/>
  </w:num>
  <w:num w:numId="5">
    <w:abstractNumId w:val="25"/>
  </w:num>
  <w:num w:numId="6">
    <w:abstractNumId w:val="31"/>
  </w:num>
  <w:num w:numId="7">
    <w:abstractNumId w:val="5"/>
  </w:num>
  <w:num w:numId="8">
    <w:abstractNumId w:val="19"/>
  </w:num>
  <w:num w:numId="9">
    <w:abstractNumId w:val="33"/>
  </w:num>
  <w:num w:numId="10">
    <w:abstractNumId w:val="27"/>
  </w:num>
  <w:num w:numId="11">
    <w:abstractNumId w:val="10"/>
  </w:num>
  <w:num w:numId="12">
    <w:abstractNumId w:val="18"/>
  </w:num>
  <w:num w:numId="13">
    <w:abstractNumId w:val="16"/>
  </w:num>
  <w:num w:numId="14">
    <w:abstractNumId w:val="12"/>
  </w:num>
  <w:num w:numId="15">
    <w:abstractNumId w:val="35"/>
  </w:num>
  <w:num w:numId="16">
    <w:abstractNumId w:val="13"/>
  </w:num>
  <w:num w:numId="17">
    <w:abstractNumId w:val="6"/>
  </w:num>
  <w:num w:numId="18">
    <w:abstractNumId w:val="17"/>
  </w:num>
  <w:num w:numId="19">
    <w:abstractNumId w:val="8"/>
  </w:num>
  <w:num w:numId="20">
    <w:abstractNumId w:val="11"/>
  </w:num>
  <w:num w:numId="21">
    <w:abstractNumId w:val="39"/>
  </w:num>
  <w:num w:numId="22">
    <w:abstractNumId w:val="32"/>
  </w:num>
  <w:num w:numId="23">
    <w:abstractNumId w:val="4"/>
  </w:num>
  <w:num w:numId="24">
    <w:abstractNumId w:val="41"/>
  </w:num>
  <w:num w:numId="25">
    <w:abstractNumId w:val="2"/>
  </w:num>
  <w:num w:numId="26">
    <w:abstractNumId w:val="22"/>
  </w:num>
  <w:num w:numId="27">
    <w:abstractNumId w:val="0"/>
  </w:num>
  <w:num w:numId="28">
    <w:abstractNumId w:val="30"/>
  </w:num>
  <w:num w:numId="29">
    <w:abstractNumId w:val="34"/>
  </w:num>
  <w:num w:numId="30">
    <w:abstractNumId w:val="15"/>
  </w:num>
  <w:num w:numId="31">
    <w:abstractNumId w:val="23"/>
  </w:num>
  <w:num w:numId="32">
    <w:abstractNumId w:val="7"/>
  </w:num>
  <w:num w:numId="33">
    <w:abstractNumId w:val="37"/>
  </w:num>
  <w:num w:numId="34">
    <w:abstractNumId w:val="36"/>
  </w:num>
  <w:num w:numId="35">
    <w:abstractNumId w:val="1"/>
  </w:num>
  <w:num w:numId="36">
    <w:abstractNumId w:val="28"/>
  </w:num>
  <w:num w:numId="37">
    <w:abstractNumId w:val="24"/>
  </w:num>
  <w:num w:numId="38">
    <w:abstractNumId w:val="29"/>
  </w:num>
  <w:num w:numId="39">
    <w:abstractNumId w:val="40"/>
  </w:num>
  <w:num w:numId="40">
    <w:abstractNumId w:val="3"/>
  </w:num>
  <w:num w:numId="41">
    <w:abstractNumId w:val="2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B2"/>
    <w:rsid w:val="00001ACE"/>
    <w:rsid w:val="00005DA1"/>
    <w:rsid w:val="00007F1C"/>
    <w:rsid w:val="000108C3"/>
    <w:rsid w:val="00012840"/>
    <w:rsid w:val="00012940"/>
    <w:rsid w:val="00013BD3"/>
    <w:rsid w:val="0001783D"/>
    <w:rsid w:val="00021288"/>
    <w:rsid w:val="0003175A"/>
    <w:rsid w:val="000345D9"/>
    <w:rsid w:val="0004068F"/>
    <w:rsid w:val="00043850"/>
    <w:rsid w:val="0005224F"/>
    <w:rsid w:val="00056C4A"/>
    <w:rsid w:val="00060102"/>
    <w:rsid w:val="00071F03"/>
    <w:rsid w:val="000779BE"/>
    <w:rsid w:val="000845D3"/>
    <w:rsid w:val="000901A9"/>
    <w:rsid w:val="00093676"/>
    <w:rsid w:val="000A379C"/>
    <w:rsid w:val="000B0011"/>
    <w:rsid w:val="000B2BFE"/>
    <w:rsid w:val="000B4DE6"/>
    <w:rsid w:val="000B55CE"/>
    <w:rsid w:val="000C59F7"/>
    <w:rsid w:val="000D1CC4"/>
    <w:rsid w:val="000E1B75"/>
    <w:rsid w:val="000E7600"/>
    <w:rsid w:val="000F1DC7"/>
    <w:rsid w:val="000F2647"/>
    <w:rsid w:val="000F3688"/>
    <w:rsid w:val="000F4051"/>
    <w:rsid w:val="00105F8E"/>
    <w:rsid w:val="001118D2"/>
    <w:rsid w:val="00112731"/>
    <w:rsid w:val="0011546D"/>
    <w:rsid w:val="0012186D"/>
    <w:rsid w:val="0012626D"/>
    <w:rsid w:val="00134C25"/>
    <w:rsid w:val="00142990"/>
    <w:rsid w:val="00153311"/>
    <w:rsid w:val="001536A6"/>
    <w:rsid w:val="00163A5A"/>
    <w:rsid w:val="00177096"/>
    <w:rsid w:val="00197EE3"/>
    <w:rsid w:val="001A4B5F"/>
    <w:rsid w:val="001B044E"/>
    <w:rsid w:val="001C6745"/>
    <w:rsid w:val="001C7051"/>
    <w:rsid w:val="001C7F53"/>
    <w:rsid w:val="001D058E"/>
    <w:rsid w:val="001D194D"/>
    <w:rsid w:val="001D31A2"/>
    <w:rsid w:val="001D72B7"/>
    <w:rsid w:val="001E515F"/>
    <w:rsid w:val="001E6565"/>
    <w:rsid w:val="001F2C3A"/>
    <w:rsid w:val="001F5307"/>
    <w:rsid w:val="00202F40"/>
    <w:rsid w:val="002067FA"/>
    <w:rsid w:val="00214358"/>
    <w:rsid w:val="00217414"/>
    <w:rsid w:val="00220F70"/>
    <w:rsid w:val="00231990"/>
    <w:rsid w:val="00237131"/>
    <w:rsid w:val="00244AB7"/>
    <w:rsid w:val="002616FB"/>
    <w:rsid w:val="0026432F"/>
    <w:rsid w:val="002677D0"/>
    <w:rsid w:val="002723E9"/>
    <w:rsid w:val="00292112"/>
    <w:rsid w:val="002959DF"/>
    <w:rsid w:val="00295EF8"/>
    <w:rsid w:val="002A078A"/>
    <w:rsid w:val="002A3879"/>
    <w:rsid w:val="002B232E"/>
    <w:rsid w:val="002B34A0"/>
    <w:rsid w:val="002B6AC6"/>
    <w:rsid w:val="002C168E"/>
    <w:rsid w:val="002C5953"/>
    <w:rsid w:val="002D4E7E"/>
    <w:rsid w:val="002D7C7D"/>
    <w:rsid w:val="002E74AC"/>
    <w:rsid w:val="002F6902"/>
    <w:rsid w:val="00300F58"/>
    <w:rsid w:val="00301A97"/>
    <w:rsid w:val="003039D3"/>
    <w:rsid w:val="003049E3"/>
    <w:rsid w:val="00305285"/>
    <w:rsid w:val="003154EB"/>
    <w:rsid w:val="00317AA1"/>
    <w:rsid w:val="00332BA8"/>
    <w:rsid w:val="00336736"/>
    <w:rsid w:val="003410E9"/>
    <w:rsid w:val="0034382C"/>
    <w:rsid w:val="00347BBE"/>
    <w:rsid w:val="00347C4D"/>
    <w:rsid w:val="00347DCE"/>
    <w:rsid w:val="00352B07"/>
    <w:rsid w:val="00354B1A"/>
    <w:rsid w:val="00357702"/>
    <w:rsid w:val="00373609"/>
    <w:rsid w:val="00373CDD"/>
    <w:rsid w:val="003750B6"/>
    <w:rsid w:val="003827C2"/>
    <w:rsid w:val="00386361"/>
    <w:rsid w:val="00395275"/>
    <w:rsid w:val="003A0B64"/>
    <w:rsid w:val="003A4538"/>
    <w:rsid w:val="003A7BCF"/>
    <w:rsid w:val="003B35B1"/>
    <w:rsid w:val="003C1914"/>
    <w:rsid w:val="003D1AA5"/>
    <w:rsid w:val="003D1F59"/>
    <w:rsid w:val="003E7C3A"/>
    <w:rsid w:val="004107ED"/>
    <w:rsid w:val="0041484C"/>
    <w:rsid w:val="00416716"/>
    <w:rsid w:val="00425870"/>
    <w:rsid w:val="0043026C"/>
    <w:rsid w:val="00434A47"/>
    <w:rsid w:val="004359C6"/>
    <w:rsid w:val="004400E7"/>
    <w:rsid w:val="004417B9"/>
    <w:rsid w:val="0044543E"/>
    <w:rsid w:val="00445760"/>
    <w:rsid w:val="0045397A"/>
    <w:rsid w:val="004561A0"/>
    <w:rsid w:val="00456397"/>
    <w:rsid w:val="00456B48"/>
    <w:rsid w:val="00467AB9"/>
    <w:rsid w:val="00470129"/>
    <w:rsid w:val="00471EFF"/>
    <w:rsid w:val="004835AE"/>
    <w:rsid w:val="004902AA"/>
    <w:rsid w:val="00492DC0"/>
    <w:rsid w:val="00495213"/>
    <w:rsid w:val="004A1750"/>
    <w:rsid w:val="004A2C1D"/>
    <w:rsid w:val="004B00E7"/>
    <w:rsid w:val="004B0475"/>
    <w:rsid w:val="004B08DE"/>
    <w:rsid w:val="004C2B42"/>
    <w:rsid w:val="004D71BD"/>
    <w:rsid w:val="004E0078"/>
    <w:rsid w:val="004E2260"/>
    <w:rsid w:val="004E29F5"/>
    <w:rsid w:val="004E598E"/>
    <w:rsid w:val="004E7ABC"/>
    <w:rsid w:val="004F1357"/>
    <w:rsid w:val="004F15A7"/>
    <w:rsid w:val="004F301F"/>
    <w:rsid w:val="004F413E"/>
    <w:rsid w:val="00503453"/>
    <w:rsid w:val="00507CC4"/>
    <w:rsid w:val="00510434"/>
    <w:rsid w:val="00511E78"/>
    <w:rsid w:val="00512C43"/>
    <w:rsid w:val="005136AE"/>
    <w:rsid w:val="005177B6"/>
    <w:rsid w:val="00522C6F"/>
    <w:rsid w:val="00534856"/>
    <w:rsid w:val="00540B61"/>
    <w:rsid w:val="005569D3"/>
    <w:rsid w:val="00566C1C"/>
    <w:rsid w:val="005853E1"/>
    <w:rsid w:val="00596383"/>
    <w:rsid w:val="005A5548"/>
    <w:rsid w:val="005A6B86"/>
    <w:rsid w:val="005B4C8F"/>
    <w:rsid w:val="005B6CFF"/>
    <w:rsid w:val="005C385C"/>
    <w:rsid w:val="005C3DC5"/>
    <w:rsid w:val="005C60D6"/>
    <w:rsid w:val="005D0F52"/>
    <w:rsid w:val="005D1A6B"/>
    <w:rsid w:val="005E26C9"/>
    <w:rsid w:val="005E4934"/>
    <w:rsid w:val="005E7984"/>
    <w:rsid w:val="005F5AC2"/>
    <w:rsid w:val="005F5E58"/>
    <w:rsid w:val="005F7950"/>
    <w:rsid w:val="006060C2"/>
    <w:rsid w:val="0061586B"/>
    <w:rsid w:val="00623FB2"/>
    <w:rsid w:val="0064140F"/>
    <w:rsid w:val="00645CA5"/>
    <w:rsid w:val="0065119A"/>
    <w:rsid w:val="00651280"/>
    <w:rsid w:val="006530B0"/>
    <w:rsid w:val="00653BC5"/>
    <w:rsid w:val="00656D8F"/>
    <w:rsid w:val="00670D08"/>
    <w:rsid w:val="00682955"/>
    <w:rsid w:val="006945A4"/>
    <w:rsid w:val="00695DD1"/>
    <w:rsid w:val="006975AC"/>
    <w:rsid w:val="006A3E7E"/>
    <w:rsid w:val="006B58D9"/>
    <w:rsid w:val="006B6228"/>
    <w:rsid w:val="006C1BB9"/>
    <w:rsid w:val="006E2EAC"/>
    <w:rsid w:val="006E45FF"/>
    <w:rsid w:val="006F1177"/>
    <w:rsid w:val="00701CDD"/>
    <w:rsid w:val="007052A4"/>
    <w:rsid w:val="00705ED3"/>
    <w:rsid w:val="00706AB5"/>
    <w:rsid w:val="00707A10"/>
    <w:rsid w:val="007609DB"/>
    <w:rsid w:val="00786F5F"/>
    <w:rsid w:val="007934A1"/>
    <w:rsid w:val="00794123"/>
    <w:rsid w:val="007943D6"/>
    <w:rsid w:val="007B04C8"/>
    <w:rsid w:val="007B1062"/>
    <w:rsid w:val="007B3C54"/>
    <w:rsid w:val="007C2A65"/>
    <w:rsid w:val="007C4197"/>
    <w:rsid w:val="007D126B"/>
    <w:rsid w:val="007D3586"/>
    <w:rsid w:val="007D74B4"/>
    <w:rsid w:val="007E2127"/>
    <w:rsid w:val="007E4C22"/>
    <w:rsid w:val="007E6D9A"/>
    <w:rsid w:val="007F3DAA"/>
    <w:rsid w:val="007F647D"/>
    <w:rsid w:val="00803003"/>
    <w:rsid w:val="00805532"/>
    <w:rsid w:val="00805E78"/>
    <w:rsid w:val="00805EC7"/>
    <w:rsid w:val="00810A7B"/>
    <w:rsid w:val="00815EB6"/>
    <w:rsid w:val="00833337"/>
    <w:rsid w:val="00856FFE"/>
    <w:rsid w:val="00871651"/>
    <w:rsid w:val="00872664"/>
    <w:rsid w:val="00881468"/>
    <w:rsid w:val="0089197D"/>
    <w:rsid w:val="00894B69"/>
    <w:rsid w:val="00894F57"/>
    <w:rsid w:val="008979D3"/>
    <w:rsid w:val="008A1867"/>
    <w:rsid w:val="008A3CA0"/>
    <w:rsid w:val="008B6A85"/>
    <w:rsid w:val="008C5BE6"/>
    <w:rsid w:val="008C6679"/>
    <w:rsid w:val="008C7346"/>
    <w:rsid w:val="008D2731"/>
    <w:rsid w:val="008D4CB5"/>
    <w:rsid w:val="008D50D4"/>
    <w:rsid w:val="008D780B"/>
    <w:rsid w:val="008F61FE"/>
    <w:rsid w:val="008F6895"/>
    <w:rsid w:val="0090341B"/>
    <w:rsid w:val="00903DC0"/>
    <w:rsid w:val="00912AF5"/>
    <w:rsid w:val="00922620"/>
    <w:rsid w:val="00945AEA"/>
    <w:rsid w:val="009466F3"/>
    <w:rsid w:val="0095265A"/>
    <w:rsid w:val="009566A4"/>
    <w:rsid w:val="009614FE"/>
    <w:rsid w:val="009772A9"/>
    <w:rsid w:val="00980346"/>
    <w:rsid w:val="0098039D"/>
    <w:rsid w:val="00986178"/>
    <w:rsid w:val="0098766D"/>
    <w:rsid w:val="00996649"/>
    <w:rsid w:val="009A0CCE"/>
    <w:rsid w:val="009A2E00"/>
    <w:rsid w:val="009A776D"/>
    <w:rsid w:val="009B1143"/>
    <w:rsid w:val="009B1776"/>
    <w:rsid w:val="009B639B"/>
    <w:rsid w:val="009C1A60"/>
    <w:rsid w:val="009C2350"/>
    <w:rsid w:val="009C74CA"/>
    <w:rsid w:val="009D7374"/>
    <w:rsid w:val="009E61E1"/>
    <w:rsid w:val="009E7A45"/>
    <w:rsid w:val="009F3D85"/>
    <w:rsid w:val="00A0258A"/>
    <w:rsid w:val="00A11165"/>
    <w:rsid w:val="00A22C76"/>
    <w:rsid w:val="00A23EDF"/>
    <w:rsid w:val="00A4057E"/>
    <w:rsid w:val="00A45AA4"/>
    <w:rsid w:val="00A60790"/>
    <w:rsid w:val="00A6424F"/>
    <w:rsid w:val="00A66861"/>
    <w:rsid w:val="00A71EA1"/>
    <w:rsid w:val="00A71F28"/>
    <w:rsid w:val="00A72A9F"/>
    <w:rsid w:val="00A854B5"/>
    <w:rsid w:val="00A85BB9"/>
    <w:rsid w:val="00A94FAC"/>
    <w:rsid w:val="00A957FD"/>
    <w:rsid w:val="00A95D7F"/>
    <w:rsid w:val="00A97397"/>
    <w:rsid w:val="00AA77B5"/>
    <w:rsid w:val="00AA7F5A"/>
    <w:rsid w:val="00AB0B7E"/>
    <w:rsid w:val="00AB31A3"/>
    <w:rsid w:val="00AB650A"/>
    <w:rsid w:val="00AB7206"/>
    <w:rsid w:val="00AB7997"/>
    <w:rsid w:val="00AC654F"/>
    <w:rsid w:val="00AD5F52"/>
    <w:rsid w:val="00AE54D9"/>
    <w:rsid w:val="00AF2700"/>
    <w:rsid w:val="00AF2EC7"/>
    <w:rsid w:val="00B01D5D"/>
    <w:rsid w:val="00B07511"/>
    <w:rsid w:val="00B13B79"/>
    <w:rsid w:val="00B27583"/>
    <w:rsid w:val="00B3083E"/>
    <w:rsid w:val="00B418AE"/>
    <w:rsid w:val="00B4192B"/>
    <w:rsid w:val="00B45A76"/>
    <w:rsid w:val="00B46FF1"/>
    <w:rsid w:val="00B471E3"/>
    <w:rsid w:val="00B47BCA"/>
    <w:rsid w:val="00B545AD"/>
    <w:rsid w:val="00B56279"/>
    <w:rsid w:val="00B61C7A"/>
    <w:rsid w:val="00B666EF"/>
    <w:rsid w:val="00B709A1"/>
    <w:rsid w:val="00B77FF2"/>
    <w:rsid w:val="00B8036B"/>
    <w:rsid w:val="00B859B5"/>
    <w:rsid w:val="00B86BC9"/>
    <w:rsid w:val="00B86E42"/>
    <w:rsid w:val="00B932E4"/>
    <w:rsid w:val="00B95068"/>
    <w:rsid w:val="00B96521"/>
    <w:rsid w:val="00BB03B0"/>
    <w:rsid w:val="00BB1CAB"/>
    <w:rsid w:val="00BB4714"/>
    <w:rsid w:val="00BB6558"/>
    <w:rsid w:val="00BC186D"/>
    <w:rsid w:val="00BC2445"/>
    <w:rsid w:val="00BC4974"/>
    <w:rsid w:val="00BD73AD"/>
    <w:rsid w:val="00BE7D7B"/>
    <w:rsid w:val="00BF32E6"/>
    <w:rsid w:val="00C0473B"/>
    <w:rsid w:val="00C11667"/>
    <w:rsid w:val="00C11B8B"/>
    <w:rsid w:val="00C12481"/>
    <w:rsid w:val="00C1727B"/>
    <w:rsid w:val="00C2299B"/>
    <w:rsid w:val="00C22A5C"/>
    <w:rsid w:val="00C2523E"/>
    <w:rsid w:val="00C26539"/>
    <w:rsid w:val="00C27781"/>
    <w:rsid w:val="00C313EC"/>
    <w:rsid w:val="00C54961"/>
    <w:rsid w:val="00C54EC7"/>
    <w:rsid w:val="00C73AE6"/>
    <w:rsid w:val="00C75854"/>
    <w:rsid w:val="00C9060B"/>
    <w:rsid w:val="00C93FE9"/>
    <w:rsid w:val="00C949CB"/>
    <w:rsid w:val="00CA242D"/>
    <w:rsid w:val="00CA3697"/>
    <w:rsid w:val="00CA72C6"/>
    <w:rsid w:val="00CA7D70"/>
    <w:rsid w:val="00CB0D52"/>
    <w:rsid w:val="00CB3DC5"/>
    <w:rsid w:val="00CB40E7"/>
    <w:rsid w:val="00CB52B3"/>
    <w:rsid w:val="00CC2691"/>
    <w:rsid w:val="00CD4B4E"/>
    <w:rsid w:val="00CD7444"/>
    <w:rsid w:val="00CE3514"/>
    <w:rsid w:val="00CE565F"/>
    <w:rsid w:val="00CF3698"/>
    <w:rsid w:val="00CF50FB"/>
    <w:rsid w:val="00CF7D37"/>
    <w:rsid w:val="00D007D3"/>
    <w:rsid w:val="00D03FDD"/>
    <w:rsid w:val="00D07D7A"/>
    <w:rsid w:val="00D12DD8"/>
    <w:rsid w:val="00D21116"/>
    <w:rsid w:val="00D31D92"/>
    <w:rsid w:val="00D4038C"/>
    <w:rsid w:val="00D40DDC"/>
    <w:rsid w:val="00D56E21"/>
    <w:rsid w:val="00D57E3D"/>
    <w:rsid w:val="00D80CB8"/>
    <w:rsid w:val="00D8325D"/>
    <w:rsid w:val="00D84E71"/>
    <w:rsid w:val="00DA3817"/>
    <w:rsid w:val="00DA7396"/>
    <w:rsid w:val="00DC0A82"/>
    <w:rsid w:val="00DC38C6"/>
    <w:rsid w:val="00DC4015"/>
    <w:rsid w:val="00DD79FF"/>
    <w:rsid w:val="00DE13D2"/>
    <w:rsid w:val="00DE6A72"/>
    <w:rsid w:val="00DF4F86"/>
    <w:rsid w:val="00DF506B"/>
    <w:rsid w:val="00DF5BD8"/>
    <w:rsid w:val="00E01456"/>
    <w:rsid w:val="00E02594"/>
    <w:rsid w:val="00E06858"/>
    <w:rsid w:val="00E12431"/>
    <w:rsid w:val="00E13874"/>
    <w:rsid w:val="00E20E30"/>
    <w:rsid w:val="00E4080B"/>
    <w:rsid w:val="00E41A0D"/>
    <w:rsid w:val="00E44D1F"/>
    <w:rsid w:val="00E55988"/>
    <w:rsid w:val="00E57CED"/>
    <w:rsid w:val="00E71991"/>
    <w:rsid w:val="00E77DAF"/>
    <w:rsid w:val="00E81476"/>
    <w:rsid w:val="00E830D8"/>
    <w:rsid w:val="00E91E76"/>
    <w:rsid w:val="00E96642"/>
    <w:rsid w:val="00EA4E62"/>
    <w:rsid w:val="00EA6AC4"/>
    <w:rsid w:val="00EB6331"/>
    <w:rsid w:val="00EC0A3C"/>
    <w:rsid w:val="00EC26C4"/>
    <w:rsid w:val="00EC30ED"/>
    <w:rsid w:val="00EC3172"/>
    <w:rsid w:val="00EC52C5"/>
    <w:rsid w:val="00EC55E0"/>
    <w:rsid w:val="00ED4207"/>
    <w:rsid w:val="00EE56FD"/>
    <w:rsid w:val="00EE6376"/>
    <w:rsid w:val="00EF7A2E"/>
    <w:rsid w:val="00F14D1A"/>
    <w:rsid w:val="00F15C5F"/>
    <w:rsid w:val="00F2520E"/>
    <w:rsid w:val="00F35BB2"/>
    <w:rsid w:val="00F3680A"/>
    <w:rsid w:val="00F3710D"/>
    <w:rsid w:val="00F43CD3"/>
    <w:rsid w:val="00F50DD6"/>
    <w:rsid w:val="00F548C1"/>
    <w:rsid w:val="00F555CC"/>
    <w:rsid w:val="00F60483"/>
    <w:rsid w:val="00F606CF"/>
    <w:rsid w:val="00F6447C"/>
    <w:rsid w:val="00F72706"/>
    <w:rsid w:val="00F73F7F"/>
    <w:rsid w:val="00F80385"/>
    <w:rsid w:val="00F80B83"/>
    <w:rsid w:val="00F8149D"/>
    <w:rsid w:val="00F81A04"/>
    <w:rsid w:val="00F9119E"/>
    <w:rsid w:val="00F9430F"/>
    <w:rsid w:val="00FA4987"/>
    <w:rsid w:val="00FC135D"/>
    <w:rsid w:val="00FD67DB"/>
    <w:rsid w:val="00FE1BA8"/>
    <w:rsid w:val="00FE2917"/>
    <w:rsid w:val="00FE7AA6"/>
    <w:rsid w:val="00FF00E3"/>
    <w:rsid w:val="00FF11FD"/>
    <w:rsid w:val="00FF13CF"/>
    <w:rsid w:val="00FF4A6D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82AA"/>
  <w15:docId w15:val="{860F4E86-D5C1-4344-93A8-720D47E4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45FF"/>
    <w:rPr>
      <w:rFonts w:ascii="Arial" w:hAnsi="Arial"/>
      <w:color w:val="00000A"/>
      <w:szCs w:val="24"/>
    </w:rPr>
  </w:style>
  <w:style w:type="paragraph" w:styleId="Nadpis1">
    <w:name w:val="heading 1"/>
    <w:basedOn w:val="Normln"/>
    <w:uiPriority w:val="99"/>
    <w:qFormat/>
    <w:rsid w:val="006E45FF"/>
    <w:pPr>
      <w:keepNext/>
      <w:outlineLvl w:val="0"/>
    </w:pPr>
    <w:rPr>
      <w:b/>
      <w:bCs/>
    </w:rPr>
  </w:style>
  <w:style w:type="paragraph" w:styleId="Nadpis2">
    <w:name w:val="heading 2"/>
    <w:basedOn w:val="Normln"/>
    <w:uiPriority w:val="99"/>
    <w:qFormat/>
    <w:rsid w:val="006E45FF"/>
    <w:pPr>
      <w:keepNext/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basedOn w:val="Normln"/>
    <w:uiPriority w:val="99"/>
    <w:qFormat/>
    <w:rsid w:val="006E45FF"/>
    <w:pPr>
      <w:keepNext/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basedOn w:val="Normln"/>
    <w:uiPriority w:val="99"/>
    <w:qFormat/>
    <w:rsid w:val="006E45FF"/>
    <w:pPr>
      <w:keepNext/>
      <w:spacing w:line="360" w:lineRule="auto"/>
      <w:jc w:val="both"/>
      <w:outlineLvl w:val="3"/>
    </w:pPr>
    <w:rPr>
      <w:rFonts w:cs="Arial"/>
      <w:b/>
      <w:sz w:val="18"/>
    </w:rPr>
  </w:style>
  <w:style w:type="paragraph" w:styleId="Nadpis5">
    <w:name w:val="heading 5"/>
    <w:basedOn w:val="Normln"/>
    <w:uiPriority w:val="99"/>
    <w:qFormat/>
    <w:rsid w:val="006E45FF"/>
    <w:pPr>
      <w:tabs>
        <w:tab w:val="left" w:pos="2438"/>
      </w:tabs>
      <w:spacing w:before="240" w:after="60"/>
      <w:ind w:left="2438" w:hanging="733"/>
      <w:outlineLvl w:val="4"/>
    </w:pPr>
    <w:rPr>
      <w:rFonts w:ascii="Times New Roman" w:hAnsi="Times New Roman"/>
      <w:sz w:val="22"/>
      <w:szCs w:val="20"/>
    </w:rPr>
  </w:style>
  <w:style w:type="paragraph" w:styleId="Nadpis6">
    <w:name w:val="heading 6"/>
    <w:basedOn w:val="Normln"/>
    <w:uiPriority w:val="99"/>
    <w:qFormat/>
    <w:rsid w:val="006E45F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uiPriority w:val="99"/>
    <w:qFormat/>
    <w:rsid w:val="006E45F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uiPriority w:val="99"/>
    <w:qFormat/>
    <w:rsid w:val="006E45F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uiPriority w:val="99"/>
    <w:qFormat/>
    <w:rsid w:val="006E45F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TextChar">
    <w:name w:val="Footnote Text Char"/>
    <w:basedOn w:val="Standardnpsmoodstavce"/>
    <w:uiPriority w:val="99"/>
    <w:semiHidden/>
    <w:qFormat/>
    <w:rsid w:val="006E45FF"/>
    <w:rPr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6E45FF"/>
    <w:rPr>
      <w:vertAlign w:val="superscript"/>
    </w:rPr>
  </w:style>
  <w:style w:type="character" w:customStyle="1" w:styleId="Internetovodkaz">
    <w:name w:val="Internetový odkaz"/>
    <w:basedOn w:val="Standardnpsmoodstavce"/>
    <w:uiPriority w:val="99"/>
    <w:rsid w:val="006E45FF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uiPriority w:val="99"/>
    <w:qFormat/>
    <w:rsid w:val="006E45FF"/>
    <w:rPr>
      <w:rFonts w:ascii="Arial" w:hAnsi="Arial"/>
      <w:b/>
      <w:bCs/>
      <w:sz w:val="20"/>
      <w:szCs w:val="24"/>
    </w:rPr>
  </w:style>
  <w:style w:type="character" w:customStyle="1" w:styleId="Nadpis2Char">
    <w:name w:val="Nadpis 2 Char"/>
    <w:basedOn w:val="Standardnpsmoodstavce"/>
    <w:uiPriority w:val="99"/>
    <w:qFormat/>
    <w:rsid w:val="006E45FF"/>
    <w:rPr>
      <w:rFonts w:ascii="Arial" w:hAnsi="Arial" w:cs="Arial"/>
      <w:b/>
      <w:bCs/>
      <w:sz w:val="20"/>
      <w:szCs w:val="24"/>
      <w:u w:val="single"/>
    </w:rPr>
  </w:style>
  <w:style w:type="character" w:customStyle="1" w:styleId="Nadpis3Char">
    <w:name w:val="Nadpis 3 Char"/>
    <w:basedOn w:val="Standardnpsmoodstavce"/>
    <w:uiPriority w:val="99"/>
    <w:qFormat/>
    <w:rsid w:val="006E45FF"/>
    <w:rPr>
      <w:rFonts w:ascii="Arial" w:hAnsi="Arial" w:cs="Arial"/>
      <w:sz w:val="20"/>
      <w:szCs w:val="20"/>
    </w:rPr>
  </w:style>
  <w:style w:type="character" w:customStyle="1" w:styleId="Nadpis4Char">
    <w:name w:val="Nadpis 4 Char"/>
    <w:basedOn w:val="Standardnpsmoodstavce"/>
    <w:uiPriority w:val="99"/>
    <w:qFormat/>
    <w:rsid w:val="006E45FF"/>
    <w:rPr>
      <w:rFonts w:ascii="Arial" w:hAnsi="Arial" w:cs="Arial"/>
      <w:b/>
      <w:sz w:val="18"/>
      <w:szCs w:val="24"/>
    </w:rPr>
  </w:style>
  <w:style w:type="character" w:customStyle="1" w:styleId="Nadpis5Char">
    <w:name w:val="Nadpis 5 Char"/>
    <w:basedOn w:val="Standardnpsmoodstavce"/>
    <w:uiPriority w:val="99"/>
    <w:qFormat/>
    <w:rsid w:val="006E45FF"/>
    <w:rPr>
      <w:rFonts w:cs="Times New Roman"/>
      <w:sz w:val="22"/>
    </w:rPr>
  </w:style>
  <w:style w:type="character" w:customStyle="1" w:styleId="Nadpis6Char">
    <w:name w:val="Nadpis 6 Char"/>
    <w:basedOn w:val="Standardnpsmoodstavce"/>
    <w:uiPriority w:val="99"/>
    <w:qFormat/>
    <w:rsid w:val="006E45FF"/>
    <w:rPr>
      <w:b/>
      <w:bCs/>
    </w:rPr>
  </w:style>
  <w:style w:type="character" w:customStyle="1" w:styleId="Nadpis7Char">
    <w:name w:val="Nadpis 7 Char"/>
    <w:basedOn w:val="Standardnpsmoodstavce"/>
    <w:uiPriority w:val="99"/>
    <w:qFormat/>
    <w:rsid w:val="006E45FF"/>
    <w:rPr>
      <w:sz w:val="24"/>
      <w:szCs w:val="24"/>
    </w:rPr>
  </w:style>
  <w:style w:type="character" w:customStyle="1" w:styleId="Nadpis8Char">
    <w:name w:val="Nadpis 8 Char"/>
    <w:basedOn w:val="Standardnpsmoodstavce"/>
    <w:uiPriority w:val="99"/>
    <w:qFormat/>
    <w:rsid w:val="006E45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uiPriority w:val="99"/>
    <w:qFormat/>
    <w:rsid w:val="006E45FF"/>
    <w:rPr>
      <w:rFonts w:ascii="Arial" w:hAnsi="Arial" w:cs="Arial"/>
    </w:rPr>
  </w:style>
  <w:style w:type="character" w:customStyle="1" w:styleId="ZkladntextChar">
    <w:name w:val="Základní text Char"/>
    <w:basedOn w:val="Standardnpsmoodstavce"/>
    <w:uiPriority w:val="99"/>
    <w:semiHidden/>
    <w:qFormat/>
    <w:rsid w:val="006E45FF"/>
    <w:rPr>
      <w:rFonts w:ascii="Arial" w:hAnsi="Arial" w:cs="Times New Roman"/>
      <w:sz w:val="24"/>
      <w:szCs w:val="24"/>
    </w:rPr>
  </w:style>
  <w:style w:type="character" w:customStyle="1" w:styleId="NzevChar">
    <w:name w:val="Název Char"/>
    <w:basedOn w:val="Standardnpsmoodstavce"/>
    <w:uiPriority w:val="99"/>
    <w:qFormat/>
    <w:rsid w:val="006E45FF"/>
    <w:rPr>
      <w:rFonts w:ascii="Cambria" w:hAnsi="Cambria" w:cs="Times New Roman"/>
      <w:b/>
      <w:bCs/>
      <w:sz w:val="32"/>
      <w:szCs w:val="32"/>
    </w:rPr>
  </w:style>
  <w:style w:type="character" w:customStyle="1" w:styleId="ZpatChar">
    <w:name w:val="Zápatí Char"/>
    <w:basedOn w:val="Standardnpsmoodstavce"/>
    <w:uiPriority w:val="99"/>
    <w:qFormat/>
    <w:rsid w:val="006E45FF"/>
    <w:rPr>
      <w:rFonts w:ascii="Arial" w:hAnsi="Arial" w:cs="Times New Roman"/>
      <w:sz w:val="24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uiPriority w:val="99"/>
    <w:semiHidden/>
    <w:qFormat/>
    <w:rsid w:val="006E45FF"/>
    <w:rPr>
      <w:rFonts w:ascii="Arial" w:hAnsi="Arial" w:cs="Times New Roman"/>
      <w:sz w:val="24"/>
      <w:szCs w:val="24"/>
    </w:rPr>
  </w:style>
  <w:style w:type="character" w:customStyle="1" w:styleId="ProsttextChar">
    <w:name w:val="Prostý text Char"/>
    <w:basedOn w:val="Standardnpsmoodstavce"/>
    <w:uiPriority w:val="99"/>
    <w:qFormat/>
    <w:rsid w:val="006E45FF"/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qFormat/>
    <w:rsid w:val="006E45FF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qFormat/>
    <w:rsid w:val="006E45FF"/>
    <w:rPr>
      <w:rFonts w:ascii="Arial" w:hAnsi="Arial" w:cs="Times New Roman"/>
      <w:lang w:val="cs-CZ" w:eastAsia="cs-CZ" w:bidi="ar-SA"/>
    </w:rPr>
  </w:style>
  <w:style w:type="character" w:customStyle="1" w:styleId="platne1">
    <w:name w:val="platne1"/>
    <w:basedOn w:val="Standardnpsmoodstavce"/>
    <w:uiPriority w:val="99"/>
    <w:qFormat/>
    <w:rsid w:val="006E45FF"/>
    <w:rPr>
      <w:rFonts w:cs="Times New Roman"/>
    </w:rPr>
  </w:style>
  <w:style w:type="character" w:customStyle="1" w:styleId="TextbublinyChar">
    <w:name w:val="Text bubliny Char"/>
    <w:basedOn w:val="Standardnpsmoodstavce"/>
    <w:uiPriority w:val="99"/>
    <w:semiHidden/>
    <w:qFormat/>
    <w:rsid w:val="006E45FF"/>
    <w:rPr>
      <w:rFonts w:cs="Times New Roman"/>
      <w:sz w:val="2"/>
    </w:rPr>
  </w:style>
  <w:style w:type="character" w:customStyle="1" w:styleId="PedmtkomenteChar">
    <w:name w:val="Předmět komentáře Char"/>
    <w:basedOn w:val="TextkomenteChar"/>
    <w:uiPriority w:val="99"/>
    <w:semiHidden/>
    <w:qFormat/>
    <w:rsid w:val="006E45FF"/>
    <w:rPr>
      <w:rFonts w:ascii="Arial" w:hAnsi="Arial" w:cs="Times New Roman"/>
      <w:b/>
      <w:bCs/>
      <w:sz w:val="20"/>
      <w:szCs w:val="20"/>
      <w:lang w:val="cs-CZ" w:eastAsia="cs-CZ" w:bidi="ar-SA"/>
    </w:rPr>
  </w:style>
  <w:style w:type="character" w:customStyle="1" w:styleId="Zkladntext2Char">
    <w:name w:val="Základní text 2 Char"/>
    <w:basedOn w:val="Standardnpsmoodstavce"/>
    <w:uiPriority w:val="99"/>
    <w:semiHidden/>
    <w:qFormat/>
    <w:rsid w:val="006E45FF"/>
    <w:rPr>
      <w:rFonts w:ascii="Arial" w:hAnsi="Arial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uiPriority w:val="99"/>
    <w:semiHidden/>
    <w:qFormat/>
    <w:rsid w:val="006E45FF"/>
    <w:rPr>
      <w:rFonts w:cs="Times New Roman"/>
      <w:sz w:val="2"/>
    </w:rPr>
  </w:style>
  <w:style w:type="character" w:styleId="Siln">
    <w:name w:val="Strong"/>
    <w:basedOn w:val="Standardnpsmoodstavce"/>
    <w:uiPriority w:val="22"/>
    <w:qFormat/>
    <w:rsid w:val="006E45FF"/>
    <w:rPr>
      <w:b/>
      <w:bCs/>
    </w:rPr>
  </w:style>
  <w:style w:type="character" w:customStyle="1" w:styleId="ListLabel1">
    <w:name w:val="ListLabel 1"/>
    <w:qFormat/>
    <w:rsid w:val="006E45FF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6E45FF"/>
    <w:rPr>
      <w:rFonts w:ascii="Times New Roman" w:hAnsi="Times New Roman" w:cs="Times New Roman"/>
      <w:b/>
      <w:sz w:val="24"/>
      <w:szCs w:val="24"/>
    </w:rPr>
  </w:style>
  <w:style w:type="character" w:customStyle="1" w:styleId="ListLabel3">
    <w:name w:val="ListLabel 3"/>
    <w:qFormat/>
    <w:rsid w:val="006E45F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ListLabel4">
    <w:name w:val="ListLabel 4"/>
    <w:qFormat/>
    <w:rsid w:val="006E45FF"/>
    <w:rPr>
      <w:b/>
    </w:rPr>
  </w:style>
  <w:style w:type="character" w:customStyle="1" w:styleId="ListLabel5">
    <w:name w:val="ListLabel 5"/>
    <w:qFormat/>
    <w:rsid w:val="006E45FF"/>
    <w:rPr>
      <w:rFonts w:ascii="Times New Roman" w:hAnsi="Times New Roman" w:cs="Times New Roman"/>
      <w:b w:val="0"/>
      <w:i w:val="0"/>
      <w:sz w:val="24"/>
    </w:rPr>
  </w:style>
  <w:style w:type="character" w:customStyle="1" w:styleId="ListLabel6">
    <w:name w:val="ListLabel 6"/>
    <w:qFormat/>
    <w:rsid w:val="006E45FF"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sid w:val="006E45FF"/>
    <w:rPr>
      <w:rFonts w:ascii="Times New Roman" w:eastAsia="Times New Roman" w:hAnsi="Times New Roman"/>
      <w:sz w:val="24"/>
    </w:rPr>
  </w:style>
  <w:style w:type="character" w:customStyle="1" w:styleId="ListLabel8">
    <w:name w:val="ListLabel 8"/>
    <w:qFormat/>
    <w:rsid w:val="006E45FF"/>
    <w:rPr>
      <w:rFonts w:cs="Courier New"/>
    </w:rPr>
  </w:style>
  <w:style w:type="character" w:customStyle="1" w:styleId="ListLabel9">
    <w:name w:val="ListLabel 9"/>
    <w:qFormat/>
    <w:rsid w:val="006E45FF"/>
    <w:rPr>
      <w:rFonts w:ascii="Times New Roman" w:hAnsi="Times New Roman"/>
      <w:i w:val="0"/>
      <w:sz w:val="24"/>
    </w:rPr>
  </w:style>
  <w:style w:type="character" w:customStyle="1" w:styleId="ListLabel10">
    <w:name w:val="ListLabel 10"/>
    <w:qFormat/>
    <w:rsid w:val="006E45FF"/>
    <w:rPr>
      <w:rFonts w:eastAsia="Times New Roman" w:cs="Times New Roman"/>
    </w:rPr>
  </w:style>
  <w:style w:type="character" w:customStyle="1" w:styleId="ListLabel11">
    <w:name w:val="ListLabel 11"/>
    <w:qFormat/>
    <w:rsid w:val="006E45FF"/>
    <w:rPr>
      <w:rFonts w:cs="Times New Roman"/>
      <w:b/>
      <w:i w:val="0"/>
    </w:rPr>
  </w:style>
  <w:style w:type="character" w:customStyle="1" w:styleId="ListLabel12">
    <w:name w:val="ListLabel 12"/>
    <w:qFormat/>
    <w:rsid w:val="006E45FF"/>
    <w:rPr>
      <w:rFonts w:ascii="Times New Roman" w:eastAsia="Wingdings" w:hAnsi="Times New Roman" w:cs="Wingdings"/>
      <w:sz w:val="24"/>
    </w:rPr>
  </w:style>
  <w:style w:type="character" w:customStyle="1" w:styleId="ListLabel13">
    <w:name w:val="ListLabel 13"/>
    <w:qFormat/>
    <w:rsid w:val="006E45FF"/>
    <w:rPr>
      <w:rFonts w:cs="Courier New"/>
    </w:rPr>
  </w:style>
  <w:style w:type="character" w:customStyle="1" w:styleId="ListLabel14">
    <w:name w:val="ListLabel 14"/>
    <w:qFormat/>
    <w:rsid w:val="006E45FF"/>
    <w:rPr>
      <w:rFonts w:cs="Wingdings"/>
    </w:rPr>
  </w:style>
  <w:style w:type="character" w:customStyle="1" w:styleId="ListLabel15">
    <w:name w:val="ListLabel 15"/>
    <w:qFormat/>
    <w:rsid w:val="006E45FF"/>
    <w:rPr>
      <w:rFonts w:cs="Symbol"/>
    </w:rPr>
  </w:style>
  <w:style w:type="character" w:customStyle="1" w:styleId="ListLabel16">
    <w:name w:val="ListLabel 16"/>
    <w:qFormat/>
    <w:rsid w:val="006E45FF"/>
    <w:rPr>
      <w:rFonts w:ascii="Times New Roman" w:hAnsi="Times New Roman"/>
      <w:b/>
      <w:i w:val="0"/>
      <w:sz w:val="24"/>
    </w:rPr>
  </w:style>
  <w:style w:type="character" w:customStyle="1" w:styleId="ListLabel17">
    <w:name w:val="ListLabel 17"/>
    <w:qFormat/>
    <w:rsid w:val="006E45FF"/>
    <w:rPr>
      <w:rFonts w:cs="Times New Roman"/>
    </w:rPr>
  </w:style>
  <w:style w:type="character" w:customStyle="1" w:styleId="ListLabel18">
    <w:name w:val="ListLabel 18"/>
    <w:qFormat/>
    <w:rsid w:val="006E45FF"/>
    <w:rPr>
      <w:b/>
    </w:rPr>
  </w:style>
  <w:style w:type="character" w:customStyle="1" w:styleId="ListLabel19">
    <w:name w:val="ListLabel 19"/>
    <w:qFormat/>
    <w:rsid w:val="006E45FF"/>
    <w:rPr>
      <w:rFonts w:ascii="Times New Roman" w:hAnsi="Times New Roman" w:cs="Times New Roman"/>
      <w:b/>
      <w:sz w:val="24"/>
      <w:szCs w:val="24"/>
    </w:rPr>
  </w:style>
  <w:style w:type="character" w:customStyle="1" w:styleId="ListLabel20">
    <w:name w:val="ListLabel 20"/>
    <w:qFormat/>
    <w:rsid w:val="006E45FF"/>
    <w:rPr>
      <w:rFonts w:ascii="Times New Roman" w:hAnsi="Times New Roman" w:cs="Times New Roman"/>
      <w:sz w:val="24"/>
    </w:rPr>
  </w:style>
  <w:style w:type="character" w:customStyle="1" w:styleId="ListLabel21">
    <w:name w:val="ListLabel 21"/>
    <w:qFormat/>
    <w:rsid w:val="006E45F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ListLabel22">
    <w:name w:val="ListLabel 22"/>
    <w:qFormat/>
    <w:rsid w:val="006E45FF"/>
    <w:rPr>
      <w:rFonts w:cs="Times New Roman"/>
      <w:b/>
      <w:i w:val="0"/>
      <w:sz w:val="24"/>
    </w:rPr>
  </w:style>
  <w:style w:type="character" w:customStyle="1" w:styleId="ListLabel23">
    <w:name w:val="ListLabel 23"/>
    <w:qFormat/>
    <w:rsid w:val="006E45FF"/>
    <w:rPr>
      <w:rFonts w:cs="Times New Roman"/>
      <w:sz w:val="24"/>
    </w:rPr>
  </w:style>
  <w:style w:type="character" w:customStyle="1" w:styleId="ListLabel24">
    <w:name w:val="ListLabel 24"/>
    <w:qFormat/>
    <w:rsid w:val="006E45FF"/>
    <w:rPr>
      <w:rFonts w:ascii="Times New Roman" w:hAnsi="Times New Roman" w:cs="Wingdings"/>
      <w:sz w:val="24"/>
    </w:rPr>
  </w:style>
  <w:style w:type="character" w:customStyle="1" w:styleId="ListLabel25">
    <w:name w:val="ListLabel 25"/>
    <w:qFormat/>
    <w:rsid w:val="006E45FF"/>
    <w:rPr>
      <w:rFonts w:cs="Courier New"/>
    </w:rPr>
  </w:style>
  <w:style w:type="character" w:customStyle="1" w:styleId="ListLabel26">
    <w:name w:val="ListLabel 26"/>
    <w:qFormat/>
    <w:rsid w:val="006E45FF"/>
    <w:rPr>
      <w:rFonts w:cs="Wingdings"/>
    </w:rPr>
  </w:style>
  <w:style w:type="character" w:customStyle="1" w:styleId="ListLabel27">
    <w:name w:val="ListLabel 27"/>
    <w:qFormat/>
    <w:rsid w:val="006E45FF"/>
    <w:rPr>
      <w:rFonts w:cs="Symbol"/>
    </w:rPr>
  </w:style>
  <w:style w:type="character" w:customStyle="1" w:styleId="ListLabel28">
    <w:name w:val="ListLabel 28"/>
    <w:qFormat/>
    <w:rsid w:val="006E45FF"/>
    <w:rPr>
      <w:rFonts w:ascii="Times New Roman" w:hAnsi="Times New Roman"/>
      <w:b/>
      <w:i w:val="0"/>
      <w:sz w:val="24"/>
    </w:rPr>
  </w:style>
  <w:style w:type="character" w:customStyle="1" w:styleId="ListLabel29">
    <w:name w:val="ListLabel 29"/>
    <w:qFormat/>
    <w:rsid w:val="006E45FF"/>
    <w:rPr>
      <w:rFonts w:cs="Times New Roman"/>
    </w:rPr>
  </w:style>
  <w:style w:type="character" w:customStyle="1" w:styleId="ListLabel30">
    <w:name w:val="ListLabel 30"/>
    <w:qFormat/>
    <w:rsid w:val="006E45FF"/>
    <w:rPr>
      <w:rFonts w:ascii="Times New Roman" w:hAnsi="Times New Roman" w:cs="Times New Roman"/>
      <w:b/>
      <w:sz w:val="24"/>
      <w:szCs w:val="24"/>
    </w:rPr>
  </w:style>
  <w:style w:type="character" w:customStyle="1" w:styleId="ListLabel31">
    <w:name w:val="ListLabel 31"/>
    <w:qFormat/>
    <w:rsid w:val="006E45FF"/>
    <w:rPr>
      <w:b/>
    </w:rPr>
  </w:style>
  <w:style w:type="character" w:customStyle="1" w:styleId="ListLabel32">
    <w:name w:val="ListLabel 32"/>
    <w:qFormat/>
    <w:rsid w:val="006E45F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ListLabel33">
    <w:name w:val="ListLabel 33"/>
    <w:qFormat/>
    <w:rsid w:val="006E45FF"/>
    <w:rPr>
      <w:rFonts w:cs="Times New Roman"/>
      <w:b/>
      <w:i w:val="0"/>
      <w:sz w:val="24"/>
    </w:rPr>
  </w:style>
  <w:style w:type="paragraph" w:customStyle="1" w:styleId="Nadpis">
    <w:name w:val="Nadpis"/>
    <w:basedOn w:val="Normln"/>
    <w:next w:val="Tlotextu"/>
    <w:qFormat/>
    <w:rsid w:val="006E45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6E45FF"/>
    <w:pPr>
      <w:tabs>
        <w:tab w:val="left" w:pos="180"/>
      </w:tabs>
      <w:spacing w:line="360" w:lineRule="auto"/>
      <w:jc w:val="both"/>
    </w:pPr>
    <w:rPr>
      <w:rFonts w:cs="Arial"/>
    </w:rPr>
  </w:style>
  <w:style w:type="paragraph" w:styleId="Seznam">
    <w:name w:val="List"/>
    <w:basedOn w:val="Tlotextu"/>
    <w:rsid w:val="006E45FF"/>
    <w:rPr>
      <w:rFonts w:cs="Mangal"/>
    </w:rPr>
  </w:style>
  <w:style w:type="paragraph" w:customStyle="1" w:styleId="Popisek">
    <w:name w:val="Popisek"/>
    <w:basedOn w:val="Normln"/>
    <w:rsid w:val="006E45FF"/>
    <w:pPr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6E45FF"/>
    <w:rPr>
      <w:rFonts w:cs="Mangal"/>
    </w:rPr>
  </w:style>
  <w:style w:type="paragraph" w:styleId="Textpoznpodarou">
    <w:name w:val="footnote text"/>
    <w:basedOn w:val="Normln"/>
    <w:uiPriority w:val="99"/>
    <w:semiHidden/>
    <w:unhideWhenUsed/>
    <w:qFormat/>
    <w:rsid w:val="006E45FF"/>
  </w:style>
  <w:style w:type="paragraph" w:styleId="Bezmezer">
    <w:name w:val="No Spacing"/>
    <w:basedOn w:val="Normln"/>
    <w:uiPriority w:val="1"/>
    <w:qFormat/>
    <w:rsid w:val="006E45FF"/>
    <w:rPr>
      <w:color w:val="000000"/>
    </w:rPr>
  </w:style>
  <w:style w:type="paragraph" w:styleId="Podnadpis">
    <w:name w:val="Subtitle"/>
    <w:basedOn w:val="Normln"/>
    <w:uiPriority w:val="11"/>
    <w:qFormat/>
    <w:rsid w:val="006E45FF"/>
    <w:rPr>
      <w:i/>
      <w:color w:val="444444"/>
      <w:sz w:val="52"/>
    </w:rPr>
  </w:style>
  <w:style w:type="paragraph" w:styleId="Citt">
    <w:name w:val="Quote"/>
    <w:basedOn w:val="Normln"/>
    <w:uiPriority w:val="29"/>
    <w:qFormat/>
    <w:rsid w:val="006E45F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uiPriority w:val="30"/>
    <w:qFormat/>
    <w:rsid w:val="006E45F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Nzev">
    <w:name w:val="Title"/>
    <w:basedOn w:val="Normln"/>
    <w:uiPriority w:val="99"/>
    <w:qFormat/>
    <w:rsid w:val="006E45FF"/>
    <w:pPr>
      <w:jc w:val="center"/>
    </w:pPr>
    <w:rPr>
      <w:rFonts w:cs="Arial"/>
      <w:b/>
      <w:bCs/>
      <w:u w:val="single"/>
    </w:rPr>
  </w:style>
  <w:style w:type="paragraph" w:styleId="Zpat">
    <w:name w:val="footer"/>
    <w:basedOn w:val="Normln"/>
    <w:uiPriority w:val="99"/>
    <w:rsid w:val="006E45F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uiPriority w:val="99"/>
    <w:rsid w:val="006E45FF"/>
    <w:pPr>
      <w:tabs>
        <w:tab w:val="center" w:pos="4536"/>
        <w:tab w:val="right" w:pos="9072"/>
      </w:tabs>
    </w:pPr>
    <w:rPr>
      <w:rFonts w:cs="Arial"/>
      <w:sz w:val="22"/>
    </w:rPr>
  </w:style>
  <w:style w:type="paragraph" w:styleId="Prosttext">
    <w:name w:val="Plain Text"/>
    <w:basedOn w:val="Normln"/>
    <w:uiPriority w:val="99"/>
    <w:qFormat/>
    <w:rsid w:val="006E45FF"/>
    <w:rPr>
      <w:rFonts w:ascii="Courier New" w:hAnsi="Courier New" w:cs="Courier New"/>
      <w:szCs w:val="20"/>
    </w:rPr>
  </w:style>
  <w:style w:type="paragraph" w:customStyle="1" w:styleId="body">
    <w:name w:val="body"/>
    <w:basedOn w:val="Normln"/>
    <w:uiPriority w:val="99"/>
    <w:qFormat/>
    <w:rsid w:val="006E45FF"/>
    <w:pPr>
      <w:spacing w:after="60" w:line="360" w:lineRule="auto"/>
      <w:jc w:val="both"/>
    </w:pPr>
    <w:rPr>
      <w:spacing w:val="6"/>
      <w:sz w:val="18"/>
      <w:szCs w:val="20"/>
    </w:rPr>
  </w:style>
  <w:style w:type="paragraph" w:styleId="Normlnweb">
    <w:name w:val="Normal (Web)"/>
    <w:basedOn w:val="Normln"/>
    <w:uiPriority w:val="99"/>
    <w:qFormat/>
    <w:rsid w:val="006E45FF"/>
    <w:pPr>
      <w:spacing w:beforeAutospacing="1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qFormat/>
    <w:rsid w:val="006E45FF"/>
    <w:pPr>
      <w:spacing w:line="360" w:lineRule="auto"/>
      <w:jc w:val="both"/>
    </w:pPr>
    <w:rPr>
      <w:szCs w:val="20"/>
    </w:rPr>
  </w:style>
  <w:style w:type="paragraph" w:customStyle="1" w:styleId="Textodstavce">
    <w:name w:val="Text odstavce"/>
    <w:basedOn w:val="Normln"/>
    <w:uiPriority w:val="99"/>
    <w:qFormat/>
    <w:rsid w:val="006E45FF"/>
    <w:pPr>
      <w:tabs>
        <w:tab w:val="left" w:pos="851"/>
      </w:tabs>
      <w:spacing w:before="120" w:after="120" w:line="360" w:lineRule="auto"/>
      <w:jc w:val="both"/>
    </w:pPr>
    <w:rPr>
      <w:szCs w:val="20"/>
    </w:rPr>
  </w:style>
  <w:style w:type="paragraph" w:styleId="Textkomente">
    <w:name w:val="annotation text"/>
    <w:basedOn w:val="Normln"/>
    <w:uiPriority w:val="99"/>
    <w:qFormat/>
    <w:rsid w:val="006E45FF"/>
    <w:pPr>
      <w:spacing w:line="360" w:lineRule="auto"/>
      <w:jc w:val="both"/>
    </w:pPr>
    <w:rPr>
      <w:szCs w:val="20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qFormat/>
    <w:rsid w:val="006E45FF"/>
    <w:pPr>
      <w:spacing w:line="360" w:lineRule="auto"/>
      <w:jc w:val="both"/>
    </w:pPr>
    <w:rPr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6E45FF"/>
    <w:pPr>
      <w:ind w:left="720"/>
      <w:contextualSpacing/>
    </w:pPr>
  </w:style>
  <w:style w:type="paragraph" w:customStyle="1" w:styleId="Standardntext">
    <w:name w:val="Standardní text"/>
    <w:basedOn w:val="Normln"/>
    <w:uiPriority w:val="99"/>
    <w:qFormat/>
    <w:rsid w:val="006E45FF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uiPriority w:val="99"/>
    <w:semiHidden/>
    <w:qFormat/>
    <w:rsid w:val="006E45F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uiPriority w:val="99"/>
    <w:semiHidden/>
    <w:qFormat/>
    <w:rsid w:val="006E45FF"/>
    <w:pPr>
      <w:spacing w:line="240" w:lineRule="auto"/>
      <w:jc w:val="left"/>
    </w:pPr>
    <w:rPr>
      <w:b/>
      <w:bCs/>
    </w:rPr>
  </w:style>
  <w:style w:type="paragraph" w:customStyle="1" w:styleId="nadpis50">
    <w:name w:val="nadpis5"/>
    <w:basedOn w:val="Normln"/>
    <w:uiPriority w:val="99"/>
    <w:qFormat/>
    <w:rsid w:val="006E45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qFormat/>
    <w:rsid w:val="006E45FF"/>
    <w:pPr>
      <w:spacing w:beforeAutospacing="1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uiPriority w:val="99"/>
    <w:qFormat/>
    <w:rsid w:val="006E45FF"/>
    <w:pPr>
      <w:spacing w:after="120" w:line="480" w:lineRule="auto"/>
    </w:pPr>
  </w:style>
  <w:style w:type="paragraph" w:customStyle="1" w:styleId="Textbodu">
    <w:name w:val="Text bodu"/>
    <w:basedOn w:val="Normln"/>
    <w:uiPriority w:val="99"/>
    <w:qFormat/>
    <w:rsid w:val="006E45FF"/>
    <w:pPr>
      <w:tabs>
        <w:tab w:val="left" w:pos="851"/>
      </w:tabs>
      <w:ind w:left="851" w:hanging="422"/>
      <w:jc w:val="both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uiPriority w:val="99"/>
    <w:qFormat/>
    <w:rsid w:val="006E45FF"/>
    <w:pPr>
      <w:keepNext/>
      <w:tabs>
        <w:tab w:val="left" w:pos="624"/>
        <w:tab w:val="left" w:pos="1361"/>
      </w:tabs>
      <w:spacing w:before="120" w:line="360" w:lineRule="auto"/>
      <w:ind w:left="624" w:hanging="620"/>
      <w:jc w:val="both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qFormat/>
    <w:rsid w:val="006E45FF"/>
    <w:pPr>
      <w:tabs>
        <w:tab w:val="left" w:pos="1361"/>
      </w:tabs>
      <w:spacing w:after="60" w:line="288" w:lineRule="auto"/>
      <w:ind w:left="1361" w:hanging="733"/>
      <w:jc w:val="both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qFormat/>
    <w:rsid w:val="006E45FF"/>
    <w:pPr>
      <w:spacing w:line="280" w:lineRule="atLeast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E45FF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qFormat/>
    <w:rsid w:val="006E45FF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uiPriority w:val="99"/>
    <w:qFormat/>
    <w:rsid w:val="006E45FF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qFormat/>
    <w:rsid w:val="006E45FF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qFormat/>
    <w:rsid w:val="006E45FF"/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uiPriority w:val="99"/>
    <w:semiHidden/>
    <w:qFormat/>
    <w:rsid w:val="006E45FF"/>
    <w:pPr>
      <w:shd w:val="clear" w:color="auto" w:fill="000080"/>
    </w:pPr>
    <w:rPr>
      <w:rFonts w:ascii="Tahoma" w:hAnsi="Tahoma" w:cs="Tahoma"/>
      <w:szCs w:val="20"/>
    </w:rPr>
  </w:style>
  <w:style w:type="paragraph" w:styleId="Revize">
    <w:name w:val="Revision"/>
    <w:uiPriority w:val="99"/>
    <w:semiHidden/>
    <w:qFormat/>
    <w:rsid w:val="006E45FF"/>
    <w:rPr>
      <w:rFonts w:ascii="Arial" w:hAnsi="Arial"/>
      <w:color w:val="00000A"/>
      <w:szCs w:val="24"/>
    </w:rPr>
  </w:style>
  <w:style w:type="paragraph" w:styleId="Zptenadresanaoblku">
    <w:name w:val="envelope return"/>
    <w:basedOn w:val="Normln"/>
    <w:uiPriority w:val="99"/>
    <w:qFormat/>
    <w:rsid w:val="006E45FF"/>
    <w:rPr>
      <w:rFonts w:ascii="Times New Roman" w:hAnsi="Times New Roman"/>
      <w:sz w:val="22"/>
      <w:szCs w:val="20"/>
    </w:rPr>
  </w:style>
  <w:style w:type="paragraph" w:customStyle="1" w:styleId="Zptenadresanaoblku1">
    <w:name w:val="Zpáteční adresa na obálku1"/>
    <w:basedOn w:val="Normln"/>
    <w:uiPriority w:val="99"/>
    <w:qFormat/>
    <w:rsid w:val="006E45FF"/>
    <w:rPr>
      <w:rFonts w:ascii="Times New Roman" w:hAnsi="Times New Roman"/>
      <w:sz w:val="22"/>
      <w:szCs w:val="20"/>
    </w:rPr>
  </w:style>
  <w:style w:type="numbering" w:styleId="111111">
    <w:name w:val="Outline List 2"/>
    <w:uiPriority w:val="99"/>
    <w:semiHidden/>
    <w:unhideWhenUsed/>
    <w:rsid w:val="006E45FF"/>
  </w:style>
  <w:style w:type="table" w:styleId="Mkatabulky">
    <w:name w:val="Table Grid"/>
    <w:basedOn w:val="Normlntabulka"/>
    <w:uiPriority w:val="59"/>
    <w:rsid w:val="006E4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paragraph" w:styleId="Zkladntext">
    <w:name w:val="Body Text"/>
    <w:basedOn w:val="Normln"/>
    <w:link w:val="ZkladntextChar1"/>
    <w:uiPriority w:val="99"/>
    <w:semiHidden/>
    <w:unhideWhenUsed/>
    <w:rsid w:val="00F15C5F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F15C5F"/>
    <w:rPr>
      <w:rFonts w:ascii="Arial" w:hAnsi="Arial"/>
      <w:color w:val="00000A"/>
      <w:szCs w:val="24"/>
    </w:rPr>
  </w:style>
  <w:style w:type="paragraph" w:customStyle="1" w:styleId="Pleading3L1">
    <w:name w:val="Pleading3_L1"/>
    <w:basedOn w:val="Normln"/>
    <w:next w:val="Zkladntext"/>
    <w:rsid w:val="00F15C5F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rFonts w:ascii="Times New Roman" w:hAnsi="Times New Roman"/>
      <w:b/>
      <w:caps/>
      <w:color w:val="auto"/>
      <w:sz w:val="24"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F15C5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F15C5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F15C5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F15C5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15C5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F15C5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F15C5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F15C5F"/>
    <w:pPr>
      <w:numPr>
        <w:ilvl w:val="8"/>
      </w:numPr>
      <w:tabs>
        <w:tab w:val="clear" w:pos="6480"/>
        <w:tab w:val="num" w:pos="360"/>
      </w:tabs>
      <w:outlineLvl w:val="8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12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1288"/>
    <w:rPr>
      <w:rFonts w:ascii="Arial" w:hAnsi="Arial"/>
      <w:color w:val="00000A"/>
      <w:szCs w:val="24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A957FD"/>
    <w:rPr>
      <w:color w:val="00000A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D273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273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D4CB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C2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2E5D-0DFC-4784-A068-0A5F2CC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Roman Petřík</dc:creator>
  <cp:lastModifiedBy>Žaneta Hessová</cp:lastModifiedBy>
  <cp:revision>2</cp:revision>
  <dcterms:created xsi:type="dcterms:W3CDTF">2023-02-07T06:55:00Z</dcterms:created>
  <dcterms:modified xsi:type="dcterms:W3CDTF">2023-02-07T06:55:00Z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